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0C3CD" w14:textId="7D329B8C" w:rsidR="00A25901" w:rsidRPr="00A25901" w:rsidRDefault="007C4203" w:rsidP="009626B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CONCURSO DE MERITOS CM 001 del 2025</w:t>
      </w:r>
    </w:p>
    <w:p w14:paraId="003706E9" w14:textId="30ED32E5" w:rsidR="00A25901" w:rsidRDefault="00A25901" w:rsidP="009E027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7AEC11B1" w14:textId="38F6DBF8" w:rsidR="00BB424B" w:rsidRPr="00BC6E40" w:rsidRDefault="00BC6E40" w:rsidP="00CE29CF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 </w:t>
      </w:r>
      <w:r w:rsidR="006B4865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476118D9"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9A7E2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13428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</w:t>
      </w:r>
      <w:r w:rsidR="00C716F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LA 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DEL PERSONAL </w:t>
      </w:r>
      <w:r w:rsidR="00983885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A20BD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4D4BAAC8" w:rsidR="18734FE4" w:rsidRPr="00DB75B1" w:rsidRDefault="18734FE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lightGray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F11BAD">
        <w:rPr>
          <w:rFonts w:ascii="Arial" w:hAnsi="Arial" w:cs="Arial"/>
          <w:sz w:val="20"/>
          <w:szCs w:val="20"/>
          <w:highlight w:val="lightGray"/>
        </w:rPr>
        <w:t>F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ormato deberá ser diligenciado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624696">
        <w:rPr>
          <w:rFonts w:ascii="Arial" w:hAnsi="Arial" w:cs="Arial"/>
          <w:sz w:val="20"/>
          <w:szCs w:val="20"/>
          <w:highlight w:val="lightGray"/>
        </w:rPr>
        <w:t>P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roponentes en el </w:t>
      </w:r>
      <w:r w:rsidR="00624696">
        <w:rPr>
          <w:rFonts w:ascii="Arial" w:hAnsi="Arial" w:cs="Arial"/>
          <w:sz w:val="20"/>
          <w:szCs w:val="20"/>
          <w:highlight w:val="lightGray"/>
        </w:rPr>
        <w:t>P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5155FA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134281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ED6271">
        <w:rPr>
          <w:rFonts w:ascii="Arial" w:hAnsi="Arial" w:cs="Arial"/>
          <w:sz w:val="20"/>
          <w:szCs w:val="20"/>
          <w:highlight w:val="lightGray"/>
        </w:rPr>
        <w:t>C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ontrato de </w:t>
      </w:r>
      <w:r w:rsidR="00ED6271" w:rsidRPr="00746171">
        <w:rPr>
          <w:rFonts w:ascii="Arial" w:hAnsi="Arial" w:cs="Arial"/>
          <w:sz w:val="20"/>
          <w:szCs w:val="20"/>
          <w:highlight w:val="lightGray"/>
        </w:rPr>
        <w:t>I</w:t>
      </w:r>
      <w:r w:rsidR="005872C4" w:rsidRPr="00746171">
        <w:rPr>
          <w:rFonts w:ascii="Arial" w:hAnsi="Arial" w:cs="Arial"/>
          <w:sz w:val="20"/>
          <w:szCs w:val="20"/>
          <w:highlight w:val="lightGray"/>
        </w:rPr>
        <w:t>nterventoría.</w:t>
      </w:r>
      <w:r w:rsidR="00E37F76" w:rsidRPr="008B71BF">
        <w:rPr>
          <w:rFonts w:ascii="Arial" w:hAnsi="Arial" w:cs="Arial"/>
          <w:sz w:val="20"/>
          <w:szCs w:val="20"/>
          <w:highlight w:val="lightGray"/>
        </w:rPr>
        <w:t>]</w:t>
      </w:r>
    </w:p>
    <w:p w14:paraId="4A7D11F8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417D473" w14:textId="692E1ABC" w:rsidR="0C3B7A19" w:rsidRDefault="0C3B7A19" w:rsidP="574C7AEF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574C7AEF">
        <w:rPr>
          <w:rFonts w:eastAsia="Arial"/>
          <w:color w:val="000000" w:themeColor="text1"/>
          <w:sz w:val="20"/>
          <w:szCs w:val="20"/>
        </w:rPr>
        <w:t>Señores</w:t>
      </w:r>
    </w:p>
    <w:p w14:paraId="7D40F5FD" w14:textId="120D33F9" w:rsidR="0C3B7A19" w:rsidRDefault="0C3B7A19" w:rsidP="574C7AEF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574C7AEF">
        <w:rPr>
          <w:rFonts w:eastAsia="Arial"/>
          <w:b/>
          <w:bCs/>
          <w:color w:val="000000" w:themeColor="text1"/>
          <w:sz w:val="20"/>
          <w:szCs w:val="20"/>
        </w:rPr>
        <w:t>MUNICIPIO DE LA ESTRELLA</w:t>
      </w:r>
    </w:p>
    <w:p w14:paraId="2F762321" w14:textId="5D2DD0B6" w:rsidR="0C3B7A19" w:rsidRDefault="0C3B7A19" w:rsidP="574C7AEF">
      <w:pPr>
        <w:pStyle w:val="InviasNormal"/>
        <w:tabs>
          <w:tab w:val="center" w:pos="4419"/>
        </w:tabs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574C7AEF">
        <w:rPr>
          <w:rFonts w:eastAsia="Arial"/>
          <w:color w:val="000000" w:themeColor="text1"/>
          <w:sz w:val="20"/>
          <w:szCs w:val="20"/>
        </w:rPr>
        <w:t>Calle 80 sur No. 58 78 Centro Administrativo Jorge Eliecer Echavarría Henao</w:t>
      </w:r>
    </w:p>
    <w:p w14:paraId="6C11E71B" w14:textId="509C813A" w:rsidR="0C3B7A19" w:rsidRDefault="0C3B7A19" w:rsidP="574C7AEF">
      <w:pPr>
        <w:pStyle w:val="InviasNormal"/>
        <w:tabs>
          <w:tab w:val="center" w:pos="4419"/>
        </w:tabs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574C7AEF">
        <w:rPr>
          <w:rFonts w:eastAsia="Arial"/>
          <w:color w:val="000000" w:themeColor="text1"/>
          <w:sz w:val="20"/>
          <w:szCs w:val="20"/>
        </w:rPr>
        <w:t xml:space="preserve">La Estrella , Antioquia </w:t>
      </w:r>
    </w:p>
    <w:p w14:paraId="5E107BCA" w14:textId="66995FB5" w:rsidR="574C7AEF" w:rsidRDefault="574C7AEF" w:rsidP="574C7AEF">
      <w:pPr>
        <w:spacing w:before="120" w:after="12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  <w:lang w:val="es-ES"/>
        </w:rPr>
      </w:pPr>
    </w:p>
    <w:p w14:paraId="5A262D30" w14:textId="34816F3D" w:rsidR="0C3B7A19" w:rsidRDefault="0C3B7A19" w:rsidP="574C7AEF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574C7AEF">
        <w:rPr>
          <w:rFonts w:eastAsia="Arial"/>
          <w:b/>
          <w:bCs/>
          <w:color w:val="000000" w:themeColor="text1"/>
          <w:sz w:val="20"/>
          <w:szCs w:val="20"/>
        </w:rPr>
        <w:t>REFERENCIA:</w:t>
      </w:r>
      <w:r>
        <w:tab/>
      </w:r>
      <w:r w:rsidRPr="574C7AEF">
        <w:rPr>
          <w:rFonts w:eastAsia="Arial"/>
          <w:color w:val="000000" w:themeColor="text1"/>
          <w:sz w:val="20"/>
          <w:szCs w:val="20"/>
        </w:rPr>
        <w:t>Proceso de Contratación No. [</w:t>
      </w:r>
      <w:r w:rsidRPr="574C7AEF">
        <w:rPr>
          <w:rFonts w:eastAsia="Arial"/>
          <w:b/>
          <w:bCs/>
          <w:color w:val="000000" w:themeColor="text1"/>
          <w:sz w:val="20"/>
          <w:szCs w:val="20"/>
        </w:rPr>
        <w:t xml:space="preserve">Concurso de Méritos </w:t>
      </w:r>
      <w:r w:rsidR="007C4203">
        <w:rPr>
          <w:rFonts w:eastAsia="Arial"/>
          <w:b/>
          <w:bCs/>
          <w:color w:val="000000" w:themeColor="text1"/>
          <w:sz w:val="20"/>
          <w:szCs w:val="20"/>
        </w:rPr>
        <w:t>cm 001</w:t>
      </w:r>
      <w:r w:rsidRPr="574C7AEF">
        <w:rPr>
          <w:rFonts w:eastAsia="Arial"/>
          <w:b/>
          <w:bCs/>
          <w:color w:val="000000" w:themeColor="text1"/>
          <w:sz w:val="20"/>
          <w:szCs w:val="20"/>
        </w:rPr>
        <w:t xml:space="preserve"> del 2025</w:t>
      </w:r>
      <w:r w:rsidRPr="574C7AEF">
        <w:rPr>
          <w:rFonts w:eastAsia="Arial"/>
          <w:color w:val="000000" w:themeColor="text1"/>
          <w:sz w:val="20"/>
          <w:szCs w:val="20"/>
        </w:rPr>
        <w:t xml:space="preserve">], en adelante el “Proceso de Contratación” </w:t>
      </w:r>
    </w:p>
    <w:p w14:paraId="7F1A39FE" w14:textId="7CF4AFB6" w:rsidR="574C7AEF" w:rsidRDefault="574C7AEF" w:rsidP="574C7AEF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  <w:lang w:val="es-ES"/>
        </w:rPr>
      </w:pPr>
    </w:p>
    <w:p w14:paraId="54147432" w14:textId="0B802BDC" w:rsidR="0C3B7A19" w:rsidRDefault="0C3B7A19" w:rsidP="574C7AEF">
      <w:pPr>
        <w:spacing w:before="120" w:after="160" w:line="259" w:lineRule="auto"/>
        <w:jc w:val="both"/>
        <w:rPr>
          <w:rFonts w:ascii="Arial" w:eastAsia="Arial" w:hAnsi="Arial" w:cs="Arial"/>
          <w:color w:val="000000" w:themeColor="text1"/>
          <w:sz w:val="20"/>
          <w:szCs w:val="20"/>
          <w:lang w:val="es-ES"/>
        </w:rPr>
      </w:pPr>
      <w:r w:rsidRPr="574C7AEF">
        <w:rPr>
          <w:rFonts w:ascii="Arial" w:eastAsia="Arial" w:hAnsi="Arial" w:cs="Arial"/>
          <w:color w:val="000000" w:themeColor="text1"/>
          <w:sz w:val="20"/>
          <w:szCs w:val="20"/>
        </w:rPr>
        <w:t xml:space="preserve">Objeto: </w:t>
      </w:r>
      <w:r w:rsidRPr="574C7AEF">
        <w:rPr>
          <w:rFonts w:ascii="Arial" w:eastAsia="Arial" w:hAnsi="Arial" w:cs="Arial"/>
          <w:color w:val="000000" w:themeColor="text1"/>
          <w:sz w:val="20"/>
          <w:szCs w:val="20"/>
          <w:lang w:val="es"/>
        </w:rPr>
        <w:t>INTERVENTORÍA TÉCNICA, ADMINISTRATIVA, FINANCIERA, AMBIENTAL Y LEGAL PARA LA CONSTRUCCIÓN DE REDES DE ACUEDUCTO, ALCANTARILLADO DE AGUAS RESIDUALES Y LLUVIAS EN LOS SECTORES DE TABLAZA, Y PUEBLO VIEJO EN EL MUNICIPIO DE LA ESTRELLA, ANTIOQUIA. CONFORME A LAS OBLIGACIONES ADQUIRIDAS EN EL CONVENIO DE USO DE RECURSOS N° 1038 DEL 2020</w:t>
      </w:r>
    </w:p>
    <w:p w14:paraId="4E9F03BA" w14:textId="667510E1" w:rsidR="574C7AEF" w:rsidRDefault="574C7AEF" w:rsidP="574C7AEF"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6ED70285" w14:textId="77777777" w:rsidR="00CC2081" w:rsidRPr="00DE5514" w:rsidRDefault="00CC2081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16C6381C" w:rsidR="001C2C81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A20BDA">
        <w:rPr>
          <w:rFonts w:ascii="Arial" w:hAnsi="Arial" w:cs="Arial"/>
          <w:sz w:val="20"/>
          <w:szCs w:val="20"/>
          <w:highlight w:val="lightGray"/>
        </w:rPr>
        <w:t>P</w:t>
      </w:r>
      <w:r w:rsidR="008C2D33">
        <w:rPr>
          <w:rFonts w:ascii="Arial" w:hAnsi="Arial" w:cs="Arial"/>
          <w:sz w:val="20"/>
          <w:szCs w:val="20"/>
          <w:highlight w:val="lightGray"/>
        </w:rPr>
        <w:t>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8B71BF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4D4F01">
        <w:rPr>
          <w:rFonts w:ascii="Arial" w:hAnsi="Arial" w:cs="Arial"/>
          <w:sz w:val="20"/>
          <w:szCs w:val="20"/>
          <w:highlight w:val="lightGray"/>
        </w:rPr>
        <w:t>P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roponente]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8B71BF">
        <w:rPr>
          <w:rFonts w:ascii="Arial" w:hAnsi="Arial" w:cs="Arial"/>
          <w:sz w:val="20"/>
          <w:szCs w:val="20"/>
          <w:highlight w:val="lightGray"/>
        </w:rPr>
        <w:t>[</w:t>
      </w:r>
      <w:r w:rsidR="008C2D33" w:rsidRPr="00746171">
        <w:rPr>
          <w:rFonts w:ascii="Arial" w:hAnsi="Arial" w:cs="Arial"/>
          <w:sz w:val="20"/>
          <w:szCs w:val="20"/>
          <w:highlight w:val="lightGray"/>
        </w:rPr>
        <w:t>N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4D4F01">
        <w:rPr>
          <w:rFonts w:ascii="Arial" w:hAnsi="Arial" w:cs="Arial"/>
          <w:sz w:val="20"/>
          <w:szCs w:val="20"/>
          <w:highlight w:val="lightGray"/>
        </w:rPr>
        <w:t>P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>ro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 xml:space="preserve">ponente – persona </w:t>
      </w:r>
      <w:r w:rsidR="00613F3F" w:rsidRPr="00746171">
        <w:rPr>
          <w:rFonts w:ascii="Arial" w:hAnsi="Arial" w:cs="Arial"/>
          <w:sz w:val="20"/>
          <w:szCs w:val="20"/>
          <w:highlight w:val="lightGray"/>
        </w:rPr>
        <w:t>natural</w:t>
      </w:r>
      <w:r w:rsidR="00613F3F" w:rsidRPr="008B71BF">
        <w:rPr>
          <w:rFonts w:ascii="Arial" w:hAnsi="Arial" w:cs="Arial"/>
          <w:sz w:val="20"/>
          <w:szCs w:val="20"/>
          <w:highlight w:val="lightGray"/>
        </w:rPr>
        <w:t>]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D2D89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liego de </w:t>
      </w:r>
      <w:r w:rsidR="004D4F01">
        <w:rPr>
          <w:rFonts w:ascii="Arial" w:hAnsi="Arial" w:cs="Arial"/>
          <w:sz w:val="20"/>
          <w:szCs w:val="20"/>
        </w:rPr>
        <w:t>C</w:t>
      </w:r>
      <w:r w:rsidR="00087D12">
        <w:rPr>
          <w:rFonts w:ascii="Arial" w:hAnsi="Arial" w:cs="Arial"/>
          <w:sz w:val="20"/>
          <w:szCs w:val="20"/>
        </w:rPr>
        <w:t xml:space="preserve">ondiciones y el </w:t>
      </w:r>
      <w:r w:rsidR="00D64EFA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D64EFA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057D90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F11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02351B17" w:rsidR="002D46D6" w:rsidRDefault="002D46D6" w:rsidP="002D46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4D4F01">
        <w:rPr>
          <w:rFonts w:ascii="Arial" w:hAnsi="Arial" w:cs="Arial"/>
          <w:sz w:val="20"/>
          <w:szCs w:val="20"/>
        </w:rPr>
        <w:t>P</w:t>
      </w:r>
      <w:r w:rsidR="004E373F">
        <w:rPr>
          <w:rFonts w:ascii="Arial" w:hAnsi="Arial" w:cs="Arial"/>
          <w:sz w:val="20"/>
          <w:szCs w:val="20"/>
        </w:rPr>
        <w:t xml:space="preserve">roceso de </w:t>
      </w:r>
      <w:r w:rsidR="004D4F01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4D4F01">
        <w:rPr>
          <w:rFonts w:ascii="Arial" w:hAnsi="Arial" w:cs="Arial"/>
          <w:sz w:val="20"/>
          <w:szCs w:val="20"/>
        </w:rPr>
        <w:t>P</w:t>
      </w:r>
      <w:r w:rsidR="00E80989">
        <w:rPr>
          <w:rFonts w:ascii="Arial" w:hAnsi="Arial" w:cs="Arial"/>
          <w:sz w:val="20"/>
          <w:szCs w:val="20"/>
        </w:rPr>
        <w:t xml:space="preserve">ersonal </w:t>
      </w:r>
      <w:r w:rsidR="00276374">
        <w:rPr>
          <w:rFonts w:ascii="Arial" w:hAnsi="Arial" w:cs="Arial"/>
          <w:sz w:val="20"/>
          <w:szCs w:val="20"/>
        </w:rPr>
        <w:t>C</w:t>
      </w:r>
      <w:r w:rsidR="00E80989">
        <w:rPr>
          <w:rFonts w:ascii="Arial" w:hAnsi="Arial" w:cs="Arial"/>
          <w:sz w:val="20"/>
          <w:szCs w:val="20"/>
        </w:rPr>
        <w:t>lave</w:t>
      </w:r>
      <w:r w:rsidR="00276374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466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6AF135F2" w:rsidR="00E4661C" w:rsidRPr="00C35BEF" w:rsidRDefault="00E466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40157EA0">
        <w:rPr>
          <w:rFonts w:ascii="Arial" w:hAnsi="Arial" w:cs="Arial"/>
          <w:sz w:val="20"/>
          <w:szCs w:val="20"/>
        </w:rPr>
        <w:t xml:space="preserve">De resultar adjudicatarios del </w:t>
      </w:r>
      <w:r w:rsidR="00276374">
        <w:rPr>
          <w:rFonts w:ascii="Arial" w:hAnsi="Arial" w:cs="Arial"/>
          <w:sz w:val="20"/>
          <w:szCs w:val="20"/>
        </w:rPr>
        <w:t>P</w:t>
      </w:r>
      <w:r w:rsidRPr="40157EA0">
        <w:rPr>
          <w:rFonts w:ascii="Arial" w:hAnsi="Arial" w:cs="Arial"/>
          <w:sz w:val="20"/>
          <w:szCs w:val="20"/>
        </w:rPr>
        <w:t>roceso de</w:t>
      </w:r>
      <w:r w:rsidR="00276374">
        <w:rPr>
          <w:rFonts w:ascii="Arial" w:hAnsi="Arial" w:cs="Arial"/>
          <w:sz w:val="20"/>
          <w:szCs w:val="20"/>
        </w:rPr>
        <w:t xml:space="preserve"> Contratación</w:t>
      </w:r>
      <w:r w:rsidRPr="40157EA0"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276374">
        <w:rPr>
          <w:rFonts w:ascii="Arial" w:hAnsi="Arial" w:cs="Arial"/>
          <w:sz w:val="20"/>
          <w:szCs w:val="20"/>
        </w:rPr>
        <w:t>E</w:t>
      </w:r>
      <w:r w:rsidRPr="40157EA0">
        <w:rPr>
          <w:rFonts w:ascii="Arial" w:hAnsi="Arial" w:cs="Arial"/>
          <w:sz w:val="20"/>
          <w:szCs w:val="20"/>
        </w:rPr>
        <w:t>ntidad para verifica</w:t>
      </w:r>
      <w:r w:rsidR="005422B0">
        <w:rPr>
          <w:rFonts w:ascii="Arial" w:hAnsi="Arial" w:cs="Arial"/>
          <w:sz w:val="20"/>
          <w:szCs w:val="20"/>
        </w:rPr>
        <w:t>ción</w:t>
      </w:r>
      <w:r w:rsidRPr="40157EA0">
        <w:rPr>
          <w:rFonts w:ascii="Arial" w:hAnsi="Arial" w:cs="Arial"/>
          <w:sz w:val="20"/>
          <w:szCs w:val="20"/>
        </w:rPr>
        <w:t xml:space="preserve"> los </w:t>
      </w:r>
      <w:r w:rsidR="00671864" w:rsidRPr="40157EA0">
        <w:rPr>
          <w:rFonts w:ascii="Arial" w:hAnsi="Arial" w:cs="Arial"/>
          <w:sz w:val="20"/>
          <w:szCs w:val="20"/>
        </w:rPr>
        <w:t xml:space="preserve">documentos de los </w:t>
      </w:r>
      <w:r w:rsidRPr="40157EA0">
        <w:rPr>
          <w:rFonts w:ascii="Arial" w:hAnsi="Arial" w:cs="Arial"/>
          <w:sz w:val="20"/>
          <w:szCs w:val="20"/>
        </w:rPr>
        <w:t xml:space="preserve">profesionales </w:t>
      </w:r>
      <w:r w:rsidR="00671864" w:rsidRPr="40157EA0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576276">
        <w:rPr>
          <w:rFonts w:ascii="Arial" w:hAnsi="Arial" w:cs="Arial"/>
          <w:sz w:val="20"/>
          <w:szCs w:val="20"/>
        </w:rPr>
        <w:t>exigidos</w:t>
      </w:r>
      <w:r w:rsidR="00576276" w:rsidRPr="40157EA0">
        <w:rPr>
          <w:rFonts w:ascii="Arial" w:hAnsi="Arial" w:cs="Arial"/>
          <w:sz w:val="20"/>
          <w:szCs w:val="20"/>
        </w:rPr>
        <w:t xml:space="preserve"> </w:t>
      </w:r>
      <w:r w:rsidR="00671864" w:rsidRPr="40157EA0">
        <w:rPr>
          <w:rFonts w:ascii="Arial" w:hAnsi="Arial" w:cs="Arial"/>
          <w:sz w:val="20"/>
          <w:szCs w:val="20"/>
        </w:rPr>
        <w:t>como personal requerido</w:t>
      </w:r>
      <w:r w:rsidR="00677485" w:rsidRPr="40157EA0">
        <w:rPr>
          <w:rFonts w:ascii="Arial" w:hAnsi="Arial" w:cs="Arial"/>
          <w:sz w:val="20"/>
          <w:szCs w:val="20"/>
        </w:rPr>
        <w:t>, especialmente</w:t>
      </w:r>
      <w:r w:rsidR="00624696">
        <w:rPr>
          <w:rFonts w:ascii="Arial" w:hAnsi="Arial" w:cs="Arial"/>
          <w:sz w:val="20"/>
          <w:szCs w:val="20"/>
        </w:rPr>
        <w:t>,</w:t>
      </w:r>
      <w:r w:rsidR="00677485" w:rsidRPr="40157EA0">
        <w:rPr>
          <w:rFonts w:ascii="Arial" w:hAnsi="Arial" w:cs="Arial"/>
          <w:sz w:val="20"/>
          <w:szCs w:val="20"/>
        </w:rPr>
        <w:t xml:space="preserve"> el establecido como </w:t>
      </w:r>
      <w:r w:rsidR="00624696">
        <w:rPr>
          <w:rFonts w:ascii="Arial" w:hAnsi="Arial" w:cs="Arial"/>
          <w:sz w:val="20"/>
          <w:szCs w:val="20"/>
        </w:rPr>
        <w:t>P</w:t>
      </w:r>
      <w:r w:rsidR="00677485" w:rsidRPr="40157EA0">
        <w:rPr>
          <w:rFonts w:ascii="Arial" w:hAnsi="Arial" w:cs="Arial"/>
          <w:sz w:val="20"/>
          <w:szCs w:val="20"/>
        </w:rPr>
        <w:t xml:space="preserve">ersonal </w:t>
      </w:r>
      <w:r w:rsidR="00624696">
        <w:rPr>
          <w:rFonts w:ascii="Arial" w:hAnsi="Arial" w:cs="Arial"/>
          <w:sz w:val="20"/>
          <w:szCs w:val="20"/>
        </w:rPr>
        <w:t>C</w:t>
      </w:r>
      <w:r w:rsidR="00677485" w:rsidRPr="40157EA0">
        <w:rPr>
          <w:rFonts w:ascii="Arial" w:hAnsi="Arial" w:cs="Arial"/>
          <w:sz w:val="20"/>
          <w:szCs w:val="20"/>
        </w:rPr>
        <w:t>lave</w:t>
      </w:r>
      <w:r w:rsidR="00624696">
        <w:rPr>
          <w:rFonts w:ascii="Arial" w:hAnsi="Arial" w:cs="Arial"/>
          <w:sz w:val="20"/>
          <w:szCs w:val="20"/>
        </w:rPr>
        <w:t xml:space="preserve"> Evaluable</w:t>
      </w:r>
      <w:r w:rsidR="000F671E" w:rsidRPr="40157EA0">
        <w:rPr>
          <w:rFonts w:ascii="Arial" w:hAnsi="Arial" w:cs="Arial"/>
          <w:sz w:val="20"/>
          <w:szCs w:val="20"/>
        </w:rPr>
        <w:t xml:space="preserve"> según </w:t>
      </w:r>
      <w:r w:rsidR="00624696">
        <w:rPr>
          <w:rFonts w:ascii="Arial" w:hAnsi="Arial" w:cs="Arial"/>
          <w:sz w:val="20"/>
          <w:szCs w:val="20"/>
        </w:rPr>
        <w:t>determine</w:t>
      </w:r>
      <w:r w:rsidR="000F671E" w:rsidRPr="40157EA0">
        <w:rPr>
          <w:rFonts w:ascii="Arial" w:hAnsi="Arial" w:cs="Arial"/>
          <w:sz w:val="20"/>
          <w:szCs w:val="20"/>
        </w:rPr>
        <w:t xml:space="preserve"> la </w:t>
      </w:r>
      <w:r w:rsidR="00624696">
        <w:rPr>
          <w:rFonts w:ascii="Arial" w:hAnsi="Arial" w:cs="Arial"/>
          <w:sz w:val="20"/>
          <w:szCs w:val="20"/>
        </w:rPr>
        <w:t>E</w:t>
      </w:r>
      <w:r w:rsidR="000F671E" w:rsidRPr="40157EA0">
        <w:rPr>
          <w:rFonts w:ascii="Arial" w:hAnsi="Arial" w:cs="Arial"/>
          <w:sz w:val="20"/>
          <w:szCs w:val="20"/>
        </w:rPr>
        <w:t>ntidad para su verificación</w:t>
      </w:r>
      <w:r w:rsidR="00862E42" w:rsidRPr="40157EA0">
        <w:rPr>
          <w:rFonts w:ascii="Arial" w:hAnsi="Arial" w:cs="Arial"/>
          <w:sz w:val="20"/>
          <w:szCs w:val="20"/>
        </w:rPr>
        <w:t xml:space="preserve">, en las condiciones </w:t>
      </w:r>
      <w:r w:rsidR="00716618">
        <w:rPr>
          <w:rFonts w:ascii="Arial" w:hAnsi="Arial" w:cs="Arial"/>
          <w:sz w:val="20"/>
          <w:szCs w:val="20"/>
        </w:rPr>
        <w:t>señaladas</w:t>
      </w:r>
      <w:r w:rsidR="66D8A7ED" w:rsidRPr="40157EA0">
        <w:rPr>
          <w:rFonts w:ascii="Arial" w:hAnsi="Arial" w:cs="Arial"/>
          <w:sz w:val="20"/>
          <w:szCs w:val="20"/>
        </w:rPr>
        <w:t xml:space="preserve"> </w:t>
      </w:r>
      <w:r w:rsidR="00862E42" w:rsidRPr="40157EA0">
        <w:rPr>
          <w:rFonts w:ascii="Arial" w:hAnsi="Arial" w:cs="Arial"/>
          <w:sz w:val="20"/>
          <w:szCs w:val="20"/>
        </w:rPr>
        <w:t xml:space="preserve">en el </w:t>
      </w:r>
      <w:r w:rsidR="00624696">
        <w:rPr>
          <w:rFonts w:ascii="Arial" w:hAnsi="Arial" w:cs="Arial"/>
          <w:sz w:val="20"/>
          <w:szCs w:val="20"/>
        </w:rPr>
        <w:t>P</w:t>
      </w:r>
      <w:r w:rsidR="00862E42" w:rsidRPr="40157EA0">
        <w:rPr>
          <w:rFonts w:ascii="Arial" w:hAnsi="Arial" w:cs="Arial"/>
          <w:sz w:val="20"/>
          <w:szCs w:val="20"/>
        </w:rPr>
        <w:t xml:space="preserve">liego de </w:t>
      </w:r>
      <w:r w:rsidR="00624696">
        <w:rPr>
          <w:rFonts w:ascii="Arial" w:hAnsi="Arial" w:cs="Arial"/>
          <w:sz w:val="20"/>
          <w:szCs w:val="20"/>
        </w:rPr>
        <w:t>C</w:t>
      </w:r>
      <w:r w:rsidR="00862E42" w:rsidRPr="40157EA0">
        <w:rPr>
          <w:rFonts w:ascii="Arial" w:hAnsi="Arial" w:cs="Arial"/>
          <w:sz w:val="20"/>
          <w:szCs w:val="20"/>
        </w:rPr>
        <w:t>ondiciones.</w:t>
      </w:r>
    </w:p>
    <w:p w14:paraId="5BB16F3E" w14:textId="57CA17F7" w:rsidR="004E373F" w:rsidRDefault="004E373F" w:rsidP="004E37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Nombre del Proponente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4F8F295F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0A59BA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0A59BA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42AF6B44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CC5AC4">
        <w:rPr>
          <w:sz w:val="20"/>
          <w:szCs w:val="20"/>
        </w:rPr>
        <w:t>é</w:t>
      </w:r>
      <w:r w:rsidR="000A59BA">
        <w:rPr>
          <w:sz w:val="20"/>
          <w:szCs w:val="20"/>
        </w:rPr>
        <w:t xml:space="preserve">dula de </w:t>
      </w:r>
      <w:r w:rsidR="00576276">
        <w:rPr>
          <w:sz w:val="20"/>
          <w:szCs w:val="20"/>
        </w:rPr>
        <w:t>C</w:t>
      </w:r>
      <w:r w:rsidR="000A59BA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</w:p>
    <w:p w14:paraId="616C54EB" w14:textId="77777777" w:rsidR="00C47086" w:rsidRDefault="00C47086" w:rsidP="00DB75B1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3780E18" w:rsidR="006A294E" w:rsidRPr="007620E6" w:rsidRDefault="00C47086" w:rsidP="00C35BE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5B0AE9">
        <w:rPr>
          <w:rFonts w:ascii="Arial" w:hAnsi="Arial" w:cs="Arial"/>
          <w:sz w:val="20"/>
          <w:szCs w:val="20"/>
          <w:highlight w:val="lightGray"/>
        </w:rPr>
        <w:t>P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624696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9E027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2CE6C" w14:textId="77777777" w:rsidR="004F089D" w:rsidRDefault="004F089D" w:rsidP="00F722EF">
      <w:pPr>
        <w:spacing w:after="0" w:line="240" w:lineRule="auto"/>
      </w:pPr>
      <w:r>
        <w:separator/>
      </w:r>
    </w:p>
  </w:endnote>
  <w:endnote w:type="continuationSeparator" w:id="0">
    <w:p w14:paraId="262A1755" w14:textId="77777777" w:rsidR="004F089D" w:rsidRDefault="004F089D" w:rsidP="00F722EF">
      <w:pPr>
        <w:spacing w:after="0" w:line="240" w:lineRule="auto"/>
      </w:pPr>
      <w:r>
        <w:continuationSeparator/>
      </w:r>
    </w:p>
  </w:endnote>
  <w:endnote w:type="continuationNotice" w:id="1">
    <w:p w14:paraId="6FF051D8" w14:textId="77777777" w:rsidR="004F089D" w:rsidRDefault="004F089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116E42E5" w:rsidR="006650F8" w:rsidRPr="00701625" w:rsidRDefault="00EB1D94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EB1D94">
            <w:rPr>
              <w:rFonts w:ascii="Arial" w:eastAsia="Arial" w:hAnsi="Arial" w:cs="Arial"/>
              <w:sz w:val="16"/>
              <w:szCs w:val="16"/>
            </w:rPr>
            <w:t>CCE-EICP-FM-147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F61BA" w14:textId="77777777" w:rsidR="004F089D" w:rsidRDefault="004F089D" w:rsidP="00F722EF">
      <w:pPr>
        <w:spacing w:after="0" w:line="240" w:lineRule="auto"/>
      </w:pPr>
      <w:r>
        <w:separator/>
      </w:r>
    </w:p>
  </w:footnote>
  <w:footnote w:type="continuationSeparator" w:id="0">
    <w:p w14:paraId="7CA24D1F" w14:textId="77777777" w:rsidR="004F089D" w:rsidRDefault="004F089D" w:rsidP="00F722EF">
      <w:pPr>
        <w:spacing w:after="0" w:line="240" w:lineRule="auto"/>
      </w:pPr>
      <w:r>
        <w:continuationSeparator/>
      </w:r>
    </w:p>
  </w:footnote>
  <w:footnote w:type="continuationNotice" w:id="1">
    <w:p w14:paraId="31ABBD33" w14:textId="77777777" w:rsidR="004F089D" w:rsidRDefault="004F089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73DBDEEA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ACEPTACIÓN Y CUMPLIMIENTO DE LA FORMACIÓN Y 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D91AB6">
            <w:rPr>
              <w:rFonts w:ascii="Arial" w:hAnsi="Arial" w:cs="Arial"/>
              <w:b/>
              <w:sz w:val="16"/>
              <w:szCs w:val="16"/>
            </w:rPr>
            <w:t xml:space="preserve"> EVALUABLE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  <w:p w14:paraId="6B758AC9" w14:textId="02620889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</w:t>
          </w:r>
          <w:r w:rsidR="00A20BDA">
            <w:rPr>
              <w:rFonts w:ascii="Arial" w:hAnsi="Arial" w:cs="Arial"/>
              <w:b/>
              <w:sz w:val="16"/>
              <w:szCs w:val="16"/>
            </w:rPr>
            <w:t>AGUA POTABLE Y SANEAMIENTO BÁSICO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5EB2EE56" w:rsidR="001F47EB" w:rsidRPr="00C35BEF" w:rsidRDefault="00EB1D94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EB1D94">
            <w:rPr>
              <w:rFonts w:ascii="Arial" w:hAnsi="Arial" w:cs="Arial"/>
              <w:sz w:val="16"/>
              <w:szCs w:val="16"/>
            </w:rPr>
            <w:t>CCE-EICP-FM-147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78894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BF4"/>
    <w:rsid w:val="00054A54"/>
    <w:rsid w:val="00057D90"/>
    <w:rsid w:val="00060925"/>
    <w:rsid w:val="00073693"/>
    <w:rsid w:val="00080510"/>
    <w:rsid w:val="00087D12"/>
    <w:rsid w:val="000A05A3"/>
    <w:rsid w:val="000A59BA"/>
    <w:rsid w:val="000C50CA"/>
    <w:rsid w:val="000D2D89"/>
    <w:rsid w:val="000D759E"/>
    <w:rsid w:val="000F671E"/>
    <w:rsid w:val="001048B4"/>
    <w:rsid w:val="00105723"/>
    <w:rsid w:val="00112ADD"/>
    <w:rsid w:val="00114606"/>
    <w:rsid w:val="00121DAA"/>
    <w:rsid w:val="00134281"/>
    <w:rsid w:val="0014605B"/>
    <w:rsid w:val="00176703"/>
    <w:rsid w:val="0019768C"/>
    <w:rsid w:val="00197D0C"/>
    <w:rsid w:val="001A5F07"/>
    <w:rsid w:val="001C2C81"/>
    <w:rsid w:val="001F47EB"/>
    <w:rsid w:val="001F62F8"/>
    <w:rsid w:val="0020181C"/>
    <w:rsid w:val="002367DD"/>
    <w:rsid w:val="002525A3"/>
    <w:rsid w:val="00276053"/>
    <w:rsid w:val="00276374"/>
    <w:rsid w:val="00281B90"/>
    <w:rsid w:val="00296B8B"/>
    <w:rsid w:val="002A6CD5"/>
    <w:rsid w:val="002A72B3"/>
    <w:rsid w:val="002B798B"/>
    <w:rsid w:val="002C5AEA"/>
    <w:rsid w:val="002D46D6"/>
    <w:rsid w:val="002F3E46"/>
    <w:rsid w:val="003053A4"/>
    <w:rsid w:val="0032350B"/>
    <w:rsid w:val="0036701F"/>
    <w:rsid w:val="00367926"/>
    <w:rsid w:val="00386234"/>
    <w:rsid w:val="00390261"/>
    <w:rsid w:val="00395337"/>
    <w:rsid w:val="00397129"/>
    <w:rsid w:val="003B4309"/>
    <w:rsid w:val="003E470E"/>
    <w:rsid w:val="003E5635"/>
    <w:rsid w:val="003F11C8"/>
    <w:rsid w:val="003F3A72"/>
    <w:rsid w:val="00410D3A"/>
    <w:rsid w:val="00441F1F"/>
    <w:rsid w:val="00476B60"/>
    <w:rsid w:val="004A767A"/>
    <w:rsid w:val="004B1233"/>
    <w:rsid w:val="004D1B77"/>
    <w:rsid w:val="004D4F01"/>
    <w:rsid w:val="004E373F"/>
    <w:rsid w:val="004F089D"/>
    <w:rsid w:val="004F0A64"/>
    <w:rsid w:val="00511C10"/>
    <w:rsid w:val="005155FA"/>
    <w:rsid w:val="00515691"/>
    <w:rsid w:val="005422B0"/>
    <w:rsid w:val="00546F5B"/>
    <w:rsid w:val="0055678F"/>
    <w:rsid w:val="005628EA"/>
    <w:rsid w:val="00563DEE"/>
    <w:rsid w:val="00571C0D"/>
    <w:rsid w:val="00576276"/>
    <w:rsid w:val="005825D8"/>
    <w:rsid w:val="005872C4"/>
    <w:rsid w:val="005A6AFF"/>
    <w:rsid w:val="005B0AE9"/>
    <w:rsid w:val="005C2C1F"/>
    <w:rsid w:val="005D7EEC"/>
    <w:rsid w:val="005E1868"/>
    <w:rsid w:val="005F62EB"/>
    <w:rsid w:val="00613F3F"/>
    <w:rsid w:val="00624696"/>
    <w:rsid w:val="00634028"/>
    <w:rsid w:val="00640744"/>
    <w:rsid w:val="006640BA"/>
    <w:rsid w:val="006650F8"/>
    <w:rsid w:val="00670A6B"/>
    <w:rsid w:val="00671864"/>
    <w:rsid w:val="00677485"/>
    <w:rsid w:val="00680494"/>
    <w:rsid w:val="00694CB7"/>
    <w:rsid w:val="00695F6C"/>
    <w:rsid w:val="006A294E"/>
    <w:rsid w:val="006B4865"/>
    <w:rsid w:val="006E11A6"/>
    <w:rsid w:val="00716618"/>
    <w:rsid w:val="0072397D"/>
    <w:rsid w:val="00746171"/>
    <w:rsid w:val="00747ACF"/>
    <w:rsid w:val="0075356A"/>
    <w:rsid w:val="007620E6"/>
    <w:rsid w:val="00787FD9"/>
    <w:rsid w:val="007B5119"/>
    <w:rsid w:val="007C4203"/>
    <w:rsid w:val="007C6808"/>
    <w:rsid w:val="007D145C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B71BF"/>
    <w:rsid w:val="008C2D33"/>
    <w:rsid w:val="008C37C6"/>
    <w:rsid w:val="008C5AF7"/>
    <w:rsid w:val="008C6ED4"/>
    <w:rsid w:val="0091206D"/>
    <w:rsid w:val="00913FAF"/>
    <w:rsid w:val="0092676E"/>
    <w:rsid w:val="009326A5"/>
    <w:rsid w:val="00955991"/>
    <w:rsid w:val="009626B8"/>
    <w:rsid w:val="00983885"/>
    <w:rsid w:val="00992E40"/>
    <w:rsid w:val="009969C0"/>
    <w:rsid w:val="009A7E2F"/>
    <w:rsid w:val="009B12B7"/>
    <w:rsid w:val="009C0B1B"/>
    <w:rsid w:val="009E026D"/>
    <w:rsid w:val="009E027B"/>
    <w:rsid w:val="009E1756"/>
    <w:rsid w:val="00A1714F"/>
    <w:rsid w:val="00A20BDA"/>
    <w:rsid w:val="00A25901"/>
    <w:rsid w:val="00A3571A"/>
    <w:rsid w:val="00A64D06"/>
    <w:rsid w:val="00A73D4E"/>
    <w:rsid w:val="00A82CD5"/>
    <w:rsid w:val="00AB7AF3"/>
    <w:rsid w:val="00B12E3B"/>
    <w:rsid w:val="00B17908"/>
    <w:rsid w:val="00B22792"/>
    <w:rsid w:val="00B30DCD"/>
    <w:rsid w:val="00BA11D9"/>
    <w:rsid w:val="00BB424B"/>
    <w:rsid w:val="00BB7077"/>
    <w:rsid w:val="00BB7C0B"/>
    <w:rsid w:val="00BC6E40"/>
    <w:rsid w:val="00BE17BF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716F7"/>
    <w:rsid w:val="00C826B1"/>
    <w:rsid w:val="00CC2081"/>
    <w:rsid w:val="00CC5AC4"/>
    <w:rsid w:val="00CD7BF1"/>
    <w:rsid w:val="00CE29CF"/>
    <w:rsid w:val="00CF2EEB"/>
    <w:rsid w:val="00CF62BF"/>
    <w:rsid w:val="00D37800"/>
    <w:rsid w:val="00D41971"/>
    <w:rsid w:val="00D64EFA"/>
    <w:rsid w:val="00D908FC"/>
    <w:rsid w:val="00D918BF"/>
    <w:rsid w:val="00D91AB6"/>
    <w:rsid w:val="00DA0CC0"/>
    <w:rsid w:val="00DB3BAD"/>
    <w:rsid w:val="00DB75B1"/>
    <w:rsid w:val="00DE5514"/>
    <w:rsid w:val="00E248AF"/>
    <w:rsid w:val="00E279D6"/>
    <w:rsid w:val="00E36946"/>
    <w:rsid w:val="00E37F76"/>
    <w:rsid w:val="00E4661C"/>
    <w:rsid w:val="00E80989"/>
    <w:rsid w:val="00E8448A"/>
    <w:rsid w:val="00E90B1D"/>
    <w:rsid w:val="00E9196C"/>
    <w:rsid w:val="00E93BFC"/>
    <w:rsid w:val="00EB1D94"/>
    <w:rsid w:val="00EC408A"/>
    <w:rsid w:val="00EC5A98"/>
    <w:rsid w:val="00EC7152"/>
    <w:rsid w:val="00ED5DFB"/>
    <w:rsid w:val="00ED6271"/>
    <w:rsid w:val="00EE429C"/>
    <w:rsid w:val="00F1069C"/>
    <w:rsid w:val="00F115BD"/>
    <w:rsid w:val="00F11BAD"/>
    <w:rsid w:val="00F125B8"/>
    <w:rsid w:val="00F459BB"/>
    <w:rsid w:val="00F54A54"/>
    <w:rsid w:val="00F5769B"/>
    <w:rsid w:val="00F71023"/>
    <w:rsid w:val="00F722EF"/>
    <w:rsid w:val="00F802B0"/>
    <w:rsid w:val="00F91209"/>
    <w:rsid w:val="00F964DA"/>
    <w:rsid w:val="00FA5A05"/>
    <w:rsid w:val="00FC2566"/>
    <w:rsid w:val="00FC6651"/>
    <w:rsid w:val="00FD234D"/>
    <w:rsid w:val="00FD33A4"/>
    <w:rsid w:val="00FD61CE"/>
    <w:rsid w:val="00FF3662"/>
    <w:rsid w:val="033A8201"/>
    <w:rsid w:val="08956891"/>
    <w:rsid w:val="0998EE4C"/>
    <w:rsid w:val="0C3B7A19"/>
    <w:rsid w:val="11739027"/>
    <w:rsid w:val="18734FE4"/>
    <w:rsid w:val="26B92EB6"/>
    <w:rsid w:val="3467BF0E"/>
    <w:rsid w:val="3AA3CA16"/>
    <w:rsid w:val="40157EA0"/>
    <w:rsid w:val="43E45553"/>
    <w:rsid w:val="4483DAA9"/>
    <w:rsid w:val="459ED136"/>
    <w:rsid w:val="4696FBFD"/>
    <w:rsid w:val="476118D9"/>
    <w:rsid w:val="4D33A9CB"/>
    <w:rsid w:val="4F915FF8"/>
    <w:rsid w:val="4FC1F1E5"/>
    <w:rsid w:val="574C7AEF"/>
    <w:rsid w:val="5E93EF78"/>
    <w:rsid w:val="6328DCFF"/>
    <w:rsid w:val="63E8F0B4"/>
    <w:rsid w:val="66D8A7ED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276053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E3A0B0-067A-4368-8BF1-1B16F0AC98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2114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Notificaciones Judiciales</cp:lastModifiedBy>
  <cp:revision>4</cp:revision>
  <cp:lastPrinted>2019-07-11T00:14:00Z</cp:lastPrinted>
  <dcterms:created xsi:type="dcterms:W3CDTF">2022-07-26T15:10:00Z</dcterms:created>
  <dcterms:modified xsi:type="dcterms:W3CDTF">2025-01-22T15:48:00Z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