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ABE89" w14:textId="492F8BAB" w:rsidR="00E874D4" w:rsidRPr="002F79F9" w:rsidRDefault="00E874D4" w:rsidP="00580118">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7AC8271" w14:textId="21F0D0D3" w:rsidR="00CC66A5" w:rsidRPr="00011B6C" w:rsidRDefault="0013388A" w:rsidP="0013388A">
      <w:pPr>
        <w:jc w:val="center"/>
        <w:rPr>
          <w:rFonts w:asciiTheme="majorHAnsi" w:hAnsiTheme="majorHAnsi" w:cstheme="majorHAnsi"/>
          <w:b/>
          <w:color w:val="000000" w:themeColor="text1"/>
        </w:rPr>
      </w:pPr>
      <w:r w:rsidRPr="0013388A">
        <w:rPr>
          <w:rFonts w:asciiTheme="majorHAnsi" w:hAnsiTheme="majorHAnsi" w:cstheme="majorHAnsi"/>
          <w:b/>
          <w:color w:val="000000" w:themeColor="text1"/>
        </w:rPr>
        <w:t xml:space="preserve">CONTRATO NRO. </w:t>
      </w:r>
      <w:r w:rsidR="00011B6C" w:rsidRPr="00011B6C">
        <w:rPr>
          <w:rFonts w:asciiTheme="majorHAnsi" w:hAnsiTheme="majorHAnsi" w:cstheme="majorHAnsi"/>
          <w:b/>
          <w:bCs/>
          <w:color w:val="242424"/>
          <w:shd w:val="clear" w:color="auto" w:fill="FFFFFF"/>
        </w:rPr>
        <w:t>CO1.PCCNTR.6749914</w:t>
      </w:r>
    </w:p>
    <w:p w14:paraId="3FA013CC" w14:textId="77777777" w:rsidR="0013388A" w:rsidRPr="00E337C6" w:rsidRDefault="0013388A" w:rsidP="00580118">
      <w:pPr>
        <w:rPr>
          <w:rFonts w:asciiTheme="majorHAnsi" w:hAnsiTheme="majorHAnsi" w:cstheme="majorHAnsi"/>
          <w:bCs/>
          <w:color w:val="000000" w:themeColor="text1"/>
        </w:rPr>
      </w:pP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00F301C8">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3186F5A" w14:textId="45C478FA"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Arial" w:hAnsiTheme="majorHAnsi" w:cstheme="majorHAnsi"/>
                <w:i/>
                <w:iCs/>
                <w:color w:val="000000" w:themeColor="text1"/>
                <w:lang w:eastAsia="es-CO" w:bidi="es-CO"/>
              </w:rPr>
              <w:t>Servicio Nacional de aprendizaje SENA</w:t>
            </w:r>
          </w:p>
        </w:tc>
      </w:tr>
      <w:tr w:rsidR="00E874D4" w:rsidRPr="002F79F9" w14:paraId="3FCB4AF1" w14:textId="77777777" w:rsidTr="00F301C8">
        <w:trPr>
          <w:trHeight w:val="230"/>
        </w:trPr>
        <w:tc>
          <w:tcPr>
            <w:tcW w:w="1764" w:type="pct"/>
            <w:vAlign w:val="center"/>
          </w:tcPr>
          <w:p w14:paraId="2082414D" w14:textId="1A75DF7C"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0481ABB2"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hAnsiTheme="majorHAnsi" w:cstheme="majorHAnsi"/>
                <w:i/>
                <w:iCs/>
                <w:color w:val="000000" w:themeColor="text1"/>
                <w:shd w:val="clear" w:color="auto" w:fill="FFFFFF"/>
              </w:rPr>
              <w:t>CO1.PCCNTR.6749914</w:t>
            </w:r>
          </w:p>
        </w:tc>
      </w:tr>
      <w:tr w:rsidR="0049330E" w:rsidRPr="002F79F9" w14:paraId="4495863D" w14:textId="77777777" w:rsidTr="00F301C8">
        <w:trPr>
          <w:trHeight w:val="230"/>
        </w:trPr>
        <w:tc>
          <w:tcPr>
            <w:tcW w:w="1764" w:type="pct"/>
            <w:vAlign w:val="center"/>
          </w:tcPr>
          <w:p w14:paraId="50981A14" w14:textId="1B19E551" w:rsidR="0049330E" w:rsidRPr="002F79F9" w:rsidRDefault="0049330E" w:rsidP="00580118">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1613543D" w:rsidR="0049330E"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Times New Roman" w:hAnsiTheme="majorHAnsi" w:cstheme="majorHAnsi"/>
                <w:bCs/>
                <w:i/>
                <w:iCs/>
                <w:color w:val="000000" w:themeColor="text1"/>
                <w:lang w:val="es-ES" w:eastAsia="es-ES"/>
              </w:rPr>
              <w:t>13 septiembre 2024</w:t>
            </w:r>
          </w:p>
        </w:tc>
      </w:tr>
      <w:tr w:rsidR="00E874D4" w:rsidRPr="002F79F9" w14:paraId="359B7507" w14:textId="77777777" w:rsidTr="00F301C8">
        <w:trPr>
          <w:trHeight w:val="230"/>
        </w:trPr>
        <w:tc>
          <w:tcPr>
            <w:tcW w:w="1764" w:type="pct"/>
            <w:vAlign w:val="center"/>
          </w:tcPr>
          <w:p w14:paraId="4FD3813A" w14:textId="2D89B674"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165CED43"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hAnsiTheme="majorHAnsi" w:cstheme="majorHAnsi"/>
                <w:i/>
                <w:iCs/>
                <w:color w:val="000000" w:themeColor="text1"/>
                <w:shd w:val="clear" w:color="auto" w:fill="FFFFFF"/>
              </w:rPr>
              <w:t>5_9206_0309 Contratar la adquisición de los servicios personales indirectos para el trámite a todo costo de ensayos de aptitud con entidades de normalización, auditoría interna al sistema de gestión para el mantenimiento de la acreditación del laboratorio de calidad textil del centro textil y de gestión industrial, verificación de métodos de ensayos, validez de los resultados y mantenimiento del software de gestión.</w:t>
            </w:r>
          </w:p>
        </w:tc>
      </w:tr>
      <w:tr w:rsidR="00E874D4" w:rsidRPr="002F79F9" w14:paraId="21CA1DE8" w14:textId="77777777" w:rsidTr="00F301C8">
        <w:trPr>
          <w:trHeight w:val="230"/>
        </w:trPr>
        <w:tc>
          <w:tcPr>
            <w:tcW w:w="1764" w:type="pct"/>
            <w:vAlign w:val="center"/>
          </w:tcPr>
          <w:p w14:paraId="6ADDD7BA" w14:textId="17294CC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282A8EDB" w:rsidR="00E874D4" w:rsidRPr="00011B6C" w:rsidRDefault="00011B6C" w:rsidP="00011B6C">
            <w:pPr>
              <w:spacing w:line="240" w:lineRule="auto"/>
              <w:rPr>
                <w:rFonts w:asciiTheme="majorHAnsi" w:eastAsia="Times New Roman" w:hAnsiTheme="majorHAnsi" w:cstheme="majorHAnsi"/>
                <w:i/>
                <w:iCs/>
                <w:color w:val="000000" w:themeColor="text1"/>
                <w:lang w:eastAsia="es-ES"/>
              </w:rPr>
            </w:pPr>
            <w:r w:rsidRPr="00011B6C">
              <w:rPr>
                <w:rFonts w:asciiTheme="majorHAnsi" w:hAnsiTheme="majorHAnsi" w:cstheme="majorHAnsi"/>
                <w:i/>
                <w:iCs/>
                <w:color w:val="000000" w:themeColor="text1"/>
              </w:rPr>
              <w:t>ICCLAB LTDA</w:t>
            </w:r>
          </w:p>
        </w:tc>
      </w:tr>
      <w:tr w:rsidR="00E874D4" w:rsidRPr="002F79F9" w14:paraId="4FEF79F5" w14:textId="77777777" w:rsidTr="00F301C8">
        <w:trPr>
          <w:trHeight w:val="230"/>
        </w:trPr>
        <w:tc>
          <w:tcPr>
            <w:tcW w:w="1764" w:type="pct"/>
            <w:vAlign w:val="center"/>
          </w:tcPr>
          <w:p w14:paraId="61EA003B" w14:textId="7CBE98B8" w:rsidR="00E874D4" w:rsidRPr="002F79F9" w:rsidRDefault="00F41D6E" w:rsidP="00580118">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474B3693"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hAnsiTheme="majorHAnsi" w:cstheme="majorHAnsi"/>
                <w:i/>
                <w:iCs/>
                <w:color w:val="000000" w:themeColor="text1"/>
                <w:shd w:val="clear" w:color="auto" w:fill="FFFFFF"/>
              </w:rPr>
              <w:t>830139036</w:t>
            </w:r>
          </w:p>
        </w:tc>
      </w:tr>
      <w:tr w:rsidR="00E874D4" w:rsidRPr="002F79F9" w14:paraId="269D4C43" w14:textId="77777777" w:rsidTr="00F301C8">
        <w:trPr>
          <w:trHeight w:val="230"/>
        </w:trPr>
        <w:tc>
          <w:tcPr>
            <w:tcW w:w="1764" w:type="pct"/>
            <w:vAlign w:val="center"/>
          </w:tcPr>
          <w:p w14:paraId="31269DF9" w14:textId="4596B531"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2C5546F5"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Times New Roman" w:hAnsiTheme="majorHAnsi" w:cstheme="majorHAnsi"/>
                <w:bCs/>
                <w:i/>
                <w:iCs/>
                <w:color w:val="000000" w:themeColor="text1"/>
                <w:lang w:val="es-ES" w:eastAsia="es-ES"/>
              </w:rPr>
              <w:t>Medellín</w:t>
            </w:r>
          </w:p>
        </w:tc>
      </w:tr>
      <w:tr w:rsidR="00E874D4" w:rsidRPr="002F79F9" w14:paraId="1EB6F644" w14:textId="77777777" w:rsidTr="00F301C8">
        <w:trPr>
          <w:trHeight w:val="230"/>
        </w:trPr>
        <w:tc>
          <w:tcPr>
            <w:tcW w:w="1764" w:type="pct"/>
            <w:vAlign w:val="center"/>
          </w:tcPr>
          <w:p w14:paraId="3EAA2C05" w14:textId="6296B0A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2DE6A13D"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Times New Roman" w:hAnsiTheme="majorHAnsi" w:cstheme="majorHAnsi"/>
                <w:bCs/>
                <w:i/>
                <w:iCs/>
                <w:color w:val="000000" w:themeColor="text1"/>
                <w:lang w:val="es-ES" w:eastAsia="es-ES"/>
              </w:rPr>
              <w:t>20 septiembre 2024</w:t>
            </w:r>
          </w:p>
        </w:tc>
      </w:tr>
      <w:tr w:rsidR="00E874D4" w:rsidRPr="002F79F9" w14:paraId="3FF97EDE" w14:textId="77777777" w:rsidTr="00F301C8">
        <w:trPr>
          <w:trHeight w:val="230"/>
        </w:trPr>
        <w:tc>
          <w:tcPr>
            <w:tcW w:w="1764" w:type="pct"/>
            <w:vAlign w:val="center"/>
          </w:tcPr>
          <w:p w14:paraId="6C1247CC" w14:textId="4A0496D8"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4D9CBE34" w:rsidR="00E874D4"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Times New Roman" w:hAnsiTheme="majorHAnsi" w:cstheme="majorHAnsi"/>
                <w:bCs/>
                <w:i/>
                <w:iCs/>
                <w:color w:val="000000" w:themeColor="text1"/>
                <w:lang w:val="es-ES" w:eastAsia="es-ES"/>
              </w:rPr>
              <w:t xml:space="preserve">4 meses </w:t>
            </w:r>
          </w:p>
        </w:tc>
      </w:tr>
      <w:tr w:rsidR="00E75B5B" w:rsidRPr="002F79F9" w14:paraId="3562EBC7" w14:textId="77777777" w:rsidTr="00F301C8">
        <w:trPr>
          <w:trHeight w:val="230"/>
        </w:trPr>
        <w:tc>
          <w:tcPr>
            <w:tcW w:w="1764" w:type="pct"/>
            <w:vAlign w:val="center"/>
          </w:tcPr>
          <w:p w14:paraId="6184D593" w14:textId="2D1BA693" w:rsidR="00E75B5B" w:rsidRPr="002F79F9" w:rsidRDefault="00E75B5B" w:rsidP="00580118">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049789B2" w:rsidR="00E75B5B" w:rsidRPr="00011B6C" w:rsidRDefault="00E75B5B"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Arial" w:hAnsiTheme="majorHAnsi" w:cstheme="majorHAnsi"/>
                <w:i/>
                <w:iCs/>
                <w:color w:val="000000" w:themeColor="text1"/>
                <w:lang w:eastAsia="es-CO" w:bidi="es-CO"/>
              </w:rPr>
              <w:t xml:space="preserve"> </w:t>
            </w:r>
            <w:r w:rsidR="00011B6C" w:rsidRPr="00011B6C">
              <w:rPr>
                <w:rFonts w:asciiTheme="majorHAnsi" w:eastAsia="Arial" w:hAnsiTheme="majorHAnsi" w:cstheme="majorHAnsi"/>
                <w:i/>
                <w:iCs/>
                <w:color w:val="000000" w:themeColor="text1"/>
                <w:lang w:eastAsia="es-CO" w:bidi="es-CO"/>
              </w:rPr>
              <w:t xml:space="preserve">$ </w:t>
            </w:r>
            <w:r w:rsidR="00011B6C" w:rsidRPr="00011B6C">
              <w:rPr>
                <w:rFonts w:asciiTheme="majorHAnsi" w:hAnsiTheme="majorHAnsi" w:cstheme="majorHAnsi"/>
                <w:i/>
                <w:iCs/>
                <w:color w:val="000000" w:themeColor="text1"/>
                <w:shd w:val="clear" w:color="auto" w:fill="FFFFFF"/>
              </w:rPr>
              <w:t xml:space="preserve">29.946.224 </w:t>
            </w:r>
          </w:p>
        </w:tc>
      </w:tr>
      <w:tr w:rsidR="002B598B" w:rsidRPr="002F79F9" w14:paraId="347BFEE3" w14:textId="77777777" w:rsidTr="00F301C8">
        <w:trPr>
          <w:trHeight w:val="230"/>
        </w:trPr>
        <w:tc>
          <w:tcPr>
            <w:tcW w:w="1764" w:type="pct"/>
            <w:vAlign w:val="center"/>
          </w:tcPr>
          <w:p w14:paraId="4F4289B7" w14:textId="448A3733" w:rsidR="005E4D5D" w:rsidRPr="002F79F9" w:rsidRDefault="002B598B" w:rsidP="00580118">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sidR="00EA5CB6">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1C8FAAB9" w:rsidR="002B598B" w:rsidRPr="00011B6C" w:rsidRDefault="00011B6C" w:rsidP="00580118">
            <w:pPr>
              <w:spacing w:afterLines="40" w:after="96"/>
              <w:contextualSpacing/>
              <w:rPr>
                <w:rFonts w:asciiTheme="majorHAnsi" w:eastAsia="Times New Roman" w:hAnsiTheme="majorHAnsi" w:cstheme="majorHAnsi"/>
                <w:i/>
                <w:iCs/>
                <w:color w:val="000000" w:themeColor="text1"/>
                <w:lang w:val="es-ES" w:eastAsia="es-ES"/>
              </w:rPr>
            </w:pPr>
            <w:r w:rsidRPr="005E3069">
              <w:rPr>
                <w:rFonts w:asciiTheme="majorHAnsi" w:eastAsia="Times New Roman" w:hAnsiTheme="majorHAnsi" w:cstheme="majorHAnsi"/>
                <w:i/>
                <w:iCs/>
                <w:color w:val="FF0000"/>
                <w:highlight w:val="yellow"/>
                <w:lang w:val="es-ES" w:eastAsia="es-ES"/>
              </w:rPr>
              <w:t>No se presentaron prorroga</w:t>
            </w:r>
            <w:r w:rsidRPr="005F4179">
              <w:rPr>
                <w:rFonts w:asciiTheme="majorHAnsi" w:eastAsia="Times New Roman" w:hAnsiTheme="majorHAnsi" w:cstheme="majorHAnsi"/>
                <w:i/>
                <w:iCs/>
                <w:color w:val="FF0000"/>
                <w:lang w:val="es-ES" w:eastAsia="es-ES"/>
              </w:rPr>
              <w:t>s</w:t>
            </w:r>
            <w:r w:rsidR="005F4179">
              <w:rPr>
                <w:rFonts w:asciiTheme="majorHAnsi" w:eastAsia="Times New Roman" w:hAnsiTheme="majorHAnsi" w:cstheme="majorHAnsi"/>
                <w:i/>
                <w:iCs/>
                <w:color w:val="FF0000"/>
                <w:lang w:val="es-ES" w:eastAsia="es-ES"/>
              </w:rPr>
              <w:t xml:space="preserve"> se presentó prorroga en tiempo del 10 de diciembre al 20 de diciembre </w:t>
            </w:r>
          </w:p>
        </w:tc>
      </w:tr>
      <w:tr w:rsidR="0032364C" w:rsidRPr="002F79F9" w14:paraId="0059ADC0" w14:textId="77777777" w:rsidTr="00F301C8">
        <w:trPr>
          <w:trHeight w:val="230"/>
        </w:trPr>
        <w:tc>
          <w:tcPr>
            <w:tcW w:w="1764" w:type="pct"/>
            <w:vAlign w:val="center"/>
          </w:tcPr>
          <w:p w14:paraId="156008E0" w14:textId="5D4B03E8" w:rsidR="0032364C" w:rsidRPr="00252427" w:rsidRDefault="0032364C" w:rsidP="00580118">
            <w:pPr>
              <w:spacing w:afterLines="40" w:after="96"/>
              <w:contextualSpacing/>
              <w:rPr>
                <w:rFonts w:asciiTheme="majorHAnsi" w:hAnsiTheme="majorHAnsi" w:cs="Arial"/>
                <w:b/>
              </w:rPr>
            </w:pPr>
            <w:r>
              <w:rPr>
                <w:rFonts w:asciiTheme="majorHAnsi" w:hAnsiTheme="majorHAnsi" w:cs="Arial"/>
                <w:b/>
              </w:rPr>
              <w:t xml:space="preserve">FECHA </w:t>
            </w:r>
            <w:r w:rsidR="00A55A58">
              <w:rPr>
                <w:rFonts w:asciiTheme="majorHAnsi" w:hAnsiTheme="majorHAnsi" w:cs="Arial"/>
                <w:b/>
              </w:rPr>
              <w:t>DE TERMINACIÓN</w:t>
            </w:r>
          </w:p>
        </w:tc>
        <w:tc>
          <w:tcPr>
            <w:tcW w:w="3236" w:type="pct"/>
            <w:vAlign w:val="center"/>
          </w:tcPr>
          <w:p w14:paraId="2041334C" w14:textId="14253DC3" w:rsidR="0032364C" w:rsidRPr="00011B6C" w:rsidRDefault="00BB6696" w:rsidP="00580118">
            <w:pPr>
              <w:spacing w:afterLines="40" w:after="96"/>
              <w:contextualSpacing/>
              <w:rPr>
                <w:rFonts w:asciiTheme="majorHAnsi" w:eastAsia="Arial" w:hAnsiTheme="majorHAnsi" w:cstheme="majorHAnsi"/>
                <w:i/>
                <w:iCs/>
                <w:color w:val="000000" w:themeColor="text1"/>
                <w:lang w:eastAsia="es-CO" w:bidi="es-CO"/>
              </w:rPr>
            </w:pPr>
            <w:r w:rsidRPr="005E3069">
              <w:rPr>
                <w:rFonts w:asciiTheme="majorHAnsi" w:eastAsia="Arial" w:hAnsiTheme="majorHAnsi" w:cstheme="majorHAnsi"/>
                <w:i/>
                <w:iCs/>
                <w:color w:val="FF0000"/>
                <w:highlight w:val="yellow"/>
                <w:lang w:eastAsia="es-CO" w:bidi="es-CO"/>
              </w:rPr>
              <w:t>2</w:t>
            </w:r>
            <w:r w:rsidR="00011B6C" w:rsidRPr="005E3069">
              <w:rPr>
                <w:rFonts w:asciiTheme="majorHAnsi" w:eastAsia="Arial" w:hAnsiTheme="majorHAnsi" w:cstheme="majorHAnsi"/>
                <w:i/>
                <w:iCs/>
                <w:color w:val="FF0000"/>
                <w:highlight w:val="yellow"/>
                <w:lang w:eastAsia="es-CO" w:bidi="es-CO"/>
              </w:rPr>
              <w:t>0</w:t>
            </w:r>
            <w:r w:rsidR="00011B6C" w:rsidRPr="00011B6C">
              <w:rPr>
                <w:rFonts w:asciiTheme="majorHAnsi" w:eastAsia="Arial" w:hAnsiTheme="majorHAnsi" w:cstheme="majorHAnsi"/>
                <w:i/>
                <w:iCs/>
                <w:color w:val="000000" w:themeColor="text1"/>
                <w:lang w:eastAsia="es-CO" w:bidi="es-CO"/>
              </w:rPr>
              <w:t xml:space="preserve"> diciembre 2024</w:t>
            </w:r>
          </w:p>
        </w:tc>
      </w:tr>
      <w:tr w:rsidR="002B598B" w:rsidRPr="002F79F9" w14:paraId="75A8D350" w14:textId="77777777" w:rsidTr="00F301C8">
        <w:trPr>
          <w:trHeight w:val="230"/>
        </w:trPr>
        <w:tc>
          <w:tcPr>
            <w:tcW w:w="1764" w:type="pct"/>
            <w:vAlign w:val="center"/>
          </w:tcPr>
          <w:p w14:paraId="13EE194B" w14:textId="0307BEDE" w:rsidR="0065261E" w:rsidRPr="002F79F9" w:rsidRDefault="002B598B" w:rsidP="00580118">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sidR="008700DC">
              <w:rPr>
                <w:rFonts w:asciiTheme="majorHAnsi" w:hAnsiTheme="majorHAnsi" w:cs="Arial"/>
                <w:b/>
              </w:rPr>
              <w:t xml:space="preserve"> </w:t>
            </w:r>
          </w:p>
        </w:tc>
        <w:tc>
          <w:tcPr>
            <w:tcW w:w="3236" w:type="pct"/>
            <w:vAlign w:val="center"/>
          </w:tcPr>
          <w:p w14:paraId="165FD631" w14:textId="0696F2B7" w:rsidR="002B598B" w:rsidRPr="00011B6C" w:rsidRDefault="00011B6C" w:rsidP="00580118">
            <w:pPr>
              <w:spacing w:afterLines="40" w:after="96"/>
              <w:contextualSpacing/>
              <w:rPr>
                <w:rFonts w:asciiTheme="majorHAnsi" w:eastAsia="Times New Roman" w:hAnsiTheme="majorHAnsi" w:cstheme="majorHAnsi"/>
                <w:bCs/>
                <w:i/>
                <w:iCs/>
                <w:color w:val="000000" w:themeColor="text1"/>
                <w:lang w:val="es-ES" w:eastAsia="es-ES"/>
              </w:rPr>
            </w:pPr>
            <w:r w:rsidRPr="00011B6C">
              <w:rPr>
                <w:rFonts w:asciiTheme="majorHAnsi" w:eastAsia="Arial" w:hAnsiTheme="majorHAnsi" w:cstheme="majorHAnsi"/>
                <w:i/>
                <w:iCs/>
                <w:color w:val="000000" w:themeColor="text1"/>
                <w:lang w:eastAsia="es-CO" w:bidi="es-CO"/>
              </w:rPr>
              <w:t xml:space="preserve">No se presentaron adiciones </w:t>
            </w:r>
          </w:p>
        </w:tc>
      </w:tr>
      <w:tr w:rsidR="00127430" w:rsidRPr="002F79F9" w14:paraId="6B05B726" w14:textId="77777777" w:rsidTr="00F301C8">
        <w:trPr>
          <w:trHeight w:val="230"/>
        </w:trPr>
        <w:tc>
          <w:tcPr>
            <w:tcW w:w="1764" w:type="pct"/>
            <w:vAlign w:val="center"/>
          </w:tcPr>
          <w:p w14:paraId="76EE1685" w14:textId="2F2E0BE6" w:rsidR="00127430" w:rsidRPr="00252427" w:rsidRDefault="00127430" w:rsidP="00580118">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5EA00FBF" w:rsidR="00127430" w:rsidRPr="00011B6C" w:rsidRDefault="00011B6C" w:rsidP="00580118">
            <w:pPr>
              <w:spacing w:afterLines="40" w:after="96"/>
              <w:contextualSpacing/>
              <w:rPr>
                <w:rFonts w:asciiTheme="majorHAnsi" w:eastAsia="Arial" w:hAnsiTheme="majorHAnsi" w:cs="Arial"/>
                <w:i/>
                <w:iCs/>
                <w:color w:val="FF0000"/>
                <w:lang w:eastAsia="es-CO" w:bidi="es-CO"/>
              </w:rPr>
            </w:pPr>
            <w:r w:rsidRPr="00011B6C">
              <w:rPr>
                <w:rFonts w:asciiTheme="majorHAnsi" w:eastAsia="Arial" w:hAnsiTheme="majorHAnsi" w:cstheme="majorHAnsi"/>
                <w:i/>
                <w:iCs/>
                <w:color w:val="000000" w:themeColor="text1"/>
                <w:lang w:eastAsia="es-CO" w:bidi="es-CO"/>
              </w:rPr>
              <w:t xml:space="preserve">$ </w:t>
            </w:r>
            <w:r w:rsidRPr="00011B6C">
              <w:rPr>
                <w:rFonts w:asciiTheme="majorHAnsi" w:hAnsiTheme="majorHAnsi" w:cstheme="majorHAnsi"/>
                <w:i/>
                <w:iCs/>
                <w:color w:val="000000" w:themeColor="text1"/>
                <w:shd w:val="clear" w:color="auto" w:fill="FFFFFF"/>
              </w:rPr>
              <w:t xml:space="preserve">29.946.224 </w:t>
            </w:r>
          </w:p>
        </w:tc>
      </w:tr>
      <w:tr w:rsidR="00E874D4" w:rsidRPr="002F79F9" w14:paraId="51E086D1" w14:textId="77777777" w:rsidTr="00F301C8">
        <w:trPr>
          <w:trHeight w:val="230"/>
        </w:trPr>
        <w:tc>
          <w:tcPr>
            <w:tcW w:w="1764" w:type="pct"/>
            <w:vAlign w:val="center"/>
          </w:tcPr>
          <w:p w14:paraId="79377545" w14:textId="3AD70AF3"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7BBC91B9" w:rsidR="00E874D4" w:rsidRPr="00011B6C" w:rsidRDefault="00E874D4" w:rsidP="00580118">
            <w:pPr>
              <w:spacing w:afterLines="40" w:after="96"/>
              <w:contextualSpacing/>
              <w:rPr>
                <w:rFonts w:asciiTheme="majorHAnsi" w:eastAsia="Times New Roman" w:hAnsiTheme="majorHAnsi" w:cstheme="majorHAnsi"/>
                <w:b/>
                <w:bCs/>
                <w:i/>
                <w:iCs/>
                <w:color w:val="FF0000"/>
                <w:lang w:val="es-ES" w:eastAsia="es-ES"/>
              </w:rPr>
            </w:pPr>
          </w:p>
        </w:tc>
      </w:tr>
      <w:tr w:rsidR="00417163" w:rsidRPr="002F79F9" w14:paraId="1E72B255" w14:textId="77777777" w:rsidTr="00F301C8">
        <w:trPr>
          <w:trHeight w:val="230"/>
        </w:trPr>
        <w:tc>
          <w:tcPr>
            <w:tcW w:w="1764" w:type="pct"/>
            <w:vAlign w:val="center"/>
          </w:tcPr>
          <w:p w14:paraId="13AA1253" w14:textId="617DBA7B" w:rsidR="00417163" w:rsidRPr="002F79F9" w:rsidRDefault="00D239F8" w:rsidP="00580118">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7E8DBC03" w14:textId="6FDFE55E" w:rsidR="00417163" w:rsidRPr="00011B6C" w:rsidRDefault="00011B6C" w:rsidP="00580118">
            <w:pPr>
              <w:spacing w:afterLines="40" w:after="96"/>
              <w:contextualSpacing/>
              <w:rPr>
                <w:rFonts w:asciiTheme="majorHAnsi" w:eastAsia="Arial" w:hAnsiTheme="majorHAnsi" w:cs="Arial"/>
                <w:i/>
                <w:iCs/>
                <w:color w:val="FF0000"/>
                <w:lang w:eastAsia="es-CO" w:bidi="es-CO"/>
              </w:rPr>
            </w:pPr>
            <w:r w:rsidRPr="00011B6C">
              <w:rPr>
                <w:rFonts w:asciiTheme="majorHAnsi" w:eastAsia="Arial" w:hAnsiTheme="majorHAnsi" w:cs="Arial"/>
                <w:i/>
                <w:iCs/>
                <w:color w:val="000000" w:themeColor="text1"/>
                <w:lang w:eastAsia="es-CO" w:bidi="es-CO"/>
              </w:rPr>
              <w:t>001</w:t>
            </w:r>
          </w:p>
        </w:tc>
      </w:tr>
      <w:tr w:rsidR="00D239F8" w:rsidRPr="002F79F9" w14:paraId="30371994" w14:textId="77777777" w:rsidTr="00F301C8">
        <w:trPr>
          <w:trHeight w:val="230"/>
        </w:trPr>
        <w:tc>
          <w:tcPr>
            <w:tcW w:w="1764" w:type="pct"/>
            <w:vAlign w:val="center"/>
          </w:tcPr>
          <w:p w14:paraId="23E7CF89" w14:textId="15557047" w:rsidR="00D239F8" w:rsidRPr="002F79F9" w:rsidRDefault="00D239F8" w:rsidP="00580118">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058D4B7F" w:rsidR="00D239F8" w:rsidRPr="00011B6C" w:rsidRDefault="00D239F8" w:rsidP="00580118">
            <w:pPr>
              <w:spacing w:afterLines="40" w:after="96"/>
              <w:contextualSpacing/>
              <w:rPr>
                <w:rFonts w:asciiTheme="majorHAnsi" w:eastAsia="Arial" w:hAnsiTheme="majorHAnsi" w:cs="Arial"/>
                <w:i/>
                <w:iCs/>
                <w:color w:val="E36C0A" w:themeColor="accent6" w:themeShade="BF"/>
                <w:lang w:eastAsia="es-CO" w:bidi="es-CO"/>
              </w:rPr>
            </w:pPr>
            <w:r w:rsidRPr="00011B6C">
              <w:rPr>
                <w:rFonts w:asciiTheme="majorHAnsi" w:eastAsia="Arial" w:hAnsiTheme="majorHAnsi" w:cs="Arial"/>
                <w:i/>
                <w:iCs/>
                <w:color w:val="000000" w:themeColor="text1"/>
                <w:lang w:eastAsia="es-CO" w:bidi="es-CO"/>
              </w:rPr>
              <w:t xml:space="preserve">Desde </w:t>
            </w:r>
            <w:r w:rsidR="00CE63A6" w:rsidRPr="00011B6C">
              <w:rPr>
                <w:rFonts w:asciiTheme="majorHAnsi" w:eastAsia="Arial" w:hAnsiTheme="majorHAnsi" w:cs="Arial"/>
                <w:i/>
                <w:iCs/>
                <w:color w:val="000000" w:themeColor="text1"/>
                <w:lang w:eastAsia="es-CO" w:bidi="es-CO"/>
              </w:rPr>
              <w:t xml:space="preserve">el </w:t>
            </w:r>
            <w:r w:rsidR="00011B6C" w:rsidRPr="00011B6C">
              <w:rPr>
                <w:rFonts w:asciiTheme="majorHAnsi" w:eastAsia="Arial" w:hAnsiTheme="majorHAnsi" w:cs="Arial"/>
                <w:i/>
                <w:iCs/>
                <w:color w:val="000000" w:themeColor="text1"/>
                <w:lang w:eastAsia="es-CO" w:bidi="es-CO"/>
              </w:rPr>
              <w:t xml:space="preserve">20 </w:t>
            </w:r>
            <w:proofErr w:type="spellStart"/>
            <w:r w:rsidR="00011B6C" w:rsidRPr="00011B6C">
              <w:rPr>
                <w:rFonts w:asciiTheme="majorHAnsi" w:eastAsia="Arial" w:hAnsiTheme="majorHAnsi" w:cs="Arial"/>
                <w:i/>
                <w:iCs/>
                <w:color w:val="000000" w:themeColor="text1"/>
                <w:lang w:eastAsia="es-CO" w:bidi="es-CO"/>
              </w:rPr>
              <w:t>sep</w:t>
            </w:r>
            <w:proofErr w:type="spellEnd"/>
            <w:r w:rsidR="00011B6C" w:rsidRPr="00011B6C">
              <w:rPr>
                <w:rFonts w:asciiTheme="majorHAnsi" w:eastAsia="Arial" w:hAnsiTheme="majorHAnsi" w:cs="Arial"/>
                <w:i/>
                <w:iCs/>
                <w:color w:val="000000" w:themeColor="text1"/>
                <w:lang w:eastAsia="es-CO" w:bidi="es-CO"/>
              </w:rPr>
              <w:t xml:space="preserve"> hasta </w:t>
            </w:r>
            <w:r w:rsidR="00BB6696" w:rsidRPr="005E3069">
              <w:rPr>
                <w:rFonts w:asciiTheme="majorHAnsi" w:eastAsia="Arial" w:hAnsiTheme="majorHAnsi" w:cs="Arial"/>
                <w:i/>
                <w:iCs/>
                <w:color w:val="FF0000"/>
                <w:highlight w:val="yellow"/>
                <w:lang w:eastAsia="es-CO" w:bidi="es-CO"/>
              </w:rPr>
              <w:t>2</w:t>
            </w:r>
            <w:r w:rsidR="00011B6C" w:rsidRPr="005E3069">
              <w:rPr>
                <w:rFonts w:asciiTheme="majorHAnsi" w:eastAsia="Arial" w:hAnsiTheme="majorHAnsi" w:cs="Arial"/>
                <w:i/>
                <w:iCs/>
                <w:color w:val="FF0000"/>
                <w:highlight w:val="yellow"/>
                <w:lang w:eastAsia="es-CO" w:bidi="es-CO"/>
              </w:rPr>
              <w:t>0</w:t>
            </w:r>
            <w:r w:rsidR="00011B6C" w:rsidRPr="005F4179">
              <w:rPr>
                <w:rFonts w:asciiTheme="majorHAnsi" w:eastAsia="Arial" w:hAnsiTheme="majorHAnsi" w:cs="Arial"/>
                <w:i/>
                <w:iCs/>
                <w:color w:val="FF0000"/>
                <w:lang w:eastAsia="es-CO" w:bidi="es-CO"/>
              </w:rPr>
              <w:t xml:space="preserve"> </w:t>
            </w:r>
            <w:r w:rsidR="00011B6C" w:rsidRPr="00011B6C">
              <w:rPr>
                <w:rFonts w:asciiTheme="majorHAnsi" w:eastAsia="Arial" w:hAnsiTheme="majorHAnsi" w:cs="Arial"/>
                <w:i/>
                <w:iCs/>
                <w:color w:val="000000" w:themeColor="text1"/>
                <w:lang w:eastAsia="es-CO" w:bidi="es-CO"/>
              </w:rPr>
              <w:t>dic 2024</w:t>
            </w:r>
          </w:p>
        </w:tc>
      </w:tr>
    </w:tbl>
    <w:p w14:paraId="16B0C8B5" w14:textId="199B764C" w:rsidR="00E874D4" w:rsidRPr="00E337C6" w:rsidRDefault="00E874D4" w:rsidP="00580118">
      <w:pPr>
        <w:rPr>
          <w:rFonts w:asciiTheme="majorHAnsi" w:hAnsiTheme="majorHAnsi" w:cstheme="majorHAnsi"/>
          <w:bCs/>
          <w:color w:val="000000" w:themeColor="text1"/>
        </w:rPr>
      </w:pPr>
    </w:p>
    <w:p w14:paraId="7C161201" w14:textId="6B98C059" w:rsidR="00C96348" w:rsidRDefault="00C96348" w:rsidP="00580118">
      <w:pPr>
        <w:pStyle w:val="Ttulo1"/>
      </w:pPr>
      <w:r w:rsidRPr="002F79F9">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14:paraId="49F1CBED" w14:textId="77777777" w:rsidTr="008700DC">
        <w:trPr>
          <w:tblHeader/>
        </w:trPr>
        <w:tc>
          <w:tcPr>
            <w:tcW w:w="3131" w:type="dxa"/>
            <w:shd w:val="clear" w:color="auto" w:fill="D9D9D9" w:themeFill="background1" w:themeFillShade="D9"/>
            <w:vAlign w:val="center"/>
          </w:tcPr>
          <w:p w14:paraId="032549FA" w14:textId="77777777" w:rsidR="008700DC" w:rsidRPr="002F79F9"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14:paraId="72CD51B2" w14:textId="7B6F2AA6" w:rsidR="008700DC" w:rsidRPr="008700DC" w:rsidRDefault="008700DC" w:rsidP="00580118">
            <w:pPr>
              <w:jc w:val="center"/>
              <w:rPr>
                <w:rFonts w:asciiTheme="majorHAnsi" w:hAnsiTheme="majorHAnsi" w:cstheme="majorHAnsi"/>
                <w:b/>
                <w:color w:val="000000" w:themeColor="text1"/>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6AAE987D"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7803CA84" w:rsidR="008700DC" w:rsidRPr="008700DC" w:rsidRDefault="008700DC" w:rsidP="00011B6C">
            <w:pPr>
              <w:rPr>
                <w:rFonts w:asciiTheme="majorHAnsi" w:hAnsiTheme="majorHAnsi" w:cstheme="majorHAnsi"/>
                <w:b/>
                <w:color w:val="000000" w:themeColor="text1"/>
              </w:rPr>
            </w:pPr>
          </w:p>
        </w:tc>
      </w:tr>
      <w:tr w:rsidR="0020396F" w14:paraId="42443A7B" w14:textId="77777777" w:rsidTr="008700DC">
        <w:trPr>
          <w:tblHeader/>
        </w:trPr>
        <w:tc>
          <w:tcPr>
            <w:tcW w:w="3131" w:type="dxa"/>
            <w:vAlign w:val="center"/>
          </w:tcPr>
          <w:p w14:paraId="3982DDC0" w14:textId="4F040325" w:rsidR="00DB3CCF" w:rsidRPr="00DB3CCF" w:rsidRDefault="0020396F" w:rsidP="00DB3CCF">
            <w:pPr>
              <w:rPr>
                <w:rFonts w:asciiTheme="majorHAnsi" w:hAnsiTheme="majorHAnsi" w:cstheme="majorHAnsi"/>
                <w:b/>
                <w:color w:val="000000" w:themeColor="text1"/>
              </w:rPr>
            </w:pPr>
            <w:r w:rsidRPr="002F79F9">
              <w:rPr>
                <w:rFonts w:asciiTheme="majorHAnsi" w:hAnsiTheme="majorHAnsi" w:cstheme="majorHAnsi"/>
                <w:b/>
                <w:color w:val="000000" w:themeColor="text1"/>
              </w:rPr>
              <w:t>1.</w:t>
            </w:r>
            <w:r w:rsidR="00DB3CCF">
              <w:t xml:space="preserve"> </w:t>
            </w:r>
            <w:r w:rsidR="00DB3CCF" w:rsidRPr="00DB3CCF">
              <w:rPr>
                <w:rFonts w:asciiTheme="majorHAnsi" w:hAnsiTheme="majorHAnsi" w:cstheme="majorHAnsi"/>
                <w:b/>
                <w:color w:val="000000" w:themeColor="text1"/>
              </w:rPr>
              <w:t>Ejecutar el objeto del contrato en los plazos establecidos, bajo las condiciones económicas</w:t>
            </w:r>
          </w:p>
          <w:p w14:paraId="5C29222E" w14:textId="6C81EA3C" w:rsidR="0020396F" w:rsidRDefault="00DB3CCF" w:rsidP="00DB3CCF">
            <w:pPr>
              <w:rPr>
                <w:rFonts w:asciiTheme="majorHAnsi" w:hAnsiTheme="majorHAnsi" w:cstheme="majorHAnsi"/>
                <w:bCs/>
                <w:color w:val="000000" w:themeColor="text1"/>
              </w:rPr>
            </w:pPr>
            <w:r w:rsidRPr="00DB3CCF">
              <w:rPr>
                <w:rFonts w:asciiTheme="majorHAnsi" w:hAnsiTheme="majorHAnsi" w:cstheme="majorHAnsi"/>
                <w:b/>
                <w:color w:val="000000" w:themeColor="text1"/>
              </w:rPr>
              <w:t>y técnicas establecidas en el proceso de selección, en la propuesta y en el contrato.</w:t>
            </w:r>
          </w:p>
        </w:tc>
        <w:tc>
          <w:tcPr>
            <w:tcW w:w="3131" w:type="dxa"/>
            <w:vAlign w:val="center"/>
          </w:tcPr>
          <w:p w14:paraId="31112BCF" w14:textId="4648A51E" w:rsidR="0020396F" w:rsidRDefault="004B3E5B" w:rsidP="00580118">
            <w:pPr>
              <w:rPr>
                <w:rFonts w:asciiTheme="majorHAnsi" w:hAnsiTheme="majorHAnsi" w:cstheme="majorHAnsi"/>
                <w:bCs/>
                <w:color w:val="000000" w:themeColor="text1"/>
              </w:rPr>
            </w:pPr>
            <w:r>
              <w:rPr>
                <w:rFonts w:asciiTheme="majorHAnsi" w:hAnsiTheme="majorHAnsi" w:cstheme="majorHAnsi"/>
                <w:bCs/>
                <w:color w:val="000000" w:themeColor="text1"/>
              </w:rPr>
              <w:t>Presentación de la oferta de acuerdo con los requisitos técnicos</w:t>
            </w:r>
          </w:p>
        </w:tc>
        <w:tc>
          <w:tcPr>
            <w:tcW w:w="3132" w:type="dxa"/>
            <w:vAlign w:val="center"/>
          </w:tcPr>
          <w:p w14:paraId="7ACA69A8" w14:textId="6D33958A" w:rsidR="0020396F" w:rsidRDefault="003F18A8" w:rsidP="00580118">
            <w:pPr>
              <w:rPr>
                <w:rFonts w:asciiTheme="majorHAnsi" w:hAnsiTheme="majorHAnsi" w:cstheme="majorHAnsi"/>
                <w:bCs/>
                <w:color w:val="000000" w:themeColor="text1"/>
              </w:rPr>
            </w:pPr>
            <w:hyperlink r:id="rId8" w:history="1">
              <w:r>
                <w:rPr>
                  <w:rStyle w:val="Hipervnculo"/>
                  <w:rFonts w:asciiTheme="majorHAnsi" w:hAnsiTheme="majorHAnsi" w:cstheme="majorHAnsi"/>
                  <w:bCs/>
                </w:rPr>
                <w:t xml:space="preserve">Contrato </w:t>
              </w:r>
              <w:proofErr w:type="spellStart"/>
              <w:r>
                <w:rPr>
                  <w:rStyle w:val="Hipervnculo"/>
                  <w:rFonts w:asciiTheme="majorHAnsi" w:hAnsiTheme="majorHAnsi" w:cstheme="majorHAnsi"/>
                  <w:bCs/>
                </w:rPr>
                <w:t>secop</w:t>
              </w:r>
              <w:proofErr w:type="spellEnd"/>
              <w:r>
                <w:rPr>
                  <w:rStyle w:val="Hipervnculo"/>
                  <w:rFonts w:asciiTheme="majorHAnsi" w:hAnsiTheme="majorHAnsi" w:cstheme="majorHAnsi"/>
                  <w:bCs/>
                </w:rPr>
                <w:t xml:space="preserve"> II</w:t>
              </w:r>
            </w:hyperlink>
            <w:r>
              <w:rPr>
                <w:rFonts w:asciiTheme="majorHAnsi" w:hAnsiTheme="majorHAnsi" w:cstheme="majorHAnsi"/>
                <w:bCs/>
                <w:color w:val="000000" w:themeColor="text1"/>
              </w:rPr>
              <w:t xml:space="preserve"> </w:t>
            </w:r>
          </w:p>
        </w:tc>
      </w:tr>
      <w:tr w:rsidR="0020396F" w14:paraId="0E1F861F" w14:textId="77777777" w:rsidTr="008700DC">
        <w:trPr>
          <w:tblHeader/>
        </w:trPr>
        <w:tc>
          <w:tcPr>
            <w:tcW w:w="3131" w:type="dxa"/>
            <w:vAlign w:val="center"/>
          </w:tcPr>
          <w:p w14:paraId="670AB4A1" w14:textId="6B6535B6" w:rsidR="00DB3CCF" w:rsidRPr="00DB3CCF" w:rsidRDefault="0020396F" w:rsidP="00DB3CCF">
            <w:pPr>
              <w:rPr>
                <w:rFonts w:asciiTheme="majorHAnsi" w:hAnsiTheme="majorHAnsi" w:cstheme="majorHAnsi"/>
                <w:b/>
                <w:color w:val="000000" w:themeColor="text1"/>
              </w:rPr>
            </w:pPr>
            <w:r w:rsidRPr="002F79F9">
              <w:rPr>
                <w:rFonts w:asciiTheme="majorHAnsi" w:hAnsiTheme="majorHAnsi" w:cstheme="majorHAnsi"/>
                <w:b/>
                <w:color w:val="000000" w:themeColor="text1"/>
              </w:rPr>
              <w:t>2.</w:t>
            </w:r>
            <w:r w:rsidR="00DB3CCF">
              <w:t xml:space="preserve"> </w:t>
            </w:r>
            <w:r w:rsidR="00DB3CCF" w:rsidRPr="00DB3CCF">
              <w:rPr>
                <w:rFonts w:asciiTheme="majorHAnsi" w:hAnsiTheme="majorHAnsi" w:cstheme="majorHAnsi"/>
                <w:b/>
                <w:color w:val="000000" w:themeColor="text1"/>
              </w:rPr>
              <w:t>Acatar las instrucciones que para el desarrollo del contrato le imparta el SENA, por conducto</w:t>
            </w:r>
          </w:p>
          <w:p w14:paraId="4E84629D" w14:textId="113B0C7B" w:rsidR="0020396F" w:rsidRDefault="00DB3CCF" w:rsidP="003F7927">
            <w:pPr>
              <w:rPr>
                <w:rFonts w:asciiTheme="majorHAnsi" w:hAnsiTheme="majorHAnsi" w:cstheme="majorHAnsi"/>
                <w:bCs/>
                <w:color w:val="000000" w:themeColor="text1"/>
              </w:rPr>
            </w:pPr>
            <w:r w:rsidRPr="00DB3CCF">
              <w:rPr>
                <w:rFonts w:asciiTheme="majorHAnsi" w:hAnsiTheme="majorHAnsi" w:cstheme="majorHAnsi"/>
                <w:b/>
                <w:color w:val="000000" w:themeColor="text1"/>
              </w:rPr>
              <w:t>del Supervisor del contrato, entregando al SENA los elementos descritos en el estudio previo</w:t>
            </w:r>
            <w:r w:rsidR="003F7927">
              <w:rPr>
                <w:rFonts w:asciiTheme="majorHAnsi" w:hAnsiTheme="majorHAnsi" w:cstheme="majorHAnsi"/>
                <w:b/>
                <w:color w:val="000000" w:themeColor="text1"/>
              </w:rPr>
              <w:t xml:space="preserve"> </w:t>
            </w:r>
            <w:r w:rsidRPr="00DB3CCF">
              <w:rPr>
                <w:rFonts w:asciiTheme="majorHAnsi" w:hAnsiTheme="majorHAnsi" w:cstheme="majorHAnsi"/>
                <w:b/>
                <w:color w:val="000000" w:themeColor="text1"/>
              </w:rPr>
              <w:t>y en el pliego de condiciones, de óptima calidad.</w:t>
            </w:r>
          </w:p>
        </w:tc>
        <w:tc>
          <w:tcPr>
            <w:tcW w:w="3131" w:type="dxa"/>
            <w:vAlign w:val="center"/>
          </w:tcPr>
          <w:p w14:paraId="47C80A62" w14:textId="25F2C2E4" w:rsidR="0020396F" w:rsidRDefault="00673D0F" w:rsidP="00580118">
            <w:pPr>
              <w:rPr>
                <w:rFonts w:asciiTheme="majorHAnsi" w:hAnsiTheme="majorHAnsi" w:cstheme="majorHAnsi"/>
                <w:bCs/>
                <w:color w:val="000000" w:themeColor="text1"/>
              </w:rPr>
            </w:pPr>
            <w:r>
              <w:rPr>
                <w:rFonts w:asciiTheme="majorHAnsi" w:hAnsiTheme="majorHAnsi" w:cstheme="majorHAnsi"/>
                <w:bCs/>
                <w:color w:val="000000" w:themeColor="text1"/>
              </w:rPr>
              <w:t>Carpeta con actividades realizadas</w:t>
            </w:r>
          </w:p>
        </w:tc>
        <w:tc>
          <w:tcPr>
            <w:tcW w:w="3132" w:type="dxa"/>
            <w:vAlign w:val="center"/>
          </w:tcPr>
          <w:p w14:paraId="60433A46" w14:textId="664C77F2" w:rsidR="0020396F" w:rsidRDefault="00673D0F" w:rsidP="00580118">
            <w:pPr>
              <w:rPr>
                <w:rFonts w:asciiTheme="majorHAnsi" w:hAnsiTheme="majorHAnsi" w:cstheme="majorHAnsi"/>
                <w:bCs/>
                <w:color w:val="000000" w:themeColor="text1"/>
              </w:rPr>
            </w:pPr>
            <w:hyperlink r:id="rId9" w:history="1">
              <w:r w:rsidRPr="00673D0F">
                <w:rPr>
                  <w:rStyle w:val="Hipervnculo"/>
                  <w:rFonts w:asciiTheme="majorHAnsi" w:hAnsiTheme="majorHAnsi" w:cstheme="majorHAnsi"/>
                  <w:bCs/>
                </w:rPr>
                <w:t>Supervisión OL</w:t>
              </w:r>
            </w:hyperlink>
          </w:p>
        </w:tc>
      </w:tr>
      <w:tr w:rsidR="0020396F" w14:paraId="2D6453BE" w14:textId="77777777" w:rsidTr="006877AD">
        <w:trPr>
          <w:tblHeader/>
        </w:trPr>
        <w:tc>
          <w:tcPr>
            <w:tcW w:w="3131" w:type="dxa"/>
            <w:vAlign w:val="center"/>
          </w:tcPr>
          <w:p w14:paraId="59036194" w14:textId="57085547" w:rsidR="00DB3CCF" w:rsidRPr="00DB3CCF" w:rsidRDefault="0020396F" w:rsidP="00DB3CCF">
            <w:pPr>
              <w:rPr>
                <w:rFonts w:asciiTheme="majorHAnsi" w:hAnsiTheme="majorHAnsi" w:cstheme="majorHAnsi"/>
                <w:b/>
                <w:color w:val="000000" w:themeColor="text1"/>
              </w:rPr>
            </w:pPr>
            <w:r w:rsidRPr="002F79F9">
              <w:rPr>
                <w:rFonts w:asciiTheme="majorHAnsi" w:hAnsiTheme="majorHAnsi" w:cstheme="majorHAnsi"/>
                <w:b/>
                <w:color w:val="000000" w:themeColor="text1"/>
              </w:rPr>
              <w:t>3.</w:t>
            </w:r>
            <w:r w:rsidR="00DB3CCF">
              <w:t xml:space="preserve"> </w:t>
            </w:r>
            <w:r w:rsidR="00DB3CCF" w:rsidRPr="00DB3CCF">
              <w:rPr>
                <w:rFonts w:asciiTheme="majorHAnsi" w:hAnsiTheme="majorHAnsi" w:cstheme="majorHAnsi"/>
                <w:b/>
                <w:color w:val="000000" w:themeColor="text1"/>
              </w:rPr>
              <w:t>Las omisiones o ambigüedades que se puedan presentar en las especificaciones del SENA</w:t>
            </w:r>
          </w:p>
          <w:p w14:paraId="71C345A7"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no exoneran al contratista de la responsabilidad de efectuar la entrega de los elementos de</w:t>
            </w:r>
          </w:p>
          <w:p w14:paraId="6B53FE2B"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primera calidad. Si el contratista encuentra inexactitudes o incorrecciones en las</w:t>
            </w:r>
          </w:p>
          <w:p w14:paraId="104AA40C"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especificaciones, deberá hacer corregir o aclarar del SENA estas discrepancias antes de</w:t>
            </w:r>
          </w:p>
          <w:p w14:paraId="15C1C953" w14:textId="1A840D8B" w:rsidR="0020396F" w:rsidRDefault="00DB3CCF" w:rsidP="00DB3CCF">
            <w:pPr>
              <w:rPr>
                <w:rFonts w:asciiTheme="majorHAnsi" w:hAnsiTheme="majorHAnsi" w:cstheme="majorHAnsi"/>
                <w:bCs/>
                <w:color w:val="000000" w:themeColor="text1"/>
              </w:rPr>
            </w:pPr>
            <w:r w:rsidRPr="00DB3CCF">
              <w:rPr>
                <w:rFonts w:asciiTheme="majorHAnsi" w:hAnsiTheme="majorHAnsi" w:cstheme="majorHAnsi"/>
                <w:b/>
                <w:color w:val="000000" w:themeColor="text1"/>
              </w:rPr>
              <w:t>iniciar la ejecución del contrato.</w:t>
            </w:r>
          </w:p>
        </w:tc>
        <w:tc>
          <w:tcPr>
            <w:tcW w:w="3131" w:type="dxa"/>
            <w:vAlign w:val="center"/>
          </w:tcPr>
          <w:p w14:paraId="46553298" w14:textId="4F96F894" w:rsidR="0020396F" w:rsidRDefault="00E82917" w:rsidP="00580118">
            <w:pPr>
              <w:rPr>
                <w:rFonts w:asciiTheme="majorHAnsi" w:hAnsiTheme="majorHAnsi" w:cstheme="majorHAnsi"/>
                <w:bCs/>
                <w:color w:val="000000" w:themeColor="text1"/>
              </w:rPr>
            </w:pPr>
            <w:r>
              <w:rPr>
                <w:rFonts w:asciiTheme="majorHAnsi" w:hAnsiTheme="majorHAnsi" w:cstheme="majorHAnsi"/>
                <w:bCs/>
                <w:color w:val="000000" w:themeColor="text1"/>
              </w:rPr>
              <w:t>No existieron correcciones</w:t>
            </w:r>
          </w:p>
        </w:tc>
        <w:tc>
          <w:tcPr>
            <w:tcW w:w="3132" w:type="dxa"/>
            <w:vAlign w:val="center"/>
          </w:tcPr>
          <w:p w14:paraId="4D82C8F6" w14:textId="3CC7B3D1" w:rsidR="0020396F" w:rsidRDefault="00B4440C" w:rsidP="00580118">
            <w:pPr>
              <w:rPr>
                <w:rFonts w:asciiTheme="majorHAnsi" w:hAnsiTheme="majorHAnsi" w:cstheme="majorHAnsi"/>
                <w:bCs/>
                <w:color w:val="000000" w:themeColor="text1"/>
              </w:rPr>
            </w:pPr>
            <w:r>
              <w:rPr>
                <w:rFonts w:asciiTheme="majorHAnsi" w:hAnsiTheme="majorHAnsi" w:cstheme="majorHAnsi"/>
                <w:bCs/>
                <w:color w:val="000000" w:themeColor="text1"/>
              </w:rPr>
              <w:t>No existieron correcciones</w:t>
            </w:r>
          </w:p>
        </w:tc>
      </w:tr>
      <w:tr w:rsidR="0020396F" w14:paraId="1493A484" w14:textId="77777777" w:rsidTr="006877AD">
        <w:trPr>
          <w:tblHeader/>
        </w:trPr>
        <w:tc>
          <w:tcPr>
            <w:tcW w:w="3131" w:type="dxa"/>
            <w:vAlign w:val="center"/>
          </w:tcPr>
          <w:p w14:paraId="7CED79B6" w14:textId="487B58CC" w:rsidR="0020396F" w:rsidRPr="00DB3CCF" w:rsidRDefault="0020396F" w:rsidP="00DB3CCF">
            <w:pPr>
              <w:rPr>
                <w:rFonts w:asciiTheme="majorHAnsi" w:hAnsiTheme="majorHAnsi" w:cstheme="majorHAnsi"/>
                <w:b/>
                <w:color w:val="000000" w:themeColor="text1"/>
              </w:rPr>
            </w:pPr>
            <w:r w:rsidRPr="002F79F9">
              <w:rPr>
                <w:rFonts w:asciiTheme="majorHAnsi" w:hAnsiTheme="majorHAnsi" w:cstheme="majorHAnsi"/>
                <w:b/>
                <w:color w:val="000000" w:themeColor="text1"/>
              </w:rPr>
              <w:t>4.</w:t>
            </w:r>
            <w:r w:rsidR="00DB3CCF">
              <w:t xml:space="preserve"> </w:t>
            </w:r>
            <w:r w:rsidR="00DB3CCF" w:rsidRPr="00DB3CCF">
              <w:rPr>
                <w:rFonts w:asciiTheme="majorHAnsi" w:hAnsiTheme="majorHAnsi" w:cstheme="majorHAnsi"/>
                <w:b/>
                <w:color w:val="000000" w:themeColor="text1"/>
              </w:rPr>
              <w:t>Avisar al SENA, dentro del día hábil siguiente de conocida su existencia, la causal de</w:t>
            </w:r>
            <w:r w:rsidR="00DB3CCF">
              <w:rPr>
                <w:rFonts w:asciiTheme="majorHAnsi" w:hAnsiTheme="majorHAnsi" w:cstheme="majorHAnsi"/>
                <w:b/>
                <w:color w:val="000000" w:themeColor="text1"/>
              </w:rPr>
              <w:t xml:space="preserve"> </w:t>
            </w:r>
            <w:r w:rsidR="00DB3CCF" w:rsidRPr="00DB3CCF">
              <w:rPr>
                <w:rFonts w:asciiTheme="majorHAnsi" w:hAnsiTheme="majorHAnsi" w:cstheme="majorHAnsi"/>
                <w:b/>
                <w:color w:val="000000" w:themeColor="text1"/>
              </w:rPr>
              <w:t>incompatibilidad o inhabilidad sobreviviente.</w:t>
            </w:r>
          </w:p>
        </w:tc>
        <w:tc>
          <w:tcPr>
            <w:tcW w:w="3131" w:type="dxa"/>
            <w:vAlign w:val="center"/>
          </w:tcPr>
          <w:p w14:paraId="3D632537" w14:textId="408BB824" w:rsidR="0020396F" w:rsidRDefault="009D5352" w:rsidP="00580118">
            <w:pPr>
              <w:rPr>
                <w:rFonts w:asciiTheme="majorHAnsi" w:hAnsiTheme="majorHAnsi" w:cstheme="majorHAnsi"/>
                <w:bCs/>
                <w:color w:val="000000" w:themeColor="text1"/>
              </w:rPr>
            </w:pPr>
            <w:r>
              <w:rPr>
                <w:rFonts w:asciiTheme="majorHAnsi" w:hAnsiTheme="majorHAnsi" w:cstheme="majorHAnsi"/>
                <w:bCs/>
                <w:color w:val="000000" w:themeColor="text1"/>
              </w:rPr>
              <w:t>No existieron causales de incompatibilidad o inhabilidad</w:t>
            </w:r>
          </w:p>
        </w:tc>
        <w:tc>
          <w:tcPr>
            <w:tcW w:w="3132" w:type="dxa"/>
            <w:vAlign w:val="center"/>
          </w:tcPr>
          <w:p w14:paraId="1F97909D" w14:textId="2F67E7CE" w:rsidR="0020396F" w:rsidRDefault="001D11F7" w:rsidP="00580118">
            <w:pPr>
              <w:rPr>
                <w:rFonts w:asciiTheme="majorHAnsi" w:hAnsiTheme="majorHAnsi" w:cstheme="majorHAnsi"/>
                <w:bCs/>
                <w:color w:val="000000" w:themeColor="text1"/>
              </w:rPr>
            </w:pPr>
            <w:r>
              <w:rPr>
                <w:rFonts w:asciiTheme="majorHAnsi" w:hAnsiTheme="majorHAnsi" w:cstheme="majorHAnsi"/>
                <w:bCs/>
                <w:color w:val="000000" w:themeColor="text1"/>
              </w:rPr>
              <w:t>No existieron causales de incompatibilidad o inhabilidad</w:t>
            </w:r>
          </w:p>
        </w:tc>
      </w:tr>
      <w:tr w:rsidR="0020396F" w14:paraId="0657E819" w14:textId="77777777" w:rsidTr="008700DC">
        <w:trPr>
          <w:tblHeader/>
        </w:trPr>
        <w:tc>
          <w:tcPr>
            <w:tcW w:w="3131" w:type="dxa"/>
            <w:vAlign w:val="center"/>
          </w:tcPr>
          <w:p w14:paraId="2F638069" w14:textId="707C7096" w:rsidR="00DB3CCF" w:rsidRPr="00DB3CCF" w:rsidRDefault="0020396F" w:rsidP="00DB3CCF">
            <w:pP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5.</w:t>
            </w:r>
            <w:r w:rsidR="00DB3CCF">
              <w:t xml:space="preserve"> </w:t>
            </w:r>
            <w:r w:rsidR="00DB3CCF" w:rsidRPr="00DB3CCF">
              <w:rPr>
                <w:rFonts w:asciiTheme="majorHAnsi" w:hAnsiTheme="majorHAnsi" w:cstheme="majorHAnsi"/>
                <w:b/>
                <w:color w:val="000000" w:themeColor="text1"/>
              </w:rPr>
              <w:t>Asumir todos los gastos que demande la ejecución del contrato, impuestos, tasas y</w:t>
            </w:r>
          </w:p>
          <w:p w14:paraId="1742159D"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contribuciones nacionales, departamentales y municipales derivados de la celebración,</w:t>
            </w:r>
          </w:p>
          <w:p w14:paraId="5D43D6DD"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ejecución y liquidación del contrato, así como el valor de la prima de la garantía única y sus</w:t>
            </w:r>
          </w:p>
          <w:p w14:paraId="0E96CA49" w14:textId="77777777" w:rsidR="00DB3CCF" w:rsidRPr="00DB3CCF"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modificaciones. En el precio se encuentran incluidos todos los costos directos o indirectos</w:t>
            </w:r>
          </w:p>
          <w:p w14:paraId="6A68FBF2" w14:textId="49DAF882" w:rsidR="0020396F" w:rsidRDefault="00DB3CCF" w:rsidP="00DB3CCF">
            <w:pPr>
              <w:rPr>
                <w:rFonts w:asciiTheme="majorHAnsi" w:hAnsiTheme="majorHAnsi" w:cstheme="majorHAnsi"/>
                <w:bCs/>
                <w:color w:val="000000" w:themeColor="text1"/>
              </w:rPr>
            </w:pPr>
            <w:r w:rsidRPr="00DB3CCF">
              <w:rPr>
                <w:rFonts w:asciiTheme="majorHAnsi" w:hAnsiTheme="majorHAnsi" w:cstheme="majorHAnsi"/>
                <w:b/>
                <w:color w:val="000000" w:themeColor="text1"/>
              </w:rPr>
              <w:t>derivados del contrato (desplazamientos y demás estarán a cargo del contratista).</w:t>
            </w:r>
          </w:p>
        </w:tc>
        <w:tc>
          <w:tcPr>
            <w:tcW w:w="3131" w:type="dxa"/>
            <w:vAlign w:val="center"/>
          </w:tcPr>
          <w:p w14:paraId="589664F4" w14:textId="027E34B8" w:rsidR="0020396F" w:rsidRDefault="00FE576B" w:rsidP="00580118">
            <w:pPr>
              <w:rPr>
                <w:rFonts w:asciiTheme="majorHAnsi" w:hAnsiTheme="majorHAnsi" w:cstheme="majorHAnsi"/>
                <w:bCs/>
                <w:color w:val="000000" w:themeColor="text1"/>
              </w:rPr>
            </w:pPr>
            <w:r>
              <w:rPr>
                <w:rFonts w:asciiTheme="majorHAnsi" w:hAnsiTheme="majorHAnsi" w:cstheme="majorHAnsi"/>
                <w:bCs/>
                <w:color w:val="000000" w:themeColor="text1"/>
              </w:rPr>
              <w:t>Todos los gastos asumidos por el proveedor.</w:t>
            </w:r>
          </w:p>
        </w:tc>
        <w:tc>
          <w:tcPr>
            <w:tcW w:w="3132" w:type="dxa"/>
            <w:vAlign w:val="center"/>
          </w:tcPr>
          <w:p w14:paraId="1CABD004" w14:textId="3BA7A5DC" w:rsidR="0020396F" w:rsidRDefault="00A171D2" w:rsidP="00580118">
            <w:pPr>
              <w:rPr>
                <w:rFonts w:asciiTheme="majorHAnsi" w:hAnsiTheme="majorHAnsi" w:cstheme="majorHAnsi"/>
                <w:bCs/>
                <w:color w:val="000000" w:themeColor="text1"/>
              </w:rPr>
            </w:pPr>
            <w:r>
              <w:rPr>
                <w:rFonts w:asciiTheme="majorHAnsi" w:hAnsiTheme="majorHAnsi" w:cstheme="majorHAnsi"/>
                <w:bCs/>
                <w:color w:val="000000" w:themeColor="text1"/>
              </w:rPr>
              <w:t>Todos los gastos asumidos por el proveedor.</w:t>
            </w:r>
          </w:p>
        </w:tc>
      </w:tr>
      <w:tr w:rsidR="00011B6C" w14:paraId="78186A28" w14:textId="77777777" w:rsidTr="008700DC">
        <w:trPr>
          <w:tblHeader/>
        </w:trPr>
        <w:tc>
          <w:tcPr>
            <w:tcW w:w="3131" w:type="dxa"/>
            <w:vAlign w:val="center"/>
          </w:tcPr>
          <w:p w14:paraId="0B68DA6C" w14:textId="4EB0BE14" w:rsidR="00DB3CCF" w:rsidRPr="00DB3CCF" w:rsidRDefault="00011B6C" w:rsidP="00DB3CCF">
            <w:pPr>
              <w:rPr>
                <w:rFonts w:asciiTheme="majorHAnsi" w:hAnsiTheme="majorHAnsi" w:cstheme="majorHAnsi"/>
                <w:b/>
                <w:color w:val="000000" w:themeColor="text1"/>
              </w:rPr>
            </w:pPr>
            <w:r>
              <w:rPr>
                <w:rFonts w:asciiTheme="majorHAnsi" w:hAnsiTheme="majorHAnsi" w:cstheme="majorHAnsi"/>
                <w:b/>
                <w:color w:val="000000" w:themeColor="text1"/>
              </w:rPr>
              <w:t>6.</w:t>
            </w:r>
            <w:r w:rsidR="00DB3CCF">
              <w:t xml:space="preserve"> </w:t>
            </w:r>
            <w:r w:rsidR="00DB3CCF" w:rsidRPr="00DB3CCF">
              <w:rPr>
                <w:rFonts w:asciiTheme="majorHAnsi" w:hAnsiTheme="majorHAnsi" w:cstheme="majorHAnsi"/>
                <w:b/>
                <w:color w:val="000000" w:themeColor="text1"/>
              </w:rPr>
              <w:t>En cumplimiento de lo dispuesto en el Parágrafo del artículo 23 de la Ley 1150 de 2007, para</w:t>
            </w:r>
            <w:r w:rsidR="00DB3CCF">
              <w:rPr>
                <w:rFonts w:asciiTheme="majorHAnsi" w:hAnsiTheme="majorHAnsi" w:cstheme="majorHAnsi"/>
                <w:b/>
                <w:color w:val="000000" w:themeColor="text1"/>
              </w:rPr>
              <w:t xml:space="preserve"> </w:t>
            </w:r>
            <w:r w:rsidR="00DB3CCF" w:rsidRPr="00DB3CCF">
              <w:rPr>
                <w:rFonts w:asciiTheme="majorHAnsi" w:hAnsiTheme="majorHAnsi" w:cstheme="majorHAnsi"/>
                <w:b/>
                <w:color w:val="000000" w:themeColor="text1"/>
              </w:rPr>
              <w:t>el pago del valor pactado en este contrato, EL CONTRATISTA deberá acreditar que se</w:t>
            </w:r>
            <w:r w:rsidR="00DB3CCF">
              <w:rPr>
                <w:rFonts w:asciiTheme="majorHAnsi" w:hAnsiTheme="majorHAnsi" w:cstheme="majorHAnsi"/>
                <w:b/>
                <w:color w:val="000000" w:themeColor="text1"/>
              </w:rPr>
              <w:t xml:space="preserve"> </w:t>
            </w:r>
            <w:r w:rsidR="00DB3CCF" w:rsidRPr="00DB3CCF">
              <w:rPr>
                <w:rFonts w:asciiTheme="majorHAnsi" w:hAnsiTheme="majorHAnsi" w:cstheme="majorHAnsi"/>
                <w:b/>
                <w:color w:val="000000" w:themeColor="text1"/>
              </w:rPr>
              <w:t>encuentra al día en el pago de los aportes relativos al Sistema de Seguridad Social Integral,</w:t>
            </w:r>
            <w:r w:rsidR="00DB3CCF">
              <w:rPr>
                <w:rFonts w:asciiTheme="majorHAnsi" w:hAnsiTheme="majorHAnsi" w:cstheme="majorHAnsi"/>
                <w:b/>
                <w:color w:val="000000" w:themeColor="text1"/>
              </w:rPr>
              <w:t xml:space="preserve"> </w:t>
            </w:r>
            <w:r w:rsidR="00DB3CCF" w:rsidRPr="00DB3CCF">
              <w:rPr>
                <w:rFonts w:asciiTheme="majorHAnsi" w:hAnsiTheme="majorHAnsi" w:cstheme="majorHAnsi"/>
                <w:b/>
                <w:color w:val="000000" w:themeColor="text1"/>
              </w:rPr>
              <w:t>así como los propios del SENA, ICBF y Cajas de Compensación Familiar, cuando</w:t>
            </w:r>
          </w:p>
          <w:p w14:paraId="17B21752" w14:textId="5090227F" w:rsidR="00011B6C" w:rsidRPr="002F79F9" w:rsidRDefault="00DB3CCF" w:rsidP="00DB3CCF">
            <w:pPr>
              <w:rPr>
                <w:rFonts w:asciiTheme="majorHAnsi" w:hAnsiTheme="majorHAnsi" w:cstheme="majorHAnsi"/>
                <w:b/>
                <w:color w:val="000000" w:themeColor="text1"/>
              </w:rPr>
            </w:pPr>
            <w:r w:rsidRPr="00DB3CCF">
              <w:rPr>
                <w:rFonts w:asciiTheme="majorHAnsi" w:hAnsiTheme="majorHAnsi" w:cstheme="majorHAnsi"/>
                <w:b/>
                <w:color w:val="000000" w:themeColor="text1"/>
              </w:rPr>
              <w:t>corresponda.</w:t>
            </w:r>
          </w:p>
        </w:tc>
        <w:tc>
          <w:tcPr>
            <w:tcW w:w="3131" w:type="dxa"/>
            <w:vAlign w:val="center"/>
          </w:tcPr>
          <w:p w14:paraId="263561EF" w14:textId="77777777" w:rsidR="00011B6C" w:rsidRPr="00875A1B" w:rsidRDefault="00011B6C" w:rsidP="00580118">
            <w:pPr>
              <w:rPr>
                <w:rFonts w:asciiTheme="majorHAnsi" w:hAnsiTheme="majorHAnsi" w:cstheme="majorHAnsi"/>
                <w:bCs/>
                <w:color w:val="000000" w:themeColor="text1"/>
                <w:highlight w:val="yellow"/>
              </w:rPr>
            </w:pPr>
          </w:p>
        </w:tc>
        <w:tc>
          <w:tcPr>
            <w:tcW w:w="3132" w:type="dxa"/>
            <w:vAlign w:val="center"/>
          </w:tcPr>
          <w:p w14:paraId="68FAC9B1" w14:textId="3F6DAD25" w:rsidR="00011B6C" w:rsidRPr="00875A1B" w:rsidRDefault="00875A1B" w:rsidP="00580118">
            <w:pPr>
              <w:rPr>
                <w:rFonts w:asciiTheme="majorHAnsi" w:hAnsiTheme="majorHAnsi" w:cstheme="majorHAnsi"/>
                <w:bCs/>
                <w:color w:val="000000" w:themeColor="text1"/>
                <w:highlight w:val="yellow"/>
              </w:rPr>
            </w:pPr>
            <w:r w:rsidRPr="00875A1B">
              <w:rPr>
                <w:rFonts w:asciiTheme="majorHAnsi" w:hAnsiTheme="majorHAnsi" w:cstheme="majorHAnsi"/>
                <w:bCs/>
                <w:color w:val="000000" w:themeColor="text1"/>
                <w:highlight w:val="yellow"/>
              </w:rPr>
              <w:t>Pago de seguridad social.</w:t>
            </w:r>
          </w:p>
        </w:tc>
      </w:tr>
      <w:tr w:rsidR="00774F8F" w14:paraId="6FBC7C19" w14:textId="77777777" w:rsidTr="008700DC">
        <w:trPr>
          <w:tblHeader/>
        </w:trPr>
        <w:tc>
          <w:tcPr>
            <w:tcW w:w="3131" w:type="dxa"/>
            <w:vAlign w:val="center"/>
          </w:tcPr>
          <w:p w14:paraId="66CA5147" w14:textId="4ED3ABC5"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7.</w:t>
            </w:r>
            <w:r>
              <w:t xml:space="preserve"> </w:t>
            </w:r>
            <w:r w:rsidRPr="00DB3CCF">
              <w:rPr>
                <w:rFonts w:asciiTheme="majorHAnsi" w:hAnsiTheme="majorHAnsi" w:cstheme="majorHAnsi"/>
                <w:b/>
                <w:color w:val="000000" w:themeColor="text1"/>
              </w:rPr>
              <w:t>El contratista deberá constituir las garantías exigidas dentro de los dos (2) días hábiles</w:t>
            </w:r>
            <w:r>
              <w:rPr>
                <w:rFonts w:asciiTheme="majorHAnsi" w:hAnsiTheme="majorHAnsi" w:cstheme="majorHAnsi"/>
                <w:b/>
                <w:color w:val="000000" w:themeColor="text1"/>
              </w:rPr>
              <w:t xml:space="preserve"> </w:t>
            </w:r>
            <w:r w:rsidRPr="00DB3CCF">
              <w:rPr>
                <w:rFonts w:asciiTheme="majorHAnsi" w:hAnsiTheme="majorHAnsi" w:cstheme="majorHAnsi"/>
                <w:b/>
                <w:color w:val="000000" w:themeColor="text1"/>
              </w:rPr>
              <w:t>siguientes a la firma del contrato-aceptación de la oferta</w:t>
            </w:r>
          </w:p>
        </w:tc>
        <w:tc>
          <w:tcPr>
            <w:tcW w:w="3131" w:type="dxa"/>
            <w:vAlign w:val="center"/>
          </w:tcPr>
          <w:p w14:paraId="7A9CF86A" w14:textId="5B7AE6AC" w:rsidR="00774F8F" w:rsidRPr="002B65EF" w:rsidRDefault="002B65EF" w:rsidP="00774F8F">
            <w:pPr>
              <w:rPr>
                <w:rFonts w:asciiTheme="majorHAnsi" w:hAnsiTheme="majorHAnsi" w:cstheme="majorHAnsi"/>
                <w:bCs/>
                <w:color w:val="000000" w:themeColor="text1"/>
              </w:rPr>
            </w:pPr>
            <w:r w:rsidRPr="002B65EF">
              <w:rPr>
                <w:rFonts w:asciiTheme="majorHAnsi" w:hAnsiTheme="majorHAnsi" w:cstheme="majorHAnsi"/>
                <w:bCs/>
                <w:color w:val="000000" w:themeColor="text1"/>
              </w:rPr>
              <w:t>Generación póliza</w:t>
            </w:r>
          </w:p>
        </w:tc>
        <w:tc>
          <w:tcPr>
            <w:tcW w:w="3132" w:type="dxa"/>
            <w:vAlign w:val="center"/>
          </w:tcPr>
          <w:p w14:paraId="72F302BA" w14:textId="2BE50517" w:rsidR="00774F8F" w:rsidRPr="002B65EF" w:rsidRDefault="00980D81" w:rsidP="00774F8F">
            <w:pPr>
              <w:rPr>
                <w:rFonts w:asciiTheme="majorHAnsi" w:hAnsiTheme="majorHAnsi" w:cstheme="majorHAnsi"/>
                <w:bCs/>
                <w:color w:val="000000" w:themeColor="text1"/>
              </w:rPr>
            </w:pPr>
            <w:hyperlink r:id="rId10" w:history="1">
              <w:r w:rsidRPr="00980D81">
                <w:rPr>
                  <w:rStyle w:val="Hipervnculo"/>
                  <w:rFonts w:asciiTheme="majorHAnsi" w:hAnsiTheme="majorHAnsi" w:cstheme="majorHAnsi"/>
                  <w:bCs/>
                </w:rPr>
                <w:t>POLIZA.pdf</w:t>
              </w:r>
            </w:hyperlink>
          </w:p>
        </w:tc>
      </w:tr>
      <w:tr w:rsidR="00774F8F" w14:paraId="3FE5A56D" w14:textId="77777777" w:rsidTr="008700DC">
        <w:trPr>
          <w:tblHeader/>
        </w:trPr>
        <w:tc>
          <w:tcPr>
            <w:tcW w:w="3131" w:type="dxa"/>
            <w:vAlign w:val="center"/>
          </w:tcPr>
          <w:p w14:paraId="079521C1" w14:textId="553308CD" w:rsidR="00774F8F" w:rsidRPr="00DB3CCF"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8.</w:t>
            </w:r>
            <w:r>
              <w:t xml:space="preserve"> </w:t>
            </w:r>
            <w:r w:rsidRPr="00DB3CCF">
              <w:rPr>
                <w:rFonts w:asciiTheme="majorHAnsi" w:hAnsiTheme="majorHAnsi" w:cstheme="majorHAnsi"/>
                <w:b/>
                <w:color w:val="000000" w:themeColor="text1"/>
              </w:rPr>
              <w:t>El contratista se compromete a prorrogar y/o adicionar las garantías exigidas en las mismas</w:t>
            </w:r>
          </w:p>
          <w:p w14:paraId="3C4E06E5" w14:textId="7F3CA92C" w:rsidR="00774F8F" w:rsidRPr="002F79F9" w:rsidRDefault="00774F8F" w:rsidP="00774F8F">
            <w:pPr>
              <w:rPr>
                <w:rFonts w:asciiTheme="majorHAnsi" w:hAnsiTheme="majorHAnsi" w:cstheme="majorHAnsi"/>
                <w:b/>
                <w:color w:val="000000" w:themeColor="text1"/>
              </w:rPr>
            </w:pPr>
            <w:r w:rsidRPr="00DB3CCF">
              <w:rPr>
                <w:rFonts w:asciiTheme="majorHAnsi" w:hAnsiTheme="majorHAnsi" w:cstheme="majorHAnsi"/>
                <w:b/>
                <w:color w:val="000000" w:themeColor="text1"/>
              </w:rPr>
              <w:t>proporciones de las adiciones y/o prorrogas que se llegaren a hacer al contrato.</w:t>
            </w:r>
          </w:p>
        </w:tc>
        <w:tc>
          <w:tcPr>
            <w:tcW w:w="3131" w:type="dxa"/>
            <w:vAlign w:val="center"/>
          </w:tcPr>
          <w:p w14:paraId="186B647F" w14:textId="034819DB" w:rsidR="00774F8F" w:rsidRPr="00774F8F" w:rsidRDefault="00774F8F" w:rsidP="00774F8F">
            <w:pPr>
              <w:rPr>
                <w:rFonts w:asciiTheme="majorHAnsi" w:hAnsiTheme="majorHAnsi" w:cstheme="majorHAnsi"/>
                <w:bCs/>
                <w:color w:val="000000" w:themeColor="text1"/>
                <w:highlight w:val="yellow"/>
              </w:rPr>
            </w:pPr>
            <w:r w:rsidRPr="00774F8F">
              <w:rPr>
                <w:rFonts w:asciiTheme="majorHAnsi" w:hAnsiTheme="majorHAnsi" w:cstheme="majorHAnsi"/>
                <w:bCs/>
                <w:color w:val="000000" w:themeColor="text1"/>
                <w:highlight w:val="yellow"/>
              </w:rPr>
              <w:t>Prorroga de tiempo</w:t>
            </w:r>
          </w:p>
        </w:tc>
        <w:tc>
          <w:tcPr>
            <w:tcW w:w="3132" w:type="dxa"/>
            <w:vAlign w:val="center"/>
          </w:tcPr>
          <w:p w14:paraId="6AFB25CA" w14:textId="4BC6E79D" w:rsidR="00774F8F" w:rsidRPr="00774F8F" w:rsidRDefault="00774F8F" w:rsidP="00774F8F">
            <w:pPr>
              <w:rPr>
                <w:rFonts w:asciiTheme="majorHAnsi" w:hAnsiTheme="majorHAnsi" w:cstheme="majorHAnsi"/>
                <w:bCs/>
                <w:color w:val="000000" w:themeColor="text1"/>
                <w:highlight w:val="yellow"/>
              </w:rPr>
            </w:pPr>
            <w:r w:rsidRPr="00774F8F">
              <w:rPr>
                <w:rFonts w:asciiTheme="majorHAnsi" w:hAnsiTheme="majorHAnsi" w:cstheme="majorHAnsi"/>
                <w:bCs/>
                <w:color w:val="000000" w:themeColor="text1"/>
                <w:highlight w:val="yellow"/>
              </w:rPr>
              <w:t>Prorroga de tiempo</w:t>
            </w:r>
          </w:p>
        </w:tc>
      </w:tr>
      <w:tr w:rsidR="00774F8F" w14:paraId="7A55442A" w14:textId="77777777" w:rsidTr="008700DC">
        <w:trPr>
          <w:tblHeader/>
        </w:trPr>
        <w:tc>
          <w:tcPr>
            <w:tcW w:w="3131" w:type="dxa"/>
            <w:vAlign w:val="center"/>
          </w:tcPr>
          <w:p w14:paraId="4F7DE366" w14:textId="329D514E"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lastRenderedPageBreak/>
              <w:t>9.</w:t>
            </w:r>
            <w:r>
              <w:t xml:space="preserve"> </w:t>
            </w:r>
            <w:r w:rsidRPr="00DB3CCF">
              <w:rPr>
                <w:rFonts w:asciiTheme="majorHAnsi" w:hAnsiTheme="majorHAnsi" w:cstheme="majorHAnsi"/>
                <w:b/>
                <w:color w:val="000000" w:themeColor="text1"/>
              </w:rPr>
              <w:t>Las demás contempladas en el artículo 5 de la Ley 80 de 1993 y el Decreto 1082 de 2015</w:t>
            </w:r>
          </w:p>
        </w:tc>
        <w:tc>
          <w:tcPr>
            <w:tcW w:w="3131" w:type="dxa"/>
            <w:vAlign w:val="center"/>
          </w:tcPr>
          <w:p w14:paraId="2B898DE8" w14:textId="77777777" w:rsidR="00774F8F" w:rsidRDefault="00774F8F" w:rsidP="00774F8F">
            <w:pPr>
              <w:rPr>
                <w:rFonts w:asciiTheme="majorHAnsi" w:hAnsiTheme="majorHAnsi" w:cstheme="majorHAnsi"/>
                <w:bCs/>
                <w:color w:val="000000" w:themeColor="text1"/>
              </w:rPr>
            </w:pPr>
          </w:p>
        </w:tc>
        <w:tc>
          <w:tcPr>
            <w:tcW w:w="3132" w:type="dxa"/>
            <w:vAlign w:val="center"/>
          </w:tcPr>
          <w:p w14:paraId="5715CC8E" w14:textId="77777777" w:rsidR="00774F8F" w:rsidRDefault="00774F8F" w:rsidP="00774F8F">
            <w:pPr>
              <w:rPr>
                <w:rFonts w:asciiTheme="majorHAnsi" w:hAnsiTheme="majorHAnsi" w:cstheme="majorHAnsi"/>
                <w:bCs/>
                <w:color w:val="000000" w:themeColor="text1"/>
              </w:rPr>
            </w:pPr>
          </w:p>
        </w:tc>
      </w:tr>
      <w:tr w:rsidR="00774F8F" w14:paraId="20443544" w14:textId="77777777" w:rsidTr="008700DC">
        <w:trPr>
          <w:tblHeader/>
        </w:trPr>
        <w:tc>
          <w:tcPr>
            <w:tcW w:w="3131" w:type="dxa"/>
            <w:vAlign w:val="center"/>
          </w:tcPr>
          <w:p w14:paraId="307B9F59" w14:textId="4AA2AE0C"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10.</w:t>
            </w:r>
            <w:r>
              <w:t xml:space="preserve"> Con la presentación de la propuesta se deberá aportar el Informe de Gestión de seguridad y salud en el trabajo del proponente. (Decreto 1072 de 2015, Libro 2, Parte 2, Título 4, capítulos 1, 2, 3 y 6 Artículos 2.2.4.1.3, 2.2.4.6.1, 2.2.4.6.8 Resolución 1111 de 2017 Ministerio del trabajo.</w:t>
            </w:r>
          </w:p>
        </w:tc>
        <w:tc>
          <w:tcPr>
            <w:tcW w:w="3131" w:type="dxa"/>
            <w:vAlign w:val="center"/>
          </w:tcPr>
          <w:p w14:paraId="119CF13A" w14:textId="77777777" w:rsidR="00774F8F" w:rsidRDefault="00774F8F" w:rsidP="00774F8F">
            <w:pPr>
              <w:rPr>
                <w:rFonts w:asciiTheme="majorHAnsi" w:hAnsiTheme="majorHAnsi" w:cstheme="majorHAnsi"/>
                <w:bCs/>
                <w:color w:val="000000" w:themeColor="text1"/>
              </w:rPr>
            </w:pPr>
          </w:p>
        </w:tc>
        <w:tc>
          <w:tcPr>
            <w:tcW w:w="3132" w:type="dxa"/>
            <w:vAlign w:val="center"/>
          </w:tcPr>
          <w:p w14:paraId="4CDEF405" w14:textId="6BD5164D" w:rsidR="00774F8F" w:rsidRDefault="00774F8F" w:rsidP="00774F8F">
            <w:pPr>
              <w:rPr>
                <w:rFonts w:asciiTheme="majorHAnsi" w:hAnsiTheme="majorHAnsi" w:cstheme="majorHAnsi"/>
                <w:bCs/>
                <w:color w:val="000000" w:themeColor="text1"/>
              </w:rPr>
            </w:pPr>
            <w:r w:rsidRPr="00326F46">
              <w:rPr>
                <w:rFonts w:asciiTheme="majorHAnsi" w:hAnsiTheme="majorHAnsi" w:cstheme="majorHAnsi"/>
                <w:bCs/>
                <w:color w:val="000000" w:themeColor="text1"/>
                <w:highlight w:val="yellow"/>
              </w:rPr>
              <w:t>Informe de SST</w:t>
            </w:r>
          </w:p>
        </w:tc>
      </w:tr>
      <w:tr w:rsidR="00774F8F" w14:paraId="03CD7D7E" w14:textId="77777777" w:rsidTr="008700DC">
        <w:trPr>
          <w:tblHeader/>
        </w:trPr>
        <w:tc>
          <w:tcPr>
            <w:tcW w:w="3131" w:type="dxa"/>
            <w:vAlign w:val="center"/>
          </w:tcPr>
          <w:p w14:paraId="6FDB2379" w14:textId="66A6DF25" w:rsidR="00774F8F" w:rsidRPr="002F79F9" w:rsidRDefault="00774F8F" w:rsidP="00774F8F">
            <w:pPr>
              <w:rPr>
                <w:rFonts w:asciiTheme="majorHAnsi" w:hAnsiTheme="majorHAnsi" w:cstheme="majorHAnsi"/>
                <w:b/>
                <w:color w:val="000000" w:themeColor="text1"/>
              </w:rPr>
            </w:pPr>
            <w:proofErr w:type="gramStart"/>
            <w:r>
              <w:rPr>
                <w:rFonts w:asciiTheme="majorHAnsi" w:hAnsiTheme="majorHAnsi" w:cstheme="majorHAnsi"/>
                <w:b/>
                <w:color w:val="000000" w:themeColor="text1"/>
              </w:rPr>
              <w:t>11.</w:t>
            </w:r>
            <w:r>
              <w:t xml:space="preserve"> .</w:t>
            </w:r>
            <w:proofErr w:type="gramEnd"/>
            <w:r>
              <w:t xml:space="preserve"> Prestar los servicios con seriedad, responsabilidad; profesionalidad, oportunidad, eficiencia y calidad.</w:t>
            </w:r>
          </w:p>
        </w:tc>
        <w:tc>
          <w:tcPr>
            <w:tcW w:w="3131" w:type="dxa"/>
            <w:vAlign w:val="center"/>
          </w:tcPr>
          <w:p w14:paraId="44ECC17B" w14:textId="616C0F6F"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Entrega de toda a la información acerca de la ejecución del contrato</w:t>
            </w:r>
          </w:p>
        </w:tc>
        <w:tc>
          <w:tcPr>
            <w:tcW w:w="3132" w:type="dxa"/>
            <w:vAlign w:val="center"/>
          </w:tcPr>
          <w:p w14:paraId="49C77482" w14:textId="09459FD2" w:rsidR="00774F8F" w:rsidRPr="00525506" w:rsidRDefault="001226FB" w:rsidP="00774F8F">
            <w:pPr>
              <w:rPr>
                <w:rFonts w:asciiTheme="majorHAnsi" w:hAnsiTheme="majorHAnsi" w:cstheme="majorHAnsi"/>
                <w:bCs/>
                <w:color w:val="000000" w:themeColor="text1"/>
                <w:highlight w:val="yellow"/>
              </w:rPr>
            </w:pPr>
            <w:hyperlink r:id="rId11" w:history="1">
              <w:r w:rsidRPr="00673D0F">
                <w:rPr>
                  <w:rStyle w:val="Hipervnculo"/>
                  <w:rFonts w:asciiTheme="majorHAnsi" w:hAnsiTheme="majorHAnsi" w:cstheme="majorHAnsi"/>
                  <w:bCs/>
                </w:rPr>
                <w:t>Supervisión OL</w:t>
              </w:r>
            </w:hyperlink>
          </w:p>
        </w:tc>
      </w:tr>
      <w:tr w:rsidR="00774F8F" w14:paraId="21B457D1" w14:textId="77777777" w:rsidTr="008700DC">
        <w:trPr>
          <w:tblHeader/>
        </w:trPr>
        <w:tc>
          <w:tcPr>
            <w:tcW w:w="3131" w:type="dxa"/>
            <w:vAlign w:val="center"/>
          </w:tcPr>
          <w:p w14:paraId="4840BAC2" w14:textId="3E16044B"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12.</w:t>
            </w:r>
            <w:r>
              <w:t xml:space="preserve"> Contar con el recurso humano profesional y técnico capacitado para la ejecución del objeto contractual</w:t>
            </w:r>
          </w:p>
        </w:tc>
        <w:tc>
          <w:tcPr>
            <w:tcW w:w="3131" w:type="dxa"/>
            <w:vAlign w:val="center"/>
          </w:tcPr>
          <w:p w14:paraId="764984FB" w14:textId="3CBA3D61"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Entrega de hojas de vida del personal para la auditoría interna</w:t>
            </w:r>
          </w:p>
        </w:tc>
        <w:tc>
          <w:tcPr>
            <w:tcW w:w="3132" w:type="dxa"/>
            <w:vAlign w:val="center"/>
          </w:tcPr>
          <w:p w14:paraId="428AE20A" w14:textId="0A3A551D" w:rsidR="001A2C00" w:rsidRPr="001A2C00" w:rsidRDefault="0025673A" w:rsidP="001A2C00">
            <w:pPr>
              <w:rPr>
                <w:rFonts w:asciiTheme="majorHAnsi" w:hAnsiTheme="majorHAnsi" w:cstheme="majorHAnsi"/>
                <w:bCs/>
                <w:color w:val="000000" w:themeColor="text1"/>
              </w:rPr>
            </w:pPr>
            <w:hyperlink r:id="rId12" w:history="1">
              <w:r w:rsidRPr="0025673A">
                <w:rPr>
                  <w:rStyle w:val="Hipervnculo"/>
                  <w:rFonts w:asciiTheme="majorHAnsi" w:hAnsiTheme="majorHAnsi" w:cstheme="majorHAnsi"/>
                  <w:bCs/>
                </w:rPr>
                <w:t>HV auditores.eml</w:t>
              </w:r>
            </w:hyperlink>
          </w:p>
          <w:p w14:paraId="7D7F8F96" w14:textId="228AD144" w:rsidR="00774F8F" w:rsidRPr="00525506" w:rsidRDefault="00774F8F" w:rsidP="00774F8F">
            <w:pPr>
              <w:rPr>
                <w:rFonts w:asciiTheme="majorHAnsi" w:hAnsiTheme="majorHAnsi" w:cstheme="majorHAnsi"/>
                <w:bCs/>
                <w:color w:val="000000" w:themeColor="text1"/>
                <w:highlight w:val="yellow"/>
              </w:rPr>
            </w:pPr>
          </w:p>
        </w:tc>
      </w:tr>
      <w:tr w:rsidR="00774F8F" w14:paraId="67293451" w14:textId="77777777" w:rsidTr="008700DC">
        <w:trPr>
          <w:tblHeader/>
        </w:trPr>
        <w:tc>
          <w:tcPr>
            <w:tcW w:w="3131" w:type="dxa"/>
            <w:vAlign w:val="center"/>
          </w:tcPr>
          <w:p w14:paraId="7FE457A1" w14:textId="607824E6"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13.</w:t>
            </w:r>
            <w:r>
              <w:t xml:space="preserve"> No acceder a peticiones o amenazas de quienes actúen por fuera de la ley con el fin de obligarlos u omitir algún acta o hecho, debiendo informar inmediatamente al SENA a través del supervisor acerca de la ocurrencia de tales peticiones o amenazas y a las demás autoridades competentes para que se adopten las medidas y correctivos que fueren necesarios.</w:t>
            </w:r>
          </w:p>
        </w:tc>
        <w:tc>
          <w:tcPr>
            <w:tcW w:w="3131" w:type="dxa"/>
            <w:vAlign w:val="center"/>
          </w:tcPr>
          <w:p w14:paraId="7602B5D8" w14:textId="405CC19C"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desviaciones en la ejecución del contrato</w:t>
            </w:r>
          </w:p>
        </w:tc>
        <w:tc>
          <w:tcPr>
            <w:tcW w:w="3132" w:type="dxa"/>
            <w:vAlign w:val="center"/>
          </w:tcPr>
          <w:p w14:paraId="61071122" w14:textId="02C4B2CE"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desviaciones en la ejecución del contrato</w:t>
            </w:r>
          </w:p>
        </w:tc>
      </w:tr>
      <w:tr w:rsidR="00774F8F" w14:paraId="40E88637" w14:textId="77777777" w:rsidTr="008700DC">
        <w:trPr>
          <w:tblHeader/>
        </w:trPr>
        <w:tc>
          <w:tcPr>
            <w:tcW w:w="3131" w:type="dxa"/>
            <w:vAlign w:val="center"/>
          </w:tcPr>
          <w:p w14:paraId="2ABD03F8" w14:textId="297F6341" w:rsidR="00774F8F" w:rsidRPr="002F79F9" w:rsidRDefault="00774F8F" w:rsidP="00774F8F">
            <w:pPr>
              <w:rPr>
                <w:rFonts w:asciiTheme="majorHAnsi" w:hAnsiTheme="majorHAnsi" w:cstheme="majorHAnsi"/>
                <w:b/>
                <w:color w:val="000000" w:themeColor="text1"/>
              </w:rPr>
            </w:pPr>
            <w:proofErr w:type="gramStart"/>
            <w:r>
              <w:rPr>
                <w:rFonts w:asciiTheme="majorHAnsi" w:hAnsiTheme="majorHAnsi" w:cstheme="majorHAnsi"/>
                <w:b/>
                <w:color w:val="000000" w:themeColor="text1"/>
              </w:rPr>
              <w:t>14.</w:t>
            </w:r>
            <w:r>
              <w:t xml:space="preserve"> .</w:t>
            </w:r>
            <w:proofErr w:type="gramEnd"/>
            <w:r>
              <w:t xml:space="preserve"> Reportar de manera inmediata cualquier novedad o anomalía al supervisor del contrato</w:t>
            </w:r>
          </w:p>
        </w:tc>
        <w:tc>
          <w:tcPr>
            <w:tcW w:w="3131" w:type="dxa"/>
            <w:vAlign w:val="center"/>
          </w:tcPr>
          <w:p w14:paraId="304DFAF1" w14:textId="18F48615"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anomalías</w:t>
            </w:r>
          </w:p>
        </w:tc>
        <w:tc>
          <w:tcPr>
            <w:tcW w:w="3132" w:type="dxa"/>
            <w:vAlign w:val="center"/>
          </w:tcPr>
          <w:p w14:paraId="3AA0ABB8" w14:textId="3996171D"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anomalías</w:t>
            </w:r>
          </w:p>
        </w:tc>
      </w:tr>
      <w:tr w:rsidR="00774F8F" w14:paraId="72B9F5D4" w14:textId="77777777" w:rsidTr="008700DC">
        <w:trPr>
          <w:tblHeader/>
        </w:trPr>
        <w:tc>
          <w:tcPr>
            <w:tcW w:w="3131" w:type="dxa"/>
            <w:vAlign w:val="center"/>
          </w:tcPr>
          <w:p w14:paraId="1E76EA98" w14:textId="32F1D8C9"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lastRenderedPageBreak/>
              <w:t>15.</w:t>
            </w:r>
            <w:r>
              <w:t xml:space="preserve"> Guardar total reserva de la información que por razón del servicio que presta en el desarrollo de sus actividades ya que es propiedad del SENA, salvo que lo requiera la autoridad competente.</w:t>
            </w:r>
          </w:p>
        </w:tc>
        <w:tc>
          <w:tcPr>
            <w:tcW w:w="3131" w:type="dxa"/>
            <w:vAlign w:val="center"/>
          </w:tcPr>
          <w:p w14:paraId="5312932C" w14:textId="42F734FB"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Firma de compromiso de imparcialidad y confidencialidad</w:t>
            </w:r>
          </w:p>
        </w:tc>
        <w:tc>
          <w:tcPr>
            <w:tcW w:w="3132" w:type="dxa"/>
            <w:vAlign w:val="center"/>
          </w:tcPr>
          <w:p w14:paraId="1E2C3609" w14:textId="77777777" w:rsidR="00774F8F" w:rsidRDefault="00DC6441" w:rsidP="00774F8F">
            <w:pPr>
              <w:rPr>
                <w:rFonts w:asciiTheme="majorHAnsi" w:hAnsiTheme="majorHAnsi" w:cstheme="majorHAnsi"/>
                <w:bCs/>
                <w:color w:val="000000" w:themeColor="text1"/>
              </w:rPr>
            </w:pPr>
            <w:hyperlink r:id="rId13" w:history="1">
              <w:r w:rsidRPr="002272DB">
                <w:rPr>
                  <w:rStyle w:val="Hipervnculo"/>
                  <w:rFonts w:asciiTheme="majorHAnsi" w:hAnsiTheme="majorHAnsi" w:cstheme="majorHAnsi"/>
                  <w:bCs/>
                </w:rPr>
                <w:t>Imparcialidad CAG.pdf</w:t>
              </w:r>
            </w:hyperlink>
          </w:p>
          <w:p w14:paraId="0AA4E38B" w14:textId="104879F1" w:rsidR="00DC6441" w:rsidRDefault="002272DB" w:rsidP="00774F8F">
            <w:pPr>
              <w:rPr>
                <w:rFonts w:asciiTheme="majorHAnsi" w:hAnsiTheme="majorHAnsi" w:cstheme="majorHAnsi"/>
                <w:bCs/>
                <w:color w:val="000000" w:themeColor="text1"/>
              </w:rPr>
            </w:pPr>
            <w:hyperlink r:id="rId14" w:history="1">
              <w:r w:rsidRPr="002272DB">
                <w:rPr>
                  <w:rStyle w:val="Hipervnculo"/>
                  <w:rFonts w:asciiTheme="majorHAnsi" w:hAnsiTheme="majorHAnsi" w:cstheme="majorHAnsi"/>
                  <w:bCs/>
                </w:rPr>
                <w:t>Imparcialidad IA.pdf</w:t>
              </w:r>
            </w:hyperlink>
          </w:p>
        </w:tc>
      </w:tr>
      <w:tr w:rsidR="002B65EF" w14:paraId="5F149F0C" w14:textId="77777777" w:rsidTr="008700DC">
        <w:trPr>
          <w:tblHeader/>
        </w:trPr>
        <w:tc>
          <w:tcPr>
            <w:tcW w:w="3131" w:type="dxa"/>
            <w:vAlign w:val="center"/>
          </w:tcPr>
          <w:p w14:paraId="131E4EEE" w14:textId="561736E4" w:rsidR="002B65EF" w:rsidRPr="002F79F9" w:rsidRDefault="002B65EF" w:rsidP="002B65EF">
            <w:pPr>
              <w:rPr>
                <w:rFonts w:asciiTheme="majorHAnsi" w:hAnsiTheme="majorHAnsi" w:cstheme="majorHAnsi"/>
                <w:b/>
                <w:color w:val="000000" w:themeColor="text1"/>
              </w:rPr>
            </w:pPr>
            <w:r>
              <w:rPr>
                <w:rFonts w:asciiTheme="majorHAnsi" w:hAnsiTheme="majorHAnsi" w:cstheme="majorHAnsi"/>
                <w:b/>
                <w:color w:val="000000" w:themeColor="text1"/>
              </w:rPr>
              <w:t>16.</w:t>
            </w:r>
            <w:r>
              <w:t xml:space="preserve"> De conformidad con los artículos 52 y 56 de la ley 80 de 1993, el CONTRATISTA responderá civil y penalmente por las acciones y omisiones en las que incurra en la</w:t>
            </w:r>
          </w:p>
        </w:tc>
        <w:tc>
          <w:tcPr>
            <w:tcW w:w="3131" w:type="dxa"/>
            <w:vAlign w:val="center"/>
          </w:tcPr>
          <w:p w14:paraId="0CC6BBA8" w14:textId="3579076E" w:rsidR="002B65EF" w:rsidRPr="002F3912" w:rsidRDefault="002B65EF" w:rsidP="002B65EF">
            <w:pPr>
              <w:rPr>
                <w:rFonts w:asciiTheme="majorHAnsi" w:hAnsiTheme="majorHAnsi" w:cstheme="majorHAnsi"/>
                <w:bCs/>
                <w:color w:val="000000" w:themeColor="text1"/>
                <w:highlight w:val="yellow"/>
              </w:rPr>
            </w:pPr>
            <w:r w:rsidRPr="002B65EF">
              <w:rPr>
                <w:rFonts w:asciiTheme="majorHAnsi" w:hAnsiTheme="majorHAnsi" w:cstheme="majorHAnsi"/>
                <w:bCs/>
                <w:color w:val="000000" w:themeColor="text1"/>
              </w:rPr>
              <w:t>Generación póliza</w:t>
            </w:r>
          </w:p>
        </w:tc>
        <w:tc>
          <w:tcPr>
            <w:tcW w:w="3132" w:type="dxa"/>
            <w:vAlign w:val="center"/>
          </w:tcPr>
          <w:p w14:paraId="3F19E28A" w14:textId="5C1C273E" w:rsidR="002B65EF" w:rsidRPr="002F3912" w:rsidRDefault="002B65EF" w:rsidP="002B65EF">
            <w:pPr>
              <w:rPr>
                <w:rFonts w:asciiTheme="majorHAnsi" w:hAnsiTheme="majorHAnsi" w:cstheme="majorHAnsi"/>
                <w:bCs/>
                <w:color w:val="000000" w:themeColor="text1"/>
                <w:highlight w:val="yellow"/>
              </w:rPr>
            </w:pPr>
            <w:hyperlink r:id="rId15" w:history="1">
              <w:r w:rsidRPr="00980D81">
                <w:rPr>
                  <w:rStyle w:val="Hipervnculo"/>
                  <w:rFonts w:asciiTheme="majorHAnsi" w:hAnsiTheme="majorHAnsi" w:cstheme="majorHAnsi"/>
                  <w:bCs/>
                </w:rPr>
                <w:t>POLIZA.pdf</w:t>
              </w:r>
            </w:hyperlink>
          </w:p>
        </w:tc>
      </w:tr>
      <w:tr w:rsidR="00774F8F" w14:paraId="296AD345" w14:textId="77777777" w:rsidTr="008700DC">
        <w:trPr>
          <w:tblHeader/>
        </w:trPr>
        <w:tc>
          <w:tcPr>
            <w:tcW w:w="3131" w:type="dxa"/>
            <w:vAlign w:val="center"/>
          </w:tcPr>
          <w:p w14:paraId="2030E313" w14:textId="5C1A46AB"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17.</w:t>
            </w:r>
            <w:r>
              <w:t xml:space="preserve"> El contratista se obliga a mantener al SENA indemne de cualquier reclamación</w:t>
            </w:r>
          </w:p>
        </w:tc>
        <w:tc>
          <w:tcPr>
            <w:tcW w:w="3131" w:type="dxa"/>
            <w:vAlign w:val="center"/>
          </w:tcPr>
          <w:p w14:paraId="0E842001" w14:textId="6F48E882"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reclamaciones</w:t>
            </w:r>
          </w:p>
        </w:tc>
        <w:tc>
          <w:tcPr>
            <w:tcW w:w="3132" w:type="dxa"/>
            <w:vAlign w:val="center"/>
          </w:tcPr>
          <w:p w14:paraId="7DCC8081" w14:textId="3826D938" w:rsidR="00774F8F" w:rsidRDefault="00774F8F" w:rsidP="00774F8F">
            <w:pPr>
              <w:rPr>
                <w:rFonts w:asciiTheme="majorHAnsi" w:hAnsiTheme="majorHAnsi" w:cstheme="majorHAnsi"/>
                <w:bCs/>
                <w:color w:val="000000" w:themeColor="text1"/>
              </w:rPr>
            </w:pPr>
            <w:r>
              <w:rPr>
                <w:rFonts w:asciiTheme="majorHAnsi" w:hAnsiTheme="majorHAnsi" w:cstheme="majorHAnsi"/>
                <w:bCs/>
                <w:color w:val="000000" w:themeColor="text1"/>
              </w:rPr>
              <w:t>No se presentaron reclamaciones</w:t>
            </w:r>
          </w:p>
        </w:tc>
      </w:tr>
      <w:tr w:rsidR="00774F8F" w14:paraId="18831423" w14:textId="77777777" w:rsidTr="008700DC">
        <w:trPr>
          <w:tblHeader/>
        </w:trPr>
        <w:tc>
          <w:tcPr>
            <w:tcW w:w="3131" w:type="dxa"/>
            <w:vAlign w:val="center"/>
          </w:tcPr>
          <w:p w14:paraId="60B1598D" w14:textId="17E079DD" w:rsidR="00774F8F" w:rsidRPr="002F79F9" w:rsidRDefault="00774F8F" w:rsidP="00774F8F">
            <w:pPr>
              <w:rPr>
                <w:rFonts w:asciiTheme="majorHAnsi" w:hAnsiTheme="majorHAnsi" w:cstheme="majorHAnsi"/>
                <w:b/>
                <w:color w:val="000000" w:themeColor="text1"/>
              </w:rPr>
            </w:pPr>
            <w:r>
              <w:rPr>
                <w:rFonts w:asciiTheme="majorHAnsi" w:hAnsiTheme="majorHAnsi" w:cstheme="majorHAnsi"/>
                <w:b/>
                <w:color w:val="000000" w:themeColor="text1"/>
              </w:rPr>
              <w:t>18.</w:t>
            </w:r>
            <w:r>
              <w:t xml:space="preserve"> Analizar y realizar observaciones que ayuden al proceso de mejora en los informes de confirmación de métodos</w:t>
            </w:r>
          </w:p>
        </w:tc>
        <w:tc>
          <w:tcPr>
            <w:tcW w:w="3131" w:type="dxa"/>
            <w:vAlign w:val="center"/>
          </w:tcPr>
          <w:p w14:paraId="3DB27119" w14:textId="1BF04C96" w:rsidR="00774F8F" w:rsidRDefault="005C7251" w:rsidP="00774F8F">
            <w:pPr>
              <w:rPr>
                <w:rFonts w:asciiTheme="majorHAnsi" w:hAnsiTheme="majorHAnsi" w:cstheme="majorHAnsi"/>
                <w:bCs/>
                <w:color w:val="000000" w:themeColor="text1"/>
              </w:rPr>
            </w:pPr>
            <w:r>
              <w:rPr>
                <w:rFonts w:asciiTheme="majorHAnsi" w:hAnsiTheme="majorHAnsi" w:cstheme="majorHAnsi"/>
                <w:bCs/>
                <w:color w:val="000000" w:themeColor="text1"/>
              </w:rPr>
              <w:t>Apoyo mediante soporte en línea de las actividades de revisión d</w:t>
            </w:r>
            <w:r w:rsidR="00B02939">
              <w:rPr>
                <w:rFonts w:asciiTheme="majorHAnsi" w:hAnsiTheme="majorHAnsi" w:cstheme="majorHAnsi"/>
                <w:bCs/>
                <w:color w:val="000000" w:themeColor="text1"/>
              </w:rPr>
              <w:t xml:space="preserve">e las confirmaciones </w:t>
            </w:r>
          </w:p>
          <w:p w14:paraId="0EC56425" w14:textId="77777777" w:rsidR="00774F8F" w:rsidRDefault="00774F8F" w:rsidP="00774F8F">
            <w:pPr>
              <w:rPr>
                <w:rFonts w:asciiTheme="majorHAnsi" w:hAnsiTheme="majorHAnsi" w:cstheme="majorHAnsi"/>
                <w:bCs/>
                <w:color w:val="000000" w:themeColor="text1"/>
              </w:rPr>
            </w:pPr>
          </w:p>
        </w:tc>
        <w:tc>
          <w:tcPr>
            <w:tcW w:w="3132" w:type="dxa"/>
            <w:vAlign w:val="center"/>
          </w:tcPr>
          <w:p w14:paraId="459FA4D3" w14:textId="0C23DD94" w:rsidR="00774F8F" w:rsidRDefault="00B02939" w:rsidP="00774F8F">
            <w:pPr>
              <w:rPr>
                <w:rFonts w:asciiTheme="majorHAnsi" w:hAnsiTheme="majorHAnsi" w:cstheme="majorHAnsi"/>
                <w:bCs/>
                <w:color w:val="000000" w:themeColor="text1"/>
              </w:rPr>
            </w:pPr>
            <w:hyperlink r:id="rId16" w:history="1">
              <w:r w:rsidRPr="00B02939">
                <w:rPr>
                  <w:rStyle w:val="Hipervnculo"/>
                  <w:rFonts w:asciiTheme="majorHAnsi" w:hAnsiTheme="majorHAnsi" w:cstheme="majorHAnsi"/>
                  <w:bCs/>
                </w:rPr>
                <w:t>enlaces videos jupiter.eml</w:t>
              </w:r>
            </w:hyperlink>
          </w:p>
        </w:tc>
      </w:tr>
      <w:tr w:rsidR="005A17FC" w14:paraId="633079BE" w14:textId="77777777" w:rsidTr="008700DC">
        <w:trPr>
          <w:tblHeader/>
        </w:trPr>
        <w:tc>
          <w:tcPr>
            <w:tcW w:w="3131" w:type="dxa"/>
            <w:vAlign w:val="center"/>
          </w:tcPr>
          <w:p w14:paraId="3D22047F" w14:textId="69DB34C2" w:rsidR="005A17FC" w:rsidRPr="002F79F9" w:rsidRDefault="005A17FC" w:rsidP="005A17FC">
            <w:pPr>
              <w:rPr>
                <w:rFonts w:asciiTheme="majorHAnsi" w:hAnsiTheme="majorHAnsi" w:cstheme="majorHAnsi"/>
                <w:b/>
                <w:color w:val="000000" w:themeColor="text1"/>
              </w:rPr>
            </w:pPr>
            <w:r>
              <w:rPr>
                <w:rFonts w:asciiTheme="majorHAnsi" w:hAnsiTheme="majorHAnsi" w:cstheme="majorHAnsi"/>
                <w:b/>
                <w:color w:val="000000" w:themeColor="text1"/>
              </w:rPr>
              <w:t>19.</w:t>
            </w:r>
            <w:r>
              <w:t xml:space="preserve"> Brindar asesoría para la implementación de las acciones de mejora derivadas del ejercicio de la confirmación de métodos.</w:t>
            </w:r>
          </w:p>
        </w:tc>
        <w:tc>
          <w:tcPr>
            <w:tcW w:w="3131" w:type="dxa"/>
            <w:vAlign w:val="center"/>
          </w:tcPr>
          <w:p w14:paraId="134064FB" w14:textId="77777777" w:rsidR="005A17FC" w:rsidRDefault="005A17FC" w:rsidP="005A17FC">
            <w:pPr>
              <w:rPr>
                <w:rFonts w:asciiTheme="majorHAnsi" w:hAnsiTheme="majorHAnsi" w:cstheme="majorHAnsi"/>
                <w:bCs/>
                <w:color w:val="000000" w:themeColor="text1"/>
              </w:rPr>
            </w:pPr>
            <w:r>
              <w:rPr>
                <w:rFonts w:asciiTheme="majorHAnsi" w:hAnsiTheme="majorHAnsi" w:cstheme="majorHAnsi"/>
                <w:bCs/>
                <w:color w:val="000000" w:themeColor="text1"/>
              </w:rPr>
              <w:t xml:space="preserve">Apoyo mediante soporte en línea de las actividades de revisión de las confirmaciones </w:t>
            </w:r>
          </w:p>
          <w:p w14:paraId="5D135BBE" w14:textId="77777777" w:rsidR="005A17FC" w:rsidRDefault="005A17FC" w:rsidP="005A17FC">
            <w:pPr>
              <w:rPr>
                <w:rFonts w:asciiTheme="majorHAnsi" w:hAnsiTheme="majorHAnsi" w:cstheme="majorHAnsi"/>
                <w:bCs/>
                <w:color w:val="000000" w:themeColor="text1"/>
              </w:rPr>
            </w:pPr>
          </w:p>
        </w:tc>
        <w:tc>
          <w:tcPr>
            <w:tcW w:w="3132" w:type="dxa"/>
            <w:vAlign w:val="center"/>
          </w:tcPr>
          <w:p w14:paraId="4AB37F89" w14:textId="286EAB2E" w:rsidR="005A17FC" w:rsidRDefault="005A17FC" w:rsidP="005A17FC">
            <w:pPr>
              <w:rPr>
                <w:rFonts w:asciiTheme="majorHAnsi" w:hAnsiTheme="majorHAnsi" w:cstheme="majorHAnsi"/>
                <w:bCs/>
                <w:color w:val="000000" w:themeColor="text1"/>
              </w:rPr>
            </w:pPr>
            <w:hyperlink r:id="rId17" w:history="1">
              <w:r w:rsidRPr="00B02939">
                <w:rPr>
                  <w:rStyle w:val="Hipervnculo"/>
                  <w:rFonts w:asciiTheme="majorHAnsi" w:hAnsiTheme="majorHAnsi" w:cstheme="majorHAnsi"/>
                  <w:bCs/>
                </w:rPr>
                <w:t>enlaces videos jupiter.eml</w:t>
              </w:r>
            </w:hyperlink>
          </w:p>
        </w:tc>
      </w:tr>
      <w:tr w:rsidR="005A17FC" w14:paraId="6FA419A8" w14:textId="77777777" w:rsidTr="008700DC">
        <w:trPr>
          <w:tblHeader/>
        </w:trPr>
        <w:tc>
          <w:tcPr>
            <w:tcW w:w="3131" w:type="dxa"/>
            <w:vAlign w:val="center"/>
          </w:tcPr>
          <w:p w14:paraId="2312BF37" w14:textId="3CE52454" w:rsidR="005A17FC" w:rsidRPr="002F79F9" w:rsidRDefault="005A17FC" w:rsidP="005A17FC">
            <w:pPr>
              <w:rPr>
                <w:rFonts w:asciiTheme="majorHAnsi" w:hAnsiTheme="majorHAnsi" w:cstheme="majorHAnsi"/>
                <w:b/>
                <w:color w:val="000000" w:themeColor="text1"/>
              </w:rPr>
            </w:pPr>
            <w:r>
              <w:rPr>
                <w:rFonts w:asciiTheme="majorHAnsi" w:hAnsiTheme="majorHAnsi" w:cstheme="majorHAnsi"/>
                <w:b/>
                <w:color w:val="000000" w:themeColor="text1"/>
              </w:rPr>
              <w:t>20.</w:t>
            </w:r>
            <w:r>
              <w:t xml:space="preserve"> Acreditar la experiencia y formación en acreditación de laboratorios, incertidumbre de la medición, estadística, ISO/IEC 17025.</w:t>
            </w:r>
          </w:p>
        </w:tc>
        <w:tc>
          <w:tcPr>
            <w:tcW w:w="3131" w:type="dxa"/>
            <w:vAlign w:val="center"/>
          </w:tcPr>
          <w:p w14:paraId="213E55E2" w14:textId="10C62FC0" w:rsidR="005A17FC" w:rsidRDefault="005A17FC" w:rsidP="005A17FC">
            <w:pPr>
              <w:rPr>
                <w:rFonts w:asciiTheme="majorHAnsi" w:hAnsiTheme="majorHAnsi" w:cstheme="majorHAnsi"/>
                <w:bCs/>
                <w:color w:val="000000" w:themeColor="text1"/>
              </w:rPr>
            </w:pPr>
            <w:r>
              <w:rPr>
                <w:rFonts w:asciiTheme="majorHAnsi" w:hAnsiTheme="majorHAnsi" w:cstheme="majorHAnsi"/>
                <w:bCs/>
                <w:color w:val="000000" w:themeColor="text1"/>
              </w:rPr>
              <w:t xml:space="preserve">Evaluación de la experiencia </w:t>
            </w:r>
          </w:p>
        </w:tc>
        <w:tc>
          <w:tcPr>
            <w:tcW w:w="3132" w:type="dxa"/>
            <w:vAlign w:val="center"/>
          </w:tcPr>
          <w:p w14:paraId="6F717BB7" w14:textId="5613F8EC" w:rsidR="005A17FC" w:rsidRDefault="00D025AB" w:rsidP="005A17FC">
            <w:pPr>
              <w:rPr>
                <w:rFonts w:asciiTheme="majorHAnsi" w:hAnsiTheme="majorHAnsi" w:cstheme="majorHAnsi"/>
                <w:bCs/>
                <w:color w:val="000000" w:themeColor="text1"/>
              </w:rPr>
            </w:pPr>
            <w:hyperlink r:id="rId18" w:history="1">
              <w:r w:rsidRPr="00D025AB">
                <w:rPr>
                  <w:rStyle w:val="Hipervnculo"/>
                  <w:rFonts w:asciiTheme="majorHAnsi" w:hAnsiTheme="majorHAnsi" w:cstheme="majorHAnsi"/>
                  <w:bCs/>
                </w:rPr>
                <w:t>Informe de Evaluacion.pdf</w:t>
              </w:r>
            </w:hyperlink>
          </w:p>
        </w:tc>
      </w:tr>
      <w:tr w:rsidR="00695C55" w14:paraId="6FD35D7D" w14:textId="77777777" w:rsidTr="008700DC">
        <w:trPr>
          <w:tblHeader/>
        </w:trPr>
        <w:tc>
          <w:tcPr>
            <w:tcW w:w="3131" w:type="dxa"/>
            <w:vAlign w:val="center"/>
          </w:tcPr>
          <w:p w14:paraId="059FEB63" w14:textId="4046E7F1" w:rsidR="00695C55" w:rsidRPr="002F79F9" w:rsidRDefault="00695C55" w:rsidP="00695C55">
            <w:pPr>
              <w:rPr>
                <w:rFonts w:asciiTheme="majorHAnsi" w:hAnsiTheme="majorHAnsi" w:cstheme="majorHAnsi"/>
                <w:b/>
                <w:color w:val="000000" w:themeColor="text1"/>
              </w:rPr>
            </w:pPr>
            <w:r>
              <w:rPr>
                <w:rFonts w:asciiTheme="majorHAnsi" w:hAnsiTheme="majorHAnsi" w:cstheme="majorHAnsi"/>
                <w:b/>
                <w:color w:val="000000" w:themeColor="text1"/>
              </w:rPr>
              <w:t>21.</w:t>
            </w:r>
            <w:r>
              <w:t xml:space="preserve"> Cuando se le realice el mantenimiento al Software debe asegurarse la validación de mismo.</w:t>
            </w:r>
          </w:p>
        </w:tc>
        <w:tc>
          <w:tcPr>
            <w:tcW w:w="3131" w:type="dxa"/>
            <w:vAlign w:val="center"/>
          </w:tcPr>
          <w:p w14:paraId="3AE3222D" w14:textId="77777777"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 xml:space="preserve">Apoyo mediante soporte en línea de las actividades de revisión de las confirmaciones </w:t>
            </w:r>
          </w:p>
          <w:p w14:paraId="6315ED4F" w14:textId="096122FE" w:rsidR="00695C55" w:rsidRDefault="00695C55" w:rsidP="00695C55">
            <w:pPr>
              <w:rPr>
                <w:rFonts w:asciiTheme="majorHAnsi" w:hAnsiTheme="majorHAnsi" w:cstheme="majorHAnsi"/>
                <w:bCs/>
                <w:color w:val="000000" w:themeColor="text1"/>
              </w:rPr>
            </w:pPr>
          </w:p>
        </w:tc>
        <w:tc>
          <w:tcPr>
            <w:tcW w:w="3132" w:type="dxa"/>
            <w:vAlign w:val="center"/>
          </w:tcPr>
          <w:p w14:paraId="5B3DE051" w14:textId="36A2E3E0" w:rsidR="00695C55" w:rsidRDefault="00695C55" w:rsidP="00695C55">
            <w:pPr>
              <w:rPr>
                <w:rFonts w:asciiTheme="majorHAnsi" w:hAnsiTheme="majorHAnsi" w:cstheme="majorHAnsi"/>
                <w:bCs/>
                <w:color w:val="000000" w:themeColor="text1"/>
              </w:rPr>
            </w:pPr>
            <w:hyperlink r:id="rId19" w:history="1">
              <w:r w:rsidRPr="00B02939">
                <w:rPr>
                  <w:rStyle w:val="Hipervnculo"/>
                  <w:rFonts w:asciiTheme="majorHAnsi" w:hAnsiTheme="majorHAnsi" w:cstheme="majorHAnsi"/>
                  <w:bCs/>
                </w:rPr>
                <w:t>enlaces videos jupiter.eml</w:t>
              </w:r>
            </w:hyperlink>
          </w:p>
        </w:tc>
      </w:tr>
      <w:tr w:rsidR="00695C55" w14:paraId="4A97FB24" w14:textId="77777777" w:rsidTr="008700DC">
        <w:trPr>
          <w:tblHeader/>
        </w:trPr>
        <w:tc>
          <w:tcPr>
            <w:tcW w:w="3131" w:type="dxa"/>
            <w:vAlign w:val="center"/>
          </w:tcPr>
          <w:p w14:paraId="594E4DC4" w14:textId="1861ED3C" w:rsidR="00695C55" w:rsidRPr="002F79F9" w:rsidRDefault="00695C55" w:rsidP="00695C55">
            <w:pPr>
              <w:rPr>
                <w:rFonts w:asciiTheme="majorHAnsi" w:hAnsiTheme="majorHAnsi" w:cstheme="majorHAnsi"/>
                <w:b/>
                <w:color w:val="000000" w:themeColor="text1"/>
              </w:rPr>
            </w:pPr>
            <w:r>
              <w:rPr>
                <w:rFonts w:asciiTheme="majorHAnsi" w:hAnsiTheme="majorHAnsi" w:cstheme="majorHAnsi"/>
                <w:b/>
                <w:color w:val="000000" w:themeColor="text1"/>
              </w:rPr>
              <w:t>22.</w:t>
            </w:r>
            <w:r>
              <w:t xml:space="preserve"> Realizar acompañamiento para la interpretación estadística de los resultados de ensayos de aptitud.</w:t>
            </w:r>
          </w:p>
        </w:tc>
        <w:tc>
          <w:tcPr>
            <w:tcW w:w="3131" w:type="dxa"/>
            <w:vAlign w:val="center"/>
          </w:tcPr>
          <w:p w14:paraId="2C0A39D6" w14:textId="054E69EC"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Análisis de los informes de ensayos de aptitud</w:t>
            </w:r>
          </w:p>
        </w:tc>
        <w:tc>
          <w:tcPr>
            <w:tcW w:w="3132" w:type="dxa"/>
            <w:vAlign w:val="center"/>
          </w:tcPr>
          <w:p w14:paraId="1F599438" w14:textId="37C07664"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Resultados de ensayos de aptitud en proceso.</w:t>
            </w:r>
          </w:p>
        </w:tc>
      </w:tr>
      <w:tr w:rsidR="00695C55" w14:paraId="7D291FFD" w14:textId="77777777" w:rsidTr="008700DC">
        <w:trPr>
          <w:tblHeader/>
        </w:trPr>
        <w:tc>
          <w:tcPr>
            <w:tcW w:w="3131" w:type="dxa"/>
            <w:vAlign w:val="center"/>
          </w:tcPr>
          <w:p w14:paraId="15513D93" w14:textId="6253E574" w:rsidR="00695C55" w:rsidRPr="002F79F9" w:rsidRDefault="00695C55" w:rsidP="00695C55">
            <w:pPr>
              <w:rPr>
                <w:rFonts w:asciiTheme="majorHAnsi" w:hAnsiTheme="majorHAnsi" w:cstheme="majorHAnsi"/>
                <w:b/>
                <w:color w:val="000000" w:themeColor="text1"/>
              </w:rPr>
            </w:pPr>
            <w:r>
              <w:rPr>
                <w:rFonts w:asciiTheme="majorHAnsi" w:hAnsiTheme="majorHAnsi" w:cstheme="majorHAnsi"/>
                <w:b/>
                <w:color w:val="000000" w:themeColor="text1"/>
              </w:rPr>
              <w:lastRenderedPageBreak/>
              <w:t xml:space="preserve">23. </w:t>
            </w:r>
            <w:r>
              <w:t>Mantener en absoluta reserva la información proporcionada por SENA y mantenerla en estricta confidencialidad. Por lo anterior la información conocida por el contratista durante la ejecución del presente contrato no será divulgada a terceros, no será reproducida por ningún medio y se devolverá al final del contrato. Si es necesario retirar algún documento durante las visitas, se hará únicamente con la debida autorización del responsable del laboratorio y se retornará oportunamente.</w:t>
            </w:r>
          </w:p>
        </w:tc>
        <w:tc>
          <w:tcPr>
            <w:tcW w:w="3131" w:type="dxa"/>
            <w:vAlign w:val="center"/>
          </w:tcPr>
          <w:p w14:paraId="68B3E90C" w14:textId="363B0F54"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Firma de compromiso de imparcialidad y confidencialidad</w:t>
            </w:r>
          </w:p>
        </w:tc>
        <w:tc>
          <w:tcPr>
            <w:tcW w:w="3132" w:type="dxa"/>
            <w:vAlign w:val="center"/>
          </w:tcPr>
          <w:p w14:paraId="4F210041" w14:textId="77777777" w:rsidR="002272DB" w:rsidRDefault="002272DB" w:rsidP="002272DB">
            <w:pPr>
              <w:rPr>
                <w:rFonts w:asciiTheme="majorHAnsi" w:hAnsiTheme="majorHAnsi" w:cstheme="majorHAnsi"/>
                <w:bCs/>
                <w:color w:val="000000" w:themeColor="text1"/>
              </w:rPr>
            </w:pPr>
            <w:hyperlink r:id="rId20" w:history="1">
              <w:r w:rsidRPr="002272DB">
                <w:rPr>
                  <w:rStyle w:val="Hipervnculo"/>
                  <w:rFonts w:asciiTheme="majorHAnsi" w:hAnsiTheme="majorHAnsi" w:cstheme="majorHAnsi"/>
                  <w:bCs/>
                </w:rPr>
                <w:t>Imparcialidad CAG.pdf</w:t>
              </w:r>
            </w:hyperlink>
          </w:p>
          <w:p w14:paraId="5900577C" w14:textId="4013A6E3" w:rsidR="00695C55" w:rsidRDefault="002272DB" w:rsidP="002272DB">
            <w:pPr>
              <w:rPr>
                <w:rFonts w:asciiTheme="majorHAnsi" w:hAnsiTheme="majorHAnsi" w:cstheme="majorHAnsi"/>
                <w:bCs/>
                <w:color w:val="000000" w:themeColor="text1"/>
              </w:rPr>
            </w:pPr>
            <w:hyperlink r:id="rId21" w:history="1">
              <w:r w:rsidRPr="002272DB">
                <w:rPr>
                  <w:rStyle w:val="Hipervnculo"/>
                  <w:rFonts w:asciiTheme="majorHAnsi" w:hAnsiTheme="majorHAnsi" w:cstheme="majorHAnsi"/>
                  <w:bCs/>
                </w:rPr>
                <w:t>Imparcialidad IA.pdf</w:t>
              </w:r>
            </w:hyperlink>
          </w:p>
        </w:tc>
      </w:tr>
      <w:tr w:rsidR="00695C55" w14:paraId="412DCC14" w14:textId="77777777" w:rsidTr="008700DC">
        <w:trPr>
          <w:tblHeader/>
        </w:trPr>
        <w:tc>
          <w:tcPr>
            <w:tcW w:w="3131" w:type="dxa"/>
            <w:vAlign w:val="center"/>
          </w:tcPr>
          <w:p w14:paraId="5E3DC67D" w14:textId="33988C97" w:rsidR="00695C55" w:rsidRPr="002F79F9" w:rsidRDefault="00695C55" w:rsidP="00695C55">
            <w:pPr>
              <w:rPr>
                <w:rFonts w:asciiTheme="majorHAnsi" w:hAnsiTheme="majorHAnsi" w:cstheme="majorHAnsi"/>
                <w:b/>
                <w:color w:val="000000" w:themeColor="text1"/>
              </w:rPr>
            </w:pPr>
            <w:r>
              <w:rPr>
                <w:rFonts w:asciiTheme="majorHAnsi" w:hAnsiTheme="majorHAnsi" w:cstheme="majorHAnsi"/>
                <w:b/>
                <w:color w:val="000000" w:themeColor="text1"/>
              </w:rPr>
              <w:t>24.</w:t>
            </w:r>
            <w:r>
              <w:t xml:space="preserve">  Las demás que se requieran para un cabal cumplimiento del objeto contratado.</w:t>
            </w:r>
          </w:p>
        </w:tc>
        <w:tc>
          <w:tcPr>
            <w:tcW w:w="3131" w:type="dxa"/>
            <w:vAlign w:val="center"/>
          </w:tcPr>
          <w:p w14:paraId="02F49D54" w14:textId="42EC8EBA"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No fueron requeridas mas actividades</w:t>
            </w:r>
          </w:p>
        </w:tc>
        <w:tc>
          <w:tcPr>
            <w:tcW w:w="3132" w:type="dxa"/>
            <w:vAlign w:val="center"/>
          </w:tcPr>
          <w:p w14:paraId="7D4452EA" w14:textId="00729BC1" w:rsidR="00695C55" w:rsidRDefault="00695C55" w:rsidP="00695C55">
            <w:pPr>
              <w:rPr>
                <w:rFonts w:asciiTheme="majorHAnsi" w:hAnsiTheme="majorHAnsi" w:cstheme="majorHAnsi"/>
                <w:bCs/>
                <w:color w:val="000000" w:themeColor="text1"/>
              </w:rPr>
            </w:pPr>
            <w:r>
              <w:rPr>
                <w:rFonts w:asciiTheme="majorHAnsi" w:hAnsiTheme="majorHAnsi" w:cstheme="majorHAnsi"/>
                <w:bCs/>
                <w:color w:val="000000" w:themeColor="text1"/>
              </w:rPr>
              <w:t>No fueron requeridas más actividades</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0FFCA925" w14:textId="5759E26C" w:rsidR="00B37E49" w:rsidRPr="005F497C" w:rsidRDefault="00B37E49" w:rsidP="00B37E49">
      <w:pPr>
        <w:rPr>
          <w:rFonts w:asciiTheme="majorHAnsi" w:hAnsiTheme="majorHAnsi" w:cstheme="majorHAnsi"/>
          <w:bCs/>
        </w:rPr>
      </w:pPr>
      <w:r w:rsidRPr="00307DE4">
        <w:rPr>
          <w:rFonts w:asciiTheme="majorHAnsi" w:hAnsiTheme="majorHAnsi" w:cstheme="majorHAnsi"/>
          <w:bCs/>
          <w:color w:val="FF0000"/>
        </w:rPr>
        <w:t>[Relacione en este espacio el cumplimiento de todas las obligaciones referentes al cumplimiento de las políticas de la entidad: ambientales, seguridad y salud en el trabajo, energétic</w:t>
      </w:r>
      <w:r>
        <w:rPr>
          <w:rFonts w:asciiTheme="majorHAnsi" w:hAnsiTheme="majorHAnsi" w:cstheme="majorHAnsi"/>
          <w:bCs/>
          <w:color w:val="FF0000"/>
        </w:rPr>
        <w:t>a</w:t>
      </w:r>
      <w:r w:rsidRPr="00307DE4">
        <w:rPr>
          <w:rFonts w:asciiTheme="majorHAnsi" w:hAnsiTheme="majorHAnsi" w:cstheme="majorHAnsi"/>
          <w:bCs/>
          <w:color w:val="FF0000"/>
        </w:rPr>
        <w:t xml:space="preserve">s y demás. </w:t>
      </w:r>
      <w:r>
        <w:rPr>
          <w:rFonts w:asciiTheme="majorHAnsi" w:hAnsiTheme="majorHAnsi" w:cstheme="majorHAnsi"/>
          <w:bCs/>
          <w:color w:val="FF0000"/>
        </w:rPr>
        <w:t xml:space="preserve">Para tal efecto, tenga </w:t>
      </w:r>
      <w:r w:rsidRPr="00307DE4">
        <w:rPr>
          <w:rFonts w:asciiTheme="majorHAnsi" w:hAnsiTheme="majorHAnsi" w:cstheme="majorHAnsi"/>
          <w:bCs/>
          <w:color w:val="FF0000"/>
        </w:rPr>
        <w:t xml:space="preserve">en cuenta el formato “GCCON-AN-001 Anexo de verificación criterios de contratación”. </w:t>
      </w:r>
      <w:proofErr w:type="gramStart"/>
      <w:r w:rsidRPr="00307DE4">
        <w:rPr>
          <w:rFonts w:asciiTheme="majorHAnsi" w:hAnsiTheme="majorHAnsi" w:cstheme="majorHAnsi"/>
          <w:bCs/>
          <w:color w:val="FF0000"/>
        </w:rPr>
        <w:t>En caso que</w:t>
      </w:r>
      <w:proofErr w:type="gramEnd"/>
      <w:r w:rsidRPr="00307DE4">
        <w:rPr>
          <w:rFonts w:asciiTheme="majorHAnsi" w:hAnsiTheme="majorHAnsi" w:cstheme="majorHAnsi"/>
          <w:bCs/>
          <w:color w:val="FF0000"/>
        </w:rPr>
        <w:t xml:space="preserve"> no haya obligaciones de este tipo, digite “No aplica”</w:t>
      </w:r>
      <w:r w:rsidR="005F497C">
        <w:rPr>
          <w:rFonts w:asciiTheme="majorHAnsi" w:hAnsiTheme="majorHAnsi" w:cstheme="majorHAnsi"/>
          <w:bCs/>
          <w:color w:val="FF0000"/>
        </w:rPr>
        <w:t>]</w:t>
      </w:r>
      <w:r w:rsidRPr="005F497C">
        <w:rPr>
          <w:rFonts w:asciiTheme="majorHAnsi" w:hAnsiTheme="majorHAnsi" w:cstheme="majorHAnsi"/>
          <w:bCs/>
        </w:rPr>
        <w:t>.</w:t>
      </w:r>
    </w:p>
    <w:p w14:paraId="52BBF017" w14:textId="77777777" w:rsidR="006F3E28" w:rsidRPr="005F497C" w:rsidRDefault="006F3E28"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386"/>
        <w:gridCol w:w="1309"/>
        <w:gridCol w:w="1555"/>
        <w:gridCol w:w="1485"/>
        <w:gridCol w:w="1548"/>
        <w:gridCol w:w="2111"/>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D66129" w:rsidRPr="002F79F9" w14:paraId="70488289" w14:textId="77777777" w:rsidTr="00657122">
        <w:tc>
          <w:tcPr>
            <w:tcW w:w="0" w:type="auto"/>
            <w:vAlign w:val="center"/>
          </w:tcPr>
          <w:p w14:paraId="39FA935E"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CF44707"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2255B521"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4D1287CE"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AF0DB5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651BECA7" w14:textId="77777777" w:rsidR="00657122" w:rsidRPr="002F79F9" w:rsidRDefault="00657122" w:rsidP="00580118">
            <w:pPr>
              <w:rPr>
                <w:rFonts w:asciiTheme="majorHAnsi" w:hAnsiTheme="majorHAnsi" w:cstheme="majorHAnsi"/>
                <w:b/>
                <w:color w:val="000000" w:themeColor="text1"/>
              </w:rPr>
            </w:pPr>
          </w:p>
        </w:tc>
      </w:tr>
      <w:tr w:rsidR="00D66129" w:rsidRPr="002F79F9" w14:paraId="7D442721" w14:textId="77777777" w:rsidTr="00657122">
        <w:tc>
          <w:tcPr>
            <w:tcW w:w="0" w:type="auto"/>
            <w:vAlign w:val="center"/>
          </w:tcPr>
          <w:p w14:paraId="28C4BE9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1ED0E51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4EF1D10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2DED481F"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02F49EC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D7C5078" w14:textId="77777777" w:rsidR="00657122" w:rsidRPr="002F79F9" w:rsidRDefault="00657122" w:rsidP="00580118">
            <w:pPr>
              <w:rPr>
                <w:rFonts w:asciiTheme="majorHAnsi" w:hAnsiTheme="majorHAnsi" w:cstheme="majorHAnsi"/>
                <w:b/>
                <w:color w:val="000000" w:themeColor="text1"/>
              </w:rPr>
            </w:pPr>
          </w:p>
        </w:tc>
      </w:tr>
      <w:tr w:rsidR="00D66129" w:rsidRPr="002F79F9" w14:paraId="7429E31C" w14:textId="77777777" w:rsidTr="00657122">
        <w:tc>
          <w:tcPr>
            <w:tcW w:w="0" w:type="auto"/>
            <w:vAlign w:val="center"/>
          </w:tcPr>
          <w:p w14:paraId="3A9E23C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FCFA72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C4CEB9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6DF7114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A5F3360"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142CE80" w14:textId="77777777" w:rsidR="00657122" w:rsidRPr="002F79F9" w:rsidRDefault="00657122" w:rsidP="00580118">
            <w:pPr>
              <w:rPr>
                <w:rFonts w:asciiTheme="majorHAnsi" w:hAnsiTheme="majorHAnsi" w:cstheme="majorHAnsi"/>
                <w:b/>
                <w:color w:val="000000" w:themeColor="text1"/>
              </w:rPr>
            </w:pPr>
          </w:p>
        </w:tc>
      </w:tr>
    </w:tbl>
    <w:p w14:paraId="05FAB105" w14:textId="16C75541" w:rsidR="00797C41" w:rsidRDefault="00797C41" w:rsidP="00580118">
      <w:pPr>
        <w:rPr>
          <w:rFonts w:asciiTheme="majorHAnsi" w:hAnsiTheme="majorHAnsi" w:cstheme="majorHAnsi"/>
          <w:bCs/>
          <w:color w:val="000000" w:themeColor="text1"/>
        </w:rPr>
      </w:pPr>
    </w:p>
    <w:p w14:paraId="3974FBD2" w14:textId="120376FF" w:rsidR="00FC02EE" w:rsidRPr="009F5668" w:rsidRDefault="009F5668" w:rsidP="00580118">
      <w:pPr>
        <w:rPr>
          <w:rFonts w:asciiTheme="majorHAnsi" w:hAnsiTheme="majorHAnsi" w:cstheme="majorHAnsi"/>
          <w:b/>
          <w:color w:val="C00000"/>
        </w:rPr>
      </w:pPr>
      <w:r w:rsidRPr="009F5668">
        <w:rPr>
          <w:rFonts w:asciiTheme="majorHAnsi" w:hAnsiTheme="majorHAnsi" w:cstheme="majorHAnsi"/>
          <w:b/>
          <w:color w:val="C00000"/>
          <w:highlight w:val="cyan"/>
        </w:rPr>
        <w:t xml:space="preserve">NOTA INTERNA. Puede adicionar </w:t>
      </w:r>
      <w:r w:rsidR="00280C41" w:rsidRPr="009F5668">
        <w:rPr>
          <w:rFonts w:asciiTheme="majorHAnsi" w:hAnsiTheme="majorHAnsi" w:cstheme="majorHAnsi"/>
          <w:b/>
          <w:color w:val="C00000"/>
          <w:highlight w:val="cyan"/>
        </w:rPr>
        <w:t xml:space="preserve">las filas requeridas de acuerdo con el </w:t>
      </w:r>
      <w:r w:rsidR="000F6A99" w:rsidRPr="009F5668">
        <w:rPr>
          <w:rFonts w:asciiTheme="majorHAnsi" w:hAnsiTheme="majorHAnsi" w:cstheme="majorHAnsi"/>
          <w:b/>
          <w:color w:val="C00000"/>
          <w:highlight w:val="cyan"/>
        </w:rPr>
        <w:t>número d</w:t>
      </w:r>
      <w:r w:rsidR="00280C41" w:rsidRPr="009F5668">
        <w:rPr>
          <w:rFonts w:asciiTheme="majorHAnsi" w:hAnsiTheme="majorHAnsi" w:cstheme="majorHAnsi"/>
          <w:b/>
          <w:color w:val="C00000"/>
          <w:highlight w:val="cyan"/>
        </w:rPr>
        <w:t>e facturas</w:t>
      </w:r>
      <w:r w:rsidRPr="009F5668">
        <w:rPr>
          <w:rFonts w:asciiTheme="majorHAnsi" w:hAnsiTheme="majorHAnsi" w:cstheme="majorHAnsi"/>
          <w:b/>
          <w:color w:val="C00000"/>
          <w:highlight w:val="cyan"/>
        </w:rPr>
        <w:t>.</w:t>
      </w:r>
    </w:p>
    <w:p w14:paraId="7B25814B" w14:textId="77777777" w:rsidR="009F5668" w:rsidRDefault="009F5668" w:rsidP="00580118">
      <w:pPr>
        <w:rPr>
          <w:rFonts w:asciiTheme="majorHAnsi" w:hAnsiTheme="majorHAnsi" w:cstheme="majorHAnsi"/>
          <w:bCs/>
          <w:color w:val="000000" w:themeColor="text1"/>
        </w:rPr>
      </w:pPr>
    </w:p>
    <w:p w14:paraId="781E5CF3" w14:textId="1E8DE58B" w:rsidR="00E24BE7" w:rsidRDefault="00657122" w:rsidP="00580118">
      <w:pPr>
        <w:rPr>
          <w:rFonts w:asciiTheme="majorHAnsi" w:hAnsiTheme="majorHAnsi" w:cstheme="majorHAnsi"/>
          <w:bCs/>
          <w:color w:val="000000" w:themeColor="text1"/>
        </w:rPr>
      </w:pPr>
      <w:r>
        <w:rPr>
          <w:rFonts w:asciiTheme="majorHAnsi" w:hAnsiTheme="majorHAnsi" w:cstheme="majorHAnsi"/>
          <w:bCs/>
          <w:color w:val="000000" w:themeColor="text1"/>
        </w:rPr>
        <w:lastRenderedPageBreak/>
        <w:t>Porcentaje de ejecución física</w:t>
      </w:r>
      <w:r w:rsidR="00E24BE7">
        <w:rPr>
          <w:rFonts w:asciiTheme="majorHAnsi" w:hAnsiTheme="majorHAnsi" w:cstheme="majorHAnsi"/>
          <w:bCs/>
          <w:color w:val="000000" w:themeColor="text1"/>
        </w:rPr>
        <w:t xml:space="preserve">: </w:t>
      </w:r>
      <w:r w:rsidR="00124DF4" w:rsidRPr="00124DF4">
        <w:rPr>
          <w:rFonts w:asciiTheme="majorHAnsi" w:hAnsiTheme="majorHAnsi" w:cstheme="majorHAnsi"/>
          <w:b/>
          <w:color w:val="FF0000"/>
        </w:rPr>
        <w:t>[incluya el porcentaje]</w:t>
      </w:r>
      <w:r w:rsidR="00E24BE7" w:rsidRPr="00E24BE7">
        <w:rPr>
          <w:rFonts w:asciiTheme="majorHAnsi" w:hAnsiTheme="majorHAnsi" w:cstheme="majorHAnsi"/>
          <w:b/>
          <w:color w:val="000000" w:themeColor="text1"/>
        </w:rPr>
        <w:t xml:space="preserve"> %</w:t>
      </w:r>
      <w:r w:rsidR="00E24BE7">
        <w:rPr>
          <w:rFonts w:asciiTheme="majorHAnsi" w:hAnsiTheme="majorHAnsi" w:cstheme="majorHAnsi"/>
          <w:bCs/>
          <w:color w:val="000000" w:themeColor="text1"/>
        </w:rPr>
        <w:t xml:space="preserve"> </w:t>
      </w:r>
      <w:r w:rsidR="00E24BE7" w:rsidRPr="00580118">
        <w:rPr>
          <w:rFonts w:asciiTheme="majorHAnsi" w:hAnsiTheme="majorHAnsi" w:cstheme="majorHAnsi"/>
          <w:bCs/>
          <w:color w:val="FF0000"/>
        </w:rPr>
        <w:t>[</w:t>
      </w:r>
      <w:r w:rsidR="003B600E">
        <w:rPr>
          <w:rFonts w:asciiTheme="majorHAnsi" w:hAnsiTheme="majorHAnsi" w:cstheme="majorHAnsi"/>
          <w:bCs/>
          <w:color w:val="FF0000"/>
        </w:rPr>
        <w:t>Este porcentaje a</w:t>
      </w:r>
      <w:r w:rsidR="00E24BE7" w:rsidRPr="00580118">
        <w:rPr>
          <w:rFonts w:asciiTheme="majorHAnsi" w:hAnsiTheme="majorHAnsi" w:cstheme="majorHAnsi"/>
          <w:bCs/>
          <w:color w:val="FF0000"/>
        </w:rPr>
        <w:t>plica para contratos de obras y adecuaciones]</w:t>
      </w:r>
    </w:p>
    <w:p w14:paraId="3048F628" w14:textId="77777777" w:rsidR="00E24BE7" w:rsidRPr="00E337C6" w:rsidRDefault="00E24BE7" w:rsidP="00580118">
      <w:pPr>
        <w:rPr>
          <w:rFonts w:asciiTheme="majorHAnsi" w:hAnsiTheme="majorHAnsi" w:cstheme="majorHAnsi"/>
          <w:bCs/>
          <w:color w:val="000000" w:themeColor="text1"/>
        </w:rPr>
      </w:pPr>
    </w:p>
    <w:p w14:paraId="6ED48C51" w14:textId="25F80DF9" w:rsidR="00BF1890" w:rsidRDefault="00BF1890" w:rsidP="00580118">
      <w:pPr>
        <w:pStyle w:val="Ttulo1"/>
      </w:pPr>
      <w:r>
        <w:t>RELACIÓN DE PAGOS DE SEGURIDAD SOCIAL</w:t>
      </w:r>
    </w:p>
    <w:p w14:paraId="0C7076E7" w14:textId="77777777" w:rsidR="001C4D02" w:rsidRPr="00EA5CB6"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9B3864" w:rsidRPr="002615DA"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1C1AD4" w:rsidRDefault="009B3864" w:rsidP="00580118">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00915F6A" w:rsidRPr="001C1AD4">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34BA6DF3"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Periodo reportado</w:t>
            </w:r>
            <w:r w:rsidRPr="002615DA">
              <w:rPr>
                <w:rFonts w:ascii="Segoe UI" w:hAnsi="Segoe UI" w:cs="Segoe UI"/>
                <w:bCs/>
                <w:color w:val="000000" w:themeColor="text1"/>
                <w:sz w:val="18"/>
                <w:szCs w:val="18"/>
                <w:lang w:eastAsia="es-CO"/>
              </w:rPr>
              <w:t xml:space="preserve"> </w:t>
            </w:r>
            <w:r w:rsidRPr="009F5668">
              <w:rPr>
                <w:rFonts w:ascii="Segoe UI" w:hAnsi="Segoe UI" w:cs="Segoe UI"/>
                <w:bCs/>
                <w:color w:val="FF0000"/>
                <w:sz w:val="18"/>
                <w:szCs w:val="18"/>
                <w:lang w:eastAsia="es-CO"/>
              </w:rPr>
              <w:t>[Diligencie el mes de pago</w:t>
            </w:r>
            <w:r w:rsidR="00751D60" w:rsidRPr="009F5668">
              <w:rPr>
                <w:rFonts w:ascii="Segoe UI" w:hAnsi="Segoe UI" w:cs="Segoe UI"/>
                <w:bCs/>
                <w:color w:val="FF0000"/>
                <w:sz w:val="18"/>
                <w:szCs w:val="18"/>
                <w:lang w:eastAsia="es-CO"/>
              </w:rPr>
              <w:t xml:space="preserve"> reportado</w:t>
            </w:r>
            <w:r w:rsidRPr="009F5668">
              <w:rPr>
                <w:rFonts w:ascii="Segoe UI" w:hAnsi="Segoe UI" w:cs="Segoe UI"/>
                <w:bCs/>
                <w:color w:val="FF0000"/>
                <w:sz w:val="18"/>
                <w:szCs w:val="18"/>
                <w:lang w:eastAsia="es-CO"/>
              </w:rPr>
              <w:t>]</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3D383BC7" w:rsidR="009B3864" w:rsidRPr="002615DA" w:rsidRDefault="009B3864" w:rsidP="00580118">
            <w:pPr>
              <w:rPr>
                <w:rFonts w:ascii="Segoe UI" w:hAnsi="Segoe UI" w:cs="Segoe UI"/>
                <w:b/>
                <w:bCs/>
                <w:sz w:val="18"/>
                <w:szCs w:val="18"/>
                <w:lang w:eastAsia="es-CO"/>
              </w:rPr>
            </w:pPr>
            <w:r w:rsidRPr="002615DA">
              <w:rPr>
                <w:rFonts w:ascii="Segoe UI" w:hAnsi="Segoe UI" w:cs="Segoe UI"/>
                <w:b/>
                <w:bCs/>
                <w:sz w:val="18"/>
                <w:szCs w:val="18"/>
                <w:lang w:eastAsia="es-CO"/>
              </w:rPr>
              <w:t xml:space="preserve">Planilla </w:t>
            </w:r>
            <w:r>
              <w:rPr>
                <w:rFonts w:ascii="Segoe UI" w:hAnsi="Segoe UI" w:cs="Segoe UI"/>
                <w:b/>
                <w:bCs/>
                <w:sz w:val="18"/>
                <w:szCs w:val="18"/>
                <w:lang w:eastAsia="es-CO"/>
              </w:rPr>
              <w:t>nro.</w:t>
            </w:r>
            <w:r w:rsidRPr="002615DA">
              <w:rPr>
                <w:rFonts w:ascii="Segoe UI" w:hAnsi="Segoe UI" w:cs="Segoe UI"/>
                <w:sz w:val="18"/>
                <w:szCs w:val="18"/>
                <w:lang w:eastAsia="es-CO"/>
              </w:rPr>
              <w:t xml:space="preserve"> </w:t>
            </w:r>
            <w:r w:rsidRPr="009F5668">
              <w:rPr>
                <w:rFonts w:ascii="Segoe UI" w:hAnsi="Segoe UI" w:cs="Segoe UI"/>
                <w:bCs/>
                <w:color w:val="FF0000"/>
                <w:sz w:val="18"/>
                <w:szCs w:val="18"/>
                <w:lang w:eastAsia="es-CO"/>
              </w:rPr>
              <w:t>[Incluya el número de la planilla]</w:t>
            </w:r>
            <w:r w:rsidR="00A23B87" w:rsidRPr="0061392A">
              <w:rPr>
                <w:rFonts w:ascii="Segoe UI" w:hAnsi="Segoe UI" w:cs="Segoe UI"/>
                <w:b/>
                <w:bCs/>
                <w:color w:val="C00000"/>
                <w:sz w:val="18"/>
                <w:szCs w:val="18"/>
                <w:lang w:eastAsia="es-CO"/>
              </w:rPr>
              <w:t xml:space="preserve"> </w:t>
            </w:r>
            <w:r w:rsidRPr="002615DA">
              <w:rPr>
                <w:rFonts w:ascii="Segoe UI" w:hAnsi="Segoe UI" w:cs="Segoe UI"/>
                <w:b/>
                <w:bCs/>
                <w:sz w:val="18"/>
                <w:szCs w:val="18"/>
                <w:lang w:eastAsia="es-CO"/>
              </w:rPr>
              <w:t xml:space="preserve">del </w:t>
            </w:r>
            <w:r w:rsidRPr="009F5668">
              <w:rPr>
                <w:rFonts w:ascii="Segoe UI" w:hAnsi="Segoe UI" w:cs="Segoe UI"/>
                <w:bCs/>
                <w:color w:val="FF0000"/>
                <w:sz w:val="18"/>
                <w:szCs w:val="18"/>
                <w:lang w:eastAsia="es-CO"/>
              </w:rPr>
              <w:t>[Incluya la fecha de pago de la planilla]</w:t>
            </w:r>
          </w:p>
        </w:tc>
      </w:tr>
    </w:tbl>
    <w:p w14:paraId="32F9F2FA" w14:textId="6D38C2A3" w:rsidR="00BF1890" w:rsidRPr="00EA5CB6" w:rsidRDefault="00BF1890" w:rsidP="00580118">
      <w:pPr>
        <w:rPr>
          <w:rFonts w:asciiTheme="majorHAnsi" w:hAnsiTheme="majorHAnsi" w:cstheme="majorHAnsi"/>
          <w:bCs/>
          <w:color w:val="000000" w:themeColor="text1"/>
        </w:rPr>
      </w:pPr>
    </w:p>
    <w:p w14:paraId="096DF88C" w14:textId="39B831C6" w:rsidR="00373BE9" w:rsidRPr="00580118" w:rsidRDefault="00373BE9" w:rsidP="00580118">
      <w:pPr>
        <w:rPr>
          <w:rFonts w:asciiTheme="majorHAnsi" w:eastAsia="Times New Roman" w:hAnsiTheme="majorHAnsi" w:cs="Arial"/>
          <w:color w:val="FF0000"/>
          <w:lang w:val="es-ES" w:eastAsia="es-ES"/>
        </w:rPr>
      </w:pPr>
      <w:r w:rsidRPr="00580118">
        <w:rPr>
          <w:rFonts w:asciiTheme="majorHAnsi" w:eastAsia="Arial" w:hAnsiTheme="majorHAnsi" w:cs="Arial"/>
          <w:color w:val="FF0000"/>
          <w:lang w:eastAsia="es-CO" w:bidi="es-CO"/>
        </w:rPr>
        <w:t>[Cree una línea por cada</w:t>
      </w:r>
      <w:r w:rsidRPr="00580118">
        <w:rPr>
          <w:rFonts w:asciiTheme="majorHAnsi" w:eastAsia="Times New Roman" w:hAnsiTheme="majorHAnsi" w:cs="Arial"/>
          <w:color w:val="FF0000"/>
          <w:lang w:val="es-ES" w:eastAsia="es-ES"/>
        </w:rPr>
        <w:t xml:space="preserve"> </w:t>
      </w:r>
      <w:r w:rsidR="000D618C" w:rsidRPr="00580118">
        <w:rPr>
          <w:rFonts w:asciiTheme="majorHAnsi" w:eastAsia="Times New Roman" w:hAnsiTheme="majorHAnsi" w:cs="Arial"/>
          <w:color w:val="FF0000"/>
          <w:lang w:val="es-ES" w:eastAsia="es-ES"/>
        </w:rPr>
        <w:t>verificación de pagos</w:t>
      </w:r>
      <w:r w:rsidR="000D618C" w:rsidRPr="00580118">
        <w:rPr>
          <w:rFonts w:asciiTheme="majorHAnsi" w:eastAsia="Arial" w:hAnsiTheme="majorHAnsi" w:cs="Arial"/>
          <w:color w:val="FF0000"/>
          <w:lang w:eastAsia="es-CO" w:bidi="es-CO"/>
        </w:rPr>
        <w:t>]</w:t>
      </w:r>
    </w:p>
    <w:p w14:paraId="52862D08" w14:textId="77777777" w:rsidR="000D618C" w:rsidRPr="0061392A" w:rsidRDefault="000D618C" w:rsidP="00580118">
      <w:pPr>
        <w:rPr>
          <w:rFonts w:asciiTheme="majorHAnsi" w:hAnsiTheme="majorHAnsi" w:cstheme="majorHAnsi"/>
          <w:bCs/>
          <w:color w:val="C00000"/>
        </w:rPr>
      </w:pPr>
    </w:p>
    <w:p w14:paraId="358FCF97" w14:textId="4AF39BFB" w:rsidR="00751D60" w:rsidRPr="00580118" w:rsidRDefault="00751D60" w:rsidP="00580118">
      <w:pPr>
        <w:rPr>
          <w:b/>
          <w:bCs/>
          <w:color w:val="FF0000"/>
        </w:rPr>
      </w:pPr>
      <w:r w:rsidRPr="00580118">
        <w:rPr>
          <w:b/>
          <w:bCs/>
          <w:color w:val="FF0000"/>
          <w:highlight w:val="cyan"/>
        </w:rPr>
        <w:t xml:space="preserve">NOTA INTERNA. </w:t>
      </w:r>
      <w:r w:rsidR="000D618C" w:rsidRPr="00580118">
        <w:rPr>
          <w:b/>
          <w:bCs/>
          <w:color w:val="FF0000"/>
          <w:highlight w:val="cyan"/>
        </w:rPr>
        <w:t>En caso de que</w:t>
      </w:r>
      <w:r w:rsidRPr="00580118">
        <w:rPr>
          <w:b/>
          <w:bCs/>
          <w:color w:val="FF0000"/>
          <w:highlight w:val="cyan"/>
        </w:rPr>
        <w:t xml:space="preserve"> el contratista sea diferente a persona natural, se debe adjuntar certificación suscrita por Revisor Fiscal o Representante Legal (según aplique)</w:t>
      </w:r>
      <w:r w:rsidR="00125092" w:rsidRPr="00580118">
        <w:rPr>
          <w:b/>
          <w:bCs/>
          <w:color w:val="FF0000"/>
          <w:highlight w:val="cyan"/>
        </w:rPr>
        <w:t>.</w:t>
      </w:r>
    </w:p>
    <w:p w14:paraId="0FE2F1D3" w14:textId="77777777" w:rsidR="00BF1890" w:rsidRPr="008700DC" w:rsidRDefault="00BF1890" w:rsidP="00580118">
      <w:pPr>
        <w:rPr>
          <w:rFonts w:asciiTheme="majorHAnsi" w:hAnsiTheme="majorHAnsi" w:cstheme="majorHAnsi"/>
          <w:bCs/>
          <w:color w:val="000000" w:themeColor="text1"/>
        </w:rPr>
      </w:pPr>
    </w:p>
    <w:p w14:paraId="1D33F666" w14:textId="13204440" w:rsidR="000A7F51" w:rsidRDefault="000A7F51" w:rsidP="00580118">
      <w:pPr>
        <w:pStyle w:val="Ttulo1"/>
      </w:pPr>
      <w:r>
        <w:t>JUSTIFICACIÓN PARA LA MODIFICACIÓN</w:t>
      </w:r>
    </w:p>
    <w:p w14:paraId="722BED69" w14:textId="310BA463" w:rsidR="000A7F51" w:rsidRDefault="000A7F51" w:rsidP="00580118">
      <w:pPr>
        <w:rPr>
          <w:rFonts w:asciiTheme="majorHAnsi" w:hAnsiTheme="majorHAnsi" w:cstheme="majorHAnsi"/>
          <w:bCs/>
          <w:color w:val="000000" w:themeColor="text1"/>
        </w:rPr>
      </w:pPr>
    </w:p>
    <w:p w14:paraId="26AE2BFB" w14:textId="53B99887" w:rsidR="00AD01F2" w:rsidRPr="00580118" w:rsidRDefault="00AD01F2" w:rsidP="00580118">
      <w:pPr>
        <w:rPr>
          <w:rFonts w:asciiTheme="majorHAnsi" w:hAnsiTheme="majorHAnsi" w:cstheme="majorHAnsi"/>
          <w:bCs/>
          <w:color w:val="FF0000"/>
        </w:rPr>
      </w:pPr>
      <w:r w:rsidRPr="00580118">
        <w:rPr>
          <w:rFonts w:asciiTheme="majorHAnsi" w:hAnsiTheme="majorHAnsi" w:cstheme="majorHAnsi"/>
          <w:bCs/>
          <w:color w:val="FF0000"/>
        </w:rPr>
        <w:t xml:space="preserve">[Este numeral contiene toda la información relativa a la solicitud de modificación. Si no es el caso, se digita “No aplica” y se eliminan los </w:t>
      </w:r>
      <w:proofErr w:type="spellStart"/>
      <w:r w:rsidRPr="00580118">
        <w:rPr>
          <w:rFonts w:asciiTheme="majorHAnsi" w:hAnsiTheme="majorHAnsi" w:cstheme="majorHAnsi"/>
          <w:bCs/>
          <w:color w:val="FF0000"/>
        </w:rPr>
        <w:t>subnumerales</w:t>
      </w:r>
      <w:proofErr w:type="spellEnd"/>
      <w:r w:rsidRPr="00580118">
        <w:rPr>
          <w:rFonts w:asciiTheme="majorHAnsi" w:hAnsiTheme="majorHAnsi" w:cstheme="majorHAnsi"/>
          <w:bCs/>
          <w:color w:val="FF0000"/>
        </w:rPr>
        <w:t>]</w:t>
      </w:r>
    </w:p>
    <w:p w14:paraId="7DF15662" w14:textId="77777777" w:rsidR="00AD01F2" w:rsidRDefault="00AD01F2" w:rsidP="00580118">
      <w:pPr>
        <w:rPr>
          <w:rFonts w:asciiTheme="majorHAnsi" w:hAnsiTheme="majorHAnsi" w:cstheme="majorHAnsi"/>
          <w:bCs/>
          <w:color w:val="000000" w:themeColor="text1"/>
        </w:rPr>
      </w:pPr>
    </w:p>
    <w:p w14:paraId="24982898" w14:textId="3158A8DF" w:rsidR="009A0634" w:rsidRDefault="009A0634" w:rsidP="00580118">
      <w:pPr>
        <w:pStyle w:val="Ttulo2"/>
        <w:numPr>
          <w:ilvl w:val="1"/>
          <w:numId w:val="29"/>
        </w:numPr>
        <w:ind w:left="567" w:hanging="567"/>
      </w:pPr>
      <w:r>
        <w:t>Garantías contractuales</w:t>
      </w:r>
    </w:p>
    <w:p w14:paraId="48EC020D" w14:textId="3EF109AD" w:rsidR="009A0634" w:rsidRDefault="009A0634" w:rsidP="0058011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6D0E5B" w:rsidRPr="006D0E5B" w14:paraId="4769E844" w14:textId="77777777" w:rsidTr="00B4542F">
        <w:trPr>
          <w:trHeight w:val="106"/>
        </w:trPr>
        <w:tc>
          <w:tcPr>
            <w:tcW w:w="5000" w:type="pct"/>
            <w:gridSpan w:val="4"/>
            <w:shd w:val="clear" w:color="auto" w:fill="D9D9D9" w:themeFill="background1" w:themeFillShade="D9"/>
            <w:vAlign w:val="center"/>
          </w:tcPr>
          <w:p w14:paraId="70D8C77D" w14:textId="69F1A177" w:rsidR="006D0E5B" w:rsidRPr="006D0E5B" w:rsidRDefault="006D0E5B" w:rsidP="00580118">
            <w:pPr>
              <w:pStyle w:val="Textoindependiente"/>
              <w:spacing w:after="0"/>
              <w:ind w:right="6"/>
              <w:jc w:val="center"/>
              <w:rPr>
                <w:rFonts w:asciiTheme="majorHAnsi" w:hAnsiTheme="majorHAnsi" w:cstheme="majorHAnsi"/>
                <w:b/>
                <w:bCs/>
              </w:rPr>
            </w:pPr>
            <w:r w:rsidRPr="006D0E5B">
              <w:rPr>
                <w:rFonts w:asciiTheme="majorHAnsi" w:hAnsiTheme="majorHAnsi" w:cstheme="majorHAnsi"/>
                <w:b/>
                <w:bCs/>
              </w:rPr>
              <w:t>GARANTÍA ÚNICA DE CUMPLIMIENTO</w:t>
            </w:r>
            <w:r w:rsidR="00C27B84">
              <w:rPr>
                <w:rFonts w:asciiTheme="majorHAnsi" w:hAnsiTheme="majorHAnsi" w:cstheme="majorHAnsi"/>
                <w:b/>
                <w:bCs/>
              </w:rPr>
              <w:t xml:space="preserve"> </w:t>
            </w:r>
            <w:r w:rsidR="00C27B84" w:rsidRPr="00580118">
              <w:rPr>
                <w:rFonts w:cs="Calibri"/>
                <w:b/>
                <w:bCs/>
                <w:color w:val="FF0000"/>
              </w:rPr>
              <w:t>[</w:t>
            </w:r>
            <w:r w:rsidR="009414F3" w:rsidRPr="00580118">
              <w:rPr>
                <w:rFonts w:cs="Calibri"/>
                <w:b/>
                <w:bCs/>
                <w:color w:val="FF0000"/>
              </w:rPr>
              <w:t>Diligencie</w:t>
            </w:r>
            <w:r w:rsidR="00C27B84" w:rsidRPr="00580118">
              <w:rPr>
                <w:rFonts w:cs="Calibri"/>
                <w:b/>
                <w:bCs/>
                <w:color w:val="FF0000"/>
              </w:rPr>
              <w:t xml:space="preserve"> si aplica]</w:t>
            </w:r>
          </w:p>
        </w:tc>
      </w:tr>
      <w:tr w:rsidR="006D0E5B" w:rsidRPr="006D0E5B" w14:paraId="1ACECC95" w14:textId="77777777" w:rsidTr="00B4542F">
        <w:trPr>
          <w:trHeight w:val="106"/>
        </w:trPr>
        <w:tc>
          <w:tcPr>
            <w:tcW w:w="1443" w:type="pct"/>
            <w:shd w:val="clear" w:color="auto" w:fill="auto"/>
            <w:vAlign w:val="center"/>
          </w:tcPr>
          <w:p w14:paraId="09E543D4"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3B67DE7A" w14:textId="1791AE3E" w:rsidR="006D0E5B" w:rsidRPr="00806F43" w:rsidRDefault="007D59C7" w:rsidP="00580118">
            <w:pPr>
              <w:pStyle w:val="Textoindependiente"/>
              <w:spacing w:after="0"/>
              <w:ind w:right="6"/>
              <w:rPr>
                <w:rFonts w:asciiTheme="majorHAnsi" w:hAnsiTheme="majorHAnsi" w:cstheme="majorHAnsi"/>
              </w:rPr>
            </w:pPr>
            <w:r w:rsidRPr="00806F43">
              <w:rPr>
                <w:rFonts w:asciiTheme="majorHAnsi" w:hAnsiTheme="majorHAnsi" w:cstheme="majorHAnsi"/>
                <w:color w:val="000000"/>
                <w:shd w:val="clear" w:color="auto" w:fill="FFFFFF"/>
              </w:rPr>
              <w:t>SEGUROS DEL ESTADO</w:t>
            </w:r>
          </w:p>
        </w:tc>
      </w:tr>
      <w:tr w:rsidR="006D0E5B" w:rsidRPr="006D0E5B" w14:paraId="10F8A85E" w14:textId="77777777" w:rsidTr="00B4542F">
        <w:tc>
          <w:tcPr>
            <w:tcW w:w="1443" w:type="pct"/>
            <w:shd w:val="clear" w:color="auto" w:fill="auto"/>
            <w:vAlign w:val="center"/>
          </w:tcPr>
          <w:p w14:paraId="0A8B36F1" w14:textId="0F6B454B"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sidR="001C495C">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19C7619E" w14:textId="4CCBE74F" w:rsidR="006D0E5B" w:rsidRPr="00806F43" w:rsidRDefault="007D59C7" w:rsidP="00580118">
            <w:pPr>
              <w:pStyle w:val="Textoindependiente"/>
              <w:spacing w:after="0"/>
              <w:ind w:right="6"/>
              <w:rPr>
                <w:rFonts w:asciiTheme="majorHAnsi" w:hAnsiTheme="majorHAnsi" w:cstheme="majorHAnsi"/>
              </w:rPr>
            </w:pPr>
            <w:r w:rsidRPr="00806F43">
              <w:rPr>
                <w:rFonts w:asciiTheme="majorHAnsi" w:hAnsiTheme="majorHAnsi" w:cstheme="majorHAnsi"/>
                <w:color w:val="000000"/>
                <w:shd w:val="clear" w:color="auto" w:fill="FFFFFF"/>
              </w:rPr>
              <w:t>21-46-101098228</w:t>
            </w:r>
          </w:p>
        </w:tc>
      </w:tr>
      <w:tr w:rsidR="006D0E5B" w:rsidRPr="006D0E5B" w14:paraId="53BB2D5D" w14:textId="77777777" w:rsidTr="00B4542F">
        <w:tc>
          <w:tcPr>
            <w:tcW w:w="1443" w:type="pct"/>
            <w:shd w:val="clear" w:color="auto" w:fill="auto"/>
            <w:vAlign w:val="center"/>
          </w:tcPr>
          <w:p w14:paraId="2E5FD9F1" w14:textId="3FDB4A32"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CERTIFICADO</w:t>
            </w:r>
            <w:r w:rsidR="007E66C1">
              <w:rPr>
                <w:rFonts w:asciiTheme="majorHAnsi" w:hAnsiTheme="majorHAnsi" w:cstheme="majorHAnsi"/>
                <w:b/>
              </w:rPr>
              <w:t xml:space="preserve"> O ANEXO</w:t>
            </w:r>
          </w:p>
        </w:tc>
        <w:tc>
          <w:tcPr>
            <w:tcW w:w="3557" w:type="pct"/>
            <w:gridSpan w:val="3"/>
            <w:shd w:val="clear" w:color="auto" w:fill="auto"/>
            <w:vAlign w:val="center"/>
          </w:tcPr>
          <w:p w14:paraId="2E38CA71" w14:textId="1477D9F3" w:rsidR="006D0E5B" w:rsidRPr="00806F43" w:rsidRDefault="007D59C7" w:rsidP="00580118">
            <w:pPr>
              <w:pStyle w:val="Textoindependiente"/>
              <w:spacing w:after="0"/>
              <w:ind w:right="6"/>
              <w:rPr>
                <w:rFonts w:asciiTheme="majorHAnsi" w:hAnsiTheme="majorHAnsi" w:cstheme="majorHAnsi"/>
              </w:rPr>
            </w:pPr>
            <w:r w:rsidRPr="00806F43">
              <w:rPr>
                <w:rFonts w:asciiTheme="majorHAnsi" w:hAnsiTheme="majorHAnsi" w:cstheme="majorHAnsi"/>
              </w:rPr>
              <w:t>Anexo 0</w:t>
            </w:r>
          </w:p>
        </w:tc>
      </w:tr>
      <w:tr w:rsidR="006D0E5B" w:rsidRPr="006D0E5B" w14:paraId="291988BF" w14:textId="77777777" w:rsidTr="00B4542F">
        <w:tc>
          <w:tcPr>
            <w:tcW w:w="1443" w:type="pct"/>
            <w:shd w:val="clear" w:color="auto" w:fill="auto"/>
            <w:vAlign w:val="center"/>
          </w:tcPr>
          <w:p w14:paraId="4EC81A3B"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6DA33447" w14:textId="309F7A8C" w:rsidR="006D0E5B" w:rsidRPr="00806F43" w:rsidRDefault="007D59C7" w:rsidP="00580118">
            <w:pPr>
              <w:pStyle w:val="Textoindependiente"/>
              <w:spacing w:after="0"/>
              <w:ind w:right="6"/>
              <w:rPr>
                <w:rFonts w:asciiTheme="majorHAnsi" w:hAnsiTheme="majorHAnsi" w:cstheme="majorHAnsi"/>
              </w:rPr>
            </w:pPr>
            <w:r w:rsidRPr="00806F43">
              <w:rPr>
                <w:rFonts w:asciiTheme="majorHAnsi" w:hAnsiTheme="majorHAnsi" w:cstheme="majorHAnsi"/>
              </w:rPr>
              <w:t>13/09/2024</w:t>
            </w:r>
          </w:p>
        </w:tc>
      </w:tr>
      <w:tr w:rsidR="006D0E5B" w:rsidRPr="006D0E5B" w14:paraId="305AA780" w14:textId="77777777" w:rsidTr="00B4542F">
        <w:tc>
          <w:tcPr>
            <w:tcW w:w="1443" w:type="pct"/>
            <w:shd w:val="clear" w:color="auto" w:fill="auto"/>
            <w:vAlign w:val="center"/>
          </w:tcPr>
          <w:p w14:paraId="539FD217" w14:textId="77777777" w:rsidR="006D0E5B" w:rsidRPr="006D0E5B" w:rsidRDefault="006D0E5B" w:rsidP="00580118">
            <w:pPr>
              <w:pStyle w:val="Textoindependiente"/>
              <w:spacing w:after="0"/>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354B99DE" w14:textId="3A3BF4C8" w:rsidR="006D0E5B" w:rsidRPr="00806F43" w:rsidRDefault="00806F43" w:rsidP="00580118">
            <w:pPr>
              <w:pStyle w:val="Textoindependiente"/>
              <w:spacing w:after="0"/>
              <w:ind w:right="6"/>
              <w:rPr>
                <w:rFonts w:asciiTheme="majorHAnsi" w:hAnsiTheme="majorHAnsi" w:cstheme="majorHAnsi"/>
              </w:rPr>
            </w:pPr>
            <w:r w:rsidRPr="00806F43">
              <w:rPr>
                <w:rFonts w:asciiTheme="majorHAnsi" w:hAnsiTheme="majorHAnsi" w:cstheme="majorHAnsi"/>
                <w:color w:val="000000"/>
                <w:shd w:val="clear" w:color="auto" w:fill="F5F5F5"/>
              </w:rPr>
              <w:t>16/09/2024</w:t>
            </w:r>
          </w:p>
        </w:tc>
      </w:tr>
      <w:tr w:rsidR="006D0E5B" w:rsidRPr="006D0E5B" w14:paraId="5A3187B5" w14:textId="77777777" w:rsidTr="00B4542F">
        <w:trPr>
          <w:trHeight w:val="180"/>
        </w:trPr>
        <w:tc>
          <w:tcPr>
            <w:tcW w:w="1443" w:type="pct"/>
            <w:vMerge w:val="restart"/>
            <w:shd w:val="clear" w:color="auto" w:fill="D9D9D9" w:themeFill="background1" w:themeFillShade="D9"/>
            <w:vAlign w:val="center"/>
          </w:tcPr>
          <w:p w14:paraId="20D8A8C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32CF9483"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60814499"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VALOR</w:t>
            </w:r>
          </w:p>
        </w:tc>
      </w:tr>
      <w:tr w:rsidR="006D0E5B" w:rsidRPr="006D0E5B" w14:paraId="64B964A5" w14:textId="77777777" w:rsidTr="00B4542F">
        <w:trPr>
          <w:trHeight w:val="186"/>
        </w:trPr>
        <w:tc>
          <w:tcPr>
            <w:tcW w:w="1443" w:type="pct"/>
            <w:vMerge/>
            <w:shd w:val="clear" w:color="auto" w:fill="D9D9D9" w:themeFill="background1" w:themeFillShade="D9"/>
            <w:vAlign w:val="center"/>
          </w:tcPr>
          <w:p w14:paraId="39301AB3" w14:textId="77777777" w:rsidR="006D0E5B" w:rsidRPr="006D0E5B" w:rsidRDefault="006D0E5B" w:rsidP="00580118">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14:paraId="057D06BE"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287865F7" w14:textId="77777777" w:rsidR="006D0E5B" w:rsidRPr="006D0E5B" w:rsidRDefault="006D0E5B" w:rsidP="00580118">
            <w:pPr>
              <w:pStyle w:val="Textoindependiente"/>
              <w:spacing w:after="0"/>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2DEC7E63" w14:textId="77777777" w:rsidR="006D0E5B" w:rsidRPr="006D0E5B" w:rsidRDefault="006D0E5B" w:rsidP="00580118">
            <w:pPr>
              <w:pStyle w:val="Textoindependiente"/>
              <w:spacing w:after="0"/>
              <w:ind w:right="6"/>
              <w:jc w:val="center"/>
              <w:rPr>
                <w:rFonts w:asciiTheme="majorHAnsi" w:hAnsiTheme="majorHAnsi" w:cstheme="majorHAnsi"/>
                <w:b/>
              </w:rPr>
            </w:pPr>
          </w:p>
        </w:tc>
      </w:tr>
      <w:tr w:rsidR="006D0E5B" w:rsidRPr="006D0E5B" w14:paraId="6C1B734A" w14:textId="77777777" w:rsidTr="00B4542F">
        <w:tc>
          <w:tcPr>
            <w:tcW w:w="1443" w:type="pct"/>
            <w:shd w:val="clear" w:color="auto" w:fill="auto"/>
            <w:vAlign w:val="center"/>
          </w:tcPr>
          <w:p w14:paraId="3756EF20"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1D2068A8" w14:textId="420431AF" w:rsidR="006D0E5B" w:rsidRPr="006D0E5B" w:rsidRDefault="00806F43" w:rsidP="00580118">
            <w:pPr>
              <w:pStyle w:val="Textoindependiente"/>
              <w:spacing w:after="0"/>
              <w:ind w:right="6"/>
              <w:rPr>
                <w:rFonts w:asciiTheme="majorHAnsi" w:hAnsiTheme="majorHAnsi" w:cstheme="majorHAnsi"/>
              </w:rPr>
            </w:pPr>
            <w:r w:rsidRPr="00806F43">
              <w:rPr>
                <w:rFonts w:asciiTheme="majorHAnsi" w:hAnsiTheme="majorHAnsi" w:cstheme="majorHAnsi"/>
              </w:rPr>
              <w:t>11/09/2024</w:t>
            </w:r>
          </w:p>
        </w:tc>
        <w:tc>
          <w:tcPr>
            <w:tcW w:w="1016" w:type="pct"/>
            <w:shd w:val="clear" w:color="auto" w:fill="auto"/>
            <w:vAlign w:val="center"/>
          </w:tcPr>
          <w:p w14:paraId="7F5BBA30" w14:textId="4A5057B2" w:rsidR="006D0E5B" w:rsidRPr="006D0E5B" w:rsidRDefault="00806F43" w:rsidP="00580118">
            <w:pPr>
              <w:pStyle w:val="Textoindependiente"/>
              <w:spacing w:after="0"/>
              <w:ind w:right="6"/>
              <w:rPr>
                <w:rFonts w:asciiTheme="majorHAnsi" w:hAnsiTheme="majorHAnsi" w:cstheme="majorHAnsi"/>
              </w:rPr>
            </w:pPr>
            <w:r>
              <w:t>05/07/2025</w:t>
            </w:r>
          </w:p>
        </w:tc>
        <w:tc>
          <w:tcPr>
            <w:tcW w:w="1179" w:type="pct"/>
            <w:shd w:val="clear" w:color="auto" w:fill="auto"/>
            <w:vAlign w:val="center"/>
          </w:tcPr>
          <w:p w14:paraId="7D02B660" w14:textId="25115258" w:rsidR="006D0E5B" w:rsidRPr="006D0E5B" w:rsidRDefault="00806F43" w:rsidP="00580118">
            <w:pPr>
              <w:pStyle w:val="Textoindependiente"/>
              <w:spacing w:after="0"/>
              <w:ind w:right="6"/>
              <w:rPr>
                <w:rFonts w:asciiTheme="majorHAnsi" w:hAnsiTheme="majorHAnsi" w:cstheme="majorHAnsi"/>
              </w:rPr>
            </w:pPr>
            <w:r w:rsidRPr="00806F43">
              <w:rPr>
                <w:rFonts w:asciiTheme="majorHAnsi" w:hAnsiTheme="majorHAnsi" w:cstheme="majorHAnsi"/>
              </w:rPr>
              <w:t>$ 2,994,622.40</w:t>
            </w:r>
          </w:p>
        </w:tc>
      </w:tr>
      <w:tr w:rsidR="006D0E5B" w:rsidRPr="006D0E5B" w14:paraId="14C65E6A" w14:textId="77777777" w:rsidTr="00B4542F">
        <w:tc>
          <w:tcPr>
            <w:tcW w:w="1443" w:type="pct"/>
            <w:shd w:val="clear" w:color="auto" w:fill="auto"/>
            <w:vAlign w:val="center"/>
          </w:tcPr>
          <w:p w14:paraId="5C769B25"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D2AD0D4" w14:textId="45A1CCA0" w:rsidR="006D0E5B" w:rsidRPr="006D0E5B" w:rsidRDefault="00806F43" w:rsidP="00580118">
            <w:pPr>
              <w:pStyle w:val="Textoindependiente"/>
              <w:spacing w:after="0"/>
              <w:ind w:right="6"/>
              <w:rPr>
                <w:rFonts w:asciiTheme="majorHAnsi" w:hAnsiTheme="majorHAnsi" w:cstheme="majorHAnsi"/>
              </w:rPr>
            </w:pPr>
            <w:r w:rsidRPr="00806F43">
              <w:rPr>
                <w:rFonts w:asciiTheme="majorHAnsi" w:hAnsiTheme="majorHAnsi" w:cstheme="majorHAnsi"/>
              </w:rPr>
              <w:t>11/09/2024</w:t>
            </w:r>
          </w:p>
        </w:tc>
        <w:tc>
          <w:tcPr>
            <w:tcW w:w="1016" w:type="pct"/>
            <w:shd w:val="clear" w:color="auto" w:fill="auto"/>
            <w:vAlign w:val="center"/>
          </w:tcPr>
          <w:p w14:paraId="7E9A2E8D" w14:textId="29FD5C0B" w:rsidR="006D0E5B" w:rsidRPr="006D0E5B" w:rsidRDefault="00806F43" w:rsidP="00580118">
            <w:pPr>
              <w:pStyle w:val="Textoindependiente"/>
              <w:spacing w:after="0"/>
              <w:ind w:right="6"/>
              <w:rPr>
                <w:rFonts w:asciiTheme="majorHAnsi" w:hAnsiTheme="majorHAnsi" w:cstheme="majorHAnsi"/>
              </w:rPr>
            </w:pPr>
            <w:r>
              <w:t>02/01/2028</w:t>
            </w:r>
          </w:p>
        </w:tc>
        <w:tc>
          <w:tcPr>
            <w:tcW w:w="1179" w:type="pct"/>
            <w:shd w:val="clear" w:color="auto" w:fill="auto"/>
            <w:vAlign w:val="center"/>
          </w:tcPr>
          <w:p w14:paraId="7BF8D9BF" w14:textId="6D49CD6F" w:rsidR="006D0E5B" w:rsidRPr="006D0E5B" w:rsidRDefault="00AD0E54" w:rsidP="00580118">
            <w:pPr>
              <w:pStyle w:val="Textoindependiente"/>
              <w:spacing w:after="0"/>
              <w:ind w:right="6"/>
              <w:rPr>
                <w:rFonts w:asciiTheme="majorHAnsi" w:hAnsiTheme="majorHAnsi" w:cstheme="majorHAnsi"/>
              </w:rPr>
            </w:pPr>
            <w:r>
              <w:t>$ 1,497,311.20</w:t>
            </w:r>
          </w:p>
        </w:tc>
      </w:tr>
      <w:tr w:rsidR="006D0E5B" w:rsidRPr="006D0E5B" w14:paraId="3CBA43DC" w14:textId="77777777" w:rsidTr="00B4542F">
        <w:tc>
          <w:tcPr>
            <w:tcW w:w="1443" w:type="pct"/>
            <w:shd w:val="clear" w:color="auto" w:fill="auto"/>
            <w:vAlign w:val="center"/>
          </w:tcPr>
          <w:p w14:paraId="1920BCE3" w14:textId="77777777" w:rsidR="006D0E5B" w:rsidRPr="006D0E5B" w:rsidRDefault="006D0E5B" w:rsidP="00580118">
            <w:pPr>
              <w:pStyle w:val="Textoindependiente"/>
              <w:spacing w:after="0"/>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17FB02AB" w14:textId="6B33E3E6" w:rsidR="006D0E5B" w:rsidRPr="006D0E5B" w:rsidRDefault="00806F43" w:rsidP="00580118">
            <w:pPr>
              <w:pStyle w:val="Textoindependiente"/>
              <w:spacing w:after="0"/>
              <w:ind w:right="6"/>
              <w:rPr>
                <w:rFonts w:asciiTheme="majorHAnsi" w:hAnsiTheme="majorHAnsi" w:cstheme="majorHAnsi"/>
              </w:rPr>
            </w:pPr>
            <w:r w:rsidRPr="00806F43">
              <w:rPr>
                <w:rFonts w:asciiTheme="majorHAnsi" w:hAnsiTheme="majorHAnsi" w:cstheme="majorHAnsi"/>
              </w:rPr>
              <w:t>11/09/2024</w:t>
            </w:r>
          </w:p>
        </w:tc>
        <w:tc>
          <w:tcPr>
            <w:tcW w:w="1016" w:type="pct"/>
            <w:shd w:val="clear" w:color="auto" w:fill="auto"/>
            <w:vAlign w:val="center"/>
          </w:tcPr>
          <w:p w14:paraId="13A2286D" w14:textId="27D01A69" w:rsidR="006D0E5B" w:rsidRPr="006D0E5B" w:rsidRDefault="00806F43" w:rsidP="00580118">
            <w:pPr>
              <w:pStyle w:val="Textoindependiente"/>
              <w:spacing w:after="0"/>
              <w:ind w:right="6"/>
              <w:rPr>
                <w:rFonts w:asciiTheme="majorHAnsi" w:hAnsiTheme="majorHAnsi" w:cstheme="majorHAnsi"/>
              </w:rPr>
            </w:pPr>
            <w:r>
              <w:t>05/07/2025</w:t>
            </w:r>
          </w:p>
        </w:tc>
        <w:tc>
          <w:tcPr>
            <w:tcW w:w="1179" w:type="pct"/>
            <w:shd w:val="clear" w:color="auto" w:fill="auto"/>
            <w:vAlign w:val="center"/>
          </w:tcPr>
          <w:p w14:paraId="4EF589F4" w14:textId="2D9A3D3A" w:rsidR="006D0E5B" w:rsidRPr="006D0E5B" w:rsidRDefault="00AD0E54" w:rsidP="00580118">
            <w:pPr>
              <w:pStyle w:val="Textoindependiente"/>
              <w:spacing w:after="0"/>
              <w:ind w:right="6"/>
              <w:rPr>
                <w:rFonts w:asciiTheme="majorHAnsi" w:hAnsiTheme="majorHAnsi" w:cstheme="majorHAnsi"/>
              </w:rPr>
            </w:pPr>
            <w:r>
              <w:t>$ 5,989,244.80</w:t>
            </w:r>
          </w:p>
        </w:tc>
      </w:tr>
    </w:tbl>
    <w:p w14:paraId="34B7CAA1" w14:textId="2BF39B73" w:rsidR="006D0E5B" w:rsidRDefault="006D0E5B" w:rsidP="00580118"/>
    <w:p w14:paraId="0EFE7C5A" w14:textId="77777777" w:rsidR="00D54AE0" w:rsidRDefault="00D54AE0" w:rsidP="00580118"/>
    <w:p w14:paraId="5425E209" w14:textId="34ACDD01" w:rsidR="009A0634" w:rsidRDefault="0070758F" w:rsidP="00580118">
      <w:pPr>
        <w:pStyle w:val="Ttulo2"/>
        <w:numPr>
          <w:ilvl w:val="1"/>
          <w:numId w:val="29"/>
        </w:numPr>
        <w:ind w:left="567" w:hanging="567"/>
      </w:pPr>
      <w:r>
        <w:t>Multas y sanciones</w:t>
      </w:r>
    </w:p>
    <w:p w14:paraId="3B1CA357" w14:textId="4770A9F7" w:rsidR="009A0634" w:rsidRDefault="009A0634" w:rsidP="00580118"/>
    <w:p w14:paraId="7C2F951F" w14:textId="17270719" w:rsidR="0070758F" w:rsidRDefault="0070758F" w:rsidP="00580118">
      <w:r>
        <w:t xml:space="preserve">A la fecha de presentación del presente informe, se certifica como supervisor del contrato y </w:t>
      </w:r>
      <w:proofErr w:type="gramStart"/>
      <w:r>
        <w:t>de acuerdo a</w:t>
      </w:r>
      <w:proofErr w:type="gramEnd"/>
      <w:r>
        <w:t xml:space="preserve"> la información reportada por la interventoría del contrato </w:t>
      </w:r>
      <w:r w:rsidRPr="00580118">
        <w:rPr>
          <w:color w:val="FF0000"/>
        </w:rPr>
        <w:t>[si aplica]</w:t>
      </w:r>
      <w:r w:rsidR="00580118">
        <w:t xml:space="preserve">, que </w:t>
      </w:r>
      <w:r>
        <w:t>no se han presentado multas, indemnizaciones, reintegros ni sanciones.</w:t>
      </w:r>
    </w:p>
    <w:p w14:paraId="74C914FE" w14:textId="77777777" w:rsidR="0070758F" w:rsidRDefault="0070758F" w:rsidP="00580118"/>
    <w:p w14:paraId="48354A70" w14:textId="2538EBE1" w:rsidR="0070758F" w:rsidRPr="00761699" w:rsidRDefault="00A26AF3" w:rsidP="00580118">
      <w:r w:rsidRPr="00580118">
        <w:rPr>
          <w:color w:val="FF0000"/>
        </w:rPr>
        <w:t>[</w:t>
      </w:r>
      <w:r w:rsidR="0070758F" w:rsidRPr="00580118">
        <w:rPr>
          <w:color w:val="FF0000"/>
        </w:rPr>
        <w:t>Si hay procesos sancionatorios en curso, señalar estado actual</w:t>
      </w:r>
      <w:r w:rsidRPr="00580118">
        <w:rPr>
          <w:color w:val="FF0000"/>
        </w:rPr>
        <w:t>]</w:t>
      </w:r>
    </w:p>
    <w:p w14:paraId="199B0A07" w14:textId="77777777" w:rsidR="0070758F" w:rsidRDefault="0070758F" w:rsidP="00580118"/>
    <w:p w14:paraId="6E55D475" w14:textId="51918D99" w:rsidR="009A0634" w:rsidRDefault="00D54AE0" w:rsidP="00580118">
      <w:pPr>
        <w:pStyle w:val="Ttulo2"/>
        <w:numPr>
          <w:ilvl w:val="1"/>
          <w:numId w:val="29"/>
        </w:numPr>
        <w:ind w:left="567" w:hanging="567"/>
      </w:pPr>
      <w:r>
        <w:t xml:space="preserve">Solicitud de </w:t>
      </w:r>
      <w:r w:rsidRPr="00842661">
        <w:t>modificación</w:t>
      </w:r>
    </w:p>
    <w:p w14:paraId="79044C8B" w14:textId="77777777" w:rsidR="00D54AE0" w:rsidRDefault="00D54AE0" w:rsidP="00580118"/>
    <w:p w14:paraId="7541C91C" w14:textId="77777777" w:rsidR="00F56262" w:rsidRPr="00580118" w:rsidRDefault="00D54AE0" w:rsidP="00580118">
      <w:pPr>
        <w:rPr>
          <w:rFonts w:asciiTheme="majorHAnsi" w:hAnsiTheme="majorHAnsi" w:cstheme="majorHAnsi"/>
          <w:bCs/>
          <w:color w:val="FF0000"/>
        </w:rPr>
      </w:pPr>
      <w:r w:rsidRPr="00580118">
        <w:rPr>
          <w:rFonts w:asciiTheme="majorHAnsi" w:hAnsiTheme="majorHAnsi" w:cstheme="majorHAnsi"/>
          <w:bCs/>
          <w:color w:val="FF0000"/>
        </w:rPr>
        <w:t>[En ese numeral se debe incluir toda la información mediante la cual se soporte una modificación contractual (prórroga, adición, modificación o suspensión)</w:t>
      </w:r>
      <w:r w:rsidR="00F56262" w:rsidRPr="00580118">
        <w:rPr>
          <w:rFonts w:asciiTheme="majorHAnsi" w:hAnsiTheme="majorHAnsi" w:cstheme="majorHAnsi"/>
          <w:bCs/>
          <w:color w:val="FF0000"/>
        </w:rPr>
        <w:t xml:space="preserve"> y, p</w:t>
      </w:r>
      <w:r w:rsidR="00B4542F" w:rsidRPr="00580118">
        <w:rPr>
          <w:rFonts w:asciiTheme="majorHAnsi" w:hAnsiTheme="majorHAnsi" w:cstheme="majorHAnsi"/>
          <w:bCs/>
          <w:color w:val="FF0000"/>
        </w:rPr>
        <w:t>ara tal efecto, se debe exponer de forma detallada la justificación para realizar la modificación</w:t>
      </w:r>
      <w:r w:rsidR="00F56262" w:rsidRPr="00580118">
        <w:rPr>
          <w:rFonts w:asciiTheme="majorHAnsi" w:hAnsiTheme="majorHAnsi" w:cstheme="majorHAnsi"/>
          <w:bCs/>
          <w:color w:val="FF0000"/>
        </w:rPr>
        <w:t>.</w:t>
      </w:r>
    </w:p>
    <w:p w14:paraId="12CA3DFA" w14:textId="77777777" w:rsidR="00F56262" w:rsidRPr="00580118" w:rsidRDefault="00F56262" w:rsidP="00580118">
      <w:pPr>
        <w:rPr>
          <w:rFonts w:asciiTheme="majorHAnsi" w:hAnsiTheme="majorHAnsi" w:cstheme="majorHAnsi"/>
          <w:bCs/>
          <w:color w:val="FF0000"/>
        </w:rPr>
      </w:pPr>
    </w:p>
    <w:p w14:paraId="74D49F4A" w14:textId="77777777" w:rsidR="00F56262" w:rsidRPr="00580118" w:rsidRDefault="00B4542F" w:rsidP="00580118">
      <w:pPr>
        <w:rPr>
          <w:rFonts w:asciiTheme="majorHAnsi" w:hAnsiTheme="majorHAnsi" w:cstheme="majorHAnsi"/>
          <w:bCs/>
          <w:color w:val="FF0000"/>
        </w:rPr>
      </w:pPr>
      <w:r w:rsidRPr="00580118">
        <w:rPr>
          <w:rFonts w:asciiTheme="majorHAnsi" w:hAnsiTheme="majorHAnsi" w:cstheme="majorHAnsi"/>
          <w:bCs/>
          <w:color w:val="FF0000"/>
        </w:rPr>
        <w:t>En caso de ser adición, señal</w:t>
      </w:r>
      <w:r w:rsidR="00F56262" w:rsidRPr="00580118">
        <w:rPr>
          <w:rFonts w:asciiTheme="majorHAnsi" w:hAnsiTheme="majorHAnsi" w:cstheme="majorHAnsi"/>
          <w:bCs/>
          <w:color w:val="FF0000"/>
        </w:rPr>
        <w:t>e</w:t>
      </w:r>
      <w:r w:rsidRPr="00580118">
        <w:rPr>
          <w:rFonts w:asciiTheme="majorHAnsi" w:hAnsiTheme="majorHAnsi" w:cstheme="majorHAnsi"/>
          <w:bCs/>
          <w:color w:val="FF0000"/>
        </w:rPr>
        <w:t xml:space="preserve"> de forma expresa los datos del respaldo presupuestal con el que se contaría para ello.</w:t>
      </w:r>
    </w:p>
    <w:p w14:paraId="5CDEA088" w14:textId="77777777" w:rsidR="00F56262" w:rsidRPr="00580118" w:rsidRDefault="00F56262" w:rsidP="00580118">
      <w:pPr>
        <w:rPr>
          <w:rFonts w:asciiTheme="majorHAnsi" w:hAnsiTheme="majorHAnsi" w:cstheme="majorHAnsi"/>
          <w:bCs/>
          <w:color w:val="FF0000"/>
        </w:rPr>
      </w:pPr>
    </w:p>
    <w:p w14:paraId="1DDF3AC0" w14:textId="4DD6AEDB" w:rsidR="00B4542F" w:rsidRPr="00D12143" w:rsidRDefault="00B4542F" w:rsidP="00580118">
      <w:pPr>
        <w:rPr>
          <w:rFonts w:asciiTheme="majorHAnsi" w:hAnsiTheme="majorHAnsi" w:cstheme="majorHAnsi"/>
          <w:bCs/>
        </w:rPr>
      </w:pPr>
      <w:r w:rsidRPr="00580118">
        <w:rPr>
          <w:rFonts w:asciiTheme="majorHAnsi" w:hAnsiTheme="majorHAnsi" w:cstheme="majorHAnsi"/>
          <w:bCs/>
          <w:color w:val="FF0000"/>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00F56262" w:rsidRPr="00580118">
        <w:rPr>
          <w:rFonts w:asciiTheme="majorHAnsi" w:hAnsiTheme="majorHAnsi" w:cstheme="majorHAnsi"/>
          <w:bCs/>
          <w:color w:val="FF0000"/>
        </w:rPr>
        <w:t>.</w:t>
      </w:r>
      <w:r w:rsidRPr="00580118">
        <w:rPr>
          <w:rFonts w:asciiTheme="majorHAnsi" w:hAnsiTheme="majorHAnsi" w:cstheme="majorHAnsi"/>
          <w:bCs/>
          <w:color w:val="FF0000"/>
        </w:rPr>
        <w:t>).</w:t>
      </w:r>
      <w:r w:rsidR="00F56262" w:rsidRPr="00580118">
        <w:rPr>
          <w:rFonts w:asciiTheme="majorHAnsi" w:hAnsiTheme="majorHAnsi" w:cstheme="majorHAnsi"/>
          <w:bCs/>
          <w:color w:val="FF0000"/>
        </w:rPr>
        <w:t xml:space="preserve"> Ante este evento, se debe señalar </w:t>
      </w:r>
      <w:r w:rsidRPr="00580118">
        <w:rPr>
          <w:rFonts w:asciiTheme="majorHAnsi" w:hAnsiTheme="majorHAnsi" w:cstheme="majorHAnsi"/>
          <w:bCs/>
          <w:color w:val="FF0000"/>
        </w:rPr>
        <w:t xml:space="preserve">de forma expresa que el supervisor no tiene objeción sobre la suspensión o terminación anticipada solicitada y que la misma no causará perjuicio en el desarrollo de las actividades de la Entidad. </w:t>
      </w:r>
      <w:r w:rsidR="00B72DDD" w:rsidRPr="00580118">
        <w:rPr>
          <w:rFonts w:asciiTheme="majorHAnsi" w:hAnsiTheme="majorHAnsi" w:cstheme="majorHAnsi"/>
          <w:bCs/>
          <w:color w:val="FF0000"/>
        </w:rPr>
        <w:t xml:space="preserve">Si existen saldos </w:t>
      </w:r>
      <w:r w:rsidRPr="00580118">
        <w:rPr>
          <w:rFonts w:asciiTheme="majorHAnsi" w:hAnsiTheme="majorHAnsi" w:cstheme="majorHAnsi"/>
          <w:bCs/>
          <w:color w:val="FF0000"/>
        </w:rPr>
        <w:t>a favor del contratista o del SENA se debe indicar</w:t>
      </w:r>
      <w:r w:rsidR="00B72DDD" w:rsidRPr="00580118">
        <w:rPr>
          <w:rFonts w:asciiTheme="majorHAnsi" w:hAnsiTheme="majorHAnsi" w:cstheme="majorHAnsi"/>
          <w:bCs/>
          <w:color w:val="FF0000"/>
        </w:rPr>
        <w:t xml:space="preserve"> que </w:t>
      </w:r>
      <w:r w:rsidRPr="00580118">
        <w:rPr>
          <w:rFonts w:asciiTheme="majorHAnsi" w:hAnsiTheme="majorHAnsi" w:cstheme="majorHAnsi"/>
          <w:bCs/>
          <w:color w:val="FF0000"/>
        </w:rPr>
        <w:t>estos serán pagados y liberados respectivamente contra acta de liquidación debidamente perfeccionada</w:t>
      </w:r>
      <w:r w:rsidR="00761699">
        <w:rPr>
          <w:rFonts w:asciiTheme="majorHAnsi" w:hAnsiTheme="majorHAnsi" w:cstheme="majorHAnsi"/>
          <w:bCs/>
          <w:color w:val="FF0000"/>
        </w:rPr>
        <w:t>]</w:t>
      </w:r>
    </w:p>
    <w:p w14:paraId="2A01F86F" w14:textId="5FDFAB4F" w:rsidR="00B4542F" w:rsidRPr="00761699" w:rsidRDefault="00B4542F" w:rsidP="00580118">
      <w:pPr>
        <w:rPr>
          <w:rFonts w:cs="Calibri"/>
          <w:bCs/>
        </w:rPr>
      </w:pPr>
    </w:p>
    <w:p w14:paraId="22BBE292" w14:textId="0B532451" w:rsidR="00A23B87" w:rsidRPr="00D12143" w:rsidRDefault="00A23B87" w:rsidP="00580118">
      <w:pPr>
        <w:rPr>
          <w:rFonts w:asciiTheme="majorHAnsi" w:hAnsiTheme="majorHAnsi" w:cstheme="majorHAnsi"/>
          <w:b/>
        </w:rPr>
      </w:pPr>
      <w:r w:rsidRPr="00580118">
        <w:rPr>
          <w:rFonts w:asciiTheme="majorHAnsi" w:hAnsiTheme="majorHAnsi" w:cstheme="majorHAnsi"/>
          <w:b/>
          <w:color w:val="FF0000"/>
          <w:highlight w:val="cyan"/>
        </w:rPr>
        <w:t xml:space="preserve">NOTA INTERNA. Para los contratos suscritos por SECOP I, TVEC y por Bolsa de Productos, debe tenerse en cuenta que todas las solicitudes de suspensión o terminación anticipada deben llevar un espacio exclusivo en el cual el ordenador del gasto da su </w:t>
      </w:r>
      <w:proofErr w:type="spellStart"/>
      <w:r w:rsidR="00D937F9" w:rsidRPr="00580118">
        <w:rPr>
          <w:rFonts w:asciiTheme="majorHAnsi" w:hAnsiTheme="majorHAnsi" w:cstheme="majorHAnsi"/>
          <w:b/>
          <w:color w:val="FF0000"/>
          <w:highlight w:val="cyan"/>
        </w:rPr>
        <w:t>Vo</w:t>
      </w:r>
      <w:r w:rsidRPr="00580118">
        <w:rPr>
          <w:rFonts w:asciiTheme="majorHAnsi" w:hAnsiTheme="majorHAnsi" w:cstheme="majorHAnsi"/>
          <w:b/>
          <w:color w:val="FF0000"/>
          <w:highlight w:val="cyan"/>
        </w:rPr>
        <w:t>.</w:t>
      </w:r>
      <w:r w:rsidR="00D937F9" w:rsidRPr="00580118">
        <w:rPr>
          <w:rFonts w:asciiTheme="majorHAnsi" w:hAnsiTheme="majorHAnsi" w:cstheme="majorHAnsi"/>
          <w:b/>
          <w:color w:val="FF0000"/>
          <w:highlight w:val="cyan"/>
        </w:rPr>
        <w:t>Bo</w:t>
      </w:r>
      <w:proofErr w:type="spellEnd"/>
      <w:r w:rsidRPr="00580118">
        <w:rPr>
          <w:rFonts w:asciiTheme="majorHAnsi" w:hAnsiTheme="majorHAnsi" w:cstheme="majorHAnsi"/>
          <w:b/>
          <w:color w:val="FF0000"/>
          <w:highlight w:val="cyan"/>
        </w:rPr>
        <w:t>.</w:t>
      </w:r>
    </w:p>
    <w:p w14:paraId="37567274" w14:textId="77777777" w:rsidR="00A23B87" w:rsidRPr="00D12143" w:rsidRDefault="00A23B87" w:rsidP="00580118">
      <w:pPr>
        <w:rPr>
          <w:rFonts w:cs="Calibri"/>
          <w:bCs/>
        </w:rPr>
      </w:pPr>
    </w:p>
    <w:p w14:paraId="0F88C04A" w14:textId="77777777" w:rsidR="00816346" w:rsidRPr="00761699" w:rsidRDefault="00816346" w:rsidP="00580118">
      <w:pPr>
        <w:ind w:right="6"/>
        <w:rPr>
          <w:rFonts w:cs="Calibri"/>
        </w:rPr>
      </w:pPr>
      <w:r w:rsidRPr="00761699">
        <w:rPr>
          <w:rFonts w:cs="Calibri"/>
        </w:rPr>
        <w:t>Conforme a lo anteriormente expuesto, se solicita:</w:t>
      </w:r>
    </w:p>
    <w:p w14:paraId="628940B7" w14:textId="77777777" w:rsidR="00816346" w:rsidRPr="00761699" w:rsidRDefault="00816346" w:rsidP="00580118">
      <w:pPr>
        <w:ind w:right="6"/>
        <w:rPr>
          <w:rFonts w:cs="Calibri"/>
        </w:rPr>
      </w:pPr>
    </w:p>
    <w:p w14:paraId="1BF4AABF" w14:textId="28DD3ED0" w:rsidR="003117EB" w:rsidRPr="00C20FD3" w:rsidRDefault="00816346" w:rsidP="00761699">
      <w:pPr>
        <w:ind w:right="6"/>
        <w:rPr>
          <w:rFonts w:cs="Calibri"/>
        </w:rPr>
      </w:pPr>
      <w:r w:rsidRPr="00B35255">
        <w:rPr>
          <w:rFonts w:cs="Calibri"/>
          <w:highlight w:val="yellow"/>
        </w:rPr>
        <w:t>Prorrogar el plazo de ejecución en</w:t>
      </w:r>
      <w:r w:rsidRPr="00C20FD3">
        <w:rPr>
          <w:rFonts w:cs="Calibri"/>
        </w:rPr>
        <w:t xml:space="preserve"> </w:t>
      </w:r>
      <w:r w:rsidRPr="00D12143">
        <w:rPr>
          <w:rFonts w:cs="Calibri"/>
          <w:color w:val="FF0000"/>
        </w:rPr>
        <w:t xml:space="preserve">[señalar el plazo que se requiere prorrogar. El plazo puede ser en </w:t>
      </w:r>
      <w:r w:rsidR="00D83673" w:rsidRPr="00D12143">
        <w:rPr>
          <w:rFonts w:cs="Calibri"/>
          <w:color w:val="FF0000"/>
        </w:rPr>
        <w:t xml:space="preserve">días o </w:t>
      </w:r>
      <w:r w:rsidRPr="00D12143">
        <w:rPr>
          <w:rFonts w:cs="Calibri"/>
          <w:color w:val="FF0000"/>
        </w:rPr>
        <w:t>meses o en fecha cierta]</w:t>
      </w:r>
      <w:r w:rsidRPr="00C20FD3">
        <w:rPr>
          <w:rFonts w:cs="Calibri"/>
        </w:rPr>
        <w:t xml:space="preserve">, con lo cual la fecha de finalización será el </w:t>
      </w:r>
      <w:r w:rsidR="00D83673" w:rsidRPr="00D12143">
        <w:rPr>
          <w:rFonts w:cs="Calibri"/>
          <w:color w:val="FF0000"/>
        </w:rPr>
        <w:t>[</w:t>
      </w:r>
      <w:r w:rsidR="00D12143" w:rsidRPr="00D12143">
        <w:rPr>
          <w:rFonts w:cs="Calibri"/>
          <w:color w:val="FF0000"/>
        </w:rPr>
        <w:t xml:space="preserve">incluir </w:t>
      </w:r>
      <w:r w:rsidR="00D83673" w:rsidRPr="00D12143">
        <w:rPr>
          <w:rFonts w:cs="Calibri"/>
          <w:color w:val="FF0000"/>
        </w:rPr>
        <w:t>fecha de terminación. Si seleccionó días</w:t>
      </w:r>
      <w:r w:rsidR="00041255" w:rsidRPr="00D12143">
        <w:rPr>
          <w:rFonts w:cs="Calibri"/>
          <w:color w:val="FF0000"/>
        </w:rPr>
        <w:t xml:space="preserve"> o</w:t>
      </w:r>
      <w:r w:rsidR="00D83673" w:rsidRPr="00D12143">
        <w:rPr>
          <w:rFonts w:cs="Calibri"/>
          <w:color w:val="FF0000"/>
        </w:rPr>
        <w:t xml:space="preserve"> meses, entonces incluir la fecha exacta en que terminará el contrato</w:t>
      </w:r>
      <w:r w:rsidR="00041255" w:rsidRPr="00D12143">
        <w:rPr>
          <w:rFonts w:cs="Calibri"/>
          <w:color w:val="FF0000"/>
        </w:rPr>
        <w:t>]</w:t>
      </w:r>
      <w:r w:rsidR="00761699">
        <w:rPr>
          <w:rFonts w:cs="Calibri"/>
          <w:color w:val="C00000"/>
        </w:rPr>
        <w:t>.</w:t>
      </w:r>
    </w:p>
    <w:p w14:paraId="335C5AA4" w14:textId="77777777" w:rsidR="00761699" w:rsidRDefault="00761699" w:rsidP="00580118">
      <w:pPr>
        <w:pStyle w:val="Sinespaciado"/>
        <w:spacing w:after="0" w:line="276" w:lineRule="auto"/>
        <w:jc w:val="both"/>
        <w:rPr>
          <w:rFonts w:ascii="Calibri" w:hAnsi="Calibri" w:cs="Calibri"/>
        </w:rPr>
      </w:pPr>
    </w:p>
    <w:p w14:paraId="17DBDC24" w14:textId="4C975AF1" w:rsidR="00816346" w:rsidRPr="00D12143" w:rsidRDefault="00816346" w:rsidP="00580118">
      <w:pPr>
        <w:pStyle w:val="Sinespaciado"/>
        <w:spacing w:after="0" w:line="276" w:lineRule="auto"/>
        <w:jc w:val="both"/>
        <w:rPr>
          <w:rFonts w:ascii="Calibri" w:hAnsi="Calibri" w:cs="Calibri"/>
        </w:rPr>
      </w:pPr>
      <w:r w:rsidRPr="00C20FD3">
        <w:rPr>
          <w:rFonts w:ascii="Calibri" w:hAnsi="Calibri" w:cs="Calibri"/>
        </w:rPr>
        <w:t xml:space="preserve">Adicionar al valor del </w:t>
      </w:r>
      <w:r w:rsidR="003117EB" w:rsidRPr="00D12143">
        <w:rPr>
          <w:rFonts w:ascii="Calibri" w:hAnsi="Calibri" w:cs="Calibri"/>
          <w:color w:val="FF0000"/>
        </w:rPr>
        <w:t xml:space="preserve">[seleccionar: </w:t>
      </w:r>
      <w:r w:rsidRPr="00D12143">
        <w:rPr>
          <w:rFonts w:ascii="Calibri" w:hAnsi="Calibri" w:cs="Calibri"/>
          <w:color w:val="FF0000"/>
        </w:rPr>
        <w:t xml:space="preserve">contrato </w:t>
      </w:r>
      <w:r w:rsidR="003117EB" w:rsidRPr="00D12143">
        <w:rPr>
          <w:rFonts w:ascii="Calibri" w:hAnsi="Calibri" w:cs="Calibri"/>
          <w:color w:val="FF0000"/>
        </w:rPr>
        <w:t>u orden]</w:t>
      </w:r>
      <w:r w:rsidRPr="00C20FD3">
        <w:rPr>
          <w:rFonts w:ascii="Calibri" w:hAnsi="Calibri" w:cs="Calibri"/>
        </w:rPr>
        <w:t xml:space="preserve"> </w:t>
      </w:r>
      <w:r w:rsidR="00D12143">
        <w:rPr>
          <w:rFonts w:ascii="Calibri" w:hAnsi="Calibri" w:cs="Calibri"/>
        </w:rPr>
        <w:t xml:space="preserve">la </w:t>
      </w:r>
      <w:r w:rsidRPr="00C20FD3">
        <w:rPr>
          <w:rFonts w:ascii="Calibri" w:hAnsi="Calibri" w:cs="Calibri"/>
        </w:rPr>
        <w:t xml:space="preserve">suma de </w:t>
      </w:r>
      <w:r w:rsidR="003117EB" w:rsidRPr="00D12143">
        <w:rPr>
          <w:rFonts w:ascii="Calibri" w:hAnsi="Calibri" w:cs="Calibri"/>
          <w:color w:val="FF0000"/>
        </w:rPr>
        <w:t>[señalar el valor que se requiere adicionar. El valor se debe escribir en letras y números]</w:t>
      </w:r>
      <w:r w:rsidR="003117EB" w:rsidRPr="00D12143">
        <w:rPr>
          <w:rFonts w:ascii="Calibri" w:hAnsi="Calibri" w:cs="Calibri"/>
        </w:rPr>
        <w:t>.</w:t>
      </w:r>
    </w:p>
    <w:p w14:paraId="16613F26" w14:textId="77777777" w:rsidR="003117EB" w:rsidRPr="00D12143" w:rsidRDefault="003117EB" w:rsidP="00580118">
      <w:pPr>
        <w:pStyle w:val="Sinespaciado"/>
        <w:spacing w:after="0" w:line="276" w:lineRule="auto"/>
        <w:jc w:val="both"/>
        <w:rPr>
          <w:rFonts w:ascii="Calibri" w:hAnsi="Calibri" w:cs="Calibri"/>
        </w:rPr>
      </w:pPr>
    </w:p>
    <w:p w14:paraId="40C32B93" w14:textId="525E3B6D" w:rsidR="00C20FD3" w:rsidRPr="00D12143" w:rsidRDefault="00816346" w:rsidP="00580118">
      <w:pPr>
        <w:pStyle w:val="Sinespaciado"/>
        <w:spacing w:after="0" w:line="276" w:lineRule="auto"/>
        <w:jc w:val="both"/>
        <w:rPr>
          <w:rFonts w:ascii="Calibri" w:hAnsi="Calibri" w:cs="Calibri"/>
        </w:rPr>
      </w:pPr>
      <w:r w:rsidRPr="00C20FD3">
        <w:rPr>
          <w:rFonts w:ascii="Calibri" w:hAnsi="Calibri" w:cs="Calibri"/>
        </w:rPr>
        <w:t xml:space="preserve">Modificar la cláusula </w:t>
      </w:r>
      <w:r w:rsidR="00945BAA" w:rsidRPr="00D12143">
        <w:rPr>
          <w:rFonts w:ascii="Calibri" w:hAnsi="Calibri" w:cs="Calibri"/>
          <w:color w:val="FF0000"/>
        </w:rPr>
        <w:t>[incluir la o las cláusulas que se modificarán y la forma en cómo deben quedar una vez se suscriba la modificación]</w:t>
      </w:r>
      <w:r w:rsidR="00C20FD3" w:rsidRPr="00D12143">
        <w:rPr>
          <w:rFonts w:ascii="Calibri" w:hAnsi="Calibri" w:cs="Calibri"/>
        </w:rPr>
        <w:t>.</w:t>
      </w:r>
    </w:p>
    <w:p w14:paraId="041A9E37" w14:textId="77777777" w:rsidR="00C20FD3" w:rsidRPr="00D12143" w:rsidRDefault="00C20FD3" w:rsidP="00580118">
      <w:pPr>
        <w:pStyle w:val="Sinespaciado"/>
        <w:spacing w:after="0" w:line="276" w:lineRule="auto"/>
        <w:jc w:val="both"/>
        <w:rPr>
          <w:rFonts w:ascii="Calibri" w:hAnsi="Calibri" w:cs="Calibri"/>
        </w:rPr>
      </w:pPr>
    </w:p>
    <w:p w14:paraId="0169C7B8" w14:textId="34C28766" w:rsidR="00AB7070" w:rsidRDefault="00816346" w:rsidP="00580118">
      <w:pPr>
        <w:pStyle w:val="Sinespaciado"/>
        <w:spacing w:after="0" w:line="276" w:lineRule="auto"/>
        <w:jc w:val="both"/>
        <w:rPr>
          <w:rFonts w:ascii="Calibri" w:hAnsi="Calibri" w:cs="Calibri"/>
        </w:rPr>
      </w:pPr>
      <w:r w:rsidRPr="00C20FD3">
        <w:rPr>
          <w:rFonts w:ascii="Calibri" w:hAnsi="Calibri" w:cs="Calibri"/>
        </w:rPr>
        <w:t xml:space="preserve">Suspender el </w:t>
      </w:r>
      <w:r w:rsidR="00C8091B" w:rsidRPr="00720BF7">
        <w:rPr>
          <w:rFonts w:ascii="Calibri" w:hAnsi="Calibri" w:cs="Calibri"/>
          <w:color w:val="FF0000"/>
        </w:rPr>
        <w:t>[seleccionar: contrato u orden]</w:t>
      </w:r>
      <w:r w:rsidRPr="00C20FD3">
        <w:rPr>
          <w:rFonts w:ascii="Calibri" w:hAnsi="Calibri" w:cs="Calibri"/>
        </w:rPr>
        <w:t xml:space="preserve"> </w:t>
      </w:r>
      <w:r w:rsidR="00720BF7">
        <w:rPr>
          <w:rFonts w:ascii="Calibri" w:hAnsi="Calibri" w:cs="Calibri"/>
        </w:rPr>
        <w:t xml:space="preserve">por </w:t>
      </w:r>
      <w:r w:rsidRPr="00C20FD3">
        <w:rPr>
          <w:rFonts w:ascii="Calibri" w:hAnsi="Calibri" w:cs="Calibri"/>
        </w:rPr>
        <w:t xml:space="preserve">el término </w:t>
      </w:r>
      <w:r w:rsidR="00720BF7">
        <w:rPr>
          <w:rFonts w:ascii="Calibri" w:hAnsi="Calibri" w:cs="Calibri"/>
        </w:rPr>
        <w:t xml:space="preserve">de </w:t>
      </w:r>
      <w:r w:rsidR="00C8091B" w:rsidRPr="00720BF7">
        <w:rPr>
          <w:rFonts w:ascii="Calibri" w:hAnsi="Calibri" w:cs="Calibri"/>
          <w:color w:val="FF0000"/>
        </w:rPr>
        <w:t xml:space="preserve">[señale el término </w:t>
      </w:r>
      <w:r w:rsidRPr="00720BF7">
        <w:rPr>
          <w:rFonts w:ascii="Calibri" w:hAnsi="Calibri" w:cs="Calibri"/>
          <w:color w:val="FF0000"/>
        </w:rPr>
        <w:t>que se requiere suspender</w:t>
      </w:r>
      <w:r w:rsidR="00C8091B" w:rsidRPr="00720BF7">
        <w:rPr>
          <w:rFonts w:ascii="Calibri" w:hAnsi="Calibri" w:cs="Calibri"/>
          <w:color w:val="FF0000"/>
        </w:rPr>
        <w:t>]</w:t>
      </w:r>
      <w:r w:rsidRPr="00C20FD3">
        <w:rPr>
          <w:rFonts w:ascii="Calibri" w:hAnsi="Calibri" w:cs="Calibri"/>
        </w:rPr>
        <w:t>, es decir</w:t>
      </w:r>
      <w:r w:rsidR="00C8091B" w:rsidRPr="00C20FD3">
        <w:rPr>
          <w:rFonts w:ascii="Calibri" w:hAnsi="Calibri" w:cs="Calibri"/>
        </w:rPr>
        <w:t>,</w:t>
      </w:r>
      <w:r w:rsidRPr="00C20FD3">
        <w:rPr>
          <w:rFonts w:ascii="Calibri" w:hAnsi="Calibri" w:cs="Calibri"/>
        </w:rPr>
        <w:t xml:space="preserve"> desde el </w:t>
      </w:r>
      <w:r w:rsidR="00AB7070" w:rsidRPr="00720BF7">
        <w:rPr>
          <w:rFonts w:ascii="Calibri" w:hAnsi="Calibri" w:cs="Calibri"/>
          <w:color w:val="FF0000"/>
        </w:rPr>
        <w:t>[incluya la fecha desde la cual quedará suspendido el contrato u orden. Ej. 22 de enero de 2021]</w:t>
      </w:r>
      <w:r w:rsidR="00AB7070" w:rsidRPr="0061392A">
        <w:rPr>
          <w:rFonts w:ascii="Calibri" w:hAnsi="Calibri" w:cs="Calibri"/>
          <w:color w:val="C00000"/>
        </w:rPr>
        <w:t xml:space="preserve"> </w:t>
      </w:r>
      <w:r w:rsidR="00865E28" w:rsidRPr="00C20FD3">
        <w:rPr>
          <w:rFonts w:ascii="Calibri" w:hAnsi="Calibri" w:cs="Calibri"/>
        </w:rPr>
        <w:t xml:space="preserve">y </w:t>
      </w:r>
      <w:r w:rsidRPr="00C20FD3">
        <w:rPr>
          <w:rFonts w:ascii="Calibri" w:hAnsi="Calibri" w:cs="Calibri"/>
        </w:rPr>
        <w:t>hasta el</w:t>
      </w:r>
      <w:r w:rsidRPr="0061392A">
        <w:rPr>
          <w:rFonts w:ascii="Calibri" w:hAnsi="Calibri" w:cs="Calibri"/>
          <w:color w:val="C00000"/>
        </w:rPr>
        <w:t xml:space="preserve"> </w:t>
      </w:r>
      <w:r w:rsidR="00865E28" w:rsidRPr="00720BF7">
        <w:rPr>
          <w:rFonts w:ascii="Calibri" w:hAnsi="Calibri" w:cs="Calibri"/>
          <w:color w:val="FF0000"/>
        </w:rPr>
        <w:t xml:space="preserve">[incluya la fecha desde la cual se reanudará el contrato u orden. Ej. 15 de </w:t>
      </w:r>
      <w:r w:rsidR="00865E28" w:rsidRPr="00720BF7">
        <w:rPr>
          <w:rFonts w:ascii="Calibri" w:hAnsi="Calibri" w:cs="Calibri"/>
          <w:color w:val="FF0000"/>
        </w:rPr>
        <w:lastRenderedPageBreak/>
        <w:t>febrero de 2021]</w:t>
      </w:r>
      <w:r w:rsidR="00720BF7">
        <w:rPr>
          <w:rFonts w:ascii="Calibri" w:hAnsi="Calibri" w:cs="Calibri"/>
        </w:rPr>
        <w:t xml:space="preserve">. Así </w:t>
      </w:r>
      <w:r w:rsidR="00865E28" w:rsidRPr="00C20FD3">
        <w:rPr>
          <w:rFonts w:ascii="Calibri" w:hAnsi="Calibri" w:cs="Calibri"/>
        </w:rPr>
        <w:t xml:space="preserve">las cosas, la fecha de terminación del </w:t>
      </w:r>
      <w:r w:rsidR="0070332F" w:rsidRPr="00720BF7">
        <w:rPr>
          <w:rFonts w:ascii="Calibri" w:hAnsi="Calibri" w:cs="Calibri"/>
          <w:color w:val="FF0000"/>
        </w:rPr>
        <w:t>[seleccionar: contrato u orden]</w:t>
      </w:r>
      <w:r w:rsidR="0070332F" w:rsidRPr="0061392A">
        <w:rPr>
          <w:rFonts w:ascii="Calibri" w:hAnsi="Calibri" w:cs="Calibri"/>
          <w:color w:val="C00000"/>
        </w:rPr>
        <w:t xml:space="preserve"> </w:t>
      </w:r>
      <w:r w:rsidR="0070332F" w:rsidRPr="00C20FD3">
        <w:rPr>
          <w:rFonts w:ascii="Calibri" w:hAnsi="Calibri" w:cs="Calibri"/>
        </w:rPr>
        <w:t xml:space="preserve">será el </w:t>
      </w:r>
      <w:r w:rsidR="0070332F" w:rsidRPr="00720BF7">
        <w:rPr>
          <w:rFonts w:ascii="Calibri" w:hAnsi="Calibri" w:cs="Calibri"/>
          <w:color w:val="FF0000"/>
        </w:rPr>
        <w:t>[incluya la fecha finalizará el contrato. Ej. 22 de marzo de 2021]</w:t>
      </w:r>
      <w:r w:rsidR="00183DDC" w:rsidRPr="00183DDC">
        <w:rPr>
          <w:rFonts w:ascii="Calibri" w:hAnsi="Calibri" w:cs="Calibri"/>
        </w:rPr>
        <w:t>.</w:t>
      </w:r>
    </w:p>
    <w:p w14:paraId="67633AB2" w14:textId="77777777" w:rsidR="00183DDC" w:rsidRPr="00C20FD3" w:rsidRDefault="00183DDC" w:rsidP="00580118">
      <w:pPr>
        <w:pStyle w:val="Sinespaciado"/>
        <w:spacing w:after="0" w:line="276" w:lineRule="auto"/>
        <w:jc w:val="both"/>
        <w:rPr>
          <w:rFonts w:ascii="Calibri" w:hAnsi="Calibri" w:cs="Calibri"/>
        </w:rPr>
      </w:pPr>
    </w:p>
    <w:p w14:paraId="091E9CC5" w14:textId="4D7A0449" w:rsidR="00865E28" w:rsidRPr="00FC735B" w:rsidRDefault="00183DDC" w:rsidP="00580118">
      <w:pPr>
        <w:pStyle w:val="Sinespaciado"/>
        <w:spacing w:after="0" w:line="276" w:lineRule="auto"/>
        <w:jc w:val="both"/>
        <w:rPr>
          <w:rFonts w:ascii="Calibri" w:hAnsi="Calibri" w:cs="Calibri"/>
          <w:b/>
          <w:bCs/>
        </w:rPr>
      </w:pPr>
      <w:r w:rsidRPr="00580118">
        <w:rPr>
          <w:rFonts w:ascii="Calibri" w:hAnsi="Calibri" w:cs="Calibri"/>
          <w:b/>
          <w:bCs/>
          <w:color w:val="FF0000"/>
          <w:highlight w:val="cyan"/>
        </w:rPr>
        <w:t>NOTA INTERNA</w:t>
      </w:r>
      <w:r w:rsidR="0070332F" w:rsidRPr="00580118">
        <w:rPr>
          <w:rFonts w:ascii="Calibri" w:hAnsi="Calibri" w:cs="Calibri"/>
          <w:b/>
          <w:bCs/>
          <w:color w:val="FF0000"/>
          <w:highlight w:val="cyan"/>
        </w:rPr>
        <w:t xml:space="preserve">. La fecha de terminación puede ser la </w:t>
      </w:r>
      <w:r w:rsidR="00C20FD3" w:rsidRPr="00580118">
        <w:rPr>
          <w:rFonts w:ascii="Calibri" w:hAnsi="Calibri" w:cs="Calibri"/>
          <w:b/>
          <w:bCs/>
          <w:color w:val="FF0000"/>
          <w:highlight w:val="cyan"/>
        </w:rPr>
        <w:t>inicialmente</w:t>
      </w:r>
      <w:r w:rsidR="0070332F" w:rsidRPr="00580118">
        <w:rPr>
          <w:rFonts w:ascii="Calibri" w:hAnsi="Calibri" w:cs="Calibri"/>
          <w:b/>
          <w:bCs/>
          <w:color w:val="FF0000"/>
          <w:highlight w:val="cyan"/>
        </w:rPr>
        <w:t xml:space="preserve"> pactada o aquella que se calcule luego del término de </w:t>
      </w:r>
      <w:r w:rsidR="00C20FD3" w:rsidRPr="00580118">
        <w:rPr>
          <w:rFonts w:ascii="Calibri" w:hAnsi="Calibri" w:cs="Calibri"/>
          <w:b/>
          <w:bCs/>
          <w:color w:val="FF0000"/>
          <w:highlight w:val="cyan"/>
        </w:rPr>
        <w:t xml:space="preserve">suspensión. El supervisor deberá seleccionar la que mejore represente los intereses de la entidad y de deberá dejar </w:t>
      </w:r>
      <w:r w:rsidRPr="00580118">
        <w:rPr>
          <w:rFonts w:ascii="Calibri" w:hAnsi="Calibri" w:cs="Calibri"/>
          <w:b/>
          <w:bCs/>
          <w:color w:val="FF0000"/>
          <w:highlight w:val="cyan"/>
        </w:rPr>
        <w:t>constancia</w:t>
      </w:r>
      <w:r w:rsidR="00C20FD3" w:rsidRPr="00580118">
        <w:rPr>
          <w:rFonts w:ascii="Calibri" w:hAnsi="Calibri" w:cs="Calibri"/>
          <w:b/>
          <w:bCs/>
          <w:color w:val="FF0000"/>
          <w:highlight w:val="cyan"/>
        </w:rPr>
        <w:t xml:space="preserve"> de tal situación en este numeral.</w:t>
      </w:r>
    </w:p>
    <w:p w14:paraId="32E6DC19" w14:textId="77777777" w:rsidR="00816346" w:rsidRPr="00FC735B" w:rsidRDefault="00816346" w:rsidP="00580118"/>
    <w:p w14:paraId="5D96685F" w14:textId="3FAEA8F9" w:rsidR="00816346" w:rsidRPr="0080648C" w:rsidRDefault="00816346" w:rsidP="00580118">
      <w:r w:rsidRPr="00183DDC">
        <w:t>Terminar anticipada</w:t>
      </w:r>
      <w:r w:rsidR="00183DDC">
        <w:t>mente</w:t>
      </w:r>
      <w:r w:rsidRPr="00183DDC">
        <w:t xml:space="preserve"> </w:t>
      </w:r>
      <w:r w:rsidR="00183DDC">
        <w:t xml:space="preserve">y </w:t>
      </w:r>
      <w:r w:rsidRPr="00183DDC">
        <w:t xml:space="preserve">de mutuo acuerdo el contrato </w:t>
      </w:r>
      <w:r w:rsidR="0048553A">
        <w:t xml:space="preserve">nro. </w:t>
      </w:r>
      <w:r w:rsidR="00183DDC" w:rsidRPr="0080648C">
        <w:rPr>
          <w:color w:val="FF0000"/>
        </w:rPr>
        <w:t>[incluir el número y año del contrato]</w:t>
      </w:r>
      <w:r w:rsidR="0080648C">
        <w:t>, a</w:t>
      </w:r>
      <w:r w:rsidRPr="00183DDC">
        <w:t xml:space="preserve"> partir del </w:t>
      </w:r>
      <w:r w:rsidR="0048553A" w:rsidRPr="0080648C">
        <w:rPr>
          <w:rFonts w:cs="Calibri"/>
          <w:color w:val="FF0000"/>
        </w:rPr>
        <w:t>[incluya la fecha en la cual finalizará la ejecución del contrato]</w:t>
      </w:r>
      <w:r w:rsidR="0048553A">
        <w:t>, e</w:t>
      </w:r>
      <w:r w:rsidRPr="00183DDC">
        <w:t xml:space="preserve">s decir, su ejecución será hasta el </w:t>
      </w:r>
      <w:r w:rsidR="003D2901" w:rsidRPr="0080648C">
        <w:rPr>
          <w:rFonts w:cs="Calibri"/>
          <w:color w:val="FF0000"/>
        </w:rPr>
        <w:t>[incluya la fecha en la cual finalizará la ejecución del contrato]</w:t>
      </w:r>
      <w:r w:rsidR="003D2901" w:rsidRPr="0080648C">
        <w:rPr>
          <w:rFonts w:cs="Calibri"/>
        </w:rPr>
        <w:t>.</w:t>
      </w:r>
    </w:p>
    <w:p w14:paraId="1C70AA2F" w14:textId="59227C45" w:rsidR="00B15A59" w:rsidRPr="0080648C" w:rsidRDefault="00B15A59" w:rsidP="00580118">
      <w:pPr>
        <w:rPr>
          <w:rFonts w:asciiTheme="majorHAnsi" w:hAnsiTheme="majorHAnsi" w:cstheme="majorHAnsi"/>
          <w:bCs/>
        </w:rPr>
      </w:pPr>
    </w:p>
    <w:p w14:paraId="5B49CBB5" w14:textId="77777777" w:rsidR="00E35C48" w:rsidRPr="002F79F9" w:rsidRDefault="00E35C48" w:rsidP="00580118">
      <w:pPr>
        <w:pStyle w:val="Ttulo1"/>
      </w:pPr>
      <w:r>
        <w:t>CERTIFICACIÓN</w:t>
      </w:r>
    </w:p>
    <w:p w14:paraId="3918CC3A" w14:textId="77777777" w:rsidR="00E35C48" w:rsidRDefault="00E35C48" w:rsidP="00580118">
      <w:pPr>
        <w:rPr>
          <w:rFonts w:asciiTheme="majorHAnsi" w:hAnsiTheme="majorHAnsi" w:cstheme="majorHAnsi"/>
          <w:bCs/>
        </w:rPr>
      </w:pPr>
    </w:p>
    <w:p w14:paraId="075F8F03" w14:textId="37EB689D" w:rsidR="00E35C48" w:rsidRDefault="00E35C48" w:rsidP="00580118">
      <w:pPr>
        <w:rPr>
          <w:rFonts w:asciiTheme="majorHAnsi" w:hAnsiTheme="majorHAnsi" w:cstheme="majorHAnsi"/>
          <w:bCs/>
        </w:rPr>
      </w:pPr>
      <w:r w:rsidRPr="0068195F">
        <w:rPr>
          <w:rFonts w:asciiTheme="majorHAnsi" w:hAnsiTheme="majorHAnsi" w:cstheme="majorHAnsi"/>
          <w:bCs/>
        </w:rPr>
        <w:t>Con la firma del presente informe, en mi calidad de supervisor</w:t>
      </w:r>
      <w:r>
        <w:rPr>
          <w:rFonts w:asciiTheme="majorHAnsi" w:hAnsiTheme="majorHAnsi" w:cstheme="majorHAnsi"/>
          <w:bCs/>
        </w:rPr>
        <w:t>(</w:t>
      </w:r>
      <w:r w:rsidRPr="0068195F">
        <w:rPr>
          <w:rFonts w:asciiTheme="majorHAnsi" w:hAnsiTheme="majorHAnsi" w:cstheme="majorHAnsi"/>
          <w:bCs/>
        </w:rPr>
        <w:t>a</w:t>
      </w:r>
      <w:r>
        <w:rPr>
          <w:rFonts w:asciiTheme="majorHAnsi" w:hAnsiTheme="majorHAnsi" w:cstheme="majorHAnsi"/>
          <w:bCs/>
        </w:rPr>
        <w:t>)</w:t>
      </w:r>
      <w:r w:rsidRPr="0068195F">
        <w:rPr>
          <w:rFonts w:asciiTheme="majorHAnsi" w:hAnsiTheme="majorHAnsi" w:cstheme="majorHAnsi"/>
          <w:bCs/>
        </w:rPr>
        <w:t xml:space="preserve">, </w:t>
      </w:r>
      <w:r>
        <w:rPr>
          <w:rFonts w:asciiTheme="majorHAnsi" w:hAnsiTheme="majorHAnsi" w:cstheme="majorHAnsi"/>
          <w:bCs/>
        </w:rPr>
        <w:t xml:space="preserve">previa revisión de los documentos en la plataforma SECOP II, </w:t>
      </w:r>
      <w:r w:rsidRPr="0068195F">
        <w:rPr>
          <w:rFonts w:asciiTheme="majorHAnsi" w:hAnsiTheme="majorHAnsi" w:cstheme="majorHAnsi"/>
          <w:bCs/>
        </w:rPr>
        <w:t xml:space="preserve">certifico el cumplimiento a cabalidad de las obligaciones establecidas en </w:t>
      </w:r>
      <w:r>
        <w:rPr>
          <w:rFonts w:asciiTheme="majorHAnsi" w:hAnsiTheme="majorHAnsi" w:cstheme="majorHAnsi"/>
          <w:bCs/>
        </w:rPr>
        <w:t xml:space="preserve">el </w:t>
      </w:r>
      <w:r w:rsidRPr="00EA5CB6">
        <w:rPr>
          <w:rFonts w:asciiTheme="majorHAnsi" w:hAnsiTheme="majorHAnsi" w:cstheme="majorHAnsi"/>
          <w:bCs/>
        </w:rPr>
        <w:t>contrato</w:t>
      </w:r>
      <w:r w:rsidR="00A23B87">
        <w:rPr>
          <w:rFonts w:asciiTheme="majorHAnsi" w:hAnsiTheme="majorHAnsi" w:cstheme="majorHAnsi"/>
          <w:bCs/>
          <w:color w:val="E36C0A"/>
        </w:rPr>
        <w:t xml:space="preserve"> </w:t>
      </w:r>
      <w:r w:rsidRPr="0068195F">
        <w:rPr>
          <w:rFonts w:asciiTheme="majorHAnsi" w:hAnsiTheme="majorHAnsi" w:cstheme="majorHAnsi"/>
          <w:bCs/>
        </w:rPr>
        <w:t>por parte del contratista</w:t>
      </w:r>
      <w:r>
        <w:rPr>
          <w:rFonts w:asciiTheme="majorHAnsi" w:hAnsiTheme="majorHAnsi" w:cstheme="majorHAnsi"/>
          <w:bCs/>
        </w:rPr>
        <w:t xml:space="preserve"> </w:t>
      </w:r>
      <w:r w:rsidRPr="0068195F">
        <w:rPr>
          <w:rFonts w:asciiTheme="majorHAnsi" w:hAnsiTheme="majorHAnsi" w:cstheme="majorHAnsi"/>
          <w:bCs/>
        </w:rPr>
        <w:t xml:space="preserve">y la plena autonomía en desarrollo de sus actividades durante el respectivo periodo. </w:t>
      </w:r>
      <w:r>
        <w:rPr>
          <w:rFonts w:asciiTheme="majorHAnsi" w:hAnsiTheme="majorHAnsi" w:cstheme="majorHAnsi"/>
          <w:bCs/>
        </w:rPr>
        <w:t xml:space="preserve">Con base en lo anterior, </w:t>
      </w:r>
      <w:r w:rsidRPr="0068195F">
        <w:rPr>
          <w:rFonts w:asciiTheme="majorHAnsi" w:hAnsiTheme="majorHAnsi" w:cstheme="majorHAnsi"/>
          <w:bCs/>
        </w:rPr>
        <w:t xml:space="preserve">autorizo el pago conforme lo </w:t>
      </w:r>
      <w:r>
        <w:rPr>
          <w:rFonts w:asciiTheme="majorHAnsi" w:hAnsiTheme="majorHAnsi" w:cstheme="majorHAnsi"/>
          <w:bCs/>
        </w:rPr>
        <w:t>pactado contractualmente.</w:t>
      </w:r>
    </w:p>
    <w:p w14:paraId="77FE1391" w14:textId="77777777" w:rsidR="00E35C48" w:rsidRDefault="00E35C48" w:rsidP="00580118">
      <w:pPr>
        <w:rPr>
          <w:rFonts w:asciiTheme="majorHAnsi" w:hAnsiTheme="majorHAnsi" w:cstheme="majorHAnsi"/>
          <w:bCs/>
        </w:rPr>
      </w:pPr>
    </w:p>
    <w:p w14:paraId="6941ABB1" w14:textId="19B5FA64" w:rsidR="00E35C48" w:rsidRPr="00580118" w:rsidRDefault="00E35C48" w:rsidP="00580118">
      <w:pPr>
        <w:rPr>
          <w:rFonts w:asciiTheme="majorHAnsi" w:hAnsiTheme="majorHAnsi" w:cstheme="majorHAnsi"/>
          <w:b/>
          <w:color w:val="FF0000"/>
          <w:highlight w:val="cyan"/>
        </w:rPr>
      </w:pPr>
      <w:r w:rsidRPr="00580118">
        <w:rPr>
          <w:rFonts w:asciiTheme="majorHAnsi" w:hAnsiTheme="majorHAnsi" w:cstheme="majorHAnsi"/>
          <w:b/>
          <w:color w:val="FF0000"/>
          <w:highlight w:val="cyan"/>
        </w:rPr>
        <w:t>NOTA INTERNA</w:t>
      </w:r>
      <w:r w:rsidR="00FC456A" w:rsidRPr="00580118">
        <w:rPr>
          <w:rFonts w:asciiTheme="majorHAnsi" w:hAnsiTheme="majorHAnsi" w:cstheme="majorHAnsi"/>
          <w:b/>
          <w:color w:val="FF0000"/>
          <w:highlight w:val="cyan"/>
        </w:rPr>
        <w:t xml:space="preserve"> 1</w:t>
      </w:r>
      <w:r w:rsidRPr="00580118">
        <w:rPr>
          <w:rFonts w:asciiTheme="majorHAnsi" w:hAnsiTheme="majorHAnsi" w:cstheme="majorHAnsi"/>
          <w:b/>
          <w:color w:val="FF0000"/>
          <w:highlight w:val="cyan"/>
        </w:rPr>
        <w:t>. Este numeral aplica para autorizar el pago. Si el documento se utiliza para una modificación, se debe ajustar como corresponde</w:t>
      </w:r>
      <w:r w:rsidR="00DC5B50" w:rsidRPr="00580118">
        <w:rPr>
          <w:rFonts w:asciiTheme="majorHAnsi" w:hAnsiTheme="majorHAnsi" w:cstheme="majorHAnsi"/>
          <w:b/>
          <w:color w:val="FF0000"/>
          <w:highlight w:val="cyan"/>
        </w:rPr>
        <w:t>.</w:t>
      </w:r>
    </w:p>
    <w:p w14:paraId="1764959F" w14:textId="77777777" w:rsidR="00E35C48" w:rsidRPr="0061392A" w:rsidRDefault="00E35C48" w:rsidP="00580118">
      <w:pPr>
        <w:rPr>
          <w:rFonts w:asciiTheme="majorHAnsi" w:hAnsiTheme="majorHAnsi" w:cstheme="majorHAnsi"/>
          <w:bCs/>
        </w:rPr>
      </w:pPr>
    </w:p>
    <w:p w14:paraId="08CCB2F5" w14:textId="12F141B2" w:rsidR="00E35C48" w:rsidRPr="00580118" w:rsidRDefault="00FC456A" w:rsidP="00580118">
      <w:pPr>
        <w:rPr>
          <w:rFonts w:eastAsia="Times New Roman"/>
          <w:b/>
          <w:color w:val="FF0000"/>
          <w:highlight w:val="cyan"/>
          <w:lang w:val="es-ES" w:eastAsia="es-ES"/>
        </w:rPr>
      </w:pPr>
      <w:r w:rsidRPr="00580118">
        <w:rPr>
          <w:rFonts w:cstheme="majorHAnsi"/>
          <w:b/>
          <w:color w:val="FF0000"/>
          <w:highlight w:val="cyan"/>
        </w:rPr>
        <w:t xml:space="preserve">NOTA INTERNA 2. </w:t>
      </w:r>
      <w:r w:rsidR="00E35C48" w:rsidRPr="00580118">
        <w:rPr>
          <w:b/>
          <w:color w:val="FF0000"/>
          <w:highlight w:val="cyan"/>
          <w:lang w:eastAsia="es-CO" w:bidi="es-CO"/>
        </w:rPr>
        <w:t>Se deberá realizar la publicación de todos los documentos expedidos por la supervisión en el momento de la aprobación del pago en la plataforma transaccional</w:t>
      </w:r>
      <w:r w:rsidR="00E35C48" w:rsidRPr="00580118">
        <w:rPr>
          <w:rFonts w:eastAsia="Times New Roman"/>
          <w:b/>
          <w:color w:val="FF0000"/>
          <w:highlight w:val="cyan"/>
          <w:lang w:val="es-ES" w:eastAsia="es-ES"/>
        </w:rPr>
        <w:t>.</w:t>
      </w:r>
    </w:p>
    <w:p w14:paraId="269279B2" w14:textId="77777777" w:rsidR="00E35C48" w:rsidRPr="000A7F51" w:rsidRDefault="00E35C48" w:rsidP="00580118">
      <w:pPr>
        <w:rPr>
          <w:rFonts w:asciiTheme="majorHAnsi" w:hAnsiTheme="majorHAnsi" w:cstheme="majorHAnsi"/>
          <w:bCs/>
          <w:color w:val="000000" w:themeColor="text1"/>
        </w:rPr>
      </w:pPr>
    </w:p>
    <w:p w14:paraId="7D65CC6D" w14:textId="6D80683D" w:rsidR="00797C41" w:rsidRPr="002F79F9" w:rsidRDefault="00797C41" w:rsidP="00580118">
      <w:pPr>
        <w:pStyle w:val="Ttulo1"/>
      </w:pPr>
      <w:r w:rsidRPr="002F79F9">
        <w:t>OBSERVACIONES</w:t>
      </w:r>
    </w:p>
    <w:p w14:paraId="456079F8" w14:textId="77777777" w:rsidR="00797C41" w:rsidRPr="002F79F9" w:rsidRDefault="00797C41" w:rsidP="00580118">
      <w:pPr>
        <w:rPr>
          <w:rFonts w:asciiTheme="majorHAnsi" w:hAnsiTheme="majorHAnsi" w:cstheme="majorHAnsi"/>
          <w:bCs/>
          <w:color w:val="000000" w:themeColor="text1"/>
        </w:rPr>
      </w:pPr>
    </w:p>
    <w:p w14:paraId="249494F6" w14:textId="7B896B88" w:rsidR="001927B3" w:rsidRPr="00B56A32" w:rsidRDefault="001927B3" w:rsidP="00580118">
      <w:pPr>
        <w:rPr>
          <w:rFonts w:asciiTheme="majorHAnsi" w:hAnsiTheme="majorHAnsi" w:cstheme="majorHAnsi"/>
          <w:bCs/>
          <w:color w:val="FF0000"/>
        </w:rPr>
      </w:pPr>
      <w:r w:rsidRPr="00B56A32">
        <w:rPr>
          <w:rFonts w:asciiTheme="majorHAnsi" w:hAnsiTheme="majorHAnsi" w:cstheme="majorHAnsi"/>
          <w:bCs/>
          <w:color w:val="FF0000"/>
        </w:rPr>
        <w:t xml:space="preserve">[En ese numeral </w:t>
      </w:r>
      <w:r w:rsidR="0050512E" w:rsidRPr="00B56A32">
        <w:rPr>
          <w:rFonts w:asciiTheme="majorHAnsi" w:hAnsiTheme="majorHAnsi" w:cstheme="majorHAnsi"/>
          <w:bCs/>
          <w:color w:val="FF0000"/>
        </w:rPr>
        <w:t>se</w:t>
      </w:r>
      <w:r w:rsidRPr="00B56A32">
        <w:rPr>
          <w:rFonts w:asciiTheme="majorHAnsi" w:hAnsiTheme="majorHAnsi" w:cstheme="majorHAnsi"/>
          <w:bCs/>
          <w:color w:val="FF0000"/>
        </w:rPr>
        <w:t xml:space="preserve"> debe incluir:</w:t>
      </w:r>
    </w:p>
    <w:p w14:paraId="5F8055E9" w14:textId="3C64BE45" w:rsidR="00797C41" w:rsidRPr="00B56A32" w:rsidRDefault="001927B3" w:rsidP="00580118">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T</w:t>
      </w:r>
      <w:r w:rsidR="00797C41" w:rsidRPr="00B56A32">
        <w:rPr>
          <w:rFonts w:asciiTheme="majorHAnsi" w:hAnsiTheme="majorHAnsi" w:cstheme="majorHAnsi"/>
          <w:bCs/>
          <w:color w:val="FF0000"/>
        </w:rPr>
        <w:t xml:space="preserve">oda la información adicional que considere </w:t>
      </w:r>
      <w:r w:rsidR="001960B7" w:rsidRPr="00B56A32">
        <w:rPr>
          <w:rFonts w:asciiTheme="majorHAnsi" w:hAnsiTheme="majorHAnsi" w:cstheme="majorHAnsi"/>
          <w:bCs/>
          <w:color w:val="FF0000"/>
        </w:rPr>
        <w:t xml:space="preserve">importante de relacionar con ocasión de la ejecución del contrato y </w:t>
      </w:r>
      <w:r w:rsidR="00797C41" w:rsidRPr="00B56A32">
        <w:rPr>
          <w:rFonts w:asciiTheme="majorHAnsi" w:hAnsiTheme="majorHAnsi" w:cstheme="majorHAnsi"/>
          <w:bCs/>
          <w:color w:val="FF0000"/>
        </w:rPr>
        <w:t>con corte a la fecha del informe.</w:t>
      </w:r>
    </w:p>
    <w:p w14:paraId="596CC2B4" w14:textId="11833AD9" w:rsidR="00797C41" w:rsidRPr="00B56A32" w:rsidRDefault="001927B3" w:rsidP="00580118">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 xml:space="preserve">La </w:t>
      </w:r>
      <w:r w:rsidR="00797C41" w:rsidRPr="00B56A32">
        <w:rPr>
          <w:rFonts w:asciiTheme="majorHAnsi" w:hAnsiTheme="majorHAnsi" w:cstheme="majorHAnsi"/>
          <w:bCs/>
          <w:color w:val="FF0000"/>
        </w:rPr>
        <w:t>información sobre procesos sancionatorios en curso y su estado actual.</w:t>
      </w:r>
    </w:p>
    <w:p w14:paraId="25185898" w14:textId="7036AE32" w:rsidR="00797C41" w:rsidRPr="00B56A32" w:rsidRDefault="00797C41" w:rsidP="00580118">
      <w:pPr>
        <w:pStyle w:val="Prrafodelista"/>
        <w:numPr>
          <w:ilvl w:val="0"/>
          <w:numId w:val="27"/>
        </w:numPr>
        <w:ind w:left="426" w:hanging="426"/>
        <w:rPr>
          <w:rFonts w:asciiTheme="majorHAnsi" w:hAnsiTheme="majorHAnsi" w:cstheme="majorHAnsi"/>
          <w:bCs/>
          <w:color w:val="FF0000"/>
        </w:rPr>
      </w:pPr>
      <w:r w:rsidRPr="00B56A32">
        <w:rPr>
          <w:rFonts w:asciiTheme="majorHAnsi" w:hAnsiTheme="majorHAnsi" w:cstheme="majorHAnsi"/>
          <w:bCs/>
          <w:color w:val="FF0000"/>
        </w:rPr>
        <w:t>En caso de obras y/o adecuaciones</w:t>
      </w:r>
      <w:r w:rsidR="001960B7" w:rsidRPr="00B56A32">
        <w:rPr>
          <w:rFonts w:asciiTheme="majorHAnsi" w:hAnsiTheme="majorHAnsi" w:cstheme="majorHAnsi"/>
          <w:bCs/>
          <w:color w:val="FF0000"/>
        </w:rPr>
        <w:t>,</w:t>
      </w:r>
      <w:r w:rsidRPr="00B56A32">
        <w:rPr>
          <w:rFonts w:asciiTheme="majorHAnsi" w:hAnsiTheme="majorHAnsi" w:cstheme="majorHAnsi"/>
          <w:bCs/>
          <w:color w:val="FF0000"/>
        </w:rPr>
        <w:t xml:space="preserve"> señalar si hay lugar a mayores y menores cantidades de obras, ajustes al AIU, entre otros.</w:t>
      </w:r>
      <w:r w:rsidR="001960B7" w:rsidRPr="00B56A32">
        <w:rPr>
          <w:rFonts w:asciiTheme="majorHAnsi" w:hAnsiTheme="majorHAnsi" w:cstheme="majorHAnsi"/>
          <w:bCs/>
          <w:color w:val="FF0000"/>
        </w:rPr>
        <w:t>]</w:t>
      </w:r>
    </w:p>
    <w:p w14:paraId="5A711173" w14:textId="77777777" w:rsidR="00E35C48" w:rsidRDefault="00E35C48" w:rsidP="00580118">
      <w:pPr>
        <w:rPr>
          <w:rFonts w:asciiTheme="majorHAnsi" w:hAnsiTheme="majorHAnsi" w:cstheme="majorHAnsi"/>
        </w:rPr>
      </w:pPr>
    </w:p>
    <w:p w14:paraId="62A8B2BB" w14:textId="7D3C969F" w:rsidR="001E683D" w:rsidRDefault="001E683D" w:rsidP="00580118">
      <w:pPr>
        <w:rPr>
          <w:rFonts w:asciiTheme="majorHAnsi" w:eastAsia="Arial" w:hAnsiTheme="majorHAnsi" w:cs="Arial"/>
          <w:lang w:eastAsia="es-CO" w:bidi="es-CO"/>
        </w:rPr>
      </w:pPr>
      <w:r w:rsidRPr="002F79F9">
        <w:rPr>
          <w:rFonts w:asciiTheme="majorHAnsi" w:hAnsiTheme="majorHAnsi" w:cstheme="majorHAnsi"/>
        </w:rPr>
        <w:t>Para constancia se firma</w:t>
      </w:r>
      <w:r w:rsidR="00FF44F0">
        <w:rPr>
          <w:rFonts w:asciiTheme="majorHAnsi" w:hAnsiTheme="majorHAnsi" w:cstheme="majorHAnsi"/>
        </w:rPr>
        <w:t xml:space="preserve"> 20 de diciembre de 2024</w:t>
      </w:r>
      <w:r w:rsidR="00CC34D0" w:rsidRPr="00B56A32">
        <w:rPr>
          <w:rFonts w:asciiTheme="majorHAnsi" w:eastAsia="Arial" w:hAnsiTheme="majorHAnsi" w:cs="Arial"/>
          <w:lang w:eastAsia="es-CO" w:bidi="es-CO"/>
        </w:rPr>
        <w:t>.</w:t>
      </w:r>
    </w:p>
    <w:p w14:paraId="7CDD9250" w14:textId="59095DD3" w:rsidR="001E683D" w:rsidRDefault="001E683D" w:rsidP="00580118">
      <w:pPr>
        <w:rPr>
          <w:rFonts w:asciiTheme="majorHAnsi" w:hAnsiTheme="majorHAnsi" w:cstheme="majorHAnsi"/>
        </w:rPr>
      </w:pPr>
    </w:p>
    <w:p w14:paraId="0C36C198" w14:textId="58907753" w:rsidR="006736A0" w:rsidRDefault="006736A0" w:rsidP="00580118">
      <w:pPr>
        <w:rPr>
          <w:rFonts w:asciiTheme="majorHAnsi" w:hAnsiTheme="majorHAnsi" w:cstheme="majorHAnsi"/>
        </w:rPr>
      </w:pPr>
    </w:p>
    <w:p w14:paraId="63ADCD0C" w14:textId="638B0380" w:rsidR="0035526A" w:rsidRDefault="00AF6C11" w:rsidP="00580118">
      <w:pPr>
        <w:rPr>
          <w:rFonts w:asciiTheme="majorHAnsi" w:hAnsiTheme="majorHAnsi" w:cstheme="majorHAnsi"/>
        </w:rPr>
      </w:pPr>
      <w:r>
        <w:rPr>
          <w:rFonts w:asciiTheme="majorHAnsi" w:hAnsiTheme="majorHAnsi" w:cstheme="majorHAnsi"/>
          <w:noProof/>
          <w:color w:val="FF0000"/>
        </w:rPr>
        <w:drawing>
          <wp:anchor distT="0" distB="0" distL="114300" distR="114300" simplePos="0" relativeHeight="251658240" behindDoc="1" locked="0" layoutInCell="1" allowOverlap="1" wp14:anchorId="6976BA91" wp14:editId="2B0D499A">
            <wp:simplePos x="0" y="0"/>
            <wp:positionH relativeFrom="column">
              <wp:posOffset>3347720</wp:posOffset>
            </wp:positionH>
            <wp:positionV relativeFrom="paragraph">
              <wp:posOffset>7620</wp:posOffset>
            </wp:positionV>
            <wp:extent cx="1266825" cy="523875"/>
            <wp:effectExtent l="0" t="0" r="9525" b="9525"/>
            <wp:wrapNone/>
            <wp:docPr id="1017332891" name="Imagen 1" descr="Imagen que contiene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32891" name="Imagen 1" descr="Imagen que contiene Círculo&#10;&#10;Descripción generada automáticamente"/>
                    <pic:cNvPicPr/>
                  </pic:nvPicPr>
                  <pic:blipFill>
                    <a:blip r:embed="rId22"/>
                    <a:stretch>
                      <a:fillRect/>
                    </a:stretch>
                  </pic:blipFill>
                  <pic:spPr>
                    <a:xfrm>
                      <a:off x="0" y="0"/>
                      <a:ext cx="1266825" cy="523875"/>
                    </a:xfrm>
                    <a:prstGeom prst="rect">
                      <a:avLst/>
                    </a:prstGeom>
                  </pic:spPr>
                </pic:pic>
              </a:graphicData>
            </a:graphic>
            <wp14:sizeRelH relativeFrom="margin">
              <wp14:pctWidth>0</wp14:pctWidth>
            </wp14:sizeRelH>
            <wp14:sizeRelV relativeFrom="margin">
              <wp14:pctHeight>0</wp14:pctHeight>
            </wp14:sizeRelV>
          </wp:anchor>
        </w:drawing>
      </w:r>
    </w:p>
    <w:p w14:paraId="26DBEB08" w14:textId="54268900" w:rsidR="0035526A" w:rsidRDefault="00382799" w:rsidP="00580118">
      <w:pPr>
        <w:rPr>
          <w:rFonts w:asciiTheme="majorHAnsi" w:hAnsiTheme="majorHAnsi" w:cstheme="majorHAnsi"/>
        </w:rPr>
      </w:pPr>
      <w:r>
        <w:rPr>
          <w:rFonts w:asciiTheme="majorHAnsi" w:hAnsiTheme="majorHAnsi" w:cstheme="majorHAnsi"/>
          <w:noProof/>
        </w:rPr>
        <w:drawing>
          <wp:inline distT="0" distB="0" distL="0" distR="0" wp14:anchorId="6562B5EA" wp14:editId="222D6AF7">
            <wp:extent cx="743989" cy="361604"/>
            <wp:effectExtent l="0" t="0" r="0" b="635"/>
            <wp:docPr id="1919333315"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33315" name="Imagen 1" descr="Un dibujo de una persona&#10;&#10;Descripción generada automáticamente con confianza baja"/>
                    <pic:cNvPicPr/>
                  </pic:nvPicPr>
                  <pic:blipFill>
                    <a:blip r:embed="rId23"/>
                    <a:stretch>
                      <a:fillRect/>
                    </a:stretch>
                  </pic:blipFill>
                  <pic:spPr>
                    <a:xfrm>
                      <a:off x="0" y="0"/>
                      <a:ext cx="743989" cy="361604"/>
                    </a:xfrm>
                    <a:prstGeom prst="rect">
                      <a:avLst/>
                    </a:prstGeom>
                  </pic:spPr>
                </pic:pic>
              </a:graphicData>
            </a:graphic>
          </wp:inline>
        </w:drawing>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484585" w14:paraId="6C6286F4" w14:textId="77777777" w:rsidTr="00B56A32">
        <w:tc>
          <w:tcPr>
            <w:tcW w:w="4697" w:type="dxa"/>
            <w:vAlign w:val="center"/>
          </w:tcPr>
          <w:p w14:paraId="5F0F6ED1" w14:textId="64DAB195" w:rsidR="00484585" w:rsidRPr="00FF44F0" w:rsidRDefault="00FF44F0" w:rsidP="00580118">
            <w:pPr>
              <w:rPr>
                <w:rFonts w:asciiTheme="majorHAnsi" w:hAnsiTheme="majorHAnsi" w:cstheme="majorHAnsi"/>
                <w:b/>
                <w:bCs/>
              </w:rPr>
            </w:pPr>
            <w:r w:rsidRPr="00FF44F0">
              <w:rPr>
                <w:rFonts w:asciiTheme="majorHAnsi" w:hAnsiTheme="majorHAnsi" w:cstheme="majorHAnsi"/>
                <w:b/>
                <w:bCs/>
              </w:rPr>
              <w:t>Juan Camilo Ossa</w:t>
            </w:r>
          </w:p>
          <w:p w14:paraId="07E4FBA0" w14:textId="4E503D06" w:rsidR="0088357E" w:rsidRPr="0088357E" w:rsidRDefault="0088357E" w:rsidP="00580118">
            <w:pPr>
              <w:rPr>
                <w:rFonts w:asciiTheme="majorHAnsi" w:hAnsiTheme="majorHAnsi" w:cstheme="majorHAnsi"/>
              </w:rPr>
            </w:pPr>
            <w:r w:rsidRPr="0088357E">
              <w:rPr>
                <w:rFonts w:asciiTheme="majorHAnsi" w:hAnsiTheme="majorHAnsi" w:cstheme="majorHAnsi"/>
              </w:rPr>
              <w:lastRenderedPageBreak/>
              <w:t>Supervisor del contrato</w:t>
            </w:r>
          </w:p>
        </w:tc>
        <w:tc>
          <w:tcPr>
            <w:tcW w:w="4697" w:type="dxa"/>
            <w:vAlign w:val="center"/>
          </w:tcPr>
          <w:p w14:paraId="7FF839DF" w14:textId="16703148" w:rsidR="00484585" w:rsidRPr="00FF44F0" w:rsidRDefault="00FF44F0" w:rsidP="00580118">
            <w:pPr>
              <w:rPr>
                <w:rFonts w:asciiTheme="majorHAnsi" w:hAnsiTheme="majorHAnsi" w:cstheme="majorHAnsi"/>
              </w:rPr>
            </w:pPr>
            <w:r w:rsidRPr="00FF44F0">
              <w:rPr>
                <w:rFonts w:asciiTheme="majorHAnsi" w:hAnsiTheme="majorHAnsi" w:cstheme="majorHAnsi"/>
                <w:b/>
                <w:bCs/>
              </w:rPr>
              <w:lastRenderedPageBreak/>
              <w:t>Liliana Margarita Ocampo Rendon.</w:t>
            </w:r>
          </w:p>
          <w:p w14:paraId="7695D03C" w14:textId="5FE4B1EF" w:rsidR="0088357E" w:rsidRPr="00B56A32" w:rsidRDefault="0088357E" w:rsidP="00580118">
            <w:pPr>
              <w:rPr>
                <w:rFonts w:asciiTheme="majorHAnsi" w:hAnsiTheme="majorHAnsi" w:cstheme="majorHAnsi"/>
                <w:color w:val="FF0000"/>
              </w:rPr>
            </w:pPr>
            <w:r w:rsidRPr="00FF44F0">
              <w:rPr>
                <w:rFonts w:asciiTheme="majorHAnsi" w:hAnsiTheme="majorHAnsi" w:cstheme="majorHAnsi"/>
              </w:rPr>
              <w:lastRenderedPageBreak/>
              <w:t>Apoyo a la supervisión</w:t>
            </w:r>
          </w:p>
        </w:tc>
      </w:tr>
      <w:tr w:rsidR="00B34B2D" w14:paraId="45586313" w14:textId="77777777" w:rsidTr="003B78C5">
        <w:tc>
          <w:tcPr>
            <w:tcW w:w="9394" w:type="dxa"/>
            <w:gridSpan w:val="2"/>
            <w:vAlign w:val="center"/>
          </w:tcPr>
          <w:p w14:paraId="10DEE22A" w14:textId="77777777" w:rsidR="00A66126" w:rsidRPr="00A66126" w:rsidRDefault="00A66126" w:rsidP="00A66126">
            <w:pPr>
              <w:rPr>
                <w:rFonts w:asciiTheme="majorHAnsi" w:hAnsiTheme="majorHAnsi" w:cstheme="majorHAnsi"/>
              </w:rPr>
            </w:pPr>
          </w:p>
          <w:p w14:paraId="2DE4673A" w14:textId="77777777" w:rsidR="00A66126" w:rsidRPr="00A66126" w:rsidRDefault="00A66126" w:rsidP="00A66126">
            <w:pPr>
              <w:rPr>
                <w:rFonts w:asciiTheme="majorHAnsi" w:hAnsiTheme="majorHAnsi" w:cstheme="majorHAnsi"/>
              </w:rPr>
            </w:pPr>
          </w:p>
          <w:p w14:paraId="24634E64" w14:textId="77777777" w:rsidR="00A66126" w:rsidRPr="00A66126" w:rsidRDefault="00A66126" w:rsidP="00A66126">
            <w:pPr>
              <w:rPr>
                <w:rFonts w:asciiTheme="majorHAnsi" w:hAnsiTheme="majorHAnsi" w:cstheme="majorHAnsi"/>
              </w:rPr>
            </w:pPr>
          </w:p>
          <w:p w14:paraId="397AD51F" w14:textId="77777777" w:rsidR="0088357E" w:rsidRDefault="00B34B2D" w:rsidP="00B34B2D">
            <w:pPr>
              <w:jc w:val="center"/>
              <w:rPr>
                <w:rFonts w:asciiTheme="majorHAnsi" w:hAnsiTheme="majorHAnsi" w:cstheme="majorHAnsi"/>
                <w:b/>
                <w:bCs/>
                <w:color w:val="FF0000"/>
              </w:rPr>
            </w:pPr>
            <w:r w:rsidRPr="00B34B2D">
              <w:rPr>
                <w:rFonts w:asciiTheme="majorHAnsi" w:hAnsiTheme="majorHAnsi" w:cstheme="majorHAnsi"/>
                <w:b/>
                <w:bCs/>
                <w:color w:val="FF0000"/>
              </w:rPr>
              <w:t>[NOMBRE Y FIRMA DEL ORDENADOR DEL GASTO</w:t>
            </w:r>
            <w:r w:rsidRPr="00B56A32">
              <w:rPr>
                <w:rFonts w:asciiTheme="majorHAnsi" w:hAnsiTheme="majorHAnsi" w:cstheme="majorHAnsi"/>
                <w:b/>
                <w:bCs/>
                <w:color w:val="FF0000"/>
              </w:rPr>
              <w:t>, cuando aplique</w:t>
            </w:r>
            <w:r w:rsidR="00A66126">
              <w:rPr>
                <w:rFonts w:asciiTheme="majorHAnsi" w:hAnsiTheme="majorHAnsi" w:cstheme="majorHAnsi"/>
                <w:b/>
                <w:bCs/>
                <w:color w:val="FF0000"/>
              </w:rPr>
              <w:t>. Si no aplica, elimine la fila</w:t>
            </w:r>
          </w:p>
          <w:p w14:paraId="69002355" w14:textId="23595B91" w:rsidR="00B34B2D" w:rsidRPr="00B56A32" w:rsidRDefault="0088357E" w:rsidP="00B34B2D">
            <w:pPr>
              <w:jc w:val="center"/>
              <w:rPr>
                <w:rFonts w:asciiTheme="majorHAnsi" w:hAnsiTheme="majorHAnsi" w:cstheme="majorHAnsi"/>
                <w:color w:val="FF0000"/>
              </w:rPr>
            </w:pPr>
            <w:r w:rsidRPr="0088357E">
              <w:rPr>
                <w:rFonts w:asciiTheme="majorHAnsi" w:hAnsiTheme="majorHAnsi" w:cstheme="majorHAnsi"/>
                <w:color w:val="FF0000"/>
              </w:rPr>
              <w:t>Cargo del ordenador</w:t>
            </w:r>
            <w:r w:rsidR="00B34B2D" w:rsidRPr="00B56A32">
              <w:rPr>
                <w:rFonts w:asciiTheme="majorHAnsi" w:hAnsiTheme="majorHAnsi" w:cstheme="majorHAnsi"/>
                <w:color w:val="FF0000"/>
              </w:rPr>
              <w:t>]</w:t>
            </w:r>
          </w:p>
        </w:tc>
      </w:tr>
    </w:tbl>
    <w:p w14:paraId="4743D646" w14:textId="77777777" w:rsidR="00CC34D0" w:rsidRPr="00781707" w:rsidRDefault="00CC34D0" w:rsidP="00580118">
      <w:pPr>
        <w:rPr>
          <w:rFonts w:asciiTheme="majorHAnsi" w:hAnsiTheme="majorHAnsi" w:cstheme="majorHAnsi"/>
          <w:bCs/>
        </w:rPr>
      </w:pPr>
    </w:p>
    <w:p w14:paraId="6299BD6F" w14:textId="43C5E10E" w:rsidR="003A323F" w:rsidRPr="00326D9A" w:rsidRDefault="001E1290" w:rsidP="00580118">
      <w:pPr>
        <w:rPr>
          <w:rFonts w:asciiTheme="majorHAnsi" w:eastAsia="Arial" w:hAnsiTheme="majorHAnsi" w:cstheme="majorHAnsi"/>
          <w:sz w:val="20"/>
          <w:lang w:eastAsia="es-CO" w:bidi="es-CO"/>
        </w:rPr>
      </w:pPr>
      <w:r w:rsidRPr="00C441CE">
        <w:rPr>
          <w:rFonts w:asciiTheme="majorHAnsi" w:eastAsia="Arial" w:hAnsiTheme="majorHAnsi" w:cstheme="majorHAnsi"/>
          <w:sz w:val="20"/>
          <w:lang w:eastAsia="es-CO" w:bidi="es-CO"/>
        </w:rPr>
        <w:t>Elaboró:</w:t>
      </w:r>
      <w:r w:rsidRPr="00C441CE">
        <w:rPr>
          <w:rFonts w:asciiTheme="majorHAnsi" w:eastAsia="Arial" w:hAnsiTheme="majorHAnsi" w:cstheme="majorHAnsi"/>
          <w:color w:val="E36C0A" w:themeColor="accent6" w:themeShade="BF"/>
          <w:sz w:val="20"/>
          <w:lang w:eastAsia="es-CO" w:bidi="es-CO"/>
        </w:rPr>
        <w:t xml:space="preserve"> </w:t>
      </w:r>
      <w:r w:rsidRPr="00B56A32">
        <w:rPr>
          <w:rFonts w:asciiTheme="majorHAnsi" w:eastAsia="Arial" w:hAnsiTheme="majorHAnsi" w:cstheme="majorHAnsi"/>
          <w:color w:val="FF0000"/>
          <w:sz w:val="20"/>
          <w:lang w:eastAsia="es-CO" w:bidi="es-CO"/>
        </w:rPr>
        <w:t>[Nombre de la persona que elaboró el documento</w:t>
      </w:r>
      <w:r w:rsidR="00786844" w:rsidRPr="00B56A32">
        <w:rPr>
          <w:rFonts w:asciiTheme="majorHAnsi" w:eastAsia="Arial" w:hAnsiTheme="majorHAnsi" w:cstheme="majorHAnsi"/>
          <w:color w:val="FF0000"/>
          <w:sz w:val="20"/>
          <w:lang w:eastAsia="es-CO" w:bidi="es-CO"/>
        </w:rPr>
        <w:t xml:space="preserve"> – Cargo de la persona]</w:t>
      </w:r>
      <w:r w:rsidR="00DF6B65" w:rsidRPr="00B56A32">
        <w:rPr>
          <w:rFonts w:asciiTheme="majorHAnsi" w:eastAsia="Arial" w:hAnsiTheme="majorHAnsi" w:cstheme="majorHAnsi"/>
          <w:color w:val="FF0000"/>
          <w:sz w:val="20"/>
          <w:lang w:eastAsia="es-CO" w:bidi="es-CO"/>
        </w:rPr>
        <w:t xml:space="preserve">. </w:t>
      </w:r>
      <w:r w:rsidR="00786844" w:rsidRPr="00B56A32">
        <w:rPr>
          <w:rFonts w:asciiTheme="majorHAnsi" w:eastAsia="Arial" w:hAnsiTheme="majorHAnsi" w:cstheme="majorHAnsi"/>
          <w:color w:val="FF0000"/>
          <w:sz w:val="20"/>
          <w:lang w:eastAsia="es-CO" w:bidi="es-CO"/>
        </w:rPr>
        <w:t xml:space="preserve">Aplica cuando </w:t>
      </w:r>
      <w:r w:rsidR="00DF6B65" w:rsidRPr="00B56A32">
        <w:rPr>
          <w:rFonts w:asciiTheme="majorHAnsi" w:eastAsia="Arial" w:hAnsiTheme="majorHAnsi" w:cstheme="majorHAnsi"/>
          <w:color w:val="FF0000"/>
          <w:sz w:val="20"/>
          <w:lang w:eastAsia="es-CO" w:bidi="es-CO"/>
        </w:rPr>
        <w:t>exista apoyo a la supervisión y sea este quien haya elaborado</w:t>
      </w:r>
      <w:r w:rsidR="00786844" w:rsidRPr="00B56A32">
        <w:rPr>
          <w:rFonts w:asciiTheme="majorHAnsi" w:eastAsia="Arial" w:hAnsiTheme="majorHAnsi" w:cstheme="majorHAnsi"/>
          <w:color w:val="FF0000"/>
          <w:sz w:val="20"/>
          <w:lang w:eastAsia="es-CO" w:bidi="es-CO"/>
        </w:rPr>
        <w:t xml:space="preserve"> el documento</w:t>
      </w:r>
      <w:r w:rsidR="00786844" w:rsidRPr="0061392A">
        <w:rPr>
          <w:rFonts w:asciiTheme="majorHAnsi" w:eastAsia="Arial" w:hAnsiTheme="majorHAnsi" w:cstheme="majorHAnsi"/>
          <w:color w:val="C00000"/>
          <w:sz w:val="20"/>
          <w:lang w:eastAsia="es-CO" w:bidi="es-CO"/>
        </w:rPr>
        <w:t>.</w:t>
      </w:r>
    </w:p>
    <w:p w14:paraId="19579DDF" w14:textId="78E189CB" w:rsidR="003A323F" w:rsidRDefault="003A323F" w:rsidP="00580118">
      <w:pPr>
        <w:rPr>
          <w:rFonts w:asciiTheme="majorHAnsi" w:eastAsia="Arial" w:hAnsiTheme="majorHAnsi" w:cstheme="majorHAnsi"/>
          <w:sz w:val="20"/>
          <w:lang w:eastAsia="es-CO" w:bidi="es-CO"/>
        </w:rPr>
      </w:pPr>
    </w:p>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24"/>
      <w:headerReference w:type="default" r:id="rId25"/>
      <w:footerReference w:type="even" r:id="rId26"/>
      <w:footerReference w:type="default" r:id="rId27"/>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A7785" w14:textId="77777777" w:rsidR="00227456" w:rsidRDefault="00227456" w:rsidP="001A74F0">
      <w:pPr>
        <w:spacing w:line="240" w:lineRule="auto"/>
      </w:pPr>
      <w:r>
        <w:separator/>
      </w:r>
    </w:p>
  </w:endnote>
  <w:endnote w:type="continuationSeparator" w:id="0">
    <w:p w14:paraId="4759F9C5" w14:textId="77777777" w:rsidR="00227456" w:rsidRDefault="0022745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7CBA4" w14:textId="77777777" w:rsidR="00227456" w:rsidRDefault="00227456" w:rsidP="001A74F0">
      <w:pPr>
        <w:spacing w:line="240" w:lineRule="auto"/>
      </w:pPr>
      <w:r>
        <w:separator/>
      </w:r>
    </w:p>
  </w:footnote>
  <w:footnote w:type="continuationSeparator" w:id="0">
    <w:p w14:paraId="7D9DAA0D" w14:textId="77777777" w:rsidR="00227456" w:rsidRDefault="0022745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23296932">
    <w:abstractNumId w:val="5"/>
  </w:num>
  <w:num w:numId="2" w16cid:durableId="660158814">
    <w:abstractNumId w:val="15"/>
  </w:num>
  <w:num w:numId="3" w16cid:durableId="553351240">
    <w:abstractNumId w:val="11"/>
  </w:num>
  <w:num w:numId="4" w16cid:durableId="1141769823">
    <w:abstractNumId w:val="14"/>
  </w:num>
  <w:num w:numId="5" w16cid:durableId="2078090092">
    <w:abstractNumId w:val="7"/>
  </w:num>
  <w:num w:numId="6" w16cid:durableId="1091124486">
    <w:abstractNumId w:val="12"/>
  </w:num>
  <w:num w:numId="7" w16cid:durableId="965622973">
    <w:abstractNumId w:val="16"/>
  </w:num>
  <w:num w:numId="8" w16cid:durableId="813722403">
    <w:abstractNumId w:val="24"/>
  </w:num>
  <w:num w:numId="9" w16cid:durableId="1546524723">
    <w:abstractNumId w:val="22"/>
  </w:num>
  <w:num w:numId="10" w16cid:durableId="1769890716">
    <w:abstractNumId w:val="17"/>
  </w:num>
  <w:num w:numId="11" w16cid:durableId="1880193872">
    <w:abstractNumId w:val="18"/>
  </w:num>
  <w:num w:numId="12" w16cid:durableId="7682875">
    <w:abstractNumId w:val="0"/>
  </w:num>
  <w:num w:numId="13" w16cid:durableId="1717390766">
    <w:abstractNumId w:val="3"/>
  </w:num>
  <w:num w:numId="14" w16cid:durableId="33892755">
    <w:abstractNumId w:val="2"/>
  </w:num>
  <w:num w:numId="15" w16cid:durableId="79912556">
    <w:abstractNumId w:val="19"/>
  </w:num>
  <w:num w:numId="16" w16cid:durableId="408119332">
    <w:abstractNumId w:val="27"/>
  </w:num>
  <w:num w:numId="17" w16cid:durableId="1484618288">
    <w:abstractNumId w:val="8"/>
  </w:num>
  <w:num w:numId="18" w16cid:durableId="786629173">
    <w:abstractNumId w:val="1"/>
  </w:num>
  <w:num w:numId="19" w16cid:durableId="1433278697">
    <w:abstractNumId w:val="21"/>
  </w:num>
  <w:num w:numId="20" w16cid:durableId="609094519">
    <w:abstractNumId w:val="4"/>
  </w:num>
  <w:num w:numId="21" w16cid:durableId="1920214468">
    <w:abstractNumId w:val="13"/>
  </w:num>
  <w:num w:numId="22" w16cid:durableId="1791822520">
    <w:abstractNumId w:val="9"/>
  </w:num>
  <w:num w:numId="23" w16cid:durableId="830369076">
    <w:abstractNumId w:val="29"/>
  </w:num>
  <w:num w:numId="24" w16cid:durableId="305664349">
    <w:abstractNumId w:val="10"/>
  </w:num>
  <w:num w:numId="25" w16cid:durableId="1639530564">
    <w:abstractNumId w:val="6"/>
  </w:num>
  <w:num w:numId="26" w16cid:durableId="1552620793">
    <w:abstractNumId w:val="25"/>
  </w:num>
  <w:num w:numId="27" w16cid:durableId="1395347181">
    <w:abstractNumId w:val="23"/>
  </w:num>
  <w:num w:numId="28" w16cid:durableId="298077883">
    <w:abstractNumId w:val="26"/>
  </w:num>
  <w:num w:numId="29" w16cid:durableId="1862936551">
    <w:abstractNumId w:val="28"/>
  </w:num>
  <w:num w:numId="30" w16cid:durableId="118667066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1B6C"/>
    <w:rsid w:val="00016330"/>
    <w:rsid w:val="000266D7"/>
    <w:rsid w:val="00030AE0"/>
    <w:rsid w:val="00041255"/>
    <w:rsid w:val="000911B4"/>
    <w:rsid w:val="00091A2E"/>
    <w:rsid w:val="000A6241"/>
    <w:rsid w:val="000A7F51"/>
    <w:rsid w:val="000C1FF1"/>
    <w:rsid w:val="000C3EDF"/>
    <w:rsid w:val="000D618C"/>
    <w:rsid w:val="000F6A99"/>
    <w:rsid w:val="00114AEC"/>
    <w:rsid w:val="00115DB7"/>
    <w:rsid w:val="001226FB"/>
    <w:rsid w:val="00124DF4"/>
    <w:rsid w:val="00125092"/>
    <w:rsid w:val="00127430"/>
    <w:rsid w:val="00130120"/>
    <w:rsid w:val="0013388A"/>
    <w:rsid w:val="00136C42"/>
    <w:rsid w:val="00156993"/>
    <w:rsid w:val="0017667A"/>
    <w:rsid w:val="00183DDC"/>
    <w:rsid w:val="00184D13"/>
    <w:rsid w:val="00185DBB"/>
    <w:rsid w:val="001927B3"/>
    <w:rsid w:val="00194A84"/>
    <w:rsid w:val="001960B7"/>
    <w:rsid w:val="001A2895"/>
    <w:rsid w:val="001A2C00"/>
    <w:rsid w:val="001A6548"/>
    <w:rsid w:val="001A74F0"/>
    <w:rsid w:val="001C495C"/>
    <w:rsid w:val="001C4D02"/>
    <w:rsid w:val="001C6336"/>
    <w:rsid w:val="001D11F7"/>
    <w:rsid w:val="001D259E"/>
    <w:rsid w:val="001D2BEB"/>
    <w:rsid w:val="001E1290"/>
    <w:rsid w:val="001E5CA9"/>
    <w:rsid w:val="001E683D"/>
    <w:rsid w:val="001F4EC2"/>
    <w:rsid w:val="0020396F"/>
    <w:rsid w:val="00225B13"/>
    <w:rsid w:val="002272DB"/>
    <w:rsid w:val="00227456"/>
    <w:rsid w:val="00234943"/>
    <w:rsid w:val="00237DC2"/>
    <w:rsid w:val="00242FE7"/>
    <w:rsid w:val="0025673A"/>
    <w:rsid w:val="00261E0B"/>
    <w:rsid w:val="002701D3"/>
    <w:rsid w:val="00280C41"/>
    <w:rsid w:val="0029071C"/>
    <w:rsid w:val="00292244"/>
    <w:rsid w:val="002972F0"/>
    <w:rsid w:val="002B598B"/>
    <w:rsid w:val="002B65EF"/>
    <w:rsid w:val="002C701E"/>
    <w:rsid w:val="002D026E"/>
    <w:rsid w:val="002F02F8"/>
    <w:rsid w:val="002F3912"/>
    <w:rsid w:val="002F56E8"/>
    <w:rsid w:val="002F618D"/>
    <w:rsid w:val="002F79F9"/>
    <w:rsid w:val="003045A7"/>
    <w:rsid w:val="003062DF"/>
    <w:rsid w:val="003117EB"/>
    <w:rsid w:val="0032364C"/>
    <w:rsid w:val="003238A6"/>
    <w:rsid w:val="00326D9A"/>
    <w:rsid w:val="00326F46"/>
    <w:rsid w:val="003271BC"/>
    <w:rsid w:val="00330655"/>
    <w:rsid w:val="00331DDB"/>
    <w:rsid w:val="003369BD"/>
    <w:rsid w:val="003409DA"/>
    <w:rsid w:val="003432D7"/>
    <w:rsid w:val="00352EF2"/>
    <w:rsid w:val="0035526A"/>
    <w:rsid w:val="00366335"/>
    <w:rsid w:val="003717C5"/>
    <w:rsid w:val="003734B4"/>
    <w:rsid w:val="00373BE9"/>
    <w:rsid w:val="00380F24"/>
    <w:rsid w:val="00382799"/>
    <w:rsid w:val="00382A3A"/>
    <w:rsid w:val="00383D86"/>
    <w:rsid w:val="0038491C"/>
    <w:rsid w:val="003956D9"/>
    <w:rsid w:val="00395A34"/>
    <w:rsid w:val="003A1B93"/>
    <w:rsid w:val="003A323F"/>
    <w:rsid w:val="003A5B01"/>
    <w:rsid w:val="003B110D"/>
    <w:rsid w:val="003B600E"/>
    <w:rsid w:val="003B6DE2"/>
    <w:rsid w:val="003D2901"/>
    <w:rsid w:val="003D41EE"/>
    <w:rsid w:val="003E6847"/>
    <w:rsid w:val="003F18A8"/>
    <w:rsid w:val="003F6E39"/>
    <w:rsid w:val="003F7692"/>
    <w:rsid w:val="003F7927"/>
    <w:rsid w:val="00417163"/>
    <w:rsid w:val="0041765B"/>
    <w:rsid w:val="00417A95"/>
    <w:rsid w:val="0042368D"/>
    <w:rsid w:val="00433946"/>
    <w:rsid w:val="00433FF1"/>
    <w:rsid w:val="00435AF8"/>
    <w:rsid w:val="0044088B"/>
    <w:rsid w:val="00455683"/>
    <w:rsid w:val="004658BE"/>
    <w:rsid w:val="004672D9"/>
    <w:rsid w:val="00471CC5"/>
    <w:rsid w:val="00484585"/>
    <w:rsid w:val="0048553A"/>
    <w:rsid w:val="0049330E"/>
    <w:rsid w:val="004957EA"/>
    <w:rsid w:val="00496F4C"/>
    <w:rsid w:val="004B3E5B"/>
    <w:rsid w:val="004B47B4"/>
    <w:rsid w:val="004C40C8"/>
    <w:rsid w:val="004C6C8D"/>
    <w:rsid w:val="004D57D2"/>
    <w:rsid w:val="004E1DE2"/>
    <w:rsid w:val="004F670C"/>
    <w:rsid w:val="0050512E"/>
    <w:rsid w:val="00511546"/>
    <w:rsid w:val="005123BB"/>
    <w:rsid w:val="005207C9"/>
    <w:rsid w:val="00524589"/>
    <w:rsid w:val="00525506"/>
    <w:rsid w:val="0052670E"/>
    <w:rsid w:val="00532B1C"/>
    <w:rsid w:val="00537FE7"/>
    <w:rsid w:val="0054095C"/>
    <w:rsid w:val="0056558D"/>
    <w:rsid w:val="00574850"/>
    <w:rsid w:val="0057636E"/>
    <w:rsid w:val="00580118"/>
    <w:rsid w:val="00583DA2"/>
    <w:rsid w:val="0058429B"/>
    <w:rsid w:val="0058760C"/>
    <w:rsid w:val="005911F4"/>
    <w:rsid w:val="005949A7"/>
    <w:rsid w:val="00597A3A"/>
    <w:rsid w:val="005A17FC"/>
    <w:rsid w:val="005A1A61"/>
    <w:rsid w:val="005C4749"/>
    <w:rsid w:val="005C7095"/>
    <w:rsid w:val="005C7251"/>
    <w:rsid w:val="005D203E"/>
    <w:rsid w:val="005E3069"/>
    <w:rsid w:val="005E4D5D"/>
    <w:rsid w:val="005E62A2"/>
    <w:rsid w:val="005F4179"/>
    <w:rsid w:val="005F497C"/>
    <w:rsid w:val="006040D8"/>
    <w:rsid w:val="0061392A"/>
    <w:rsid w:val="00617F5B"/>
    <w:rsid w:val="00633BEF"/>
    <w:rsid w:val="0064012F"/>
    <w:rsid w:val="00641471"/>
    <w:rsid w:val="0065261E"/>
    <w:rsid w:val="006552B6"/>
    <w:rsid w:val="00657122"/>
    <w:rsid w:val="00671F45"/>
    <w:rsid w:val="006736A0"/>
    <w:rsid w:val="00673D0F"/>
    <w:rsid w:val="0068195F"/>
    <w:rsid w:val="006834B9"/>
    <w:rsid w:val="00685FBC"/>
    <w:rsid w:val="00695C55"/>
    <w:rsid w:val="006A05BA"/>
    <w:rsid w:val="006A2D47"/>
    <w:rsid w:val="006B49C2"/>
    <w:rsid w:val="006B63E3"/>
    <w:rsid w:val="006C6DC4"/>
    <w:rsid w:val="006C78B5"/>
    <w:rsid w:val="006D0E5B"/>
    <w:rsid w:val="006E1A51"/>
    <w:rsid w:val="006E3978"/>
    <w:rsid w:val="006F3821"/>
    <w:rsid w:val="006F3E28"/>
    <w:rsid w:val="0070332F"/>
    <w:rsid w:val="0070758F"/>
    <w:rsid w:val="00720BF7"/>
    <w:rsid w:val="0073001F"/>
    <w:rsid w:val="00733EDC"/>
    <w:rsid w:val="00735D71"/>
    <w:rsid w:val="00745B31"/>
    <w:rsid w:val="00751D60"/>
    <w:rsid w:val="0075241D"/>
    <w:rsid w:val="00755593"/>
    <w:rsid w:val="00761699"/>
    <w:rsid w:val="007671A1"/>
    <w:rsid w:val="00774F8F"/>
    <w:rsid w:val="00775CDE"/>
    <w:rsid w:val="00781707"/>
    <w:rsid w:val="00786844"/>
    <w:rsid w:val="00786A69"/>
    <w:rsid w:val="00797C41"/>
    <w:rsid w:val="007A3CB8"/>
    <w:rsid w:val="007A57F9"/>
    <w:rsid w:val="007B56C1"/>
    <w:rsid w:val="007D59C7"/>
    <w:rsid w:val="007D7557"/>
    <w:rsid w:val="007E3EEC"/>
    <w:rsid w:val="007E459D"/>
    <w:rsid w:val="007E66C1"/>
    <w:rsid w:val="007E7E14"/>
    <w:rsid w:val="0080648C"/>
    <w:rsid w:val="00806F43"/>
    <w:rsid w:val="00807393"/>
    <w:rsid w:val="00815841"/>
    <w:rsid w:val="00816346"/>
    <w:rsid w:val="00816F32"/>
    <w:rsid w:val="00817370"/>
    <w:rsid w:val="0081757D"/>
    <w:rsid w:val="00817716"/>
    <w:rsid w:val="00821888"/>
    <w:rsid w:val="00821D71"/>
    <w:rsid w:val="00824BE2"/>
    <w:rsid w:val="00825377"/>
    <w:rsid w:val="008313EB"/>
    <w:rsid w:val="00840A4B"/>
    <w:rsid w:val="008422CB"/>
    <w:rsid w:val="00865E28"/>
    <w:rsid w:val="008700DC"/>
    <w:rsid w:val="00875A1B"/>
    <w:rsid w:val="00877662"/>
    <w:rsid w:val="00880BA8"/>
    <w:rsid w:val="0088357E"/>
    <w:rsid w:val="008A7F64"/>
    <w:rsid w:val="008B4294"/>
    <w:rsid w:val="008C45B3"/>
    <w:rsid w:val="008C5E99"/>
    <w:rsid w:val="008D647D"/>
    <w:rsid w:val="008E0B68"/>
    <w:rsid w:val="008E0F1C"/>
    <w:rsid w:val="008E2283"/>
    <w:rsid w:val="008F1235"/>
    <w:rsid w:val="00911AF5"/>
    <w:rsid w:val="00915F6A"/>
    <w:rsid w:val="0093032D"/>
    <w:rsid w:val="00932A24"/>
    <w:rsid w:val="00933D77"/>
    <w:rsid w:val="00936216"/>
    <w:rsid w:val="009414F3"/>
    <w:rsid w:val="00945BAA"/>
    <w:rsid w:val="00950CE7"/>
    <w:rsid w:val="0095137D"/>
    <w:rsid w:val="009616A4"/>
    <w:rsid w:val="0096518A"/>
    <w:rsid w:val="0096606D"/>
    <w:rsid w:val="00972A86"/>
    <w:rsid w:val="00980D81"/>
    <w:rsid w:val="00982752"/>
    <w:rsid w:val="00983C98"/>
    <w:rsid w:val="00985661"/>
    <w:rsid w:val="009977FB"/>
    <w:rsid w:val="009A0634"/>
    <w:rsid w:val="009A0C96"/>
    <w:rsid w:val="009B0D04"/>
    <w:rsid w:val="009B3864"/>
    <w:rsid w:val="009B48D7"/>
    <w:rsid w:val="009B6F7C"/>
    <w:rsid w:val="009C10E4"/>
    <w:rsid w:val="009D5352"/>
    <w:rsid w:val="009D5C32"/>
    <w:rsid w:val="009E200D"/>
    <w:rsid w:val="009F5668"/>
    <w:rsid w:val="00A04641"/>
    <w:rsid w:val="00A15A42"/>
    <w:rsid w:val="00A171D2"/>
    <w:rsid w:val="00A2104D"/>
    <w:rsid w:val="00A223F5"/>
    <w:rsid w:val="00A23B87"/>
    <w:rsid w:val="00A26AF3"/>
    <w:rsid w:val="00A36D21"/>
    <w:rsid w:val="00A36E70"/>
    <w:rsid w:val="00A37CF9"/>
    <w:rsid w:val="00A51AD9"/>
    <w:rsid w:val="00A55A58"/>
    <w:rsid w:val="00A66126"/>
    <w:rsid w:val="00A7439D"/>
    <w:rsid w:val="00A83911"/>
    <w:rsid w:val="00AA2937"/>
    <w:rsid w:val="00AB0A03"/>
    <w:rsid w:val="00AB19B7"/>
    <w:rsid w:val="00AB7070"/>
    <w:rsid w:val="00AD01F2"/>
    <w:rsid w:val="00AD0E54"/>
    <w:rsid w:val="00AD2304"/>
    <w:rsid w:val="00AE1C21"/>
    <w:rsid w:val="00AF364B"/>
    <w:rsid w:val="00AF6C11"/>
    <w:rsid w:val="00B0095D"/>
    <w:rsid w:val="00B02939"/>
    <w:rsid w:val="00B10499"/>
    <w:rsid w:val="00B15A59"/>
    <w:rsid w:val="00B34B2D"/>
    <w:rsid w:val="00B35255"/>
    <w:rsid w:val="00B37E49"/>
    <w:rsid w:val="00B416F7"/>
    <w:rsid w:val="00B4440C"/>
    <w:rsid w:val="00B4542F"/>
    <w:rsid w:val="00B47946"/>
    <w:rsid w:val="00B56A32"/>
    <w:rsid w:val="00B609CF"/>
    <w:rsid w:val="00B72DDD"/>
    <w:rsid w:val="00B76189"/>
    <w:rsid w:val="00B87091"/>
    <w:rsid w:val="00B90692"/>
    <w:rsid w:val="00BA3FD2"/>
    <w:rsid w:val="00BB20FB"/>
    <w:rsid w:val="00BB4039"/>
    <w:rsid w:val="00BB6696"/>
    <w:rsid w:val="00BC3EBF"/>
    <w:rsid w:val="00BF1890"/>
    <w:rsid w:val="00C075AC"/>
    <w:rsid w:val="00C127EE"/>
    <w:rsid w:val="00C20FD3"/>
    <w:rsid w:val="00C27B84"/>
    <w:rsid w:val="00C441CE"/>
    <w:rsid w:val="00C6163A"/>
    <w:rsid w:val="00C64DA1"/>
    <w:rsid w:val="00C673F4"/>
    <w:rsid w:val="00C8091B"/>
    <w:rsid w:val="00C860B9"/>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025AB"/>
    <w:rsid w:val="00D12143"/>
    <w:rsid w:val="00D123B6"/>
    <w:rsid w:val="00D14A02"/>
    <w:rsid w:val="00D14F11"/>
    <w:rsid w:val="00D172CF"/>
    <w:rsid w:val="00D21570"/>
    <w:rsid w:val="00D239F8"/>
    <w:rsid w:val="00D3202C"/>
    <w:rsid w:val="00D471AF"/>
    <w:rsid w:val="00D533DD"/>
    <w:rsid w:val="00D53A48"/>
    <w:rsid w:val="00D54AE0"/>
    <w:rsid w:val="00D66129"/>
    <w:rsid w:val="00D71412"/>
    <w:rsid w:val="00D74C04"/>
    <w:rsid w:val="00D828C1"/>
    <w:rsid w:val="00D83673"/>
    <w:rsid w:val="00D8382C"/>
    <w:rsid w:val="00D9207F"/>
    <w:rsid w:val="00D937F9"/>
    <w:rsid w:val="00D955DE"/>
    <w:rsid w:val="00DA7FED"/>
    <w:rsid w:val="00DB3CCF"/>
    <w:rsid w:val="00DC1D2D"/>
    <w:rsid w:val="00DC2DEE"/>
    <w:rsid w:val="00DC39A3"/>
    <w:rsid w:val="00DC5B50"/>
    <w:rsid w:val="00DC6441"/>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17"/>
    <w:rsid w:val="00E82952"/>
    <w:rsid w:val="00E874D4"/>
    <w:rsid w:val="00E90CE9"/>
    <w:rsid w:val="00E92F8B"/>
    <w:rsid w:val="00E949B1"/>
    <w:rsid w:val="00EA5CB6"/>
    <w:rsid w:val="00EA7175"/>
    <w:rsid w:val="00EC1F42"/>
    <w:rsid w:val="00ED6D30"/>
    <w:rsid w:val="00EF5EEF"/>
    <w:rsid w:val="00F00C8F"/>
    <w:rsid w:val="00F117A8"/>
    <w:rsid w:val="00F170BC"/>
    <w:rsid w:val="00F3001B"/>
    <w:rsid w:val="00F301C8"/>
    <w:rsid w:val="00F365EA"/>
    <w:rsid w:val="00F36F1A"/>
    <w:rsid w:val="00F4052C"/>
    <w:rsid w:val="00F41D6E"/>
    <w:rsid w:val="00F44475"/>
    <w:rsid w:val="00F53498"/>
    <w:rsid w:val="00F56262"/>
    <w:rsid w:val="00F56B9B"/>
    <w:rsid w:val="00F743CE"/>
    <w:rsid w:val="00F811F3"/>
    <w:rsid w:val="00F87B8D"/>
    <w:rsid w:val="00F92524"/>
    <w:rsid w:val="00F97D3F"/>
    <w:rsid w:val="00FB3727"/>
    <w:rsid w:val="00FC02EE"/>
    <w:rsid w:val="00FC1EBD"/>
    <w:rsid w:val="00FC2BC4"/>
    <w:rsid w:val="00FC456A"/>
    <w:rsid w:val="00FC6D36"/>
    <w:rsid w:val="00FC735B"/>
    <w:rsid w:val="00FD2982"/>
    <w:rsid w:val="00FE576B"/>
    <w:rsid w:val="00FF44F0"/>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F1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52691">
      <w:bodyDiv w:val="1"/>
      <w:marLeft w:val="0"/>
      <w:marRight w:val="0"/>
      <w:marTop w:val="0"/>
      <w:marBottom w:val="0"/>
      <w:divBdr>
        <w:top w:val="none" w:sz="0" w:space="0" w:color="auto"/>
        <w:left w:val="none" w:sz="0" w:space="0" w:color="auto"/>
        <w:bottom w:val="none" w:sz="0" w:space="0" w:color="auto"/>
        <w:right w:val="none" w:sz="0" w:space="0" w:color="auto"/>
      </w:divBdr>
    </w:div>
    <w:div w:id="50733910">
      <w:bodyDiv w:val="1"/>
      <w:marLeft w:val="0"/>
      <w:marRight w:val="0"/>
      <w:marTop w:val="0"/>
      <w:marBottom w:val="0"/>
      <w:divBdr>
        <w:top w:val="none" w:sz="0" w:space="0" w:color="auto"/>
        <w:left w:val="none" w:sz="0" w:space="0" w:color="auto"/>
        <w:bottom w:val="none" w:sz="0" w:space="0" w:color="auto"/>
        <w:right w:val="none" w:sz="0" w:space="0" w:color="auto"/>
      </w:divBdr>
    </w:div>
    <w:div w:id="183523397">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390077927">
      <w:bodyDiv w:val="1"/>
      <w:marLeft w:val="0"/>
      <w:marRight w:val="0"/>
      <w:marTop w:val="0"/>
      <w:marBottom w:val="0"/>
      <w:divBdr>
        <w:top w:val="none" w:sz="0" w:space="0" w:color="auto"/>
        <w:left w:val="none" w:sz="0" w:space="0" w:color="auto"/>
        <w:bottom w:val="none" w:sz="0" w:space="0" w:color="auto"/>
        <w:right w:val="none" w:sz="0" w:space="0" w:color="auto"/>
      </w:divBdr>
    </w:div>
    <w:div w:id="486753754">
      <w:bodyDiv w:val="1"/>
      <w:marLeft w:val="0"/>
      <w:marRight w:val="0"/>
      <w:marTop w:val="0"/>
      <w:marBottom w:val="0"/>
      <w:divBdr>
        <w:top w:val="none" w:sz="0" w:space="0" w:color="auto"/>
        <w:left w:val="none" w:sz="0" w:space="0" w:color="auto"/>
        <w:bottom w:val="none" w:sz="0" w:space="0" w:color="auto"/>
        <w:right w:val="none" w:sz="0" w:space="0" w:color="auto"/>
      </w:divBdr>
    </w:div>
    <w:div w:id="646517955">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788822891">
      <w:bodyDiv w:val="1"/>
      <w:marLeft w:val="0"/>
      <w:marRight w:val="0"/>
      <w:marTop w:val="0"/>
      <w:marBottom w:val="0"/>
      <w:divBdr>
        <w:top w:val="none" w:sz="0" w:space="0" w:color="auto"/>
        <w:left w:val="none" w:sz="0" w:space="0" w:color="auto"/>
        <w:bottom w:val="none" w:sz="0" w:space="0" w:color="auto"/>
        <w:right w:val="none" w:sz="0" w:space="0" w:color="auto"/>
      </w:divBdr>
    </w:div>
    <w:div w:id="848913413">
      <w:bodyDiv w:val="1"/>
      <w:marLeft w:val="0"/>
      <w:marRight w:val="0"/>
      <w:marTop w:val="0"/>
      <w:marBottom w:val="0"/>
      <w:divBdr>
        <w:top w:val="none" w:sz="0" w:space="0" w:color="auto"/>
        <w:left w:val="none" w:sz="0" w:space="0" w:color="auto"/>
        <w:bottom w:val="none" w:sz="0" w:space="0" w:color="auto"/>
        <w:right w:val="none" w:sz="0" w:space="0" w:color="auto"/>
      </w:divBdr>
    </w:div>
    <w:div w:id="105146340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81703931">
      <w:bodyDiv w:val="1"/>
      <w:marLeft w:val="0"/>
      <w:marRight w:val="0"/>
      <w:marTop w:val="0"/>
      <w:marBottom w:val="0"/>
      <w:divBdr>
        <w:top w:val="none" w:sz="0" w:space="0" w:color="auto"/>
        <w:left w:val="none" w:sz="0" w:space="0" w:color="auto"/>
        <w:bottom w:val="none" w:sz="0" w:space="0" w:color="auto"/>
        <w:right w:val="none" w:sz="0" w:space="0" w:color="auto"/>
      </w:divBdr>
    </w:div>
    <w:div w:id="1415398891">
      <w:bodyDiv w:val="1"/>
      <w:marLeft w:val="0"/>
      <w:marRight w:val="0"/>
      <w:marTop w:val="0"/>
      <w:marBottom w:val="0"/>
      <w:divBdr>
        <w:top w:val="none" w:sz="0" w:space="0" w:color="auto"/>
        <w:left w:val="none" w:sz="0" w:space="0" w:color="auto"/>
        <w:bottom w:val="none" w:sz="0" w:space="0" w:color="auto"/>
        <w:right w:val="none" w:sz="0" w:space="0" w:color="auto"/>
      </w:divBdr>
    </w:div>
    <w:div w:id="1509562290">
      <w:bodyDiv w:val="1"/>
      <w:marLeft w:val="0"/>
      <w:marRight w:val="0"/>
      <w:marTop w:val="0"/>
      <w:marBottom w:val="0"/>
      <w:divBdr>
        <w:top w:val="none" w:sz="0" w:space="0" w:color="auto"/>
        <w:left w:val="none" w:sz="0" w:space="0" w:color="auto"/>
        <w:bottom w:val="none" w:sz="0" w:space="0" w:color="auto"/>
        <w:right w:val="none" w:sz="0" w:space="0" w:color="auto"/>
      </w:divBdr>
    </w:div>
    <w:div w:id="176903634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0.safelinks.protection.outlook.com/?url=https%3A%2F%2Fcommunity.secop.gov.co%2FPublic%2FTendering%2FContractNoticePhases%2FView%3FPPI%3DCO1.PPI.33902805%26isFromPublicArea%3DTrue%26isModal%3DFalse&amp;data=05%7C02%7Cliocampo%40sena.edu.co%7C23e2f8dad16b4eadff0308dcdbf3cc92%7Ccbc2c3812f2e4d9391d1506c9316ace7%7C0%7C0%7C638627087358932604%7CUnknown%7CTWFpbGZsb3d8eyJWIjoiMC4wLjAwMDAiLCJQIjoiV2luMzIiLCJBTiI6Ik1haWwiLCJXVCI6Mn0%3D%7C0%7C%7C%7C&amp;sdata=xq2zGnA8lN76VtGRY3qjBqZvcFnkxkjJUGOTK5tp8vw%3D&amp;reserved=0" TargetMode="External"/><Relationship Id="rId13" Type="http://schemas.openxmlformats.org/officeDocument/2006/relationships/hyperlink" Target="https://sena4-my.sharepoint.com/:b:/r/personal/liocampo_sena_edu_co/Documents/CTGI/Supervisi%C3%B3n%20OL/Auditoria%20Interna/Imparcialidad%20CAG.pdf?csf=1&amp;web=1&amp;e=b59Spg" TargetMode="External"/><Relationship Id="rId18" Type="http://schemas.openxmlformats.org/officeDocument/2006/relationships/hyperlink" Target="https://sena4-my.sharepoint.com/:b:/r/personal/liocampo_sena_edu_co/Documents/CTGI/Supervisi%C3%B3n%20OL/Informe%20de%20Evaluacion.pdf?csf=1&amp;web=1&amp;e=ug1X2b"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ena4-my.sharepoint.com/:b:/r/personal/liocampo_sena_edu_co/Documents/CTGI/Supervisi%C3%B3n%20OL/Auditoria%20Interna/Imparcialidad%20IA.pdf?csf=1&amp;web=1&amp;e=d8ehfC" TargetMode="External"/><Relationship Id="rId7" Type="http://schemas.openxmlformats.org/officeDocument/2006/relationships/endnotes" Target="endnotes.xml"/><Relationship Id="rId12" Type="http://schemas.openxmlformats.org/officeDocument/2006/relationships/hyperlink" Target="https://sena4-my.sharepoint.com/:u:/r/personal/liocampo_sena_edu_co/Documents/CTGI/Supervisi%C3%B3n%20OL/Auditoria%20Interna/HV%20auditores.eml?csf=1&amp;web=1&amp;e=oCFYC6" TargetMode="External"/><Relationship Id="rId17" Type="http://schemas.openxmlformats.org/officeDocument/2006/relationships/hyperlink" Target="https://sena4-my.sharepoint.com/:u:/r/personal/liocampo_sena_edu_co/Documents/CTGI/Supervisi%C3%B3n%20OL/Software%20jupiter/enlaces%20videos%20jupiter.eml?csf=1&amp;web=1&amp;e=N50ahV"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na4-my.sharepoint.com/:u:/r/personal/liocampo_sena_edu_co/Documents/CTGI/Supervisi%C3%B3n%20OL/Software%20jupiter/enlaces%20videos%20jupiter.eml?csf=1&amp;web=1&amp;e=N50ahV" TargetMode="External"/><Relationship Id="rId20" Type="http://schemas.openxmlformats.org/officeDocument/2006/relationships/hyperlink" Target="https://sena4-my.sharepoint.com/:b:/r/personal/liocampo_sena_edu_co/Documents/CTGI/Supervisi%C3%B3n%20OL/Auditoria%20Interna/Imparcialidad%20CAG.pdf?csf=1&amp;web=1&amp;e=b59Spg"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f:/r/personal/liocampo_sena_edu_co/Documents/CTGI/Supervisi%C3%B3n%20OL?csf=1&amp;web=1&amp;e=jDrtXb"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ena4-my.sharepoint.com/:b:/r/personal/liocampo_sena_edu_co/Documents/CTGI/Supervisi%C3%B3n%20OL/POLIZA.pdf?csf=1&amp;web=1&amp;e=mxZDCp" TargetMode="External"/><Relationship Id="rId23" Type="http://schemas.openxmlformats.org/officeDocument/2006/relationships/image" Target="media/image2.jpg"/><Relationship Id="rId28" Type="http://schemas.openxmlformats.org/officeDocument/2006/relationships/fontTable" Target="fontTable.xml"/><Relationship Id="rId10" Type="http://schemas.openxmlformats.org/officeDocument/2006/relationships/hyperlink" Target="https://sena4-my.sharepoint.com/:b:/r/personal/liocampo_sena_edu_co/Documents/CTGI/Supervisi%C3%B3n%20OL/POLIZA.pdf?csf=1&amp;web=1&amp;e=mxZDCp" TargetMode="External"/><Relationship Id="rId19" Type="http://schemas.openxmlformats.org/officeDocument/2006/relationships/hyperlink" Target="https://sena4-my.sharepoint.com/:u:/r/personal/liocampo_sena_edu_co/Documents/CTGI/Supervisi%C3%B3n%20OL/Software%20jupiter/enlaces%20videos%20jupiter.eml?csf=1&amp;web=1&amp;e=N50ahV" TargetMode="External"/><Relationship Id="rId4" Type="http://schemas.openxmlformats.org/officeDocument/2006/relationships/settings" Target="settings.xml"/><Relationship Id="rId9" Type="http://schemas.openxmlformats.org/officeDocument/2006/relationships/hyperlink" Target="https://sena4-my.sharepoint.com/:f:/r/personal/liocampo_sena_edu_co/Documents/CTGI/Supervisi%C3%B3n%20OL?csf=1&amp;web=1&amp;e=jDrtXb" TargetMode="External"/><Relationship Id="rId14" Type="http://schemas.openxmlformats.org/officeDocument/2006/relationships/hyperlink" Target="https://sena4-my.sharepoint.com/:b:/r/personal/liocampo_sena_edu_co/Documents/CTGI/Supervisi%C3%B3n%20OL/Auditoria%20Interna/Imparcialidad%20IA.pdf?csf=1&amp;web=1&amp;e=d8ehfC" TargetMode="External"/><Relationship Id="rId22" Type="http://schemas.openxmlformats.org/officeDocument/2006/relationships/image" Target="media/image1.jp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5A50"/>
    <w:rsid w:val="000B0710"/>
    <w:rsid w:val="000D2616"/>
    <w:rsid w:val="00134049"/>
    <w:rsid w:val="00143E53"/>
    <w:rsid w:val="001F24EF"/>
    <w:rsid w:val="001F45FF"/>
    <w:rsid w:val="00253A9B"/>
    <w:rsid w:val="00255C76"/>
    <w:rsid w:val="00292244"/>
    <w:rsid w:val="002D026E"/>
    <w:rsid w:val="0033727B"/>
    <w:rsid w:val="00351167"/>
    <w:rsid w:val="003526EF"/>
    <w:rsid w:val="00367691"/>
    <w:rsid w:val="00382A3A"/>
    <w:rsid w:val="00406867"/>
    <w:rsid w:val="00413F13"/>
    <w:rsid w:val="004210E3"/>
    <w:rsid w:val="00597F2B"/>
    <w:rsid w:val="006A792A"/>
    <w:rsid w:val="00733EDC"/>
    <w:rsid w:val="008407BD"/>
    <w:rsid w:val="008437F9"/>
    <w:rsid w:val="0089370D"/>
    <w:rsid w:val="008B1B89"/>
    <w:rsid w:val="00924FDA"/>
    <w:rsid w:val="0093032D"/>
    <w:rsid w:val="009A0C96"/>
    <w:rsid w:val="009A2611"/>
    <w:rsid w:val="009C2D5E"/>
    <w:rsid w:val="009E6A90"/>
    <w:rsid w:val="00A37CF9"/>
    <w:rsid w:val="00A8087D"/>
    <w:rsid w:val="00A97384"/>
    <w:rsid w:val="00AB19B7"/>
    <w:rsid w:val="00AF205E"/>
    <w:rsid w:val="00B22ECB"/>
    <w:rsid w:val="00B75540"/>
    <w:rsid w:val="00B9264C"/>
    <w:rsid w:val="00B96D21"/>
    <w:rsid w:val="00BE46C2"/>
    <w:rsid w:val="00C6163A"/>
    <w:rsid w:val="00C95F59"/>
    <w:rsid w:val="00CB0C88"/>
    <w:rsid w:val="00CC0E0C"/>
    <w:rsid w:val="00D73C36"/>
    <w:rsid w:val="00E409D8"/>
    <w:rsid w:val="00E4576C"/>
    <w:rsid w:val="00EB3F20"/>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08B22C-FB6C-4650-9B40-B03D57F5D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10</Pages>
  <Words>2681</Words>
  <Characters>14747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Camilo Ossa Gonzalez</cp:lastModifiedBy>
  <cp:revision>52</cp:revision>
  <dcterms:created xsi:type="dcterms:W3CDTF">2024-11-08T15:20:00Z</dcterms:created>
  <dcterms:modified xsi:type="dcterms:W3CDTF">2025-01-29T17:12:00Z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