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4F05ED" w:rsidRPr="0047164D" w14:paraId="44A58E6F"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3F7D4AA6" w14:textId="77777777" w:rsidR="004F05ED" w:rsidRPr="0047164D" w:rsidRDefault="004F05ED"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4F05ED" w:rsidRPr="0047164D" w14:paraId="6468C4EE"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1E5600C8" w14:textId="77777777" w:rsidR="004F05ED" w:rsidRPr="0047164D" w:rsidRDefault="004F05ED"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4F05ED" w:rsidRPr="0047164D" w14:paraId="1F81B762"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257DB38" w14:textId="77777777" w:rsidR="004F05ED" w:rsidRPr="0047164D" w:rsidRDefault="004F05ED"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4F05ED" w:rsidRPr="0047164D" w14:paraId="0E40FB99"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4E64DB61" w14:textId="77777777" w:rsidR="004F05ED" w:rsidRPr="0047164D" w:rsidRDefault="004F05ED"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4F05ED" w:rsidRPr="0047164D" w14:paraId="2F65EAB1"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6E00CA83" w14:textId="77777777" w:rsidR="004F05ED" w:rsidRPr="0047164D" w:rsidRDefault="004F05ED"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4F05ED" w:rsidRPr="0047164D" w14:paraId="188FFF8F"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3E95FBD" w14:textId="77777777" w:rsidR="004F05ED" w:rsidRPr="0047164D" w:rsidRDefault="004F05ED"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E9F52EB" wp14:editId="313CDA3D">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5CC9956" w14:textId="77777777" w:rsidR="004F05ED" w:rsidRDefault="004F05ED"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9F52EB"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5CC9956" w14:textId="77777777" w:rsidR="004F05ED" w:rsidRDefault="004F05ED"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5B0AD4E3" w14:textId="77777777" w:rsidR="004F05ED" w:rsidRPr="0047164D" w:rsidRDefault="004F05ED"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068D19F9" wp14:editId="6E2A27B1">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4AF5CB8" w14:textId="77777777" w:rsidR="004F05ED" w:rsidRDefault="004F05ED"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D19F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34AF5CB8" w14:textId="77777777" w:rsidR="004F05ED" w:rsidRDefault="004F05ED"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4995F2CA" w14:textId="77777777" w:rsidR="004F05ED" w:rsidRPr="0047164D" w:rsidRDefault="004F05ED"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6241A104" wp14:editId="0ACB1011">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01AD305" w14:textId="77777777" w:rsidR="004F05ED" w:rsidRPr="002A0606" w:rsidRDefault="004F05ED"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1A104"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01AD305" w14:textId="77777777" w:rsidR="004F05ED" w:rsidRPr="002A0606" w:rsidRDefault="004F05ED"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674BD20F" w14:textId="77777777" w:rsidR="004F05ED" w:rsidRPr="0047164D" w:rsidRDefault="004F05ED" w:rsidP="00A7522B">
      <w:pPr>
        <w:widowControl w:val="0"/>
        <w:autoSpaceDE w:val="0"/>
        <w:autoSpaceDN w:val="0"/>
        <w:adjustRightInd w:val="0"/>
        <w:spacing w:line="240" w:lineRule="atLeast"/>
        <w:rPr>
          <w:rFonts w:asciiTheme="minorHAnsi" w:eastAsia="Arial" w:hAnsiTheme="minorHAnsi" w:cstheme="minorHAnsi"/>
          <w:b/>
          <w:bCs/>
          <w:lang w:val="es-CO"/>
        </w:rPr>
      </w:pPr>
    </w:p>
    <w:p w14:paraId="62C683BB" w14:textId="77777777" w:rsidR="004F05ED" w:rsidRPr="0047164D" w:rsidRDefault="004F05ED" w:rsidP="005376D2">
      <w:pPr>
        <w:widowControl w:val="0"/>
        <w:autoSpaceDE w:val="0"/>
        <w:autoSpaceDN w:val="0"/>
        <w:adjustRightInd w:val="0"/>
        <w:spacing w:line="240" w:lineRule="atLeast"/>
        <w:rPr>
          <w:rFonts w:asciiTheme="minorHAnsi" w:eastAsia="Arial" w:hAnsiTheme="minorHAnsi" w:cstheme="minorHAnsi"/>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w:t>
      </w:r>
      <w:proofErr w:type="spellStart"/>
      <w:r w:rsidRPr="0047164D">
        <w:rPr>
          <w:rFonts w:asciiTheme="minorHAnsi" w:hAnsiTheme="minorHAnsi" w:cstheme="minorHAnsi"/>
        </w:rPr>
        <w:t>SIGEP</w:t>
      </w:r>
      <w:proofErr w:type="spellEnd"/>
      <w:r w:rsidRPr="0047164D">
        <w:rPr>
          <w:rFonts w:asciiTheme="minorHAnsi" w:hAnsiTheme="minorHAnsi" w:cstheme="minorHAnsi"/>
        </w:rPr>
        <w:t xml:space="preserve">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w:t>
      </w:r>
      <w:proofErr w:type="spellStart"/>
      <w:r w:rsidRPr="0047164D">
        <w:rPr>
          <w:rFonts w:asciiTheme="minorHAnsi" w:eastAsia="Arial" w:hAnsiTheme="minorHAnsi" w:cstheme="minorHAnsi"/>
        </w:rPr>
        <w:t>REDAM</w:t>
      </w:r>
      <w:proofErr w:type="spellEnd"/>
      <w:r w:rsidRPr="0047164D">
        <w:rPr>
          <w:rFonts w:asciiTheme="minorHAnsi" w:eastAsia="Arial" w:hAnsiTheme="minorHAnsi" w:cstheme="minorHAnsi"/>
        </w:rPr>
        <w:t xml:space="preserve">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7164D">
        <w:rPr>
          <w:rFonts w:asciiTheme="minorHAnsi" w:hAnsiTheme="minorHAnsi" w:cstheme="minorHAnsi"/>
          <w:b/>
          <w:bCs/>
        </w:rPr>
        <w:t xml:space="preserve">PARÁGRAFO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r w:rsidRPr="0047164D">
        <w:rPr>
          <w:rFonts w:asciiTheme="minorHAnsi" w:hAnsiTheme="minorHAnsi" w:cstheme="minorHAnsi"/>
          <w:b/>
          <w:bCs/>
        </w:rPr>
        <w:t>PARÁGRAFO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5376D2">
        <w:rPr>
          <w:rFonts w:asciiTheme="minorHAnsi" w:hAnsiTheme="minorHAnsi" w:cstheme="minorHAnsi"/>
          <w:iCs/>
          <w:lang w:eastAsia="es-CO"/>
        </w:rPr>
        <w:t xml:space="preserve">1. 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w:t>
      </w:r>
      <w:r w:rsidRPr="00976B9C">
        <w:rPr>
          <w:rFonts w:asciiTheme="minorHAnsi" w:hAnsiTheme="minorHAnsi" w:cstheme="minorHAnsi"/>
          <w:b/>
          <w:bCs/>
          <w:iCs/>
          <w:noProof/>
          <w:lang w:eastAsia="es-CO"/>
        </w:rPr>
        <w:t>EMPRENDIMIENTO  EN PRODUCCION DE POLLO EN PIE</w:t>
      </w:r>
      <w:r w:rsidRPr="005376D2">
        <w:rPr>
          <w:rFonts w:asciiTheme="minorHAnsi" w:hAnsiTheme="minorHAnsi" w:cstheme="minorHAnsi"/>
          <w:iCs/>
          <w:lang w:eastAsia="es-CO"/>
        </w:rPr>
        <w:t xml:space="preserve"> objeto del contrato según asignación de grupos</w:t>
      </w:r>
      <w:r>
        <w:rPr>
          <w:rFonts w:asciiTheme="minorHAnsi" w:hAnsiTheme="minorHAnsi" w:cstheme="minorHAnsi"/>
          <w:iCs/>
          <w:lang w:eastAsia="es-CO"/>
        </w:rPr>
        <w:t xml:space="preserve">: </w:t>
      </w:r>
      <w:r w:rsidRPr="00976B9C">
        <w:rPr>
          <w:rFonts w:asciiTheme="minorHAnsi" w:hAnsiTheme="minorHAnsi" w:cstheme="minorHAnsi"/>
          <w:b/>
          <w:bCs/>
          <w:iCs/>
          <w:noProof/>
          <w:lang w:eastAsia="es-CO"/>
        </w:rPr>
        <w:t>CAMPESENA</w:t>
      </w:r>
      <w:r>
        <w:rPr>
          <w:rFonts w:asciiTheme="minorHAnsi" w:hAnsiTheme="minorHAnsi" w:cstheme="minorHAnsi"/>
          <w:iCs/>
          <w:lang w:eastAsia="es-CO"/>
        </w:rPr>
        <w:t xml:space="preserve">  </w:t>
      </w:r>
      <w:r w:rsidRPr="005376D2">
        <w:rPr>
          <w:rFonts w:asciiTheme="minorHAnsi" w:hAnsiTheme="minorHAnsi" w:cstheme="minorHAnsi"/>
          <w:iCs/>
          <w:lang w:eastAsia="es-CO"/>
        </w:rPr>
        <w:t>2.Realizar reconocimiento de aprendizajes previos y estilos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3. 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w:t>
      </w:r>
      <w:r>
        <w:rPr>
          <w:rFonts w:asciiTheme="minorHAnsi" w:hAnsiTheme="minorHAnsi" w:cstheme="minorHAnsi"/>
          <w:iCs/>
          <w:lang w:eastAsia="es-CO"/>
        </w:rPr>
        <w:t>–</w:t>
      </w:r>
      <w:r w:rsidRPr="005376D2">
        <w:rPr>
          <w:rFonts w:asciiTheme="minorHAnsi" w:hAnsiTheme="minorHAnsi" w:cstheme="minorHAnsi"/>
          <w:iCs/>
          <w:lang w:eastAsia="es-CO"/>
        </w:rPr>
        <w:t xml:space="preserve"> </w:t>
      </w:r>
      <w:proofErr w:type="spellStart"/>
      <w:r w:rsidRPr="005376D2">
        <w:rPr>
          <w:rFonts w:asciiTheme="minorHAnsi" w:hAnsiTheme="minorHAnsi" w:cstheme="minorHAnsi"/>
          <w:iCs/>
          <w:lang w:eastAsia="es-CO"/>
        </w:rPr>
        <w:t>CampeSENA</w:t>
      </w:r>
      <w:proofErr w:type="spellEnd"/>
      <w:r>
        <w:rPr>
          <w:rFonts w:asciiTheme="minorHAnsi" w:hAnsiTheme="minorHAnsi" w:cstheme="minorHAnsi"/>
          <w:iCs/>
          <w:lang w:eastAsia="es-CO"/>
        </w:rPr>
        <w:t xml:space="preserve"> </w:t>
      </w:r>
      <w:r w:rsidRPr="005376D2">
        <w:rPr>
          <w:rFonts w:asciiTheme="minorHAnsi" w:hAnsiTheme="minorHAnsi" w:cstheme="minorHAnsi"/>
          <w:iCs/>
          <w:lang w:eastAsia="es-CO"/>
        </w:rPr>
        <w:t>4.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5. Programar y reportar a su supervisor de contrato, con una antelación mínima de una semana las formaciones extramurales a atender, de manera que se autorice por escrito su movilización previa a la salida, en el marco de su objeto contractual. </w:t>
      </w:r>
      <w:r>
        <w:rPr>
          <w:rFonts w:asciiTheme="minorHAnsi" w:hAnsiTheme="minorHAnsi" w:cstheme="minorHAnsi"/>
          <w:iCs/>
          <w:lang w:eastAsia="es-CO"/>
        </w:rPr>
        <w:t xml:space="preserve"> </w:t>
      </w:r>
      <w:r w:rsidRPr="005376D2">
        <w:rPr>
          <w:rFonts w:asciiTheme="minorHAnsi" w:hAnsiTheme="minorHAnsi" w:cstheme="minorHAnsi"/>
          <w:iCs/>
          <w:lang w:eastAsia="es-CO"/>
        </w:rPr>
        <w:t>6. 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r>
        <w:rPr>
          <w:rFonts w:asciiTheme="minorHAnsi" w:hAnsiTheme="minorHAnsi" w:cstheme="minorHAnsi"/>
          <w:iCs/>
          <w:lang w:eastAsia="es-CO"/>
        </w:rPr>
        <w:t xml:space="preserve"> </w:t>
      </w:r>
      <w:r w:rsidRPr="005376D2">
        <w:rPr>
          <w:rFonts w:asciiTheme="minorHAnsi" w:hAnsiTheme="minorHAnsi" w:cstheme="minorHAnsi"/>
          <w:iCs/>
          <w:lang w:eastAsia="es-CO"/>
        </w:rPr>
        <w:t>7. Reportar la información para la creación de unidades productivas, bajo criterios de calidad, oportunidad y veracidad, cuando se le haya asignado formaciones complementarias en la ruta creación de unidades productivas.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8. Participar y apoyar en el proceso de inducción de las estrategias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Objetivos, alcance, estrategias, cadena de valor, metodología, procedimientos e impacto. </w:t>
      </w:r>
      <w:r>
        <w:rPr>
          <w:rFonts w:asciiTheme="minorHAnsi" w:hAnsiTheme="minorHAnsi" w:cstheme="minorHAnsi"/>
          <w:iCs/>
          <w:lang w:eastAsia="es-CO"/>
        </w:rPr>
        <w:t xml:space="preserve"> </w:t>
      </w:r>
      <w:r w:rsidRPr="005376D2">
        <w:rPr>
          <w:rFonts w:asciiTheme="minorHAnsi" w:hAnsiTheme="minorHAnsi" w:cstheme="minorHAnsi"/>
          <w:iCs/>
          <w:lang w:eastAsia="es-CO"/>
        </w:rPr>
        <w:t>9. Informar a la subdirección de centro las oportunidades de relacionamiento con el sector productivo o social que en el cumplimiento de su objeto contractual pudieran ser gestionadas.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10.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para tal fin y generar las respectivas evidencias.</w:t>
      </w:r>
      <w:r>
        <w:rPr>
          <w:rFonts w:asciiTheme="minorHAnsi" w:hAnsiTheme="minorHAnsi" w:cstheme="minorHAnsi"/>
          <w:iCs/>
          <w:lang w:eastAsia="es-CO"/>
        </w:rPr>
        <w:t xml:space="preserve"> </w:t>
      </w:r>
      <w:r w:rsidRPr="005376D2">
        <w:rPr>
          <w:rFonts w:asciiTheme="minorHAnsi" w:hAnsiTheme="minorHAnsi" w:cstheme="minorHAnsi"/>
          <w:iCs/>
          <w:lang w:eastAsia="es-CO"/>
        </w:rPr>
        <w:t>11. Participar en eventos de carácter técnico, estratégico, de socialización y de otro tipo de evento al que sea convocado por la dirección general, regional o centro de formación, garantizando la transferencia de conocimiento obtenido al equipo de trabajo.</w:t>
      </w:r>
      <w:r>
        <w:rPr>
          <w:rFonts w:asciiTheme="minorHAnsi" w:hAnsiTheme="minorHAnsi" w:cstheme="minorHAnsi"/>
          <w:iCs/>
          <w:lang w:eastAsia="es-CO"/>
        </w:rPr>
        <w:t xml:space="preserve"> </w:t>
      </w:r>
      <w:r w:rsidRPr="005376D2">
        <w:rPr>
          <w:rFonts w:asciiTheme="minorHAnsi" w:hAnsiTheme="minorHAnsi" w:cstheme="minorHAnsi"/>
          <w:iCs/>
          <w:lang w:eastAsia="es-CO"/>
        </w:rPr>
        <w:t>12.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r>
        <w:rPr>
          <w:rFonts w:asciiTheme="minorHAnsi" w:hAnsiTheme="minorHAnsi" w:cstheme="minorHAnsi"/>
          <w:iCs/>
          <w:lang w:eastAsia="es-CO"/>
        </w:rPr>
        <w:t xml:space="preserve">. </w:t>
      </w:r>
      <w:r w:rsidRPr="005376D2">
        <w:rPr>
          <w:rFonts w:asciiTheme="minorHAnsi" w:hAnsiTheme="minorHAnsi" w:cstheme="minorHAnsi"/>
          <w:iCs/>
          <w:lang w:eastAsia="es-CO"/>
        </w:rPr>
        <w:t>13.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inorHAnsi" w:hAnsiTheme="minorHAnsi" w:cstheme="minorHAnsi"/>
          <w:iCs/>
          <w:lang w:eastAsia="es-CO"/>
        </w:rPr>
        <w:t xml:space="preserve"> </w:t>
      </w:r>
      <w:r w:rsidRPr="005376D2">
        <w:rPr>
          <w:rFonts w:asciiTheme="minorHAnsi" w:hAnsiTheme="minorHAnsi" w:cstheme="minorHAnsi"/>
          <w:iCs/>
          <w:lang w:eastAsia="es-CO"/>
        </w:rPr>
        <w:t>14.</w:t>
      </w:r>
      <w:r>
        <w:rPr>
          <w:rFonts w:asciiTheme="minorHAnsi" w:hAnsiTheme="minorHAnsi" w:cstheme="minorHAnsi"/>
          <w:iCs/>
          <w:lang w:eastAsia="es-CO"/>
        </w:rPr>
        <w:t xml:space="preserve"> </w:t>
      </w:r>
      <w:r w:rsidRPr="005376D2">
        <w:rPr>
          <w:rFonts w:asciiTheme="minorHAnsi" w:hAnsiTheme="minorHAnsi" w:cstheme="minorHAnsi"/>
          <w:iCs/>
          <w:lang w:eastAsia="es-CO"/>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r>
        <w:rPr>
          <w:rFonts w:asciiTheme="minorHAnsi" w:hAnsiTheme="minorHAnsi" w:cstheme="minorHAnsi"/>
          <w:iCs/>
          <w:lang w:eastAsia="es-CO"/>
        </w:rPr>
        <w:t xml:space="preserve"> </w:t>
      </w:r>
      <w:r w:rsidRPr="005376D2">
        <w:rPr>
          <w:rFonts w:asciiTheme="minorHAnsi" w:hAnsiTheme="minorHAnsi" w:cstheme="minorHAnsi"/>
          <w:iCs/>
          <w:lang w:eastAsia="es-CO"/>
        </w:rPr>
        <w:t>15.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r>
        <w:rPr>
          <w:rFonts w:asciiTheme="minorHAnsi" w:hAnsiTheme="minorHAnsi" w:cstheme="minorHAnsi"/>
          <w:iCs/>
          <w:lang w:eastAsia="es-CO"/>
        </w:rPr>
        <w:t xml:space="preserve"> </w:t>
      </w:r>
      <w:r w:rsidRPr="005376D2">
        <w:rPr>
          <w:rFonts w:asciiTheme="minorHAnsi" w:hAnsiTheme="minorHAnsi" w:cstheme="minorHAnsi"/>
          <w:iCs/>
          <w:lang w:eastAsia="es-CO"/>
        </w:rPr>
        <w:t>16. 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17. Participar en la formulación y ejecución de los proyectos cuando sea requerido según el área de su especialidad y de conformidad con la programación académica establecida</w:t>
      </w:r>
      <w:r>
        <w:rPr>
          <w:rFonts w:asciiTheme="minorHAnsi" w:hAnsiTheme="minorHAnsi" w:cstheme="minorHAnsi"/>
          <w:iCs/>
          <w:lang w:eastAsia="es-CO"/>
        </w:rPr>
        <w:t xml:space="preserve"> </w:t>
      </w:r>
      <w:r w:rsidRPr="005376D2">
        <w:rPr>
          <w:rFonts w:asciiTheme="minorHAnsi" w:hAnsiTheme="minorHAnsi" w:cstheme="minorHAnsi"/>
          <w:iCs/>
          <w:lang w:eastAsia="es-CO"/>
        </w:rPr>
        <w:t>18. Cumplir cabalmente con las actividades de formación programadas según la necesidad el Centro de formación.</w:t>
      </w:r>
      <w:r>
        <w:rPr>
          <w:rFonts w:asciiTheme="minorHAnsi" w:hAnsiTheme="minorHAnsi" w:cstheme="minorHAnsi"/>
          <w:iCs/>
          <w:lang w:eastAsia="es-CO"/>
        </w:rPr>
        <w:t xml:space="preserve"> </w:t>
      </w:r>
      <w:r w:rsidRPr="005376D2">
        <w:rPr>
          <w:rFonts w:asciiTheme="minorHAnsi" w:hAnsiTheme="minorHAnsi" w:cstheme="minorHAnsi"/>
          <w:iCs/>
          <w:lang w:eastAsia="es-CO"/>
        </w:rPr>
        <w:t>19. 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iCs/>
          <w:lang w:eastAsia="es-CO"/>
        </w:rPr>
        <w:t xml:space="preserve"> </w:t>
      </w:r>
      <w:r w:rsidRPr="005376D2">
        <w:rPr>
          <w:rFonts w:asciiTheme="minorHAnsi" w:hAnsiTheme="minorHAnsi" w:cstheme="minorHAnsi"/>
          <w:iCs/>
          <w:lang w:eastAsia="es-CO"/>
        </w:rPr>
        <w:t>20. Tomar todas las medidas razonables para mitigar el impacto de las cancelación o modificaciones en la formación priorizando la continuidad del servicio de formación y la atención a los aprendices.</w:t>
      </w:r>
      <w:r w:rsidRPr="0047164D">
        <w:rPr>
          <w:rFonts w:asciiTheme="minorHAnsi" w:hAnsiTheme="minorHAnsi" w:cstheme="minorHAnsi"/>
          <w:iCs/>
          <w:lang w:eastAsia="es-CO"/>
        </w:rPr>
        <w:t xml:space="preserve">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w:t>
      </w:r>
      <w:proofErr w:type="spellStart"/>
      <w:r w:rsidRPr="0047164D">
        <w:rPr>
          <w:rFonts w:asciiTheme="minorHAnsi" w:hAnsiTheme="minorHAnsi" w:cstheme="minorHAnsi"/>
        </w:rPr>
        <w:t>SIGEP</w:t>
      </w:r>
      <w:proofErr w:type="spellEnd"/>
      <w:r w:rsidRPr="0047164D">
        <w:rPr>
          <w:rFonts w:asciiTheme="minorHAnsi" w:hAnsiTheme="minorHAnsi" w:cstheme="minorHAnsi"/>
        </w:rPr>
        <w:t>)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Pr="00976B9C">
        <w:rPr>
          <w:rFonts w:asciiTheme="minorHAnsi" w:eastAsia="Arial" w:hAnsiTheme="minorHAnsi" w:cstheme="minorHAnsi"/>
          <w:b/>
          <w:bCs/>
          <w:noProof/>
        </w:rPr>
        <w:t>CUARENTA Y SIETE MILLONES SESENTA Y OCHO MIL TRESCIENTOS VEINTINUEVE</w:t>
      </w:r>
      <w:r w:rsidRPr="0047164D">
        <w:rPr>
          <w:rFonts w:asciiTheme="minorHAnsi" w:eastAsia="Arial" w:hAnsiTheme="minorHAnsi" w:cstheme="minorHAnsi"/>
          <w:b/>
          <w:bCs/>
        </w:rPr>
        <w:t xml:space="preserve"> PESOS M/CTE </w:t>
      </w:r>
      <w:r w:rsidRPr="00976B9C">
        <w:rPr>
          <w:rFonts w:asciiTheme="minorHAnsi" w:eastAsia="Arial" w:hAnsiTheme="minorHAnsi" w:cstheme="minorHAnsi"/>
          <w:b/>
          <w:bCs/>
          <w:noProof/>
        </w:rPr>
        <w:t>($47.068.329)</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976B9C">
        <w:rPr>
          <w:rFonts w:asciiTheme="minorHAnsi" w:eastAsia="Arial" w:hAnsiTheme="minorHAnsi" w:cstheme="minorHAnsi"/>
          <w:noProof/>
        </w:rPr>
        <w:t>diecinueve (19)</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febrero</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NOVECIENTOS TRECE MIL TRES</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($2.913.023)</w:t>
      </w:r>
      <w:r w:rsidRPr="0047164D">
        <w:rPr>
          <w:rFonts w:asciiTheme="minorHAnsi" w:eastAsia="Arial" w:hAnsiTheme="minorHAnsi" w:cstheme="minorHAnsi"/>
        </w:rPr>
        <w:t xml:space="preserve">. b) </w:t>
      </w:r>
      <w:r w:rsidRPr="00976B9C">
        <w:rPr>
          <w:rFonts w:asciiTheme="minorHAnsi" w:eastAsia="Arial" w:hAnsiTheme="minorHAnsi" w:cstheme="minorHAnsi"/>
          <w:noProof/>
        </w:rPr>
        <w:t>nueve (9)</w:t>
      </w:r>
      <w:r w:rsidRPr="0047164D">
        <w:rPr>
          <w:rFonts w:asciiTheme="minorHAnsi" w:eastAsia="Arial" w:hAnsiTheme="minorHAnsi" w:cstheme="minorHAnsi"/>
        </w:rPr>
        <w:t xml:space="preserve"> pagos iguales por los meses de </w:t>
      </w:r>
      <w:r w:rsidRPr="00976B9C">
        <w:rPr>
          <w:rFonts w:asciiTheme="minorHAnsi" w:eastAsia="Arial" w:hAnsiTheme="minorHAnsi" w:cstheme="minorHAnsi"/>
          <w:noProof/>
        </w:rPr>
        <w:t>marzo</w:t>
      </w:r>
      <w:r w:rsidRPr="0047164D">
        <w:rPr>
          <w:rFonts w:asciiTheme="minorHAnsi" w:eastAsia="Arial" w:hAnsiTheme="minorHAnsi" w:cstheme="minorHAnsi"/>
        </w:rPr>
        <w:t xml:space="preserve"> a </w:t>
      </w:r>
      <w:r w:rsidRPr="00976B9C">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976B9C">
        <w:rPr>
          <w:rFonts w:asciiTheme="minorHAnsi" w:eastAsia="Arial" w:hAnsiTheme="minorHAnsi" w:cstheme="minorHAnsi"/>
          <w:noProof/>
        </w:rPr>
        <w:t>dieciocho (18)</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SETECIENTOS CINCUENTA Y NUEVE MIL SETECIENTOS SIETE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($2.759.707)</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7164D">
        <w:rPr>
          <w:rFonts w:asciiTheme="minorHAnsi" w:eastAsia="Arial" w:hAnsiTheme="minorHAnsi" w:cstheme="minorHAnsi"/>
          <w:b/>
          <w:bCs/>
        </w:rPr>
        <w:t xml:space="preserve">CLAÚSULA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INTEGRALIDAD CONTRATO ELECTRONICO:</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r w:rsidRPr="0047164D">
        <w:rPr>
          <w:rFonts w:asciiTheme="minorHAnsi" w:hAnsiTheme="minorHAnsi" w:cstheme="minorHAnsi"/>
          <w:b/>
          <w:bCs/>
        </w:rPr>
        <w:t>PÁRAGRAFO:</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7164D">
        <w:rPr>
          <w:rFonts w:asciiTheme="minorHAnsi" w:eastAsia="Arial" w:hAnsiTheme="minorHAnsi" w:cstheme="minorHAnsi"/>
          <w:b/>
          <w:bCs/>
        </w:rPr>
        <w:t xml:space="preserve">PARAGRAFO PRIMERO: </w:t>
      </w:r>
      <w:r w:rsidRPr="0047164D">
        <w:rPr>
          <w:rFonts w:asciiTheme="minorHAnsi" w:eastAsia="Arial" w:hAnsiTheme="minorHAnsi" w:cstheme="minorHAnsi"/>
        </w:rPr>
        <w:t xml:space="preserve">Para efectos presupuestales y de ser necesario se realizará “Acta de Prorrata” que establezca la nueva forma de pago. </w:t>
      </w:r>
      <w:r w:rsidRPr="0047164D">
        <w:rPr>
          <w:rFonts w:asciiTheme="minorHAnsi" w:eastAsia="Arial" w:hAnsiTheme="minorHAnsi" w:cstheme="minorHAnsi"/>
          <w:b/>
          <w:bCs/>
        </w:rPr>
        <w:t xml:space="preserve">PARAGRAFO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7164D">
        <w:rPr>
          <w:rFonts w:asciiTheme="minorHAnsi" w:eastAsia="Arial" w:hAnsiTheme="minorHAnsi" w:cstheme="minorHAnsi"/>
          <w:b/>
          <w:bCs/>
        </w:rPr>
        <w:t xml:space="preserve">PARAGRAFO: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74B8878E" w14:textId="77777777" w:rsidR="004F05ED" w:rsidRPr="0047164D" w:rsidRDefault="004F05ED" w:rsidP="0024252E">
      <w:pPr>
        <w:widowControl w:val="0"/>
        <w:autoSpaceDE w:val="0"/>
        <w:autoSpaceDN w:val="0"/>
        <w:adjustRightInd w:val="0"/>
        <w:spacing w:line="240" w:lineRule="atLeast"/>
        <w:rPr>
          <w:rFonts w:asciiTheme="minorHAnsi" w:eastAsia="Arial" w:hAnsiTheme="minorHAnsi" w:cstheme="minorHAnsi"/>
        </w:rPr>
      </w:pPr>
    </w:p>
    <w:p w14:paraId="66353EA1" w14:textId="77777777" w:rsidR="004F05ED" w:rsidRPr="0047164D" w:rsidRDefault="004F05ED"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23B0A3FF" w14:textId="77777777" w:rsidR="004F05ED" w:rsidRPr="0047164D" w:rsidRDefault="004F05ED" w:rsidP="00B603A0">
      <w:pPr>
        <w:spacing w:line="240" w:lineRule="auto"/>
        <w:rPr>
          <w:rFonts w:asciiTheme="minorHAnsi" w:eastAsia="Arial" w:hAnsiTheme="minorHAnsi" w:cstheme="minorHAnsi"/>
        </w:rPr>
      </w:pPr>
    </w:p>
    <w:p w14:paraId="4A902AA1" w14:textId="77777777" w:rsidR="004F05ED" w:rsidRPr="00944657" w:rsidRDefault="004F05ED" w:rsidP="00B603A0">
      <w:pPr>
        <w:spacing w:line="240" w:lineRule="auto"/>
        <w:rPr>
          <w:rFonts w:asciiTheme="minorHAnsi" w:eastAsia="Arial" w:hAnsiTheme="minorHAnsi" w:cstheme="minorHAnsi"/>
          <w:sz w:val="20"/>
          <w:szCs w:val="20"/>
        </w:rPr>
      </w:pPr>
      <w:r w:rsidRPr="00944657">
        <w:rPr>
          <w:rFonts w:asciiTheme="minorHAnsi" w:eastAsia="Arial" w:hAnsiTheme="minorHAnsi" w:cstheme="minorHAnsi"/>
          <w:sz w:val="20"/>
          <w:szCs w:val="20"/>
        </w:rPr>
        <w:t>Proyectó: Valentina Duque Muñoz, Técnico 03, Gestión Contractual</w:t>
      </w:r>
    </w:p>
    <w:p w14:paraId="17C036C9" w14:textId="77777777" w:rsidR="004F05ED" w:rsidRDefault="004F05ED" w:rsidP="00F25514">
      <w:pPr>
        <w:spacing w:line="240" w:lineRule="auto"/>
        <w:rPr>
          <w:rFonts w:asciiTheme="minorHAnsi" w:eastAsia="Arial" w:hAnsiTheme="minorHAnsi" w:cstheme="minorHAnsi"/>
          <w:sz w:val="20"/>
          <w:szCs w:val="20"/>
        </w:rPr>
        <w:sectPr w:rsidR="004F05ED" w:rsidSect="004F05ED">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944657">
        <w:rPr>
          <w:rFonts w:asciiTheme="minorHAnsi" w:eastAsia="Arial" w:hAnsiTheme="minorHAnsi" w:cstheme="minorHAnsi"/>
          <w:sz w:val="20"/>
          <w:szCs w:val="20"/>
        </w:rPr>
        <w:t>Revisó:  Daniel Gutierrez León, abogado Gestión Contractual</w:t>
      </w:r>
    </w:p>
    <w:p w14:paraId="44027DC2" w14:textId="77777777" w:rsidR="004F05ED" w:rsidRPr="00944657" w:rsidRDefault="004F05ED" w:rsidP="00F25514">
      <w:pPr>
        <w:spacing w:line="240" w:lineRule="auto"/>
        <w:rPr>
          <w:rFonts w:asciiTheme="minorHAnsi" w:eastAsia="Arial" w:hAnsiTheme="minorHAnsi" w:cstheme="minorHAnsi"/>
          <w:sz w:val="20"/>
          <w:szCs w:val="20"/>
        </w:rPr>
      </w:pPr>
    </w:p>
    <w:sectPr w:rsidR="004F05ED" w:rsidRPr="00944657" w:rsidSect="004F05ED">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AC5DF" w14:textId="77777777" w:rsidR="004F05ED" w:rsidRDefault="004F05ED">
      <w:r>
        <w:separator/>
      </w:r>
    </w:p>
  </w:endnote>
  <w:endnote w:type="continuationSeparator" w:id="0">
    <w:p w14:paraId="228A755B" w14:textId="77777777" w:rsidR="004F05ED" w:rsidRDefault="004F05ED">
      <w:r>
        <w:continuationSeparator/>
      </w:r>
    </w:p>
  </w:endnote>
  <w:endnote w:type="continuationNotice" w:id="1">
    <w:p w14:paraId="7F708A39" w14:textId="77777777" w:rsidR="004F05ED" w:rsidRDefault="004F05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14D66" w14:textId="77777777" w:rsidR="004F05ED" w:rsidRDefault="004F05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724AD" w14:textId="77777777" w:rsidR="004F05ED" w:rsidRDefault="004F05ED">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583B6" w14:textId="77777777" w:rsidR="004F05ED" w:rsidRDefault="004F05E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9E233"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6F868" w14:textId="77777777" w:rsidR="004F05ED" w:rsidRDefault="004F05ED">
      <w:r>
        <w:separator/>
      </w:r>
    </w:p>
  </w:footnote>
  <w:footnote w:type="continuationSeparator" w:id="0">
    <w:p w14:paraId="47F55D62" w14:textId="77777777" w:rsidR="004F05ED" w:rsidRDefault="004F05ED">
      <w:r>
        <w:continuationSeparator/>
      </w:r>
    </w:p>
  </w:footnote>
  <w:footnote w:type="continuationNotice" w:id="1">
    <w:p w14:paraId="1236B110" w14:textId="77777777" w:rsidR="004F05ED" w:rsidRDefault="004F05E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0394C" w14:textId="77777777" w:rsidR="004F05ED" w:rsidRDefault="004F05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CC072" w14:textId="77777777" w:rsidR="004F05ED" w:rsidRDefault="004F05ED" w:rsidP="002A0711">
    <w:pPr>
      <w:jc w:val="center"/>
    </w:pPr>
    <w:r>
      <w:rPr>
        <w:noProof/>
        <w:lang w:val="es-CO" w:eastAsia="es-CO"/>
      </w:rPr>
      <w:drawing>
        <wp:inline distT="0" distB="0" distL="0" distR="0" wp14:anchorId="3CFF2F6B" wp14:editId="24CAEA53">
          <wp:extent cx="592455" cy="561340"/>
          <wp:effectExtent l="0" t="0" r="0" b="0"/>
          <wp:docPr id="1294724166" name="Imagen 12947241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63BFB0D3" w14:textId="77777777" w:rsidR="004F05ED" w:rsidRPr="005B3D35" w:rsidRDefault="004F05ED"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LUÍS FERNANDO GARCÍA MARÍN- EMPRENDIMIENTO  EN PRODUCCION DE POLLO EN PIE</w:t>
    </w:r>
  </w:p>
  <w:p w14:paraId="4BEF8B08" w14:textId="77777777" w:rsidR="004F05ED" w:rsidRPr="005B3D35" w:rsidRDefault="004F05ED" w:rsidP="006169ED">
    <w:pP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EA3C1" w14:textId="77777777" w:rsidR="004F05ED" w:rsidRDefault="004F05E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E992B" w14:textId="77777777" w:rsidR="002A0711" w:rsidRDefault="002A0711" w:rsidP="002A0711">
    <w:pPr>
      <w:jc w:val="center"/>
    </w:pPr>
    <w:r>
      <w:rPr>
        <w:noProof/>
        <w:lang w:val="es-CO" w:eastAsia="es-CO"/>
      </w:rPr>
      <w:drawing>
        <wp:inline distT="0" distB="0" distL="0" distR="0" wp14:anchorId="178C2C73" wp14:editId="7791F76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59D6EDDF" w14:textId="77777777" w:rsidR="00904F27" w:rsidRPr="005B3D35" w:rsidRDefault="00D75A4E"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LUÍS FERNANDO GARCÍA MARÍN- EMPRENDIMIENTO  EN PRODUCCION DE POLLO EN PIE</w:t>
    </w:r>
  </w:p>
  <w:p w14:paraId="25706964" w14:textId="77777777" w:rsidR="006169ED" w:rsidRPr="005B3D35"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ADF"/>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225"/>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05ED"/>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376D2"/>
    <w:rsid w:val="005402FE"/>
    <w:rsid w:val="00540CB5"/>
    <w:rsid w:val="005418BE"/>
    <w:rsid w:val="0054193F"/>
    <w:rsid w:val="00541F03"/>
    <w:rsid w:val="00542722"/>
    <w:rsid w:val="00544F12"/>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35"/>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35C"/>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55A7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4657"/>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778F1"/>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7BA7"/>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5A4E"/>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D6B37"/>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20C"/>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59A52"/>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7635</Words>
  <Characters>42142</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2025-01-16T14:39:00Z</cp:lastPrinted>
  <dcterms:created xsi:type="dcterms:W3CDTF">2025-01-30T21:34:00Z</dcterms:created>
  <dcterms:modified xsi:type="dcterms:W3CDTF">2025-01-30T21:34:00Z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