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377" w:rsidRPr="00603E2D" w:rsidRDefault="00DE2377" w:rsidP="00EC3BF0">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r w:rsidRPr="00603E2D">
        <w:rPr>
          <w:rFonts w:cs="Arial"/>
          <w:b/>
          <w:szCs w:val="20"/>
        </w:rPr>
        <w:t>PROYECTO PLIEGO DE CONDICIONES</w:t>
      </w:r>
    </w:p>
    <w:p w:rsidR="00DE2377" w:rsidRPr="00603E2D" w:rsidRDefault="00DE2377" w:rsidP="00DB391B">
      <w:pPr>
        <w:tabs>
          <w:tab w:val="left" w:pos="1413"/>
          <w:tab w:val="left" w:pos="2811"/>
        </w:tabs>
        <w:autoSpaceDE w:val="0"/>
        <w:autoSpaceDN w:val="0"/>
        <w:adjustRightInd w:val="0"/>
        <w:jc w:val="center"/>
        <w:rPr>
          <w:rFonts w:cs="Arial"/>
          <w:b/>
          <w:szCs w:val="20"/>
        </w:rPr>
      </w:pPr>
    </w:p>
    <w:p w:rsidR="00DE2377" w:rsidRPr="00603E2D" w:rsidRDefault="00DE2377" w:rsidP="00DB391B">
      <w:pPr>
        <w:tabs>
          <w:tab w:val="left" w:pos="1413"/>
        </w:tabs>
        <w:autoSpaceDE w:val="0"/>
        <w:autoSpaceDN w:val="0"/>
        <w:adjustRightInd w:val="0"/>
        <w:jc w:val="center"/>
        <w:rPr>
          <w:rFonts w:cs="Arial"/>
          <w:b/>
          <w:szCs w:val="20"/>
        </w:rPr>
      </w:pPr>
    </w:p>
    <w:p w:rsidR="00DE2377" w:rsidRPr="00603E2D" w:rsidRDefault="00DE2377" w:rsidP="00DB391B">
      <w:pPr>
        <w:tabs>
          <w:tab w:val="left" w:pos="1413"/>
        </w:tabs>
        <w:autoSpaceDE w:val="0"/>
        <w:autoSpaceDN w:val="0"/>
        <w:adjustRightInd w:val="0"/>
        <w:jc w:val="center"/>
        <w:rPr>
          <w:rFonts w:cs="Arial"/>
          <w:b/>
          <w:szCs w:val="20"/>
        </w:rPr>
      </w:pPr>
    </w:p>
    <w:p w:rsidR="00DE2377" w:rsidRPr="00603E2D" w:rsidRDefault="00DE2377" w:rsidP="00DB391B">
      <w:pPr>
        <w:tabs>
          <w:tab w:val="left" w:pos="1413"/>
        </w:tabs>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rPr>
      </w:pPr>
      <w:r w:rsidRPr="00603E2D">
        <w:rPr>
          <w:rFonts w:cs="Arial"/>
          <w:b/>
          <w:szCs w:val="20"/>
        </w:rPr>
        <w:t xml:space="preserve">PROCESO DE </w:t>
      </w:r>
      <w:r w:rsidRPr="00603E2D">
        <w:rPr>
          <w:rFonts w:cs="Arial"/>
          <w:b/>
          <w:noProof/>
          <w:szCs w:val="20"/>
        </w:rPr>
        <w:t>Selección Abreviada – Prestación de Servicios de Salud</w:t>
      </w:r>
    </w:p>
    <w:p w:rsidR="00DE2377" w:rsidRPr="00603E2D" w:rsidRDefault="00DE2377" w:rsidP="00DB391B">
      <w:pPr>
        <w:autoSpaceDE w:val="0"/>
        <w:autoSpaceDN w:val="0"/>
        <w:adjustRightInd w:val="0"/>
        <w:jc w:val="center"/>
        <w:rPr>
          <w:rFonts w:cs="Arial"/>
          <w:b/>
          <w:szCs w:val="20"/>
        </w:rPr>
      </w:pPr>
    </w:p>
    <w:p w:rsidR="00DE2377" w:rsidRPr="00603E2D" w:rsidRDefault="00DE2377" w:rsidP="00DB391B">
      <w:pPr>
        <w:autoSpaceDE w:val="0"/>
        <w:autoSpaceDN w:val="0"/>
        <w:adjustRightInd w:val="0"/>
        <w:jc w:val="center"/>
        <w:rPr>
          <w:rFonts w:cs="Arial"/>
          <w:b/>
          <w:szCs w:val="20"/>
          <w:lang w:val="en-US"/>
        </w:rPr>
      </w:pPr>
      <w:r w:rsidRPr="00603E2D">
        <w:rPr>
          <w:rFonts w:cs="Arial"/>
          <w:b/>
          <w:szCs w:val="20"/>
          <w:lang w:val="en-US"/>
        </w:rPr>
        <w:t xml:space="preserve">PN </w:t>
      </w:r>
      <w:r w:rsidRPr="00603E2D">
        <w:rPr>
          <w:rFonts w:cs="Arial"/>
          <w:b/>
          <w:noProof/>
          <w:szCs w:val="20"/>
          <w:lang w:val="en-US"/>
        </w:rPr>
        <w:t>UPRES</w:t>
      </w:r>
      <w:r w:rsidRPr="00603E2D">
        <w:rPr>
          <w:rFonts w:cs="Arial"/>
          <w:b/>
          <w:szCs w:val="20"/>
          <w:lang w:val="en-US"/>
        </w:rPr>
        <w:t xml:space="preserve"> DEANT </w:t>
      </w:r>
      <w:r w:rsidRPr="00603E2D">
        <w:rPr>
          <w:rFonts w:cs="Arial"/>
          <w:b/>
          <w:noProof/>
          <w:szCs w:val="20"/>
          <w:lang w:val="en-US"/>
        </w:rPr>
        <w:t>SA PSS</w:t>
      </w:r>
      <w:r w:rsidRPr="00603E2D">
        <w:rPr>
          <w:rFonts w:cs="Arial"/>
          <w:b/>
          <w:szCs w:val="20"/>
          <w:lang w:val="en-US"/>
        </w:rPr>
        <w:t xml:space="preserve"> </w:t>
      </w:r>
      <w:r w:rsidRPr="00603E2D">
        <w:rPr>
          <w:rFonts w:cs="Arial"/>
          <w:b/>
          <w:noProof/>
          <w:szCs w:val="20"/>
          <w:lang w:val="en-US"/>
        </w:rPr>
        <w:t>159</w:t>
      </w:r>
      <w:r w:rsidRPr="00603E2D">
        <w:rPr>
          <w:rFonts w:cs="Arial"/>
          <w:b/>
          <w:szCs w:val="20"/>
          <w:lang w:val="en-US"/>
        </w:rPr>
        <w:t>-2020</w:t>
      </w: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DB391B">
      <w:pPr>
        <w:autoSpaceDE w:val="0"/>
        <w:autoSpaceDN w:val="0"/>
        <w:adjustRightInd w:val="0"/>
        <w:jc w:val="center"/>
        <w:rPr>
          <w:rFonts w:cs="Arial"/>
          <w:szCs w:val="20"/>
          <w:lang w:val="en-US"/>
        </w:rPr>
      </w:pPr>
    </w:p>
    <w:p w:rsidR="00DE2377" w:rsidRPr="00603E2D" w:rsidRDefault="00DE2377" w:rsidP="00C46A56">
      <w:pPr>
        <w:jc w:val="center"/>
        <w:rPr>
          <w:rFonts w:cs="Arial"/>
          <w:lang w:val="en-US"/>
        </w:rPr>
      </w:pPr>
    </w:p>
    <w:p w:rsidR="00DE2377" w:rsidRPr="00603E2D" w:rsidRDefault="00DE2377" w:rsidP="00C46A56">
      <w:pPr>
        <w:jc w:val="center"/>
        <w:rPr>
          <w:rFonts w:cs="Arial"/>
          <w:lang w:val="en-US"/>
        </w:rPr>
      </w:pPr>
    </w:p>
    <w:p w:rsidR="00DE2377" w:rsidRPr="00603E2D" w:rsidRDefault="00DE2377" w:rsidP="00C46A56">
      <w:pPr>
        <w:jc w:val="center"/>
        <w:rPr>
          <w:rFonts w:cs="Arial"/>
          <w:b/>
        </w:rPr>
      </w:pPr>
      <w:r w:rsidRPr="00603E2D">
        <w:rPr>
          <w:rFonts w:cs="Arial"/>
          <w:b/>
        </w:rPr>
        <w:t>OBJETO:</w:t>
      </w:r>
    </w:p>
    <w:p w:rsidR="00DE2377" w:rsidRPr="00603E2D" w:rsidRDefault="00DE2377" w:rsidP="00C46A56">
      <w:pPr>
        <w:jc w:val="center"/>
        <w:rPr>
          <w:rFonts w:cs="Arial"/>
          <w:b/>
        </w:rPr>
      </w:pPr>
    </w:p>
    <w:p w:rsidR="00DE2377" w:rsidRPr="00603E2D" w:rsidRDefault="00DE2377" w:rsidP="00C46A56">
      <w:pPr>
        <w:jc w:val="center"/>
        <w:rPr>
          <w:rFonts w:cs="Arial"/>
          <w:b/>
        </w:rPr>
      </w:pPr>
      <w:r w:rsidRPr="00603E2D">
        <w:rPr>
          <w:rFonts w:cs="Arial"/>
          <w:b/>
        </w:rPr>
        <w:t>“</w:t>
      </w:r>
      <w:r w:rsidRPr="00603E2D">
        <w:rPr>
          <w:rFonts w:cs="Arial"/>
          <w:b/>
          <w:noProof/>
        </w:rPr>
        <w:t>PRESTACION DE SERVICIOS DE SALUD DE OTORRINOLARINGOLOGIA  PARA PROCEDIMIENTOS DIAGNOSTICOS Y TERAPEUTICOS DE MEDICINA ESPECIALIZADA DE MEDIANA Y ALTA COMPLEJIDAD</w:t>
      </w:r>
      <w:r w:rsidRPr="00603E2D">
        <w:rPr>
          <w:rFonts w:cs="Arial"/>
          <w:b/>
        </w:rPr>
        <w:t>”</w:t>
      </w: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r w:rsidRPr="00603E2D">
        <w:rPr>
          <w:rFonts w:cs="Arial"/>
          <w:b/>
        </w:rPr>
        <w:t>LUGAR:</w:t>
      </w: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r w:rsidRPr="00603E2D">
        <w:rPr>
          <w:rFonts w:cs="Arial"/>
          <w:b/>
        </w:rPr>
        <w:t>UNIDAD PRESTADORA DE SALUD ANTIOQUIA, CARRERA 43A No. 48Csur-45 ENVIGADO – ANTIOQUIA</w:t>
      </w: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rPr>
      </w:pPr>
    </w:p>
    <w:p w:rsidR="00DE2377" w:rsidRPr="00603E2D" w:rsidRDefault="00DE2377" w:rsidP="00C46A56">
      <w:pPr>
        <w:jc w:val="center"/>
        <w:rPr>
          <w:rFonts w:cs="Arial"/>
          <w:b/>
          <w:szCs w:val="20"/>
        </w:rPr>
      </w:pPr>
    </w:p>
    <w:p w:rsidR="00DE2377" w:rsidRPr="00603E2D" w:rsidRDefault="00DE2377" w:rsidP="00C46A56">
      <w:pPr>
        <w:jc w:val="center"/>
        <w:rPr>
          <w:rFonts w:cs="Arial"/>
          <w:b/>
          <w:szCs w:val="20"/>
        </w:rPr>
      </w:pPr>
      <w:r w:rsidRPr="00603E2D">
        <w:rPr>
          <w:rFonts w:cs="Arial"/>
          <w:b/>
          <w:szCs w:val="20"/>
        </w:rPr>
        <w:t xml:space="preserve">ENVIGADO – ANTIOQUIA, </w:t>
      </w:r>
      <w:r w:rsidRPr="00603E2D">
        <w:rPr>
          <w:rFonts w:cs="Arial"/>
          <w:b/>
          <w:noProof/>
          <w:szCs w:val="20"/>
        </w:rPr>
        <w:t>22/07/2020</w:t>
      </w: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p>
    <w:p w:rsidR="00DE2377" w:rsidRPr="00603E2D" w:rsidRDefault="00DE2377" w:rsidP="004161D1">
      <w:pPr>
        <w:jc w:val="center"/>
        <w:rPr>
          <w:rFonts w:cs="Arial"/>
          <w:b/>
        </w:rPr>
      </w:pPr>
      <w:r w:rsidRPr="00603E2D">
        <w:rPr>
          <w:rFonts w:cs="Arial"/>
          <w:b/>
        </w:rPr>
        <w:t>CAPÍTULO I</w:t>
      </w:r>
    </w:p>
    <w:p w:rsidR="00DE2377" w:rsidRPr="00603E2D" w:rsidRDefault="00DE2377" w:rsidP="004161D1">
      <w:pPr>
        <w:rPr>
          <w:rFonts w:cs="Arial"/>
        </w:rPr>
      </w:pPr>
    </w:p>
    <w:p w:rsidR="00DE2377" w:rsidRPr="00603E2D" w:rsidRDefault="00DE2377" w:rsidP="004161D1">
      <w:pPr>
        <w:jc w:val="center"/>
        <w:rPr>
          <w:rFonts w:cs="Arial"/>
          <w:b/>
        </w:rPr>
      </w:pPr>
      <w:r w:rsidRPr="00603E2D">
        <w:rPr>
          <w:rFonts w:cs="Arial"/>
          <w:b/>
        </w:rPr>
        <w:t>CONDICIONES GENERALES</w:t>
      </w:r>
    </w:p>
    <w:p w:rsidR="00DE2377" w:rsidRPr="00603E2D" w:rsidRDefault="00DE2377" w:rsidP="004161D1">
      <w:pPr>
        <w:rPr>
          <w:rFonts w:cs="Arial"/>
        </w:rPr>
      </w:pPr>
    </w:p>
    <w:p w:rsidR="00DE2377" w:rsidRPr="00603E2D" w:rsidRDefault="00DE2377" w:rsidP="004161D1">
      <w:pPr>
        <w:rPr>
          <w:rFonts w:cs="Arial"/>
        </w:rPr>
      </w:pPr>
      <w:r w:rsidRPr="00603E2D">
        <w:rPr>
          <w:rFonts w:cs="Arial"/>
        </w:rPr>
        <w:t>El presente Proyecto de</w:t>
      </w:r>
      <w:r w:rsidRPr="00603E2D">
        <w:rPr>
          <w:rFonts w:cs="Arial"/>
          <w:b/>
        </w:rPr>
        <w:t xml:space="preserve"> </w:t>
      </w:r>
      <w:r w:rsidRPr="00603E2D">
        <w:rPr>
          <w:rFonts w:cs="Arial"/>
        </w:rPr>
        <w:t>Pliego de Condiciones contiene disposiciones de tipo general aplicables a los diferentes procesos que efectúa la POLICÍA NACIONAL – UNIDAD PRESTADORA DE SALUD ANTIOQUIA; igualmente cuenta con Anexos y Formularios dispuestos y preparados por la POLICÍA NACIONAL – UNIDAD PRESTADORA DE SALUD ANTIOQUIA  los cuales deben ser diligenciados en su integridad por el proponente.</w:t>
      </w:r>
    </w:p>
    <w:p w:rsidR="00DE2377" w:rsidRPr="00603E2D" w:rsidRDefault="00DE2377" w:rsidP="004161D1">
      <w:pPr>
        <w:rPr>
          <w:rFonts w:cs="Arial"/>
        </w:rPr>
      </w:pPr>
    </w:p>
    <w:p w:rsidR="00DE2377" w:rsidRPr="00603E2D" w:rsidRDefault="00DE2377" w:rsidP="004161D1">
      <w:pPr>
        <w:rPr>
          <w:rFonts w:cs="Arial"/>
        </w:rPr>
      </w:pPr>
    </w:p>
    <w:p w:rsidR="00DE2377" w:rsidRPr="00603E2D" w:rsidRDefault="00DE2377" w:rsidP="00E40796">
      <w:pPr>
        <w:numPr>
          <w:ilvl w:val="0"/>
          <w:numId w:val="6"/>
        </w:numPr>
        <w:rPr>
          <w:rFonts w:cs="Arial"/>
          <w:b/>
          <w:szCs w:val="20"/>
        </w:rPr>
      </w:pPr>
      <w:r w:rsidRPr="00603E2D">
        <w:rPr>
          <w:rFonts w:cs="Arial"/>
          <w:b/>
          <w:szCs w:val="20"/>
        </w:rPr>
        <w:t>CONDICIONES BÁSICAS</w:t>
      </w:r>
    </w:p>
    <w:p w:rsidR="00DE2377" w:rsidRPr="00603E2D" w:rsidRDefault="00DE2377" w:rsidP="00D642CF">
      <w:pPr>
        <w:ind w:left="720"/>
        <w:rPr>
          <w:rFonts w:cs="Arial"/>
          <w:b/>
          <w:szCs w:val="20"/>
        </w:rPr>
      </w:pPr>
    </w:p>
    <w:tbl>
      <w:tblPr>
        <w:tblW w:w="9681" w:type="dxa"/>
        <w:jc w:val="center"/>
        <w:tblCellMar>
          <w:left w:w="70" w:type="dxa"/>
          <w:right w:w="70" w:type="dxa"/>
        </w:tblCellMar>
        <w:tblLook w:val="0000" w:firstRow="0" w:lastRow="0" w:firstColumn="0" w:lastColumn="0" w:noHBand="0" w:noVBand="0"/>
      </w:tblPr>
      <w:tblGrid>
        <w:gridCol w:w="1560"/>
        <w:gridCol w:w="8121"/>
      </w:tblGrid>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w:t>
            </w:r>
            <w:r w:rsidRPr="00603E2D">
              <w:rPr>
                <w:rFonts w:cs="Arial"/>
                <w:noProof/>
                <w:szCs w:val="20"/>
              </w:rPr>
              <w:t>PRESTACION DE SERVICIOS DE SALUD DE OTORRINOLARINGOLOGIA  PARA PROCEDIMIENTOS DIAGNOSTICOS Y TERAPEUTICOS DE MEDICINA ESPECIALIZADA DE MEDIANA Y ALTA COMPLEJIDAD</w:t>
            </w:r>
            <w:r w:rsidRPr="00603E2D">
              <w:rPr>
                <w:rFonts w:cs="Arial"/>
                <w:szCs w:val="20"/>
              </w:rPr>
              <w:t>”</w:t>
            </w:r>
          </w:p>
          <w:p w:rsidR="00DE2377" w:rsidRPr="00603E2D" w:rsidRDefault="00DE2377" w:rsidP="004161D1">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1276"/>
              <w:gridCol w:w="1109"/>
              <w:gridCol w:w="1343"/>
              <w:gridCol w:w="1559"/>
            </w:tblGrid>
            <w:tr w:rsidR="00A452F5" w:rsidRPr="00603E2D" w:rsidTr="00A452F5">
              <w:trPr>
                <w:jc w:val="center"/>
              </w:trPr>
              <w:tc>
                <w:tcPr>
                  <w:tcW w:w="1701" w:type="dxa"/>
                  <w:vAlign w:val="center"/>
                </w:tcPr>
                <w:p w:rsidR="00A452F5" w:rsidRPr="00603E2D" w:rsidRDefault="00A452F5" w:rsidP="00A452F5">
                  <w:pPr>
                    <w:jc w:val="center"/>
                    <w:rPr>
                      <w:rFonts w:eastAsia="MS Mincho" w:cs="Arial"/>
                      <w:b/>
                      <w:szCs w:val="20"/>
                    </w:rPr>
                  </w:pPr>
                  <w:r w:rsidRPr="00603E2D">
                    <w:rPr>
                      <w:rFonts w:eastAsia="MS Mincho" w:cs="Arial"/>
                      <w:b/>
                      <w:szCs w:val="20"/>
                    </w:rPr>
                    <w:t>CLASIFICACIÓN UNSPSC</w:t>
                  </w:r>
                </w:p>
              </w:tc>
              <w:tc>
                <w:tcPr>
                  <w:tcW w:w="1276" w:type="dxa"/>
                  <w:vAlign w:val="center"/>
                </w:tcPr>
                <w:p w:rsidR="00A452F5" w:rsidRPr="00603E2D" w:rsidRDefault="00A452F5" w:rsidP="00A452F5">
                  <w:pPr>
                    <w:jc w:val="center"/>
                    <w:rPr>
                      <w:rFonts w:eastAsia="MS Mincho" w:cs="Arial"/>
                      <w:b/>
                      <w:szCs w:val="20"/>
                    </w:rPr>
                  </w:pPr>
                  <w:r w:rsidRPr="00603E2D">
                    <w:rPr>
                      <w:rFonts w:eastAsia="MS Mincho" w:cs="Arial"/>
                      <w:b/>
                      <w:szCs w:val="20"/>
                    </w:rPr>
                    <w:t>Segmento</w:t>
                  </w:r>
                </w:p>
              </w:tc>
              <w:tc>
                <w:tcPr>
                  <w:tcW w:w="1109" w:type="dxa"/>
                  <w:vAlign w:val="center"/>
                </w:tcPr>
                <w:p w:rsidR="00A452F5" w:rsidRPr="00603E2D" w:rsidRDefault="00A452F5" w:rsidP="00A452F5">
                  <w:pPr>
                    <w:jc w:val="center"/>
                    <w:rPr>
                      <w:rFonts w:eastAsia="MS Mincho" w:cs="Arial"/>
                      <w:b/>
                      <w:szCs w:val="20"/>
                    </w:rPr>
                  </w:pPr>
                  <w:r w:rsidRPr="00603E2D">
                    <w:rPr>
                      <w:rFonts w:eastAsia="MS Mincho" w:cs="Arial"/>
                      <w:b/>
                      <w:szCs w:val="20"/>
                    </w:rPr>
                    <w:t>Familia</w:t>
                  </w:r>
                </w:p>
              </w:tc>
              <w:tc>
                <w:tcPr>
                  <w:tcW w:w="1343" w:type="dxa"/>
                  <w:vAlign w:val="center"/>
                </w:tcPr>
                <w:p w:rsidR="00A452F5" w:rsidRPr="00603E2D" w:rsidRDefault="00A452F5" w:rsidP="00A452F5">
                  <w:pPr>
                    <w:jc w:val="center"/>
                    <w:rPr>
                      <w:rFonts w:eastAsia="MS Mincho" w:cs="Arial"/>
                      <w:b/>
                      <w:szCs w:val="20"/>
                    </w:rPr>
                  </w:pPr>
                  <w:r w:rsidRPr="00603E2D">
                    <w:rPr>
                      <w:rFonts w:eastAsia="MS Mincho" w:cs="Arial"/>
                      <w:b/>
                      <w:szCs w:val="20"/>
                    </w:rPr>
                    <w:t>Clase</w:t>
                  </w:r>
                </w:p>
              </w:tc>
              <w:tc>
                <w:tcPr>
                  <w:tcW w:w="1559" w:type="dxa"/>
                  <w:vAlign w:val="center"/>
                </w:tcPr>
                <w:p w:rsidR="00A452F5" w:rsidRPr="00603E2D" w:rsidRDefault="00A452F5" w:rsidP="00A452F5">
                  <w:pPr>
                    <w:jc w:val="center"/>
                    <w:rPr>
                      <w:rFonts w:eastAsia="MS Mincho" w:cs="Arial"/>
                      <w:b/>
                      <w:szCs w:val="20"/>
                    </w:rPr>
                  </w:pPr>
                  <w:r w:rsidRPr="00603E2D">
                    <w:rPr>
                      <w:rFonts w:eastAsia="MS Mincho" w:cs="Arial"/>
                      <w:b/>
                      <w:szCs w:val="20"/>
                    </w:rPr>
                    <w:t>Producto</w:t>
                  </w:r>
                </w:p>
              </w:tc>
            </w:tr>
            <w:tr w:rsidR="00A452F5" w:rsidRPr="00603E2D" w:rsidTr="00A452F5">
              <w:trPr>
                <w:trHeight w:val="70"/>
                <w:jc w:val="center"/>
              </w:trPr>
              <w:tc>
                <w:tcPr>
                  <w:tcW w:w="1701" w:type="dxa"/>
                </w:tcPr>
                <w:p w:rsidR="00A452F5" w:rsidRPr="00603E2D" w:rsidRDefault="00A452F5" w:rsidP="004750FC">
                  <w:pPr>
                    <w:jc w:val="center"/>
                    <w:rPr>
                      <w:rFonts w:cs="Arial"/>
                      <w:szCs w:val="14"/>
                      <w:lang w:eastAsia="es-CO"/>
                    </w:rPr>
                  </w:pPr>
                  <w:r w:rsidRPr="00603E2D">
                    <w:rPr>
                      <w:rFonts w:cs="Arial"/>
                      <w:szCs w:val="14"/>
                      <w:lang w:eastAsia="es-CO"/>
                    </w:rPr>
                    <w:t>86131904</w:t>
                  </w:r>
                </w:p>
              </w:tc>
              <w:tc>
                <w:tcPr>
                  <w:tcW w:w="1276"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Servicios de Salud</w:t>
                  </w:r>
                </w:p>
              </w:tc>
              <w:tc>
                <w:tcPr>
                  <w:tcW w:w="1109"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Práctica médica</w:t>
                  </w:r>
                </w:p>
              </w:tc>
              <w:tc>
                <w:tcPr>
                  <w:tcW w:w="1343" w:type="dxa"/>
                </w:tcPr>
                <w:p w:rsidR="00A452F5" w:rsidRPr="00603E2D" w:rsidRDefault="00A452F5" w:rsidP="004750FC">
                  <w:pPr>
                    <w:jc w:val="center"/>
                    <w:rPr>
                      <w:rFonts w:cs="Arial"/>
                      <w:sz w:val="14"/>
                      <w:szCs w:val="14"/>
                      <w:lang w:eastAsia="es-CO"/>
                    </w:rPr>
                  </w:pPr>
                  <w:r w:rsidRPr="00603E2D">
                    <w:rPr>
                      <w:rFonts w:cs="Arial"/>
                      <w:sz w:val="14"/>
                      <w:szCs w:val="14"/>
                      <w:lang w:eastAsia="es-CO"/>
                    </w:rPr>
                    <w:t xml:space="preserve">Servicios de </w:t>
                  </w:r>
                  <w:proofErr w:type="spellStart"/>
                  <w:r w:rsidRPr="00603E2D">
                    <w:rPr>
                      <w:rFonts w:cs="Arial"/>
                      <w:sz w:val="14"/>
                      <w:szCs w:val="14"/>
                      <w:lang w:eastAsia="es-CO"/>
                    </w:rPr>
                    <w:t>rehabilitacion</w:t>
                  </w:r>
                  <w:proofErr w:type="spellEnd"/>
                </w:p>
              </w:tc>
              <w:tc>
                <w:tcPr>
                  <w:tcW w:w="1559" w:type="dxa"/>
                </w:tcPr>
                <w:p w:rsidR="00A452F5" w:rsidRPr="00603E2D" w:rsidRDefault="00A452F5" w:rsidP="004750FC">
                  <w:pPr>
                    <w:rPr>
                      <w:rFonts w:cs="Arial"/>
                      <w:sz w:val="14"/>
                      <w:szCs w:val="14"/>
                      <w:lang w:eastAsia="es-CO"/>
                    </w:rPr>
                  </w:pPr>
                  <w:r w:rsidRPr="00603E2D">
                    <w:rPr>
                      <w:rFonts w:cs="Arial"/>
                      <w:sz w:val="14"/>
                      <w:szCs w:val="14"/>
                      <w:lang w:eastAsia="es-CO"/>
                    </w:rPr>
                    <w:t>Servicios de rehabilitación especializados para personas discapacitadas</w:t>
                  </w:r>
                </w:p>
              </w:tc>
            </w:tr>
            <w:tr w:rsidR="00A452F5" w:rsidRPr="00603E2D" w:rsidTr="00A452F5">
              <w:trPr>
                <w:trHeight w:val="70"/>
                <w:jc w:val="center"/>
              </w:trPr>
              <w:tc>
                <w:tcPr>
                  <w:tcW w:w="1701" w:type="dxa"/>
                </w:tcPr>
                <w:p w:rsidR="00A452F5" w:rsidRPr="00603E2D" w:rsidRDefault="00A452F5" w:rsidP="004750FC">
                  <w:pPr>
                    <w:jc w:val="center"/>
                    <w:rPr>
                      <w:rFonts w:cs="Arial"/>
                      <w:szCs w:val="14"/>
                      <w:lang w:eastAsia="es-CO"/>
                    </w:rPr>
                  </w:pPr>
                  <w:r w:rsidRPr="00603E2D">
                    <w:rPr>
                      <w:rFonts w:cs="Arial"/>
                      <w:szCs w:val="14"/>
                      <w:lang w:eastAsia="es-CO"/>
                    </w:rPr>
                    <w:t>85101603</w:t>
                  </w:r>
                </w:p>
              </w:tc>
              <w:tc>
                <w:tcPr>
                  <w:tcW w:w="1276"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Servicios de Salud</w:t>
                  </w:r>
                </w:p>
              </w:tc>
              <w:tc>
                <w:tcPr>
                  <w:tcW w:w="1109" w:type="dxa"/>
                  <w:vAlign w:val="center"/>
                </w:tcPr>
                <w:p w:rsidR="00A452F5" w:rsidRPr="00603E2D" w:rsidRDefault="00A452F5" w:rsidP="004750FC">
                  <w:pPr>
                    <w:rPr>
                      <w:rFonts w:cs="Arial"/>
                      <w:sz w:val="14"/>
                      <w:szCs w:val="14"/>
                      <w:lang w:eastAsia="es-CO"/>
                    </w:rPr>
                  </w:pPr>
                  <w:r w:rsidRPr="00603E2D">
                    <w:rPr>
                      <w:rFonts w:cs="Arial"/>
                      <w:sz w:val="14"/>
                      <w:szCs w:val="14"/>
                      <w:lang w:eastAsia="es-CO"/>
                    </w:rPr>
                    <w:t>Práctica médica</w:t>
                  </w:r>
                </w:p>
              </w:tc>
              <w:tc>
                <w:tcPr>
                  <w:tcW w:w="1343" w:type="dxa"/>
                </w:tcPr>
                <w:p w:rsidR="00A452F5" w:rsidRPr="00603E2D" w:rsidRDefault="00A452F5" w:rsidP="004750FC">
                  <w:pPr>
                    <w:jc w:val="center"/>
                    <w:rPr>
                      <w:rFonts w:cs="Arial"/>
                      <w:sz w:val="14"/>
                      <w:szCs w:val="14"/>
                      <w:lang w:eastAsia="es-CO"/>
                    </w:rPr>
                  </w:pPr>
                  <w:r w:rsidRPr="00603E2D">
                    <w:rPr>
                      <w:rFonts w:cs="Arial"/>
                      <w:sz w:val="14"/>
                      <w:szCs w:val="14"/>
                      <w:lang w:eastAsia="es-CO"/>
                    </w:rPr>
                    <w:t>Servicios de prestadores especialistas de servicios de salud</w:t>
                  </w:r>
                </w:p>
              </w:tc>
              <w:tc>
                <w:tcPr>
                  <w:tcW w:w="1559" w:type="dxa"/>
                </w:tcPr>
                <w:p w:rsidR="00A452F5" w:rsidRPr="00603E2D" w:rsidRDefault="00A452F5" w:rsidP="004750FC">
                  <w:pPr>
                    <w:rPr>
                      <w:rFonts w:cs="Arial"/>
                      <w:sz w:val="14"/>
                      <w:szCs w:val="14"/>
                      <w:lang w:eastAsia="es-CO"/>
                    </w:rPr>
                  </w:pPr>
                  <w:r w:rsidRPr="00603E2D">
                    <w:rPr>
                      <w:rFonts w:cs="Arial"/>
                      <w:sz w:val="14"/>
                      <w:szCs w:val="14"/>
                      <w:lang w:eastAsia="es-CO"/>
                    </w:rPr>
                    <w:t>Servicios de cuidados personal en instituciones especializadas</w:t>
                  </w:r>
                </w:p>
              </w:tc>
            </w:tr>
          </w:tbl>
          <w:p w:rsidR="00DE2377" w:rsidRPr="00603E2D" w:rsidRDefault="00DE2377" w:rsidP="00A452F5">
            <w:pPr>
              <w:rPr>
                <w:rFonts w:cs="Arial"/>
                <w:sz w:val="10"/>
                <w:szCs w:val="20"/>
              </w:rPr>
            </w:pPr>
          </w:p>
          <w:p w:rsidR="00A452F5" w:rsidRPr="00603E2D" w:rsidRDefault="00A452F5" w:rsidP="00A452F5">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 xml:space="preserve">El presente proceso de contratación, se realizará por la modalidad de </w:t>
            </w:r>
            <w:r w:rsidRPr="00603E2D">
              <w:rPr>
                <w:rFonts w:cs="Arial"/>
                <w:noProof/>
                <w:szCs w:val="20"/>
              </w:rPr>
              <w:t>Selección Abreviada – Prestación de Servicios de Salud</w:t>
            </w:r>
            <w:r w:rsidRPr="00603E2D">
              <w:rPr>
                <w:rFonts w:cs="Arial"/>
                <w:szCs w:val="20"/>
              </w:rPr>
              <w:t>, de acuerdo con lo establecido en el artículo 2°, numeral 2, literal a) de la Ley 1150 de 2007, Decreto 1082 de 2015 y demás normas concordantes.</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 xml:space="preserve">Podrán participar en el presente proceso de </w:t>
            </w:r>
            <w:r w:rsidRPr="00603E2D">
              <w:rPr>
                <w:rFonts w:cs="Arial"/>
                <w:noProof/>
                <w:szCs w:val="20"/>
              </w:rPr>
              <w:t>Selección Abreviada – Prestación de Servicios de Salud</w:t>
            </w:r>
            <w:r w:rsidRPr="00603E2D">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938EB">
            <w:pPr>
              <w:rPr>
                <w:rFonts w:cs="Arial"/>
                <w:szCs w:val="20"/>
              </w:rPr>
            </w:pPr>
            <w:r w:rsidRPr="00603E2D">
              <w:rPr>
                <w:rFonts w:cs="Arial"/>
                <w:szCs w:val="20"/>
              </w:rPr>
              <w:t xml:space="preserve">El valor estimado para la presente contratación es hasta la suma </w:t>
            </w:r>
            <w:r w:rsidRPr="00603E2D">
              <w:rPr>
                <w:rFonts w:cs="Arial"/>
                <w:noProof/>
                <w:szCs w:val="20"/>
              </w:rPr>
              <w:t>DOSCIENTOS SESENTA Y DOS MILLONES CIENTO OCHENTA Y SIETE MIL DOSCIENTOS PESOS MONEDA LEGAL</w:t>
            </w:r>
            <w:r w:rsidRPr="00603E2D">
              <w:rPr>
                <w:rFonts w:cs="Arial"/>
                <w:szCs w:val="20"/>
              </w:rPr>
              <w:t xml:space="preserve"> (</w:t>
            </w:r>
            <w:r w:rsidRPr="00603E2D">
              <w:rPr>
                <w:rFonts w:cs="Arial"/>
                <w:noProof/>
                <w:szCs w:val="20"/>
              </w:rPr>
              <w:t>$262.187.200,00</w:t>
            </w:r>
            <w:r w:rsidRPr="00603E2D">
              <w:rPr>
                <w:rFonts w:cs="Arial"/>
                <w:szCs w:val="20"/>
              </w:rPr>
              <w:t xml:space="preserve">), distribuidos de la siguiente manera: </w:t>
            </w:r>
            <w:r w:rsidRPr="00603E2D">
              <w:rPr>
                <w:rFonts w:cs="Arial"/>
                <w:noProof/>
                <w:szCs w:val="20"/>
              </w:rPr>
              <w:t>$162.187.200,00</w:t>
            </w:r>
            <w:r w:rsidRPr="00603E2D">
              <w:rPr>
                <w:rFonts w:cs="Arial"/>
                <w:szCs w:val="20"/>
              </w:rPr>
              <w:t xml:space="preserve"> correspondiente a la vigencia presupuestal 2020 y </w:t>
            </w:r>
            <w:r w:rsidRPr="00603E2D">
              <w:rPr>
                <w:rFonts w:cs="Arial"/>
                <w:noProof/>
                <w:szCs w:val="20"/>
              </w:rPr>
              <w:t>$100.000.000,00</w:t>
            </w:r>
            <w:r w:rsidRPr="00603E2D">
              <w:rPr>
                <w:rFonts w:cs="Arial"/>
                <w:szCs w:val="20"/>
              </w:rPr>
              <w:t xml:space="preserve"> correspondiente a la vigencia presupuestal 2021.</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 xml:space="preserve">Amparado con el Certificado de Disponibilidad Presupuestal SFI No. </w:t>
            </w:r>
            <w:r w:rsidRPr="00603E2D">
              <w:rPr>
                <w:rFonts w:cs="Arial"/>
                <w:noProof/>
                <w:szCs w:val="20"/>
              </w:rPr>
              <w:t>396</w:t>
            </w:r>
            <w:r w:rsidRPr="00603E2D">
              <w:rPr>
                <w:rFonts w:cs="Arial"/>
                <w:szCs w:val="20"/>
              </w:rPr>
              <w:t xml:space="preserve"> del </w:t>
            </w:r>
            <w:r w:rsidRPr="00603E2D">
              <w:rPr>
                <w:rFonts w:cs="Arial"/>
                <w:noProof/>
                <w:szCs w:val="20"/>
              </w:rPr>
              <w:t>16/07/2020</w:t>
            </w:r>
            <w:r w:rsidRPr="00603E2D">
              <w:rPr>
                <w:rFonts w:cs="Arial"/>
                <w:szCs w:val="20"/>
              </w:rPr>
              <w:t xml:space="preserve"> y SIIF </w:t>
            </w:r>
            <w:r w:rsidRPr="00603E2D">
              <w:rPr>
                <w:rFonts w:cs="Arial"/>
                <w:noProof/>
                <w:szCs w:val="20"/>
              </w:rPr>
              <w:t>38020</w:t>
            </w:r>
            <w:r w:rsidRPr="00603E2D">
              <w:rPr>
                <w:rFonts w:cs="Arial"/>
                <w:szCs w:val="20"/>
              </w:rPr>
              <w:t xml:space="preserve"> del </w:t>
            </w:r>
            <w:r w:rsidRPr="00603E2D">
              <w:rPr>
                <w:rFonts w:cs="Arial"/>
                <w:noProof/>
                <w:szCs w:val="20"/>
              </w:rPr>
              <w:t>16/07/2020</w:t>
            </w:r>
            <w:r w:rsidRPr="00603E2D">
              <w:rPr>
                <w:rFonts w:cs="Arial"/>
                <w:szCs w:val="20"/>
              </w:rPr>
              <w:t xml:space="preserve">, expedido por el Jefe de Presupuesto de la </w:t>
            </w:r>
            <w:r w:rsidR="00971946" w:rsidRPr="00603E2D">
              <w:rPr>
                <w:rFonts w:cs="Arial"/>
                <w:szCs w:val="20"/>
              </w:rPr>
              <w:t>UNIDAD PRESTADORA DE SALUD ANTIOQUIA,</w:t>
            </w:r>
            <w:r w:rsidRPr="00603E2D">
              <w:rPr>
                <w:rFonts w:cs="Arial"/>
                <w:szCs w:val="20"/>
              </w:rPr>
              <w:t xml:space="preserve"> distribuidos por recurso así:</w:t>
            </w:r>
          </w:p>
          <w:p w:rsidR="00DE2377" w:rsidRPr="00603E2D" w:rsidRDefault="00DE2377"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1276"/>
              <w:gridCol w:w="3456"/>
            </w:tblGrid>
            <w:tr w:rsidR="00DE2377" w:rsidRPr="00603E2D" w:rsidTr="00A452F5">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VALOR</w:t>
                  </w:r>
                </w:p>
              </w:tc>
            </w:tr>
            <w:tr w:rsidR="00DE2377" w:rsidRPr="00603E2D" w:rsidTr="00A452F5">
              <w:trPr>
                <w:jc w:val="center"/>
              </w:trPr>
              <w:tc>
                <w:tcPr>
                  <w:tcW w:w="1430" w:type="dxa"/>
                  <w:vMerge w:val="restart"/>
                  <w:tcBorders>
                    <w:top w:val="single" w:sz="4" w:space="0" w:color="auto"/>
                    <w:left w:val="single" w:sz="4" w:space="0" w:color="auto"/>
                    <w:right w:val="single" w:sz="4" w:space="0" w:color="auto"/>
                  </w:tcBorders>
                  <w:vAlign w:val="center"/>
                </w:tcPr>
                <w:p w:rsidR="00DE2377" w:rsidRPr="00603E2D" w:rsidRDefault="00DE2377" w:rsidP="00A678AB">
                  <w:pPr>
                    <w:jc w:val="center"/>
                    <w:rPr>
                      <w:rFonts w:eastAsia="MS Mincho" w:cs="Arial"/>
                      <w:szCs w:val="20"/>
                    </w:rPr>
                  </w:pPr>
                  <w:r w:rsidRPr="00603E2D">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DE2377" w:rsidRPr="00603E2D" w:rsidRDefault="00DE2377" w:rsidP="00A452F5">
                  <w:pPr>
                    <w:jc w:val="center"/>
                    <w:rPr>
                      <w:rFonts w:eastAsia="MS Mincho" w:cs="Arial"/>
                      <w:szCs w:val="20"/>
                    </w:rPr>
                  </w:pPr>
                  <w:r w:rsidRPr="00603E2D">
                    <w:rPr>
                      <w:rFonts w:eastAsia="MS Mincho" w:cs="Arial"/>
                      <w:szCs w:val="20"/>
                    </w:rPr>
                    <w:t>A-02-</w:t>
                  </w:r>
                  <w:r w:rsidR="00A452F5" w:rsidRPr="00603E2D">
                    <w:rPr>
                      <w:rFonts w:eastAsia="MS Mincho" w:cs="Arial"/>
                      <w:szCs w:val="20"/>
                    </w:rPr>
                    <w:t>02-02-009-003</w:t>
                  </w: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jc w:val="center"/>
                    <w:rPr>
                      <w:rFonts w:cs="Arial"/>
                      <w:bCs/>
                      <w:szCs w:val="20"/>
                    </w:rPr>
                  </w:pPr>
                  <w:r w:rsidRPr="00603E2D">
                    <w:rPr>
                      <w:rFonts w:eastAsia="MS Mincho" w:cs="Arial"/>
                      <w:szCs w:val="20"/>
                    </w:rPr>
                    <w:t xml:space="preserve">Vigencia 2020   </w:t>
                  </w:r>
                  <w:r w:rsidRPr="00603E2D">
                    <w:rPr>
                      <w:rFonts w:cs="Arial"/>
                      <w:noProof/>
                      <w:szCs w:val="20"/>
                    </w:rPr>
                    <w:t>$162.187.200,00</w:t>
                  </w:r>
                </w:p>
              </w:tc>
            </w:tr>
            <w:tr w:rsidR="00DE2377" w:rsidRPr="00603E2D" w:rsidTr="00A452F5">
              <w:trPr>
                <w:jc w:val="center"/>
              </w:trPr>
              <w:tc>
                <w:tcPr>
                  <w:tcW w:w="1430" w:type="dxa"/>
                  <w:vMerge/>
                  <w:tcBorders>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jc w:val="center"/>
                    <w:rPr>
                      <w:rFonts w:eastAsia="MS Mincho" w:cs="Arial"/>
                      <w:szCs w:val="20"/>
                    </w:rPr>
                  </w:pPr>
                  <w:r w:rsidRPr="00603E2D">
                    <w:rPr>
                      <w:rFonts w:eastAsia="MS Mincho" w:cs="Arial"/>
                      <w:szCs w:val="20"/>
                    </w:rPr>
                    <w:t xml:space="preserve">Vigencia 2021   </w:t>
                  </w:r>
                  <w:r w:rsidRPr="00603E2D">
                    <w:rPr>
                      <w:rFonts w:cs="Arial"/>
                      <w:noProof/>
                      <w:szCs w:val="20"/>
                    </w:rPr>
                    <w:t>$100.000.000,00</w:t>
                  </w:r>
                </w:p>
              </w:tc>
            </w:tr>
            <w:tr w:rsidR="00DE2377" w:rsidRPr="00603E2D" w:rsidTr="00A452F5">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eastAsia="MS Mincho" w:cs="Arial"/>
                      <w:b/>
                      <w:szCs w:val="20"/>
                    </w:rPr>
                  </w:pPr>
                  <w:r w:rsidRPr="00603E2D">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center"/>
                    <w:rPr>
                      <w:rFonts w:cs="Arial"/>
                      <w:b/>
                      <w:szCs w:val="20"/>
                    </w:rPr>
                  </w:pPr>
                  <w:r w:rsidRPr="00603E2D">
                    <w:rPr>
                      <w:rFonts w:cs="Arial"/>
                      <w:b/>
                      <w:noProof/>
                      <w:szCs w:val="20"/>
                    </w:rPr>
                    <w:t>$262.187.200,00</w:t>
                  </w:r>
                </w:p>
              </w:tc>
            </w:tr>
          </w:tbl>
          <w:p w:rsidR="00DE2377" w:rsidRPr="00603E2D" w:rsidRDefault="00DE2377" w:rsidP="004161D1">
            <w:pPr>
              <w:rPr>
                <w:rFonts w:cs="Arial"/>
                <w:sz w:val="6"/>
                <w:szCs w:val="20"/>
              </w:rPr>
            </w:pPr>
          </w:p>
          <w:p w:rsidR="00DE2377" w:rsidRPr="00603E2D" w:rsidRDefault="00DE2377" w:rsidP="004161D1">
            <w:pPr>
              <w:rPr>
                <w:rFonts w:cs="Arial"/>
                <w:sz w:val="6"/>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A452F5" w:rsidRPr="00603E2D" w:rsidRDefault="00A452F5" w:rsidP="00A452F5">
            <w:pPr>
              <w:pStyle w:val="Prrafodelista"/>
              <w:ind w:left="0"/>
              <w:rPr>
                <w:rFonts w:cs="Arial"/>
                <w:szCs w:val="20"/>
              </w:rPr>
            </w:pPr>
            <w:r w:rsidRPr="00603E2D">
              <w:rPr>
                <w:rFonts w:cs="Arial"/>
                <w:szCs w:val="20"/>
              </w:rPr>
              <w:t xml:space="preserve">El pago se realizará en moneda legal colombiana, </w:t>
            </w:r>
            <w:r w:rsidRPr="00603E2D">
              <w:rPr>
                <w:rFonts w:cs="Arial"/>
                <w:b/>
                <w:bCs/>
                <w:szCs w:val="20"/>
              </w:rPr>
              <w:t xml:space="preserve">en forma mensual, </w:t>
            </w:r>
            <w:r w:rsidRPr="00603E2D">
              <w:rPr>
                <w:rFonts w:cs="Arial"/>
                <w:szCs w:val="20"/>
              </w:rPr>
              <w:t xml:space="preserve">dentro de los treinta días hábiles siguientes a la radicación de la factura de prestación del servicio, junto con el recibido a satisfacción suscrito por el supervisor del contrato, con los documentos requeridos por la Unidad Prestadora de Salud Antioquia, de acuerdo al derecho a turno y al programa anual </w:t>
            </w:r>
            <w:proofErr w:type="spellStart"/>
            <w:r w:rsidRPr="00603E2D">
              <w:rPr>
                <w:rFonts w:cs="Arial"/>
                <w:szCs w:val="20"/>
              </w:rPr>
              <w:t>mensualizado</w:t>
            </w:r>
            <w:proofErr w:type="spellEnd"/>
            <w:r w:rsidRPr="00603E2D">
              <w:rPr>
                <w:rFonts w:cs="Arial"/>
                <w:szCs w:val="20"/>
              </w:rPr>
              <w:t xml:space="preserve"> de caja (PAC).</w:t>
            </w:r>
          </w:p>
          <w:p w:rsidR="00A452F5" w:rsidRPr="00603E2D" w:rsidRDefault="00A452F5" w:rsidP="00A452F5">
            <w:pPr>
              <w:pStyle w:val="Prrafodelista"/>
              <w:ind w:left="0"/>
              <w:rPr>
                <w:rFonts w:cs="Arial"/>
                <w:szCs w:val="20"/>
              </w:rPr>
            </w:pPr>
          </w:p>
          <w:p w:rsidR="00A452F5" w:rsidRPr="00603E2D" w:rsidRDefault="00A452F5" w:rsidP="00A452F5">
            <w:pPr>
              <w:pStyle w:val="Prrafodelista"/>
              <w:ind w:left="0"/>
              <w:rPr>
                <w:rFonts w:cs="Arial"/>
                <w:szCs w:val="20"/>
              </w:rPr>
            </w:pPr>
          </w:p>
          <w:p w:rsidR="00A452F5" w:rsidRPr="00603E2D" w:rsidRDefault="00A452F5" w:rsidP="00A452F5">
            <w:pPr>
              <w:pStyle w:val="Prrafodelista"/>
              <w:ind w:left="0"/>
              <w:rPr>
                <w:rFonts w:cs="Arial"/>
                <w:szCs w:val="20"/>
              </w:rPr>
            </w:pPr>
          </w:p>
          <w:p w:rsidR="00A452F5" w:rsidRPr="00603E2D" w:rsidRDefault="00A452F5" w:rsidP="00A452F5">
            <w:pPr>
              <w:ind w:right="-234"/>
              <w:rPr>
                <w:rFonts w:cs="Arial"/>
                <w:b/>
                <w:szCs w:val="20"/>
                <w:lang w:eastAsia="es-CO"/>
              </w:rPr>
            </w:pPr>
            <w:r w:rsidRPr="00603E2D">
              <w:rPr>
                <w:rFonts w:cs="Arial"/>
                <w:b/>
                <w:szCs w:val="20"/>
                <w:lang w:eastAsia="es-CO"/>
              </w:rPr>
              <w:t>COMPONENTE AUDITORÍA DE CUENTAS MÉDICAS</w:t>
            </w:r>
          </w:p>
          <w:p w:rsidR="00A452F5" w:rsidRPr="00603E2D" w:rsidRDefault="00A452F5" w:rsidP="00A452F5">
            <w:pPr>
              <w:ind w:right="-234"/>
              <w:jc w:val="center"/>
              <w:rPr>
                <w:rFonts w:cs="Arial"/>
                <w:b/>
                <w:szCs w:val="20"/>
                <w:lang w:eastAsia="es-CO"/>
              </w:rPr>
            </w:pPr>
          </w:p>
          <w:p w:rsidR="00A452F5" w:rsidRPr="00603E2D" w:rsidRDefault="00A452F5" w:rsidP="00A452F5">
            <w:pPr>
              <w:rPr>
                <w:rFonts w:cs="Arial"/>
                <w:szCs w:val="20"/>
              </w:rPr>
            </w:pPr>
            <w:r w:rsidRPr="00603E2D">
              <w:rPr>
                <w:rFonts w:cs="Arial"/>
                <w:b/>
                <w:szCs w:val="20"/>
                <w:lang w:eastAsia="es-CO"/>
              </w:rPr>
              <w:t>RECIBIR FACTURA, RESPUESTA A GLOSA O DEVOLUCION DEL PRESTADOR.</w:t>
            </w:r>
          </w:p>
          <w:p w:rsidR="00A452F5" w:rsidRPr="00603E2D" w:rsidRDefault="00A452F5" w:rsidP="00A452F5">
            <w:pPr>
              <w:rPr>
                <w:rFonts w:cs="Arial"/>
                <w:szCs w:val="20"/>
              </w:rPr>
            </w:pPr>
            <w:r w:rsidRPr="00603E2D">
              <w:rPr>
                <w:rFonts w:cs="Arial"/>
                <w:szCs w:val="20"/>
              </w:rPr>
              <w:t xml:space="preserve">La ventanilla única de cuentas, </w:t>
            </w:r>
            <w:proofErr w:type="spellStart"/>
            <w:r w:rsidRPr="00603E2D">
              <w:rPr>
                <w:rFonts w:cs="Arial"/>
                <w:szCs w:val="20"/>
              </w:rPr>
              <w:t>recepciona</w:t>
            </w:r>
            <w:proofErr w:type="spellEnd"/>
            <w:r w:rsidRPr="00603E2D">
              <w:rPr>
                <w:rFonts w:cs="Arial"/>
                <w:szCs w:val="20"/>
              </w:rPr>
              <w:t xml:space="preserve"> las facturas que el prestador de servicios de salud, envía mediante oficio en el que especifique la cuantía total de los servicios facturados, consolidado de la relación de facturas.</w:t>
            </w:r>
          </w:p>
          <w:p w:rsidR="00A452F5" w:rsidRPr="00603E2D" w:rsidRDefault="00A452F5" w:rsidP="00A452F5">
            <w:pPr>
              <w:rPr>
                <w:rFonts w:cs="Arial"/>
                <w:szCs w:val="20"/>
              </w:rPr>
            </w:pPr>
          </w:p>
          <w:p w:rsidR="00A452F5" w:rsidRPr="00603E2D" w:rsidRDefault="00A452F5" w:rsidP="00A452F5">
            <w:pPr>
              <w:rPr>
                <w:rFonts w:cs="Arial"/>
                <w:szCs w:val="20"/>
              </w:rPr>
            </w:pPr>
            <w:r w:rsidRPr="00603E2D">
              <w:rPr>
                <w:rFonts w:cs="Arial"/>
                <w:szCs w:val="20"/>
              </w:rPr>
              <w:t>En este paso se pretende asegurar una correcta recepción de las facturas y los soportes, para lo cual se debe dejar constancia de la fecha y hora de recepción de la documentación, tomado en cuenta que los términos de ley para las objeciones a la misma empiezan a correr desde este momento.</w:t>
            </w:r>
          </w:p>
          <w:p w:rsidR="00A452F5" w:rsidRPr="00603E2D" w:rsidRDefault="00A452F5" w:rsidP="00A452F5">
            <w:pPr>
              <w:rPr>
                <w:rFonts w:cs="Arial"/>
                <w:szCs w:val="20"/>
              </w:rPr>
            </w:pPr>
          </w:p>
          <w:p w:rsidR="00A452F5" w:rsidRPr="00603E2D" w:rsidRDefault="00A452F5" w:rsidP="00A452F5">
            <w:pPr>
              <w:rPr>
                <w:rFonts w:cs="Arial"/>
                <w:szCs w:val="20"/>
              </w:rPr>
            </w:pPr>
            <w:r w:rsidRPr="00603E2D">
              <w:rPr>
                <w:rFonts w:cs="Arial"/>
                <w:szCs w:val="20"/>
              </w:rPr>
              <w:t>Es importante contar y registrar el número de folios que se reciben en cada factura y que estos deben ser inmediatamente archivados conforme a la gestión documental vigente para el Subsistema (algunas Unidades de Sanidad Policial, exigen al prestador entregar la documentación conforme lo estipulado para la gestión documental).</w:t>
            </w:r>
          </w:p>
          <w:p w:rsidR="00A452F5" w:rsidRPr="00603E2D" w:rsidRDefault="00A452F5" w:rsidP="00A452F5">
            <w:pPr>
              <w:ind w:right="-234"/>
              <w:rPr>
                <w:rFonts w:cs="Arial"/>
                <w:szCs w:val="20"/>
              </w:rPr>
            </w:pPr>
          </w:p>
          <w:p w:rsidR="00A452F5" w:rsidRPr="00603E2D" w:rsidRDefault="00A452F5" w:rsidP="00A452F5">
            <w:pPr>
              <w:widowControl w:val="0"/>
              <w:autoSpaceDE w:val="0"/>
              <w:autoSpaceDN w:val="0"/>
              <w:adjustRightInd w:val="0"/>
              <w:ind w:right="-234"/>
              <w:rPr>
                <w:rFonts w:cs="Arial"/>
                <w:szCs w:val="20"/>
              </w:rPr>
            </w:pPr>
            <w:r w:rsidRPr="00603E2D">
              <w:rPr>
                <w:rFonts w:cs="Arial"/>
                <w:szCs w:val="20"/>
              </w:rPr>
              <w:t>Realizar la verificación de los requisitos de la factura y los soportes conforme el servicio facturado teniendo en cuenta los siguientes criterios:</w:t>
            </w:r>
          </w:p>
          <w:p w:rsidR="00A452F5" w:rsidRPr="00603E2D" w:rsidRDefault="00A452F5" w:rsidP="00A452F5">
            <w:pPr>
              <w:spacing w:before="100" w:beforeAutospacing="1" w:after="100" w:afterAutospacing="1"/>
              <w:rPr>
                <w:rFonts w:cs="Arial"/>
                <w:szCs w:val="20"/>
              </w:rPr>
            </w:pPr>
            <w:r w:rsidRPr="00603E2D">
              <w:rPr>
                <w:rFonts w:cs="Arial"/>
                <w:szCs w:val="20"/>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452F5" w:rsidRPr="00603E2D" w:rsidRDefault="00A452F5" w:rsidP="00A452F5">
            <w:pPr>
              <w:pStyle w:val="NormalWeb"/>
              <w:spacing w:after="200"/>
              <w:rPr>
                <w:rFonts w:ascii="Arial" w:hAnsi="Arial" w:cs="Arial"/>
              </w:rPr>
            </w:pPr>
            <w:r w:rsidRPr="00603E2D">
              <w:rPr>
                <w:rFonts w:ascii="Arial" w:hAnsi="Arial" w:cs="Arial"/>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452F5" w:rsidRPr="00603E2D" w:rsidRDefault="00A452F5" w:rsidP="00A452F5">
            <w:pPr>
              <w:pStyle w:val="NormalWeb"/>
              <w:spacing w:after="200"/>
              <w:rPr>
                <w:rFonts w:ascii="Arial" w:hAnsi="Arial" w:cs="Arial"/>
              </w:rPr>
            </w:pPr>
            <w:r w:rsidRPr="00603E2D">
              <w:rPr>
                <w:rFonts w:ascii="Arial" w:hAnsi="Arial" w:cs="Arial"/>
              </w:rPr>
              <w:t>Si cumplidos los quince (15) días hábiles, el prestador de servicios de salud considera que la glosa es subsanable, tendrá un plazo máximo de siete (7) días hábiles para subsanar la causa de las glosas no levantadas y enviar las facturas nuevamente a la entidad responsable del pago.</w:t>
            </w:r>
          </w:p>
          <w:p w:rsidR="00A452F5" w:rsidRPr="00603E2D" w:rsidRDefault="00A452F5" w:rsidP="00A452F5">
            <w:pPr>
              <w:pStyle w:val="NormalWeb"/>
              <w:spacing w:after="200"/>
              <w:rPr>
                <w:rFonts w:ascii="Arial" w:hAnsi="Arial" w:cs="Arial"/>
              </w:rPr>
            </w:pPr>
            <w:r w:rsidRPr="00603E2D">
              <w:rPr>
                <w:rFonts w:ascii="Arial" w:hAnsi="Arial" w:cs="Arial"/>
              </w:rPr>
              <w:t>Los valores por las glosas levantadas total o parcialmente deberán ser cancelados una vez surjan los efectos conciliatorios de las mismas.</w:t>
            </w:r>
          </w:p>
          <w:p w:rsidR="00A452F5" w:rsidRPr="00603E2D" w:rsidRDefault="00A452F5" w:rsidP="00A452F5">
            <w:pPr>
              <w:ind w:right="-234"/>
              <w:rPr>
                <w:rFonts w:cs="Arial"/>
                <w:b/>
                <w:szCs w:val="20"/>
                <w:lang w:eastAsia="es-CO"/>
              </w:rPr>
            </w:pPr>
            <w:r w:rsidRPr="00603E2D">
              <w:rPr>
                <w:rFonts w:cs="Arial"/>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452F5" w:rsidRPr="00603E2D" w:rsidRDefault="00A452F5" w:rsidP="00A452F5">
            <w:pPr>
              <w:ind w:left="709" w:right="60" w:hanging="709"/>
              <w:rPr>
                <w:rFonts w:cs="Arial"/>
                <w:szCs w:val="20"/>
                <w:lang w:eastAsia="es-CO"/>
              </w:rPr>
            </w:pPr>
            <w:r w:rsidRPr="00603E2D">
              <w:rPr>
                <w:rFonts w:cs="Arial"/>
                <w:b/>
                <w:szCs w:val="20"/>
                <w:lang w:eastAsia="es-CO"/>
              </w:rPr>
              <w:t>REQUISITOS QUE DEBE CUMPLIR LA FACTURA:</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Denominación: la factura debe denominarse expresamente factura de venta y debe estar pre-impreso.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Identificación del prestador de Servicios: debe indicarse claramente apellidos, nombre o razón social y NIT del prestador debe estar pre-impreso.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Debe indicarse el nombre de la Policía Nacional y la correspondiente Unidad de Sanidad Policial.</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Firma del usuario que recibió los servicios o el acompañante (en caso de no contar con esta firma debe tener comprobante de recibido del servicio por parte del usuario).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 xml:space="preserve">Numeración consecutiva: numeración consecutiva pre-impresa que debe corresponder a la numeración autorizada por la Dirección General de Impuestos y aduanas nacionales (algunos prestadores para diferenciar las facturas por </w:t>
            </w:r>
            <w:r w:rsidRPr="00603E2D">
              <w:rPr>
                <w:rFonts w:cs="Arial"/>
                <w:szCs w:val="20"/>
                <w:lang w:eastAsia="es-CO"/>
              </w:rPr>
              <w:lastRenderedPageBreak/>
              <w:t>rubros emplean prefijos alfabéticos, pero estos no deben exceder las cuatro letras).</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Fecha de su expedición: que corresponda a la prestación del servicio.</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Descripción detallada de los servicios prestados: relación pormenorizada de los servicios prestados al usuario, discriminando el valor unitario de los servicios y la cantidad de los mismos.</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Valor total de los Servicios: sumatoria de los valores totales por servicio.</w:t>
            </w:r>
          </w:p>
          <w:p w:rsidR="00A452F5" w:rsidRPr="00603E2D" w:rsidRDefault="00A452F5" w:rsidP="00A452F5">
            <w:pPr>
              <w:pStyle w:val="Prrafodelista"/>
              <w:spacing w:line="276" w:lineRule="auto"/>
              <w:ind w:left="709" w:right="60"/>
              <w:rPr>
                <w:rFonts w:cs="Arial"/>
                <w:szCs w:val="20"/>
                <w:lang w:eastAsia="es-CO"/>
              </w:rPr>
            </w:pPr>
          </w:p>
          <w:p w:rsidR="00A452F5" w:rsidRPr="00603E2D" w:rsidRDefault="00A452F5" w:rsidP="00A452F5">
            <w:pPr>
              <w:ind w:left="709" w:right="60" w:hanging="709"/>
              <w:rPr>
                <w:rFonts w:cs="Arial"/>
                <w:szCs w:val="20"/>
                <w:lang w:eastAsia="es-CO"/>
              </w:rPr>
            </w:pPr>
            <w:r w:rsidRPr="00603E2D">
              <w:rPr>
                <w:rFonts w:cs="Arial"/>
                <w:b/>
                <w:szCs w:val="20"/>
                <w:lang w:eastAsia="es-CO"/>
              </w:rPr>
              <w:t>SOPORTES DE LA FACTURACIÓN</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Formato de información a terceros.</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Certificación bancaria.</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Fotocopia del RUT.</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Fotocopia cédula Representante legal.</w:t>
            </w:r>
          </w:p>
          <w:p w:rsidR="00A452F5" w:rsidRPr="00603E2D" w:rsidRDefault="00A452F5" w:rsidP="003723D4">
            <w:pPr>
              <w:pStyle w:val="Prrafodelista"/>
              <w:numPr>
                <w:ilvl w:val="0"/>
                <w:numId w:val="26"/>
              </w:numPr>
              <w:spacing w:line="276" w:lineRule="auto"/>
              <w:ind w:left="709" w:right="60" w:hanging="709"/>
              <w:rPr>
                <w:rFonts w:cs="Arial"/>
                <w:szCs w:val="20"/>
                <w:lang w:eastAsia="es-CO"/>
              </w:rPr>
            </w:pPr>
            <w:r w:rsidRPr="00603E2D">
              <w:rPr>
                <w:rFonts w:cs="Arial"/>
                <w:szCs w:val="20"/>
                <w:lang w:eastAsia="es-CO"/>
              </w:rPr>
              <w:t>Factura (cumplimiento de requisitos de ley Código de Comercio y Estatuto tributario), y que dicho documento se encuentre  a nombre de la USP con el respectivo NIT.</w:t>
            </w:r>
          </w:p>
          <w:p w:rsidR="00A452F5" w:rsidRPr="00603E2D" w:rsidRDefault="00A452F5" w:rsidP="003723D4">
            <w:pPr>
              <w:pStyle w:val="Prrafodelista"/>
              <w:numPr>
                <w:ilvl w:val="0"/>
                <w:numId w:val="26"/>
              </w:numPr>
              <w:spacing w:line="276" w:lineRule="auto"/>
              <w:ind w:left="709" w:right="60" w:hanging="709"/>
              <w:rPr>
                <w:rFonts w:cs="Arial"/>
                <w:b/>
                <w:szCs w:val="20"/>
                <w:lang w:eastAsia="es-CO"/>
              </w:rPr>
            </w:pPr>
            <w:r w:rsidRPr="00603E2D">
              <w:rPr>
                <w:rFonts w:cs="Arial"/>
                <w:szCs w:val="20"/>
                <w:lang w:eastAsia="es-CO"/>
              </w:rPr>
              <w:t>Firma del usuario y/o acudiente en los comprobante de recibido del servicio.</w:t>
            </w:r>
          </w:p>
          <w:p w:rsidR="00A452F5" w:rsidRPr="00603E2D" w:rsidRDefault="00A452F5" w:rsidP="00A452F5">
            <w:pPr>
              <w:ind w:left="709" w:right="60" w:hanging="709"/>
              <w:rPr>
                <w:rFonts w:cs="Arial"/>
                <w:szCs w:val="20"/>
                <w:lang w:eastAsia="es-CO"/>
              </w:rPr>
            </w:pPr>
            <w:r w:rsidRPr="00603E2D">
              <w:rPr>
                <w:rFonts w:cs="Arial"/>
                <w:b/>
                <w:szCs w:val="20"/>
                <w:lang w:eastAsia="es-CO"/>
              </w:rPr>
              <w:t>SOPORTES DE FACTURAS SEGÚN TIPO DE SERVICIO PRESTADO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 xml:space="preserve">Consultas ambulatorias: </w:t>
            </w:r>
          </w:p>
          <w:p w:rsidR="00A452F5" w:rsidRPr="00603E2D" w:rsidRDefault="00A452F5" w:rsidP="003723D4">
            <w:pPr>
              <w:pStyle w:val="Prrafodelista"/>
              <w:numPr>
                <w:ilvl w:val="0"/>
                <w:numId w:val="34"/>
              </w:numPr>
              <w:spacing w:line="276" w:lineRule="auto"/>
              <w:ind w:left="709" w:right="60" w:hanging="709"/>
              <w:rPr>
                <w:rFonts w:cs="Arial"/>
                <w:b/>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 xml:space="preserve">Autorización. </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28"/>
              </w:numPr>
              <w:spacing w:line="276" w:lineRule="auto"/>
              <w:ind w:left="709" w:right="60" w:hanging="709"/>
              <w:rPr>
                <w:rFonts w:cs="Arial"/>
                <w:szCs w:val="20"/>
                <w:lang w:eastAsia="es-CO"/>
              </w:rPr>
            </w:pPr>
            <w:r w:rsidRPr="00603E2D">
              <w:rPr>
                <w:rFonts w:cs="Arial"/>
                <w:szCs w:val="20"/>
                <w:lang w:eastAsia="es-CO"/>
              </w:rPr>
              <w:t>Soporte de la atención.</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Servicios odontológicos ambulatorios:</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39"/>
              </w:numPr>
              <w:spacing w:line="276" w:lineRule="auto"/>
              <w:ind w:left="709" w:right="60" w:hanging="709"/>
              <w:rPr>
                <w:rFonts w:cs="Arial"/>
                <w:szCs w:val="20"/>
                <w:lang w:eastAsia="es-CO"/>
              </w:rPr>
            </w:pPr>
            <w:proofErr w:type="spellStart"/>
            <w:r w:rsidRPr="00603E2D">
              <w:rPr>
                <w:rFonts w:cs="Arial"/>
                <w:szCs w:val="20"/>
                <w:lang w:eastAsia="es-CO"/>
              </w:rPr>
              <w:t>Odontograma</w:t>
            </w:r>
            <w:proofErr w:type="spellEnd"/>
            <w:r w:rsidRPr="00603E2D">
              <w:rPr>
                <w:rFonts w:cs="Arial"/>
                <w:szCs w:val="20"/>
                <w:lang w:eastAsia="es-CO"/>
              </w:rPr>
              <w:t xml:space="preserve"> y/o soporte de la atención</w:t>
            </w:r>
            <w:bookmarkStart w:id="0" w:name="_GoBack"/>
            <w:bookmarkEnd w:id="0"/>
            <w:r w:rsidRPr="00603E2D">
              <w:rPr>
                <w:rFonts w:cs="Arial"/>
                <w:szCs w:val="20"/>
                <w:lang w:eastAsia="es-CO"/>
              </w:rPr>
              <w:t>.</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Exámenes de laboratorio, imágenes y otras ayudas diagnósticas ambulatorias:</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Resultado de los exámenes de apoyo diagnóstico. Excepto en aquellos exámenes contemplados en los artículos 99 y 100 de la Resolución 5261 de 1994 o la norma que la modifique, adicione o sustituya.</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35"/>
              </w:numPr>
              <w:spacing w:line="276" w:lineRule="auto"/>
              <w:ind w:left="709" w:right="60" w:hanging="709"/>
              <w:rPr>
                <w:rFonts w:cs="Arial"/>
                <w:szCs w:val="20"/>
                <w:lang w:eastAsia="es-CO"/>
              </w:rPr>
            </w:pPr>
            <w:r w:rsidRPr="00603E2D">
              <w:rPr>
                <w:rFonts w:cs="Arial"/>
                <w:szCs w:val="20"/>
                <w:lang w:eastAsia="es-CO"/>
              </w:rPr>
              <w:t>Soporte de la atención.</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Procedimientos terapéuticos ambulatorios:</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29"/>
              </w:numPr>
              <w:spacing w:line="276" w:lineRule="auto"/>
              <w:ind w:left="709" w:right="60" w:hanging="709"/>
              <w:rPr>
                <w:rFonts w:cs="Arial"/>
                <w:szCs w:val="20"/>
                <w:lang w:eastAsia="es-CO"/>
              </w:rPr>
            </w:pPr>
            <w:r w:rsidRPr="00603E2D">
              <w:rPr>
                <w:rFonts w:cs="Arial"/>
                <w:szCs w:val="20"/>
                <w:lang w:eastAsia="es-CO"/>
              </w:rPr>
              <w:lastRenderedPageBreak/>
              <w:t>Soporte de la atención.</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Medicamentos de uso ambulatorio:</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0"/>
              </w:numPr>
              <w:spacing w:line="276" w:lineRule="auto"/>
              <w:ind w:left="709" w:right="60" w:hanging="709"/>
              <w:rPr>
                <w:rFonts w:cs="Arial"/>
                <w:szCs w:val="20"/>
                <w:lang w:eastAsia="es-CO"/>
              </w:rPr>
            </w:pPr>
            <w:r w:rsidRPr="00603E2D">
              <w:rPr>
                <w:rFonts w:cs="Arial"/>
                <w:szCs w:val="20"/>
                <w:lang w:eastAsia="es-CO"/>
              </w:rPr>
              <w:t>Fotocopia de la fórmula médica.</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Insumos, oxígeno y arrendamiento de equipos de uso ambulatorio:</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 xml:space="preserve">Autorización Anexo N°. 4. </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31"/>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Lentes:</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Autorización Anexo N°. 4.</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40"/>
              </w:numPr>
              <w:spacing w:line="276" w:lineRule="auto"/>
              <w:ind w:left="709" w:right="60" w:hanging="709"/>
              <w:rPr>
                <w:rFonts w:cs="Arial"/>
                <w:szCs w:val="20"/>
                <w:lang w:eastAsia="es-CO"/>
              </w:rPr>
            </w:pPr>
            <w:r w:rsidRPr="00603E2D">
              <w:rPr>
                <w:rFonts w:cs="Arial"/>
                <w:szCs w:val="20"/>
                <w:lang w:eastAsia="es-CO"/>
              </w:rPr>
              <w:t>Orden y/o fórmula médica. Aplica cuando no se requiere la autorización de acuerdo con lo establecido en el acuerdo de voluntades.</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Atención inicial de urgencias: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 xml:space="preserve">Detalle de cargos. </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Informe de atención inicial de urgencias.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Copia de la hoja de atención de urgencias o epicrisis en caso de haber estado en observación.</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Copia de la hoja de administración de medicamentos.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6"/>
              </w:numPr>
              <w:spacing w:line="276" w:lineRule="auto"/>
              <w:ind w:left="709" w:right="60" w:hanging="709"/>
              <w:rPr>
                <w:rFonts w:cs="Arial"/>
                <w:szCs w:val="20"/>
                <w:lang w:eastAsia="es-CO"/>
              </w:rPr>
            </w:pPr>
            <w:r w:rsidRPr="00603E2D">
              <w:rPr>
                <w:rFonts w:cs="Arial"/>
                <w:szCs w:val="20"/>
                <w:lang w:eastAsia="es-CO"/>
              </w:rPr>
              <w:t>Informe patronal de accidente de trabajo (IPAT) o reporte del accidente por el trabajador o por quien lo represente.</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Atención de urgencias: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Código de la verificación de la Urgencia.</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 la hoja de atención de urgencias o epicrisis en caso de haber estado en observación.</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 la hoja de administración de medicamentos.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Lista de precios si se trata insumos no incluidos en el listado anexo al acuerdo de voluntades.</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 la factura por el cobro al SOAT y/o FOSYGA, en caso de accidente de tránsito.</w:t>
            </w:r>
          </w:p>
          <w:p w:rsidR="00A452F5" w:rsidRPr="00603E2D" w:rsidRDefault="00A452F5" w:rsidP="003723D4">
            <w:pPr>
              <w:pStyle w:val="Prrafodelista"/>
              <w:numPr>
                <w:ilvl w:val="0"/>
                <w:numId w:val="32"/>
              </w:numPr>
              <w:spacing w:line="276" w:lineRule="auto"/>
              <w:ind w:left="709" w:right="60" w:hanging="709"/>
              <w:rPr>
                <w:rFonts w:cs="Arial"/>
                <w:szCs w:val="20"/>
                <w:lang w:eastAsia="es-CO"/>
              </w:rPr>
            </w:pPr>
            <w:r w:rsidRPr="00603E2D">
              <w:rPr>
                <w:rFonts w:cs="Arial"/>
                <w:szCs w:val="20"/>
                <w:lang w:eastAsia="es-CO"/>
              </w:rPr>
              <w:t>Copia del informe patronal de accidente de trabajo (IPAT) o reporte del accidente por el trabajador o por quien lo represente. En caso de accidente de trabajo.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lastRenderedPageBreak/>
              <w:t>Servicios de internación y/o cirugía (hospitalaria o ambulatoria):</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Autorización Anexo N°. 4.</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Resumen de atención o epicrisis.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Fotocopia de la hoja de administración de medicamentos.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Descripción quirúrgica.</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Registro de anestesia.</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Lista de precios si se trata de insumos no incluidos en el listado anexo al acuerdo de voluntades.</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Fotocopia del informe patronal de accidente de trabajo (IPAT), o reporte del accidente por el trabajador o por quien lo represente.</w:t>
            </w:r>
          </w:p>
          <w:p w:rsidR="00A452F5" w:rsidRPr="00603E2D" w:rsidRDefault="00A452F5" w:rsidP="003723D4">
            <w:pPr>
              <w:pStyle w:val="Prrafodelista"/>
              <w:numPr>
                <w:ilvl w:val="0"/>
                <w:numId w:val="33"/>
              </w:numPr>
              <w:spacing w:line="276" w:lineRule="auto"/>
              <w:ind w:left="709" w:right="60" w:hanging="709"/>
              <w:rPr>
                <w:rFonts w:cs="Arial"/>
                <w:szCs w:val="20"/>
                <w:lang w:eastAsia="es-CO"/>
              </w:rPr>
            </w:pPr>
            <w:r w:rsidRPr="00603E2D">
              <w:rPr>
                <w:rFonts w:cs="Arial"/>
                <w:szCs w:val="20"/>
                <w:lang w:eastAsia="es-CO"/>
              </w:rPr>
              <w:t>Fotocopia de la factura por el cobro al SOAT y/o FOSYGA, en caso de accidente de tránsito.</w:t>
            </w:r>
          </w:p>
          <w:p w:rsidR="00A452F5" w:rsidRPr="00603E2D" w:rsidRDefault="00A452F5" w:rsidP="003723D4">
            <w:pPr>
              <w:pStyle w:val="Prrafodelista"/>
              <w:numPr>
                <w:ilvl w:val="0"/>
                <w:numId w:val="27"/>
              </w:numPr>
              <w:spacing w:line="276" w:lineRule="auto"/>
              <w:ind w:left="709" w:right="60" w:hanging="709"/>
              <w:rPr>
                <w:rFonts w:cs="Arial"/>
                <w:szCs w:val="20"/>
                <w:lang w:eastAsia="es-CO"/>
              </w:rPr>
            </w:pPr>
            <w:r w:rsidRPr="00603E2D">
              <w:rPr>
                <w:rFonts w:cs="Arial"/>
                <w:b/>
                <w:szCs w:val="20"/>
                <w:lang w:eastAsia="es-CO"/>
              </w:rPr>
              <w:t>Ambulancia:</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Fotocopia de la hoja de administración de medicamentos. Si aplica</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 xml:space="preserve">Autorización Anexo N°. 9. </w:t>
            </w:r>
          </w:p>
          <w:p w:rsidR="00A452F5" w:rsidRPr="00603E2D" w:rsidRDefault="00A452F5" w:rsidP="003723D4">
            <w:pPr>
              <w:pStyle w:val="Prrafodelista"/>
              <w:numPr>
                <w:ilvl w:val="0"/>
                <w:numId w:val="37"/>
              </w:numPr>
              <w:spacing w:line="276" w:lineRule="auto"/>
              <w:ind w:left="709" w:right="60" w:hanging="709"/>
              <w:rPr>
                <w:rFonts w:cs="Arial"/>
                <w:szCs w:val="20"/>
                <w:lang w:eastAsia="es-CO"/>
              </w:rPr>
            </w:pPr>
            <w:r w:rsidRPr="00603E2D">
              <w:rPr>
                <w:rFonts w:cs="Arial"/>
                <w:szCs w:val="20"/>
                <w:lang w:eastAsia="es-CO"/>
              </w:rPr>
              <w:t>Hoja de traslado.</w:t>
            </w:r>
          </w:p>
          <w:p w:rsidR="00A452F5" w:rsidRPr="00603E2D" w:rsidRDefault="00A452F5" w:rsidP="003723D4">
            <w:pPr>
              <w:pStyle w:val="Prrafodelista"/>
              <w:numPr>
                <w:ilvl w:val="0"/>
                <w:numId w:val="27"/>
              </w:numPr>
              <w:spacing w:line="276" w:lineRule="auto"/>
              <w:ind w:left="709" w:right="60" w:hanging="709"/>
              <w:rPr>
                <w:rFonts w:cs="Arial"/>
                <w:b/>
                <w:szCs w:val="20"/>
                <w:lang w:eastAsia="es-CO"/>
              </w:rPr>
            </w:pPr>
            <w:r w:rsidRPr="00603E2D">
              <w:rPr>
                <w:rFonts w:cs="Arial"/>
                <w:b/>
                <w:szCs w:val="20"/>
                <w:lang w:eastAsia="es-CO"/>
              </w:rPr>
              <w:t>Honorarios profesionales:</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Factura o documento equivalente.</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Detalle de cargos. En el caso de que la factura no lo detalle.</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Autorización Anexo N°. 4.</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Comprobante de recibido del usuario.</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Descripción quirúrgica. Si aplica.</w:t>
            </w:r>
          </w:p>
          <w:p w:rsidR="00A452F5" w:rsidRPr="00603E2D" w:rsidRDefault="00A452F5" w:rsidP="003723D4">
            <w:pPr>
              <w:pStyle w:val="Prrafodelista"/>
              <w:numPr>
                <w:ilvl w:val="0"/>
                <w:numId w:val="38"/>
              </w:numPr>
              <w:spacing w:line="276" w:lineRule="auto"/>
              <w:ind w:left="709" w:right="60" w:hanging="709"/>
              <w:rPr>
                <w:rFonts w:cs="Arial"/>
                <w:szCs w:val="20"/>
                <w:lang w:eastAsia="es-CO"/>
              </w:rPr>
            </w:pPr>
            <w:r w:rsidRPr="00603E2D">
              <w:rPr>
                <w:rFonts w:cs="Arial"/>
                <w:szCs w:val="20"/>
                <w:lang w:eastAsia="es-CO"/>
              </w:rPr>
              <w:t>Registro de anestesia. Si aplica.</w:t>
            </w:r>
          </w:p>
          <w:p w:rsidR="00A452F5" w:rsidRPr="00603E2D" w:rsidRDefault="00A452F5" w:rsidP="00A452F5">
            <w:pPr>
              <w:pStyle w:val="Prrafodelista"/>
              <w:ind w:left="709" w:right="60" w:hanging="709"/>
              <w:rPr>
                <w:rFonts w:cs="Arial"/>
                <w:szCs w:val="20"/>
                <w:lang w:eastAsia="es-CO"/>
              </w:rPr>
            </w:pP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Si la factura cumple con todos los requisitos y soportes  antes enumerados, el funcionario de la ventanilla única de cuentas dará el recibido de la documentación y procederá a realizar la radicación factura por factura en los sistemas de información financiera o en su defecto en base de datos, con el fin de  llevar un control por parte de la USP de las facturas recibidas. Después de elaborar la radicación el funcionario entregará mediante relación las facturas a entregar al médico auditor, lo cual debe realizarse por escrito en un tiempo no superior a 5 días hábiles posterior a la radicación.</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Si la facturación no cumple con la totalidad de estos requisitos o los soportes están incompletos se procederá a devolver sin radicar de forma inmediata al prestador para que subsane la novedad que ocasiono la devolución, dejando constancia de cuales facturas se reciben y cuales se devuelven y porque motivo.</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Los soportes de facturación por ser tantos y cada mes, se deberán entregar solo la primera vez que se facture dentro del contrato, para las siguientes facturas se presentaría certificado de aportes parafiscales según lo establecido en la norma, soportes reglamentados por la resolución 3047 de 2008.</w:t>
            </w:r>
          </w:p>
          <w:p w:rsidR="00A452F5" w:rsidRPr="00603E2D" w:rsidRDefault="00A452F5" w:rsidP="00A452F5">
            <w:pPr>
              <w:widowControl w:val="0"/>
              <w:autoSpaceDE w:val="0"/>
              <w:autoSpaceDN w:val="0"/>
              <w:adjustRightInd w:val="0"/>
              <w:ind w:right="60"/>
              <w:rPr>
                <w:rFonts w:cs="Arial"/>
                <w:b/>
                <w:szCs w:val="20"/>
                <w:u w:val="single"/>
              </w:rPr>
            </w:pPr>
            <w:r w:rsidRPr="00603E2D">
              <w:rPr>
                <w:rFonts w:cs="Arial"/>
                <w:szCs w:val="20"/>
              </w:rPr>
              <w:t>La radicación de las facturas se debe realizar en los primeros 5 días del mes para poder cumplir con los tiempos de la norma y poder pagar en el mes la facturación presentada.</w:t>
            </w:r>
          </w:p>
          <w:p w:rsidR="00A452F5" w:rsidRPr="00603E2D" w:rsidRDefault="00A452F5" w:rsidP="00A452F5">
            <w:pPr>
              <w:widowControl w:val="0"/>
              <w:autoSpaceDE w:val="0"/>
              <w:autoSpaceDN w:val="0"/>
              <w:adjustRightInd w:val="0"/>
              <w:ind w:right="60"/>
              <w:rPr>
                <w:rFonts w:cs="Arial"/>
                <w:b/>
                <w:szCs w:val="20"/>
                <w:u w:val="single"/>
              </w:rPr>
            </w:pPr>
          </w:p>
          <w:p w:rsidR="00A452F5" w:rsidRPr="00603E2D" w:rsidRDefault="00A452F5" w:rsidP="00A452F5">
            <w:pPr>
              <w:widowControl w:val="0"/>
              <w:autoSpaceDE w:val="0"/>
              <w:autoSpaceDN w:val="0"/>
              <w:adjustRightInd w:val="0"/>
              <w:ind w:right="60"/>
              <w:rPr>
                <w:rFonts w:cs="Arial"/>
                <w:b/>
                <w:szCs w:val="20"/>
                <w:u w:val="single"/>
              </w:rPr>
            </w:pPr>
            <w:r w:rsidRPr="00603E2D">
              <w:rPr>
                <w:rFonts w:cs="Arial"/>
                <w:b/>
                <w:szCs w:val="20"/>
                <w:u w:val="single"/>
              </w:rPr>
              <w:t>LA RADICACIÒN DEBE SER DEL 100% DE LA FACTURACIÓN RECIBIDA EN EL AREA O SECCIONAL SIN EXCEPCIÓN.</w:t>
            </w:r>
          </w:p>
          <w:p w:rsidR="00A452F5" w:rsidRPr="00603E2D" w:rsidRDefault="00A452F5" w:rsidP="00A452F5">
            <w:pPr>
              <w:widowControl w:val="0"/>
              <w:autoSpaceDE w:val="0"/>
              <w:autoSpaceDN w:val="0"/>
              <w:adjustRightInd w:val="0"/>
              <w:ind w:right="60"/>
              <w:rPr>
                <w:rFonts w:cs="Arial"/>
                <w:b/>
                <w:szCs w:val="20"/>
              </w:rPr>
            </w:pPr>
            <w:r w:rsidRPr="00603E2D">
              <w:rPr>
                <w:rFonts w:cs="Arial"/>
                <w:b/>
                <w:szCs w:val="20"/>
              </w:rPr>
              <w:t>ENVIAR CUENTA O RESPUESTA A GLOSA  RADICADA AL ANALISTA O COORDINADOR DE CUENTAS MÉDICAS.</w:t>
            </w:r>
          </w:p>
          <w:p w:rsidR="00A452F5" w:rsidRPr="00603E2D" w:rsidRDefault="00A452F5" w:rsidP="00A452F5">
            <w:pPr>
              <w:widowControl w:val="0"/>
              <w:autoSpaceDE w:val="0"/>
              <w:autoSpaceDN w:val="0"/>
              <w:adjustRightInd w:val="0"/>
              <w:ind w:right="60"/>
              <w:rPr>
                <w:rFonts w:cs="Arial"/>
                <w:b/>
                <w:szCs w:val="20"/>
              </w:rPr>
            </w:pP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lastRenderedPageBreak/>
              <w:t>Mediante oficio con planilla anexa que permita evidenciar la trazabilidad de las facturas se envía al auditor de cuentas la relación de las mismas, adjuntando la totalidad de los soportes a cada una de las facturas especificando el tipo de servicio al que corresponden.</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El analista de cuentas además de verificar en detalle el cumplimiento a los requisitos de las facturas, debe tener en cuenta los contratos vigentes sus cláusulas y condiciones, debe controlar las fechas de la prestación de los servicios y verificar contra los contratos vigentes, establecer que los servicios facturados concuerden con los prestados y se encuentren debidamente soportados.</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Verificar la comprobación de los derechos de los usuarios, para la fecha de la prestación del servicio que se encuentren relacionados en la facturación en el Sistema de Información en Sanidad Policial SISAP.</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Realizar entrega de las cuentas de cobro al auditor médico, teniendo en cuenta que deben organizarse por fecha (se revisan primero las facturas radicadas primero, para evitar vencimiento de términos de ley) y posteriormente se organizan por prestador para evitar fragmentación de la misma cuenta.</w:t>
            </w:r>
          </w:p>
          <w:p w:rsidR="00A452F5" w:rsidRPr="00603E2D" w:rsidRDefault="00A452F5" w:rsidP="00A452F5">
            <w:pPr>
              <w:widowControl w:val="0"/>
              <w:autoSpaceDE w:val="0"/>
              <w:autoSpaceDN w:val="0"/>
              <w:adjustRightInd w:val="0"/>
              <w:ind w:right="60"/>
              <w:rPr>
                <w:rFonts w:cs="Arial"/>
                <w:b/>
                <w:szCs w:val="20"/>
              </w:rPr>
            </w:pPr>
            <w:r w:rsidRPr="00603E2D">
              <w:rPr>
                <w:rFonts w:cs="Arial"/>
                <w:b/>
                <w:szCs w:val="20"/>
              </w:rPr>
              <w:t>SE ENVIA</w:t>
            </w:r>
            <w:r w:rsidRPr="00603E2D">
              <w:rPr>
                <w:rFonts w:cs="Arial"/>
                <w:szCs w:val="20"/>
              </w:rPr>
              <w:t xml:space="preserve"> </w:t>
            </w:r>
            <w:r w:rsidRPr="00603E2D">
              <w:rPr>
                <w:rFonts w:cs="Arial"/>
                <w:b/>
                <w:szCs w:val="20"/>
              </w:rPr>
              <w:t xml:space="preserve">CUENTA O RESPUESTA A GLOSA AL AUDITOR DE CUENTAS MÉDICAS. </w:t>
            </w:r>
          </w:p>
          <w:p w:rsidR="00A452F5" w:rsidRPr="00603E2D" w:rsidRDefault="00A452F5" w:rsidP="00A452F5">
            <w:pPr>
              <w:widowControl w:val="0"/>
              <w:autoSpaceDE w:val="0"/>
              <w:autoSpaceDN w:val="0"/>
              <w:adjustRightInd w:val="0"/>
              <w:ind w:right="60"/>
              <w:rPr>
                <w:rFonts w:cs="Arial"/>
                <w:szCs w:val="20"/>
              </w:rPr>
            </w:pPr>
            <w:r w:rsidRPr="00603E2D">
              <w:rPr>
                <w:rFonts w:cs="Arial"/>
                <w:szCs w:val="20"/>
              </w:rPr>
              <w:t>Si se trata de una respuesta a glosa el auditor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w:t>
            </w:r>
          </w:p>
          <w:p w:rsidR="00A452F5" w:rsidRPr="00603E2D" w:rsidRDefault="00A452F5" w:rsidP="00A452F5">
            <w:pPr>
              <w:widowControl w:val="0"/>
              <w:autoSpaceDE w:val="0"/>
              <w:autoSpaceDN w:val="0"/>
              <w:adjustRightInd w:val="0"/>
              <w:ind w:right="60"/>
              <w:rPr>
                <w:rFonts w:cs="Arial"/>
                <w:szCs w:val="20"/>
              </w:rPr>
            </w:pPr>
          </w:p>
          <w:p w:rsidR="00A452F5" w:rsidRPr="00603E2D" w:rsidRDefault="00A452F5" w:rsidP="00A452F5">
            <w:pPr>
              <w:widowControl w:val="0"/>
              <w:autoSpaceDE w:val="0"/>
              <w:autoSpaceDN w:val="0"/>
              <w:adjustRightInd w:val="0"/>
              <w:ind w:right="60"/>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0"/>
              <w:gridCol w:w="1886"/>
              <w:gridCol w:w="4615"/>
            </w:tblGrid>
            <w:tr w:rsidR="00A452F5" w:rsidRPr="00603E2D" w:rsidTr="00A452F5">
              <w:trPr>
                <w:trHeight w:val="44"/>
                <w:jc w:val="center"/>
              </w:trPr>
              <w:tc>
                <w:tcPr>
                  <w:tcW w:w="0" w:type="auto"/>
                  <w:vAlign w:val="center"/>
                </w:tcPr>
                <w:p w:rsidR="00A452F5" w:rsidRPr="00603E2D" w:rsidRDefault="00A452F5" w:rsidP="004750FC">
                  <w:pPr>
                    <w:autoSpaceDE w:val="0"/>
                    <w:autoSpaceDN w:val="0"/>
                    <w:adjustRightInd w:val="0"/>
                    <w:jc w:val="center"/>
                    <w:rPr>
                      <w:rFonts w:cs="Arial"/>
                      <w:b/>
                      <w:sz w:val="18"/>
                      <w:szCs w:val="18"/>
                    </w:rPr>
                  </w:pPr>
                  <w:r w:rsidRPr="00603E2D">
                    <w:rPr>
                      <w:rFonts w:cs="Arial"/>
                      <w:b/>
                      <w:sz w:val="18"/>
                      <w:szCs w:val="18"/>
                    </w:rPr>
                    <w:t>CÓDIGO S/ DECRETO 4747</w:t>
                  </w:r>
                </w:p>
              </w:tc>
              <w:tc>
                <w:tcPr>
                  <w:tcW w:w="0" w:type="auto"/>
                  <w:vAlign w:val="center"/>
                </w:tcPr>
                <w:p w:rsidR="00A452F5" w:rsidRPr="00603E2D" w:rsidRDefault="00A452F5" w:rsidP="004750FC">
                  <w:pPr>
                    <w:autoSpaceDE w:val="0"/>
                    <w:autoSpaceDN w:val="0"/>
                    <w:adjustRightInd w:val="0"/>
                    <w:jc w:val="center"/>
                    <w:rPr>
                      <w:rFonts w:cs="Arial"/>
                      <w:b/>
                      <w:sz w:val="18"/>
                      <w:szCs w:val="18"/>
                    </w:rPr>
                  </w:pPr>
                  <w:r w:rsidRPr="00603E2D">
                    <w:rPr>
                      <w:rFonts w:cs="Arial"/>
                      <w:b/>
                      <w:sz w:val="18"/>
                      <w:szCs w:val="18"/>
                    </w:rPr>
                    <w:t>CAUSA</w:t>
                  </w:r>
                </w:p>
              </w:tc>
              <w:tc>
                <w:tcPr>
                  <w:tcW w:w="0" w:type="auto"/>
                  <w:vAlign w:val="center"/>
                </w:tcPr>
                <w:p w:rsidR="00A452F5" w:rsidRPr="00603E2D" w:rsidRDefault="00A452F5" w:rsidP="004750FC">
                  <w:pPr>
                    <w:autoSpaceDE w:val="0"/>
                    <w:autoSpaceDN w:val="0"/>
                    <w:adjustRightInd w:val="0"/>
                    <w:jc w:val="center"/>
                    <w:rPr>
                      <w:rFonts w:cs="Arial"/>
                      <w:b/>
                      <w:sz w:val="18"/>
                      <w:szCs w:val="18"/>
                    </w:rPr>
                  </w:pPr>
                  <w:r w:rsidRPr="00603E2D">
                    <w:rPr>
                      <w:rFonts w:cs="Arial"/>
                      <w:b/>
                      <w:sz w:val="18"/>
                      <w:szCs w:val="18"/>
                    </w:rPr>
                    <w:t>EXPLICACION</w:t>
                  </w:r>
                </w:p>
              </w:tc>
            </w:tr>
            <w:tr w:rsidR="00A452F5" w:rsidRPr="00603E2D" w:rsidTr="00A452F5">
              <w:trPr>
                <w:trHeight w:val="228"/>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996</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 injustificada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es injustificada al 100%.</w:t>
                  </w:r>
                </w:p>
              </w:tc>
            </w:tr>
            <w:tr w:rsidR="00A452F5" w:rsidRPr="00603E2D" w:rsidTr="00A452F5">
              <w:trPr>
                <w:trHeight w:val="573"/>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997</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No subsanada</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Totalmente aceptada)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ha sido aceptada al 100%.</w:t>
                  </w:r>
                </w:p>
              </w:tc>
            </w:tr>
            <w:tr w:rsidR="00A452F5" w:rsidRPr="00603E2D" w:rsidTr="00A452F5">
              <w:trPr>
                <w:trHeight w:val="195"/>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998</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Subsanada parcial</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 parcialmente aceptada)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ha sido aceptada parcialmente.</w:t>
                  </w:r>
                </w:p>
              </w:tc>
            </w:tr>
            <w:tr w:rsidR="00A452F5" w:rsidRPr="00603E2D" w:rsidTr="00A452F5">
              <w:trPr>
                <w:trHeight w:val="122"/>
                <w:jc w:val="center"/>
              </w:trPr>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999</w:t>
                  </w:r>
                </w:p>
              </w:tc>
              <w:tc>
                <w:tcPr>
                  <w:tcW w:w="0" w:type="auto"/>
                  <w:vAlign w:val="center"/>
                </w:tcPr>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Subsanada</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(Glosa o Devolución No</w:t>
                  </w:r>
                </w:p>
                <w:p w:rsidR="00A452F5" w:rsidRPr="00603E2D" w:rsidRDefault="00A452F5" w:rsidP="004750FC">
                  <w:pPr>
                    <w:autoSpaceDE w:val="0"/>
                    <w:autoSpaceDN w:val="0"/>
                    <w:adjustRightInd w:val="0"/>
                    <w:jc w:val="center"/>
                    <w:rPr>
                      <w:rFonts w:cs="Arial"/>
                      <w:sz w:val="18"/>
                      <w:szCs w:val="18"/>
                    </w:rPr>
                  </w:pPr>
                  <w:r w:rsidRPr="00603E2D">
                    <w:rPr>
                      <w:rFonts w:cs="Arial"/>
                      <w:sz w:val="18"/>
                      <w:szCs w:val="18"/>
                    </w:rPr>
                    <w:t>Aceptada)</w:t>
                  </w:r>
                </w:p>
              </w:tc>
              <w:tc>
                <w:tcPr>
                  <w:tcW w:w="0" w:type="auto"/>
                  <w:vAlign w:val="center"/>
                </w:tcPr>
                <w:p w:rsidR="00A452F5" w:rsidRPr="00603E2D" w:rsidRDefault="00A452F5" w:rsidP="004750FC">
                  <w:pPr>
                    <w:autoSpaceDE w:val="0"/>
                    <w:autoSpaceDN w:val="0"/>
                    <w:adjustRightInd w:val="0"/>
                    <w:rPr>
                      <w:rFonts w:cs="Arial"/>
                      <w:sz w:val="18"/>
                      <w:szCs w:val="18"/>
                    </w:rPr>
                  </w:pPr>
                  <w:r w:rsidRPr="00603E2D">
                    <w:rPr>
                      <w:rFonts w:cs="Arial"/>
                      <w:sz w:val="18"/>
                      <w:szCs w:val="18"/>
                    </w:rPr>
                    <w:t>Aplica cuando el prestador de servicios de salud informa a la Unidad de Sanidad Policial que la glosa o devolución siendo justificada ha podido ser subsanada totalmente.</w:t>
                  </w:r>
                </w:p>
              </w:tc>
            </w:tr>
          </w:tbl>
          <w:p w:rsidR="00A452F5" w:rsidRPr="00603E2D" w:rsidRDefault="00A452F5" w:rsidP="00A452F5">
            <w:pPr>
              <w:widowControl w:val="0"/>
              <w:autoSpaceDE w:val="0"/>
              <w:autoSpaceDN w:val="0"/>
              <w:adjustRightInd w:val="0"/>
              <w:ind w:left="142" w:right="-234"/>
              <w:rPr>
                <w:rFonts w:cs="Arial"/>
                <w:szCs w:val="20"/>
              </w:rPr>
            </w:pP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En caso que la novedad sea subsanada por el prestador el auditor y la glosa deba ser levantada se procede a realizar la certificación de auditoría para el pago del valor correspondiente, lo cual debe realizarse en los formatos de los anexos 3 y 4  establecidos en el Instructivo 013/ 2013 DISAN AGESA.</w:t>
            </w: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Esta certificación es entregada al analista de cuentas para que proceda hacer la notificación a la central de cuentas de la Unidad de Sanidad Policial.</w:t>
            </w: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En caso que la objeción no sea subsanada, que los soportes sean insuficientes o no exista pertinencia demostrada a la objeción, debe elaborarse el auditor de cuentas notificara el analista de cuentas, quien procederá a realizar la citación por escrito al prestador de los servicios, con el fin de  realizar conciliación de la objeción presentada, dicha citación se realizara mediante oficio que firma el Jefe de la Unidad de Sanidad Policial, en el cual se relacione fecha de la citación a conciliación, facturas a conciliar y novedades no subsanadas en cada una de ellas.</w:t>
            </w:r>
          </w:p>
          <w:p w:rsidR="00A452F5" w:rsidRPr="00603E2D" w:rsidRDefault="00A452F5" w:rsidP="00A452F5">
            <w:pPr>
              <w:widowControl w:val="0"/>
              <w:autoSpaceDE w:val="0"/>
              <w:autoSpaceDN w:val="0"/>
              <w:adjustRightInd w:val="0"/>
              <w:ind w:left="142"/>
              <w:rPr>
                <w:rFonts w:cs="Arial"/>
                <w:szCs w:val="20"/>
              </w:rPr>
            </w:pP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 xml:space="preserve">El día de la citación se procede a realizar ante el prestador los motivos por los cuales no se subsano la novedad teniendo presente la normatividad que ampara el proceso y los contratos existentes entre la Unidad de Sanidad Policial y el prestador de servicios de salud, posteriormente se escuchan los argumentos del prestador y se realiza </w:t>
            </w:r>
            <w:r w:rsidRPr="00603E2D">
              <w:rPr>
                <w:rFonts w:cs="Arial"/>
                <w:szCs w:val="20"/>
              </w:rPr>
              <w:lastRenderedPageBreak/>
              <w:t xml:space="preserve">conciliación de las novedades en caso de existir consenso, dejando constancia por escrito (Formato anexo del Instructivo 013/2013 componente auditoría de cuentas médicas)  de las decisiones tomadas en la conciliación, en caso de no existir consenso en alguna de las objeciones se dejara constancia en el acta de conciliación de esta novedad, con el fin de obrar como antecedente ante futuras solicitudes de la </w:t>
            </w:r>
            <w:proofErr w:type="spellStart"/>
            <w:r w:rsidRPr="00603E2D">
              <w:rPr>
                <w:rFonts w:cs="Arial"/>
                <w:szCs w:val="20"/>
              </w:rPr>
              <w:t>Supersalud</w:t>
            </w:r>
            <w:proofErr w:type="spellEnd"/>
            <w:r w:rsidRPr="00603E2D">
              <w:rPr>
                <w:rFonts w:cs="Arial"/>
                <w:szCs w:val="20"/>
              </w:rPr>
              <w:t>.</w:t>
            </w: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En caso de no tratarse de una respuesta a glosa, si no por el contrario de una factura que no ha sido revisada por el auditor médico, se procederá a realizar la verificación de los datos del prestador, verificación de los códigos diagnósticos registrados en la atención del usuario, verificación de los procedimientos relacionados verificando las tarifas establecidas en la contratación o en el acuerdo de voluntades, verificación de la correcta liquidación de acuerdo con esas tarifas, posteriormente se procede a comparar la factura con lo registrado en la historia clínica verificando pertinencia, integralidad, oportunidad, calidad, suficiencia y racionalidad técnico científica de los servicios prestados.</w:t>
            </w:r>
          </w:p>
          <w:p w:rsidR="00A452F5" w:rsidRPr="00603E2D" w:rsidRDefault="00A452F5" w:rsidP="00A452F5">
            <w:pPr>
              <w:widowControl w:val="0"/>
              <w:autoSpaceDE w:val="0"/>
              <w:autoSpaceDN w:val="0"/>
              <w:adjustRightInd w:val="0"/>
              <w:ind w:left="142"/>
              <w:rPr>
                <w:rFonts w:cs="Arial"/>
                <w:szCs w:val="20"/>
              </w:rPr>
            </w:pPr>
          </w:p>
          <w:p w:rsidR="00A452F5" w:rsidRPr="00603E2D" w:rsidRDefault="00A452F5" w:rsidP="00A452F5">
            <w:pPr>
              <w:widowControl w:val="0"/>
              <w:autoSpaceDE w:val="0"/>
              <w:autoSpaceDN w:val="0"/>
              <w:adjustRightInd w:val="0"/>
              <w:ind w:left="142"/>
              <w:rPr>
                <w:rFonts w:cs="Arial"/>
                <w:szCs w:val="20"/>
              </w:rPr>
            </w:pPr>
            <w:r w:rsidRPr="00603E2D">
              <w:rPr>
                <w:rFonts w:cs="Arial"/>
                <w:szCs w:val="20"/>
              </w:rPr>
              <w:t>Si durante esta revisión se encuentra algunos de los siguientes motivos codificados para la objeción de la factura deberá procederse a realizar dicha objeción y enviarse en el formato del anexo, establecido por el Instructivo 013/2013 DISAN AGESA componente auditoría de cuentas médicas.</w:t>
            </w:r>
          </w:p>
          <w:p w:rsidR="00A452F5" w:rsidRPr="00603E2D" w:rsidRDefault="00A452F5" w:rsidP="00A452F5">
            <w:pPr>
              <w:autoSpaceDE w:val="0"/>
              <w:autoSpaceDN w:val="0"/>
              <w:adjustRightInd w:val="0"/>
              <w:ind w:left="142"/>
              <w:rPr>
                <w:rFonts w:cs="Arial"/>
                <w:b/>
                <w:bCs/>
                <w:szCs w:val="20"/>
              </w:rPr>
            </w:pPr>
          </w:p>
          <w:p w:rsidR="00A452F5" w:rsidRPr="00603E2D" w:rsidRDefault="00A452F5" w:rsidP="00A452F5">
            <w:pPr>
              <w:autoSpaceDE w:val="0"/>
              <w:autoSpaceDN w:val="0"/>
              <w:adjustRightInd w:val="0"/>
              <w:ind w:left="142"/>
              <w:rPr>
                <w:rFonts w:cs="Arial"/>
                <w:b/>
                <w:bCs/>
                <w:szCs w:val="20"/>
              </w:rPr>
            </w:pPr>
            <w:r w:rsidRPr="00603E2D">
              <w:rPr>
                <w:rFonts w:cs="Arial"/>
                <w:b/>
                <w:bCs/>
                <w:szCs w:val="20"/>
              </w:rPr>
              <w:t>Codificación de motivos de glosas:</w:t>
            </w:r>
          </w:p>
          <w:p w:rsidR="00A452F5" w:rsidRPr="00603E2D" w:rsidRDefault="00A452F5" w:rsidP="00A452F5">
            <w:pPr>
              <w:autoSpaceDE w:val="0"/>
              <w:autoSpaceDN w:val="0"/>
              <w:adjustRightInd w:val="0"/>
              <w:ind w:left="142"/>
              <w:rPr>
                <w:rFonts w:cs="Arial"/>
                <w:szCs w:val="20"/>
              </w:rPr>
            </w:pPr>
          </w:p>
          <w:tbl>
            <w:tblPr>
              <w:tblW w:w="0" w:type="auto"/>
              <w:jc w:val="center"/>
              <w:tblCellMar>
                <w:left w:w="70" w:type="dxa"/>
                <w:right w:w="70" w:type="dxa"/>
              </w:tblCellMar>
              <w:tblLook w:val="04A0" w:firstRow="1" w:lastRow="0" w:firstColumn="1" w:lastColumn="0" w:noHBand="0" w:noVBand="1"/>
            </w:tblPr>
            <w:tblGrid>
              <w:gridCol w:w="711"/>
              <w:gridCol w:w="1839"/>
              <w:gridCol w:w="711"/>
              <w:gridCol w:w="4710"/>
            </w:tblGrid>
            <w:tr w:rsidR="00A452F5" w:rsidRPr="00603E2D" w:rsidTr="00A452F5">
              <w:trPr>
                <w:trHeight w:val="163"/>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General</w:t>
                  </w:r>
                </w:p>
              </w:tc>
              <w:tc>
                <w:tcPr>
                  <w:tcW w:w="0" w:type="auto"/>
                  <w:gridSpan w:val="2"/>
                  <w:tcBorders>
                    <w:top w:val="single" w:sz="4" w:space="0" w:color="auto"/>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Específico</w:t>
                  </w:r>
                </w:p>
              </w:tc>
            </w:tr>
            <w:tr w:rsidR="00A452F5" w:rsidRPr="00603E2D" w:rsidTr="00A452F5">
              <w:trPr>
                <w:trHeight w:val="163"/>
                <w:tblHeader/>
                <w:jc w:val="center"/>
              </w:trPr>
              <w:tc>
                <w:tcPr>
                  <w:tcW w:w="0" w:type="auto"/>
                  <w:tcBorders>
                    <w:top w:val="nil"/>
                    <w:left w:val="single" w:sz="4" w:space="0" w:color="auto"/>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Código</w:t>
                  </w:r>
                </w:p>
              </w:tc>
              <w:tc>
                <w:tcPr>
                  <w:tcW w:w="0" w:type="auto"/>
                  <w:tcBorders>
                    <w:top w:val="nil"/>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Descripción</w:t>
                  </w:r>
                </w:p>
              </w:tc>
              <w:tc>
                <w:tcPr>
                  <w:tcW w:w="0" w:type="auto"/>
                  <w:tcBorders>
                    <w:top w:val="nil"/>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Código</w:t>
                  </w:r>
                </w:p>
              </w:tc>
              <w:tc>
                <w:tcPr>
                  <w:tcW w:w="0" w:type="auto"/>
                  <w:tcBorders>
                    <w:top w:val="nil"/>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sz w:val="18"/>
                      <w:szCs w:val="18"/>
                    </w:rPr>
                  </w:pPr>
                  <w:r w:rsidRPr="00603E2D">
                    <w:rPr>
                      <w:rFonts w:cs="Arial"/>
                      <w:sz w:val="18"/>
                      <w:szCs w:val="18"/>
                    </w:rPr>
                    <w:t>Descripción</w:t>
                  </w:r>
                </w:p>
              </w:tc>
            </w:tr>
            <w:tr w:rsidR="00A452F5" w:rsidRPr="00603E2D" w:rsidTr="00A452F5">
              <w:trPr>
                <w:trHeight w:val="16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Facturación</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insumo incluido en caso, conjunto integral de atenciones, paquete o grupo relacionado por diagnóstico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insumo incluido en estancia o 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excede topes autorizados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Facturar por separado por tipo de recobro (Comité Técnico Científico, (CTC), accidente de trabajo o enfermedad profesional (ATEP), tutelas)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suma de conceptos facturados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Datos insuficientes del usuario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otro plan o responsable</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descuento pactado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Prescripción dentro de los términos legales o pactados entre las partes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 firma del prestador de servicios de salud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Examen o actividad pertenece a detección temprana y protección especifica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capitación</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cancelada al prestador de servicios de salud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Recobro en contrato de capitación por servicios prestados por otro prestador</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Disminución en el número de personas incluidas en la capitación</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Incumplimiento en las metas de cobertura, </w:t>
                  </w:r>
                  <w:proofErr w:type="spellStart"/>
                  <w:r w:rsidRPr="00603E2D">
                    <w:rPr>
                      <w:rFonts w:cs="Arial"/>
                      <w:sz w:val="18"/>
                      <w:szCs w:val="18"/>
                    </w:rPr>
                    <w:t>resolutividad</w:t>
                  </w:r>
                  <w:proofErr w:type="spellEnd"/>
                  <w:r w:rsidRPr="00603E2D">
                    <w:rPr>
                      <w:rFonts w:cs="Arial"/>
                      <w:sz w:val="18"/>
                      <w:szCs w:val="18"/>
                    </w:rPr>
                    <w:t xml:space="preserve"> y oportunidad pactadas en el contrato por capitación</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 xml:space="preserve">2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Tarifas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Recargos no pactados</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Soportes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de servicios adicional</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Bonos o </w:t>
                  </w:r>
                  <w:proofErr w:type="spellStart"/>
                  <w:r w:rsidRPr="00603E2D">
                    <w:rPr>
                      <w:rFonts w:cs="Arial"/>
                      <w:sz w:val="18"/>
                      <w:szCs w:val="18"/>
                    </w:rPr>
                    <w:t>vouchers</w:t>
                  </w:r>
                  <w:proofErr w:type="spellEnd"/>
                  <w:r w:rsidRPr="00603E2D">
                    <w:rPr>
                      <w:rFonts w:cs="Arial"/>
                      <w:sz w:val="18"/>
                      <w:szCs w:val="18"/>
                    </w:rPr>
                    <w:t xml:space="preserve"> sin firma del usuario, con enmendaduras o tachones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Detalle de cargos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historia clínica completa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Formato accidente de trabajo y enfermedad profesional ATEP</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factura o detalle de cargos del seguro obligatorio de accidentes de tránsito SOAT</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fórmula médica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Hoja de traslado en ambulancia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Comprobante de recibido del usuario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Registro de anestesia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Descripción quirúrgica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Lista de precios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autorización de servicios vencida</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Autorización</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de servicios adicionales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Traslado en ambulancia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autorización de servicios vencida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Médico que ordena no adscrito</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Coberturas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no pactado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Cobertura sin agotar en la póliza Seguro obligatorio de accidentes de tránsito (SOAT)</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Pertinencia</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02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médicos en procedimientos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otros profesionales asistenciales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05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08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53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Urgencia no pertinente</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Devoluciones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 corresponde a otro plan o responsable</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17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21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principal no existe no corresponde al prestador de servicios de salud</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34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Resumen de egreso o epicrisis, hoja de atención de urgencias u </w:t>
                  </w:r>
                  <w:proofErr w:type="spellStart"/>
                  <w:r w:rsidRPr="00603E2D">
                    <w:rPr>
                      <w:rFonts w:cs="Arial"/>
                      <w:sz w:val="18"/>
                      <w:szCs w:val="18"/>
                    </w:rPr>
                    <w:t>odontograma</w:t>
                  </w:r>
                  <w:proofErr w:type="spellEnd"/>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44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Médico que ordena no adscrito</w:t>
                  </w:r>
                </w:p>
              </w:tc>
            </w:tr>
            <w:tr w:rsidR="00A452F5" w:rsidRPr="00603E2D" w:rsidTr="00A452F5">
              <w:trPr>
                <w:trHeight w:val="326"/>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Faltan soportes de justificación para recobros (Comité Técnico Científico, (CTC), accidente de trabajo o enfermedad profesional (ATEP), tutelas )</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Informe de atención inicial de urgencias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49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no cumple requisitos legales</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50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ya cancelada</w:t>
                  </w:r>
                </w:p>
              </w:tc>
            </w:tr>
            <w:tr w:rsidR="00A452F5" w:rsidRPr="00603E2D" w:rsidTr="00A452F5">
              <w:trPr>
                <w:trHeight w:val="16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Respuestas a Glosas o Devoluciones</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96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Glosa o devolución injustificada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97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No subsanada (Glosa o devolución totalmente aceptada)2</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98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parcial (Glosa o devolución parcialmente aceptada)</w:t>
                  </w:r>
                </w:p>
              </w:tc>
            </w:tr>
            <w:tr w:rsidR="00A452F5" w:rsidRPr="00603E2D" w:rsidTr="00A452F5">
              <w:trPr>
                <w:trHeight w:val="163"/>
                <w:jc w:val="center"/>
              </w:trPr>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A452F5" w:rsidRPr="00603E2D" w:rsidRDefault="00A452F5" w:rsidP="004750FC">
                  <w:pPr>
                    <w:rPr>
                      <w:rFonts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 xml:space="preserve">99 </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(Glosa o devolución no aceptada)</w:t>
                  </w:r>
                </w:p>
              </w:tc>
            </w:tr>
          </w:tbl>
          <w:p w:rsidR="00A452F5" w:rsidRPr="00603E2D" w:rsidRDefault="00A452F5" w:rsidP="00A452F5">
            <w:pPr>
              <w:autoSpaceDE w:val="0"/>
              <w:autoSpaceDN w:val="0"/>
              <w:adjustRightInd w:val="0"/>
              <w:rPr>
                <w:rFonts w:cs="Arial"/>
                <w:szCs w:val="20"/>
                <w:lang w:val="es-MX"/>
              </w:rPr>
            </w:pPr>
          </w:p>
          <w:p w:rsidR="00A452F5" w:rsidRPr="00603E2D" w:rsidRDefault="00A452F5" w:rsidP="00A452F5">
            <w:pPr>
              <w:autoSpaceDE w:val="0"/>
              <w:autoSpaceDN w:val="0"/>
              <w:adjustRightInd w:val="0"/>
              <w:rPr>
                <w:rFonts w:cs="Arial"/>
                <w:szCs w:val="20"/>
                <w:lang w:val="es-MX"/>
              </w:rPr>
            </w:pPr>
            <w:r w:rsidRPr="00603E2D">
              <w:rPr>
                <w:rFonts w:cs="Arial"/>
                <w:szCs w:val="20"/>
                <w:lang w:val="es-MX"/>
              </w:rPr>
              <w:t>Aplicación  de la codificación:</w:t>
            </w:r>
          </w:p>
          <w:p w:rsidR="00A452F5" w:rsidRPr="00603E2D" w:rsidRDefault="00A452F5" w:rsidP="00A452F5">
            <w:pPr>
              <w:autoSpaceDE w:val="0"/>
              <w:autoSpaceDN w:val="0"/>
              <w:adjustRightInd w:val="0"/>
              <w:rPr>
                <w:rFonts w:cs="Arial"/>
                <w:szCs w:val="20"/>
                <w:lang w:val="es-MX"/>
              </w:rPr>
            </w:pPr>
          </w:p>
          <w:tbl>
            <w:tblPr>
              <w:tblW w:w="0" w:type="auto"/>
              <w:tblInd w:w="56" w:type="dxa"/>
              <w:tblCellMar>
                <w:left w:w="70" w:type="dxa"/>
                <w:right w:w="70" w:type="dxa"/>
              </w:tblCellMar>
              <w:tblLook w:val="04A0" w:firstRow="1" w:lastRow="0" w:firstColumn="1" w:lastColumn="0" w:noHBand="0" w:noVBand="1"/>
            </w:tblPr>
            <w:tblGrid>
              <w:gridCol w:w="760"/>
              <w:gridCol w:w="7155"/>
            </w:tblGrid>
            <w:tr w:rsidR="00A452F5" w:rsidRPr="00603E2D" w:rsidTr="00A452F5">
              <w:trPr>
                <w:trHeight w:val="305"/>
                <w:tblHeader/>
              </w:trPr>
              <w:tc>
                <w:tcPr>
                  <w:tcW w:w="0" w:type="auto"/>
                  <w:tcBorders>
                    <w:top w:val="single" w:sz="4" w:space="0" w:color="auto"/>
                    <w:left w:val="single" w:sz="4" w:space="0" w:color="auto"/>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Código</w:t>
                  </w:r>
                </w:p>
              </w:tc>
              <w:tc>
                <w:tcPr>
                  <w:tcW w:w="0" w:type="auto"/>
                  <w:tcBorders>
                    <w:top w:val="single" w:sz="4" w:space="0" w:color="auto"/>
                    <w:left w:val="nil"/>
                    <w:bottom w:val="single" w:sz="4" w:space="0" w:color="auto"/>
                    <w:right w:val="single" w:sz="4" w:space="0" w:color="auto"/>
                  </w:tcBorders>
                  <w:shd w:val="clear" w:color="000000" w:fill="D8D8D8"/>
                  <w:vAlign w:val="center"/>
                  <w:hideMark/>
                </w:tcPr>
                <w:p w:rsidR="00A452F5" w:rsidRPr="00603E2D" w:rsidRDefault="00A452F5" w:rsidP="004750FC">
                  <w:pPr>
                    <w:jc w:val="center"/>
                    <w:rPr>
                      <w:rFonts w:cs="Arial"/>
                      <w:b/>
                      <w:bCs/>
                      <w:sz w:val="18"/>
                      <w:szCs w:val="18"/>
                    </w:rPr>
                  </w:pPr>
                  <w:r w:rsidRPr="00603E2D">
                    <w:rPr>
                      <w:rFonts w:cs="Arial"/>
                      <w:b/>
                      <w:bCs/>
                      <w:sz w:val="18"/>
                      <w:szCs w:val="18"/>
                    </w:rPr>
                    <w:t>Aplicación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1</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Facturación </w:t>
                  </w:r>
                  <w:r w:rsidRPr="00603E2D">
                    <w:rPr>
                      <w:rFonts w:cs="Arial"/>
                      <w:sz w:val="18"/>
                      <w:szCs w:val="18"/>
                    </w:rPr>
                    <w:t xml:space="preserve">Se presentan glosas por facturación cuando hay diferencias al comparar el tipo y volumen de los servicios prestados con el tipo y volumen de los servicios facturados, o cuando los conceptos pagados por el usuario no se descuentan en la factura (copagos, cuotas moderadoras, periodos de carencia u otros). También se aplica en los contratos por capitación para el caso de descuentos por concepto de recobros por servicios prestados por otro prestador o cuando se disminuye el número de personas cubiertas por la cápita, o cuando se descuenta por incumplimiento de las metas de cobertura, </w:t>
                  </w:r>
                  <w:proofErr w:type="spellStart"/>
                  <w:r w:rsidRPr="00603E2D">
                    <w:rPr>
                      <w:rFonts w:cs="Arial"/>
                      <w:sz w:val="18"/>
                      <w:szCs w:val="18"/>
                    </w:rPr>
                    <w:t>resolutividad</w:t>
                  </w:r>
                  <w:proofErr w:type="spellEnd"/>
                  <w:r w:rsidRPr="00603E2D">
                    <w:rPr>
                      <w:rFonts w:cs="Arial"/>
                      <w:sz w:val="18"/>
                      <w:szCs w:val="18"/>
                    </w:rPr>
                    <w:t xml:space="preserve"> y oportunidad pactadas en el contrato por capitación.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1. El cargo por estancia, en cualquier tipo de internación, que viene relacionado y/o justificado en los soportes de la factura, presenta diferencia con las cantidades que fueron facturadas. 2. El prestador de servicios de salud relaciona excedentes en estancia que la entidad responsable del pago no tiene que asumir de acuerdo con lo pactado por las partes.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1. El cargo por consulta, interconsulta y/o visita médica que viene relacionado y/o justificado en los soportes de la factura, presenta diferencias con las cantidades que fueron facturadas. 2. En una factura se registra una interconsulta que originó la práctica de una intervención o procedimiento que realizó el mismo prestador. 3. Se cobran consultas o visitas médicas que se encuentran incluidas en los honorarios médicos post-quirúrgicos. 4. Se cobran consultas y/o controles médicos que se encuentran incluidas en los honorarios médicos del procedimiento del parto, según lo pactado entre las partes. 5. El prestador de servicios de salud relaciona excedentes en consultas, interconsultas y visitas médicas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Honorarios médicos en procedimientos Aplica cuando: 1. Los cargos por honorarios médicos en procedimientos quirúrgicos, de </w:t>
                  </w:r>
                  <w:proofErr w:type="spellStart"/>
                  <w:r w:rsidRPr="00603E2D">
                    <w:rPr>
                      <w:rFonts w:cs="Arial"/>
                      <w:sz w:val="18"/>
                      <w:szCs w:val="18"/>
                    </w:rPr>
                    <w:t>hemodinamia</w:t>
                  </w:r>
                  <w:proofErr w:type="spellEnd"/>
                  <w:r w:rsidRPr="00603E2D">
                    <w:rPr>
                      <w:rFonts w:cs="Arial"/>
                      <w:sz w:val="18"/>
                      <w:szCs w:val="18"/>
                    </w:rPr>
                    <w:t>, radiología u otros procedimientos que vienen relacionados y/o justificados en los soportes de la factura, presentan diferencias con las cantidades que fueron facturadas. 2. Los cargos por honorarios de anestesia que vienen relacionados y/o justificados en los soportes de la factura, presentan diferencias con las cantidades que fueron facturadas. 3. El prestador de servicios de salud relaciona excedentes en honorarios médicos en procedimientos que la entidad responsable del pago no tiene que asumir.</w:t>
                  </w:r>
                </w:p>
              </w:tc>
            </w:tr>
            <w:tr w:rsidR="00A452F5" w:rsidRPr="00603E2D" w:rsidTr="00A452F5">
              <w:trPr>
                <w:trHeight w:val="1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Aplica cuando: 1. Los cargos por honorarios de los profesionales en salud diferentes a los quirúrgicos y clínicos, que vienen relacionados y/o justificados en los soportes de la factura, presentan diferencias con las cantidades facturadas. 2. El prestador de servicios de salud relaciona excedentes en honorarios de otros profesionales asistenciales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 Aplica cuando: 1. Los cargos por derechos de sala que vienen relacionados y/o justificados en los soportes de la factura, presentan diferencias con las cantidades que fueron facturadas. 2. El prestador de servicios de salud relaciona excedentes en derechos de sala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106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1. Los cargos por materiales que vienen relacionados en el detalle de cargos y/o los soportes, presentan diferencias con las cantidades que fueron facturadas. 2. Se cobran insumos que ya se encuentran incluidos en el ítem de materiales por grupo o atención integral. 3. El prestador de servicios de salud relaciona excedentes en materiales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1. Los cargos por medicamentos que vienen relacionados en el detalle de cargos y/o los soportes, presentan diferencias con las cantidades que fueron facturadas. 2. El prestador de servicios de salud relaciona excedentes en medicamentos que la entidad responsable del pago no tiene que asumir.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1. Los cargos por ayudas diagnósticas (incluye procedimientos diagnósticos) que vienen relacionados y/o justificados en los soportes de la factura presentan diferencias con las cantidades que fueron facturadas. 2. De acuerdo con la tarifa pactada, se facturen separadamente ayudas diagnósticas incluidas una en otra.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109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 Aplica cuando: El prestador de servicios de salud registra en la factura cargos detallados que sobrepasan el valor pactado por caso, conjunto integral de atenciones, paquete o grupo relacionado por diagnóstico.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Servicio o insumo incluido en paquete Aplica cuando: El prestador de servicios de salud registra en la factura cargos adicionales que se encuentran incluidos en un procedimiento de atención integral de acuerdo con lo pactado </w:t>
                  </w:r>
                </w:p>
              </w:tc>
            </w:tr>
            <w:tr w:rsidR="00A452F5" w:rsidRPr="00603E2D" w:rsidTr="00A452F5">
              <w:trPr>
                <w:trHeight w:val="129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insumo incluido en estancia o derechos de sala Aplica cuando: 1. Se cobran consultas, interconsultas y/o visitas médicas que están incluidas en las estancias de acuerdo con lo pactado. 2. Se cobran insumos que ya se encuentran incluidos en el ítem de derechos de sala o materiales quirúrgicos. 3. El prestador de servicios de salud registra en la factura actividades, procedimientos o servicios que se encuentran incluidos en la tarifa de la estancia de acuerdo con pactado.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excede topes autorizados Aplica cuando: La factura presenta excedentes sobre los topes establecidos previamente entre las partes, o excede el saldo disponible del contrato. No aplica en caso de atención inicial de urgencias o cuando se haya emitido autorización.</w:t>
                  </w:r>
                </w:p>
              </w:tc>
            </w:tr>
            <w:tr w:rsidR="00A452F5" w:rsidRPr="00603E2D" w:rsidTr="00A452F5">
              <w:trPr>
                <w:trHeight w:val="82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Facturar por separado por tipo de recobro (CTC, ATEP, tutelas) Aplica cuando el prestador en una misma factura, registra servicios que previamente se ha pactado que se facturarán en forma independiente, como facturas de recobro por reaseguro, CTC o tutelas.</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suma de conceptos facturados Aplica cuando la sumatoria de los ítems registrados en la factura presenta diferencias con los subtotales o el total de los servicios facturados, incluyendo los detalles de los soportes comparados con los subtotales de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Datos insuficientes del usuario Aplica cuando el prestador del servicio no relaciona en la factura suficiente información del usuario al cual se le prestó el servicio (nombres, apellidos, identificación, plan o programa, entre otros) necesarios para el registro de información por parte de la entidad responsable del pago. Aplica sólo cuando la factura incluye varios usuarios y se puede tramitar parcialmente la factura y se ha acordado contractualmente.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Usuario o servicio corresponde a otro plan o responsable Aplica cuando la factura incluye varios usuarios y es de trámite parcial 1. En la factura se relacionan usuarios o servicios de los cuales uno o varios corresponden a otra entidad responsable y/o a otro plan de beneficios. NOTA: No se pueden relacionar en una misma factura usuarios de diferentes planes de beneficio (POS y medicina </w:t>
                  </w:r>
                  <w:proofErr w:type="spellStart"/>
                  <w:r w:rsidRPr="00603E2D">
                    <w:rPr>
                      <w:rFonts w:cs="Arial"/>
                      <w:sz w:val="18"/>
                      <w:szCs w:val="18"/>
                    </w:rPr>
                    <w:t>prepagada</w:t>
                  </w:r>
                  <w:proofErr w:type="spellEnd"/>
                  <w:r w:rsidRPr="00603E2D">
                    <w:rPr>
                      <w:rFonts w:cs="Arial"/>
                      <w:sz w:val="18"/>
                      <w:szCs w:val="18"/>
                    </w:rPr>
                    <w:t xml:space="preserve"> o planes complementarios) así sea de la misma entidad responsable del pago, los cuales deben ser facturados en forma independiente.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 Aplica cuando en la factura se relacionan usuarios que en el momento de la prestación del servicio no está cubierto por la entidad responsable del pago. Aplica sólo cuando la factura incluye varios usuarios y se puede tramitar parcialmente. No aplica cuando la entidad responsable del pago ha emitido la autorización de servicios, o cuando el afiliado acredite el derecho mediante la presentación del comprobante de descuento por parte del empleador.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119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Error en descuento pactado Aplica cuando hay descuentos otorgados, que fueron aplicados de manera diferente a lo pactado. Aplica sólo cuando se puede tramitar parcialmente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Recibo de pago compartido Aplica cuando 1. Los recaudos de bonos, periodos de carencia, o vales que debe efectuar el prestador de servicios, no se realizan o quedan mal liquidados. 2. Los recaudos de cuotas moderadoras, de recuperación o copagos, que efectuó el prestador de servicios, quedan mal liquidados.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Prescripción dentro de los términos legales o pactados entre las partes Aplica cuando </w:t>
                  </w:r>
                  <w:r w:rsidRPr="00603E2D">
                    <w:rPr>
                      <w:rFonts w:cs="Arial"/>
                      <w:sz w:val="18"/>
                      <w:szCs w:val="18"/>
                    </w:rPr>
                    <w:lastRenderedPageBreak/>
                    <w:t>El prestador presenta el cobro de un servicio en fecha posterior a la establecida en la normatividad vigente o incumpliendo los términos de los acuerdos contractuales.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123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1. Los cargos por procedimientos o actividades que vienen relacionados y/o justificados en los soportes de la factura presentan diferencias con las cantidades que fueron facturadas. De acuerdo con la tarifa pactada, se facturen separadamente procedimientos o actividades una en otra.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 firma del prestador de servicios de salud Aplica cuando 1. La factura no tiene la firma del prestador.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Examen o actividad pertenece a detección temprana o protección específica Aplica cuando: Se factura una actividad de detección temprana y/o protección específica en una factura de servicios asistenciales y esta actividad hace parte de un paquete de servicios de prevención o protección específica.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Usuario o servicio corresponde a capitación Aplica cuando se factura por evento un servicio prestado a un usuario </w:t>
                  </w:r>
                  <w:proofErr w:type="spellStart"/>
                  <w:r w:rsidRPr="00603E2D">
                    <w:rPr>
                      <w:rFonts w:cs="Arial"/>
                      <w:sz w:val="18"/>
                      <w:szCs w:val="18"/>
                    </w:rPr>
                    <w:t>capitado</w:t>
                  </w:r>
                  <w:proofErr w:type="spellEnd"/>
                  <w:r w:rsidRPr="00603E2D">
                    <w:rPr>
                      <w:rFonts w:cs="Arial"/>
                      <w:sz w:val="18"/>
                      <w:szCs w:val="18"/>
                    </w:rPr>
                    <w:t>. Aplica sólo cuando la factura incluye varios usuarios y se puede tramitar parcialmente.</w:t>
                  </w:r>
                </w:p>
              </w:tc>
            </w:tr>
            <w:tr w:rsidR="00A452F5" w:rsidRPr="00603E2D" w:rsidTr="00A452F5">
              <w:trPr>
                <w:trHeight w:val="24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 Aplica cuando se cobran servicios o procedimientos que se encuentran incluidos en otro servicio ya cobrado dentro de la misma u otra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128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cancelada al prestador de servicios de salud Aplica cuando el prestador de servicios de salud factura un servicio ya cancelado en la factura o en otra anterior por parte de la entidad responsable del pago. Aplica sólo cuando la factura incluye varios usuarios y se puede tramitar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151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Recobro en contrato de capitación por servicios prestados por otro prestador. Aplica cuando se realizan descuentos al valor a pagar por concepto de capitación, originados en los pagos de servicios incluidos en el contrato de capitación y que por motivo de atención de urgencias, remisión de la IPS contratista o imposibilidad de prestarlo, el servicio es efectivamente prestado por otro prestador.</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152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Disminución en el número de personas incluidas en la capitación Aplica cuando el número de personas incluidas en la capitación es disminuido porque una autoridad competente excluye a algunas de las personas de la base de datos de beneficiarios de subsidios.</w:t>
                  </w:r>
                </w:p>
              </w:tc>
            </w:tr>
            <w:tr w:rsidR="00A452F5" w:rsidRPr="00603E2D" w:rsidTr="00A452F5">
              <w:trPr>
                <w:trHeight w:val="103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154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Incumplimiento en las metas pactadas en cobertura, </w:t>
                  </w:r>
                  <w:proofErr w:type="spellStart"/>
                  <w:r w:rsidRPr="00603E2D">
                    <w:rPr>
                      <w:rFonts w:cs="Arial"/>
                      <w:sz w:val="18"/>
                      <w:szCs w:val="18"/>
                    </w:rPr>
                    <w:t>resolutividad</w:t>
                  </w:r>
                  <w:proofErr w:type="spellEnd"/>
                  <w:r w:rsidRPr="00603E2D">
                    <w:rPr>
                      <w:rFonts w:cs="Arial"/>
                      <w:sz w:val="18"/>
                      <w:szCs w:val="18"/>
                    </w:rPr>
                    <w:t xml:space="preserve"> y oportunidad. Aplica cuando el prestador incumple o no demuestra el cumplimiento en las metas pactadas en cobertura, oportunidad y </w:t>
                  </w:r>
                  <w:proofErr w:type="spellStart"/>
                  <w:r w:rsidRPr="00603E2D">
                    <w:rPr>
                      <w:rFonts w:cs="Arial"/>
                      <w:sz w:val="18"/>
                      <w:szCs w:val="18"/>
                    </w:rPr>
                    <w:t>resolutividad</w:t>
                  </w:r>
                  <w:proofErr w:type="spellEnd"/>
                  <w:r w:rsidRPr="00603E2D">
                    <w:rPr>
                      <w:rFonts w:cs="Arial"/>
                      <w:sz w:val="18"/>
                      <w:szCs w:val="18"/>
                    </w:rPr>
                    <w:t xml:space="preserve"> pactadas en el contrato por capitación. El valor de la glosa, será la proporción que se haya acordado, de acuerdo con los criterios de evaluación establecidos en el acuerdo de voluntades.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2</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Tarifas </w:t>
                  </w:r>
                  <w:r w:rsidRPr="00603E2D">
                    <w:rPr>
                      <w:rFonts w:cs="Arial"/>
                      <w:sz w:val="18"/>
                      <w:szCs w:val="18"/>
                    </w:rPr>
                    <w:t>Se consideran glosas por tarifas, todas aquellas que se generan por existir diferencias al comparar los valores facturados con los pactados.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el cargo por estancia, que viene relacionado y/o justificado en los soportes de la factura, presenta diferencia con los valores que fueron pactados o establecidos normativamente, vigentes al momento de la prestación del servicio.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el cargo por consulta, interconsulta y/o visita médica que viene relacionado y/o justificado en los soportes de la factura, presenta diferencias con los valores que fueron pactados.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Honorarios médicos en procedimientos Aplica cuando: 1. Los cargos por honorarios médicos en procedimientos quirúrgicos, de </w:t>
                  </w:r>
                  <w:proofErr w:type="spellStart"/>
                  <w:r w:rsidRPr="00603E2D">
                    <w:rPr>
                      <w:rFonts w:cs="Arial"/>
                      <w:sz w:val="18"/>
                      <w:szCs w:val="18"/>
                    </w:rPr>
                    <w:t>hemodinamia</w:t>
                  </w:r>
                  <w:proofErr w:type="spellEnd"/>
                  <w:r w:rsidRPr="00603E2D">
                    <w:rPr>
                      <w:rFonts w:cs="Arial"/>
                      <w:sz w:val="18"/>
                      <w:szCs w:val="18"/>
                    </w:rPr>
                    <w:t>, radiología u otros procedimientos que vienen relacionados y/o justificados en los soportes de la factura, presentan diferencias con los valores que fueron pactados. 2. Los cargos por honorarios de anestesia que vienen relacionados y/o justificados en los soportes de la factura, presentan diferencias con los valores que fueron pactados, vigentes al momento de la prestación del servicio.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asistenciales Aplica cuando los cargos por honorarios de los profesionales en salud diferentes a los quirúrgicos y clínicos, que vienen relacionados y/o justificados en soportes de la factura, presentan diferencias con los valores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 Aplica cuando los cargos por derechos de sala que vienen relacionados y/o justificados en los soportes de la factura, presentan diferencias con los valores que fueron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cargos por materiales que vienen relacionados y/o justificados en los soportes de la factura, presentan diferencias con los valores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los cargos por medicamentos que vienen relacionados y/o justificados en los soportes de la factura, presentan diferencias con los valores que fueron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208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los cargos por ayudas diagnósticas que vienen relacionados y/o justificados en los soportes de la factura presentan diferencias con los valores pactados.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209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 Aplica cuando el prestador de servicios de salud registra en la factura un mayor valor en el cobro del caso, conjunto integral de atenciones, paquete o grupo relacionado por diagnóstico, o presenta cargos detallados cuya sumatoria final resulta superior a la tarifa pactada. No aplica cuando se haya pactado, o en la normatividad vigente se encuentre establecido el cobro adicional de servicios que exceden el paquete.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los cargos por procedimientos o actividades que vienen relacionados y/o justificados en los soportes de la factura presentan diferencias con los valores pactados.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229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Recargos no pactados Aplica cuando en la factura se adicionan cobros de recargos no pactados previamente entre la entidad responsable del pago y el prestador de servicios de salud.</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3</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sz w:val="18"/>
                      <w:szCs w:val="18"/>
                    </w:rPr>
                  </w:pPr>
                  <w:r w:rsidRPr="00603E2D">
                    <w:rPr>
                      <w:rFonts w:cs="Arial"/>
                      <w:b/>
                      <w:sz w:val="18"/>
                      <w:szCs w:val="18"/>
                    </w:rPr>
                    <w:t>Soportes</w:t>
                  </w:r>
                  <w:r w:rsidRPr="00603E2D">
                    <w:rPr>
                      <w:rFonts w:cs="Arial"/>
                      <w:sz w:val="18"/>
                      <w:szCs w:val="18"/>
                    </w:rPr>
                    <w:t xml:space="preserve"> Se consideran glosas por soportes, todas aquellas que se generan por ausencia, enmendaduras o soportes incompletos o ilegibles.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existe ausencia total o parcial, inconsistencia, enmendaduras o ilegibilidad en los soportes de la factura que evidencian la estancia.</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existe ausencia total o parcial, inconsistencia, enmendaduras o ilegibilidad en los soportes de la factura que evidencian la consulta, interconsulta y/o visita médica.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Honorarios médicos en procedimientos Aplica cuando: 1. Existe ausencia total o parcial, inconsistencia, enmendaduras o ilegibilidad en los soportes de la factura que evidencian los honorarios médicos en procedimientos quirúrgicos, de </w:t>
                  </w:r>
                  <w:proofErr w:type="spellStart"/>
                  <w:r w:rsidRPr="00603E2D">
                    <w:rPr>
                      <w:rFonts w:cs="Arial"/>
                      <w:sz w:val="18"/>
                      <w:szCs w:val="18"/>
                    </w:rPr>
                    <w:t>hemodinamia</w:t>
                  </w:r>
                  <w:proofErr w:type="spellEnd"/>
                  <w:r w:rsidRPr="00603E2D">
                    <w:rPr>
                      <w:rFonts w:cs="Arial"/>
                      <w:sz w:val="18"/>
                      <w:szCs w:val="18"/>
                    </w:rPr>
                    <w:t>, radiología u otros procedimientos que vienen relacionados y/o justificados en los soportes de la factura. 2. Existe ausencia total o parcial, inconsistencia, enmendaduras o ilegibilidad en los soportes de la factura que evidencian los honorarios de anestesia que vienen relacionados y/o justificados en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asistenciales Existe ausencia total o parcial, inconsistencia, enmendaduras o ilegibilidad en los soportes de la factura que evidencian los honorarios de los profesionales en salud, diferente a los quirúrgicos y clínicos, que vienen relacionados y/o justificados en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Existe ausencia total o parcial, enmendaduras o ilegibilidad en la hoja de administración de medicamentos o en el comprobante de recibido de medicamentos por parte de los usuarios Existe inconsistencia en los contenidos de la factura o documente equivalente frente a relacionados en la hoja de administración de medicamentos o en el comprobante de recibido de medicamentos por parte de los usuarios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Existe ausencia total o parcial, inconsistencia, enmendaduras o ilegibilidad en los soportes de la factura que evidencian la práctica de ayudas diagnósticas que vienen relacionadas y/o justificadas en los soportes de la factura. Incluye la ausencia de lectura del profesional correspondiente, cuando aplica.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309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Atención Integral (caso, conjunto integral de atenciones, paquete o grupo relacionado por diagnóstico) Existe ausencia total o parcial, inconsistencia, enmendaduras o ilegibilidad en los soportes de la factura que evidencian las actividades adicionales al caso, conjunto integral de atenciones, paquete o grupo relacionado por diagnóstico.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320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Recibo de pago compartido Aplica cuando se le esté cobrando el 100% de la factura. Aplica cuando no se anexan a la factura los soportes de los bonos, </w:t>
                  </w:r>
                  <w:proofErr w:type="spellStart"/>
                  <w:r w:rsidRPr="00603E2D">
                    <w:rPr>
                      <w:rFonts w:cs="Arial"/>
                      <w:sz w:val="18"/>
                      <w:szCs w:val="18"/>
                    </w:rPr>
                    <w:t>vouchers</w:t>
                  </w:r>
                  <w:proofErr w:type="spellEnd"/>
                  <w:r w:rsidRPr="00603E2D">
                    <w:rPr>
                      <w:rFonts w:cs="Arial"/>
                      <w:sz w:val="18"/>
                      <w:szCs w:val="18"/>
                    </w:rPr>
                    <w:t xml:space="preserve"> o vales por periodos de carencia, cuotas moderadoras, de recuperación, copagos, que recibió el prestador de servicios de salud.</w:t>
                  </w:r>
                </w:p>
              </w:tc>
            </w:tr>
            <w:tr w:rsidR="00A452F5" w:rsidRPr="00603E2D" w:rsidTr="00A452F5">
              <w:trPr>
                <w:trHeight w:val="103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Bonos o </w:t>
                  </w:r>
                  <w:proofErr w:type="spellStart"/>
                  <w:r w:rsidRPr="00603E2D">
                    <w:rPr>
                      <w:rFonts w:cs="Arial"/>
                      <w:sz w:val="18"/>
                      <w:szCs w:val="18"/>
                    </w:rPr>
                    <w:t>vouchers</w:t>
                  </w:r>
                  <w:proofErr w:type="spellEnd"/>
                  <w:r w:rsidRPr="00603E2D">
                    <w:rPr>
                      <w:rFonts w:cs="Arial"/>
                      <w:sz w:val="18"/>
                      <w:szCs w:val="18"/>
                    </w:rPr>
                    <w:t xml:space="preserve"> sin firma del usuario, con enmendaduras o tachones Aplica cuando se evidencia que los </w:t>
                  </w:r>
                  <w:proofErr w:type="spellStart"/>
                  <w:r w:rsidRPr="00603E2D">
                    <w:rPr>
                      <w:rFonts w:cs="Arial"/>
                      <w:sz w:val="18"/>
                      <w:szCs w:val="18"/>
                    </w:rPr>
                    <w:t>vouchers</w:t>
                  </w:r>
                  <w:proofErr w:type="spellEnd"/>
                  <w:r w:rsidRPr="00603E2D">
                    <w:rPr>
                      <w:rFonts w:cs="Arial"/>
                      <w:sz w:val="18"/>
                      <w:szCs w:val="18"/>
                    </w:rPr>
                    <w:t xml:space="preserve"> o los bonos presentan enmendaduras, tachones o no se encuentran debidamente firmados por el usuario o un acudiente en el caso de imposibilidad para firmar. Solo aplica en caso de cobro del 100% de la factura a la entidad responsable del pago.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Detalle de cargos Aplica cuando: 1. Existe ausencia total o parcial, inconsistencia, enmendaduras o ilegibilidad en los soportes de la factura que evidencian el detalle de cargos, de los valores facturados.2. Se anexan detalle de cargos de usuarios diferentes al registrado en la factura.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historia clínica completa Aplica cuando existe ausencia total o parcial, inconsistencia, enmendaduras o ilegibilidad en la copia de la historia clínica completa para el recobro. Aplica sólo en los eventos de alto costo.</w:t>
                  </w:r>
                </w:p>
              </w:tc>
            </w:tr>
            <w:tr w:rsidR="00A452F5" w:rsidRPr="00603E2D" w:rsidTr="00A452F5">
              <w:trPr>
                <w:trHeight w:val="3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335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Formato ATEP Aplica cuando existe ausencia total o parcial, inconsistencia, enmendaduras o ilegibilidad en el formulario del IPAT (Informe del Presunto Accidente de Trabajo), en los casos que los eventos correspondan a un accidente de trabajo o enfermedad profesional ATEP. En caso de no contarse con el IPAT, este soporte se sustituye por el informe que haga el prestador de servicios de salud al asegurador del presunto origen laboral para que el asegurador solicite el formulario. Decreto 2463/2001 Art. 25.</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Copia de la factura o detalle de cargos para excedentes de SOAT Aplica cuando existe ausencia total o parcial, inconsistencia, enmendaduras o ilegibilidad en las copias de las facturas enviadas a la compañía de seguros SOAT, al encargo fiduciario de FOSYGA con sus respectivos detalles, cumpliendo los topes.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fórmula médica Aplica cuando existe ausencia total o parcial, inconsistencia, enmendaduras o ilegibilidad en la orden y/o fórmula médica.</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Hoja de traslado en ambulancia Aplica cuando existe ausencia total o parcial, inconsistencia, enmendaduras o ilegibilidad en la hoja de traslado.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339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Comprobante de recibido del usuario Aplica cuando existe ausencia total o parcial, inconsistencia, enmendaduras o ilegibilidad en el comprobante de recibido del usuario como evidencia de haber recibido el servicio.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340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Registro de anestesia Aplica cuando existe ausencia total o parcial, inconsistencia, enmendaduras o ilegibilidad en el registro de anestesia.</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341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Descripción quirúrgica Aplica cuando existe ausencia total o parcial, inconsistencia, enmendaduras o ilegibilidad de la copia de la descripción operatoria de cirugía.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342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Lista de precios Aplica únicamente cuando no existe contrato entre el prestador y el pagador y el prestador debe adjuntar la parte del documento que relaciona los precios de compra del prestador para los medicamentos e insumos incluidos en la factura. No aplica en los casos en que existe contrato entre el pagador y el prestador ya que esta lista de precios debe ser un anexo del contrato, a menos que se requiera actualizar la información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4</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Autorizaciones </w:t>
                  </w:r>
                  <w:r w:rsidRPr="00603E2D">
                    <w:rPr>
                      <w:rFonts w:cs="Arial"/>
                      <w:sz w:val="18"/>
                      <w:szCs w:val="18"/>
                    </w:rPr>
                    <w:t>Aplican glosas por autorización cuando los servicios facturados por el prestador de servicios de salud, no fueron autorizados o difieren de los incluidos en la autorización de la entidad responsable del pago o cuando se cobren servicios con documentos o firmas adulteradas. Se consideran autorizadas aquellas solicitudes de autorización remitidas a las direcciones territoriales de salud por no haberse establecido comunicación con la entidad responsable del pago, en los términos establecidos en la presente resolución.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1. El número de horas en observación, o días en habitación, que vienen relacionados en la factura presenta diferencia con los días autorizados. 2. El tipo de estancia prestado no corresponde al autorizado.</w:t>
                  </w:r>
                </w:p>
              </w:tc>
            </w:tr>
            <w:tr w:rsidR="00A452F5" w:rsidRPr="00603E2D" w:rsidTr="00A452F5">
              <w:trPr>
                <w:trHeight w:val="24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la consulta, interconsulta y/o visita médica relacionada y/o justificada en los soportes de la factura presenta diferencias con lo autorizado.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materiales que vienen relacionados y/o justificados en los soportes de la factura, presentan diferencias con los autorizados.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las ayudas diagnósticas relacionadas y/o justificados en los soportes de la factura presentan diferencias con lo autorizado.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el procedimiento o actividad prestada relacionada y/o justificada en los soportes de la factura, difiere de la autorizada.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430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Autorización de servicios adicional Aplica cuando existe ausencia total o parcial, inconsistencia, enmendaduras o ilegibilidad en los soportes de la factura que evidencian la autorización de algunos servicios no incluidos en el evento principal del plan de manejo o de la solicitud formulada oportunamente por el prestador y no respondida en los términos de la presente resolución. No aplica cuando durante la realización de un procedimiento quirúrgico debidamente autorizado, el cirujano considera necesaria la realización de un procedimiento adicional derivado de los hallazgos </w:t>
                  </w:r>
                  <w:proofErr w:type="spellStart"/>
                  <w:r w:rsidRPr="00603E2D">
                    <w:rPr>
                      <w:rFonts w:cs="Arial"/>
                      <w:sz w:val="18"/>
                      <w:szCs w:val="18"/>
                    </w:rPr>
                    <w:t>intraoperatorios</w:t>
                  </w:r>
                  <w:proofErr w:type="spellEnd"/>
                  <w:r w:rsidRPr="00603E2D">
                    <w:rPr>
                      <w:rFonts w:cs="Arial"/>
                      <w:sz w:val="18"/>
                      <w:szCs w:val="18"/>
                    </w:rPr>
                    <w:t>, siempre y cuando la conducta asumida justifique la realización de dicho procedimiento adicional a la luz de la sana crítica de la auditoría médica.</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438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Traslado Aplica cuando: 1. El traslado en ambulancia no cuenta con la autorización pactada en el acuerdo de voluntades. 2. No aplica en caso de traslados de urgencias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443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Orden o autorización de servicios vencida Aplica cuando: 1. La orden o autorización de servicios que se anexa como soporte de la factura ha superado el límite de días de vigencia. 2. La orden o autorización de servicios que se anexa como soporte de la factura ha sido reemplazada por solicitud del prestador de servicios de salud.</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444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Profesional que ordena no adscrito Aplica en aquellos casos que se presten servicios ordenados por un profesional que no hace parte del cuerpo médico de la entidad responsable del pago.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5</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Cobertura </w:t>
                  </w:r>
                  <w:r w:rsidRPr="00603E2D">
                    <w:rPr>
                      <w:rFonts w:cs="Arial"/>
                      <w:sz w:val="18"/>
                      <w:szCs w:val="18"/>
                    </w:rPr>
                    <w:t>Se consideran glosas por cobertura, todas aquellas que se generan por cobro de servicios que no están incluidos en el respectivo plan, hacen parte integral de un servicio y se cobran de manera adicional o deben estar a cargo de otra entidad por no haber agotado o superado los topes.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Estancia Aplica cuando el número de días en observación o habitación, que vienen relacionados en la factura no están incluidos en el respectivo plan </w:t>
                  </w:r>
                  <w:proofErr w:type="spellStart"/>
                  <w:r w:rsidRPr="00603E2D">
                    <w:rPr>
                      <w:rFonts w:cs="Arial"/>
                      <w:sz w:val="18"/>
                      <w:szCs w:val="18"/>
                    </w:rPr>
                    <w:t>ó</w:t>
                  </w:r>
                  <w:proofErr w:type="spellEnd"/>
                  <w:r w:rsidRPr="00603E2D">
                    <w:rPr>
                      <w:rFonts w:cs="Arial"/>
                      <w:sz w:val="18"/>
                      <w:szCs w:val="18"/>
                    </w:rPr>
                    <w:t xml:space="preserve">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Consultas, interconsultas y visitas médicas Aplica cuando la consulta, interconsulta y/o visita médica relacionadas no están incluidas en el respectivo plan </w:t>
                  </w:r>
                  <w:proofErr w:type="spellStart"/>
                  <w:r w:rsidRPr="00603E2D">
                    <w:rPr>
                      <w:rFonts w:cs="Arial"/>
                      <w:sz w:val="18"/>
                      <w:szCs w:val="18"/>
                    </w:rPr>
                    <w:t>ó</w:t>
                  </w:r>
                  <w:proofErr w:type="spellEnd"/>
                  <w:r w:rsidRPr="00603E2D">
                    <w:rPr>
                      <w:rFonts w:cs="Arial"/>
                      <w:sz w:val="18"/>
                      <w:szCs w:val="18"/>
                    </w:rPr>
                    <w:t xml:space="preserve">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Materiales Aplica cuando los materiales que vienen relacionados y/o justificados en los soportes de la factura, no están incluidos en el respectivo plan </w:t>
                  </w:r>
                  <w:proofErr w:type="spellStart"/>
                  <w:r w:rsidRPr="00603E2D">
                    <w:rPr>
                      <w:rFonts w:cs="Arial"/>
                      <w:sz w:val="18"/>
                      <w:szCs w:val="18"/>
                    </w:rPr>
                    <w:t>ó</w:t>
                  </w:r>
                  <w:proofErr w:type="spellEnd"/>
                  <w:r w:rsidRPr="00603E2D">
                    <w:rPr>
                      <w:rFonts w:cs="Arial"/>
                      <w:sz w:val="18"/>
                      <w:szCs w:val="18"/>
                    </w:rPr>
                    <w:t xml:space="preserve"> hacen parte integral de un servicio y se están cobrando adicionalmente.</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Medicamentos Aplica cuando los medicamentos entregados o relacionados en la hoja de suministro de medicamentos y/o justificados en la factura no están incluidos en el respectivo plan </w:t>
                  </w:r>
                  <w:proofErr w:type="spellStart"/>
                  <w:r w:rsidRPr="00603E2D">
                    <w:rPr>
                      <w:rFonts w:cs="Arial"/>
                      <w:sz w:val="18"/>
                      <w:szCs w:val="18"/>
                    </w:rPr>
                    <w:t>ó</w:t>
                  </w:r>
                  <w:proofErr w:type="spellEnd"/>
                  <w:r w:rsidRPr="00603E2D">
                    <w:rPr>
                      <w:rFonts w:cs="Arial"/>
                      <w:sz w:val="18"/>
                      <w:szCs w:val="18"/>
                    </w:rPr>
                    <w:t xml:space="preserve">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Ayudas diagnósticas Aplica cuando las ayudas diagnósticas relacionadas y/o justificados en los soportes de la factura no están incluidas en el respectivo plan </w:t>
                  </w:r>
                  <w:proofErr w:type="spellStart"/>
                  <w:r w:rsidRPr="00603E2D">
                    <w:rPr>
                      <w:rFonts w:cs="Arial"/>
                      <w:sz w:val="18"/>
                      <w:szCs w:val="18"/>
                    </w:rPr>
                    <w:t>ó</w:t>
                  </w:r>
                  <w:proofErr w:type="spellEnd"/>
                  <w:r w:rsidRPr="00603E2D">
                    <w:rPr>
                      <w:rFonts w:cs="Arial"/>
                      <w:sz w:val="18"/>
                      <w:szCs w:val="18"/>
                    </w:rPr>
                    <w:t xml:space="preserve"> hacen parte integral de un servicio y se están cobrando adicionalmente.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Procedimiento o actividad Aplica cuando en la factura se cobra un procedimiento o una actividad que no están incluidos en el respectivo plan </w:t>
                  </w:r>
                  <w:proofErr w:type="spellStart"/>
                  <w:r w:rsidRPr="00603E2D">
                    <w:rPr>
                      <w:rFonts w:cs="Arial"/>
                      <w:sz w:val="18"/>
                      <w:szCs w:val="18"/>
                    </w:rPr>
                    <w:t>ó</w:t>
                  </w:r>
                  <w:proofErr w:type="spellEnd"/>
                  <w:r w:rsidRPr="00603E2D">
                    <w:rPr>
                      <w:rFonts w:cs="Arial"/>
                      <w:sz w:val="18"/>
                      <w:szCs w:val="18"/>
                    </w:rPr>
                    <w:t xml:space="preserve"> hacen parte integral de un servicio y se están cobrando adicionalmente.</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527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o procedimiento incluido en otro Aplica cuando se factura por separado un procedimiento incluido en otro ya facturado.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545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Servicio no pactado Aplica cuando en la factura se cobra un servicio que no se encuentra establecido entre las partes.</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546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Cobertura sin agotar en la póliza (SOAT) Aplica cuando se facturan servicios a la entidad responsable del pago sin agotar los topes cubiertos por las pólizas de Seguro Obligatorio de accidentes de tránsito y el administrador fiduciario de FOSYGA.</w:t>
                  </w:r>
                </w:p>
              </w:tc>
            </w:tr>
            <w:tr w:rsidR="00A452F5" w:rsidRPr="00603E2D" w:rsidTr="00A452F5">
              <w:trPr>
                <w:trHeight w:val="1297"/>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6</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Pertinencia </w:t>
                  </w:r>
                  <w:r w:rsidRPr="00603E2D">
                    <w:rPr>
                      <w:rFonts w:cs="Arial"/>
                      <w:sz w:val="18"/>
                      <w:szCs w:val="18"/>
                    </w:rPr>
                    <w:t>Se consideran glosas por pertinencia todas aquellas que se generan por no existir coherencia entre la historia clínica y las ayudas diagnósticas solicitadas o el tratamiento ordenado, a la luz de las guías de atención, o de la sana crítica de la auditoría médica. De ser pertinentes, por ser ilegibles los diagnósticos realizados, por estar incompletos o por falta de detalles más extensos en la nota médica o paramédica relacionada con la atención prestada.</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Estancia Aplica cuando el cargo por estancia, sea ésta en observación o, habitación, que viene relacionado en los soportes de la factura, no es pertinente o no tiene justificación médica para el cobro.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602</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Consultas, interconsultas y visitas médicas Aplica cuando el cargo por consulta, interconsulta y/o visita médica que viene relacionado en los soportes de la factura, no es pertinente o no tiene justificación médica para el cobro.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Honorarios médicos en procedimientos Aplica cuando: 1. Los cargos por honorarios médicos en procedimientos quirúrgicos, de </w:t>
                  </w:r>
                  <w:proofErr w:type="spellStart"/>
                  <w:r w:rsidRPr="00603E2D">
                    <w:rPr>
                      <w:rFonts w:cs="Arial"/>
                      <w:sz w:val="18"/>
                      <w:szCs w:val="18"/>
                    </w:rPr>
                    <w:t>hemodinamia</w:t>
                  </w:r>
                  <w:proofErr w:type="spellEnd"/>
                  <w:r w:rsidRPr="00603E2D">
                    <w:rPr>
                      <w:rFonts w:cs="Arial"/>
                      <w:sz w:val="18"/>
                      <w:szCs w:val="18"/>
                    </w:rPr>
                    <w:t>, radiología u otros procedimientos que vienen relacionados en los soportes de la factura no son pertinentes o no tienen justificación médica para el cobro. 2. Los cargos por honorarios de anestesia que vienen relacionados en los soportes de la factura no son pertinentes o no tienen justificación médica para el cobro.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Honorarios de otros profesionales asistenciales Aplica cuando los cargos por honorarios de otros profesionales asistenciales diferentes a los quirúrgicos y clínicos, que vienen relacionados en los soportes de la factura no son pertinentes o no tienen justificación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605</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Derechos de sala Aplica cuando los cargos por derechos de sala que vienen relacionados en los soportes de la factura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Materiales Aplica cuando los cargos por materiales que vienen relacionados en el detalle de cargos y/o los soportes pactados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607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Medicamentos Aplica cuando los cargos por medicamentos que vienen relacionados en el detalle de cargos y/o los soportes pactados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608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Ayudas diagnósticas Aplica cuando los cargos por ayudas diagnósticas que vienen relacionados en los soportes de la factura no son pertinentes o no tienen justificación médica para el cobro.</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623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Procedimiento o actividad Aplica cuando los cargos por procedimientos o actividades que vienen relacionados en los soportes de la factura no son pertinentes o no tienen justificación médica para el cobro.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653</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Urgencia no pertinente Aplica cuando los servicios prestados no obedecen a una atención de urgencia de acuerdo con la definición de la normatividad vigente.</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tcPr>
                <w:p w:rsidR="00A452F5" w:rsidRPr="00603E2D" w:rsidRDefault="00A452F5" w:rsidP="004750FC">
                  <w:pPr>
                    <w:jc w:val="center"/>
                    <w:rPr>
                      <w:rFonts w:cs="Arial"/>
                      <w:sz w:val="18"/>
                      <w:szCs w:val="18"/>
                    </w:rPr>
                  </w:pPr>
                  <w:r w:rsidRPr="00603E2D">
                    <w:rPr>
                      <w:rFonts w:cs="Arial"/>
                      <w:sz w:val="18"/>
                      <w:szCs w:val="18"/>
                    </w:rPr>
                    <w:t>654</w:t>
                  </w:r>
                </w:p>
              </w:tc>
              <w:tc>
                <w:tcPr>
                  <w:tcW w:w="0" w:type="auto"/>
                  <w:tcBorders>
                    <w:top w:val="nil"/>
                    <w:left w:val="nil"/>
                    <w:bottom w:val="single" w:sz="4" w:space="0" w:color="auto"/>
                    <w:right w:val="single" w:sz="4" w:space="0" w:color="auto"/>
                  </w:tcBorders>
                  <w:shd w:val="clear" w:color="auto" w:fill="auto"/>
                  <w:vAlign w:val="center"/>
                </w:tcPr>
                <w:p w:rsidR="00A452F5" w:rsidRPr="00603E2D" w:rsidRDefault="00A452F5" w:rsidP="004750FC">
                  <w:pPr>
                    <w:rPr>
                      <w:rFonts w:cs="Arial"/>
                      <w:sz w:val="18"/>
                      <w:szCs w:val="18"/>
                    </w:rPr>
                  </w:pPr>
                  <w:r w:rsidRPr="00603E2D">
                    <w:rPr>
                      <w:rFonts w:cs="Arial"/>
                      <w:sz w:val="18"/>
                      <w:szCs w:val="18"/>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Esta estará sujeto a glosa total has que el comité ADHOC de la IPS y GARCA se reúna y expidan el plan de mejoramiento y se determine la inherencia del </w:t>
                  </w:r>
                  <w:proofErr w:type="spellStart"/>
                  <w:r w:rsidRPr="00603E2D">
                    <w:rPr>
                      <w:rFonts w:cs="Arial"/>
                      <w:sz w:val="18"/>
                      <w:szCs w:val="18"/>
                    </w:rPr>
                    <w:t>evnto</w:t>
                  </w:r>
                  <w:proofErr w:type="spellEnd"/>
                  <w:r w:rsidRPr="00603E2D">
                    <w:rPr>
                      <w:rFonts w:cs="Arial"/>
                      <w:sz w:val="18"/>
                      <w:szCs w:val="18"/>
                    </w:rPr>
                    <w:t xml:space="preserve"> para determinar el monto a cancelar definitivo. </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8</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Devoluciones </w:t>
                  </w:r>
                  <w:r w:rsidRPr="00603E2D">
                    <w:rPr>
                      <w:rFonts w:cs="Arial"/>
                      <w:sz w:val="18"/>
                      <w:szCs w:val="18"/>
                    </w:rPr>
                    <w:t>Es una no conformidad que afecta en forma total la factura por prestación de servicios de salud, encontrada por la entidad responsable del pago durante la revisión preliminar y que impide dar por presentada la factura. Las causales de devolución son taxativas.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816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o servicios corresponde a otro plan o responsable. Aplica cuando: 1. La factura corresponde a un usuario que pertenece a otra entidad responsable del pago 2. La factura corresponde a un usuario o servicio que pertenece a otro plan de la misma entidad responsable del pago 3. La factura corresponde a un servicio que debe ser pagado por otra entidad responsable del pago Nota: Aplica sólo cuando la factura que incluye varios usuarios, no se puede tramitar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817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Usuario retirado o moroso Aplica cuando la factura corresponde a un usuario que en el momento de la prestación del servicio no está cubierto por la entidad responsable del pago o se encuentra moroso en el pago. Nota: Aplica sólo cuando la factura que incluye varios usuarios, no se puede tramitar parcialmente.</w:t>
                  </w:r>
                </w:p>
              </w:tc>
            </w:tr>
            <w:tr w:rsidR="00A452F5" w:rsidRPr="00603E2D" w:rsidTr="00A452F5">
              <w:trPr>
                <w:trHeight w:val="1297"/>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821</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Autorización principal no existe o no corresponde al prestador de servicios de salud Aplica cuando se carece de autorización principal o ésta no corresponde al prestador de servicios. Cuando la entidad responsable del pago no se haya pronunciado dentro de los términos definidos en la normatividad vigente, será suficiente soporte la copia de la solicitud enviada a la entidad responsable del pago, o a la dirección departamental o distrital de salud y en tal caso no aplicará esta causa de devolución.</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834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 xml:space="preserve">Resumen de egreso o epicrisis, hoja de atención de urgencias u </w:t>
                  </w:r>
                  <w:proofErr w:type="spellStart"/>
                  <w:r w:rsidRPr="00603E2D">
                    <w:rPr>
                      <w:rFonts w:cs="Arial"/>
                      <w:sz w:val="18"/>
                      <w:szCs w:val="18"/>
                    </w:rPr>
                    <w:t>odontograma</w:t>
                  </w:r>
                  <w:proofErr w:type="spellEnd"/>
                  <w:r w:rsidRPr="00603E2D">
                    <w:rPr>
                      <w:rFonts w:cs="Arial"/>
                      <w:sz w:val="18"/>
                      <w:szCs w:val="18"/>
                    </w:rPr>
                    <w:t xml:space="preserve"> Aplica cuando: 1. No se anexa a la factura de internación o de urgencias con observación la epicrisis. 2. Para el caso de facturas de atención de urgencias, cuando no se anexa la hoja de atención de urgencias 3. Para el caso de facturas de atención odontológica, cuando no se anexa el </w:t>
                  </w:r>
                  <w:proofErr w:type="spellStart"/>
                  <w:r w:rsidRPr="00603E2D">
                    <w:rPr>
                      <w:rFonts w:cs="Arial"/>
                      <w:sz w:val="18"/>
                      <w:szCs w:val="18"/>
                    </w:rPr>
                    <w:t>odontograma</w:t>
                  </w:r>
                  <w:proofErr w:type="spellEnd"/>
                  <w:r w:rsidRPr="00603E2D">
                    <w:rPr>
                      <w:rFonts w:cs="Arial"/>
                      <w:sz w:val="18"/>
                      <w:szCs w:val="18"/>
                    </w:rPr>
                    <w:t>. Nota: Aplica sólo cuando la factura que incluye varios usuarios, no se puede tramitar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844</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Profesional que ordena no adscrito Aplica cuando el profesional que ordena el servicio no hace parte del cuerpo médico de la entidad responsable de pago. No aplica en caso de atención inicial de urgencias.</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Falta soporte de justificación para recobros (CTC, tutelas, ARP) Aplica cuando no se incluyen en la factura los soportes de justificación para recobros de comité técnico científico, tutelas o accidentes de trabajo o enfermedad profesional de conformidad con la normatividad vigente.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Informe atención inicial de urgencias Aplica cuando la atención de urgencias no es informada a la entidad responsable del pago, en los términos definidos. No aplica en los casos que no sea posible identificar la entidad responsable de pago dentro de los términos establecidos, ni en aquellos casos en los que se formuló solicitud de autorización para prestación de servicios adicionales dentro de las 24 horas siguientes al inicio de la atención inicial de urgencias. Se consideran informadas aquellas atenciones comunicadas a las direcciones departamentales y distritales de salud por no haberse establecido comunicación con la entidad responsable del pago, en los términos establecidos en la presente resolución.</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849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no cumple Aplica cuando la factura o el documento equivalente a la factura no cumplen con alguno de los requisitos legales.</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850</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Factura ya cancelada Aplica cuando la factura corresponda a servicios ya cancelados por la entidad responsable del pago</w:t>
                  </w:r>
                </w:p>
              </w:tc>
            </w:tr>
            <w:tr w:rsidR="00A452F5" w:rsidRPr="00603E2D" w:rsidTr="00A452F5">
              <w:trPr>
                <w:trHeight w:val="778"/>
              </w:trPr>
              <w:tc>
                <w:tcPr>
                  <w:tcW w:w="0" w:type="auto"/>
                  <w:tcBorders>
                    <w:top w:val="nil"/>
                    <w:left w:val="single" w:sz="4" w:space="0" w:color="auto"/>
                    <w:bottom w:val="single" w:sz="4" w:space="0" w:color="auto"/>
                    <w:right w:val="single" w:sz="4" w:space="0" w:color="auto"/>
                  </w:tcBorders>
                  <w:shd w:val="clear" w:color="auto" w:fill="D9D9D9"/>
                  <w:vAlign w:val="center"/>
                  <w:hideMark/>
                </w:tcPr>
                <w:p w:rsidR="00A452F5" w:rsidRPr="00603E2D" w:rsidRDefault="00A452F5" w:rsidP="004750FC">
                  <w:pPr>
                    <w:jc w:val="center"/>
                    <w:rPr>
                      <w:rFonts w:cs="Arial"/>
                      <w:sz w:val="18"/>
                      <w:szCs w:val="18"/>
                    </w:rPr>
                  </w:pPr>
                  <w:r w:rsidRPr="00603E2D">
                    <w:rPr>
                      <w:rFonts w:cs="Arial"/>
                      <w:sz w:val="18"/>
                      <w:szCs w:val="18"/>
                    </w:rPr>
                    <w:t>9</w:t>
                  </w:r>
                </w:p>
              </w:tc>
              <w:tc>
                <w:tcPr>
                  <w:tcW w:w="0" w:type="auto"/>
                  <w:tcBorders>
                    <w:top w:val="nil"/>
                    <w:left w:val="nil"/>
                    <w:bottom w:val="single" w:sz="4" w:space="0" w:color="auto"/>
                    <w:right w:val="single" w:sz="4" w:space="0" w:color="auto"/>
                  </w:tcBorders>
                  <w:shd w:val="clear" w:color="auto" w:fill="D9D9D9"/>
                  <w:vAlign w:val="center"/>
                  <w:hideMark/>
                </w:tcPr>
                <w:p w:rsidR="00A452F5" w:rsidRPr="00603E2D" w:rsidRDefault="00A452F5" w:rsidP="004750FC">
                  <w:pPr>
                    <w:rPr>
                      <w:rFonts w:cs="Arial"/>
                      <w:b/>
                      <w:bCs/>
                      <w:sz w:val="18"/>
                      <w:szCs w:val="18"/>
                    </w:rPr>
                  </w:pPr>
                  <w:r w:rsidRPr="00603E2D">
                    <w:rPr>
                      <w:rFonts w:cs="Arial"/>
                      <w:b/>
                      <w:bCs/>
                      <w:sz w:val="18"/>
                      <w:szCs w:val="18"/>
                    </w:rPr>
                    <w:t xml:space="preserve">Respuestas a glosas y devoluciones </w:t>
                  </w:r>
                  <w:r w:rsidRPr="00603E2D">
                    <w:rPr>
                      <w:rFonts w:cs="Arial"/>
                      <w:sz w:val="18"/>
                      <w:szCs w:val="18"/>
                    </w:rPr>
                    <w:t>Las respuestas a glosas y devoluciones se deben interpretar en todos los casos como la respuesta que el prestador de servicios de salud da a la glosa o devolución generada por la entidad responsable del pago</w:t>
                  </w:r>
                </w:p>
              </w:tc>
            </w:tr>
            <w:tr w:rsidR="00A452F5" w:rsidRPr="00603E2D" w:rsidTr="00A452F5">
              <w:trPr>
                <w:trHeight w:val="51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lastRenderedPageBreak/>
                    <w:t>996</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Glosa o devolución injustificada Aplica cuando el prestador de servicios de salud informa a la entidad responsable del pago que la glosa o devolución es injustificada al 100%.</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997</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No subsanada (Glosa o devolución totalmente aceptada) Aplica cuando el prestador de servicios de salud informa a la entidad responsable del pago que la glosa o devolución ha sido aceptada al 100%.</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998</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parcial (Glosa o devolución parcialmente aceptada) Aplica cuando el prestador de servicios de salud informa a la entidad responsable del pago que la glosa o devolución ha sido aceptada parcialmente.</w:t>
                  </w:r>
                </w:p>
              </w:tc>
            </w:tr>
            <w:tr w:rsidR="00A452F5" w:rsidRPr="00603E2D" w:rsidTr="00A452F5">
              <w:trPr>
                <w:trHeight w:val="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452F5" w:rsidRPr="00603E2D" w:rsidRDefault="00A452F5" w:rsidP="004750FC">
                  <w:pPr>
                    <w:jc w:val="center"/>
                    <w:rPr>
                      <w:rFonts w:cs="Arial"/>
                      <w:sz w:val="18"/>
                      <w:szCs w:val="18"/>
                    </w:rPr>
                  </w:pPr>
                  <w:r w:rsidRPr="00603E2D">
                    <w:rPr>
                      <w:rFonts w:cs="Arial"/>
                      <w:sz w:val="18"/>
                      <w:szCs w:val="18"/>
                    </w:rPr>
                    <w:t>999</w:t>
                  </w:r>
                </w:p>
              </w:tc>
              <w:tc>
                <w:tcPr>
                  <w:tcW w:w="0" w:type="auto"/>
                  <w:tcBorders>
                    <w:top w:val="nil"/>
                    <w:left w:val="nil"/>
                    <w:bottom w:val="single" w:sz="4" w:space="0" w:color="auto"/>
                    <w:right w:val="single" w:sz="4" w:space="0" w:color="auto"/>
                  </w:tcBorders>
                  <w:shd w:val="clear" w:color="auto" w:fill="auto"/>
                  <w:vAlign w:val="center"/>
                  <w:hideMark/>
                </w:tcPr>
                <w:p w:rsidR="00A452F5" w:rsidRPr="00603E2D" w:rsidRDefault="00A452F5" w:rsidP="004750FC">
                  <w:pPr>
                    <w:rPr>
                      <w:rFonts w:cs="Arial"/>
                      <w:sz w:val="18"/>
                      <w:szCs w:val="18"/>
                    </w:rPr>
                  </w:pPr>
                  <w:r w:rsidRPr="00603E2D">
                    <w:rPr>
                      <w:rFonts w:cs="Arial"/>
                      <w:sz w:val="18"/>
                      <w:szCs w:val="18"/>
                    </w:rPr>
                    <w:t>Subsanada (Glosa o Devolución No Aceptada) Aplica cuando el prestador de servicios de salud informa a la entidad responsable del pago que la glosa o devolución siendo justificada ha podido ser subsanada totalmente</w:t>
                  </w:r>
                </w:p>
              </w:tc>
            </w:tr>
          </w:tbl>
          <w:p w:rsidR="00A452F5" w:rsidRPr="00603E2D" w:rsidRDefault="00A452F5" w:rsidP="00A452F5">
            <w:pPr>
              <w:pStyle w:val="Prrafodelista"/>
              <w:tabs>
                <w:tab w:val="left" w:pos="240"/>
              </w:tabs>
              <w:ind w:left="0"/>
              <w:jc w:val="center"/>
              <w:rPr>
                <w:rFonts w:cs="Arial"/>
                <w:b/>
                <w:i/>
                <w:szCs w:val="20"/>
                <w:u w:val="single"/>
              </w:rPr>
            </w:pPr>
          </w:p>
          <w:p w:rsidR="00DE2377" w:rsidRPr="00603E2D" w:rsidRDefault="00DE2377" w:rsidP="004161D1">
            <w:pPr>
              <w:rPr>
                <w:rFonts w:cs="Arial"/>
                <w:iCs/>
                <w:szCs w:val="20"/>
              </w:rPr>
            </w:pPr>
            <w:r w:rsidRPr="00603E2D">
              <w:rPr>
                <w:rFonts w:cs="Arial"/>
                <w:iCs/>
                <w:szCs w:val="20"/>
              </w:rPr>
              <w:t xml:space="preserve">Si los documentos en referencia son devueltos por la </w:t>
            </w:r>
            <w:r w:rsidRPr="00603E2D">
              <w:rPr>
                <w:rFonts w:cs="Arial"/>
                <w:szCs w:val="20"/>
              </w:rPr>
              <w:t>UNIDAD PRESTADORA DE SALUD ANTIOQUIA</w:t>
            </w:r>
            <w:r w:rsidRPr="00603E2D">
              <w:rPr>
                <w:rFonts w:cs="Arial"/>
                <w:iCs/>
                <w:szCs w:val="20"/>
              </w:rPr>
              <w:t xml:space="preserve">, por inconsistencias como la falta de información o mal diligenciamiento de los mismos, la </w:t>
            </w:r>
            <w:r w:rsidRPr="00603E2D">
              <w:rPr>
                <w:rFonts w:cs="Arial"/>
                <w:szCs w:val="20"/>
              </w:rPr>
              <w:t>UNIDAD PRESTADORA DE SALUD ANTIOQUIA</w:t>
            </w:r>
            <w:r w:rsidRPr="00603E2D">
              <w:rPr>
                <w:rFonts w:cs="Arial"/>
                <w:iCs/>
                <w:szCs w:val="20"/>
              </w:rPr>
              <w:t>, se obliga a la asignación nuevamente del turno, siempre y cuando se hubieren subsanado las observaciones y se haya cumplido con el trámite documental dentro del plazo indicado.</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El acta de entrega, aunque se encuentre suscrita por el supervisor del contrato, no implica el recibo o aprobación definitiva por parte de la UNIDAD PRESTADORA DE SALUD ANTIOQUIA  del bien o servicio suministrado y por consiguiente, no exime al CONTRATISTA de su responsabilidad en cuanto a la calidad, cantidad y buena calidad del bien contratado o de cualquier otra obligación contractual o de responsabilidad civil.</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DE2377" w:rsidRPr="00603E2D" w:rsidRDefault="00DE2377" w:rsidP="004161D1">
            <w:pPr>
              <w:rPr>
                <w:rFonts w:cs="Arial"/>
                <w:szCs w:val="20"/>
              </w:rPr>
            </w:pPr>
          </w:p>
          <w:p w:rsidR="00DE2377" w:rsidRPr="00603E2D" w:rsidRDefault="00DE2377" w:rsidP="004161D1">
            <w:pPr>
              <w:rPr>
                <w:rFonts w:cs="Arial"/>
                <w:szCs w:val="20"/>
              </w:rPr>
            </w:pPr>
            <w:r w:rsidRPr="00603E2D">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left"/>
              <w:rPr>
                <w:rFonts w:cs="Arial"/>
                <w:sz w:val="10"/>
                <w:szCs w:val="20"/>
              </w:rPr>
            </w:pPr>
          </w:p>
          <w:p w:rsidR="00DE2377" w:rsidRPr="00603E2D" w:rsidRDefault="00DE2377" w:rsidP="00A678AB">
            <w:pPr>
              <w:rPr>
                <w:rFonts w:cs="Arial"/>
                <w:b/>
                <w:szCs w:val="20"/>
              </w:rPr>
            </w:pPr>
            <w:r w:rsidRPr="00603E2D">
              <w:rPr>
                <w:rFonts w:cs="Arial"/>
                <w:b/>
                <w:szCs w:val="20"/>
              </w:rPr>
              <w:t>Plazo de Ejecución</w:t>
            </w:r>
          </w:p>
          <w:p w:rsidR="00DE2377" w:rsidRPr="00603E2D" w:rsidRDefault="00DE2377"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A678AB">
            <w:pPr>
              <w:jc w:val="left"/>
              <w:rPr>
                <w:rFonts w:cs="Arial"/>
                <w:sz w:val="10"/>
                <w:szCs w:val="20"/>
              </w:rPr>
            </w:pPr>
          </w:p>
          <w:p w:rsidR="00DE2377" w:rsidRPr="00603E2D" w:rsidRDefault="00DE2377" w:rsidP="00A678AB">
            <w:pPr>
              <w:rPr>
                <w:rFonts w:cs="Arial"/>
                <w:bCs/>
                <w:szCs w:val="20"/>
              </w:rPr>
            </w:pPr>
            <w:r w:rsidRPr="00603E2D">
              <w:rPr>
                <w:rFonts w:eastAsia="Batang" w:cs="Arial"/>
                <w:noProof/>
                <w:szCs w:val="20"/>
              </w:rPr>
              <w:t>El plazo de ejecución del contrato será a partir de la entrega de la carta de inicio y hasta el 31 de Mayo de 2021 o hasta que el presupuesto se agote lo primero que ocurra.</w:t>
            </w:r>
          </w:p>
          <w:p w:rsidR="00DE2377" w:rsidRPr="00603E2D" w:rsidRDefault="00DE2377" w:rsidP="00A678AB">
            <w:pPr>
              <w:jc w:val="left"/>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 w:val="10"/>
                <w:szCs w:val="20"/>
              </w:rPr>
            </w:pPr>
          </w:p>
          <w:p w:rsidR="00DE2377" w:rsidRPr="00603E2D" w:rsidRDefault="00DE2377" w:rsidP="004161D1">
            <w:pPr>
              <w:rPr>
                <w:rFonts w:cs="Arial"/>
                <w:b/>
                <w:szCs w:val="20"/>
              </w:rPr>
            </w:pPr>
            <w:r w:rsidRPr="00603E2D">
              <w:rPr>
                <w:rFonts w:cs="Arial"/>
                <w:b/>
                <w:szCs w:val="20"/>
              </w:rPr>
              <w:t>Lugar de entrega</w:t>
            </w:r>
          </w:p>
          <w:p w:rsidR="00DE2377" w:rsidRPr="00603E2D" w:rsidRDefault="00DE237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noProof/>
                <w:szCs w:val="20"/>
              </w:rPr>
              <w:t>Los servicios de salud objeto del presente estudio previo, se prestarán en las instalaciones ofrecidas por el contratista y que sean aprobadas por la Unidad Prestadora de Salud Antioquia</w:t>
            </w:r>
          </w:p>
          <w:p w:rsidR="00DE2377" w:rsidRPr="00603E2D" w:rsidRDefault="00DE2377" w:rsidP="004161D1">
            <w:pPr>
              <w:rPr>
                <w:rFonts w:cs="Arial"/>
                <w:bCs/>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La adjudicación del proceso de contratación que se derive del presente pliego de condiciones se realizará en forma GLOBAL</w:t>
            </w:r>
          </w:p>
          <w:p w:rsidR="00DE2377" w:rsidRPr="00603E2D" w:rsidRDefault="00DE2377" w:rsidP="004161D1">
            <w:pPr>
              <w:rPr>
                <w:rFonts w:cs="Arial"/>
                <w:szCs w:val="20"/>
              </w:rPr>
            </w:pPr>
          </w:p>
          <w:p w:rsidR="004750FC" w:rsidRPr="00603E2D" w:rsidRDefault="004750FC" w:rsidP="004750FC">
            <w:pPr>
              <w:rPr>
                <w:rFonts w:cs="Arial"/>
                <w:szCs w:val="20"/>
              </w:rPr>
            </w:pPr>
            <w:r w:rsidRPr="00603E2D">
              <w:rPr>
                <w:rFonts w:cs="Arial"/>
                <w:szCs w:val="20"/>
              </w:rPr>
              <w:t xml:space="preserve">La forma de adjudicación del presente proceso se efectuara en forma total de acuerdo a lo establecido en el Decreto 1082 de 2015. </w:t>
            </w:r>
          </w:p>
          <w:p w:rsidR="00DE2377" w:rsidRPr="00603E2D" w:rsidRDefault="00DE2377" w:rsidP="001B7D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b/>
                <w:szCs w:val="20"/>
              </w:rPr>
            </w:pPr>
            <w:r w:rsidRPr="00603E2D">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DE2377" w:rsidRPr="00603E2D" w:rsidRDefault="00DE2377" w:rsidP="004161D1">
            <w:pPr>
              <w:rPr>
                <w:rFonts w:cs="Arial"/>
                <w:sz w:val="10"/>
                <w:szCs w:val="20"/>
              </w:rPr>
            </w:pPr>
          </w:p>
          <w:p w:rsidR="00DE2377" w:rsidRPr="00603E2D" w:rsidRDefault="00DE2377" w:rsidP="004161D1">
            <w:pPr>
              <w:rPr>
                <w:rFonts w:cs="Arial"/>
                <w:szCs w:val="20"/>
              </w:rPr>
            </w:pPr>
            <w:r w:rsidRPr="00603E2D">
              <w:rPr>
                <w:rFonts w:cs="Arial"/>
                <w:szCs w:val="20"/>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DE2377" w:rsidRPr="00603E2D" w:rsidRDefault="00DE2377" w:rsidP="004161D1">
            <w:pPr>
              <w:rPr>
                <w:rFonts w:cs="Arial"/>
                <w:sz w:val="10"/>
                <w:szCs w:val="20"/>
              </w:rPr>
            </w:pP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 w:val="10"/>
                <w:szCs w:val="20"/>
              </w:rPr>
            </w:pPr>
          </w:p>
          <w:p w:rsidR="00DE2377" w:rsidRPr="00603E2D" w:rsidRDefault="00DE2377" w:rsidP="004161D1">
            <w:pPr>
              <w:rPr>
                <w:rFonts w:cs="Arial"/>
                <w:b/>
                <w:szCs w:val="20"/>
              </w:rPr>
            </w:pPr>
            <w:r w:rsidRPr="00603E2D">
              <w:rPr>
                <w:rFonts w:cs="Arial"/>
                <w:b/>
                <w:szCs w:val="20"/>
              </w:rPr>
              <w:t>Validez de la Oferta y Garantía de Seriedad de la oferta</w:t>
            </w:r>
          </w:p>
          <w:p w:rsidR="00DE2377" w:rsidRPr="00603E2D" w:rsidRDefault="00DE237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4161D1">
            <w:pPr>
              <w:rPr>
                <w:rFonts w:cs="Arial"/>
                <w:szCs w:val="20"/>
              </w:rPr>
            </w:pPr>
            <w:r w:rsidRPr="00603E2D">
              <w:rPr>
                <w:rFonts w:cs="Arial"/>
                <w:szCs w:val="20"/>
              </w:rPr>
              <w:t>Cuatro (4) meses contados a partir de la fecha de presentación de ofertas.</w:t>
            </w: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rPr>
                <w:rFonts w:cs="Arial"/>
                <w:b/>
                <w:szCs w:val="20"/>
              </w:rPr>
            </w:pPr>
            <w:r w:rsidRPr="00603E2D">
              <w:rPr>
                <w:rFonts w:cs="Arial"/>
                <w:b/>
                <w:szCs w:val="20"/>
              </w:rPr>
              <w:lastRenderedPageBreak/>
              <w:t>Supervisor Del Contrato</w:t>
            </w:r>
          </w:p>
          <w:p w:rsidR="00DE2377" w:rsidRPr="00603E2D" w:rsidRDefault="00DE2377" w:rsidP="00DD1E8D">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4750FC" w:rsidP="00DD1E8D">
            <w:pPr>
              <w:rPr>
                <w:rFonts w:cs="Arial"/>
                <w:szCs w:val="20"/>
              </w:rPr>
            </w:pPr>
            <w:r w:rsidRPr="00603E2D">
              <w:rPr>
                <w:rFonts w:cs="Arial"/>
                <w:szCs w:val="20"/>
              </w:rPr>
              <w:t xml:space="preserve">El supervisor del contrato será el Responsable de Referencia y </w:t>
            </w:r>
            <w:proofErr w:type="spellStart"/>
            <w:r w:rsidRPr="00603E2D">
              <w:rPr>
                <w:rFonts w:cs="Arial"/>
                <w:szCs w:val="20"/>
              </w:rPr>
              <w:t>Contrarreferencia</w:t>
            </w:r>
            <w:proofErr w:type="spellEnd"/>
            <w:r w:rsidRPr="00603E2D">
              <w:rPr>
                <w:rFonts w:cs="Arial"/>
                <w:szCs w:val="20"/>
              </w:rPr>
              <w:t xml:space="preserve"> o quien haga sus funciones, quien verificará la ejecución idónea y el cumplimiento del objeto del contrato de acuerdo con lo normado en la Ley 1474 de 2011 y con las funciones asignadas para el efecto en la resolución No. 00090 de 15/01/2018</w:t>
            </w:r>
          </w:p>
        </w:tc>
      </w:tr>
      <w:tr w:rsidR="00DE2377" w:rsidRPr="00603E2D" w:rsidTr="00A452F5">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DD1E8D">
            <w:pPr>
              <w:rPr>
                <w:rFonts w:cs="Arial"/>
                <w:b/>
                <w:szCs w:val="20"/>
              </w:rPr>
            </w:pPr>
            <w:r w:rsidRPr="00603E2D">
              <w:rPr>
                <w:rFonts w:cs="Arial"/>
                <w:b/>
                <w:szCs w:val="20"/>
              </w:rPr>
              <w:t xml:space="preserve">Forma De Ejecución Del Contrato </w:t>
            </w:r>
          </w:p>
          <w:p w:rsidR="00DE2377" w:rsidRPr="00603E2D" w:rsidRDefault="00DE2377" w:rsidP="006C49C3">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DE2377" w:rsidRPr="00603E2D" w:rsidRDefault="00943A90" w:rsidP="00943A90">
            <w:pPr>
              <w:pStyle w:val="Prrafodelista"/>
              <w:ind w:left="0"/>
              <w:rPr>
                <w:rFonts w:cs="Arial"/>
                <w:szCs w:val="20"/>
              </w:rPr>
            </w:pPr>
            <w:r w:rsidRPr="00603E2D">
              <w:rPr>
                <w:rFonts w:cs="Arial"/>
                <w:szCs w:val="20"/>
              </w:rPr>
              <w:t xml:space="preserve">El objeto del contrato a celebrar se ejecutará en forma de </w:t>
            </w:r>
            <w:r w:rsidRPr="00603E2D">
              <w:rPr>
                <w:rFonts w:cs="Arial"/>
                <w:b/>
                <w:bCs/>
                <w:szCs w:val="20"/>
              </w:rPr>
              <w:t>tracto sucesivo</w:t>
            </w:r>
            <w:r w:rsidRPr="00603E2D">
              <w:rPr>
                <w:rFonts w:cs="Arial"/>
                <w:szCs w:val="20"/>
              </w:rPr>
              <w:t xml:space="preserve">, y de acuerdo a los requerimientos del contratante. </w:t>
            </w:r>
          </w:p>
        </w:tc>
      </w:tr>
    </w:tbl>
    <w:p w:rsidR="00DE2377" w:rsidRPr="00603E2D" w:rsidRDefault="00DE2377" w:rsidP="00A678AB">
      <w:pPr>
        <w:rPr>
          <w:rFonts w:cs="Arial"/>
        </w:rPr>
      </w:pPr>
    </w:p>
    <w:p w:rsidR="00DE2377" w:rsidRPr="00603E2D" w:rsidRDefault="00DE2377" w:rsidP="00A678AB">
      <w:pPr>
        <w:rPr>
          <w:rFonts w:cs="Arial"/>
        </w:rPr>
      </w:pPr>
    </w:p>
    <w:p w:rsidR="00DE2377" w:rsidRPr="00603E2D" w:rsidRDefault="00DE2377" w:rsidP="00A678AB">
      <w:pPr>
        <w:pStyle w:val="Prrafodelista"/>
        <w:numPr>
          <w:ilvl w:val="0"/>
          <w:numId w:val="6"/>
        </w:numPr>
        <w:rPr>
          <w:rFonts w:cs="Arial"/>
          <w:b/>
        </w:rPr>
      </w:pPr>
      <w:r w:rsidRPr="00603E2D">
        <w:rPr>
          <w:rFonts w:cs="Arial"/>
          <w:b/>
        </w:rPr>
        <w:t>CAUSALES DE RECHAZO Y DECLARATORIA DESIERTA DEL PROCESO</w:t>
      </w:r>
    </w:p>
    <w:p w:rsidR="00DE2377" w:rsidRPr="00603E2D" w:rsidRDefault="00DE2377" w:rsidP="00A678AB">
      <w:pPr>
        <w:rPr>
          <w:rFonts w:cs="Arial"/>
        </w:rPr>
      </w:pPr>
    </w:p>
    <w:p w:rsidR="00DE2377" w:rsidRPr="00603E2D" w:rsidRDefault="00DE2377" w:rsidP="00A678AB">
      <w:pPr>
        <w:rPr>
          <w:rFonts w:cs="Arial"/>
        </w:rPr>
      </w:pPr>
      <w:r w:rsidRPr="00603E2D">
        <w:rPr>
          <w:rFonts w:cs="Arial"/>
        </w:rPr>
        <w:t>Son causales para el rechazo de las propuestas, las siguientes:</w:t>
      </w:r>
    </w:p>
    <w:p w:rsidR="00DE2377" w:rsidRPr="00603E2D" w:rsidRDefault="00DE2377" w:rsidP="00A678AB">
      <w:pPr>
        <w:rPr>
          <w:rFonts w:cs="Arial"/>
        </w:rPr>
      </w:pPr>
    </w:p>
    <w:p w:rsidR="00DE2377" w:rsidRPr="00603E2D" w:rsidRDefault="00DE2377" w:rsidP="003723D4">
      <w:pPr>
        <w:pStyle w:val="Prrafodelista"/>
        <w:numPr>
          <w:ilvl w:val="0"/>
          <w:numId w:val="13"/>
        </w:numPr>
        <w:ind w:left="567" w:hanging="425"/>
        <w:rPr>
          <w:rFonts w:cs="Arial"/>
        </w:rPr>
      </w:pPr>
      <w:r w:rsidRPr="00603E2D">
        <w:rPr>
          <w:rFonts w:cs="Arial"/>
        </w:rPr>
        <w:t>Cuando se compruebe que un proponente ha interferido, influenciado, u obtenido correspondencia interna, proyectos de concepto de evaluación o de respuesta a observaciones, no enviados oficialmente a los proponentes.</w:t>
      </w:r>
    </w:p>
    <w:p w:rsidR="00DE2377" w:rsidRPr="00603E2D" w:rsidRDefault="00DE2377" w:rsidP="003723D4">
      <w:pPr>
        <w:pStyle w:val="Prrafodelista"/>
        <w:numPr>
          <w:ilvl w:val="0"/>
          <w:numId w:val="13"/>
        </w:numPr>
        <w:ind w:left="567" w:hanging="425"/>
        <w:rPr>
          <w:rFonts w:cs="Arial"/>
        </w:rPr>
      </w:pPr>
      <w:r w:rsidRPr="00603E2D">
        <w:rPr>
          <w:rFonts w:cs="Arial"/>
        </w:rPr>
        <w:t>Cuando se compruebe confabulación entre los proponentes que altere de cualquier manera la aplicación del principio de selección objetiva.</w:t>
      </w:r>
    </w:p>
    <w:p w:rsidR="00DE2377" w:rsidRPr="00603E2D" w:rsidRDefault="00DE2377" w:rsidP="003723D4">
      <w:pPr>
        <w:pStyle w:val="Prrafodelista"/>
        <w:numPr>
          <w:ilvl w:val="0"/>
          <w:numId w:val="13"/>
        </w:numPr>
        <w:ind w:left="567" w:hanging="425"/>
        <w:rPr>
          <w:rFonts w:cs="Arial"/>
        </w:rPr>
      </w:pPr>
      <w:r w:rsidRPr="00603E2D">
        <w:rPr>
          <w:rFonts w:cs="Arial"/>
        </w:rPr>
        <w:t>Cuando el proponente o alguno de sus integrantes se encuentre incurso en las causales de inhabilidades o incompatibilidad fijadas por la Constitución y la Ley.</w:t>
      </w:r>
    </w:p>
    <w:p w:rsidR="00DE2377" w:rsidRPr="00603E2D" w:rsidRDefault="00DE2377" w:rsidP="003723D4">
      <w:pPr>
        <w:pStyle w:val="Prrafodelista"/>
        <w:numPr>
          <w:ilvl w:val="0"/>
          <w:numId w:val="13"/>
        </w:numPr>
        <w:ind w:left="567" w:hanging="425"/>
        <w:rPr>
          <w:rFonts w:cs="Arial"/>
        </w:rPr>
      </w:pPr>
      <w:r w:rsidRPr="00603E2D">
        <w:rPr>
          <w:rFonts w:cs="Arial"/>
        </w:rPr>
        <w:t>Cuando en la propuesta se encuentre información o documentos que no correspondan a la realidad que le permita cumplir un requisito mínimo.</w:t>
      </w:r>
    </w:p>
    <w:p w:rsidR="00DE2377" w:rsidRPr="00603E2D" w:rsidRDefault="00DE2377" w:rsidP="003723D4">
      <w:pPr>
        <w:pStyle w:val="Prrafodelista"/>
        <w:numPr>
          <w:ilvl w:val="0"/>
          <w:numId w:val="13"/>
        </w:numPr>
        <w:ind w:left="567" w:hanging="425"/>
        <w:rPr>
          <w:rFonts w:cs="Arial"/>
        </w:rPr>
      </w:pPr>
      <w:r w:rsidRPr="00603E2D">
        <w:rPr>
          <w:rFonts w:cs="Arial"/>
        </w:rPr>
        <w:t>Cuando el Objeto Social de la firma, incluido en el Certificado de Existencia y Representación Legal no faculte a la sociedad para desarrollar la actividad materia de la futura contratación.</w:t>
      </w:r>
    </w:p>
    <w:p w:rsidR="00DE2377" w:rsidRPr="00603E2D" w:rsidRDefault="00DE2377" w:rsidP="003723D4">
      <w:pPr>
        <w:pStyle w:val="Prrafodelista"/>
        <w:numPr>
          <w:ilvl w:val="0"/>
          <w:numId w:val="13"/>
        </w:numPr>
        <w:ind w:left="567" w:hanging="425"/>
        <w:rPr>
          <w:rFonts w:cs="Arial"/>
        </w:rPr>
      </w:pPr>
      <w:r w:rsidRPr="00603E2D">
        <w:rPr>
          <w:rFonts w:cs="Arial"/>
        </w:rPr>
        <w:t>Cuando el oferente sea persona jurídica y se encuentre incurso en alguna de las causales de disolución o liquidación proferidas por Autoridad Competente.</w:t>
      </w:r>
    </w:p>
    <w:p w:rsidR="00DE2377" w:rsidRPr="00603E2D" w:rsidRDefault="00DE2377" w:rsidP="003723D4">
      <w:pPr>
        <w:pStyle w:val="Prrafodelista"/>
        <w:numPr>
          <w:ilvl w:val="0"/>
          <w:numId w:val="13"/>
        </w:numPr>
        <w:ind w:left="567" w:hanging="425"/>
        <w:rPr>
          <w:rFonts w:cs="Arial"/>
        </w:rPr>
      </w:pPr>
      <w:r w:rsidRPr="00603E2D">
        <w:rPr>
          <w:rFonts w:cs="Arial"/>
        </w:rPr>
        <w:t>Cuando se presente más de una oferta por un mismo oferente o se ostente la calidad de representante legal o socio de más de una persona jurídica participante en el presente proceso de selección.</w:t>
      </w:r>
    </w:p>
    <w:p w:rsidR="00DE2377" w:rsidRPr="00603E2D" w:rsidRDefault="00DE2377" w:rsidP="003723D4">
      <w:pPr>
        <w:pStyle w:val="Prrafodelista"/>
        <w:numPr>
          <w:ilvl w:val="0"/>
          <w:numId w:val="13"/>
        </w:numPr>
        <w:ind w:left="567" w:hanging="425"/>
        <w:rPr>
          <w:rFonts w:cs="Arial"/>
        </w:rPr>
      </w:pPr>
      <w:r w:rsidRPr="00603E2D">
        <w:rPr>
          <w:rFonts w:cs="Arial"/>
        </w:rPr>
        <w:t>Cuando el valor de la propuesta contenga precios artificialmente bajos.</w:t>
      </w:r>
    </w:p>
    <w:p w:rsidR="00DE2377" w:rsidRPr="00603E2D" w:rsidRDefault="00DE2377" w:rsidP="003723D4">
      <w:pPr>
        <w:pStyle w:val="Prrafodelista"/>
        <w:numPr>
          <w:ilvl w:val="0"/>
          <w:numId w:val="13"/>
        </w:numPr>
        <w:ind w:left="567" w:hanging="425"/>
        <w:rPr>
          <w:rFonts w:cs="Arial"/>
        </w:rPr>
      </w:pPr>
      <w:r w:rsidRPr="00603E2D">
        <w:rPr>
          <w:rFonts w:cs="Arial"/>
        </w:rPr>
        <w:t>Cuando la oferta no cumpla con las especificaciones técnicas exigidas.</w:t>
      </w:r>
    </w:p>
    <w:p w:rsidR="00DE2377" w:rsidRPr="00603E2D" w:rsidRDefault="00DE2377" w:rsidP="003723D4">
      <w:pPr>
        <w:pStyle w:val="Prrafodelista"/>
        <w:numPr>
          <w:ilvl w:val="0"/>
          <w:numId w:val="13"/>
        </w:numPr>
        <w:ind w:left="567" w:hanging="425"/>
        <w:rPr>
          <w:rFonts w:cs="Arial"/>
        </w:rPr>
      </w:pPr>
      <w:r w:rsidRPr="00603E2D">
        <w:rPr>
          <w:rFonts w:cs="Arial"/>
        </w:rPr>
        <w:t>La no entrega de la garantía de seriedad junto con la propuesta no será subsanable y será causal de rechazo de la misma, de acuerdo con el parágrafo 3º del artículo 5º, de la ley 1882 de 2018.</w:t>
      </w:r>
    </w:p>
    <w:p w:rsidR="00DE2377" w:rsidRPr="00603E2D" w:rsidRDefault="00DE2377" w:rsidP="003723D4">
      <w:pPr>
        <w:pStyle w:val="Prrafodelista"/>
        <w:numPr>
          <w:ilvl w:val="0"/>
          <w:numId w:val="13"/>
        </w:numPr>
        <w:ind w:left="567" w:hanging="425"/>
        <w:rPr>
          <w:rFonts w:cs="Arial"/>
        </w:rPr>
      </w:pPr>
      <w:r w:rsidRPr="00603E2D">
        <w:rPr>
          <w:rFonts w:cs="Arial"/>
        </w:rPr>
        <w:t>Cuando no se oferten las cantidades mínimas requeridas.</w:t>
      </w:r>
    </w:p>
    <w:p w:rsidR="00DE2377" w:rsidRPr="00603E2D" w:rsidRDefault="00DE2377" w:rsidP="003723D4">
      <w:pPr>
        <w:pStyle w:val="Prrafodelista"/>
        <w:numPr>
          <w:ilvl w:val="0"/>
          <w:numId w:val="13"/>
        </w:numPr>
        <w:ind w:left="567" w:hanging="425"/>
        <w:rPr>
          <w:rFonts w:cs="Arial"/>
        </w:rPr>
      </w:pPr>
      <w:r w:rsidRPr="00603E2D">
        <w:rPr>
          <w:rFonts w:cs="Arial"/>
        </w:rPr>
        <w:t>Cuando la descripción del ítem de la oferta económica no coincida con la oferta técnica.</w:t>
      </w:r>
    </w:p>
    <w:p w:rsidR="00DE2377" w:rsidRPr="00603E2D" w:rsidRDefault="00DE2377" w:rsidP="003723D4">
      <w:pPr>
        <w:pStyle w:val="Prrafodelista"/>
        <w:numPr>
          <w:ilvl w:val="0"/>
          <w:numId w:val="13"/>
        </w:numPr>
        <w:ind w:left="567" w:hanging="425"/>
        <w:rPr>
          <w:rFonts w:cs="Arial"/>
        </w:rPr>
      </w:pPr>
      <w:r w:rsidRPr="00603E2D">
        <w:rPr>
          <w:rFonts w:cs="Arial"/>
        </w:rPr>
        <w:t xml:space="preserve">No cumplir con los Indicadores Financieros establecidos en el proceso. </w:t>
      </w:r>
    </w:p>
    <w:p w:rsidR="00DE2377" w:rsidRPr="00603E2D" w:rsidRDefault="00DE2377" w:rsidP="003723D4">
      <w:pPr>
        <w:pStyle w:val="Prrafodelista"/>
        <w:numPr>
          <w:ilvl w:val="0"/>
          <w:numId w:val="13"/>
        </w:numPr>
        <w:ind w:left="567" w:hanging="425"/>
        <w:rPr>
          <w:rFonts w:cs="Arial"/>
        </w:rPr>
      </w:pPr>
      <w:r w:rsidRPr="00603E2D">
        <w:rPr>
          <w:rFonts w:cs="Arial"/>
        </w:rPr>
        <w:t>Sobre pasar el precio techo establecido en el proceso.</w:t>
      </w:r>
    </w:p>
    <w:p w:rsidR="00DE2377" w:rsidRPr="00603E2D" w:rsidRDefault="00DE2377" w:rsidP="003723D4">
      <w:pPr>
        <w:pStyle w:val="Prrafodelista"/>
        <w:numPr>
          <w:ilvl w:val="0"/>
          <w:numId w:val="13"/>
        </w:numPr>
        <w:ind w:left="567" w:hanging="425"/>
        <w:rPr>
          <w:rFonts w:cs="Arial"/>
        </w:rPr>
      </w:pPr>
      <w:r w:rsidRPr="00603E2D">
        <w:rPr>
          <w:rFonts w:cs="Arial"/>
        </w:rPr>
        <w:t xml:space="preserve">La NO presentación de los documentos en el expediente electrónico del proceso de la página web de Colombia Compra Eficiente – SECOP II, antes de la fecha establecida en el numeral </w:t>
      </w:r>
      <w:r w:rsidRPr="00603E2D">
        <w:rPr>
          <w:rFonts w:cs="Arial"/>
          <w:b/>
        </w:rPr>
        <w:t>6.</w:t>
      </w:r>
      <w:r w:rsidRPr="00603E2D">
        <w:rPr>
          <w:rFonts w:cs="Arial"/>
        </w:rPr>
        <w:t xml:space="preserve"> </w:t>
      </w:r>
      <w:r w:rsidRPr="00603E2D">
        <w:rPr>
          <w:rFonts w:cs="Arial"/>
          <w:b/>
        </w:rPr>
        <w:t xml:space="preserve">CRONOLOGÍA DEL PROCESO –PLAZO PARA LA ENTREGA DE LAS PROPUESTAS </w:t>
      </w:r>
      <w:r w:rsidRPr="00603E2D">
        <w:rPr>
          <w:rFonts w:cs="Arial"/>
        </w:rPr>
        <w:t>del Pliego de Condiciones.</w:t>
      </w:r>
    </w:p>
    <w:p w:rsidR="00DE2377" w:rsidRPr="00603E2D" w:rsidRDefault="00DE2377" w:rsidP="00A678AB">
      <w:pPr>
        <w:rPr>
          <w:rFonts w:cs="Arial"/>
        </w:rPr>
      </w:pPr>
    </w:p>
    <w:p w:rsidR="00DE2377" w:rsidRPr="00603E2D" w:rsidRDefault="00DE2377" w:rsidP="001B7DD1">
      <w:pPr>
        <w:rPr>
          <w:rFonts w:cs="Arial"/>
        </w:rPr>
      </w:pPr>
      <w:r w:rsidRPr="00603E2D">
        <w:rPr>
          <w:rFonts w:cs="Arial"/>
          <w:b/>
        </w:rPr>
        <w:t xml:space="preserve">Nota: </w:t>
      </w:r>
      <w:r w:rsidRPr="00603E2D">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DE2377" w:rsidRPr="00603E2D" w:rsidRDefault="00DE2377" w:rsidP="003723D4">
      <w:pPr>
        <w:pStyle w:val="Prrafodelista"/>
        <w:numPr>
          <w:ilvl w:val="1"/>
          <w:numId w:val="25"/>
        </w:numPr>
        <w:autoSpaceDE w:val="0"/>
        <w:autoSpaceDN w:val="0"/>
        <w:adjustRightInd w:val="0"/>
        <w:ind w:left="284" w:hanging="284"/>
        <w:rPr>
          <w:rFonts w:cs="Arial"/>
        </w:rPr>
      </w:pPr>
      <w:r w:rsidRPr="00603E2D">
        <w:rPr>
          <w:rFonts w:cs="Arial"/>
        </w:rPr>
        <w:t xml:space="preserve">Tomar pantallazos, fotografías o captura de pantalla donde se evidencie fecha, hora y mensaje de error o inconveniente con la plataforma, y deberá enviar un mensaje al correo electrónico </w:t>
      </w:r>
      <w:hyperlink r:id="rId9" w:history="1">
        <w:r w:rsidRPr="00603E2D">
          <w:rPr>
            <w:rStyle w:val="Hipervnculo"/>
            <w:rFonts w:cs="Arial"/>
            <w:color w:val="auto"/>
          </w:rPr>
          <w:t>meval.cliva-prc@policia.gov.co</w:t>
        </w:r>
      </w:hyperlink>
      <w:r w:rsidRPr="00603E2D">
        <w:rPr>
          <w:rFonts w:cs="Arial"/>
        </w:rPr>
        <w:t xml:space="preserve"> y/o al </w:t>
      </w:r>
      <w:hyperlink r:id="rId10" w:history="1">
        <w:r w:rsidRPr="00603E2D">
          <w:rPr>
            <w:rStyle w:val="Hipervnculo"/>
            <w:rFonts w:cs="Arial"/>
            <w:color w:val="auto"/>
          </w:rPr>
          <w:t>meval.secsa-contratos@policia.gov.co</w:t>
        </w:r>
      </w:hyperlink>
      <w:r w:rsidRPr="00603E2D">
        <w:rPr>
          <w:rFonts w:cs="Arial"/>
        </w:rPr>
        <w:t xml:space="preserve"> manifestando esta situación. </w:t>
      </w:r>
      <w:r w:rsidRPr="00603E2D">
        <w:rPr>
          <w:rFonts w:cs="Arial"/>
          <w:b/>
          <w:i/>
        </w:rPr>
        <w:t>Debe hacerlo estrictamente antes de la fecha de cierre. De lo contrario su oferta no será tenida en cuenta</w:t>
      </w:r>
    </w:p>
    <w:p w:rsidR="00DE2377" w:rsidRPr="00603E2D" w:rsidRDefault="00DE2377" w:rsidP="003723D4">
      <w:pPr>
        <w:pStyle w:val="Prrafodelista"/>
        <w:numPr>
          <w:ilvl w:val="1"/>
          <w:numId w:val="25"/>
        </w:numPr>
        <w:autoSpaceDE w:val="0"/>
        <w:autoSpaceDN w:val="0"/>
        <w:adjustRightInd w:val="0"/>
        <w:ind w:left="284" w:hanging="284"/>
        <w:rPr>
          <w:rFonts w:cs="Arial"/>
        </w:rPr>
      </w:pPr>
      <w:r w:rsidRPr="00603E2D">
        <w:rPr>
          <w:rFonts w:cs="Arial"/>
        </w:rPr>
        <w:t>Tomar contacto con la entidad Colombia Compra Eficiente – Secop II al número 018000520808 y solicitar el respectivo Certificado de indisponibilidad.</w:t>
      </w:r>
    </w:p>
    <w:p w:rsidR="00DE2377" w:rsidRPr="00603E2D" w:rsidRDefault="00DE2377" w:rsidP="003723D4">
      <w:pPr>
        <w:pStyle w:val="Prrafodelista"/>
        <w:numPr>
          <w:ilvl w:val="1"/>
          <w:numId w:val="25"/>
        </w:numPr>
        <w:autoSpaceDE w:val="0"/>
        <w:autoSpaceDN w:val="0"/>
        <w:adjustRightInd w:val="0"/>
        <w:ind w:left="284" w:hanging="284"/>
        <w:rPr>
          <w:rFonts w:cs="Arial"/>
        </w:rPr>
      </w:pPr>
      <w:r w:rsidRPr="00603E2D">
        <w:rPr>
          <w:rFonts w:cs="Arial"/>
        </w:rPr>
        <w:t>Se recomienda consultar el Protocolo de Indisponibilidad del SECOP II publicado en la página web de Colombia Compra Eficiente – Secop II.</w:t>
      </w:r>
    </w:p>
    <w:p w:rsidR="00DE2377" w:rsidRPr="00603E2D" w:rsidRDefault="00DE2377" w:rsidP="001B7DD1">
      <w:pPr>
        <w:rPr>
          <w:rFonts w:cs="Arial"/>
          <w:highlight w:val="yellow"/>
        </w:rPr>
      </w:pPr>
    </w:p>
    <w:p w:rsidR="00DE2377" w:rsidRPr="00603E2D" w:rsidRDefault="00DE2377" w:rsidP="00A678AB">
      <w:pPr>
        <w:rPr>
          <w:rFonts w:cs="Arial"/>
        </w:rPr>
      </w:pPr>
    </w:p>
    <w:p w:rsidR="00DE2377" w:rsidRPr="00603E2D" w:rsidRDefault="00DE2377" w:rsidP="00A678AB">
      <w:pPr>
        <w:pStyle w:val="Prrafodelista"/>
        <w:numPr>
          <w:ilvl w:val="0"/>
          <w:numId w:val="6"/>
        </w:numPr>
        <w:rPr>
          <w:rFonts w:cs="Arial"/>
          <w:b/>
          <w:szCs w:val="20"/>
        </w:rPr>
      </w:pPr>
      <w:r w:rsidRPr="00603E2D">
        <w:rPr>
          <w:rFonts w:cs="Arial"/>
          <w:b/>
          <w:szCs w:val="20"/>
        </w:rPr>
        <w:t>CAUSALES PARA DECLARAR DESIERTO EL PROCESO</w:t>
      </w:r>
    </w:p>
    <w:p w:rsidR="00DE2377" w:rsidRPr="00603E2D" w:rsidRDefault="00DE2377" w:rsidP="00A678AB">
      <w:pPr>
        <w:rPr>
          <w:rFonts w:cs="Arial"/>
          <w:szCs w:val="20"/>
        </w:rPr>
      </w:pPr>
    </w:p>
    <w:p w:rsidR="00DE2377" w:rsidRPr="00603E2D" w:rsidRDefault="00DE2377" w:rsidP="00A678AB">
      <w:pPr>
        <w:rPr>
          <w:rFonts w:cs="Arial"/>
          <w:szCs w:val="20"/>
        </w:rPr>
      </w:pPr>
      <w:r w:rsidRPr="00603E2D">
        <w:rPr>
          <w:rFonts w:cs="Arial"/>
          <w:szCs w:val="20"/>
        </w:rPr>
        <w:t>LA 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DE2377" w:rsidRPr="00603E2D" w:rsidRDefault="00DE2377" w:rsidP="00A678AB">
      <w:pPr>
        <w:rPr>
          <w:rFonts w:cs="Arial"/>
          <w:szCs w:val="20"/>
        </w:rPr>
      </w:pPr>
    </w:p>
    <w:p w:rsidR="00DE2377" w:rsidRPr="00603E2D" w:rsidRDefault="00DE2377" w:rsidP="00A678AB">
      <w:pPr>
        <w:rPr>
          <w:rFonts w:cs="Arial"/>
          <w:szCs w:val="20"/>
        </w:rPr>
      </w:pPr>
      <w:r w:rsidRPr="00603E2D">
        <w:rPr>
          <w:rFonts w:cs="Arial"/>
          <w:szCs w:val="20"/>
        </w:rPr>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DE2377" w:rsidRPr="00603E2D" w:rsidRDefault="00DE2377" w:rsidP="00A678AB">
      <w:pPr>
        <w:rPr>
          <w:rFonts w:cs="Arial"/>
          <w:szCs w:val="20"/>
        </w:rPr>
      </w:pPr>
    </w:p>
    <w:p w:rsidR="00DE2377" w:rsidRPr="00603E2D" w:rsidRDefault="00DE2377" w:rsidP="00A678AB">
      <w:pPr>
        <w:rPr>
          <w:rFonts w:cs="Arial"/>
          <w:szCs w:val="20"/>
        </w:rPr>
      </w:pPr>
      <w:r w:rsidRPr="00603E2D">
        <w:rPr>
          <w:rFonts w:cs="Arial"/>
          <w:szCs w:val="20"/>
        </w:rPr>
        <w:t>La declaratoria de desierta del proceso se hará mediante acto motivado, el cual se notificará a todos los proponentes. Contra este acto administrativo procede el recurso de reposición, establecido en los artículos 242, siguientes y concordantes del Código de Procedimiento Administrativo y de lo Contencioso Administrativo.</w:t>
      </w:r>
    </w:p>
    <w:p w:rsidR="00DE2377" w:rsidRPr="00603E2D" w:rsidRDefault="00DE2377" w:rsidP="00A678AB">
      <w:pPr>
        <w:rPr>
          <w:rFonts w:cs="Arial"/>
          <w:szCs w:val="20"/>
        </w:rPr>
      </w:pPr>
    </w:p>
    <w:p w:rsidR="00DE2377" w:rsidRPr="00603E2D" w:rsidRDefault="00DE2377" w:rsidP="00A678AB">
      <w:pPr>
        <w:rPr>
          <w:rFonts w:cs="Arial"/>
          <w:szCs w:val="20"/>
        </w:rPr>
      </w:pPr>
    </w:p>
    <w:p w:rsidR="00DE2377" w:rsidRPr="00603E2D" w:rsidRDefault="00DE2377" w:rsidP="00A678AB">
      <w:pPr>
        <w:pStyle w:val="Prrafodelista"/>
        <w:numPr>
          <w:ilvl w:val="0"/>
          <w:numId w:val="6"/>
        </w:numPr>
        <w:rPr>
          <w:rFonts w:cs="Arial"/>
          <w:b/>
        </w:rPr>
      </w:pPr>
      <w:r w:rsidRPr="00603E2D">
        <w:rPr>
          <w:rFonts w:cs="Arial"/>
          <w:b/>
        </w:rPr>
        <w:t>CRITERIOS DE DESEMPATE</w:t>
      </w:r>
    </w:p>
    <w:p w:rsidR="00DE2377" w:rsidRPr="00603E2D" w:rsidRDefault="00DE2377" w:rsidP="00A678AB">
      <w:pPr>
        <w:rPr>
          <w:rFonts w:cs="Arial"/>
        </w:rPr>
      </w:pPr>
    </w:p>
    <w:p w:rsidR="00DE2377" w:rsidRPr="00603E2D" w:rsidRDefault="00DE2377" w:rsidP="00A678AB">
      <w:pPr>
        <w:rPr>
          <w:rFonts w:cs="Arial"/>
        </w:rPr>
      </w:pPr>
      <w:r w:rsidRPr="00603E2D">
        <w:rPr>
          <w:rFonts w:cs="Arial"/>
        </w:rPr>
        <w:t xml:space="preserve">En caso de existir empate se adjudicará el contrato, a quien haya ofertado la mejor propuesta económica inicial. De persistir el empate, se realizara de la siguiente manera: </w:t>
      </w:r>
    </w:p>
    <w:p w:rsidR="00DE2377" w:rsidRPr="00603E2D" w:rsidRDefault="00DE2377" w:rsidP="00A678AB">
      <w:pPr>
        <w:rPr>
          <w:rFonts w:cs="Arial"/>
        </w:rPr>
      </w:pP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Preferir la oferta de bienes o servicios nacionales frente a la oferta de bienes o servicios extranjeros.</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 xml:space="preserve">Preferir las ofertas presentadas por una </w:t>
      </w:r>
      <w:proofErr w:type="spellStart"/>
      <w:r w:rsidRPr="00603E2D">
        <w:rPr>
          <w:rFonts w:cs="Arial"/>
        </w:rPr>
        <w:t>Mipyme</w:t>
      </w:r>
      <w:proofErr w:type="spellEnd"/>
      <w:r w:rsidRPr="00603E2D">
        <w:rPr>
          <w:rFonts w:cs="Arial"/>
        </w:rPr>
        <w:t xml:space="preserve"> nacional.</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 xml:space="preserve">Preferir la oferta presentada por un Consorcio, Unión Temporal o promesa de sociedad futura siempre que: </w:t>
      </w:r>
      <w:r w:rsidRPr="00603E2D">
        <w:rPr>
          <w:rFonts w:cs="Arial"/>
          <w:i/>
        </w:rPr>
        <w:t>(i)</w:t>
      </w:r>
      <w:r w:rsidRPr="00603E2D">
        <w:rPr>
          <w:rFonts w:cs="Arial"/>
        </w:rPr>
        <w:t xml:space="preserve"> esté conformado por al menos una </w:t>
      </w:r>
      <w:proofErr w:type="spellStart"/>
      <w:r w:rsidRPr="00603E2D">
        <w:rPr>
          <w:rFonts w:cs="Arial"/>
        </w:rPr>
        <w:t>Mipyme</w:t>
      </w:r>
      <w:proofErr w:type="spellEnd"/>
      <w:r w:rsidRPr="00603E2D">
        <w:rPr>
          <w:rFonts w:cs="Arial"/>
        </w:rPr>
        <w:t xml:space="preserve"> nacional que tenga una participación de por lo menos el veinticinco por ciento (25%); </w:t>
      </w:r>
      <w:r w:rsidRPr="00603E2D">
        <w:rPr>
          <w:rFonts w:cs="Arial"/>
          <w:i/>
        </w:rPr>
        <w:t>(ii)</w:t>
      </w:r>
      <w:r w:rsidRPr="00603E2D">
        <w:rPr>
          <w:rFonts w:cs="Arial"/>
        </w:rPr>
        <w:t xml:space="preserve"> la </w:t>
      </w:r>
      <w:proofErr w:type="spellStart"/>
      <w:r w:rsidRPr="00603E2D">
        <w:rPr>
          <w:rFonts w:cs="Arial"/>
        </w:rPr>
        <w:t>Mipyme</w:t>
      </w:r>
      <w:proofErr w:type="spellEnd"/>
      <w:r w:rsidRPr="00603E2D">
        <w:rPr>
          <w:rFonts w:cs="Arial"/>
        </w:rPr>
        <w:t xml:space="preserve"> aporte mínimo el veinticinco por ciento (25%) de la experiencia acreditada en la oferta; y </w:t>
      </w:r>
      <w:r w:rsidRPr="00603E2D">
        <w:rPr>
          <w:rFonts w:cs="Arial"/>
          <w:i/>
        </w:rPr>
        <w:t>(iii)</w:t>
      </w:r>
      <w:r w:rsidRPr="00603E2D">
        <w:rPr>
          <w:rFonts w:cs="Arial"/>
        </w:rPr>
        <w:t xml:space="preserve"> ni la </w:t>
      </w:r>
      <w:proofErr w:type="spellStart"/>
      <w:r w:rsidRPr="00603E2D">
        <w:rPr>
          <w:rFonts w:cs="Arial"/>
        </w:rPr>
        <w:t>Mipyme</w:t>
      </w:r>
      <w:proofErr w:type="spellEnd"/>
      <w:r w:rsidRPr="00603E2D">
        <w:rPr>
          <w:rFonts w:cs="Arial"/>
        </w:rPr>
        <w:t>, ni sus accionistas, socios o representantes legales sean empleados, socios o accionistas de los miembros del Consorcio, Unión Temporal o promesa de sociedad futura.</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DE2377" w:rsidRPr="00603E2D" w:rsidRDefault="00DE2377" w:rsidP="003723D4">
      <w:pPr>
        <w:pStyle w:val="Prrafodelista"/>
        <w:numPr>
          <w:ilvl w:val="0"/>
          <w:numId w:val="14"/>
        </w:numPr>
        <w:tabs>
          <w:tab w:val="clear" w:pos="720"/>
        </w:tabs>
        <w:ind w:left="567" w:hanging="425"/>
        <w:rPr>
          <w:rFonts w:cs="Arial"/>
        </w:rPr>
      </w:pPr>
      <w:r w:rsidRPr="00603E2D">
        <w:rPr>
          <w:rFonts w:cs="Arial"/>
        </w:rPr>
        <w:t>Utilizar el método aleatorio de balota para elegir al oferente adjudicado.</w:t>
      </w:r>
    </w:p>
    <w:p w:rsidR="00DE2377" w:rsidRPr="00603E2D" w:rsidRDefault="00DE2377" w:rsidP="00A678AB">
      <w:pPr>
        <w:rPr>
          <w:rFonts w:cs="Arial"/>
        </w:rPr>
      </w:pPr>
    </w:p>
    <w:p w:rsidR="00DE2377" w:rsidRPr="00603E2D" w:rsidRDefault="00DE2377" w:rsidP="00A678AB">
      <w:pPr>
        <w:rPr>
          <w:rFonts w:cs="Arial"/>
        </w:rPr>
      </w:pPr>
    </w:p>
    <w:p w:rsidR="00DE2377" w:rsidRPr="00603E2D" w:rsidRDefault="00DE2377" w:rsidP="00A678AB">
      <w:pPr>
        <w:pStyle w:val="Prrafodelista"/>
        <w:numPr>
          <w:ilvl w:val="0"/>
          <w:numId w:val="6"/>
        </w:numPr>
        <w:rPr>
          <w:rFonts w:cs="Arial"/>
          <w:b/>
        </w:rPr>
      </w:pPr>
      <w:r w:rsidRPr="00603E2D">
        <w:rPr>
          <w:rFonts w:cs="Arial"/>
          <w:b/>
        </w:rPr>
        <w:t>ANÁLISIS DE GARANTÍAS</w:t>
      </w:r>
    </w:p>
    <w:p w:rsidR="00DE2377" w:rsidRPr="00603E2D" w:rsidRDefault="00DE2377" w:rsidP="00D65B1F">
      <w:pPr>
        <w:rPr>
          <w:rFonts w:cs="Arial"/>
        </w:rPr>
      </w:pPr>
    </w:p>
    <w:p w:rsidR="00DE2377" w:rsidRPr="00603E2D" w:rsidRDefault="00DE2377" w:rsidP="00D65B1F">
      <w:pPr>
        <w:rPr>
          <w:rFonts w:cs="Arial"/>
        </w:rPr>
      </w:pPr>
    </w:p>
    <w:p w:rsidR="00DE2377" w:rsidRPr="00603E2D" w:rsidRDefault="00DE2377" w:rsidP="00D65B1F">
      <w:pPr>
        <w:rPr>
          <w:rFonts w:cs="Arial"/>
          <w:b/>
        </w:rPr>
      </w:pPr>
      <w:r w:rsidRPr="00603E2D">
        <w:rPr>
          <w:rFonts w:cs="Arial"/>
          <w:b/>
        </w:rPr>
        <w:t>TIPIFICACIÓN, ESTIMACIÓN, ASIGNACIÓN DEL RIESGO Y DETERMINACIÓN DE GARANTÍAS</w:t>
      </w:r>
    </w:p>
    <w:p w:rsidR="00DE2377" w:rsidRPr="00603E2D" w:rsidRDefault="00DE2377" w:rsidP="00D65B1F">
      <w:pPr>
        <w:rPr>
          <w:rFonts w:cs="Arial"/>
        </w:rPr>
      </w:pPr>
    </w:p>
    <w:p w:rsidR="00DE2377" w:rsidRPr="00603E2D" w:rsidRDefault="00DE2377" w:rsidP="00476A58">
      <w:pPr>
        <w:rPr>
          <w:rFonts w:cs="Arial"/>
          <w:szCs w:val="20"/>
        </w:rPr>
      </w:pPr>
      <w:r w:rsidRPr="00603E2D">
        <w:rPr>
          <w:rFonts w:cs="Arial"/>
          <w:szCs w:val="20"/>
        </w:rPr>
        <w:t>Las garantías que se constituyen con ocasión del futuro contrato son:</w:t>
      </w:r>
    </w:p>
    <w:p w:rsidR="00943A90" w:rsidRPr="00603E2D" w:rsidRDefault="00943A90" w:rsidP="00476A58">
      <w:pPr>
        <w:rPr>
          <w:rFonts w:cs="Arial"/>
          <w:szCs w:val="20"/>
        </w:rPr>
      </w:pP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4471"/>
        <w:gridCol w:w="2319"/>
      </w:tblGrid>
      <w:tr w:rsidR="00943A90" w:rsidRPr="00603E2D" w:rsidTr="00943A90">
        <w:trPr>
          <w:trHeight w:val="401"/>
          <w:jc w:val="center"/>
        </w:trPr>
        <w:tc>
          <w:tcPr>
            <w:tcW w:w="0" w:type="auto"/>
            <w:shd w:val="clear" w:color="auto" w:fill="auto"/>
            <w:vAlign w:val="center"/>
          </w:tcPr>
          <w:p w:rsidR="00943A90" w:rsidRPr="00603E2D" w:rsidRDefault="00943A90" w:rsidP="00DE546C">
            <w:pPr>
              <w:jc w:val="center"/>
              <w:rPr>
                <w:rFonts w:eastAsia="MS Mincho" w:cs="Arial"/>
                <w:b/>
                <w:sz w:val="18"/>
                <w:szCs w:val="18"/>
              </w:rPr>
            </w:pPr>
            <w:r w:rsidRPr="00603E2D">
              <w:rPr>
                <w:rFonts w:eastAsia="MS Mincho" w:cs="Arial"/>
                <w:b/>
                <w:sz w:val="18"/>
                <w:szCs w:val="18"/>
              </w:rPr>
              <w:t>MECANISMO DE COBERTURA</w:t>
            </w:r>
          </w:p>
        </w:tc>
        <w:tc>
          <w:tcPr>
            <w:tcW w:w="0" w:type="auto"/>
            <w:shd w:val="clear" w:color="auto" w:fill="auto"/>
            <w:vAlign w:val="center"/>
          </w:tcPr>
          <w:p w:rsidR="00943A90" w:rsidRPr="00603E2D" w:rsidRDefault="00943A90" w:rsidP="00DE546C">
            <w:pPr>
              <w:jc w:val="center"/>
              <w:rPr>
                <w:rFonts w:eastAsia="MS Mincho" w:cs="Arial"/>
                <w:b/>
                <w:sz w:val="18"/>
                <w:szCs w:val="18"/>
              </w:rPr>
            </w:pPr>
            <w:r w:rsidRPr="00603E2D">
              <w:rPr>
                <w:rFonts w:eastAsia="MS Mincho" w:cs="Arial"/>
                <w:b/>
                <w:sz w:val="18"/>
                <w:szCs w:val="18"/>
              </w:rPr>
              <w:t>MONTO Y COBERTURA</w:t>
            </w:r>
          </w:p>
        </w:tc>
        <w:tc>
          <w:tcPr>
            <w:tcW w:w="0" w:type="auto"/>
            <w:shd w:val="clear" w:color="auto" w:fill="auto"/>
            <w:vAlign w:val="center"/>
          </w:tcPr>
          <w:p w:rsidR="00943A90" w:rsidRPr="00603E2D" w:rsidRDefault="00943A90" w:rsidP="00DE546C">
            <w:pPr>
              <w:jc w:val="center"/>
              <w:rPr>
                <w:rFonts w:eastAsia="MS Mincho" w:cs="Arial"/>
                <w:b/>
                <w:sz w:val="18"/>
                <w:szCs w:val="18"/>
              </w:rPr>
            </w:pPr>
            <w:r w:rsidRPr="00603E2D">
              <w:rPr>
                <w:rFonts w:eastAsia="MS Mincho" w:cs="Arial"/>
                <w:b/>
                <w:sz w:val="18"/>
                <w:szCs w:val="18"/>
              </w:rPr>
              <w:t>PLAZO</w:t>
            </w:r>
          </w:p>
        </w:tc>
      </w:tr>
      <w:tr w:rsidR="00943A90" w:rsidRPr="00603E2D" w:rsidTr="00943A90">
        <w:trPr>
          <w:trHeight w:val="123"/>
          <w:jc w:val="center"/>
        </w:trPr>
        <w:tc>
          <w:tcPr>
            <w:tcW w:w="0" w:type="auto"/>
            <w:shd w:val="clear" w:color="auto" w:fill="auto"/>
            <w:vAlign w:val="center"/>
          </w:tcPr>
          <w:p w:rsidR="00943A90" w:rsidRPr="00603E2D" w:rsidRDefault="00943A90" w:rsidP="00DE546C">
            <w:pPr>
              <w:tabs>
                <w:tab w:val="left" w:pos="0"/>
              </w:tabs>
              <w:rPr>
                <w:rFonts w:eastAsia="MS Mincho" w:cs="Arial"/>
                <w:sz w:val="18"/>
                <w:szCs w:val="18"/>
              </w:rPr>
            </w:pPr>
            <w:r w:rsidRPr="00603E2D">
              <w:rPr>
                <w:rFonts w:eastAsia="MS Mincho" w:cs="Arial"/>
                <w:sz w:val="18"/>
                <w:szCs w:val="18"/>
              </w:rPr>
              <w:t>Póliza de Seriedad de la Propuesta</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10% del valor de la Propuesta</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120 días. Contados a partir de la fecha de cierre del proceso</w:t>
            </w:r>
          </w:p>
        </w:tc>
      </w:tr>
      <w:tr w:rsidR="00943A90" w:rsidRPr="00603E2D" w:rsidTr="00943A90">
        <w:trPr>
          <w:trHeight w:val="119"/>
          <w:jc w:val="center"/>
        </w:trPr>
        <w:tc>
          <w:tcPr>
            <w:tcW w:w="0" w:type="auto"/>
            <w:shd w:val="clear" w:color="auto" w:fill="auto"/>
            <w:vAlign w:val="center"/>
          </w:tcPr>
          <w:p w:rsidR="00943A90" w:rsidRPr="00603E2D" w:rsidRDefault="00943A90" w:rsidP="00DE546C">
            <w:pPr>
              <w:tabs>
                <w:tab w:val="left" w:pos="0"/>
              </w:tabs>
              <w:rPr>
                <w:rFonts w:eastAsia="MS Mincho" w:cs="Arial"/>
                <w:sz w:val="18"/>
                <w:szCs w:val="18"/>
              </w:rPr>
            </w:pPr>
            <w:r w:rsidRPr="00603E2D">
              <w:rPr>
                <w:rFonts w:eastAsia="MS Mincho" w:cs="Arial"/>
                <w:sz w:val="18"/>
                <w:szCs w:val="18"/>
              </w:rPr>
              <w:t>Póliza de cumplimiento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20% del valor total del contrato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Vigencia del contrato y 4 meses calendario más.</w:t>
            </w:r>
          </w:p>
        </w:tc>
      </w:tr>
      <w:tr w:rsidR="00943A90" w:rsidRPr="00603E2D" w:rsidTr="00943A90">
        <w:trPr>
          <w:trHeight w:val="119"/>
          <w:jc w:val="center"/>
        </w:trPr>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Póliza de calidad del servicio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50% del valor total del contrato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Vigencia del contrato y 6 meses más.</w:t>
            </w:r>
          </w:p>
        </w:tc>
      </w:tr>
      <w:tr w:rsidR="00943A90" w:rsidRPr="00603E2D" w:rsidTr="00943A90">
        <w:trPr>
          <w:trHeight w:val="183"/>
          <w:jc w:val="center"/>
        </w:trPr>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Póliza de pago de salarios, prestaciones sociales e indemnizaciones</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5% del valor total del contrato</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Vigencia del contrato y 3 años más.</w:t>
            </w:r>
          </w:p>
        </w:tc>
      </w:tr>
      <w:tr w:rsidR="00943A90" w:rsidRPr="00603E2D" w:rsidTr="00943A90">
        <w:trPr>
          <w:trHeight w:val="247"/>
          <w:jc w:val="center"/>
        </w:trPr>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Póliza de responsabilidad civil extracontractual</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 xml:space="preserve">200 SMMLV contratos cuyo valor sea igual o inferior a 1.500 SMLMV </w:t>
            </w:r>
            <w:r w:rsidRPr="00603E2D">
              <w:rPr>
                <w:rFonts w:cs="Arial"/>
                <w:szCs w:val="20"/>
              </w:rPr>
              <w:t>numeral 1 del art. 2.2.1.2.3.1.17 del Decreto 1082 de 2015</w:t>
            </w:r>
          </w:p>
        </w:tc>
        <w:tc>
          <w:tcPr>
            <w:tcW w:w="0" w:type="auto"/>
            <w:shd w:val="clear" w:color="auto" w:fill="auto"/>
            <w:vAlign w:val="center"/>
          </w:tcPr>
          <w:p w:rsidR="00943A90" w:rsidRPr="00603E2D" w:rsidRDefault="00943A90" w:rsidP="00DE546C">
            <w:pPr>
              <w:rPr>
                <w:rFonts w:eastAsia="MS Mincho" w:cs="Arial"/>
                <w:sz w:val="18"/>
                <w:szCs w:val="18"/>
              </w:rPr>
            </w:pPr>
            <w:r w:rsidRPr="00603E2D">
              <w:rPr>
                <w:rFonts w:eastAsia="MS Mincho" w:cs="Arial"/>
                <w:sz w:val="18"/>
                <w:szCs w:val="18"/>
              </w:rPr>
              <w:t>Duración  del contrato.</w:t>
            </w:r>
          </w:p>
        </w:tc>
      </w:tr>
    </w:tbl>
    <w:p w:rsidR="00943A90" w:rsidRPr="00603E2D" w:rsidRDefault="00943A90" w:rsidP="00476A58">
      <w:pPr>
        <w:rPr>
          <w:rFonts w:cs="Arial"/>
          <w:szCs w:val="20"/>
        </w:rPr>
      </w:pPr>
    </w:p>
    <w:p w:rsidR="00DE2377" w:rsidRPr="00603E2D" w:rsidRDefault="00DE2377" w:rsidP="00476A58">
      <w:pPr>
        <w:rPr>
          <w:rFonts w:cs="Arial"/>
          <w:szCs w:val="20"/>
        </w:rPr>
      </w:pPr>
      <w:r w:rsidRPr="00603E2D">
        <w:rPr>
          <w:rFonts w:cs="Arial"/>
          <w:szCs w:val="20"/>
        </w:rPr>
        <w:t>Lo anterior de acuerdo a lo establecido en el Decreto 1082 de 2015.</w:t>
      </w:r>
    </w:p>
    <w:p w:rsidR="00DE2377" w:rsidRPr="00603E2D" w:rsidRDefault="00DE2377" w:rsidP="00476A58">
      <w:pPr>
        <w:rPr>
          <w:rFonts w:cs="Arial"/>
          <w:szCs w:val="20"/>
        </w:rPr>
      </w:pPr>
    </w:p>
    <w:p w:rsidR="00DE2377" w:rsidRPr="00603E2D" w:rsidRDefault="00DE2377" w:rsidP="00CF2DF6">
      <w:pPr>
        <w:rPr>
          <w:rFonts w:cs="Arial"/>
          <w:szCs w:val="20"/>
        </w:rPr>
      </w:pPr>
      <w:r w:rsidRPr="00603E2D">
        <w:rPr>
          <w:rFonts w:cs="Arial"/>
          <w:b/>
          <w:szCs w:val="20"/>
        </w:rPr>
        <w:t>NOTA:</w:t>
      </w:r>
      <w:r w:rsidRPr="00603E2D">
        <w:rPr>
          <w:rFonts w:cs="Arial"/>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DE2377" w:rsidRPr="00603E2D" w:rsidRDefault="00DE2377" w:rsidP="00476A58">
      <w:pPr>
        <w:rPr>
          <w:rFonts w:cs="Arial"/>
          <w:b/>
          <w:szCs w:val="20"/>
        </w:rPr>
      </w:pPr>
    </w:p>
    <w:p w:rsidR="00DE2377" w:rsidRPr="00603E2D" w:rsidRDefault="00DE2377" w:rsidP="00D65B1F">
      <w:pPr>
        <w:pStyle w:val="Prrafodelista"/>
        <w:numPr>
          <w:ilvl w:val="0"/>
          <w:numId w:val="6"/>
        </w:numPr>
        <w:rPr>
          <w:rFonts w:cs="Arial"/>
          <w:b/>
        </w:rPr>
      </w:pPr>
      <w:r w:rsidRPr="00603E2D">
        <w:rPr>
          <w:rFonts w:cs="Arial"/>
          <w:b/>
        </w:rPr>
        <w:t>CRONOLOGÍA DEL PROCESO</w:t>
      </w:r>
    </w:p>
    <w:p w:rsidR="00DE2377" w:rsidRPr="00603E2D" w:rsidRDefault="00DE2377" w:rsidP="00D65B1F">
      <w:pPr>
        <w:rPr>
          <w:rFonts w:cs="Arial"/>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DE2377" w:rsidRPr="00603E2D"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b/>
              </w:rPr>
            </w:pPr>
            <w:r w:rsidRPr="00603E2D">
              <w:rPr>
                <w:rFonts w:cs="Arial"/>
                <w:b/>
              </w:rPr>
              <w:t>Aviso de convocatoria y Publicación del Proyecto Pliego de Condiciones</w:t>
            </w:r>
          </w:p>
          <w:p w:rsidR="00DE2377" w:rsidRPr="00603E2D" w:rsidRDefault="00DE237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ind w:left="881" w:hanging="881"/>
              <w:rPr>
                <w:rFonts w:cs="Arial"/>
                <w:sz w:val="10"/>
              </w:rPr>
            </w:pPr>
          </w:p>
          <w:p w:rsidR="00DE2377" w:rsidRPr="00603E2D" w:rsidRDefault="00DE2377" w:rsidP="007A040C">
            <w:pPr>
              <w:spacing w:line="276" w:lineRule="auto"/>
              <w:ind w:left="881" w:hanging="881"/>
              <w:rPr>
                <w:rFonts w:cs="Arial"/>
              </w:rPr>
            </w:pPr>
            <w:r w:rsidRPr="00603E2D">
              <w:rPr>
                <w:rFonts w:cs="Arial"/>
                <w:b/>
              </w:rPr>
              <w:t>Lugar:</w:t>
            </w:r>
            <w:r w:rsidRPr="00603E2D">
              <w:rPr>
                <w:rFonts w:cs="Arial"/>
              </w:rPr>
              <w:t xml:space="preserve">   Pagina web de Colombia Compra Eficiente – SECOP II</w:t>
            </w:r>
          </w:p>
          <w:p w:rsidR="00DE2377" w:rsidRPr="00603E2D" w:rsidRDefault="00DE2377" w:rsidP="007A040C">
            <w:pPr>
              <w:spacing w:line="276" w:lineRule="auto"/>
              <w:ind w:left="881" w:hanging="881"/>
              <w:rPr>
                <w:rFonts w:cs="Arial"/>
              </w:rPr>
            </w:pPr>
          </w:p>
          <w:p w:rsidR="00DE2377" w:rsidRPr="00603E2D" w:rsidRDefault="00DE2377" w:rsidP="007A040C">
            <w:pPr>
              <w:spacing w:line="276" w:lineRule="auto"/>
              <w:rPr>
                <w:rFonts w:cs="Arial"/>
              </w:rPr>
            </w:pPr>
            <w:r w:rsidRPr="00603E2D">
              <w:rPr>
                <w:rFonts w:cs="Arial"/>
                <w:b/>
              </w:rPr>
              <w:t>Fecha:</w:t>
            </w:r>
            <w:r w:rsidRPr="00603E2D">
              <w:rPr>
                <w:rFonts w:cs="Arial"/>
              </w:rPr>
              <w:t xml:space="preserve"> </w:t>
            </w:r>
            <w:r w:rsidRPr="00603E2D">
              <w:rPr>
                <w:rFonts w:cs="Arial"/>
                <w:noProof/>
              </w:rPr>
              <w:t>22/07/2020</w:t>
            </w:r>
            <w:r w:rsidRPr="00603E2D">
              <w:rPr>
                <w:rFonts w:cs="Arial"/>
              </w:rPr>
              <w:t xml:space="preserve"> a las </w:t>
            </w:r>
            <w:r w:rsidRPr="00603E2D">
              <w:rPr>
                <w:rFonts w:cs="Arial"/>
                <w:noProof/>
              </w:rPr>
              <w:t>19:00</w:t>
            </w:r>
            <w:r w:rsidRPr="00603E2D">
              <w:rPr>
                <w:rFonts w:cs="Arial"/>
              </w:rPr>
              <w:t xml:space="preserve"> horas</w:t>
            </w:r>
          </w:p>
          <w:p w:rsidR="00DE2377" w:rsidRPr="00603E2D" w:rsidRDefault="00DE2377" w:rsidP="007A040C">
            <w:pPr>
              <w:spacing w:line="276" w:lineRule="auto"/>
              <w:rPr>
                <w:rFonts w:cs="Arial"/>
                <w:sz w:val="10"/>
              </w:rPr>
            </w:pPr>
          </w:p>
        </w:tc>
      </w:tr>
      <w:tr w:rsidR="00DE2377" w:rsidRPr="00603E2D"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Observaciones al Proyecto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Los interesados pueden hacer observaciones al proyecto de pliego de condiciones a partir de la fecha de publicación de los mismos (</w:t>
            </w:r>
            <w:r w:rsidRPr="00603E2D">
              <w:rPr>
                <w:rFonts w:cs="Arial"/>
                <w:noProof/>
              </w:rPr>
              <w:t>22/07/2020</w:t>
            </w:r>
            <w:r w:rsidRPr="00603E2D">
              <w:rPr>
                <w:rFonts w:cs="Arial"/>
              </w:rPr>
              <w:t xml:space="preserve">) y durante un término de </w:t>
            </w:r>
            <w:r w:rsidRPr="00603E2D">
              <w:rPr>
                <w:rFonts w:cs="Arial"/>
                <w:u w:val="single"/>
              </w:rPr>
              <w:t>cinco (5) días hábiles,</w:t>
            </w:r>
            <w:r w:rsidRPr="00603E2D">
              <w:rPr>
                <w:rFonts w:cs="Arial"/>
              </w:rPr>
              <w:t xml:space="preserve"> dichas solicitudes deberán formularse </w:t>
            </w:r>
            <w:r w:rsidRPr="00603E2D">
              <w:rPr>
                <w:rFonts w:cs="Arial"/>
                <w:b/>
              </w:rPr>
              <w:t>ÚNICA Y EXCLUSIVAMENTE</w:t>
            </w:r>
            <w:r w:rsidRPr="00603E2D">
              <w:rPr>
                <w:rFonts w:cs="Arial"/>
              </w:rPr>
              <w:t xml:space="preserve"> en el expediente electrónico del proceso de la página web de Colombia Compra Eficiente – SECOP II.</w:t>
            </w:r>
          </w:p>
          <w:p w:rsidR="00DE2377" w:rsidRPr="00603E2D" w:rsidRDefault="00DE2377" w:rsidP="007A040C">
            <w:pPr>
              <w:spacing w:line="276" w:lineRule="auto"/>
              <w:rPr>
                <w:rFonts w:cs="Arial"/>
                <w:i/>
                <w:u w:val="single"/>
              </w:rPr>
            </w:pPr>
          </w:p>
          <w:p w:rsidR="00DE2377" w:rsidRPr="00603E2D" w:rsidRDefault="00DE2377" w:rsidP="007A040C">
            <w:pPr>
              <w:spacing w:line="276" w:lineRule="auto"/>
              <w:rPr>
                <w:rFonts w:cs="Arial"/>
              </w:rPr>
            </w:pPr>
            <w:r w:rsidRPr="00603E2D">
              <w:rPr>
                <w:rFonts w:cs="Arial"/>
              </w:rPr>
              <w:t>Las consultas, preguntas y las correspondientes respuestas formarán parte de los documentos del proceso.</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603E2D">
              <w:rPr>
                <w:rFonts w:cs="Arial"/>
                <w:szCs w:val="20"/>
              </w:rPr>
              <w:t>el expediente electrónico del proceso de la página web de Colombia Compra Eficiente – SECOP II</w:t>
            </w:r>
            <w:r w:rsidRPr="00603E2D">
              <w:rPr>
                <w:rFonts w:cs="Arial"/>
              </w:rPr>
              <w:t xml:space="preserve"> (salvo la información de carácter reservado por solicitud de quien la emite) y deberán tenerse en cuenta para la elaboración de la propuesta.</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bCs/>
              </w:rPr>
              <w:t>NOTA:</w:t>
            </w:r>
            <w:r w:rsidRPr="00603E2D">
              <w:rPr>
                <w:rFonts w:cs="Arial"/>
                <w:bCs/>
              </w:rPr>
              <w:t xml:space="preserve">   </w:t>
            </w:r>
            <w:r w:rsidRPr="00603E2D">
              <w:rPr>
                <w:rFonts w:cs="Arial"/>
                <w:b/>
              </w:rPr>
              <w:t>No se resolverán consultas efectuadas telefónicamente o en forma personal</w:t>
            </w:r>
            <w:r w:rsidRPr="00603E2D">
              <w:rPr>
                <w:rFonts w:cs="Arial"/>
              </w:rPr>
              <w:t>. Sólo serán tenidas en cuenta en el proceso de contratación, la información u observación recibida en el expediente electrónico del proceso de la página web de Colombia Compra Eficiente – SECOP II.</w:t>
            </w:r>
          </w:p>
          <w:p w:rsidR="00DE2377" w:rsidRPr="00603E2D" w:rsidRDefault="00DE2377" w:rsidP="007A040C">
            <w:pPr>
              <w:spacing w:line="276" w:lineRule="auto"/>
              <w:rPr>
                <w:rFonts w:cs="Arial"/>
                <w:sz w:val="10"/>
              </w:rPr>
            </w:pPr>
          </w:p>
        </w:tc>
      </w:tr>
      <w:tr w:rsidR="00DE2377" w:rsidRPr="00603E2D"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ind w:left="881" w:hanging="881"/>
              <w:rPr>
                <w:rFonts w:cs="Arial"/>
              </w:rPr>
            </w:pPr>
            <w:r w:rsidRPr="00603E2D">
              <w:rPr>
                <w:rFonts w:cs="Arial"/>
                <w:b/>
              </w:rPr>
              <w:t>Lugar:</w:t>
            </w:r>
            <w:r w:rsidRPr="00603E2D">
              <w:rPr>
                <w:rFonts w:cs="Arial"/>
              </w:rPr>
              <w:t xml:space="preserve">   </w:t>
            </w:r>
            <w:r w:rsidR="00971946" w:rsidRPr="00603E2D">
              <w:rPr>
                <w:rFonts w:cs="Arial"/>
              </w:rPr>
              <w:t>UNIDAD PRESTADORA DE SALUD ANTIOQUIA,</w:t>
            </w:r>
            <w:r w:rsidRPr="00603E2D">
              <w:rPr>
                <w:rFonts w:cs="Arial"/>
              </w:rPr>
              <w:t xml:space="preserve"> Carrera 43A No. 48Csur-45</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rPr>
              <w:t>Fecha:</w:t>
            </w:r>
            <w:r w:rsidRPr="00603E2D">
              <w:rPr>
                <w:rFonts w:cs="Arial"/>
              </w:rPr>
              <w:t xml:space="preserve">   </w:t>
            </w:r>
            <w:r w:rsidRPr="00603E2D">
              <w:rPr>
                <w:rFonts w:cs="Arial"/>
                <w:noProof/>
              </w:rPr>
              <w:t>30/07/2020</w:t>
            </w:r>
          </w:p>
          <w:p w:rsidR="00DE2377" w:rsidRPr="00603E2D" w:rsidRDefault="00DE2377" w:rsidP="007A040C">
            <w:pPr>
              <w:spacing w:line="276" w:lineRule="auto"/>
              <w:rPr>
                <w:rFonts w:cs="Arial"/>
              </w:rPr>
            </w:pPr>
            <w:r w:rsidRPr="00603E2D">
              <w:rPr>
                <w:rFonts w:cs="Arial"/>
                <w:b/>
              </w:rPr>
              <w:t>Hora:</w:t>
            </w:r>
            <w:r w:rsidRPr="00603E2D">
              <w:rPr>
                <w:rFonts w:cs="Arial"/>
              </w:rPr>
              <w:t xml:space="preserve">     </w:t>
            </w:r>
            <w:r w:rsidRPr="00603E2D">
              <w:rPr>
                <w:rFonts w:cs="Arial"/>
                <w:noProof/>
              </w:rPr>
              <w:t>16:00</w:t>
            </w:r>
            <w:r w:rsidRPr="00603E2D">
              <w:rPr>
                <w:rFonts w:cs="Arial"/>
              </w:rPr>
              <w:t xml:space="preserve"> horas</w:t>
            </w:r>
          </w:p>
          <w:p w:rsidR="00DE2377" w:rsidRPr="00603E2D" w:rsidRDefault="00DE2377" w:rsidP="007A040C">
            <w:pPr>
              <w:spacing w:line="276" w:lineRule="auto"/>
              <w:rPr>
                <w:rFonts w:cs="Arial"/>
                <w:sz w:val="10"/>
              </w:rPr>
            </w:pPr>
          </w:p>
        </w:tc>
      </w:tr>
      <w:tr w:rsidR="00DE2377" w:rsidRPr="00603E2D">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 interesadas en participar en el presente proceso de selección, </w:t>
            </w:r>
            <w:r w:rsidRPr="00603E2D">
              <w:rPr>
                <w:rFonts w:cs="Arial"/>
                <w:u w:val="single"/>
              </w:rPr>
              <w:t>dentro de los 3 días hábiles siguientes al acto de apertura del proceso</w:t>
            </w:r>
            <w:r w:rsidRPr="00603E2D">
              <w:rPr>
                <w:rFonts w:cs="Arial"/>
              </w:rPr>
              <w:t xml:space="preserve"> (</w:t>
            </w:r>
            <w:r w:rsidRPr="00603E2D">
              <w:rPr>
                <w:rFonts w:cs="Arial"/>
                <w:noProof/>
              </w:rPr>
              <w:t>30/07/2020</w:t>
            </w:r>
            <w:r w:rsidRPr="00603E2D">
              <w:rPr>
                <w:rFonts w:cs="Arial"/>
              </w:rPr>
              <w:t xml:space="preserve"> a las </w:t>
            </w:r>
            <w:r w:rsidRPr="00603E2D">
              <w:rPr>
                <w:rFonts w:cs="Arial"/>
                <w:noProof/>
              </w:rPr>
              <w:t>16:00</w:t>
            </w:r>
            <w:r w:rsidRPr="00603E2D">
              <w:rPr>
                <w:rFonts w:cs="Arial"/>
              </w:rPr>
              <w:t xml:space="preserve"> horas) hasta el </w:t>
            </w:r>
            <w:r w:rsidRPr="00603E2D">
              <w:rPr>
                <w:rFonts w:cs="Arial"/>
                <w:noProof/>
              </w:rPr>
              <w:t>04/08/2020</w:t>
            </w:r>
            <w:r w:rsidRPr="00603E2D">
              <w:rPr>
                <w:rFonts w:cs="Arial"/>
              </w:rPr>
              <w:t xml:space="preserve"> a las </w:t>
            </w:r>
            <w:r w:rsidRPr="00603E2D">
              <w:rPr>
                <w:rFonts w:cs="Arial"/>
                <w:noProof/>
              </w:rPr>
              <w:t>17:00</w:t>
            </w:r>
            <w:r w:rsidRPr="00603E2D">
              <w:rPr>
                <w:rFonts w:cs="Arial"/>
              </w:rPr>
              <w:t xml:space="preserve"> horas, </w:t>
            </w:r>
            <w:r w:rsidRPr="00603E2D">
              <w:rPr>
                <w:rFonts w:cs="Arial"/>
                <w:szCs w:val="20"/>
              </w:rPr>
              <w:t>en el expediente electrónico del proceso de la página web de Colombia Compra Eficiente – SECOP II</w:t>
            </w:r>
            <w:r w:rsidRPr="00603E2D">
              <w:rPr>
                <w:rFonts w:cs="Arial"/>
              </w:rPr>
              <w:t>, con el fin de conformar una lista de posibles oferentes.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Las manifestaciones formuladas fuera del plazo y lugar señalado no serán tenidas en cuenta para la conformación de las lista de posibles oferentes.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La manifestación de interés en participar es </w:t>
            </w:r>
            <w:r w:rsidRPr="00603E2D">
              <w:rPr>
                <w:rFonts w:cs="Arial"/>
                <w:u w:val="single"/>
              </w:rPr>
              <w:t>REQUISITO HABILITANTE</w:t>
            </w:r>
            <w:r w:rsidRPr="00603E2D">
              <w:rPr>
                <w:rFonts w:cs="Arial"/>
              </w:rPr>
              <w:t xml:space="preserve"> </w:t>
            </w:r>
            <w:r w:rsidRPr="00603E2D">
              <w:rPr>
                <w:rFonts w:cs="Arial"/>
              </w:rPr>
              <w:lastRenderedPageBreak/>
              <w:t xml:space="preserve">para la presentación de la respectiva oferta, la no presentación de la misma será causal de </w:t>
            </w:r>
            <w:r w:rsidRPr="00603E2D">
              <w:rPr>
                <w:rFonts w:cs="Arial"/>
                <w:bCs/>
                <w:u w:val="single"/>
              </w:rPr>
              <w:t>RECHAZO DE LA OFERTA</w:t>
            </w:r>
            <w:r w:rsidRPr="00603E2D">
              <w:rPr>
                <w:rFonts w:cs="Arial"/>
              </w:rPr>
              <w:t>, tal y como lo establece el Decreto 1082 de 2015 y la Resolución 3049 de 2014.</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En caso de no presentarse manifestación de interés dentro del término previsto, la UNIDAD PRESTADORA DE SALUD ANTIOQUIA  declarará desierto el proceso.</w:t>
            </w:r>
          </w:p>
          <w:p w:rsidR="00DE2377" w:rsidRPr="00603E2D" w:rsidRDefault="00DE2377" w:rsidP="007A040C">
            <w:pPr>
              <w:spacing w:line="276" w:lineRule="auto"/>
              <w:rPr>
                <w:rFonts w:cs="Arial"/>
                <w:sz w:val="10"/>
              </w:rPr>
            </w:pPr>
          </w:p>
        </w:tc>
      </w:tr>
      <w:tr w:rsidR="00DE2377" w:rsidRPr="00603E2D">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lastRenderedPageBreak/>
              <w:t>Observaciones al Pliego de Condiciones Definitivo.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i/>
              </w:rPr>
            </w:pPr>
            <w:r w:rsidRPr="00603E2D">
              <w:rPr>
                <w:rFonts w:cs="Arial"/>
              </w:rPr>
              <w:t>Los interesados pueden hacer observaciones al Pliego De Condiciones Definitivo a partir de la publicación de los mismos (</w:t>
            </w:r>
            <w:r w:rsidRPr="00603E2D">
              <w:rPr>
                <w:rFonts w:cs="Arial"/>
                <w:noProof/>
              </w:rPr>
              <w:t>30/07/2020</w:t>
            </w:r>
            <w:r w:rsidRPr="00603E2D">
              <w:rPr>
                <w:rFonts w:cs="Arial"/>
              </w:rPr>
              <w:t xml:space="preserve"> a las </w:t>
            </w:r>
            <w:r w:rsidRPr="00603E2D">
              <w:rPr>
                <w:rFonts w:cs="Arial"/>
                <w:noProof/>
              </w:rPr>
              <w:t>16:00</w:t>
            </w:r>
            <w:r w:rsidRPr="00603E2D">
              <w:rPr>
                <w:rFonts w:cs="Arial"/>
              </w:rPr>
              <w:t xml:space="preserve">) y durante un término de </w:t>
            </w:r>
            <w:r w:rsidRPr="00603E2D">
              <w:rPr>
                <w:rFonts w:cs="Arial"/>
                <w:u w:val="single"/>
              </w:rPr>
              <w:t>tres (3) días hábiles,</w:t>
            </w:r>
            <w:r w:rsidRPr="00603E2D">
              <w:rPr>
                <w:rFonts w:cs="Arial"/>
              </w:rPr>
              <w:t xml:space="preserve"> es decir hasta el </w:t>
            </w:r>
            <w:r w:rsidRPr="00603E2D">
              <w:rPr>
                <w:rFonts w:cs="Arial"/>
                <w:noProof/>
              </w:rPr>
              <w:t>04/08/2020</w:t>
            </w:r>
            <w:r w:rsidRPr="00603E2D">
              <w:rPr>
                <w:rFonts w:cs="Arial"/>
              </w:rPr>
              <w:t xml:space="preserve"> a las </w:t>
            </w:r>
            <w:r w:rsidRPr="00603E2D">
              <w:rPr>
                <w:rFonts w:cs="Arial"/>
                <w:noProof/>
              </w:rPr>
              <w:t>17:00</w:t>
            </w:r>
            <w:r w:rsidRPr="00603E2D">
              <w:rPr>
                <w:rFonts w:cs="Arial"/>
              </w:rPr>
              <w:t xml:space="preserve"> horas, dichas solicitudes deberán formularse </w:t>
            </w:r>
            <w:r w:rsidRPr="00603E2D">
              <w:rPr>
                <w:rFonts w:cs="Arial"/>
                <w:b/>
              </w:rPr>
              <w:t>ÚNICA Y EXCLUSIVAMENTE</w:t>
            </w:r>
            <w:r w:rsidRPr="00603E2D">
              <w:rPr>
                <w:rFonts w:cs="Arial"/>
              </w:rPr>
              <w:t xml:space="preserve"> </w:t>
            </w:r>
            <w:r w:rsidRPr="00603E2D">
              <w:rPr>
                <w:rFonts w:cs="Arial"/>
                <w:szCs w:val="20"/>
              </w:rPr>
              <w:t>en el expediente electrónico del proceso de la página web de Colombia Compra Eficiente – SECOP II</w:t>
            </w:r>
            <w:r w:rsidRPr="00603E2D">
              <w:rPr>
                <w:rFonts w:cs="Arial"/>
              </w:rPr>
              <w:t>.</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Las consultas, preguntas y las correspondientes respuestas formarán parte de los documentos del proceso.</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Cualquier modificación o adición a los documentos del proceso, será comunicada mediante Adenda. La información sobre preguntas y respuestas y las Adendas, serán de carácter público y estarán visibles </w:t>
            </w:r>
            <w:r w:rsidRPr="00603E2D">
              <w:rPr>
                <w:rFonts w:cs="Arial"/>
                <w:szCs w:val="20"/>
              </w:rPr>
              <w:t>en el expediente electrónico del proceso de la página web de Colombia Compra Eficiente – SECOP II</w:t>
            </w:r>
            <w:r w:rsidRPr="00603E2D">
              <w:rPr>
                <w:rFonts w:cs="Arial"/>
              </w:rPr>
              <w:t xml:space="preserve"> (salvo la información de carácter reservado por solicitud de quien la emite) y deberán tenerse en cuenta para la elaboración de la propuesta.</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bCs/>
              </w:rPr>
              <w:t>NOTA:</w:t>
            </w:r>
            <w:r w:rsidRPr="00603E2D">
              <w:rPr>
                <w:rFonts w:cs="Arial"/>
                <w:bCs/>
              </w:rPr>
              <w:t xml:space="preserve">   </w:t>
            </w:r>
            <w:r w:rsidRPr="00603E2D">
              <w:rPr>
                <w:rFonts w:cs="Arial"/>
                <w:b/>
              </w:rPr>
              <w:t>No se resolverán consultas efectuadas telefónicamente o en forma personal</w:t>
            </w:r>
            <w:r w:rsidRPr="00603E2D">
              <w:rPr>
                <w:rFonts w:cs="Arial"/>
              </w:rPr>
              <w:t xml:space="preserve">. Sólo serán tenidas en cuenta en el proceso de contratación, la información u observación recibida </w:t>
            </w:r>
            <w:r w:rsidRPr="00603E2D">
              <w:rPr>
                <w:rFonts w:cs="Arial"/>
                <w:szCs w:val="20"/>
              </w:rPr>
              <w:t>en el expediente electrónico del proceso de la página web de Colombia Compra Eficiente – SECOP II</w:t>
            </w:r>
            <w:r w:rsidRPr="00603E2D">
              <w:rPr>
                <w:rFonts w:cs="Arial"/>
              </w:rPr>
              <w:t>.</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bCs/>
              </w:rPr>
            </w:pPr>
            <w:r w:rsidRPr="00603E2D">
              <w:rPr>
                <w:rFonts w:cs="Arial"/>
                <w:b/>
              </w:rPr>
              <w:t>NOTA:</w:t>
            </w:r>
            <w:r w:rsidRPr="00603E2D">
              <w:rPr>
                <w:rFonts w:cs="Arial"/>
              </w:rPr>
              <w:t xml:space="preserve"> </w:t>
            </w:r>
            <w:r w:rsidRPr="00603E2D">
              <w:rPr>
                <w:rFonts w:cs="Arial"/>
                <w:bCs/>
              </w:rPr>
              <w:t xml:space="preserve">Cuando la </w:t>
            </w:r>
            <w:r w:rsidRPr="00603E2D">
              <w:rPr>
                <w:rFonts w:cs="Arial"/>
              </w:rPr>
              <w:t xml:space="preserve">UNIDAD PRESTADORA DE SALUD ANTIOQUIA </w:t>
            </w:r>
            <w:r w:rsidRPr="00603E2D">
              <w:rPr>
                <w:rFonts w:cs="Arial"/>
                <w:bCs/>
              </w:rPr>
              <w:t xml:space="preserve"> lo considere conveniente, el plazo para la presentación de propuestas podrá ser prorrogado mediante Adenda antes de su vencimiento. En caso de que esto ocurra, la </w:t>
            </w:r>
            <w:r w:rsidRPr="00603E2D">
              <w:rPr>
                <w:rFonts w:cs="Arial"/>
              </w:rPr>
              <w:t xml:space="preserve">UNIDAD PRESTADORA DE SALUD ANTIOQUIA </w:t>
            </w:r>
            <w:r w:rsidRPr="00603E2D">
              <w:rPr>
                <w:rFonts w:cs="Arial"/>
                <w:bCs/>
              </w:rPr>
              <w:t xml:space="preserve"> informará a todos los proponentes con la publicación de la respectiva Adenda </w:t>
            </w:r>
            <w:r w:rsidRPr="00603E2D">
              <w:rPr>
                <w:rFonts w:cs="Arial"/>
                <w:szCs w:val="20"/>
              </w:rPr>
              <w:t>en el expediente electrónico del proceso de la página web de Colombia Compra Eficiente – SECOP II</w:t>
            </w:r>
            <w:r w:rsidRPr="00603E2D">
              <w:rPr>
                <w:rFonts w:cs="Arial"/>
              </w:rPr>
              <w:t>.</w:t>
            </w:r>
          </w:p>
          <w:p w:rsidR="00DE2377" w:rsidRPr="00603E2D" w:rsidRDefault="00DE2377" w:rsidP="007A040C">
            <w:pPr>
              <w:spacing w:line="276" w:lineRule="auto"/>
              <w:rPr>
                <w:rFonts w:cs="Arial"/>
                <w:sz w:val="10"/>
              </w:rPr>
            </w:pPr>
          </w:p>
        </w:tc>
      </w:tr>
      <w:tr w:rsidR="00DE2377" w:rsidRPr="00603E2D">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Plazo para la Presentación de las propuestas</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E8663B">
            <w:pPr>
              <w:spacing w:line="276" w:lineRule="auto"/>
              <w:ind w:left="881" w:hanging="881"/>
              <w:rPr>
                <w:rFonts w:cs="Arial"/>
              </w:rPr>
            </w:pPr>
            <w:r w:rsidRPr="00603E2D">
              <w:rPr>
                <w:rFonts w:cs="Arial"/>
                <w:b/>
              </w:rPr>
              <w:t>Lugar:</w:t>
            </w:r>
            <w:r w:rsidRPr="00603E2D">
              <w:rPr>
                <w:rFonts w:cs="Arial"/>
              </w:rPr>
              <w:t xml:space="preserve">   en el expediente electrónico del proceso de la página web de Colombia Compra Eficiente – SECOP II.</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rPr>
              <w:t>Inicia:</w:t>
            </w:r>
            <w:r w:rsidRPr="00603E2D">
              <w:rPr>
                <w:rFonts w:cs="Arial"/>
              </w:rPr>
              <w:t xml:space="preserve">     </w:t>
            </w:r>
            <w:r w:rsidRPr="00603E2D">
              <w:rPr>
                <w:rFonts w:cs="Arial"/>
                <w:noProof/>
              </w:rPr>
              <w:t>04/08/2020</w:t>
            </w:r>
          </w:p>
          <w:p w:rsidR="00DE2377" w:rsidRPr="00603E2D" w:rsidRDefault="00DE2377" w:rsidP="007A040C">
            <w:pPr>
              <w:spacing w:line="276" w:lineRule="auto"/>
              <w:rPr>
                <w:rFonts w:cs="Arial"/>
              </w:rPr>
            </w:pPr>
            <w:r w:rsidRPr="00603E2D">
              <w:rPr>
                <w:rFonts w:cs="Arial"/>
                <w:b/>
              </w:rPr>
              <w:t>Hora:</w:t>
            </w:r>
            <w:r w:rsidRPr="00603E2D">
              <w:rPr>
                <w:rFonts w:cs="Arial"/>
              </w:rPr>
              <w:t xml:space="preserve">      </w:t>
            </w:r>
            <w:r w:rsidRPr="00603E2D">
              <w:rPr>
                <w:rFonts w:cs="Arial"/>
                <w:noProof/>
              </w:rPr>
              <w:t>17:00</w:t>
            </w:r>
            <w:r w:rsidRPr="00603E2D">
              <w:rPr>
                <w:rFonts w:cs="Arial"/>
              </w:rPr>
              <w:t xml:space="preserve"> horas.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b/>
              </w:rPr>
              <w:t>Termina:</w:t>
            </w:r>
            <w:r w:rsidRPr="00603E2D">
              <w:rPr>
                <w:rFonts w:cs="Arial"/>
              </w:rPr>
              <w:t xml:space="preserve"> </w:t>
            </w:r>
            <w:r w:rsidRPr="00603E2D">
              <w:rPr>
                <w:rFonts w:cs="Arial"/>
                <w:noProof/>
              </w:rPr>
              <w:t>10/08/2020</w:t>
            </w:r>
          </w:p>
          <w:p w:rsidR="00DE2377" w:rsidRPr="00603E2D" w:rsidRDefault="00DE2377" w:rsidP="007A040C">
            <w:pPr>
              <w:spacing w:line="276" w:lineRule="auto"/>
              <w:rPr>
                <w:rFonts w:cs="Arial"/>
              </w:rPr>
            </w:pPr>
            <w:r w:rsidRPr="00603E2D">
              <w:rPr>
                <w:rFonts w:cs="Arial"/>
                <w:b/>
              </w:rPr>
              <w:t>Hora:</w:t>
            </w:r>
            <w:r w:rsidRPr="00603E2D">
              <w:rPr>
                <w:rFonts w:cs="Arial"/>
              </w:rPr>
              <w:t xml:space="preserve">       </w:t>
            </w:r>
            <w:r w:rsidRPr="00603E2D">
              <w:rPr>
                <w:rFonts w:cs="Arial"/>
                <w:noProof/>
              </w:rPr>
              <w:t>10:00</w:t>
            </w:r>
            <w:r w:rsidRPr="00603E2D">
              <w:rPr>
                <w:rFonts w:cs="Arial"/>
              </w:rPr>
              <w:t xml:space="preserve"> horas.</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bCs/>
                <w:iCs/>
              </w:rPr>
            </w:pPr>
            <w:r w:rsidRPr="00603E2D">
              <w:rPr>
                <w:rFonts w:cs="Arial"/>
                <w:b/>
                <w:bCs/>
                <w:iCs/>
              </w:rPr>
              <w:t>NOTA:</w:t>
            </w:r>
            <w:r w:rsidRPr="00603E2D">
              <w:rPr>
                <w:rFonts w:cs="Arial"/>
                <w:bCs/>
                <w:iCs/>
              </w:rPr>
              <w:t xml:space="preserve"> La no entrega de la oferta en el lugar o la hora indicados, es motivo de rechazo de la misma, se recomienda consultar la Guía de Indisponibilidad de la </w:t>
            </w:r>
            <w:r w:rsidRPr="00603E2D">
              <w:rPr>
                <w:rFonts w:cs="Arial"/>
              </w:rPr>
              <w:t>página web de Colombia Compra Eficiente – SECOP II.</w:t>
            </w:r>
          </w:p>
          <w:p w:rsidR="00DE2377" w:rsidRPr="00603E2D" w:rsidRDefault="00DE2377" w:rsidP="007A040C">
            <w:pPr>
              <w:spacing w:line="276" w:lineRule="auto"/>
              <w:rPr>
                <w:rFonts w:cs="Arial"/>
                <w:sz w:val="10"/>
              </w:rPr>
            </w:pPr>
          </w:p>
        </w:tc>
      </w:tr>
      <w:tr w:rsidR="00DE2377" w:rsidRPr="00603E2D"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bCs/>
              </w:rPr>
            </w:pPr>
            <w:r w:rsidRPr="00603E2D">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La verificación y evaluación de las propuestas se efectuará dentro de los </w:t>
            </w:r>
            <w:r w:rsidRPr="00603E2D">
              <w:rPr>
                <w:rFonts w:cs="Arial"/>
                <w:noProof/>
              </w:rPr>
              <w:t>CINCO</w:t>
            </w:r>
            <w:r w:rsidRPr="00603E2D">
              <w:rPr>
                <w:rFonts w:cs="Arial"/>
              </w:rPr>
              <w:t xml:space="preserve"> (0</w:t>
            </w:r>
            <w:r w:rsidRPr="00603E2D">
              <w:rPr>
                <w:rFonts w:cs="Arial"/>
                <w:noProof/>
              </w:rPr>
              <w:t>5</w:t>
            </w:r>
            <w:r w:rsidRPr="00603E2D">
              <w:rPr>
                <w:rFonts w:cs="Arial"/>
              </w:rPr>
              <w:t>) días hábiles siguientes a la fecha de recibo de ofertas.</w:t>
            </w:r>
          </w:p>
          <w:p w:rsidR="00DE2377" w:rsidRPr="00603E2D" w:rsidRDefault="00DE2377" w:rsidP="007A040C">
            <w:pPr>
              <w:spacing w:line="276" w:lineRule="auto"/>
              <w:rPr>
                <w:rFonts w:cs="Arial"/>
                <w:sz w:val="14"/>
              </w:rPr>
            </w:pPr>
          </w:p>
          <w:p w:rsidR="00DE2377" w:rsidRPr="00603E2D" w:rsidRDefault="00DE2377" w:rsidP="007A040C">
            <w:pPr>
              <w:spacing w:line="276" w:lineRule="auto"/>
              <w:rPr>
                <w:rFonts w:cs="Arial"/>
              </w:rPr>
            </w:pPr>
            <w:r w:rsidRPr="00603E2D">
              <w:rPr>
                <w:rFonts w:cs="Arial"/>
              </w:rPr>
              <w:t>En dicho período, se podrá solicitar a las entidades la aclaración de sus propuestas o la presentación de los documentos que conduzcan a lo establecido en los pliegos de condiciones. Cuando a juicio de la UNIDAD PRESTADORA DE SALUD ANTIOQUIA, el plazo para la verificación y evaluación de las propuestas, no permita concluir el proceso de selección, ésta podrá prorrogarlo.</w:t>
            </w:r>
          </w:p>
          <w:p w:rsidR="00DE2377" w:rsidRPr="00603E2D" w:rsidRDefault="00DE2377" w:rsidP="007A040C">
            <w:pPr>
              <w:spacing w:line="276" w:lineRule="auto"/>
              <w:rPr>
                <w:rFonts w:cs="Arial"/>
                <w:bCs/>
                <w:sz w:val="10"/>
              </w:rPr>
            </w:pPr>
          </w:p>
        </w:tc>
      </w:tr>
      <w:tr w:rsidR="00DE2377" w:rsidRPr="00603E2D"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b/>
              </w:rPr>
            </w:pPr>
            <w:r w:rsidRPr="00603E2D">
              <w:rPr>
                <w:rFonts w:cs="Arial"/>
                <w:b/>
              </w:rPr>
              <w:t>Presentación informe de evaluación al comité de adquisiciones y revisión del proceso por parte de este</w:t>
            </w:r>
          </w:p>
          <w:p w:rsidR="00DE2377" w:rsidRPr="00603E2D" w:rsidRDefault="00DE237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rPr>
            </w:pPr>
            <w:r w:rsidRPr="00603E2D">
              <w:rPr>
                <w:rFonts w:cs="Arial"/>
                <w:noProof/>
              </w:rPr>
              <w:t>18/08/2020</w:t>
            </w: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Cs/>
                <w:sz w:val="10"/>
              </w:rPr>
            </w:pPr>
          </w:p>
          <w:p w:rsidR="00DE2377" w:rsidRPr="00603E2D" w:rsidRDefault="00DE2377" w:rsidP="007A040C">
            <w:pPr>
              <w:spacing w:line="276" w:lineRule="auto"/>
              <w:rPr>
                <w:rFonts w:cs="Arial"/>
                <w:b/>
                <w:bCs/>
              </w:rPr>
            </w:pPr>
            <w:r w:rsidRPr="00603E2D">
              <w:rPr>
                <w:rFonts w:cs="Arial"/>
                <w:b/>
                <w:bCs/>
              </w:rPr>
              <w:t>Verificación del proceso comité adquisiciones</w:t>
            </w:r>
          </w:p>
          <w:p w:rsidR="00DE2377" w:rsidRPr="00603E2D" w:rsidRDefault="00DE2377"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Cs/>
              </w:rPr>
            </w:pPr>
            <w:r w:rsidRPr="00603E2D">
              <w:rPr>
                <w:rFonts w:cs="Arial"/>
                <w:bCs/>
              </w:rPr>
              <w:t>Dos (02) días hábiles</w:t>
            </w: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bCs/>
                <w:sz w:val="10"/>
              </w:rPr>
            </w:pPr>
          </w:p>
          <w:p w:rsidR="00DE2377" w:rsidRPr="00603E2D" w:rsidRDefault="00DE2377" w:rsidP="007A040C">
            <w:pPr>
              <w:spacing w:line="276" w:lineRule="auto"/>
              <w:rPr>
                <w:rFonts w:cs="Arial"/>
                <w:b/>
                <w:bCs/>
              </w:rPr>
            </w:pPr>
            <w:r w:rsidRPr="00603E2D">
              <w:rPr>
                <w:rFonts w:cs="Arial"/>
                <w:b/>
                <w:bCs/>
              </w:rPr>
              <w:t>Publicación informe de evaluación</w:t>
            </w:r>
          </w:p>
          <w:p w:rsidR="00DE2377" w:rsidRPr="00603E2D" w:rsidRDefault="00DE2377"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Cs/>
                <w:sz w:val="10"/>
              </w:rPr>
            </w:pPr>
          </w:p>
          <w:p w:rsidR="00DE2377" w:rsidRPr="00603E2D" w:rsidRDefault="00DE2377" w:rsidP="007A040C">
            <w:pPr>
              <w:spacing w:line="276" w:lineRule="auto"/>
              <w:rPr>
                <w:rFonts w:cs="Arial"/>
              </w:rPr>
            </w:pPr>
            <w:r w:rsidRPr="00603E2D">
              <w:rPr>
                <w:rFonts w:cs="Arial"/>
                <w:bCs/>
                <w:noProof/>
              </w:rPr>
              <w:t>20/08/2020</w:t>
            </w:r>
            <w:r w:rsidRPr="00603E2D">
              <w:rPr>
                <w:rFonts w:cs="Arial"/>
                <w:bCs/>
              </w:rPr>
              <w:t xml:space="preserve"> a las 1</w:t>
            </w:r>
            <w:r w:rsidR="00ED19F5" w:rsidRPr="00603E2D">
              <w:rPr>
                <w:rFonts w:cs="Arial"/>
                <w:bCs/>
              </w:rPr>
              <w:t>8</w:t>
            </w:r>
            <w:r w:rsidRPr="00603E2D">
              <w:rPr>
                <w:rFonts w:cs="Arial"/>
                <w:bCs/>
              </w:rPr>
              <w:t xml:space="preserve">:00 horas, </w:t>
            </w:r>
            <w:r w:rsidRPr="00603E2D">
              <w:rPr>
                <w:rFonts w:cs="Arial"/>
                <w:szCs w:val="20"/>
              </w:rPr>
              <w:t>en el expediente electrónico del proceso de la página web de Colombia Compra Eficiente – SECOP II.</w:t>
            </w:r>
          </w:p>
          <w:p w:rsidR="00DE2377" w:rsidRPr="00603E2D" w:rsidRDefault="00DE2377" w:rsidP="007A040C">
            <w:pPr>
              <w:spacing w:line="276" w:lineRule="auto"/>
              <w:rPr>
                <w:rFonts w:cs="Arial"/>
                <w:bCs/>
                <w:sz w:val="10"/>
              </w:rPr>
            </w:pP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Observaciones al Informe de Evaluación 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i/>
              </w:rPr>
            </w:pPr>
            <w:r w:rsidRPr="00603E2D">
              <w:rPr>
                <w:rFonts w:cs="Arial"/>
              </w:rPr>
              <w:t xml:space="preserve">Las observaciones a las evaluaciones deberán presentarse dentro </w:t>
            </w:r>
            <w:r w:rsidRPr="00603E2D">
              <w:rPr>
                <w:rFonts w:cs="Arial"/>
                <w:spacing w:val="-2"/>
              </w:rPr>
              <w:t xml:space="preserve">los </w:t>
            </w:r>
            <w:r w:rsidRPr="00603E2D">
              <w:rPr>
                <w:rFonts w:cs="Arial"/>
                <w:spacing w:val="-2"/>
                <w:u w:val="single"/>
              </w:rPr>
              <w:t>tres</w:t>
            </w:r>
            <w:r w:rsidRPr="00603E2D">
              <w:rPr>
                <w:rFonts w:cs="Arial"/>
                <w:u w:val="single"/>
              </w:rPr>
              <w:t xml:space="preserve"> (03)</w:t>
            </w:r>
            <w:r w:rsidRPr="00603E2D">
              <w:rPr>
                <w:rFonts w:cs="Arial"/>
                <w:spacing w:val="-2"/>
                <w:u w:val="single"/>
              </w:rPr>
              <w:t xml:space="preserve"> días hábiles</w:t>
            </w:r>
            <w:r w:rsidRPr="00603E2D">
              <w:rPr>
                <w:rFonts w:cs="Arial"/>
                <w:spacing w:val="-2"/>
              </w:rPr>
              <w:t xml:space="preserve"> siguientes al término previsto para la publicación del informe de evaluación. Es decir hasta el </w:t>
            </w:r>
            <w:r w:rsidRPr="00603E2D">
              <w:rPr>
                <w:rFonts w:cs="Arial"/>
                <w:noProof/>
                <w:spacing w:val="-2"/>
              </w:rPr>
              <w:t>25/08/2020</w:t>
            </w:r>
            <w:r w:rsidRPr="00603E2D">
              <w:rPr>
                <w:rFonts w:cs="Arial"/>
                <w:spacing w:val="-2"/>
              </w:rPr>
              <w:t xml:space="preserve"> a las 19:00 horas.</w:t>
            </w:r>
          </w:p>
          <w:p w:rsidR="00DE2377" w:rsidRPr="00603E2D" w:rsidRDefault="00DE2377" w:rsidP="007A040C">
            <w:pPr>
              <w:spacing w:line="276" w:lineRule="auto"/>
              <w:rPr>
                <w:rFonts w:cs="Arial"/>
                <w:spacing w:val="-2"/>
              </w:rPr>
            </w:pPr>
          </w:p>
          <w:p w:rsidR="00DE2377" w:rsidRPr="00603E2D" w:rsidRDefault="00DE2377" w:rsidP="007A040C">
            <w:pPr>
              <w:spacing w:line="276" w:lineRule="auto"/>
              <w:rPr>
                <w:rFonts w:cs="Arial"/>
                <w:spacing w:val="-2"/>
              </w:rPr>
            </w:pPr>
            <w:r w:rsidRPr="00603E2D">
              <w:rPr>
                <w:rFonts w:cs="Arial"/>
                <w:spacing w:val="-2"/>
              </w:rPr>
              <w:t>De igual manera contará el tiempo para la presentación de documentos subsanables de acuerdo a lo establecido en el Decreto 1082 de 2015, Resolución 03049 de 2014 y demás normas reglamentarias de Contratación Estatal.</w:t>
            </w:r>
          </w:p>
          <w:p w:rsidR="00DE2377" w:rsidRPr="00603E2D" w:rsidRDefault="00DE2377" w:rsidP="007A040C">
            <w:pPr>
              <w:spacing w:line="276" w:lineRule="auto"/>
              <w:rPr>
                <w:rFonts w:cs="Arial"/>
                <w:spacing w:val="-2"/>
              </w:rPr>
            </w:pPr>
          </w:p>
          <w:p w:rsidR="00DE2377" w:rsidRPr="00603E2D" w:rsidRDefault="00DE2377" w:rsidP="007A040C">
            <w:pPr>
              <w:spacing w:line="276" w:lineRule="auto"/>
              <w:rPr>
                <w:rFonts w:cs="Arial"/>
                <w:spacing w:val="-2"/>
              </w:rPr>
            </w:pPr>
            <w:r w:rsidRPr="00603E2D">
              <w:rPr>
                <w:rFonts w:cs="Arial"/>
              </w:rPr>
              <w:t xml:space="preserve">Dichas observaciones, dudas y/o subsanaciones deberán formularse </w:t>
            </w:r>
            <w:r w:rsidRPr="00603E2D">
              <w:rPr>
                <w:rFonts w:cs="Arial"/>
                <w:b/>
              </w:rPr>
              <w:t>ÚNICA Y EXCLUSIVAMENTE</w:t>
            </w:r>
            <w:r w:rsidRPr="00603E2D">
              <w:rPr>
                <w:rFonts w:cs="Arial"/>
              </w:rPr>
              <w:t xml:space="preserve"> </w:t>
            </w:r>
            <w:r w:rsidRPr="00603E2D">
              <w:rPr>
                <w:rFonts w:cs="Arial"/>
                <w:szCs w:val="20"/>
              </w:rPr>
              <w:t>en el expediente electrónico del proceso de la página web de Colombia Compra Eficiente – SECOP II.</w:t>
            </w:r>
          </w:p>
          <w:p w:rsidR="00DE2377" w:rsidRPr="00603E2D" w:rsidRDefault="00DE2377" w:rsidP="007A040C">
            <w:pPr>
              <w:spacing w:line="276" w:lineRule="auto"/>
              <w:rPr>
                <w:rFonts w:cs="Arial"/>
                <w:sz w:val="10"/>
              </w:rPr>
            </w:pPr>
          </w:p>
        </w:tc>
      </w:tr>
      <w:tr w:rsidR="00DE2377" w:rsidRPr="00603E2D"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Una vez se cumplan los tres (03) días hábiles para observaciones, la UNIDAD PRESTADORA DE SALUD ANTIOQUIA  publicará un Acta Final donde dará respuesta a las observaciones al Informe de Evaluación.</w:t>
            </w:r>
          </w:p>
          <w:p w:rsidR="00DE2377" w:rsidRPr="00603E2D" w:rsidRDefault="00DE2377" w:rsidP="007A040C">
            <w:pPr>
              <w:spacing w:line="276" w:lineRule="auto"/>
              <w:rPr>
                <w:rFonts w:cs="Arial"/>
              </w:rPr>
            </w:pPr>
          </w:p>
          <w:p w:rsidR="00DE2377" w:rsidRPr="00603E2D" w:rsidRDefault="00DE2377" w:rsidP="007A040C">
            <w:pPr>
              <w:spacing w:line="276" w:lineRule="auto"/>
              <w:rPr>
                <w:rFonts w:cs="Arial"/>
              </w:rPr>
            </w:pPr>
            <w:r w:rsidRPr="00603E2D">
              <w:rPr>
                <w:rFonts w:cs="Arial"/>
              </w:rPr>
              <w:t xml:space="preserve">Es decir el </w:t>
            </w:r>
            <w:r w:rsidRPr="00603E2D">
              <w:rPr>
                <w:rFonts w:cs="Arial"/>
                <w:noProof/>
              </w:rPr>
              <w:t>26/08/2020</w:t>
            </w:r>
            <w:r w:rsidRPr="00603E2D">
              <w:rPr>
                <w:rFonts w:cs="Arial"/>
              </w:rPr>
              <w:t xml:space="preserve"> a las 19:00 horas, </w:t>
            </w:r>
            <w:r w:rsidRPr="00603E2D">
              <w:rPr>
                <w:rFonts w:cs="Arial"/>
                <w:szCs w:val="20"/>
              </w:rPr>
              <w:t>en el expediente electrónico del proceso de la página web de Colombia Compra Eficiente – SECOP II.</w:t>
            </w:r>
          </w:p>
          <w:p w:rsidR="00DE2377" w:rsidRPr="00603E2D" w:rsidRDefault="00DE2377" w:rsidP="007A040C">
            <w:pPr>
              <w:spacing w:line="276" w:lineRule="auto"/>
              <w:rPr>
                <w:rFonts w:cs="Arial"/>
                <w:sz w:val="10"/>
              </w:rPr>
            </w:pPr>
          </w:p>
        </w:tc>
      </w:tr>
      <w:tr w:rsidR="00DE2377" w:rsidRPr="00603E2D">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La expedición del acto administrativo de adjudicación se realizará dentro de los tres (03) días hábiles siguientes al término anteriormente citado.</w:t>
            </w:r>
          </w:p>
          <w:p w:rsidR="00DE2377" w:rsidRPr="00603E2D" w:rsidRDefault="00DE2377" w:rsidP="007A040C">
            <w:pPr>
              <w:spacing w:line="276" w:lineRule="auto"/>
              <w:rPr>
                <w:rFonts w:cs="Arial"/>
                <w:sz w:val="10"/>
              </w:rPr>
            </w:pPr>
          </w:p>
        </w:tc>
      </w:tr>
      <w:tr w:rsidR="00DE2377" w:rsidRPr="00603E2D"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sz w:val="10"/>
              </w:rPr>
            </w:pPr>
          </w:p>
          <w:p w:rsidR="00DE2377" w:rsidRPr="00603E2D" w:rsidRDefault="00DE2377" w:rsidP="007A040C">
            <w:pPr>
              <w:spacing w:line="276" w:lineRule="auto"/>
              <w:rPr>
                <w:rFonts w:cs="Arial"/>
                <w:b/>
              </w:rPr>
            </w:pPr>
            <w:r w:rsidRPr="00603E2D">
              <w:rPr>
                <w:rFonts w:cs="Arial"/>
                <w:b/>
              </w:rPr>
              <w:t>Expedición, notificación del acto administrativo de Adjudicación y firma del Contrato</w:t>
            </w:r>
          </w:p>
          <w:p w:rsidR="00DE2377" w:rsidRPr="00603E2D" w:rsidRDefault="00DE2377"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rPr>
            </w:pPr>
            <w:r w:rsidRPr="00603E2D">
              <w:rPr>
                <w:rFonts w:cs="Arial"/>
              </w:rPr>
              <w:t>Dentro de los Tres (03) días hábiles siguientes a la Adjudicación del Contrato.</w:t>
            </w:r>
          </w:p>
        </w:tc>
      </w:tr>
      <w:tr w:rsidR="00DE2377" w:rsidRPr="00603E2D"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Dentro de los diez (10) días hábiles siguientes a la notificación de la adjudicación. </w:t>
            </w:r>
          </w:p>
          <w:p w:rsidR="00DE2377" w:rsidRPr="00603E2D" w:rsidRDefault="00DE2377" w:rsidP="007A040C">
            <w:pPr>
              <w:spacing w:line="276" w:lineRule="auto"/>
              <w:rPr>
                <w:rFonts w:cs="Arial"/>
                <w:sz w:val="10"/>
              </w:rPr>
            </w:pPr>
          </w:p>
        </w:tc>
      </w:tr>
      <w:tr w:rsidR="00DE2377" w:rsidRPr="00603E2D"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sz w:val="10"/>
              </w:rPr>
            </w:pPr>
          </w:p>
          <w:p w:rsidR="00DE2377" w:rsidRPr="00603E2D" w:rsidRDefault="00DE2377" w:rsidP="007A040C">
            <w:pPr>
              <w:spacing w:line="276" w:lineRule="auto"/>
              <w:rPr>
                <w:rFonts w:cs="Arial"/>
                <w:b/>
              </w:rPr>
            </w:pPr>
            <w:r w:rsidRPr="00603E2D">
              <w:rPr>
                <w:rFonts w:cs="Arial"/>
                <w:b/>
              </w:rPr>
              <w:t>Registro presupuestal y  condiciones para el perfeccionamiento y ejecución</w:t>
            </w:r>
          </w:p>
          <w:p w:rsidR="00DE2377" w:rsidRPr="00603E2D" w:rsidRDefault="00DE2377" w:rsidP="007A040C">
            <w:pPr>
              <w:spacing w:line="276" w:lineRule="auto"/>
              <w:rPr>
                <w:rFonts w:cs="Arial"/>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rPr>
            </w:pPr>
            <w:r w:rsidRPr="00603E2D">
              <w:rPr>
                <w:rFonts w:cs="Arial"/>
              </w:rPr>
              <w:t>Dentro de los diez (10) días hábiles siguientes a la notificación de la adjudicación.</w:t>
            </w:r>
          </w:p>
        </w:tc>
      </w:tr>
      <w:tr w:rsidR="00DE2377" w:rsidRPr="00603E2D"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b/>
              </w:rPr>
            </w:pPr>
            <w:r w:rsidRPr="00603E2D">
              <w:rPr>
                <w:rFonts w:cs="Arial"/>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DE2377" w:rsidRPr="00603E2D" w:rsidRDefault="00DE2377" w:rsidP="007A040C">
            <w:pPr>
              <w:spacing w:line="276" w:lineRule="auto"/>
              <w:rPr>
                <w:rFonts w:cs="Arial"/>
                <w:sz w:val="10"/>
              </w:rPr>
            </w:pPr>
          </w:p>
          <w:p w:rsidR="00DE2377" w:rsidRPr="00603E2D" w:rsidRDefault="00DE2377" w:rsidP="007A040C">
            <w:pPr>
              <w:spacing w:line="276" w:lineRule="auto"/>
              <w:rPr>
                <w:rFonts w:cs="Arial"/>
              </w:rPr>
            </w:pPr>
            <w:r w:rsidRPr="00603E2D">
              <w:rPr>
                <w:rFonts w:cs="Arial"/>
              </w:rPr>
              <w:t xml:space="preserve">Según lo estableció en el numeral 1 del pliego de condiciones </w:t>
            </w:r>
            <w:r w:rsidRPr="00603E2D">
              <w:rPr>
                <w:rFonts w:cs="Arial"/>
                <w:i/>
              </w:rPr>
              <w:t>“FORMA DE PAGO”</w:t>
            </w:r>
          </w:p>
          <w:p w:rsidR="00DE2377" w:rsidRPr="00603E2D" w:rsidRDefault="00DE2377" w:rsidP="007A040C">
            <w:pPr>
              <w:spacing w:line="276" w:lineRule="auto"/>
              <w:rPr>
                <w:rFonts w:cs="Arial"/>
                <w:sz w:val="10"/>
              </w:rPr>
            </w:pPr>
          </w:p>
        </w:tc>
      </w:tr>
    </w:tbl>
    <w:p w:rsidR="00DE2377" w:rsidRPr="00603E2D" w:rsidRDefault="00DE2377" w:rsidP="00E74D26">
      <w:pPr>
        <w:rPr>
          <w:rFonts w:cs="Arial"/>
        </w:rPr>
      </w:pPr>
    </w:p>
    <w:p w:rsidR="00DE2377" w:rsidRPr="00603E2D" w:rsidRDefault="00DE2377" w:rsidP="009F6A20">
      <w:pPr>
        <w:rPr>
          <w:rFonts w:cs="Arial"/>
          <w:szCs w:val="20"/>
        </w:rPr>
      </w:pPr>
      <w:r w:rsidRPr="00603E2D">
        <w:rPr>
          <w:rFonts w:cs="Arial"/>
          <w:b/>
          <w:szCs w:val="20"/>
        </w:rPr>
        <w:t>NOTA:</w:t>
      </w:r>
      <w:r w:rsidRPr="00603E2D">
        <w:rPr>
          <w:rFonts w:cs="Arial"/>
          <w:szCs w:val="20"/>
        </w:rPr>
        <w:t xml:space="preserve"> De ser necesaria la modificación del cronograma anterior, esta se efectuará mediante ADENDA.</w:t>
      </w:r>
    </w:p>
    <w:p w:rsidR="00DE2377" w:rsidRPr="00603E2D" w:rsidRDefault="00DE2377" w:rsidP="00E74D26">
      <w:pPr>
        <w:rPr>
          <w:rFonts w:cs="Arial"/>
        </w:rPr>
      </w:pPr>
    </w:p>
    <w:p w:rsidR="00DE2377" w:rsidRPr="00603E2D" w:rsidRDefault="00DE2377" w:rsidP="009F6A20">
      <w:pPr>
        <w:rPr>
          <w:rFonts w:cs="Arial"/>
          <w:b/>
          <w:szCs w:val="20"/>
        </w:rPr>
      </w:pPr>
      <w:r w:rsidRPr="00603E2D">
        <w:rPr>
          <w:rFonts w:cs="Arial"/>
          <w:b/>
          <w:szCs w:val="20"/>
        </w:rPr>
        <w:t>NOTA:</w:t>
      </w:r>
      <w:r w:rsidRPr="00603E2D">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DE2377" w:rsidRPr="00603E2D" w:rsidRDefault="00DE2377" w:rsidP="00E74D26">
      <w:pPr>
        <w:rPr>
          <w:rFonts w:cs="Arial"/>
        </w:rPr>
      </w:pPr>
    </w:p>
    <w:p w:rsidR="00DE2377" w:rsidRPr="00603E2D" w:rsidRDefault="00DE2377" w:rsidP="0007766B">
      <w:pPr>
        <w:ind w:left="851" w:hanging="850"/>
        <w:rPr>
          <w:rFonts w:cs="Arial"/>
          <w:szCs w:val="20"/>
        </w:rPr>
      </w:pPr>
    </w:p>
    <w:p w:rsidR="00DE2377" w:rsidRPr="00603E2D" w:rsidRDefault="00DE2377" w:rsidP="00E74D26">
      <w:pPr>
        <w:pStyle w:val="Prrafodelista"/>
        <w:numPr>
          <w:ilvl w:val="0"/>
          <w:numId w:val="6"/>
        </w:numPr>
        <w:rPr>
          <w:rFonts w:cs="Arial"/>
          <w:b/>
          <w:szCs w:val="20"/>
        </w:rPr>
      </w:pPr>
      <w:r w:rsidRPr="00603E2D">
        <w:rPr>
          <w:rFonts w:cs="Arial"/>
          <w:b/>
          <w:szCs w:val="20"/>
        </w:rPr>
        <w:t>PREPARACIÓN Y PRESENTACIÓN DE LAS PROPUESTAS</w:t>
      </w:r>
    </w:p>
    <w:p w:rsidR="00DE2377" w:rsidRPr="00603E2D" w:rsidRDefault="00DE2377" w:rsidP="00EC3BF0">
      <w:pPr>
        <w:ind w:left="720"/>
        <w:rPr>
          <w:rFonts w:cs="Arial"/>
          <w:b/>
          <w:szCs w:val="20"/>
        </w:rPr>
      </w:pPr>
    </w:p>
    <w:p w:rsidR="00DE2377" w:rsidRPr="00603E2D" w:rsidRDefault="00DE2377" w:rsidP="00EC3BF0">
      <w:pPr>
        <w:autoSpaceDE w:val="0"/>
        <w:autoSpaceDN w:val="0"/>
        <w:adjustRightInd w:val="0"/>
        <w:rPr>
          <w:rFonts w:cs="Arial"/>
          <w:szCs w:val="20"/>
        </w:rPr>
      </w:pPr>
      <w:r w:rsidRPr="00603E2D">
        <w:rPr>
          <w:rFonts w:cs="Arial"/>
          <w:szCs w:val="20"/>
        </w:rPr>
        <w:t>Cada propuesta debe contener lo siguiente:</w:t>
      </w:r>
    </w:p>
    <w:p w:rsidR="00DE2377" w:rsidRPr="00603E2D" w:rsidRDefault="00DE2377" w:rsidP="00EC3BF0">
      <w:pPr>
        <w:autoSpaceDE w:val="0"/>
        <w:autoSpaceDN w:val="0"/>
        <w:adjustRightInd w:val="0"/>
        <w:rPr>
          <w:rFonts w:cs="Arial"/>
          <w:b/>
          <w:bCs/>
          <w:szCs w:val="20"/>
        </w:rPr>
      </w:pPr>
    </w:p>
    <w:p w:rsidR="00DE2377" w:rsidRPr="00603E2D" w:rsidRDefault="00DE2377" w:rsidP="00EC3BF0">
      <w:pPr>
        <w:autoSpaceDE w:val="0"/>
        <w:autoSpaceDN w:val="0"/>
        <w:adjustRightInd w:val="0"/>
        <w:rPr>
          <w:rFonts w:cs="Arial"/>
          <w:b/>
          <w:bCs/>
          <w:szCs w:val="20"/>
        </w:rPr>
      </w:pPr>
      <w:r w:rsidRPr="00603E2D">
        <w:rPr>
          <w:rFonts w:cs="Arial"/>
          <w:b/>
          <w:bCs/>
          <w:szCs w:val="20"/>
        </w:rPr>
        <w:t>DOCUMENTOS Y CRITERIOS DE SELECCIÓN Y EVALUACIÓN.</w:t>
      </w:r>
    </w:p>
    <w:p w:rsidR="00DE2377" w:rsidRPr="00603E2D" w:rsidRDefault="00DE2377" w:rsidP="00EC3BF0">
      <w:pPr>
        <w:autoSpaceDE w:val="0"/>
        <w:autoSpaceDN w:val="0"/>
        <w:adjustRightInd w:val="0"/>
        <w:rPr>
          <w:rFonts w:cs="Arial"/>
          <w:b/>
          <w:bCs/>
          <w:szCs w:val="20"/>
        </w:rPr>
      </w:pPr>
    </w:p>
    <w:p w:rsidR="00DE2377" w:rsidRPr="00603E2D" w:rsidRDefault="00DE2377" w:rsidP="00EC3BF0">
      <w:pPr>
        <w:autoSpaceDE w:val="0"/>
        <w:autoSpaceDN w:val="0"/>
        <w:adjustRightInd w:val="0"/>
        <w:rPr>
          <w:rFonts w:cs="Arial"/>
          <w:b/>
          <w:bCs/>
          <w:szCs w:val="20"/>
        </w:rPr>
      </w:pP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No se aceptarán propuestas enviadas por correo o fax. Las propuestas que se presenten después de la fecha y hora fijadas para su entrega no serán recibidas. Tampoco lo serán las entregadas o radicadas en lugar diferente al señalado en este documento.</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El contenido total de la propuesta económica y técnica deberá presentarse en formato de Excel o Word.</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 xml:space="preserve">Con el fin de ingresar los datos al Sistema Integral de Información Financiera “SIIF”, los Proponentes que participen en este proceso de contratación diligenciarán el Formulario 2 denominado </w:t>
      </w:r>
      <w:r w:rsidRPr="00603E2D">
        <w:rPr>
          <w:rFonts w:cs="Arial"/>
          <w:i/>
          <w:szCs w:val="20"/>
        </w:rPr>
        <w:t>“Datos Básicos de Beneficiario Final de la Cuenta”</w:t>
      </w:r>
      <w:r w:rsidRPr="00603E2D">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Se entenderán presentadas dentro del término aquí previsto, todas las propuestas que se entreguen oportunamente en el lugar indicado anteriormente.</w:t>
      </w:r>
    </w:p>
    <w:p w:rsidR="00DE2377" w:rsidRPr="00603E2D" w:rsidRDefault="00DE2377" w:rsidP="003723D4">
      <w:pPr>
        <w:pStyle w:val="Prrafodelista"/>
        <w:numPr>
          <w:ilvl w:val="0"/>
          <w:numId w:val="16"/>
        </w:numPr>
        <w:autoSpaceDE w:val="0"/>
        <w:autoSpaceDN w:val="0"/>
        <w:adjustRightInd w:val="0"/>
        <w:ind w:left="426" w:hanging="284"/>
        <w:rPr>
          <w:rFonts w:cs="Arial"/>
          <w:szCs w:val="20"/>
        </w:rPr>
      </w:pPr>
      <w:r w:rsidRPr="00603E2D">
        <w:rPr>
          <w:rFonts w:cs="Arial"/>
          <w:szCs w:val="20"/>
        </w:rPr>
        <w:t>De la diligencia de recepción de propuestas se dejará constancia en un acta, en la cual se relacionarán según el orden de presentación indicando su fecha y hora.</w:t>
      </w:r>
    </w:p>
    <w:p w:rsidR="00DE2377" w:rsidRPr="00603E2D" w:rsidRDefault="00DE2377" w:rsidP="00EC3BF0">
      <w:pPr>
        <w:ind w:left="360"/>
        <w:rPr>
          <w:rFonts w:cs="Arial"/>
          <w:szCs w:val="20"/>
        </w:rPr>
      </w:pPr>
    </w:p>
    <w:p w:rsidR="00DE2377" w:rsidRPr="00603E2D" w:rsidRDefault="00DE2377" w:rsidP="00EC3BF0">
      <w:pPr>
        <w:ind w:left="360"/>
        <w:rPr>
          <w:rFonts w:cs="Arial"/>
          <w:szCs w:val="20"/>
        </w:rPr>
      </w:pPr>
    </w:p>
    <w:p w:rsidR="00DE2377" w:rsidRPr="00603E2D" w:rsidRDefault="00DE2377" w:rsidP="00FC1F24">
      <w:pPr>
        <w:pStyle w:val="Prrafodelista"/>
        <w:numPr>
          <w:ilvl w:val="0"/>
          <w:numId w:val="6"/>
        </w:numPr>
        <w:rPr>
          <w:rFonts w:cs="Arial"/>
          <w:b/>
        </w:rPr>
      </w:pPr>
      <w:r w:rsidRPr="00603E2D">
        <w:rPr>
          <w:rFonts w:cs="Arial"/>
          <w:b/>
        </w:rPr>
        <w:t>AUDIENCIA DE ACLARACIÓN DEL PLIEGO DE CONDICIONES</w:t>
      </w:r>
    </w:p>
    <w:p w:rsidR="00DE2377" w:rsidRPr="00603E2D" w:rsidRDefault="00DE2377" w:rsidP="00FC1F24">
      <w:pPr>
        <w:rPr>
          <w:rFonts w:cs="Arial"/>
        </w:rPr>
      </w:pPr>
    </w:p>
    <w:p w:rsidR="00DE2377" w:rsidRPr="00603E2D" w:rsidRDefault="006F0E22" w:rsidP="00EC3BF0">
      <w:pPr>
        <w:rPr>
          <w:rFonts w:cs="Arial"/>
          <w:szCs w:val="20"/>
        </w:rPr>
      </w:pPr>
      <w:r w:rsidRPr="00603E2D">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603E2D">
        <w:rPr>
          <w:rFonts w:cs="Arial"/>
          <w:b/>
        </w:rPr>
        <w:t>Las solicitudes de aclaraciones se recibirán mediante SECOP II como observaciones; d</w:t>
      </w:r>
      <w:r w:rsidRPr="00603E2D">
        <w:rPr>
          <w:rFonts w:cs="Arial"/>
          <w:b/>
          <w:bCs/>
        </w:rPr>
        <w:t xml:space="preserve">esde el </w:t>
      </w:r>
      <w:r w:rsidR="003D49BD" w:rsidRPr="00603E2D">
        <w:rPr>
          <w:rFonts w:cs="Arial"/>
        </w:rPr>
        <w:t>(</w:t>
      </w:r>
      <w:r w:rsidR="003D49BD" w:rsidRPr="00603E2D">
        <w:rPr>
          <w:rFonts w:cs="Arial"/>
          <w:noProof/>
        </w:rPr>
        <w:t>30/07/2020</w:t>
      </w:r>
      <w:r w:rsidR="003D49BD" w:rsidRPr="00603E2D">
        <w:rPr>
          <w:rFonts w:cs="Arial"/>
        </w:rPr>
        <w:t xml:space="preserve"> a las </w:t>
      </w:r>
      <w:r w:rsidR="003D49BD" w:rsidRPr="00603E2D">
        <w:rPr>
          <w:rFonts w:cs="Arial"/>
          <w:noProof/>
        </w:rPr>
        <w:t>16:00</w:t>
      </w:r>
      <w:r w:rsidR="003D49BD" w:rsidRPr="00603E2D">
        <w:rPr>
          <w:rFonts w:cs="Arial"/>
        </w:rPr>
        <w:t xml:space="preserve">) y durante un término de </w:t>
      </w:r>
      <w:r w:rsidR="003D49BD" w:rsidRPr="00603E2D">
        <w:rPr>
          <w:rFonts w:cs="Arial"/>
          <w:u w:val="single"/>
        </w:rPr>
        <w:t>tres (3) días hábiles,</w:t>
      </w:r>
      <w:r w:rsidR="003D49BD" w:rsidRPr="00603E2D">
        <w:rPr>
          <w:rFonts w:cs="Arial"/>
        </w:rPr>
        <w:t xml:space="preserve"> es decir hasta el </w:t>
      </w:r>
      <w:r w:rsidR="003D49BD" w:rsidRPr="00603E2D">
        <w:rPr>
          <w:rFonts w:cs="Arial"/>
          <w:noProof/>
        </w:rPr>
        <w:t>04/08/2020</w:t>
      </w:r>
      <w:r w:rsidR="003D49BD" w:rsidRPr="00603E2D">
        <w:rPr>
          <w:rFonts w:cs="Arial"/>
        </w:rPr>
        <w:t xml:space="preserve"> a las </w:t>
      </w:r>
      <w:r w:rsidR="003D49BD" w:rsidRPr="00603E2D">
        <w:rPr>
          <w:rFonts w:cs="Arial"/>
          <w:noProof/>
        </w:rPr>
        <w:t>17:00</w:t>
      </w:r>
      <w:r w:rsidR="003D49BD" w:rsidRPr="00603E2D">
        <w:rPr>
          <w:rFonts w:cs="Arial"/>
        </w:rPr>
        <w:t xml:space="preserve"> horas</w:t>
      </w:r>
      <w:r w:rsidRPr="00603E2D">
        <w:rPr>
          <w:rFonts w:cs="Arial"/>
          <w:b/>
          <w:bCs/>
          <w:noProof/>
        </w:rPr>
        <w:t xml:space="preserve">, se realiazá respuesta mediante Acta De Aclaracon De Pliegos el día </w:t>
      </w:r>
      <w:r w:rsidR="003D49BD" w:rsidRPr="00603E2D">
        <w:rPr>
          <w:rFonts w:cs="Arial"/>
          <w:b/>
          <w:szCs w:val="20"/>
        </w:rPr>
        <w:t>05/08/2020</w:t>
      </w:r>
      <w:r w:rsidRPr="00603E2D">
        <w:rPr>
          <w:rFonts w:cs="Arial"/>
          <w:b/>
          <w:szCs w:val="20"/>
        </w:rPr>
        <w:t xml:space="preserve"> </w:t>
      </w:r>
      <w:r w:rsidRPr="00603E2D">
        <w:rPr>
          <w:rFonts w:cs="Arial"/>
          <w:b/>
          <w:bCs/>
          <w:szCs w:val="20"/>
        </w:rPr>
        <w:t xml:space="preserve">a las </w:t>
      </w:r>
      <w:r w:rsidRPr="00603E2D">
        <w:rPr>
          <w:rFonts w:cs="Arial"/>
          <w:b/>
          <w:bCs/>
          <w:szCs w:val="20"/>
        </w:rPr>
        <w:fldChar w:fldCharType="begin"/>
      </w:r>
      <w:r w:rsidRPr="00603E2D">
        <w:rPr>
          <w:rFonts w:cs="Arial"/>
          <w:b/>
          <w:bCs/>
          <w:szCs w:val="20"/>
        </w:rPr>
        <w:instrText xml:space="preserve"> MERGEFIELD Hora_Audiencia </w:instrText>
      </w:r>
      <w:r w:rsidRPr="00603E2D">
        <w:rPr>
          <w:rFonts w:cs="Arial"/>
          <w:b/>
          <w:bCs/>
          <w:szCs w:val="20"/>
        </w:rPr>
        <w:fldChar w:fldCharType="separate"/>
      </w:r>
      <w:r w:rsidRPr="00603E2D">
        <w:rPr>
          <w:rFonts w:cs="Arial"/>
          <w:b/>
          <w:bCs/>
          <w:noProof/>
          <w:szCs w:val="20"/>
        </w:rPr>
        <w:t>17:00</w:t>
      </w:r>
      <w:r w:rsidRPr="00603E2D">
        <w:rPr>
          <w:rFonts w:cs="Arial"/>
          <w:b/>
          <w:bCs/>
          <w:szCs w:val="20"/>
        </w:rPr>
        <w:fldChar w:fldCharType="end"/>
      </w:r>
      <w:r w:rsidRPr="00603E2D">
        <w:rPr>
          <w:rFonts w:cs="Arial"/>
          <w:b/>
        </w:rPr>
        <w:t xml:space="preserve">, lo anterior teniendo en cuenta </w:t>
      </w:r>
      <w:r w:rsidRPr="00603E2D">
        <w:rPr>
          <w:rFonts w:cs="Arial"/>
          <w:b/>
          <w:bCs/>
          <w:iCs/>
        </w:rPr>
        <w:t>El Decreto 537 del 2020</w:t>
      </w:r>
      <w:r w:rsidRPr="00603E2D">
        <w:rPr>
          <w:rFonts w:cs="Arial"/>
          <w:iCs/>
        </w:rPr>
        <w:t xml:space="preserve">, Emitido por el Ministerio de Salud y Protección Social Por el cual se adoptan medidas en materia de contratación estatal, en el marco del Estado de Emergencia Económica, Social y Ecológica. Que dice </w:t>
      </w:r>
      <w:r w:rsidRPr="00603E2D">
        <w:rPr>
          <w:rFonts w:cs="Arial"/>
          <w:b/>
          <w:bCs/>
          <w:iCs/>
        </w:rPr>
        <w:t>Artículo 1</w:t>
      </w:r>
      <w:r w:rsidRPr="00603E2D">
        <w:rPr>
          <w:rFonts w:cs="Arial"/>
          <w:iCs/>
        </w:rPr>
        <w:t xml:space="preserve">. Audiencias públicas. Para evitar el contacto entre las personas y propiciar el distanciamiento individual, durante la vigencia de la Emergencia Sanitaria declarada por el </w:t>
      </w:r>
      <w:r w:rsidRPr="00603E2D">
        <w:rPr>
          <w:rFonts w:cs="Arial"/>
          <w:iCs/>
        </w:rPr>
        <w:lastRenderedPageBreak/>
        <w:t xml:space="preserve">Ministerio de Salud y Protección Social, con ocasión de la pandemia derivada del Coronavirus COVID-19, las audiencias públicas que deban realizarse en los procedimientos de selección podrán desarrollarse a través de </w:t>
      </w:r>
      <w:r w:rsidRPr="00603E2D">
        <w:rPr>
          <w:rFonts w:cs="Arial"/>
          <w:i/>
          <w:u w:val="single"/>
        </w:rPr>
        <w:t>medios electrónicos</w:t>
      </w:r>
      <w:r w:rsidRPr="00603E2D">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p>
    <w:p w:rsidR="00DE2377" w:rsidRPr="00603E2D" w:rsidRDefault="00DE2377" w:rsidP="00EC3BF0">
      <w:pPr>
        <w:pStyle w:val="Textoindependiente"/>
        <w:jc w:val="left"/>
        <w:rPr>
          <w:b/>
          <w:sz w:val="20"/>
          <w:szCs w:val="20"/>
        </w:rPr>
      </w:pPr>
    </w:p>
    <w:p w:rsidR="00DE2377" w:rsidRPr="00603E2D" w:rsidRDefault="00DE2377">
      <w:pPr>
        <w:rPr>
          <w:rFonts w:cs="Arial"/>
          <w:b/>
          <w:szCs w:val="20"/>
        </w:rPr>
      </w:pPr>
      <w:r w:rsidRPr="00603E2D">
        <w:rPr>
          <w:rFonts w:cs="Arial"/>
          <w:b/>
          <w:szCs w:val="20"/>
        </w:rPr>
        <w:br w:type="page"/>
      </w:r>
    </w:p>
    <w:p w:rsidR="00DE2377" w:rsidRPr="00603E2D" w:rsidRDefault="00DE2377" w:rsidP="008701F1">
      <w:pPr>
        <w:rPr>
          <w:rFonts w:cs="Arial"/>
        </w:rPr>
      </w:pPr>
    </w:p>
    <w:p w:rsidR="00DE2377" w:rsidRPr="00603E2D" w:rsidRDefault="00DE2377" w:rsidP="008701F1">
      <w:pPr>
        <w:jc w:val="center"/>
        <w:rPr>
          <w:rFonts w:cs="Arial"/>
          <w:b/>
        </w:rPr>
      </w:pPr>
      <w:r w:rsidRPr="00603E2D">
        <w:rPr>
          <w:rFonts w:cs="Arial"/>
          <w:b/>
        </w:rPr>
        <w:t>CAPITULO II</w:t>
      </w:r>
    </w:p>
    <w:p w:rsidR="00DE2377" w:rsidRPr="00603E2D" w:rsidRDefault="00DE2377" w:rsidP="008701F1">
      <w:pPr>
        <w:rPr>
          <w:rFonts w:cs="Arial"/>
        </w:rPr>
      </w:pPr>
    </w:p>
    <w:p w:rsidR="00DE2377" w:rsidRPr="00603E2D" w:rsidRDefault="00DE2377" w:rsidP="008701F1">
      <w:pPr>
        <w:jc w:val="center"/>
        <w:rPr>
          <w:rFonts w:cs="Arial"/>
          <w:b/>
        </w:rPr>
      </w:pPr>
      <w:r w:rsidRPr="00603E2D">
        <w:rPr>
          <w:rFonts w:cs="Arial"/>
          <w:b/>
        </w:rPr>
        <w:t>CRITERIOS DE SELECCIÓN Y EVALUACIÓN DE LAS PROPUESTAS</w:t>
      </w:r>
    </w:p>
    <w:p w:rsidR="00DE2377" w:rsidRPr="00603E2D" w:rsidRDefault="00DE2377" w:rsidP="008701F1">
      <w:pPr>
        <w:rPr>
          <w:rFonts w:cs="Arial"/>
        </w:rPr>
      </w:pPr>
    </w:p>
    <w:p w:rsidR="00DE2377" w:rsidRPr="00603E2D" w:rsidRDefault="00DE2377" w:rsidP="008701F1">
      <w:pPr>
        <w:rPr>
          <w:rFonts w:cs="Arial"/>
        </w:rPr>
      </w:pPr>
      <w:r w:rsidRPr="00603E2D">
        <w:rPr>
          <w:rFonts w:cs="Arial"/>
        </w:rPr>
        <w:t>Para la selección de los proponentes se efectuará una verificación jurídica, financiera y técnica, de conformidad con los documentos y criterios establecidos en el presente capítulo.</w:t>
      </w: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3723D4">
      <w:pPr>
        <w:pStyle w:val="Prrafodelista"/>
        <w:numPr>
          <w:ilvl w:val="0"/>
          <w:numId w:val="17"/>
        </w:numPr>
        <w:rPr>
          <w:rFonts w:cs="Arial"/>
          <w:b/>
        </w:rPr>
      </w:pPr>
      <w:r w:rsidRPr="00603E2D">
        <w:rPr>
          <w:rFonts w:cs="Arial"/>
          <w:b/>
        </w:rPr>
        <w:t>REQUISITOS HABILITANTES</w:t>
      </w: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3723D4">
      <w:pPr>
        <w:pStyle w:val="Prrafodelista"/>
        <w:numPr>
          <w:ilvl w:val="1"/>
          <w:numId w:val="18"/>
        </w:numPr>
        <w:ind w:left="0" w:firstLine="0"/>
        <w:rPr>
          <w:rFonts w:cs="Arial"/>
          <w:b/>
        </w:rPr>
      </w:pPr>
      <w:r w:rsidRPr="00603E2D">
        <w:rPr>
          <w:rFonts w:cs="Arial"/>
          <w:b/>
        </w:rPr>
        <w:t>JURÍDICOS</w:t>
      </w:r>
    </w:p>
    <w:p w:rsidR="00DE2377" w:rsidRPr="00603E2D" w:rsidRDefault="00DE2377" w:rsidP="008701F1">
      <w:pPr>
        <w:rPr>
          <w:rFonts w:cs="Arial"/>
        </w:rPr>
      </w:pPr>
    </w:p>
    <w:p w:rsidR="00DE2377" w:rsidRPr="00603E2D" w:rsidRDefault="00DE2377" w:rsidP="008701F1">
      <w:pPr>
        <w:rPr>
          <w:rFonts w:cs="Arial"/>
        </w:rPr>
      </w:pPr>
      <w:r w:rsidRPr="00603E2D">
        <w:rPr>
          <w:rFonts w:cs="Arial"/>
        </w:rPr>
        <w:t xml:space="preserve">El proponente deberá incluir los documentos de verificación habilitantes que se relacionan a continuación: </w:t>
      </w:r>
    </w:p>
    <w:p w:rsidR="00DE2377" w:rsidRPr="00603E2D" w:rsidRDefault="00DE2377" w:rsidP="008701F1">
      <w:pPr>
        <w:rPr>
          <w:rFonts w:cs="Arial"/>
        </w:rPr>
      </w:pPr>
    </w:p>
    <w:p w:rsidR="00DE2377" w:rsidRPr="00603E2D" w:rsidRDefault="00DE2377" w:rsidP="008701F1">
      <w:pPr>
        <w:rPr>
          <w:rFonts w:cs="Arial"/>
        </w:rPr>
      </w:pPr>
    </w:p>
    <w:p w:rsidR="00DE2377" w:rsidRPr="00603E2D" w:rsidRDefault="00DE2377" w:rsidP="003723D4">
      <w:pPr>
        <w:pStyle w:val="Prrafodelista"/>
        <w:numPr>
          <w:ilvl w:val="2"/>
          <w:numId w:val="18"/>
        </w:numPr>
        <w:ind w:left="284" w:hanging="284"/>
        <w:rPr>
          <w:rFonts w:cs="Arial"/>
          <w:b/>
        </w:rPr>
      </w:pPr>
      <w:r w:rsidRPr="00603E2D">
        <w:rPr>
          <w:rFonts w:cs="Arial"/>
          <w:b/>
        </w:rPr>
        <w:t xml:space="preserve">CARTA DE PRESENTACIÓN DE LA PROPUESTA  </w:t>
      </w:r>
    </w:p>
    <w:p w:rsidR="00DE2377" w:rsidRPr="00603E2D" w:rsidRDefault="00DE2377" w:rsidP="008701F1">
      <w:pPr>
        <w:rPr>
          <w:rFonts w:cs="Arial"/>
        </w:rPr>
      </w:pPr>
      <w:r w:rsidRPr="00603E2D">
        <w:rPr>
          <w:rFonts w:cs="Arial"/>
        </w:rPr>
        <w:t xml:space="preserve">La carta de presentación de la propuesta se diligenciará conforme al modelo contenido en el Formulario No. 1 </w:t>
      </w:r>
      <w:r w:rsidRPr="00603E2D">
        <w:rPr>
          <w:rFonts w:cs="Arial"/>
          <w:i/>
        </w:rPr>
        <w:t>“Carta de Presentación de la Propuesta”</w:t>
      </w:r>
      <w:r w:rsidRPr="00603E2D">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DE2377" w:rsidRPr="00603E2D" w:rsidRDefault="00DE2377" w:rsidP="008701F1">
      <w:pPr>
        <w:rPr>
          <w:rFonts w:cs="Arial"/>
          <w:szCs w:val="20"/>
        </w:rPr>
      </w:pPr>
    </w:p>
    <w:p w:rsidR="00DE2377" w:rsidRPr="00603E2D" w:rsidRDefault="00DE2377" w:rsidP="008701F1">
      <w:pPr>
        <w:rPr>
          <w:rFonts w:cs="Arial"/>
          <w:szCs w:val="20"/>
        </w:rPr>
      </w:pPr>
    </w:p>
    <w:p w:rsidR="00DE2377" w:rsidRPr="00603E2D" w:rsidRDefault="00DE2377" w:rsidP="003723D4">
      <w:pPr>
        <w:pStyle w:val="Prrafodelista"/>
        <w:numPr>
          <w:ilvl w:val="2"/>
          <w:numId w:val="18"/>
        </w:numPr>
        <w:ind w:left="284" w:hanging="284"/>
        <w:rPr>
          <w:rFonts w:cs="Arial"/>
          <w:b/>
          <w:szCs w:val="20"/>
        </w:rPr>
      </w:pPr>
      <w:r w:rsidRPr="00603E2D">
        <w:rPr>
          <w:rFonts w:cs="Arial"/>
          <w:b/>
          <w:szCs w:val="20"/>
        </w:rPr>
        <w:t>CERTIFICADO DE EXISTENCIA Y REPRESENTACIÓN LEGAL.</w:t>
      </w:r>
    </w:p>
    <w:p w:rsidR="00DE2377" w:rsidRPr="00603E2D" w:rsidRDefault="00DE2377" w:rsidP="007060DA">
      <w:pPr>
        <w:rPr>
          <w:rFonts w:cs="Arial"/>
          <w:b/>
          <w:szCs w:val="20"/>
        </w:rPr>
      </w:pPr>
    </w:p>
    <w:p w:rsidR="00DE2377" w:rsidRPr="00603E2D" w:rsidRDefault="00DE2377" w:rsidP="003723D4">
      <w:pPr>
        <w:pStyle w:val="Prrafodelista"/>
        <w:numPr>
          <w:ilvl w:val="3"/>
          <w:numId w:val="18"/>
        </w:numPr>
        <w:ind w:left="142" w:hanging="142"/>
        <w:rPr>
          <w:rFonts w:cs="Arial"/>
          <w:szCs w:val="20"/>
        </w:rPr>
      </w:pPr>
      <w:r w:rsidRPr="00603E2D">
        <w:rPr>
          <w:rFonts w:cs="Arial"/>
          <w:b/>
          <w:bCs/>
          <w:szCs w:val="20"/>
        </w:rPr>
        <w:t>Persona Natural</w:t>
      </w:r>
      <w:r w:rsidRPr="00603E2D">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rsidR="00DE2377" w:rsidRPr="00603E2D" w:rsidRDefault="00DE2377" w:rsidP="007060DA">
      <w:pPr>
        <w:pStyle w:val="Prrafodelista"/>
        <w:ind w:left="142"/>
        <w:rPr>
          <w:rFonts w:cs="Arial"/>
          <w:b/>
          <w:bCs/>
          <w:szCs w:val="20"/>
        </w:rPr>
      </w:pPr>
    </w:p>
    <w:p w:rsidR="00DE2377" w:rsidRPr="00603E2D" w:rsidRDefault="00DE2377" w:rsidP="007060DA">
      <w:pPr>
        <w:pStyle w:val="Prrafodelista"/>
        <w:ind w:left="142"/>
        <w:rPr>
          <w:rFonts w:cs="Arial"/>
          <w:szCs w:val="20"/>
        </w:rPr>
      </w:pPr>
      <w:r w:rsidRPr="00603E2D">
        <w:rPr>
          <w:rFonts w:cs="Arial"/>
          <w:b/>
          <w:bCs/>
          <w:szCs w:val="20"/>
        </w:rPr>
        <w:t xml:space="preserve">NOTA. </w:t>
      </w:r>
      <w:r w:rsidRPr="00603E2D">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DE2377" w:rsidRPr="00603E2D" w:rsidRDefault="00DE2377" w:rsidP="00FE4DB5">
      <w:pPr>
        <w:ind w:left="142"/>
        <w:rPr>
          <w:rFonts w:cs="Arial"/>
          <w:b/>
          <w:szCs w:val="20"/>
        </w:rPr>
      </w:pPr>
    </w:p>
    <w:p w:rsidR="00DE2377" w:rsidRPr="00603E2D" w:rsidRDefault="00DE2377" w:rsidP="003723D4">
      <w:pPr>
        <w:pStyle w:val="Prrafodelista"/>
        <w:numPr>
          <w:ilvl w:val="3"/>
          <w:numId w:val="18"/>
        </w:numPr>
        <w:ind w:left="142" w:hanging="142"/>
        <w:rPr>
          <w:rFonts w:cs="Arial"/>
          <w:b/>
          <w:szCs w:val="20"/>
        </w:rPr>
      </w:pPr>
      <w:r w:rsidRPr="00603E2D">
        <w:rPr>
          <w:rFonts w:cs="Arial"/>
          <w:b/>
          <w:szCs w:val="20"/>
        </w:rPr>
        <w:t xml:space="preserve">Persona Natural de Origen Extranjero. </w:t>
      </w:r>
      <w:r w:rsidRPr="00603E2D">
        <w:rPr>
          <w:rFonts w:cs="Arial"/>
          <w:szCs w:val="20"/>
        </w:rPr>
        <w:t>Deberá presentar un documento emitido por la autoridad competente en el país de su domicilio y expedido con dos (02) meses de anticipación a la fecha de la presentación de la propuesta, en el que conste su existencia, actividad y vigencia.</w:t>
      </w:r>
    </w:p>
    <w:p w:rsidR="00DE2377" w:rsidRPr="00603E2D" w:rsidRDefault="00DE2377" w:rsidP="00FE4DB5">
      <w:pPr>
        <w:ind w:left="142"/>
        <w:rPr>
          <w:rFonts w:cs="Arial"/>
        </w:rPr>
      </w:pPr>
    </w:p>
    <w:p w:rsidR="00DE2377" w:rsidRPr="00603E2D" w:rsidRDefault="00DE2377" w:rsidP="007060DA">
      <w:pPr>
        <w:pStyle w:val="Prrafodelista"/>
        <w:ind w:left="142"/>
        <w:rPr>
          <w:rFonts w:cs="Arial"/>
          <w:b/>
          <w:szCs w:val="20"/>
        </w:rPr>
      </w:pPr>
      <w:r w:rsidRPr="00603E2D">
        <w:rPr>
          <w:rFonts w:cs="Arial"/>
          <w:szCs w:val="20"/>
        </w:rPr>
        <w:t xml:space="preserve">En todos los casos, deberán cumplirse todos y cada uno de los requisitos legales exigidos para la validez y </w:t>
      </w:r>
      <w:proofErr w:type="spellStart"/>
      <w:r w:rsidRPr="00603E2D">
        <w:rPr>
          <w:rFonts w:cs="Arial"/>
          <w:szCs w:val="20"/>
        </w:rPr>
        <w:t>oponibilidad</w:t>
      </w:r>
      <w:proofErr w:type="spellEnd"/>
      <w:r w:rsidRPr="00603E2D">
        <w:rPr>
          <w:rFonts w:cs="Arial"/>
          <w:szCs w:val="20"/>
        </w:rPr>
        <w:t xml:space="preserve"> en Colombia de documentos expedidos en el exterior con el propósito de que puedan obrar como prueba conforme a lo dispuesto en el artículo 251 de la Ley 1564 de 2012, </w:t>
      </w:r>
      <w:r w:rsidRPr="00603E2D">
        <w:rPr>
          <w:rFonts w:cs="Arial"/>
          <w:i/>
          <w:szCs w:val="20"/>
        </w:rPr>
        <w:t xml:space="preserve">por medio del cual se expide el Código General del </w:t>
      </w:r>
      <w:r w:rsidRPr="00603E2D">
        <w:rPr>
          <w:rFonts w:cs="Arial"/>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E2377" w:rsidRPr="00603E2D" w:rsidRDefault="00DE2377" w:rsidP="00EC3BF0">
      <w:pPr>
        <w:pStyle w:val="Textoindependiente"/>
        <w:jc w:val="both"/>
        <w:rPr>
          <w:sz w:val="20"/>
          <w:szCs w:val="20"/>
        </w:rPr>
      </w:pPr>
    </w:p>
    <w:p w:rsidR="00DE2377" w:rsidRPr="00603E2D" w:rsidRDefault="00DE2377" w:rsidP="003723D4">
      <w:pPr>
        <w:pStyle w:val="Textoindependiente"/>
        <w:numPr>
          <w:ilvl w:val="3"/>
          <w:numId w:val="18"/>
        </w:numPr>
        <w:ind w:left="142" w:hanging="142"/>
        <w:jc w:val="both"/>
        <w:rPr>
          <w:sz w:val="20"/>
          <w:szCs w:val="20"/>
        </w:rPr>
      </w:pPr>
      <w:r w:rsidRPr="00603E2D">
        <w:rPr>
          <w:b/>
          <w:sz w:val="20"/>
          <w:szCs w:val="20"/>
        </w:rPr>
        <w:t>Persona Jurídica Nacional.</w:t>
      </w:r>
      <w:r w:rsidRPr="00603E2D">
        <w:rPr>
          <w:sz w:val="20"/>
          <w:szCs w:val="20"/>
        </w:rPr>
        <w:t xml:space="preserve">  Las personas jurídicas deberán cumplir al momento de presentación de la propuesta con los siguientes requisitos:</w:t>
      </w:r>
    </w:p>
    <w:p w:rsidR="00DE2377" w:rsidRPr="00603E2D" w:rsidRDefault="00DE2377" w:rsidP="00EC3BF0">
      <w:pPr>
        <w:pStyle w:val="Textoindependiente"/>
        <w:rPr>
          <w:sz w:val="20"/>
          <w:szCs w:val="20"/>
        </w:rPr>
      </w:pPr>
    </w:p>
    <w:p w:rsidR="00DE2377" w:rsidRPr="00603E2D" w:rsidRDefault="00DE2377" w:rsidP="003723D4">
      <w:pPr>
        <w:pStyle w:val="Prrafodelista"/>
        <w:numPr>
          <w:ilvl w:val="5"/>
          <w:numId w:val="19"/>
        </w:numPr>
        <w:ind w:left="426" w:hanging="284"/>
        <w:rPr>
          <w:rFonts w:cs="Arial"/>
        </w:rPr>
      </w:pPr>
      <w:r w:rsidRPr="00603E2D">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DE2377" w:rsidRPr="00603E2D" w:rsidRDefault="00DE2377" w:rsidP="003723D4">
      <w:pPr>
        <w:pStyle w:val="Prrafodelista"/>
        <w:numPr>
          <w:ilvl w:val="5"/>
          <w:numId w:val="19"/>
        </w:numPr>
        <w:ind w:left="426" w:hanging="284"/>
        <w:rPr>
          <w:rFonts w:cs="Arial"/>
        </w:rPr>
      </w:pPr>
      <w:r w:rsidRPr="00603E2D">
        <w:rPr>
          <w:rFonts w:cs="Arial"/>
        </w:rPr>
        <w:t>Acreditar un término mínimo de duración de la sociedad, de dos (02) años, contados a partir del vencimiento del plazo máximo para la entrega de los bienes o de la vigencia del contrato.</w:t>
      </w:r>
    </w:p>
    <w:p w:rsidR="00DE2377" w:rsidRPr="00603E2D" w:rsidRDefault="00DE2377" w:rsidP="003723D4">
      <w:pPr>
        <w:pStyle w:val="Prrafodelista"/>
        <w:numPr>
          <w:ilvl w:val="5"/>
          <w:numId w:val="19"/>
        </w:numPr>
        <w:ind w:left="426" w:hanging="284"/>
        <w:rPr>
          <w:rFonts w:cs="Arial"/>
        </w:rPr>
      </w:pPr>
      <w:r w:rsidRPr="00603E2D">
        <w:rPr>
          <w:rFonts w:cs="Arial"/>
        </w:rPr>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DE2377" w:rsidRPr="00603E2D" w:rsidRDefault="00DE2377" w:rsidP="003723D4">
      <w:pPr>
        <w:pStyle w:val="Prrafodelista"/>
        <w:numPr>
          <w:ilvl w:val="5"/>
          <w:numId w:val="19"/>
        </w:numPr>
        <w:ind w:left="426" w:hanging="284"/>
        <w:rPr>
          <w:rFonts w:cs="Arial"/>
        </w:rPr>
      </w:pPr>
      <w:r w:rsidRPr="00603E2D">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DE2377" w:rsidRPr="00603E2D" w:rsidRDefault="00DE2377" w:rsidP="003723D4">
      <w:pPr>
        <w:pStyle w:val="Prrafodelista"/>
        <w:numPr>
          <w:ilvl w:val="5"/>
          <w:numId w:val="19"/>
        </w:numPr>
        <w:ind w:left="426" w:hanging="284"/>
        <w:rPr>
          <w:rFonts w:cs="Arial"/>
        </w:rPr>
      </w:pPr>
      <w:r w:rsidRPr="00603E2D">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DE2377" w:rsidRPr="00603E2D" w:rsidRDefault="00DE2377" w:rsidP="00EC3BF0">
      <w:pPr>
        <w:autoSpaceDE w:val="0"/>
        <w:autoSpaceDN w:val="0"/>
        <w:adjustRightInd w:val="0"/>
        <w:rPr>
          <w:rFonts w:cs="Arial"/>
          <w:b/>
          <w:bCs/>
          <w:szCs w:val="20"/>
        </w:rPr>
      </w:pPr>
    </w:p>
    <w:p w:rsidR="00DE2377" w:rsidRPr="00603E2D" w:rsidRDefault="00DE2377" w:rsidP="003723D4">
      <w:pPr>
        <w:pStyle w:val="Prrafodelista"/>
        <w:numPr>
          <w:ilvl w:val="3"/>
          <w:numId w:val="18"/>
        </w:numPr>
        <w:ind w:left="142" w:hanging="142"/>
        <w:rPr>
          <w:rFonts w:cs="Arial"/>
          <w:b/>
        </w:rPr>
      </w:pPr>
      <w:r w:rsidRPr="00603E2D">
        <w:rPr>
          <w:rFonts w:cs="Arial"/>
          <w:b/>
        </w:rPr>
        <w:t xml:space="preserve">Personas jurídicas públicas o privadas de origen extranjero. </w:t>
      </w:r>
      <w:r w:rsidRPr="00603E2D">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DE2377" w:rsidRPr="00603E2D" w:rsidRDefault="00DE2377" w:rsidP="00FE4DB5">
      <w:pPr>
        <w:pStyle w:val="Prrafodelista"/>
        <w:ind w:left="142"/>
        <w:rPr>
          <w:rFonts w:cs="Arial"/>
          <w:b/>
        </w:rPr>
      </w:pPr>
    </w:p>
    <w:p w:rsidR="00DE2377" w:rsidRPr="00603E2D" w:rsidRDefault="00DE2377" w:rsidP="00FE4DB5">
      <w:pPr>
        <w:pStyle w:val="Prrafodelista"/>
        <w:ind w:left="142"/>
        <w:rPr>
          <w:rFonts w:cs="Arial"/>
          <w:b/>
        </w:rPr>
      </w:pPr>
      <w:r w:rsidRPr="00603E2D">
        <w:rPr>
          <w:rFonts w:cs="Arial"/>
          <w:szCs w:val="20"/>
        </w:rPr>
        <w:t>Las propuestas de personas jurídicas de origen extranjero se someterán en todo caso a la legislación colombiana, sin perjuicio de lo cual, para su participación deberán cumplir con las siguientes condiciones:</w:t>
      </w:r>
    </w:p>
    <w:p w:rsidR="00DE2377" w:rsidRPr="00603E2D" w:rsidRDefault="00DE2377" w:rsidP="00FE4DB5">
      <w:pPr>
        <w:rPr>
          <w:rFonts w:cs="Arial"/>
        </w:rPr>
      </w:pPr>
    </w:p>
    <w:p w:rsidR="00DE2377" w:rsidRPr="00603E2D" w:rsidRDefault="00DE2377" w:rsidP="003723D4">
      <w:pPr>
        <w:pStyle w:val="Prrafodelista"/>
        <w:numPr>
          <w:ilvl w:val="4"/>
          <w:numId w:val="18"/>
        </w:numPr>
        <w:ind w:left="993" w:hanging="851"/>
        <w:rPr>
          <w:rFonts w:cs="Arial"/>
          <w:b/>
        </w:rPr>
      </w:pPr>
      <w:r w:rsidRPr="00603E2D">
        <w:rPr>
          <w:rFonts w:cs="Arial"/>
          <w:b/>
        </w:rPr>
        <w:t>Personas jurídicas de origen extranjero con sucursal en Colombia:</w:t>
      </w:r>
    </w:p>
    <w:p w:rsidR="00DE2377" w:rsidRPr="00603E2D" w:rsidRDefault="00DE2377" w:rsidP="003723D4">
      <w:pPr>
        <w:pStyle w:val="Prrafodelista"/>
        <w:numPr>
          <w:ilvl w:val="0"/>
          <w:numId w:val="20"/>
        </w:numPr>
        <w:ind w:left="426" w:hanging="284"/>
        <w:rPr>
          <w:rFonts w:cs="Arial"/>
        </w:rPr>
      </w:pPr>
      <w:r w:rsidRPr="00603E2D">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DE2377" w:rsidRPr="00603E2D" w:rsidRDefault="00DE2377" w:rsidP="003723D4">
      <w:pPr>
        <w:pStyle w:val="Prrafodelista"/>
        <w:numPr>
          <w:ilvl w:val="0"/>
          <w:numId w:val="20"/>
        </w:numPr>
        <w:ind w:left="426" w:hanging="284"/>
        <w:rPr>
          <w:rFonts w:cs="Arial"/>
        </w:rPr>
      </w:pPr>
      <w:r w:rsidRPr="00603E2D">
        <w:rPr>
          <w:rFonts w:cs="Arial"/>
        </w:rPr>
        <w:t>En defecto, de dicho documento, el proponente deberá presentar la certificación del Registro Único de Proponentes.</w:t>
      </w:r>
    </w:p>
    <w:p w:rsidR="00DE2377" w:rsidRPr="00603E2D" w:rsidRDefault="00DE2377" w:rsidP="003723D4">
      <w:pPr>
        <w:pStyle w:val="Prrafodelista"/>
        <w:numPr>
          <w:ilvl w:val="0"/>
          <w:numId w:val="20"/>
        </w:numPr>
        <w:ind w:left="426" w:hanging="284"/>
        <w:rPr>
          <w:rFonts w:cs="Arial"/>
        </w:rPr>
      </w:pPr>
      <w:r w:rsidRPr="00603E2D">
        <w:rPr>
          <w:rFonts w:cs="Arial"/>
        </w:rPr>
        <w:t xml:space="preserve">Acreditar un término mínimo permanente de duración de la sociedad, de dos (2) años, contados a partir del vencimiento del plazo máximo para la entrega de los bienes o de la vigencia del contrato. </w:t>
      </w:r>
    </w:p>
    <w:p w:rsidR="00DE2377" w:rsidRPr="00603E2D" w:rsidRDefault="00DE2377" w:rsidP="003723D4">
      <w:pPr>
        <w:pStyle w:val="Prrafodelista"/>
        <w:numPr>
          <w:ilvl w:val="0"/>
          <w:numId w:val="20"/>
        </w:numPr>
        <w:ind w:left="426" w:hanging="284"/>
        <w:rPr>
          <w:rFonts w:cs="Arial"/>
        </w:rPr>
      </w:pPr>
      <w:r w:rsidRPr="00603E2D">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DE2377" w:rsidRPr="00603E2D" w:rsidRDefault="00DE2377" w:rsidP="003723D4">
      <w:pPr>
        <w:pStyle w:val="Prrafodelista"/>
        <w:numPr>
          <w:ilvl w:val="0"/>
          <w:numId w:val="20"/>
        </w:numPr>
        <w:ind w:left="426" w:hanging="284"/>
        <w:rPr>
          <w:rFonts w:cs="Arial"/>
        </w:rPr>
      </w:pPr>
      <w:r w:rsidRPr="00603E2D">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DE2377" w:rsidRPr="00603E2D" w:rsidRDefault="00DE2377" w:rsidP="00FE4DB5">
      <w:pPr>
        <w:rPr>
          <w:rFonts w:cs="Arial"/>
        </w:rPr>
      </w:pPr>
    </w:p>
    <w:p w:rsidR="00DE2377" w:rsidRPr="00603E2D" w:rsidRDefault="00DE2377" w:rsidP="003723D4">
      <w:pPr>
        <w:pStyle w:val="Prrafodelista"/>
        <w:numPr>
          <w:ilvl w:val="4"/>
          <w:numId w:val="18"/>
        </w:numPr>
        <w:ind w:left="993" w:hanging="851"/>
        <w:rPr>
          <w:rFonts w:cs="Arial"/>
          <w:b/>
        </w:rPr>
      </w:pPr>
      <w:r w:rsidRPr="00603E2D">
        <w:rPr>
          <w:rFonts w:cs="Arial"/>
          <w:b/>
        </w:rPr>
        <w:t xml:space="preserve"> Personas jurídicas de origen extranjero sin sucursal en Colombia:</w:t>
      </w:r>
    </w:p>
    <w:p w:rsidR="00DE2377" w:rsidRPr="00603E2D" w:rsidRDefault="00DE2377" w:rsidP="003723D4">
      <w:pPr>
        <w:pStyle w:val="Prrafodelista"/>
        <w:numPr>
          <w:ilvl w:val="0"/>
          <w:numId w:val="21"/>
        </w:numPr>
        <w:ind w:left="426" w:hanging="284"/>
        <w:rPr>
          <w:rFonts w:cs="Arial"/>
        </w:rPr>
      </w:pPr>
      <w:r w:rsidRPr="00603E2D">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DE2377" w:rsidRPr="00603E2D" w:rsidRDefault="00DE2377" w:rsidP="003723D4">
      <w:pPr>
        <w:pStyle w:val="Prrafodelista"/>
        <w:numPr>
          <w:ilvl w:val="0"/>
          <w:numId w:val="21"/>
        </w:numPr>
        <w:ind w:left="426" w:hanging="284"/>
        <w:rPr>
          <w:rFonts w:cs="Arial"/>
        </w:rPr>
      </w:pPr>
      <w:r w:rsidRPr="00603E2D">
        <w:rPr>
          <w:rFonts w:cs="Arial"/>
        </w:rPr>
        <w:t xml:space="preserve">Acreditar un término mínimo permanente de duración de la sociedad, de dos (2) años, contados a partir del vencimiento del plazo máximo para la entrega de los bienes o de la vigencia del contrato. </w:t>
      </w:r>
    </w:p>
    <w:p w:rsidR="00DE2377" w:rsidRPr="00603E2D" w:rsidRDefault="00DE2377" w:rsidP="003723D4">
      <w:pPr>
        <w:pStyle w:val="Prrafodelista"/>
        <w:numPr>
          <w:ilvl w:val="0"/>
          <w:numId w:val="21"/>
        </w:numPr>
        <w:ind w:left="426" w:hanging="284"/>
        <w:rPr>
          <w:rFonts w:cs="Arial"/>
        </w:rPr>
      </w:pPr>
      <w:r w:rsidRPr="00603E2D">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DE2377" w:rsidRPr="00603E2D" w:rsidRDefault="00DE2377" w:rsidP="003723D4">
      <w:pPr>
        <w:pStyle w:val="Prrafodelista"/>
        <w:numPr>
          <w:ilvl w:val="0"/>
          <w:numId w:val="21"/>
        </w:numPr>
        <w:ind w:left="426" w:hanging="284"/>
        <w:rPr>
          <w:rFonts w:cs="Arial"/>
        </w:rPr>
      </w:pPr>
      <w:r w:rsidRPr="00603E2D">
        <w:rPr>
          <w:rFonts w:cs="Aria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DE2377" w:rsidRPr="00603E2D" w:rsidRDefault="00DE2377" w:rsidP="00EC3BF0">
      <w:pPr>
        <w:pStyle w:val="Textoindependiente"/>
        <w:jc w:val="both"/>
        <w:rPr>
          <w:sz w:val="20"/>
          <w:szCs w:val="20"/>
        </w:rPr>
      </w:pPr>
    </w:p>
    <w:p w:rsidR="00DE2377" w:rsidRPr="00603E2D" w:rsidRDefault="00DE2377" w:rsidP="00DD6C57">
      <w:pPr>
        <w:pStyle w:val="Textoindependiente"/>
        <w:jc w:val="both"/>
        <w:rPr>
          <w:sz w:val="20"/>
          <w:szCs w:val="20"/>
        </w:rPr>
      </w:pPr>
      <w:r w:rsidRPr="00603E2D">
        <w:rPr>
          <w:sz w:val="20"/>
          <w:szCs w:val="20"/>
        </w:rPr>
        <w:t xml:space="preserve">En todos los casos, deberán cumplirse todos y cada uno de los requisitos legales exigidos para la validez y </w:t>
      </w:r>
      <w:proofErr w:type="spellStart"/>
      <w:r w:rsidRPr="00603E2D">
        <w:rPr>
          <w:sz w:val="20"/>
          <w:szCs w:val="20"/>
        </w:rPr>
        <w:t>oponibilidad</w:t>
      </w:r>
      <w:proofErr w:type="spellEnd"/>
      <w:r w:rsidRPr="00603E2D">
        <w:rPr>
          <w:sz w:val="20"/>
          <w:szCs w:val="20"/>
        </w:rPr>
        <w:t xml:space="preserve"> en Colombia de documentos expedidos en el exterior con el propósito de que puedan obrar como prueba conforme a lo dispuesto en el artículo 251 de la Ley 1564 de 2012, </w:t>
      </w:r>
      <w:r w:rsidRPr="00603E2D">
        <w:rPr>
          <w:i/>
          <w:sz w:val="20"/>
          <w:szCs w:val="20"/>
        </w:rPr>
        <w:t xml:space="preserve">por medio del cual se expide el Código General del </w:t>
      </w:r>
      <w:r w:rsidRPr="00603E2D">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E2377" w:rsidRPr="00603E2D" w:rsidRDefault="00DE2377" w:rsidP="00EC3BF0">
      <w:pPr>
        <w:pStyle w:val="Textoindependiente"/>
        <w:jc w:val="both"/>
        <w:rPr>
          <w:b/>
          <w:sz w:val="20"/>
          <w:szCs w:val="20"/>
        </w:rPr>
      </w:pPr>
    </w:p>
    <w:p w:rsidR="00DE2377" w:rsidRPr="00603E2D" w:rsidRDefault="00DE2377" w:rsidP="003723D4">
      <w:pPr>
        <w:pStyle w:val="Prrafodelista"/>
        <w:numPr>
          <w:ilvl w:val="3"/>
          <w:numId w:val="18"/>
        </w:numPr>
        <w:ind w:left="142" w:hanging="142"/>
        <w:rPr>
          <w:rFonts w:cs="Arial"/>
          <w:szCs w:val="20"/>
        </w:rPr>
      </w:pPr>
      <w:r w:rsidRPr="00603E2D">
        <w:rPr>
          <w:rFonts w:cs="Arial"/>
          <w:b/>
        </w:rPr>
        <w:t xml:space="preserve">Apoderado </w:t>
      </w:r>
      <w:r w:rsidRPr="00603E2D">
        <w:rPr>
          <w:rFonts w:cs="Arial"/>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DE2377" w:rsidRPr="00603E2D" w:rsidRDefault="00DE2377" w:rsidP="00151C75">
      <w:pPr>
        <w:pStyle w:val="Prrafodelista"/>
        <w:ind w:left="142"/>
        <w:rPr>
          <w:rFonts w:cs="Arial"/>
          <w:b/>
        </w:rPr>
      </w:pPr>
    </w:p>
    <w:p w:rsidR="00DE2377" w:rsidRPr="00603E2D" w:rsidRDefault="00DE2377" w:rsidP="00151C75">
      <w:pPr>
        <w:pStyle w:val="Prrafodelista"/>
        <w:ind w:left="142"/>
        <w:rPr>
          <w:rFonts w:cs="Arial"/>
          <w:szCs w:val="20"/>
        </w:rPr>
      </w:pPr>
      <w:r w:rsidRPr="00603E2D">
        <w:rPr>
          <w:rFonts w:cs="Arial"/>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DE2377" w:rsidRPr="00603E2D" w:rsidRDefault="00DE2377" w:rsidP="00EC3BF0">
      <w:pPr>
        <w:pStyle w:val="Textoindependiente"/>
        <w:jc w:val="both"/>
        <w:rPr>
          <w:sz w:val="20"/>
          <w:szCs w:val="20"/>
        </w:rPr>
      </w:pPr>
    </w:p>
    <w:p w:rsidR="00DE2377" w:rsidRPr="00603E2D" w:rsidRDefault="00DE2377" w:rsidP="00151C75">
      <w:pPr>
        <w:rPr>
          <w:rFonts w:cs="Arial"/>
        </w:rPr>
      </w:pPr>
      <w:r w:rsidRPr="00603E2D">
        <w:rPr>
          <w:rFonts w:cs="Arial"/>
        </w:rPr>
        <w:t xml:space="preserve">El poder que otorga las facultades, en caso de ser expedido en el exterior, deberá cumplir todos y cada uno de los requisitos legales exigidos para la validez y </w:t>
      </w:r>
      <w:proofErr w:type="spellStart"/>
      <w:r w:rsidRPr="00603E2D">
        <w:rPr>
          <w:rFonts w:cs="Arial"/>
        </w:rPr>
        <w:t>oponibilidad</w:t>
      </w:r>
      <w:proofErr w:type="spellEnd"/>
      <w:r w:rsidRPr="00603E2D">
        <w:rPr>
          <w:rFonts w:cs="Arial"/>
        </w:rPr>
        <w:t xml:space="preserve"> en Colombia de documentos expedidos en el exterior con el propósito que puedan obrar como prueba conforme a lo dispuesto en el artículo 251 de la Ley 1564 de 2012, </w:t>
      </w:r>
      <w:r w:rsidRPr="00603E2D">
        <w:rPr>
          <w:rFonts w:cs="Arial"/>
          <w:i/>
        </w:rPr>
        <w:t xml:space="preserve">por medio del cual se expide el Código General del </w:t>
      </w:r>
      <w:r w:rsidRPr="00603E2D">
        <w:rPr>
          <w:rFonts w:cs="Arial"/>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E2377" w:rsidRPr="00603E2D" w:rsidRDefault="00DE2377" w:rsidP="00151C75">
      <w:pPr>
        <w:rPr>
          <w:rFonts w:cs="Arial"/>
        </w:rPr>
      </w:pPr>
    </w:p>
    <w:p w:rsidR="00DE2377" w:rsidRPr="00603E2D" w:rsidRDefault="00DE2377" w:rsidP="00151C75">
      <w:pPr>
        <w:rPr>
          <w:rFonts w:cs="Arial"/>
        </w:rPr>
      </w:pPr>
    </w:p>
    <w:p w:rsidR="00DE2377" w:rsidRPr="00603E2D" w:rsidRDefault="00DE2377" w:rsidP="00151C75">
      <w:pPr>
        <w:rPr>
          <w:rFonts w:cs="Arial"/>
        </w:rPr>
      </w:pPr>
      <w:r w:rsidRPr="00603E2D">
        <w:rPr>
          <w:rFonts w:cs="Arial"/>
        </w:rPr>
        <w:t xml:space="preserve">Los documentos otorgados en el exterior para ser considerados como idóneos para su validez y </w:t>
      </w:r>
      <w:proofErr w:type="spellStart"/>
      <w:r w:rsidRPr="00603E2D">
        <w:rPr>
          <w:rFonts w:cs="Arial"/>
        </w:rPr>
        <w:t>oponibilidad</w:t>
      </w:r>
      <w:proofErr w:type="spellEnd"/>
      <w:r w:rsidRPr="00603E2D">
        <w:rPr>
          <w:rFonts w:cs="Arial"/>
        </w:rPr>
        <w:t xml:space="preserve"> en Colombia deben cumplir con los siguientes requisitos:</w:t>
      </w:r>
    </w:p>
    <w:p w:rsidR="00DE2377" w:rsidRPr="00603E2D" w:rsidRDefault="00DE2377" w:rsidP="00151C75">
      <w:pPr>
        <w:rPr>
          <w:rFonts w:cs="Arial"/>
        </w:rPr>
      </w:pPr>
    </w:p>
    <w:p w:rsidR="00DE2377" w:rsidRPr="00603E2D" w:rsidRDefault="00DE2377" w:rsidP="003723D4">
      <w:pPr>
        <w:pStyle w:val="Prrafodelista"/>
        <w:numPr>
          <w:ilvl w:val="0"/>
          <w:numId w:val="15"/>
        </w:numPr>
        <w:ind w:left="142" w:hanging="142"/>
        <w:rPr>
          <w:rFonts w:cs="Arial"/>
        </w:rPr>
      </w:pPr>
      <w:r w:rsidRPr="00603E2D">
        <w:rPr>
          <w:rFonts w:cs="Arial"/>
          <w:b/>
        </w:rPr>
        <w:t>Apostilla</w:t>
      </w:r>
      <w:r w:rsidRPr="00603E2D">
        <w:rPr>
          <w:rFonts w:cs="Arial"/>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DE2377" w:rsidRPr="00603E2D" w:rsidRDefault="00DE2377" w:rsidP="003723D4">
      <w:pPr>
        <w:pStyle w:val="Prrafodelista"/>
        <w:numPr>
          <w:ilvl w:val="0"/>
          <w:numId w:val="15"/>
        </w:numPr>
        <w:ind w:left="142" w:hanging="142"/>
        <w:rPr>
          <w:rFonts w:cs="Arial"/>
        </w:rPr>
      </w:pPr>
      <w:proofErr w:type="spellStart"/>
      <w:r w:rsidRPr="00603E2D">
        <w:rPr>
          <w:rFonts w:cs="Arial"/>
          <w:b/>
        </w:rPr>
        <w:t>Consularización</w:t>
      </w:r>
      <w:proofErr w:type="spellEnd"/>
      <w:r w:rsidRPr="00603E2D">
        <w:rPr>
          <w:rFonts w:cs="Arial"/>
        </w:rPr>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603E2D">
        <w:rPr>
          <w:rFonts w:cs="Arial"/>
          <w:i/>
        </w:rPr>
        <w:t xml:space="preserve">por medio del cual se expide el Código General del </w:t>
      </w:r>
      <w:r w:rsidRPr="00603E2D">
        <w:rPr>
          <w:rFonts w:cs="Arial"/>
        </w:rPr>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UNIDAD PRESTADORA DE SALUD ANTIOQUIA  DE LA POLICÍA NACIONAL ACEPTARÁ </w:t>
      </w:r>
      <w:r w:rsidRPr="00603E2D">
        <w:rPr>
          <w:rFonts w:cs="Arial"/>
          <w:szCs w:val="20"/>
        </w:rPr>
        <w:t xml:space="preserve">PARA LA PRESENTACIÓN DE LA OFERTA </w:t>
      </w:r>
      <w:r w:rsidRPr="00603E2D">
        <w:rPr>
          <w:rFonts w:cs="Arial"/>
        </w:rPr>
        <w:t>FOTOCOPIAS SIMPLES.</w:t>
      </w:r>
    </w:p>
    <w:p w:rsidR="00DE2377" w:rsidRPr="00603E2D" w:rsidRDefault="00DE2377" w:rsidP="00151C75">
      <w:pPr>
        <w:rPr>
          <w:rFonts w:cs="Arial"/>
        </w:rPr>
      </w:pPr>
    </w:p>
    <w:p w:rsidR="00DE2377" w:rsidRPr="00603E2D" w:rsidRDefault="00DE2377" w:rsidP="00151C75">
      <w:pPr>
        <w:rPr>
          <w:rFonts w:cs="Arial"/>
        </w:rPr>
      </w:pPr>
    </w:p>
    <w:p w:rsidR="00DE2377" w:rsidRPr="00603E2D" w:rsidRDefault="00DE2377" w:rsidP="003723D4">
      <w:pPr>
        <w:pStyle w:val="Prrafodelista"/>
        <w:numPr>
          <w:ilvl w:val="2"/>
          <w:numId w:val="18"/>
        </w:numPr>
        <w:autoSpaceDE w:val="0"/>
        <w:autoSpaceDN w:val="0"/>
        <w:adjustRightInd w:val="0"/>
        <w:ind w:left="284" w:hanging="284"/>
        <w:rPr>
          <w:rFonts w:cs="Arial"/>
          <w:b/>
          <w:bCs/>
          <w:szCs w:val="20"/>
        </w:rPr>
      </w:pPr>
      <w:r w:rsidRPr="00603E2D">
        <w:rPr>
          <w:rFonts w:cs="Arial"/>
          <w:b/>
          <w:bCs/>
          <w:szCs w:val="20"/>
        </w:rPr>
        <w:t>PROPUESTAS CONJUNTAS</w:t>
      </w:r>
    </w:p>
    <w:p w:rsidR="00DE2377" w:rsidRPr="00603E2D" w:rsidRDefault="00DE2377" w:rsidP="00EC3BF0">
      <w:pPr>
        <w:autoSpaceDE w:val="0"/>
        <w:autoSpaceDN w:val="0"/>
        <w:adjustRightInd w:val="0"/>
        <w:rPr>
          <w:rFonts w:cs="Arial"/>
          <w:szCs w:val="20"/>
        </w:rPr>
      </w:pPr>
      <w:r w:rsidRPr="00603E2D">
        <w:rPr>
          <w:rFonts w:cs="Arial"/>
          <w:szCs w:val="20"/>
        </w:rPr>
        <w:t>Podrán participar consorcios y uniones temporales, para lo cual se deberán cumplir los siguientes requisitos:</w:t>
      </w:r>
    </w:p>
    <w:p w:rsidR="00DE2377" w:rsidRPr="00603E2D" w:rsidRDefault="00DE2377" w:rsidP="00EC3BF0">
      <w:pPr>
        <w:autoSpaceDE w:val="0"/>
        <w:autoSpaceDN w:val="0"/>
        <w:adjustRightInd w:val="0"/>
        <w:rPr>
          <w:rFonts w:cs="Arial"/>
          <w:szCs w:val="20"/>
        </w:rPr>
      </w:pPr>
    </w:p>
    <w:p w:rsidR="00DE2377" w:rsidRPr="00603E2D" w:rsidRDefault="00DE2377" w:rsidP="0090463B">
      <w:pPr>
        <w:numPr>
          <w:ilvl w:val="0"/>
          <w:numId w:val="11"/>
        </w:numPr>
        <w:tabs>
          <w:tab w:val="clear" w:pos="720"/>
        </w:tabs>
        <w:autoSpaceDE w:val="0"/>
        <w:autoSpaceDN w:val="0"/>
        <w:adjustRightInd w:val="0"/>
        <w:ind w:left="284" w:hanging="284"/>
        <w:rPr>
          <w:rFonts w:cs="Arial"/>
          <w:szCs w:val="20"/>
        </w:rPr>
      </w:pPr>
      <w:r w:rsidRPr="00603E2D">
        <w:rPr>
          <w:rFonts w:cs="Arial"/>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DE2377" w:rsidRPr="00603E2D" w:rsidRDefault="00DE2377" w:rsidP="00BD3997">
      <w:pPr>
        <w:numPr>
          <w:ilvl w:val="0"/>
          <w:numId w:val="11"/>
        </w:numPr>
        <w:tabs>
          <w:tab w:val="clear" w:pos="720"/>
          <w:tab w:val="num" w:pos="0"/>
        </w:tabs>
        <w:autoSpaceDE w:val="0"/>
        <w:autoSpaceDN w:val="0"/>
        <w:adjustRightInd w:val="0"/>
        <w:ind w:left="284" w:hanging="284"/>
        <w:rPr>
          <w:rFonts w:cs="Arial"/>
          <w:szCs w:val="20"/>
        </w:rPr>
      </w:pPr>
      <w:r w:rsidRPr="00603E2D">
        <w:rPr>
          <w:rFonts w:cs="Arial"/>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DE2377" w:rsidRPr="00603E2D" w:rsidRDefault="00DE2377" w:rsidP="0090463B">
      <w:pPr>
        <w:autoSpaceDE w:val="0"/>
        <w:autoSpaceDN w:val="0"/>
        <w:adjustRightInd w:val="0"/>
        <w:ind w:left="284"/>
        <w:rPr>
          <w:rFonts w:cs="Arial"/>
          <w:szCs w:val="20"/>
        </w:rPr>
      </w:pPr>
    </w:p>
    <w:p w:rsidR="00DE2377" w:rsidRPr="00603E2D" w:rsidRDefault="00DE2377" w:rsidP="003723D4">
      <w:pPr>
        <w:pStyle w:val="Prrafodelista"/>
        <w:numPr>
          <w:ilvl w:val="0"/>
          <w:numId w:val="22"/>
        </w:numPr>
        <w:ind w:left="567" w:hanging="283"/>
        <w:rPr>
          <w:rFonts w:cs="Arial"/>
        </w:rPr>
      </w:pPr>
      <w:r w:rsidRPr="00603E2D">
        <w:rPr>
          <w:rFonts w:cs="Aria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UNIDAD PRESTADORA DE SALUD ANTIOQUIA. La omisión de este señalamiento, hará que la POLICÍA NACIONAL – </w:t>
      </w:r>
      <w:r w:rsidR="00971946" w:rsidRPr="00603E2D">
        <w:rPr>
          <w:rFonts w:cs="Arial"/>
        </w:rPr>
        <w:t>UNIDAD PRESTADORA DE SALUD ANTIOQUIA,</w:t>
      </w:r>
      <w:r w:rsidRPr="00603E2D">
        <w:rPr>
          <w:rFonts w:cs="Arial"/>
        </w:rPr>
        <w:t xml:space="preserve"> tome la propuesta como presentada por un Consorcio para todos los efectos. </w:t>
      </w:r>
    </w:p>
    <w:p w:rsidR="00DE2377" w:rsidRPr="00603E2D" w:rsidRDefault="00DE2377" w:rsidP="003723D4">
      <w:pPr>
        <w:pStyle w:val="Prrafodelista"/>
        <w:numPr>
          <w:ilvl w:val="0"/>
          <w:numId w:val="22"/>
        </w:numPr>
        <w:ind w:left="567" w:hanging="283"/>
        <w:rPr>
          <w:rFonts w:cs="Arial"/>
        </w:rPr>
      </w:pPr>
      <w:r w:rsidRPr="00603E2D">
        <w:rPr>
          <w:rFonts w:cs="Arial"/>
        </w:rPr>
        <w:t xml:space="preserve">Acreditar un término mínimo de duración del consorcio o de la unión temporal hasta la liquidación del contrato. </w:t>
      </w:r>
    </w:p>
    <w:p w:rsidR="00DE2377" w:rsidRPr="00603E2D" w:rsidRDefault="00DE2377" w:rsidP="003723D4">
      <w:pPr>
        <w:pStyle w:val="Prrafodelista"/>
        <w:numPr>
          <w:ilvl w:val="0"/>
          <w:numId w:val="22"/>
        </w:numPr>
        <w:ind w:left="567" w:hanging="283"/>
        <w:rPr>
          <w:rFonts w:cs="Arial"/>
        </w:rPr>
      </w:pPr>
      <w:r w:rsidRPr="00603E2D">
        <w:rPr>
          <w:rFonts w:cs="Aria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DE2377" w:rsidRPr="00603E2D" w:rsidRDefault="00DE2377" w:rsidP="003723D4">
      <w:pPr>
        <w:pStyle w:val="Prrafodelista"/>
        <w:numPr>
          <w:ilvl w:val="0"/>
          <w:numId w:val="22"/>
        </w:numPr>
        <w:ind w:left="567" w:hanging="283"/>
        <w:rPr>
          <w:rFonts w:cs="Arial"/>
        </w:rPr>
      </w:pPr>
      <w:r w:rsidRPr="00603E2D">
        <w:rPr>
          <w:rFonts w:cs="Arial"/>
        </w:rPr>
        <w:t xml:space="preserve">Acreditar que cada una de las personas jurídicas integrantes del consorcio o unión temporal tienen un término mínimo de duración de dos (02) años. </w:t>
      </w:r>
    </w:p>
    <w:p w:rsidR="00DE2377" w:rsidRPr="00603E2D" w:rsidRDefault="00DE2377" w:rsidP="003723D4">
      <w:pPr>
        <w:pStyle w:val="Prrafodelista"/>
        <w:numPr>
          <w:ilvl w:val="0"/>
          <w:numId w:val="22"/>
        </w:numPr>
        <w:ind w:left="567" w:hanging="283"/>
        <w:rPr>
          <w:rFonts w:cs="Arial"/>
        </w:rPr>
      </w:pPr>
      <w:r w:rsidRPr="00603E2D">
        <w:rPr>
          <w:rFonts w:cs="Arial"/>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DE2377" w:rsidRPr="00603E2D" w:rsidRDefault="00DE2377" w:rsidP="003723D4">
      <w:pPr>
        <w:pStyle w:val="Prrafodelista"/>
        <w:numPr>
          <w:ilvl w:val="0"/>
          <w:numId w:val="22"/>
        </w:numPr>
        <w:ind w:left="567" w:hanging="283"/>
        <w:rPr>
          <w:rFonts w:cs="Arial"/>
        </w:rPr>
      </w:pPr>
      <w:r w:rsidRPr="00603E2D">
        <w:rPr>
          <w:rFonts w:cs="Aria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DE2377" w:rsidRPr="00603E2D" w:rsidRDefault="00DE2377" w:rsidP="003723D4">
      <w:pPr>
        <w:pStyle w:val="Prrafodelista"/>
        <w:numPr>
          <w:ilvl w:val="0"/>
          <w:numId w:val="22"/>
        </w:numPr>
        <w:ind w:left="567" w:hanging="283"/>
        <w:rPr>
          <w:rFonts w:cs="Arial"/>
        </w:rPr>
      </w:pPr>
      <w:r w:rsidRPr="00603E2D">
        <w:rPr>
          <w:rFonts w:cs="Aria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DE2377" w:rsidRPr="00603E2D" w:rsidRDefault="00DE2377" w:rsidP="003723D4">
      <w:pPr>
        <w:pStyle w:val="Prrafodelista"/>
        <w:numPr>
          <w:ilvl w:val="0"/>
          <w:numId w:val="22"/>
        </w:numPr>
        <w:ind w:left="567" w:hanging="283"/>
        <w:rPr>
          <w:rFonts w:cs="Arial"/>
          <w:b/>
          <w:bCs/>
        </w:rPr>
      </w:pPr>
      <w:r w:rsidRPr="00603E2D">
        <w:rPr>
          <w:rFonts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DE2377" w:rsidRPr="00603E2D" w:rsidRDefault="00DE2377" w:rsidP="003723D4">
      <w:pPr>
        <w:pStyle w:val="Prrafodelista"/>
        <w:numPr>
          <w:ilvl w:val="0"/>
          <w:numId w:val="22"/>
        </w:numPr>
        <w:ind w:left="567" w:hanging="283"/>
        <w:rPr>
          <w:rFonts w:cs="Arial"/>
          <w:b/>
          <w:bCs/>
        </w:rPr>
      </w:pPr>
      <w:r w:rsidRPr="00603E2D">
        <w:rPr>
          <w:rFonts w:cs="Arial"/>
          <w:b/>
          <w:bCs/>
        </w:rPr>
        <w:t>Una vez el Contrato sea adjudicado al consorcio o unión temporal y dentro de los dos (2) días hábiles siguientes a la notificación, éste debe presentar el NIT del Consorcio o Unión Temporal.</w:t>
      </w:r>
    </w:p>
    <w:p w:rsidR="00DE2377" w:rsidRPr="00603E2D" w:rsidRDefault="00DE2377" w:rsidP="00A72A74">
      <w:pPr>
        <w:autoSpaceDE w:val="0"/>
        <w:autoSpaceDN w:val="0"/>
        <w:adjustRightInd w:val="0"/>
        <w:rPr>
          <w:rFonts w:cs="Arial"/>
          <w:b/>
          <w:bCs/>
          <w:szCs w:val="20"/>
        </w:rPr>
      </w:pPr>
    </w:p>
    <w:p w:rsidR="00DE2377" w:rsidRPr="00603E2D" w:rsidRDefault="00DE2377" w:rsidP="00A72A74">
      <w:pPr>
        <w:autoSpaceDE w:val="0"/>
        <w:autoSpaceDN w:val="0"/>
        <w:adjustRightInd w:val="0"/>
        <w:rPr>
          <w:rFonts w:cs="Arial"/>
          <w:b/>
          <w:bCs/>
          <w:szCs w:val="20"/>
        </w:rPr>
      </w:pPr>
    </w:p>
    <w:p w:rsidR="00DE2377" w:rsidRPr="00603E2D" w:rsidRDefault="00DE2377" w:rsidP="003723D4">
      <w:pPr>
        <w:pStyle w:val="Prrafodelista"/>
        <w:numPr>
          <w:ilvl w:val="2"/>
          <w:numId w:val="18"/>
        </w:numPr>
        <w:ind w:left="284" w:hanging="284"/>
        <w:rPr>
          <w:rFonts w:cs="Arial"/>
          <w:b/>
        </w:rPr>
      </w:pPr>
      <w:r w:rsidRPr="00603E2D">
        <w:rPr>
          <w:rFonts w:cs="Arial"/>
          <w:b/>
        </w:rPr>
        <w:t>BOLETÍN RESPONSABLES FISCALES</w:t>
      </w:r>
    </w:p>
    <w:p w:rsidR="00DE2377" w:rsidRPr="00603E2D" w:rsidRDefault="00DE2377" w:rsidP="0090463B">
      <w:pPr>
        <w:rPr>
          <w:rFonts w:cs="Arial"/>
        </w:rPr>
      </w:pPr>
      <w:r w:rsidRPr="00603E2D">
        <w:rPr>
          <w:rFonts w:cs="Arial"/>
        </w:rPr>
        <w:t xml:space="preserve">La POLICÍA NACIONAL – </w:t>
      </w:r>
      <w:r w:rsidR="00971946" w:rsidRPr="00603E2D">
        <w:rPr>
          <w:rFonts w:cs="Arial"/>
        </w:rPr>
        <w:t>UNIDAD PRESTADORA DE SALUD ANTIOQUIA,</w:t>
      </w:r>
      <w:r w:rsidRPr="00603E2D">
        <w:rPr>
          <w:rFonts w:cs="Arial"/>
        </w:rPr>
        <w:t xml:space="preserve">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DE2377" w:rsidRPr="00603E2D" w:rsidRDefault="00DE2377" w:rsidP="0090463B">
      <w:pPr>
        <w:rPr>
          <w:rFonts w:cs="Arial"/>
          <w:b/>
        </w:rPr>
      </w:pPr>
    </w:p>
    <w:p w:rsidR="00DE2377" w:rsidRPr="00603E2D" w:rsidRDefault="00DE2377" w:rsidP="0090463B">
      <w:pPr>
        <w:rPr>
          <w:rFonts w:cs="Arial"/>
        </w:rPr>
      </w:pPr>
      <w:r w:rsidRPr="00603E2D">
        <w:rPr>
          <w:rFonts w:cs="Arial"/>
          <w:b/>
        </w:rPr>
        <w:t xml:space="preserve">NOTA: </w:t>
      </w:r>
      <w:r w:rsidRPr="00603E2D">
        <w:rPr>
          <w:rFonts w:cs="Arial"/>
        </w:rPr>
        <w:t>No aplica para las personas (naturales y jurídicas) de origen extranjero sin sucursal en Colombia.</w:t>
      </w:r>
    </w:p>
    <w:p w:rsidR="00DE2377" w:rsidRPr="00603E2D" w:rsidRDefault="00DE2377" w:rsidP="0090463B">
      <w:pPr>
        <w:rPr>
          <w:rFonts w:cs="Arial"/>
        </w:rPr>
      </w:pPr>
    </w:p>
    <w:p w:rsidR="00DE2377" w:rsidRPr="00603E2D" w:rsidRDefault="00DE2377" w:rsidP="0090463B">
      <w:pPr>
        <w:rPr>
          <w:rFonts w:cs="Arial"/>
        </w:rPr>
      </w:pPr>
    </w:p>
    <w:p w:rsidR="00DE2377" w:rsidRPr="00603E2D" w:rsidRDefault="00DE2377" w:rsidP="003723D4">
      <w:pPr>
        <w:pStyle w:val="Prrafodelista"/>
        <w:numPr>
          <w:ilvl w:val="2"/>
          <w:numId w:val="18"/>
        </w:numPr>
        <w:ind w:left="284" w:hanging="284"/>
        <w:rPr>
          <w:rFonts w:cs="Arial"/>
          <w:b/>
        </w:rPr>
      </w:pPr>
      <w:r w:rsidRPr="00603E2D">
        <w:rPr>
          <w:rFonts w:cs="Arial"/>
          <w:b/>
        </w:rPr>
        <w:t>CERTIFICADO DE ANTECEDENTES DISCIPLINARIOS</w:t>
      </w:r>
    </w:p>
    <w:p w:rsidR="00DE2377" w:rsidRPr="00603E2D" w:rsidRDefault="00DE2377" w:rsidP="0090463B">
      <w:pPr>
        <w:rPr>
          <w:rFonts w:cs="Arial"/>
        </w:rPr>
      </w:pPr>
      <w:r w:rsidRPr="00603E2D">
        <w:rPr>
          <w:rFonts w:cs="Arial"/>
        </w:rPr>
        <w:t xml:space="preserve">La Policía Nacional UNIDAD PRESTADORA DE SALUD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DE2377" w:rsidRPr="00603E2D" w:rsidRDefault="00DE2377" w:rsidP="0090463B">
      <w:pPr>
        <w:rPr>
          <w:rFonts w:cs="Arial"/>
          <w:b/>
        </w:rPr>
      </w:pPr>
    </w:p>
    <w:p w:rsidR="00DE2377" w:rsidRPr="00603E2D" w:rsidRDefault="00DE2377" w:rsidP="0090463B">
      <w:pPr>
        <w:rPr>
          <w:rFonts w:cs="Arial"/>
        </w:rPr>
      </w:pPr>
      <w:r w:rsidRPr="00603E2D">
        <w:rPr>
          <w:rFonts w:cs="Arial"/>
          <w:b/>
        </w:rPr>
        <w:t xml:space="preserve">NOTA: </w:t>
      </w:r>
      <w:r w:rsidRPr="00603E2D">
        <w:rPr>
          <w:rFonts w:cs="Arial"/>
        </w:rPr>
        <w:t>No aplica para las personas (naturales y jurídicas) de origen extranjero sin sucursal en Colombia.</w:t>
      </w:r>
    </w:p>
    <w:p w:rsidR="00DE2377" w:rsidRPr="00603E2D" w:rsidRDefault="00DE2377" w:rsidP="0090463B">
      <w:pPr>
        <w:rPr>
          <w:rFonts w:cs="Arial"/>
          <w:b/>
        </w:rPr>
      </w:pPr>
    </w:p>
    <w:p w:rsidR="00DE2377" w:rsidRPr="00603E2D" w:rsidRDefault="00DE2377" w:rsidP="0090463B">
      <w:pPr>
        <w:rPr>
          <w:rFonts w:cs="Arial"/>
          <w:b/>
        </w:rPr>
      </w:pPr>
    </w:p>
    <w:p w:rsidR="00DE2377" w:rsidRPr="00603E2D" w:rsidRDefault="00DE2377" w:rsidP="003723D4">
      <w:pPr>
        <w:pStyle w:val="Prrafodelista"/>
        <w:numPr>
          <w:ilvl w:val="2"/>
          <w:numId w:val="18"/>
        </w:numPr>
        <w:ind w:left="284" w:hanging="284"/>
        <w:rPr>
          <w:rFonts w:cs="Arial"/>
          <w:b/>
        </w:rPr>
      </w:pPr>
      <w:r w:rsidRPr="00603E2D">
        <w:rPr>
          <w:rFonts w:cs="Arial"/>
          <w:b/>
        </w:rPr>
        <w:t xml:space="preserve">CONSTANCIA DE CUMPLIMIENTO DE APORTES PARAFISCALES </w:t>
      </w:r>
    </w:p>
    <w:p w:rsidR="00DE2377" w:rsidRPr="00603E2D" w:rsidRDefault="00DE2377" w:rsidP="0090463B">
      <w:pPr>
        <w:rPr>
          <w:rFonts w:cs="Arial"/>
        </w:rPr>
      </w:pPr>
      <w:r w:rsidRPr="00603E2D">
        <w:rPr>
          <w:rFonts w:cs="Arial"/>
        </w:rPr>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w:t>
      </w:r>
      <w:r w:rsidRPr="00603E2D">
        <w:rPr>
          <w:rFonts w:cs="Arial"/>
        </w:rPr>
        <w:lastRenderedPageBreak/>
        <w:t>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DE2377" w:rsidRPr="00603E2D" w:rsidRDefault="00DE2377" w:rsidP="0090463B">
      <w:pPr>
        <w:rPr>
          <w:rFonts w:cs="Arial"/>
          <w:b/>
        </w:rPr>
      </w:pPr>
    </w:p>
    <w:p w:rsidR="00DE2377" w:rsidRPr="00603E2D" w:rsidRDefault="00DE2377" w:rsidP="0090463B">
      <w:pPr>
        <w:rPr>
          <w:rFonts w:cs="Arial"/>
        </w:rPr>
      </w:pPr>
      <w:r w:rsidRPr="00603E2D">
        <w:rPr>
          <w:rFonts w:cs="Arial"/>
          <w:b/>
        </w:rPr>
        <w:t xml:space="preserve">NOTA: </w:t>
      </w:r>
      <w:r w:rsidRPr="00603E2D">
        <w:rPr>
          <w:rFonts w:cs="Arial"/>
        </w:rPr>
        <w:t>No aplica para las personas naturales y jurídicas de origen extranjero sin sucursal en Colombia.</w:t>
      </w:r>
    </w:p>
    <w:p w:rsidR="00DE2377" w:rsidRPr="00603E2D" w:rsidRDefault="00DE2377" w:rsidP="0090463B">
      <w:pPr>
        <w:rPr>
          <w:rFonts w:cs="Arial"/>
        </w:rPr>
      </w:pPr>
    </w:p>
    <w:p w:rsidR="00DE2377" w:rsidRPr="00603E2D" w:rsidRDefault="00DE2377" w:rsidP="0090463B">
      <w:pPr>
        <w:rPr>
          <w:rFonts w:cs="Arial"/>
        </w:rPr>
      </w:pPr>
      <w:r w:rsidRPr="00603E2D">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DE2377" w:rsidRPr="00603E2D" w:rsidRDefault="00DE2377" w:rsidP="0090463B">
      <w:pPr>
        <w:rPr>
          <w:rFonts w:cs="Arial"/>
        </w:rPr>
      </w:pPr>
    </w:p>
    <w:p w:rsidR="00DE2377" w:rsidRPr="00603E2D" w:rsidRDefault="00DE2377" w:rsidP="0090463B">
      <w:pPr>
        <w:rPr>
          <w:rFonts w:cs="Arial"/>
        </w:rPr>
      </w:pPr>
    </w:p>
    <w:p w:rsidR="00DE2377" w:rsidRPr="00603E2D" w:rsidRDefault="00DE2377" w:rsidP="003723D4">
      <w:pPr>
        <w:pStyle w:val="Prrafodelista"/>
        <w:numPr>
          <w:ilvl w:val="2"/>
          <w:numId w:val="18"/>
        </w:numPr>
        <w:autoSpaceDE w:val="0"/>
        <w:autoSpaceDN w:val="0"/>
        <w:adjustRightInd w:val="0"/>
        <w:ind w:left="284" w:hanging="284"/>
        <w:rPr>
          <w:rFonts w:cs="Arial"/>
          <w:b/>
          <w:bCs/>
          <w:iCs/>
          <w:szCs w:val="20"/>
        </w:rPr>
      </w:pPr>
      <w:r w:rsidRPr="00603E2D">
        <w:rPr>
          <w:rFonts w:cs="Arial"/>
          <w:b/>
          <w:bCs/>
          <w:iCs/>
          <w:szCs w:val="20"/>
        </w:rPr>
        <w:t xml:space="preserve">IDENTIFICACIÓN TRIBUTARIA </w:t>
      </w:r>
    </w:p>
    <w:p w:rsidR="00DE2377" w:rsidRPr="00603E2D" w:rsidRDefault="00DE2377" w:rsidP="00EC3BF0">
      <w:pPr>
        <w:autoSpaceDE w:val="0"/>
        <w:autoSpaceDN w:val="0"/>
        <w:adjustRightInd w:val="0"/>
        <w:rPr>
          <w:rFonts w:cs="Arial"/>
          <w:szCs w:val="20"/>
        </w:rPr>
      </w:pPr>
      <w:r w:rsidRPr="00603E2D">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DE2377" w:rsidRPr="00603E2D" w:rsidRDefault="00DE2377" w:rsidP="00EC3BF0">
      <w:pPr>
        <w:autoSpaceDE w:val="0"/>
        <w:autoSpaceDN w:val="0"/>
        <w:adjustRightInd w:val="0"/>
        <w:rPr>
          <w:rFonts w:cs="Arial"/>
          <w:szCs w:val="20"/>
        </w:rPr>
      </w:pPr>
    </w:p>
    <w:p w:rsidR="00DE2377" w:rsidRPr="00603E2D" w:rsidRDefault="00DE2377" w:rsidP="00EB72B4">
      <w:pPr>
        <w:rPr>
          <w:rFonts w:cs="Arial"/>
          <w:szCs w:val="20"/>
        </w:rPr>
      </w:pPr>
      <w:r w:rsidRPr="00603E2D">
        <w:rPr>
          <w:rFonts w:cs="Arial"/>
          <w:b/>
          <w:szCs w:val="20"/>
        </w:rPr>
        <w:t xml:space="preserve">NOTA: </w:t>
      </w:r>
      <w:r w:rsidRPr="00603E2D">
        <w:rPr>
          <w:rFonts w:cs="Arial"/>
          <w:szCs w:val="20"/>
        </w:rPr>
        <w:t>No aplica para las personas naturales y jurídicas de origen extranjero sin sucursal en Colombia.</w:t>
      </w:r>
    </w:p>
    <w:p w:rsidR="00DE2377" w:rsidRPr="00603E2D" w:rsidRDefault="00DE2377" w:rsidP="00EC3BF0">
      <w:pPr>
        <w:autoSpaceDE w:val="0"/>
        <w:autoSpaceDN w:val="0"/>
        <w:adjustRightInd w:val="0"/>
        <w:rPr>
          <w:rFonts w:cs="Arial"/>
          <w:szCs w:val="20"/>
        </w:rPr>
      </w:pPr>
    </w:p>
    <w:p w:rsidR="00DE2377" w:rsidRPr="00603E2D" w:rsidRDefault="00DE2377" w:rsidP="00EC3BF0">
      <w:pPr>
        <w:autoSpaceDE w:val="0"/>
        <w:autoSpaceDN w:val="0"/>
        <w:adjustRightInd w:val="0"/>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COMPROMISO ANTICORRUPCIÓN</w:t>
      </w:r>
    </w:p>
    <w:p w:rsidR="00DE2377" w:rsidRPr="00603E2D" w:rsidRDefault="00DE2377" w:rsidP="00F72CCE">
      <w:pPr>
        <w:autoSpaceDE w:val="0"/>
        <w:autoSpaceDN w:val="0"/>
        <w:adjustRightInd w:val="0"/>
        <w:rPr>
          <w:rFonts w:cs="Arial"/>
          <w:szCs w:val="20"/>
        </w:rPr>
      </w:pPr>
      <w:r w:rsidRPr="00603E2D">
        <w:rPr>
          <w:rFonts w:cs="Arial"/>
          <w:szCs w:val="20"/>
        </w:rPr>
        <w:t xml:space="preserve">El Oferente deberá proceder al diligenciamiento del </w:t>
      </w:r>
      <w:r w:rsidRPr="00603E2D">
        <w:rPr>
          <w:rFonts w:cs="Arial"/>
          <w:b/>
          <w:szCs w:val="20"/>
        </w:rPr>
        <w:t>formulario No. 3</w:t>
      </w:r>
      <w:r w:rsidRPr="00603E2D">
        <w:rPr>
          <w:rFonts w:cs="Arial"/>
          <w:szCs w:val="20"/>
        </w:rPr>
        <w:t xml:space="preserve"> y entregarlo con la oferta.</w:t>
      </w:r>
    </w:p>
    <w:p w:rsidR="00DE2377" w:rsidRPr="00603E2D" w:rsidRDefault="00DE2377" w:rsidP="00EC3BF0">
      <w:pPr>
        <w:autoSpaceDE w:val="0"/>
        <w:autoSpaceDN w:val="0"/>
        <w:adjustRightInd w:val="0"/>
        <w:rPr>
          <w:rFonts w:cs="Arial"/>
          <w:szCs w:val="20"/>
        </w:rPr>
      </w:pPr>
    </w:p>
    <w:p w:rsidR="00DE2377" w:rsidRPr="00603E2D" w:rsidRDefault="00DE2377" w:rsidP="00EC3BF0">
      <w:pPr>
        <w:autoSpaceDE w:val="0"/>
        <w:autoSpaceDN w:val="0"/>
        <w:adjustRightInd w:val="0"/>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INSCRIPCIÓN EN EL REGISTRO ESPECIAL NACIONAL</w:t>
      </w:r>
    </w:p>
    <w:p w:rsidR="00DE2377" w:rsidRPr="00603E2D" w:rsidRDefault="00DE2377" w:rsidP="0090463B">
      <w:pPr>
        <w:rPr>
          <w:rFonts w:cs="Arial"/>
        </w:rPr>
      </w:pPr>
      <w:r w:rsidRPr="00603E2D">
        <w:rPr>
          <w:rFonts w:cs="Arial"/>
        </w:rPr>
        <w:t>En caso de que aplique y de acuerdo con la Ley 10 de 1990, los proponentes deberán acreditar su inscripción al Registro Especial Nacional expedido por el Ministerio de la Protección Social o por quien éste hubiere delegado.</w:t>
      </w:r>
    </w:p>
    <w:p w:rsidR="00DE2377" w:rsidRPr="00603E2D" w:rsidRDefault="00DE2377" w:rsidP="0090463B">
      <w:pPr>
        <w:rPr>
          <w:rFonts w:cs="Arial"/>
        </w:rPr>
      </w:pPr>
    </w:p>
    <w:p w:rsidR="00DE2377" w:rsidRPr="00603E2D" w:rsidRDefault="00DE2377" w:rsidP="0090463B">
      <w:pPr>
        <w:rPr>
          <w:rFonts w:cs="Arial"/>
        </w:rPr>
      </w:pPr>
      <w:r w:rsidRPr="00603E2D">
        <w:rPr>
          <w:rFonts w:cs="Arial"/>
        </w:rPr>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rsidR="00DE2377" w:rsidRPr="00603E2D" w:rsidRDefault="00DE2377" w:rsidP="0090463B">
      <w:pPr>
        <w:rPr>
          <w:rFonts w:cs="Arial"/>
        </w:rPr>
      </w:pPr>
    </w:p>
    <w:p w:rsidR="00DE2377" w:rsidRPr="00603E2D" w:rsidRDefault="00DE2377" w:rsidP="0041104B">
      <w:pPr>
        <w:autoSpaceDE w:val="0"/>
        <w:autoSpaceDN w:val="0"/>
        <w:adjustRightInd w:val="0"/>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szCs w:val="20"/>
        </w:rPr>
      </w:pPr>
      <w:r w:rsidRPr="00603E2D">
        <w:rPr>
          <w:rFonts w:cs="Arial"/>
          <w:b/>
          <w:szCs w:val="20"/>
        </w:rPr>
        <w:t xml:space="preserve">GARANTÍA DE SERIEDAD DE LA PROPUESTA  </w:t>
      </w:r>
    </w:p>
    <w:p w:rsidR="00DE2377" w:rsidRPr="00603E2D" w:rsidRDefault="00DE2377" w:rsidP="00255886">
      <w:pPr>
        <w:rPr>
          <w:rFonts w:cs="Arial"/>
        </w:rPr>
      </w:pPr>
      <w:r w:rsidRPr="00603E2D">
        <w:rPr>
          <w:rFonts w:cs="Arial"/>
        </w:rPr>
        <w:t xml:space="preserve">El proponente deberá constituir a su costa, a favor de LA POLICÍA NACIONAL - </w:t>
      </w:r>
      <w:r w:rsidR="00971946" w:rsidRPr="00603E2D">
        <w:rPr>
          <w:rFonts w:cs="Arial"/>
        </w:rPr>
        <w:t>UNIDAD PRESTADORA DE SALUD ANTIOQUIA,</w:t>
      </w:r>
      <w:r w:rsidRPr="00603E2D">
        <w:rPr>
          <w:rFonts w:cs="Arial"/>
        </w:rPr>
        <w:t xml:space="preserve"> </w:t>
      </w:r>
      <w:r w:rsidRPr="00603E2D">
        <w:rPr>
          <w:rFonts w:cs="Arial"/>
          <w:szCs w:val="20"/>
        </w:rPr>
        <w:t xml:space="preserve">NIT 901.363.087-6 </w:t>
      </w:r>
      <w:r w:rsidRPr="00603E2D">
        <w:rPr>
          <w:rFonts w:cs="Arial"/>
        </w:rPr>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603E2D">
        <w:rPr>
          <w:rFonts w:cs="Arial"/>
          <w:b/>
        </w:rPr>
        <w:t>diez por ciento (10%) del valor de la propuesta</w:t>
      </w:r>
      <w:r w:rsidRPr="00603E2D">
        <w:rPr>
          <w:rFonts w:cs="Arial"/>
        </w:rPr>
        <w:t>, con la vigencia señalada en el Capítulo I del presente documento, la cual se contará a partir de la fecha y hora fijadas para la presentación de las ofertas.</w:t>
      </w:r>
    </w:p>
    <w:p w:rsidR="00DE2377" w:rsidRPr="00603E2D" w:rsidRDefault="00DE2377" w:rsidP="00255886">
      <w:pPr>
        <w:rPr>
          <w:rFonts w:cs="Arial"/>
        </w:rPr>
      </w:pPr>
    </w:p>
    <w:p w:rsidR="00DE2377" w:rsidRPr="00603E2D" w:rsidRDefault="00DE2377" w:rsidP="00255886">
      <w:pPr>
        <w:rPr>
          <w:rFonts w:cs="Arial"/>
        </w:rPr>
      </w:pPr>
      <w:r w:rsidRPr="00603E2D">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DE2377" w:rsidRPr="00603E2D" w:rsidRDefault="00DE2377" w:rsidP="00255886">
      <w:pPr>
        <w:rPr>
          <w:rFonts w:cs="Arial"/>
        </w:rPr>
      </w:pPr>
    </w:p>
    <w:p w:rsidR="00DE2377" w:rsidRPr="00603E2D" w:rsidRDefault="00DE2377" w:rsidP="00255886">
      <w:pPr>
        <w:rPr>
          <w:rFonts w:cs="Arial"/>
        </w:rPr>
      </w:pPr>
      <w:r w:rsidRPr="00603E2D">
        <w:rPr>
          <w:rFonts w:cs="Arial"/>
          <w:b/>
        </w:rPr>
        <w:t>AL PROPONENTE</w:t>
      </w:r>
      <w:r w:rsidRPr="00603E2D">
        <w:rPr>
          <w:rFonts w:cs="Arial"/>
        </w:rPr>
        <w:t xml:space="preserve"> se le hará efectiva la garantía de seriedad de la propuesta en el evento en que: </w:t>
      </w:r>
    </w:p>
    <w:p w:rsidR="00DE2377" w:rsidRPr="00603E2D" w:rsidRDefault="00DE2377" w:rsidP="00255886">
      <w:pPr>
        <w:rPr>
          <w:rFonts w:cs="Arial"/>
        </w:rPr>
      </w:pPr>
    </w:p>
    <w:p w:rsidR="00DE2377" w:rsidRPr="00603E2D" w:rsidRDefault="00DE2377" w:rsidP="003723D4">
      <w:pPr>
        <w:pStyle w:val="Prrafodelista"/>
        <w:numPr>
          <w:ilvl w:val="0"/>
          <w:numId w:val="23"/>
        </w:numPr>
        <w:ind w:left="284" w:hanging="142"/>
        <w:rPr>
          <w:rFonts w:cs="Arial"/>
        </w:rPr>
      </w:pPr>
      <w:r w:rsidRPr="00603E2D">
        <w:rPr>
          <w:rFonts w:cs="Arial"/>
        </w:rPr>
        <w:t>Solicite el retiro de su propuesta después del cierre de la Contratación, salvo en el caso de inhabilidad o incompatibilidad sobrevinientes.</w:t>
      </w:r>
    </w:p>
    <w:p w:rsidR="00DE2377" w:rsidRPr="00603E2D" w:rsidRDefault="00DE2377" w:rsidP="003723D4">
      <w:pPr>
        <w:pStyle w:val="Prrafodelista"/>
        <w:numPr>
          <w:ilvl w:val="0"/>
          <w:numId w:val="23"/>
        </w:numPr>
        <w:ind w:left="284" w:hanging="142"/>
        <w:rPr>
          <w:rFonts w:cs="Arial"/>
        </w:rPr>
      </w:pPr>
      <w:r w:rsidRPr="00603E2D">
        <w:rPr>
          <w:rFonts w:cs="Arial"/>
        </w:rPr>
        <w:t>Cuando el proponente favorecido con la adjudicación no procediere a cumplir con los requisitos para el perfeccionamiento, legalización y ejecución del contrato.</w:t>
      </w:r>
    </w:p>
    <w:p w:rsidR="00DE2377" w:rsidRPr="00603E2D" w:rsidRDefault="00DE2377" w:rsidP="003723D4">
      <w:pPr>
        <w:pStyle w:val="Prrafodelista"/>
        <w:numPr>
          <w:ilvl w:val="0"/>
          <w:numId w:val="23"/>
        </w:numPr>
        <w:ind w:left="284" w:hanging="142"/>
        <w:rPr>
          <w:rFonts w:cs="Arial"/>
        </w:rPr>
      </w:pPr>
      <w:r w:rsidRPr="00603E2D">
        <w:rPr>
          <w:rFonts w:cs="Arial"/>
        </w:rPr>
        <w:lastRenderedPageBreak/>
        <w:t>La no ampliación de la vigencia de la garantía de seriedad de la oferta cuando el plazo para la Adjudicación o para suscribir el contrato es prorrogado, siempre que tal prórroga sea inferior a tres (3) meses.</w:t>
      </w:r>
    </w:p>
    <w:p w:rsidR="00DE2377" w:rsidRPr="00603E2D" w:rsidRDefault="00DE2377" w:rsidP="003723D4">
      <w:pPr>
        <w:pStyle w:val="Prrafodelista"/>
        <w:numPr>
          <w:ilvl w:val="0"/>
          <w:numId w:val="23"/>
        </w:numPr>
        <w:ind w:left="284" w:hanging="142"/>
        <w:rPr>
          <w:rFonts w:cs="Arial"/>
          <w:szCs w:val="20"/>
        </w:rPr>
      </w:pPr>
      <w:r w:rsidRPr="00603E2D">
        <w:rPr>
          <w:rFonts w:cs="Arial"/>
          <w:szCs w:val="20"/>
        </w:rPr>
        <w:t>La no suscripción del contrato sin justa causa por parte del adjudicatario.</w:t>
      </w:r>
    </w:p>
    <w:p w:rsidR="00DE2377" w:rsidRPr="00603E2D" w:rsidRDefault="00DE2377" w:rsidP="003723D4">
      <w:pPr>
        <w:pStyle w:val="Prrafodelista"/>
        <w:numPr>
          <w:ilvl w:val="0"/>
          <w:numId w:val="23"/>
        </w:numPr>
        <w:ind w:left="284" w:hanging="142"/>
        <w:rPr>
          <w:rFonts w:cs="Arial"/>
        </w:rPr>
      </w:pPr>
      <w:r w:rsidRPr="00603E2D">
        <w:rPr>
          <w:rFonts w:cs="Arial"/>
        </w:rPr>
        <w:t>La falta de otorgamiento por parte del proponente seleccionado de la garantía de cumplimiento exigida por la entidad para amparar el cumplimiento de las obligaciones del contrato.</w:t>
      </w:r>
    </w:p>
    <w:p w:rsidR="00DE2377" w:rsidRPr="00603E2D" w:rsidRDefault="00DE2377" w:rsidP="00255886">
      <w:pPr>
        <w:rPr>
          <w:rFonts w:cs="Arial"/>
          <w:szCs w:val="20"/>
        </w:rPr>
      </w:pPr>
    </w:p>
    <w:p w:rsidR="00DE2377" w:rsidRPr="00603E2D" w:rsidRDefault="00DE2377" w:rsidP="00255886">
      <w:pPr>
        <w:rPr>
          <w:rFonts w:cs="Arial"/>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PERSONAS NATURALES SIN DOMICILIO EN COLOMBIA Y PERSONAS JURÍDICAS EXTRANJERAS DE NATURALEZA PÚBLICA O ESTATAL Y PRIVADA SIN SUCURSAL EN EL PAÍS</w:t>
      </w:r>
    </w:p>
    <w:p w:rsidR="00DE2377" w:rsidRPr="00603E2D" w:rsidRDefault="00DE2377" w:rsidP="009F6F48">
      <w:pPr>
        <w:autoSpaceDE w:val="0"/>
        <w:autoSpaceDN w:val="0"/>
        <w:adjustRightInd w:val="0"/>
        <w:rPr>
          <w:rFonts w:cs="Arial"/>
          <w:szCs w:val="20"/>
        </w:rPr>
      </w:pPr>
      <w:r w:rsidRPr="00603E2D">
        <w:rPr>
          <w:rFonts w:cs="Arial"/>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DE2377" w:rsidRPr="00603E2D" w:rsidRDefault="00DE2377" w:rsidP="009F6F48">
      <w:pPr>
        <w:autoSpaceDE w:val="0"/>
        <w:autoSpaceDN w:val="0"/>
        <w:adjustRightInd w:val="0"/>
        <w:rPr>
          <w:rFonts w:cs="Arial"/>
          <w:szCs w:val="20"/>
        </w:rPr>
      </w:pPr>
    </w:p>
    <w:p w:rsidR="00DE2377" w:rsidRPr="00603E2D" w:rsidRDefault="00DE2377" w:rsidP="009F6F48">
      <w:pPr>
        <w:autoSpaceDE w:val="0"/>
        <w:autoSpaceDN w:val="0"/>
        <w:adjustRightInd w:val="0"/>
        <w:rPr>
          <w:rFonts w:cs="Arial"/>
          <w:szCs w:val="20"/>
        </w:rPr>
      </w:pPr>
      <w:r w:rsidRPr="00603E2D">
        <w:rPr>
          <w:rFonts w:cs="Arial"/>
          <w:szCs w:val="20"/>
        </w:rPr>
        <w:t>Las personas naturales extranjeras sin domicilio en Colombia, o jurídicas sin sucursal en el país deberán presentar los siguientes documentos:</w:t>
      </w:r>
    </w:p>
    <w:p w:rsidR="00DE2377" w:rsidRPr="00603E2D" w:rsidRDefault="00DE2377" w:rsidP="009F6F48">
      <w:pPr>
        <w:autoSpaceDE w:val="0"/>
        <w:autoSpaceDN w:val="0"/>
        <w:adjustRightInd w:val="0"/>
        <w:rPr>
          <w:rFonts w:cs="Arial"/>
          <w:szCs w:val="20"/>
        </w:rPr>
      </w:pPr>
    </w:p>
    <w:p w:rsidR="00DE2377" w:rsidRPr="00603E2D" w:rsidRDefault="00DE2377" w:rsidP="009F6F48">
      <w:pPr>
        <w:autoSpaceDE w:val="0"/>
        <w:autoSpaceDN w:val="0"/>
        <w:adjustRightInd w:val="0"/>
        <w:rPr>
          <w:rFonts w:cs="Arial"/>
          <w:szCs w:val="20"/>
        </w:rPr>
      </w:pPr>
      <w:r w:rsidRPr="00603E2D">
        <w:rPr>
          <w:rFonts w:cs="Arial"/>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DE2377" w:rsidRPr="00603E2D" w:rsidRDefault="00DE2377" w:rsidP="008770FE">
      <w:pPr>
        <w:rPr>
          <w:rFonts w:cs="Arial"/>
        </w:rPr>
      </w:pPr>
    </w:p>
    <w:p w:rsidR="00DE2377" w:rsidRPr="00603E2D" w:rsidRDefault="00DE2377" w:rsidP="003723D4">
      <w:pPr>
        <w:pStyle w:val="Prrafodelista"/>
        <w:numPr>
          <w:ilvl w:val="2"/>
          <w:numId w:val="18"/>
        </w:numPr>
        <w:ind w:left="0" w:firstLine="0"/>
        <w:rPr>
          <w:rFonts w:cs="Arial"/>
        </w:rPr>
      </w:pPr>
      <w:r w:rsidRPr="00603E2D">
        <w:rPr>
          <w:rFonts w:cs="Arial"/>
          <w:b/>
        </w:rPr>
        <w:t>CERTIFICADO EMITIDO POR LA ADMINISTRADORA DE RIESGOS LABORALES (ARL)</w:t>
      </w:r>
      <w:r w:rsidRPr="00603E2D">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DE2377" w:rsidRPr="00603E2D" w:rsidRDefault="00DE2377" w:rsidP="008770FE">
      <w:pPr>
        <w:rPr>
          <w:rFonts w:cs="Arial"/>
        </w:rPr>
      </w:pPr>
    </w:p>
    <w:p w:rsidR="00DE2377" w:rsidRPr="00603E2D" w:rsidRDefault="00DE2377" w:rsidP="008770FE">
      <w:pPr>
        <w:rPr>
          <w:rFonts w:cs="Arial"/>
        </w:rPr>
      </w:pPr>
    </w:p>
    <w:p w:rsidR="00DE2377" w:rsidRPr="00603E2D" w:rsidRDefault="00DE2377" w:rsidP="003723D4">
      <w:pPr>
        <w:pStyle w:val="Textoindependiente"/>
        <w:numPr>
          <w:ilvl w:val="1"/>
          <w:numId w:val="18"/>
        </w:numPr>
        <w:ind w:left="0" w:firstLine="0"/>
        <w:jc w:val="left"/>
        <w:rPr>
          <w:b/>
          <w:sz w:val="20"/>
          <w:szCs w:val="20"/>
        </w:rPr>
      </w:pPr>
      <w:r w:rsidRPr="00603E2D">
        <w:rPr>
          <w:b/>
          <w:sz w:val="20"/>
          <w:szCs w:val="20"/>
        </w:rPr>
        <w:t>TÉCNICOS</w:t>
      </w:r>
    </w:p>
    <w:p w:rsidR="00DE2377" w:rsidRPr="00603E2D" w:rsidRDefault="00DE2377" w:rsidP="00EC3BF0">
      <w:pPr>
        <w:pStyle w:val="Textoindependiente"/>
        <w:jc w:val="left"/>
        <w:rPr>
          <w:b/>
          <w:sz w:val="20"/>
          <w:szCs w:val="20"/>
        </w:rPr>
      </w:pPr>
    </w:p>
    <w:p w:rsidR="00DE2377" w:rsidRPr="00603E2D" w:rsidRDefault="00DE2377" w:rsidP="003723D4">
      <w:pPr>
        <w:pStyle w:val="Prrafodelista"/>
        <w:numPr>
          <w:ilvl w:val="2"/>
          <w:numId w:val="18"/>
        </w:numPr>
        <w:autoSpaceDE w:val="0"/>
        <w:autoSpaceDN w:val="0"/>
        <w:adjustRightInd w:val="0"/>
        <w:ind w:left="284" w:hanging="284"/>
        <w:rPr>
          <w:rFonts w:cs="Arial"/>
          <w:b/>
          <w:szCs w:val="20"/>
        </w:rPr>
      </w:pPr>
      <w:r w:rsidRPr="00603E2D">
        <w:rPr>
          <w:rFonts w:cs="Arial"/>
          <w:b/>
          <w:szCs w:val="20"/>
        </w:rPr>
        <w:t xml:space="preserve">CONDICIONES TÉCNICAS MÍNIMAS HABILITANTES  </w:t>
      </w:r>
    </w:p>
    <w:p w:rsidR="00DE2377" w:rsidRPr="00603E2D" w:rsidRDefault="00DE2377" w:rsidP="0041104B">
      <w:pPr>
        <w:pStyle w:val="Textoindependiente2"/>
        <w:rPr>
          <w:sz w:val="20"/>
          <w:szCs w:val="20"/>
        </w:rPr>
      </w:pPr>
      <w:r w:rsidRPr="00603E2D">
        <w:rPr>
          <w:sz w:val="20"/>
          <w:szCs w:val="20"/>
        </w:rPr>
        <w:t xml:space="preserve">Los documentos solicitados deberán cumplir con las Especificaciones Técnicas Mínimas requeridas en el </w:t>
      </w:r>
      <w:r w:rsidRPr="00603E2D">
        <w:rPr>
          <w:bCs/>
          <w:i/>
          <w:sz w:val="20"/>
          <w:szCs w:val="20"/>
        </w:rPr>
        <w:t>Anexo Técnico</w:t>
      </w:r>
      <w:r w:rsidRPr="00603E2D">
        <w:rPr>
          <w:sz w:val="20"/>
          <w:szCs w:val="20"/>
        </w:rPr>
        <w:t>, en el cual se encuentran descritas las normas y/o especificaciones técnicas que se verificarán “CUMPLE O NO CUMPLE”.</w:t>
      </w:r>
    </w:p>
    <w:p w:rsidR="00DE2377" w:rsidRPr="00603E2D" w:rsidRDefault="00DE2377" w:rsidP="0041104B">
      <w:pPr>
        <w:rPr>
          <w:rFonts w:cs="Arial"/>
          <w:b/>
          <w:bCs/>
          <w:szCs w:val="20"/>
        </w:rPr>
      </w:pPr>
    </w:p>
    <w:p w:rsidR="00DE2377" w:rsidRPr="00603E2D" w:rsidRDefault="00DE2377" w:rsidP="0041104B">
      <w:pPr>
        <w:rPr>
          <w:rFonts w:cs="Arial"/>
          <w:b/>
          <w:bCs/>
          <w:szCs w:val="20"/>
        </w:rPr>
      </w:pPr>
    </w:p>
    <w:p w:rsidR="00DE2377" w:rsidRPr="00603E2D" w:rsidRDefault="00DE2377" w:rsidP="003723D4">
      <w:pPr>
        <w:pStyle w:val="Prrafodelista"/>
        <w:numPr>
          <w:ilvl w:val="2"/>
          <w:numId w:val="18"/>
        </w:numPr>
        <w:ind w:left="284" w:hanging="284"/>
        <w:rPr>
          <w:rFonts w:cs="Arial"/>
          <w:b/>
          <w:bCs/>
          <w:szCs w:val="20"/>
        </w:rPr>
      </w:pPr>
      <w:r w:rsidRPr="00603E2D">
        <w:rPr>
          <w:rFonts w:cs="Arial"/>
          <w:b/>
          <w:bCs/>
          <w:szCs w:val="20"/>
        </w:rPr>
        <w:t>EXPERIENCIA MÍNIMA DEL PROPONENTE</w:t>
      </w:r>
      <w:r w:rsidRPr="00603E2D">
        <w:rPr>
          <w:rFonts w:cs="Arial"/>
          <w:szCs w:val="20"/>
        </w:rPr>
        <w:t>.</w:t>
      </w:r>
    </w:p>
    <w:p w:rsidR="00F02998" w:rsidRPr="00603E2D" w:rsidRDefault="00F02998" w:rsidP="00F02998">
      <w:pPr>
        <w:pStyle w:val="Prrafodelista"/>
        <w:ind w:left="0"/>
        <w:rPr>
          <w:rFonts w:eastAsia="Calibri" w:cs="Arial"/>
          <w:szCs w:val="20"/>
        </w:rPr>
      </w:pPr>
      <w:r w:rsidRPr="00603E2D">
        <w:rPr>
          <w:rFonts w:cs="Arial"/>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en los últimos tres años,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603E2D">
        <w:rPr>
          <w:rFonts w:eastAsia="Calibri" w:cs="Arial"/>
          <w:szCs w:val="20"/>
        </w:rPr>
        <w:t xml:space="preserve"> </w:t>
      </w:r>
    </w:p>
    <w:p w:rsidR="00F02998" w:rsidRPr="00603E2D" w:rsidRDefault="00F02998" w:rsidP="00F02998">
      <w:pPr>
        <w:tabs>
          <w:tab w:val="left" w:pos="0"/>
        </w:tabs>
        <w:rPr>
          <w:rFonts w:eastAsia="Calibri" w:cs="Arial"/>
          <w:szCs w:val="20"/>
        </w:rPr>
      </w:pPr>
    </w:p>
    <w:p w:rsidR="00F02998" w:rsidRPr="00603E2D" w:rsidRDefault="00F02998" w:rsidP="00F02998">
      <w:pPr>
        <w:rPr>
          <w:rFonts w:cs="Arial"/>
          <w:szCs w:val="20"/>
        </w:rPr>
      </w:pPr>
      <w:r w:rsidRPr="00603E2D">
        <w:rPr>
          <w:rFonts w:cs="Arial"/>
          <w:szCs w:val="20"/>
        </w:rPr>
        <w:t xml:space="preserve">Las certificaciones deben contener como mínimo la siguiente información básica: </w:t>
      </w:r>
    </w:p>
    <w:p w:rsidR="00F02998" w:rsidRPr="00603E2D" w:rsidRDefault="00F02998" w:rsidP="003723D4">
      <w:pPr>
        <w:numPr>
          <w:ilvl w:val="0"/>
          <w:numId w:val="41"/>
        </w:numPr>
        <w:ind w:left="851" w:hanging="425"/>
        <w:rPr>
          <w:rFonts w:cs="Arial"/>
          <w:szCs w:val="20"/>
        </w:rPr>
      </w:pPr>
      <w:r w:rsidRPr="00603E2D">
        <w:rPr>
          <w:rFonts w:cs="Arial"/>
          <w:szCs w:val="20"/>
        </w:rPr>
        <w:t>Fecha de inicio de la contratación</w:t>
      </w:r>
    </w:p>
    <w:p w:rsidR="00F02998" w:rsidRPr="00603E2D" w:rsidRDefault="00F02998" w:rsidP="003723D4">
      <w:pPr>
        <w:numPr>
          <w:ilvl w:val="0"/>
          <w:numId w:val="41"/>
        </w:numPr>
        <w:ind w:left="851" w:hanging="425"/>
        <w:rPr>
          <w:rFonts w:cs="Arial"/>
          <w:szCs w:val="20"/>
        </w:rPr>
      </w:pPr>
      <w:r w:rsidRPr="00603E2D">
        <w:rPr>
          <w:rFonts w:cs="Arial"/>
          <w:szCs w:val="20"/>
        </w:rPr>
        <w:t>Fecha de término de la contratación</w:t>
      </w:r>
    </w:p>
    <w:p w:rsidR="00F02998" w:rsidRPr="00603E2D" w:rsidRDefault="00F02998" w:rsidP="003723D4">
      <w:pPr>
        <w:numPr>
          <w:ilvl w:val="0"/>
          <w:numId w:val="41"/>
        </w:numPr>
        <w:ind w:left="851" w:hanging="425"/>
        <w:rPr>
          <w:rFonts w:cs="Arial"/>
          <w:szCs w:val="20"/>
        </w:rPr>
      </w:pPr>
      <w:r w:rsidRPr="00603E2D">
        <w:rPr>
          <w:rFonts w:cs="Arial"/>
          <w:szCs w:val="20"/>
        </w:rPr>
        <w:t>Valor de la contratación</w:t>
      </w:r>
    </w:p>
    <w:p w:rsidR="00F02998" w:rsidRPr="00603E2D" w:rsidRDefault="00F02998" w:rsidP="003723D4">
      <w:pPr>
        <w:numPr>
          <w:ilvl w:val="0"/>
          <w:numId w:val="41"/>
        </w:numPr>
        <w:ind w:left="851" w:hanging="425"/>
        <w:rPr>
          <w:rFonts w:cs="Arial"/>
          <w:szCs w:val="20"/>
        </w:rPr>
      </w:pPr>
      <w:r w:rsidRPr="00603E2D">
        <w:rPr>
          <w:rFonts w:cs="Arial"/>
          <w:szCs w:val="20"/>
        </w:rPr>
        <w:t>Objeto contractual</w:t>
      </w:r>
    </w:p>
    <w:p w:rsidR="00F02998" w:rsidRPr="00603E2D" w:rsidRDefault="00F02998" w:rsidP="003723D4">
      <w:pPr>
        <w:numPr>
          <w:ilvl w:val="0"/>
          <w:numId w:val="41"/>
        </w:numPr>
        <w:ind w:left="851" w:hanging="425"/>
        <w:rPr>
          <w:rFonts w:cs="Arial"/>
          <w:szCs w:val="20"/>
        </w:rPr>
      </w:pPr>
      <w:r w:rsidRPr="00603E2D">
        <w:rPr>
          <w:rFonts w:cs="Arial"/>
          <w:szCs w:val="20"/>
        </w:rPr>
        <w:t>Número del contrato</w:t>
      </w:r>
    </w:p>
    <w:p w:rsidR="00F02998" w:rsidRPr="00603E2D" w:rsidRDefault="00F02998" w:rsidP="003723D4">
      <w:pPr>
        <w:numPr>
          <w:ilvl w:val="0"/>
          <w:numId w:val="41"/>
        </w:numPr>
        <w:ind w:left="851" w:hanging="425"/>
        <w:rPr>
          <w:rFonts w:cs="Arial"/>
          <w:szCs w:val="20"/>
        </w:rPr>
      </w:pPr>
      <w:r w:rsidRPr="00603E2D">
        <w:rPr>
          <w:rFonts w:cs="Arial"/>
          <w:szCs w:val="20"/>
        </w:rPr>
        <w:t xml:space="preserve">Firma del representante legal contratante </w:t>
      </w:r>
    </w:p>
    <w:p w:rsidR="00F02998" w:rsidRPr="00603E2D" w:rsidRDefault="00F02998" w:rsidP="003723D4">
      <w:pPr>
        <w:numPr>
          <w:ilvl w:val="0"/>
          <w:numId w:val="41"/>
        </w:numPr>
        <w:ind w:left="851" w:hanging="425"/>
        <w:rPr>
          <w:rFonts w:cs="Arial"/>
          <w:szCs w:val="20"/>
        </w:rPr>
      </w:pPr>
      <w:r w:rsidRPr="00603E2D">
        <w:rPr>
          <w:rFonts w:cs="Arial"/>
          <w:szCs w:val="20"/>
        </w:rPr>
        <w:lastRenderedPageBreak/>
        <w:t>Membrete de la entidad que lo expide</w:t>
      </w:r>
    </w:p>
    <w:p w:rsidR="00F02998" w:rsidRPr="00603E2D" w:rsidRDefault="00F02998" w:rsidP="003723D4">
      <w:pPr>
        <w:numPr>
          <w:ilvl w:val="0"/>
          <w:numId w:val="41"/>
        </w:numPr>
        <w:ind w:left="851" w:hanging="425"/>
        <w:rPr>
          <w:rFonts w:cs="Arial"/>
          <w:szCs w:val="20"/>
        </w:rPr>
      </w:pPr>
      <w:r w:rsidRPr="00603E2D">
        <w:rPr>
          <w:rFonts w:cs="Arial"/>
          <w:szCs w:val="20"/>
        </w:rPr>
        <w:t>Cumplimiento</w:t>
      </w:r>
    </w:p>
    <w:p w:rsidR="00DE2377" w:rsidRPr="00603E2D" w:rsidRDefault="00DE2377" w:rsidP="00A235C8">
      <w:pPr>
        <w:rPr>
          <w:rFonts w:cs="Arial"/>
          <w:szCs w:val="20"/>
        </w:rPr>
      </w:pPr>
    </w:p>
    <w:p w:rsidR="00DE2377" w:rsidRPr="00603E2D" w:rsidRDefault="00DE2377" w:rsidP="00A235C8">
      <w:pPr>
        <w:rPr>
          <w:rFonts w:cs="Arial"/>
          <w:szCs w:val="20"/>
        </w:rPr>
      </w:pPr>
    </w:p>
    <w:p w:rsidR="00DE2377" w:rsidRPr="00603E2D" w:rsidRDefault="00F02998" w:rsidP="003723D4">
      <w:pPr>
        <w:pStyle w:val="Prrafodelista"/>
        <w:numPr>
          <w:ilvl w:val="2"/>
          <w:numId w:val="18"/>
        </w:numPr>
        <w:ind w:left="284" w:hanging="284"/>
        <w:rPr>
          <w:rFonts w:cs="Arial"/>
          <w:b/>
        </w:rPr>
      </w:pPr>
      <w:r w:rsidRPr="00603E2D">
        <w:rPr>
          <w:rFonts w:cs="Arial"/>
          <w:b/>
        </w:rPr>
        <w:t>RECURSO HUMANO</w:t>
      </w:r>
    </w:p>
    <w:p w:rsidR="00F02998" w:rsidRPr="00603E2D" w:rsidRDefault="00F02998" w:rsidP="00F02998">
      <w:pPr>
        <w:autoSpaceDE w:val="0"/>
        <w:autoSpaceDN w:val="0"/>
        <w:adjustRightInd w:val="0"/>
        <w:rPr>
          <w:rFonts w:cs="Arial"/>
          <w:szCs w:val="20"/>
        </w:rPr>
      </w:pPr>
      <w:r w:rsidRPr="00603E2D">
        <w:rPr>
          <w:rFonts w:cs="Arial"/>
          <w:szCs w:val="20"/>
        </w:rPr>
        <w:t xml:space="preserve">El Represente legal de la entidad, deberá presentar un anexo con la relación del talento humano especializado </w:t>
      </w:r>
      <w:r w:rsidRPr="00603E2D">
        <w:rPr>
          <w:rFonts w:eastAsia="Calibri" w:cs="Arial"/>
          <w:szCs w:val="20"/>
        </w:rPr>
        <w:t>que prestarán los servicios como especialistas en</w:t>
      </w:r>
      <w:r w:rsidRPr="00603E2D">
        <w:rPr>
          <w:rFonts w:cs="Arial"/>
          <w:bCs/>
          <w:szCs w:val="20"/>
        </w:rPr>
        <w:t xml:space="preserve"> la</w:t>
      </w:r>
      <w:r w:rsidRPr="00603E2D">
        <w:rPr>
          <w:rFonts w:cs="Arial"/>
          <w:szCs w:val="20"/>
        </w:rPr>
        <w:t xml:space="preserve"> </w:t>
      </w:r>
      <w:proofErr w:type="spellStart"/>
      <w:r w:rsidRPr="00603E2D">
        <w:rPr>
          <w:rFonts w:cs="Arial"/>
          <w:bCs/>
          <w:szCs w:val="20"/>
        </w:rPr>
        <w:t>Prestacion</w:t>
      </w:r>
      <w:proofErr w:type="spellEnd"/>
      <w:r w:rsidRPr="00603E2D">
        <w:rPr>
          <w:rFonts w:cs="Arial"/>
          <w:bCs/>
          <w:szCs w:val="20"/>
        </w:rPr>
        <w:t xml:space="preserve"> De Servicios De Salud En </w:t>
      </w:r>
      <w:r w:rsidRPr="00603E2D">
        <w:rPr>
          <w:rFonts w:cs="Arial"/>
          <w:noProof/>
          <w:szCs w:val="20"/>
        </w:rPr>
        <w:t>otrorrinolaringologia</w:t>
      </w:r>
      <w:r w:rsidRPr="00603E2D">
        <w:rPr>
          <w:rFonts w:cs="Arial"/>
          <w:szCs w:val="20"/>
        </w:rPr>
        <w:t>,</w:t>
      </w:r>
      <w:r w:rsidRPr="00603E2D">
        <w:rPr>
          <w:rFonts w:cs="Arial"/>
          <w:b/>
          <w:bCs/>
          <w:szCs w:val="20"/>
        </w:rPr>
        <w:t xml:space="preserve"> </w:t>
      </w:r>
      <w:r w:rsidRPr="00603E2D">
        <w:rPr>
          <w:rFonts w:cs="Arial"/>
          <w:bCs/>
          <w:szCs w:val="20"/>
        </w:rPr>
        <w:t xml:space="preserve">la mencionada relación debe ser elaborada en </w:t>
      </w:r>
      <w:r w:rsidRPr="00603E2D">
        <w:rPr>
          <w:rFonts w:cs="Arial"/>
          <w:szCs w:val="20"/>
        </w:rPr>
        <w:t>Excel y contener como mínimo, nombre del profesional, cédula de ciudadanía y título profesional el cual garantiza su idoneidad y cumplimiento de su formación, esta información es muy importante e indispensable para la Seccional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DE2377" w:rsidRPr="00603E2D" w:rsidRDefault="00DE2377" w:rsidP="00E5081E">
      <w:pPr>
        <w:rPr>
          <w:rFonts w:cs="Arial"/>
          <w:szCs w:val="20"/>
        </w:rPr>
      </w:pPr>
    </w:p>
    <w:p w:rsidR="00DE2377" w:rsidRPr="00603E2D" w:rsidRDefault="00DE2377" w:rsidP="00E5081E">
      <w:pPr>
        <w:rPr>
          <w:rFonts w:cs="Arial"/>
          <w:szCs w:val="20"/>
        </w:rPr>
      </w:pPr>
    </w:p>
    <w:p w:rsidR="00DE2377" w:rsidRPr="00603E2D" w:rsidRDefault="00DE2377" w:rsidP="003723D4">
      <w:pPr>
        <w:pStyle w:val="Prrafodelista3"/>
        <w:numPr>
          <w:ilvl w:val="2"/>
          <w:numId w:val="18"/>
        </w:numPr>
        <w:ind w:left="284" w:hanging="284"/>
        <w:rPr>
          <w:rFonts w:cs="Arial"/>
          <w:b/>
          <w:bCs/>
          <w:szCs w:val="20"/>
        </w:rPr>
      </w:pPr>
      <w:r w:rsidRPr="00603E2D">
        <w:rPr>
          <w:rFonts w:cs="Arial"/>
          <w:b/>
          <w:bCs/>
          <w:szCs w:val="20"/>
        </w:rPr>
        <w:t xml:space="preserve">CERTIFICADO DE HABILITACIÓN </w:t>
      </w:r>
    </w:p>
    <w:p w:rsidR="00DE2377" w:rsidRPr="00603E2D" w:rsidRDefault="00DE2377" w:rsidP="00690AEF">
      <w:pPr>
        <w:pStyle w:val="Prrafodelista3"/>
        <w:ind w:left="0"/>
        <w:rPr>
          <w:rFonts w:cs="Arial"/>
          <w:bCs/>
          <w:szCs w:val="20"/>
        </w:rPr>
      </w:pPr>
      <w:r w:rsidRPr="00603E2D">
        <w:rPr>
          <w:rFonts w:cs="Arial"/>
          <w:bCs/>
          <w:szCs w:val="20"/>
        </w:rPr>
        <w:t>El oferente deberá presentar certificado de habilitación de los servicios ofertados, debidamente acreditada por el órgano competente.</w:t>
      </w:r>
    </w:p>
    <w:p w:rsidR="00DE2377" w:rsidRPr="00603E2D" w:rsidRDefault="00DE2377" w:rsidP="00E5081E">
      <w:pPr>
        <w:rPr>
          <w:rFonts w:cs="Arial"/>
          <w:szCs w:val="20"/>
        </w:rPr>
      </w:pPr>
    </w:p>
    <w:p w:rsidR="00DE2377" w:rsidRPr="00603E2D" w:rsidRDefault="00DE2377" w:rsidP="00796D73">
      <w:pPr>
        <w:rPr>
          <w:rFonts w:cs="Arial"/>
        </w:rPr>
      </w:pPr>
    </w:p>
    <w:p w:rsidR="00DE2377" w:rsidRPr="00603E2D" w:rsidRDefault="00DE2377" w:rsidP="003723D4">
      <w:pPr>
        <w:pStyle w:val="Prrafodelista"/>
        <w:numPr>
          <w:ilvl w:val="2"/>
          <w:numId w:val="18"/>
        </w:numPr>
        <w:ind w:left="284" w:hanging="284"/>
        <w:rPr>
          <w:rFonts w:eastAsia="Calibri" w:cs="Arial"/>
          <w:b/>
        </w:rPr>
      </w:pPr>
      <w:r w:rsidRPr="00603E2D">
        <w:rPr>
          <w:rFonts w:eastAsia="Calibri" w:cs="Arial"/>
          <w:b/>
        </w:rPr>
        <w:t>PERSONA ENLACE</w:t>
      </w:r>
    </w:p>
    <w:p w:rsidR="00724157" w:rsidRPr="00603E2D" w:rsidRDefault="00724157" w:rsidP="00724157">
      <w:pPr>
        <w:pStyle w:val="Textoindependiente2"/>
        <w:rPr>
          <w:rFonts w:eastAsia="Calibri"/>
          <w:sz w:val="20"/>
          <w:szCs w:val="20"/>
        </w:rPr>
      </w:pPr>
      <w:r w:rsidRPr="00603E2D">
        <w:rPr>
          <w:rFonts w:eastAsia="Calibri"/>
          <w:sz w:val="20"/>
          <w:szCs w:val="20"/>
        </w:rPr>
        <w:t xml:space="preserve">El oferente tiene que informar en su oferta la persona enlace, que se encargará de resolver aquellos eventos relacionados con la referencia y </w:t>
      </w:r>
      <w:proofErr w:type="spellStart"/>
      <w:r w:rsidRPr="00603E2D">
        <w:rPr>
          <w:rFonts w:eastAsia="Calibri"/>
          <w:sz w:val="20"/>
          <w:szCs w:val="20"/>
        </w:rPr>
        <w:t>contrarreferencia</w:t>
      </w:r>
      <w:proofErr w:type="spellEnd"/>
      <w:r w:rsidRPr="00603E2D">
        <w:rPr>
          <w:rFonts w:eastAsia="Calibri"/>
          <w:sz w:val="20"/>
          <w:szCs w:val="20"/>
        </w:rPr>
        <w:t xml:space="preserve"> de usuarios, asignación de citas, oportunidad, precisión de exámenes, procedimientos y actividades y todos aquellos que se presentan durante la ejecución del contrato.</w:t>
      </w:r>
    </w:p>
    <w:p w:rsidR="00724157" w:rsidRPr="00603E2D" w:rsidRDefault="00724157" w:rsidP="00724157">
      <w:pPr>
        <w:pStyle w:val="Textoindependiente2"/>
        <w:ind w:left="360"/>
        <w:rPr>
          <w:rFonts w:eastAsia="Calibri"/>
          <w:sz w:val="20"/>
          <w:szCs w:val="20"/>
        </w:rPr>
      </w:pPr>
    </w:p>
    <w:p w:rsidR="00724157" w:rsidRPr="00603E2D" w:rsidRDefault="00724157" w:rsidP="00724157">
      <w:pPr>
        <w:pStyle w:val="Textoindependiente2"/>
        <w:rPr>
          <w:rFonts w:eastAsia="Calibri"/>
          <w:sz w:val="20"/>
          <w:szCs w:val="20"/>
          <w:u w:val="single"/>
        </w:rPr>
      </w:pPr>
      <w:r w:rsidRPr="00603E2D">
        <w:rPr>
          <w:rFonts w:eastAsia="Calibri"/>
          <w:sz w:val="20"/>
          <w:szCs w:val="20"/>
        </w:rPr>
        <w:t>Nombre</w:t>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p>
    <w:p w:rsidR="00724157" w:rsidRPr="00603E2D" w:rsidRDefault="00724157" w:rsidP="00724157">
      <w:pPr>
        <w:pStyle w:val="Textoindependiente2"/>
        <w:rPr>
          <w:rFonts w:eastAsia="Calibri"/>
          <w:sz w:val="20"/>
          <w:szCs w:val="20"/>
          <w:u w:val="single"/>
        </w:rPr>
      </w:pPr>
      <w:r w:rsidRPr="00603E2D">
        <w:rPr>
          <w:rFonts w:eastAsia="Calibri"/>
          <w:sz w:val="20"/>
          <w:szCs w:val="20"/>
        </w:rPr>
        <w:t>Teléfonos</w:t>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r w:rsidRPr="00603E2D">
        <w:rPr>
          <w:rFonts w:eastAsia="Calibri"/>
          <w:sz w:val="20"/>
          <w:szCs w:val="20"/>
          <w:u w:val="single"/>
        </w:rPr>
        <w:tab/>
      </w:r>
    </w:p>
    <w:p w:rsidR="00724157" w:rsidRPr="00603E2D" w:rsidRDefault="00724157" w:rsidP="00724157">
      <w:pPr>
        <w:rPr>
          <w:rFonts w:eastAsia="Calibri" w:cs="Arial"/>
          <w:szCs w:val="20"/>
          <w:u w:val="single"/>
        </w:rPr>
      </w:pPr>
      <w:r w:rsidRPr="00603E2D">
        <w:rPr>
          <w:rFonts w:eastAsia="Calibri" w:cs="Arial"/>
          <w:szCs w:val="20"/>
        </w:rPr>
        <w:t>Correo electrónico</w:t>
      </w:r>
      <w:r w:rsidRPr="00603E2D">
        <w:rPr>
          <w:rFonts w:eastAsia="Calibri" w:cs="Arial"/>
          <w:szCs w:val="20"/>
          <w:u w:val="single"/>
        </w:rPr>
        <w:tab/>
      </w:r>
      <w:r w:rsidRPr="00603E2D">
        <w:rPr>
          <w:rFonts w:eastAsia="Calibri" w:cs="Arial"/>
          <w:szCs w:val="20"/>
          <w:u w:val="single"/>
        </w:rPr>
        <w:tab/>
      </w:r>
      <w:r w:rsidRPr="00603E2D">
        <w:rPr>
          <w:rFonts w:eastAsia="Calibri" w:cs="Arial"/>
          <w:szCs w:val="20"/>
          <w:u w:val="single"/>
        </w:rPr>
        <w:tab/>
      </w:r>
      <w:r w:rsidRPr="00603E2D">
        <w:rPr>
          <w:rFonts w:eastAsia="Calibri" w:cs="Arial"/>
          <w:szCs w:val="20"/>
          <w:u w:val="single"/>
        </w:rPr>
        <w:tab/>
      </w:r>
      <w:r w:rsidRPr="00603E2D">
        <w:rPr>
          <w:rFonts w:eastAsia="Calibri" w:cs="Arial"/>
          <w:szCs w:val="20"/>
          <w:u w:val="single"/>
        </w:rPr>
        <w:tab/>
      </w:r>
    </w:p>
    <w:p w:rsidR="00DE2377" w:rsidRPr="00603E2D" w:rsidRDefault="00DE2377" w:rsidP="003B3C45">
      <w:pPr>
        <w:rPr>
          <w:rFonts w:cs="Arial"/>
          <w:szCs w:val="20"/>
        </w:rPr>
      </w:pPr>
    </w:p>
    <w:p w:rsidR="00DE2377" w:rsidRPr="00603E2D" w:rsidRDefault="00DE2377" w:rsidP="003B3C45">
      <w:pPr>
        <w:rPr>
          <w:rFonts w:cs="Arial"/>
          <w:szCs w:val="20"/>
        </w:rPr>
      </w:pPr>
    </w:p>
    <w:p w:rsidR="00DE2377" w:rsidRPr="00603E2D" w:rsidRDefault="00DE2377" w:rsidP="003723D4">
      <w:pPr>
        <w:pStyle w:val="Prrafodelista"/>
        <w:numPr>
          <w:ilvl w:val="2"/>
          <w:numId w:val="18"/>
        </w:numPr>
        <w:ind w:left="284" w:hanging="284"/>
        <w:rPr>
          <w:rFonts w:eastAsia="Calibri" w:cs="Arial"/>
          <w:b/>
        </w:rPr>
      </w:pPr>
      <w:r w:rsidRPr="00603E2D">
        <w:rPr>
          <w:rFonts w:eastAsia="Calibri" w:cs="Arial"/>
          <w:b/>
        </w:rPr>
        <w:t>OPORTUNIDAD EN LA ATENCIÓN EN SALUD</w:t>
      </w:r>
    </w:p>
    <w:p w:rsidR="0089735B" w:rsidRPr="00603E2D" w:rsidRDefault="0089735B" w:rsidP="0089735B">
      <w:pPr>
        <w:pStyle w:val="Textoindependiente2"/>
        <w:rPr>
          <w:bCs/>
          <w:sz w:val="20"/>
          <w:szCs w:val="20"/>
        </w:rPr>
      </w:pPr>
      <w:r w:rsidRPr="00603E2D">
        <w:rPr>
          <w:sz w:val="20"/>
          <w:szCs w:val="20"/>
        </w:rPr>
        <w:t>El oferente debe estar en condiciones de prestar los servicios con la oportunidad mínima a continuación detallada: Consulta externa y apoyo diagnostico hasta 20 días calendario, otros procedimientos y cirugías hasta 15 días, urgencias en las primeras 24 horas y en todos los casos igual o menor a la oferta presentada, oportunidad estipulada en las Resoluciones, 1446 de mayo 8 de 2006 y Resolución</w:t>
      </w:r>
      <w:r w:rsidRPr="00603E2D">
        <w:rPr>
          <w:b/>
          <w:bCs/>
          <w:sz w:val="20"/>
          <w:szCs w:val="20"/>
        </w:rPr>
        <w:t xml:space="preserve"> </w:t>
      </w:r>
      <w:r w:rsidRPr="00603E2D">
        <w:rPr>
          <w:bCs/>
          <w:sz w:val="20"/>
          <w:szCs w:val="20"/>
        </w:rPr>
        <w:t xml:space="preserve">1552 de mayo 14 de 2013 MINPROTECCION y circular única título II de SUPERSALUD </w:t>
      </w:r>
    </w:p>
    <w:p w:rsidR="0089735B" w:rsidRPr="00603E2D" w:rsidRDefault="0089735B" w:rsidP="0089735B">
      <w:pPr>
        <w:pStyle w:val="Textoindependiente2"/>
        <w:rPr>
          <w:bCs/>
          <w:sz w:val="20"/>
          <w:szCs w:val="20"/>
        </w:rPr>
      </w:pPr>
    </w:p>
    <w:p w:rsidR="0089735B" w:rsidRPr="00603E2D" w:rsidRDefault="0089735B" w:rsidP="0089735B">
      <w:pPr>
        <w:pStyle w:val="Textoindependiente2"/>
        <w:rPr>
          <w:sz w:val="20"/>
          <w:szCs w:val="20"/>
        </w:rPr>
      </w:pPr>
      <w:hyperlink r:id="rId11" w:history="1">
        <w:r w:rsidRPr="00603E2D">
          <w:rPr>
            <w:rStyle w:val="Hipervnculo"/>
            <w:color w:val="auto"/>
            <w:sz w:val="20"/>
            <w:szCs w:val="20"/>
          </w:rPr>
          <w:t>http://www.supersalud.gov.co/supersalud/LinkClick.aspx?fileticket=wCkTy84Cv8I=&amp;tabid=103</w:t>
        </w:r>
      </w:hyperlink>
      <w:r w:rsidRPr="00603E2D">
        <w:rPr>
          <w:sz w:val="20"/>
          <w:szCs w:val="20"/>
        </w:rPr>
        <w:t>.</w:t>
      </w:r>
    </w:p>
    <w:p w:rsidR="0089735B" w:rsidRPr="00603E2D" w:rsidRDefault="0089735B" w:rsidP="0089735B">
      <w:pPr>
        <w:pStyle w:val="Textoindependiente2"/>
        <w:rPr>
          <w:sz w:val="20"/>
          <w:szCs w:val="20"/>
        </w:rPr>
      </w:pPr>
    </w:p>
    <w:p w:rsidR="0089735B" w:rsidRPr="00603E2D" w:rsidRDefault="0089735B" w:rsidP="0089735B">
      <w:pPr>
        <w:pStyle w:val="Textoindependiente2"/>
        <w:rPr>
          <w:sz w:val="20"/>
          <w:szCs w:val="20"/>
        </w:rPr>
      </w:pPr>
      <w:r w:rsidRPr="00603E2D">
        <w:rPr>
          <w:sz w:val="20"/>
          <w:szCs w:val="20"/>
        </w:rPr>
        <w:t xml:space="preserve">Para las personas con sospecha o diagnóstico de cáncer se obedecerán las </w:t>
      </w:r>
      <w:r w:rsidRPr="00603E2D">
        <w:rPr>
          <w:sz w:val="20"/>
          <w:szCs w:val="20"/>
          <w:u w:val="single"/>
        </w:rPr>
        <w:t>“instrucciones PRIMERA y SEGUNDA”</w:t>
      </w:r>
      <w:r w:rsidRPr="00603E2D">
        <w:rPr>
          <w:sz w:val="20"/>
          <w:szCs w:val="20"/>
        </w:rPr>
        <w:t xml:space="preserve"> impartidas dentro de la circular externa N° 004 SUPERSALUD del 17 de julio de 2014</w:t>
      </w:r>
    </w:p>
    <w:p w:rsidR="00DE2377" w:rsidRPr="00603E2D" w:rsidRDefault="00DE2377" w:rsidP="00796D73">
      <w:pPr>
        <w:rPr>
          <w:rFonts w:cs="Arial"/>
        </w:rPr>
      </w:pPr>
    </w:p>
    <w:p w:rsidR="00DE2377" w:rsidRPr="00603E2D" w:rsidRDefault="00DE2377" w:rsidP="00796D73">
      <w:pPr>
        <w:rPr>
          <w:rFonts w:cs="Arial"/>
        </w:rPr>
      </w:pPr>
    </w:p>
    <w:p w:rsidR="00DE2377" w:rsidRPr="00603E2D" w:rsidRDefault="00DE2377" w:rsidP="003723D4">
      <w:pPr>
        <w:pStyle w:val="Prrafodelista"/>
        <w:numPr>
          <w:ilvl w:val="2"/>
          <w:numId w:val="18"/>
        </w:numPr>
        <w:ind w:left="284" w:hanging="284"/>
        <w:rPr>
          <w:rFonts w:cs="Arial"/>
          <w:szCs w:val="20"/>
        </w:rPr>
      </w:pPr>
      <w:r w:rsidRPr="00603E2D">
        <w:rPr>
          <w:rFonts w:eastAsia="Calibri" w:cs="Arial"/>
          <w:b/>
        </w:rPr>
        <w:t>CRITERIOS DE EVALUACIÓN DEL CONTENIDO TÉCNICO</w:t>
      </w:r>
      <w:r w:rsidRPr="00603E2D">
        <w:rPr>
          <w:rFonts w:cs="Arial"/>
          <w:b/>
          <w:bCs/>
          <w:szCs w:val="20"/>
        </w:rPr>
        <w:t>.</w:t>
      </w:r>
    </w:p>
    <w:p w:rsidR="00EA2D06" w:rsidRPr="00603E2D" w:rsidRDefault="00EA2D06" w:rsidP="00EA2D06">
      <w:pPr>
        <w:rPr>
          <w:rFonts w:eastAsia="Calibri" w:cs="Arial"/>
          <w:szCs w:val="20"/>
        </w:rPr>
      </w:pPr>
      <w:r w:rsidRPr="00603E2D">
        <w:rPr>
          <w:rFonts w:eastAsia="Calibri" w:cs="Arial"/>
          <w:szCs w:val="20"/>
        </w:rPr>
        <w:t xml:space="preserve">Teniendo en cuenta la alta demanda que presenta la Unidad Prestadora de Salud Antioquia, para atenciones en salud de mediana y alta complejidad y las patologías manejadas por ser el centro de referencia de la Región 6 de Policía, se hace necesario garantizar un servicio oportuno, accesible, con cobertura amplia y suficiente. </w:t>
      </w:r>
    </w:p>
    <w:p w:rsidR="00EA2D06" w:rsidRPr="00603E2D" w:rsidRDefault="00EA2D06" w:rsidP="00EA2D06">
      <w:pPr>
        <w:rPr>
          <w:rFonts w:eastAsia="Calibri" w:cs="Arial"/>
          <w:szCs w:val="20"/>
        </w:rPr>
      </w:pPr>
    </w:p>
    <w:p w:rsidR="00EA2D06" w:rsidRPr="00603E2D" w:rsidRDefault="00EA2D06" w:rsidP="00EA2D06">
      <w:pPr>
        <w:rPr>
          <w:rFonts w:cs="Arial"/>
          <w:szCs w:val="20"/>
        </w:rPr>
      </w:pPr>
      <w:r w:rsidRPr="00603E2D">
        <w:rPr>
          <w:rFonts w:eastAsia="Calibri" w:cs="Arial"/>
          <w:szCs w:val="20"/>
        </w:rPr>
        <w:t xml:space="preserve">De acuerdo con </w:t>
      </w:r>
      <w:r w:rsidRPr="00603E2D">
        <w:rPr>
          <w:rFonts w:cs="Arial"/>
          <w:szCs w:val="20"/>
        </w:rPr>
        <w:t xml:space="preserve">lo preceptuado en el </w:t>
      </w:r>
      <w:r w:rsidRPr="00603E2D">
        <w:rPr>
          <w:rFonts w:eastAsia="Calibri" w:cs="Arial"/>
          <w:szCs w:val="20"/>
        </w:rPr>
        <w:t xml:space="preserve">artículo 3 de la Ley 80 de 1993, la contratación estatal tiene como fin, “la continua y eficiente prestación de los servicios públicos y la efectividad de los derechos e intereses de los administrados que colaboran con ellas en la consecución de dichos fines”. Al efecto, </w:t>
      </w:r>
      <w:r w:rsidRPr="00603E2D">
        <w:rPr>
          <w:rFonts w:cs="Arial"/>
          <w:szCs w:val="20"/>
        </w:rPr>
        <w:t>la rama legislativa en Colombia,</w:t>
      </w:r>
      <w:r w:rsidRPr="00603E2D">
        <w:rPr>
          <w:rFonts w:eastAsia="Calibri" w:cs="Arial"/>
          <w:szCs w:val="20"/>
        </w:rPr>
        <w:t xml:space="preserve"> dispuso que las actuaciones contractuales de las entidades estatales </w:t>
      </w:r>
      <w:r w:rsidRPr="00603E2D">
        <w:rPr>
          <w:rFonts w:cs="Arial"/>
          <w:szCs w:val="20"/>
        </w:rPr>
        <w:t>deban</w:t>
      </w:r>
      <w:r w:rsidRPr="00603E2D">
        <w:rPr>
          <w:rFonts w:eastAsia="Calibri" w:cs="Arial"/>
          <w:szCs w:val="20"/>
        </w:rPr>
        <w:t xml:space="preserve"> supeditarse al cumplimiento de los princi</w:t>
      </w:r>
      <w:r w:rsidRPr="00603E2D">
        <w:rPr>
          <w:rFonts w:cs="Arial"/>
          <w:szCs w:val="20"/>
        </w:rPr>
        <w:t xml:space="preserve">pios de la contratación estatal, esto claramente conexo a los fines esenciales del estado determinados en la Constitución Política de Colombia Artículo 2: que a la letra establece “Finalidad del Estado. Son fines esenciales del Estado: Servir a la comunidad, promover la prosperidad general y garantizar la efectividad de los principios, derechos y deberes consagrados en la Constitución; facilitar la participación de todos en las decisiones que los afectan y la vida económica, política, administrativa y cultural de la Nación; defender la independencia nacional, mantener la integridad territorial y asegurar la convivencia pacífica y la vigencia de un orden justo”. Sin embargo la Salud a pesar de no ser determinada en la Constitución como derecho fundamental La Corte reiteró con la expedición de la Sentencia T-760 de 2008, </w:t>
      </w:r>
      <w:r w:rsidRPr="00603E2D">
        <w:rPr>
          <w:rFonts w:cs="Arial"/>
          <w:szCs w:val="20"/>
        </w:rPr>
        <w:lastRenderedPageBreak/>
        <w:t>que el derecho a la salud en Colombia se protege como derecho fundamental autónomo en conexidad con la vida.</w:t>
      </w:r>
    </w:p>
    <w:p w:rsidR="00EA2D06" w:rsidRPr="00603E2D" w:rsidRDefault="00EA2D06" w:rsidP="00EA2D06">
      <w:pPr>
        <w:rPr>
          <w:rFonts w:cs="Arial"/>
          <w:szCs w:val="20"/>
        </w:rPr>
      </w:pPr>
    </w:p>
    <w:p w:rsidR="00EA2D06" w:rsidRPr="00603E2D" w:rsidRDefault="00EA2D06" w:rsidP="00EA2D06">
      <w:pPr>
        <w:rPr>
          <w:rFonts w:cs="Arial"/>
          <w:szCs w:val="20"/>
        </w:rPr>
      </w:pPr>
      <w:r w:rsidRPr="00603E2D">
        <w:rPr>
          <w:rFonts w:cs="Arial"/>
          <w:szCs w:val="20"/>
        </w:rPr>
        <w:t xml:space="preserve">Para desarrollar y poder prestar un servicio público efectivo y acorde a los fines esenciales del estado, en busca de una atención adecuada, se debe contratar las entidades que cumplan los requisitos técnicos y que además puedan suplir los factores de oportunidad en la atención, de los Usuarios del Subsistema de Salud de la Policía Nacional. Para la </w:t>
      </w:r>
      <w:r w:rsidR="00995B6F">
        <w:rPr>
          <w:rFonts w:cs="Arial"/>
          <w:szCs w:val="20"/>
        </w:rPr>
        <w:t>UNIDAD PRESTADORA DE SALUD ANTIOQUIA</w:t>
      </w:r>
      <w:r w:rsidRPr="00603E2D">
        <w:rPr>
          <w:rFonts w:cs="Arial"/>
          <w:szCs w:val="20"/>
        </w:rPr>
        <w:t xml:space="preserve"> como ente de Referenciación Institucional y Geográfica, que tiene bajo su tutela los Departamentos de Antioquia, Córdoba, Choco y Urabá, además de los grupos comisionados de la Policía Nacional que tienen arraigo en esta Unidad, es preponderante contratar con las entidades de red externa, que suplan estas necesidades y por ende tener diversidad de oferentes debidamente contratados que cuenten con la misma especialidad, en razón a la deficiencia en la oportunidad y evitando así que las patologías se agraven, afectando tanto al usuario como al Subsistema de Salud de la Policía Nacional.</w:t>
      </w:r>
    </w:p>
    <w:p w:rsidR="00EA2D06" w:rsidRPr="00603E2D" w:rsidRDefault="00EA2D06" w:rsidP="00EA2D06">
      <w:pPr>
        <w:pStyle w:val="Textoindependiente2"/>
        <w:rPr>
          <w:rFonts w:eastAsia="Calibri"/>
          <w:sz w:val="20"/>
          <w:szCs w:val="20"/>
        </w:rPr>
      </w:pPr>
      <w:r w:rsidRPr="00603E2D">
        <w:rPr>
          <w:sz w:val="20"/>
          <w:szCs w:val="20"/>
        </w:rPr>
        <w:t>Los límites que establece la norma están determinados en el régimen de inhabilidades, incompatibilidades y conflicto de interés, por lo cual es preponderante y en busca de una atención en salud acorde a los fines esenciales del estado, contratar los servicios, procedimientos y actividades de mediana y alta complejidad con diferentes IPS, pues como entidad pública se deben asegurar el derecho a la salud y la atención oportuna.</w:t>
      </w:r>
    </w:p>
    <w:p w:rsidR="00EA2D06" w:rsidRPr="00603E2D" w:rsidRDefault="00EA2D06" w:rsidP="00EA2D06">
      <w:pPr>
        <w:pStyle w:val="Textoindependiente2"/>
        <w:rPr>
          <w:rFonts w:eastAsia="Calibri"/>
          <w:sz w:val="20"/>
          <w:szCs w:val="20"/>
        </w:rPr>
      </w:pPr>
    </w:p>
    <w:p w:rsidR="00EA2D06" w:rsidRPr="00603E2D" w:rsidRDefault="00EA2D06" w:rsidP="00EA2D06">
      <w:pPr>
        <w:autoSpaceDE w:val="0"/>
        <w:autoSpaceDN w:val="0"/>
        <w:adjustRightInd w:val="0"/>
        <w:rPr>
          <w:rFonts w:cs="Arial"/>
          <w:szCs w:val="20"/>
          <w:lang w:eastAsia="es-CO"/>
        </w:rPr>
      </w:pPr>
      <w:r w:rsidRPr="00603E2D">
        <w:rPr>
          <w:rFonts w:cs="Arial"/>
          <w:szCs w:val="20"/>
          <w:lang w:eastAsia="es-CO"/>
        </w:rPr>
        <w:t>La institución debe contar con las siguientes condiciones técnicas y anexar los documentos que confirmen dichas condiciones:</w:t>
      </w:r>
    </w:p>
    <w:p w:rsidR="00EA2D06" w:rsidRPr="00603E2D" w:rsidRDefault="00EA2D06" w:rsidP="00EA2D06">
      <w:pPr>
        <w:autoSpaceDE w:val="0"/>
        <w:autoSpaceDN w:val="0"/>
        <w:adjustRightInd w:val="0"/>
        <w:rPr>
          <w:rFonts w:cs="Arial"/>
          <w:szCs w:val="20"/>
          <w:lang w:eastAsia="es-CO"/>
        </w:rPr>
      </w:pPr>
    </w:p>
    <w:p w:rsidR="00EA2D06" w:rsidRPr="00603E2D" w:rsidRDefault="00EA2D06" w:rsidP="003723D4">
      <w:pPr>
        <w:numPr>
          <w:ilvl w:val="0"/>
          <w:numId w:val="42"/>
        </w:numPr>
        <w:autoSpaceDE w:val="0"/>
        <w:autoSpaceDN w:val="0"/>
        <w:adjustRightInd w:val="0"/>
        <w:rPr>
          <w:rFonts w:cs="Arial"/>
          <w:szCs w:val="20"/>
        </w:rPr>
      </w:pPr>
      <w:r w:rsidRPr="00603E2D">
        <w:rPr>
          <w:rFonts w:cs="Arial"/>
          <w:szCs w:val="20"/>
        </w:rPr>
        <w:t>Certificado de Habilitación expedido por la Secretaria de Salud o entes departamentales designados para tal fin.</w:t>
      </w:r>
    </w:p>
    <w:p w:rsidR="00EA2D06" w:rsidRPr="00603E2D" w:rsidRDefault="00EA2D06" w:rsidP="003723D4">
      <w:pPr>
        <w:numPr>
          <w:ilvl w:val="0"/>
          <w:numId w:val="42"/>
        </w:numPr>
        <w:autoSpaceDE w:val="0"/>
        <w:autoSpaceDN w:val="0"/>
        <w:adjustRightInd w:val="0"/>
        <w:rPr>
          <w:rFonts w:cs="Arial"/>
          <w:szCs w:val="20"/>
        </w:rPr>
      </w:pPr>
      <w:r w:rsidRPr="00603E2D">
        <w:rPr>
          <w:rFonts w:cs="Arial"/>
          <w:szCs w:val="20"/>
        </w:rPr>
        <w:t>Modelo de prestación de servicios de salud.</w:t>
      </w:r>
    </w:p>
    <w:p w:rsidR="00EA2D06" w:rsidRPr="00603E2D" w:rsidRDefault="00EA2D06" w:rsidP="003723D4">
      <w:pPr>
        <w:numPr>
          <w:ilvl w:val="0"/>
          <w:numId w:val="42"/>
        </w:numPr>
        <w:autoSpaceDE w:val="0"/>
        <w:autoSpaceDN w:val="0"/>
        <w:adjustRightInd w:val="0"/>
        <w:rPr>
          <w:rFonts w:cs="Arial"/>
          <w:szCs w:val="20"/>
        </w:rPr>
      </w:pPr>
      <w:r w:rsidRPr="00603E2D">
        <w:rPr>
          <w:rFonts w:cs="Arial"/>
          <w:szCs w:val="20"/>
        </w:rPr>
        <w:t>Soporte de la suficiencia para prestar los servicios por contratar estimada a partir de la capacidad Instalada y firmada por el representante legal.</w:t>
      </w:r>
    </w:p>
    <w:p w:rsidR="00EA2D06" w:rsidRPr="00603E2D" w:rsidRDefault="00EA2D06" w:rsidP="003723D4">
      <w:pPr>
        <w:pStyle w:val="Prrafodelista"/>
        <w:numPr>
          <w:ilvl w:val="0"/>
          <w:numId w:val="42"/>
        </w:numPr>
        <w:autoSpaceDE w:val="0"/>
        <w:autoSpaceDN w:val="0"/>
        <w:adjustRightInd w:val="0"/>
        <w:rPr>
          <w:rFonts w:cs="Arial"/>
          <w:szCs w:val="20"/>
          <w:lang w:eastAsia="es-CO"/>
        </w:rPr>
      </w:pPr>
      <w:r w:rsidRPr="00603E2D">
        <w:rPr>
          <w:rFonts w:cs="Arial"/>
          <w:szCs w:val="20"/>
        </w:rPr>
        <w:t xml:space="preserve">Proceso de atención al usuario </w:t>
      </w:r>
    </w:p>
    <w:p w:rsidR="00EA2D06" w:rsidRPr="00603E2D" w:rsidRDefault="00EA2D06" w:rsidP="003723D4">
      <w:pPr>
        <w:pStyle w:val="Prrafodelista"/>
        <w:numPr>
          <w:ilvl w:val="0"/>
          <w:numId w:val="42"/>
        </w:numPr>
        <w:autoSpaceDE w:val="0"/>
        <w:autoSpaceDN w:val="0"/>
        <w:adjustRightInd w:val="0"/>
        <w:rPr>
          <w:rFonts w:cs="Arial"/>
          <w:szCs w:val="20"/>
          <w:lang w:eastAsia="es-CO"/>
        </w:rPr>
      </w:pPr>
      <w:r w:rsidRPr="00603E2D">
        <w:rPr>
          <w:rFonts w:cs="Arial"/>
          <w:szCs w:val="20"/>
          <w:lang w:eastAsia="es-CO"/>
        </w:rPr>
        <w:t>Portafolio de servicios de salud actualizados (incluir tarifas).</w:t>
      </w:r>
    </w:p>
    <w:p w:rsidR="00EA2D06" w:rsidRPr="00603E2D" w:rsidRDefault="00EA2D06" w:rsidP="003723D4">
      <w:pPr>
        <w:pStyle w:val="Prrafodelista"/>
        <w:numPr>
          <w:ilvl w:val="0"/>
          <w:numId w:val="42"/>
        </w:numPr>
        <w:autoSpaceDE w:val="0"/>
        <w:autoSpaceDN w:val="0"/>
        <w:adjustRightInd w:val="0"/>
        <w:rPr>
          <w:rFonts w:cs="Arial"/>
          <w:szCs w:val="20"/>
          <w:lang w:eastAsia="es-CO"/>
        </w:rPr>
      </w:pPr>
      <w:r w:rsidRPr="00603E2D">
        <w:rPr>
          <w:rFonts w:cs="Arial"/>
          <w:szCs w:val="20"/>
          <w:lang w:eastAsia="es-CO"/>
        </w:rPr>
        <w:t xml:space="preserve">Documentos que soporten la oportunidad de la consulta especializada, </w:t>
      </w:r>
      <w:proofErr w:type="spellStart"/>
      <w:r w:rsidRPr="00603E2D">
        <w:rPr>
          <w:rFonts w:cs="Arial"/>
          <w:szCs w:val="20"/>
          <w:lang w:eastAsia="es-CO"/>
        </w:rPr>
        <w:t>Subespecializada</w:t>
      </w:r>
      <w:proofErr w:type="spellEnd"/>
      <w:r w:rsidRPr="00603E2D">
        <w:rPr>
          <w:rFonts w:cs="Arial"/>
          <w:szCs w:val="20"/>
          <w:lang w:eastAsia="es-CO"/>
        </w:rPr>
        <w:t xml:space="preserve"> y cirugías programadas y la capacidad operativa que tenga la entidad en los diferentes servicios ofertados.</w:t>
      </w:r>
    </w:p>
    <w:p w:rsidR="00EA2D06" w:rsidRPr="00603E2D" w:rsidRDefault="00EA2D06" w:rsidP="003723D4">
      <w:pPr>
        <w:pStyle w:val="Prrafodelista"/>
        <w:numPr>
          <w:ilvl w:val="0"/>
          <w:numId w:val="42"/>
        </w:numPr>
        <w:autoSpaceDE w:val="0"/>
        <w:autoSpaceDN w:val="0"/>
        <w:adjustRightInd w:val="0"/>
        <w:rPr>
          <w:rFonts w:cs="Arial"/>
          <w:szCs w:val="20"/>
        </w:rPr>
      </w:pPr>
      <w:r w:rsidRPr="00603E2D">
        <w:rPr>
          <w:rFonts w:cs="Arial"/>
          <w:szCs w:val="20"/>
          <w:lang w:eastAsia="es-CO"/>
        </w:rPr>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rsidR="00DE2377" w:rsidRPr="00603E2D" w:rsidRDefault="00DE2377" w:rsidP="00936FEB">
      <w:pPr>
        <w:rPr>
          <w:rFonts w:cs="Arial"/>
          <w:szCs w:val="20"/>
        </w:rPr>
      </w:pPr>
    </w:p>
    <w:p w:rsidR="001B252A" w:rsidRPr="00603E2D" w:rsidRDefault="001B252A" w:rsidP="00936FEB">
      <w:pPr>
        <w:rPr>
          <w:rFonts w:cs="Arial"/>
          <w:szCs w:val="20"/>
        </w:rPr>
      </w:pPr>
    </w:p>
    <w:p w:rsidR="00DE2377" w:rsidRPr="00603E2D" w:rsidRDefault="00DE2377" w:rsidP="003723D4">
      <w:pPr>
        <w:pStyle w:val="Prrafodelista"/>
        <w:numPr>
          <w:ilvl w:val="1"/>
          <w:numId w:val="18"/>
        </w:numPr>
        <w:ind w:left="0" w:firstLine="0"/>
        <w:rPr>
          <w:rFonts w:cs="Arial"/>
          <w:b/>
          <w:szCs w:val="20"/>
        </w:rPr>
      </w:pPr>
      <w:r w:rsidRPr="00603E2D">
        <w:rPr>
          <w:rFonts w:cs="Arial"/>
          <w:b/>
          <w:szCs w:val="20"/>
        </w:rPr>
        <w:t>FINANCIEROS</w:t>
      </w:r>
    </w:p>
    <w:p w:rsidR="00DE2377" w:rsidRPr="00603E2D" w:rsidRDefault="00DE2377" w:rsidP="00936FEB">
      <w:pPr>
        <w:rPr>
          <w:rFonts w:cs="Arial"/>
          <w:szCs w:val="20"/>
        </w:rPr>
      </w:pPr>
    </w:p>
    <w:p w:rsidR="00DE2377" w:rsidRPr="00603E2D" w:rsidRDefault="00DE2377" w:rsidP="00AE3AE2">
      <w:pPr>
        <w:rPr>
          <w:rFonts w:cs="Arial"/>
        </w:rPr>
      </w:pPr>
      <w:r w:rsidRPr="00603E2D">
        <w:rPr>
          <w:rFonts w:cs="Arial"/>
        </w:rPr>
        <w:t xml:space="preserve">El oferente deberá presentar con la oferta la </w:t>
      </w:r>
      <w:r w:rsidRPr="00603E2D">
        <w:rPr>
          <w:rFonts w:cs="Arial"/>
          <w:i/>
          <w:u w:val="single"/>
        </w:rPr>
        <w:t>Certificación de Cuenta Corriente o de ahorros</w:t>
      </w:r>
      <w:r w:rsidRPr="00603E2D">
        <w:rPr>
          <w:rFonts w:cs="Arial"/>
        </w:rPr>
        <w:t xml:space="preserve"> en original expedida por la entidad bancaria, Balance General Y Estados Financieros.</w:t>
      </w:r>
    </w:p>
    <w:p w:rsidR="00DE2377" w:rsidRPr="00603E2D" w:rsidRDefault="00DE2377" w:rsidP="00936FEB">
      <w:pPr>
        <w:rPr>
          <w:rFonts w:cs="Arial"/>
          <w:szCs w:val="20"/>
        </w:rPr>
      </w:pPr>
    </w:p>
    <w:p w:rsidR="00DE2377" w:rsidRPr="00603E2D" w:rsidRDefault="00DE2377" w:rsidP="00936FEB">
      <w:pPr>
        <w:rPr>
          <w:rFonts w:cs="Arial"/>
          <w:szCs w:val="20"/>
        </w:rPr>
      </w:pPr>
    </w:p>
    <w:p w:rsidR="00DE2377" w:rsidRPr="00603E2D" w:rsidRDefault="00DE2377" w:rsidP="003723D4">
      <w:pPr>
        <w:pStyle w:val="Prrafodelista"/>
        <w:numPr>
          <w:ilvl w:val="2"/>
          <w:numId w:val="18"/>
        </w:numPr>
        <w:ind w:left="284" w:hanging="284"/>
        <w:rPr>
          <w:rFonts w:cs="Arial"/>
          <w:b/>
          <w:snapToGrid w:val="0"/>
          <w:szCs w:val="20"/>
        </w:rPr>
      </w:pPr>
      <w:r w:rsidRPr="00603E2D">
        <w:rPr>
          <w:rFonts w:cs="Arial"/>
          <w:b/>
          <w:snapToGrid w:val="0"/>
          <w:szCs w:val="20"/>
        </w:rPr>
        <w:t>INDICADORES FINANCIEROS</w:t>
      </w:r>
    </w:p>
    <w:p w:rsidR="001B252A" w:rsidRPr="00603E2D" w:rsidRDefault="001B252A" w:rsidP="001B252A">
      <w:pPr>
        <w:pStyle w:val="Textoindependiente2"/>
        <w:tabs>
          <w:tab w:val="left" w:pos="1134"/>
        </w:tabs>
        <w:rPr>
          <w:sz w:val="20"/>
          <w:szCs w:val="20"/>
        </w:rPr>
      </w:pPr>
      <w:r w:rsidRPr="00603E2D">
        <w:rPr>
          <w:sz w:val="20"/>
          <w:szCs w:val="20"/>
        </w:rPr>
        <w:t>Se habilitarán financieramente los oferentes que cumplan con los siguientes indicadores financieros con corte a 31/12/2019 con sus respectivas notas a los estados financieros; si el oferente no cumple los indicadores su oferta se rechazaría.</w:t>
      </w:r>
    </w:p>
    <w:p w:rsidR="001B252A" w:rsidRPr="00603E2D" w:rsidRDefault="001B252A" w:rsidP="001B252A">
      <w:pPr>
        <w:pStyle w:val="Textoindependiente2"/>
        <w:tabs>
          <w:tab w:val="left" w:pos="1134"/>
        </w:tabs>
        <w:ind w:left="1418" w:hanging="567"/>
        <w:rPr>
          <w:sz w:val="20"/>
          <w:szCs w:val="20"/>
        </w:rPr>
      </w:pPr>
    </w:p>
    <w:p w:rsidR="001B252A" w:rsidRPr="00603E2D" w:rsidRDefault="001B252A" w:rsidP="003723D4">
      <w:pPr>
        <w:pStyle w:val="Prrafodelista"/>
        <w:numPr>
          <w:ilvl w:val="1"/>
          <w:numId w:val="17"/>
        </w:numPr>
        <w:tabs>
          <w:tab w:val="clear" w:pos="1440"/>
        </w:tabs>
        <w:ind w:left="0" w:firstLine="0"/>
        <w:rPr>
          <w:rFonts w:cs="Arial"/>
          <w:bCs/>
          <w:szCs w:val="20"/>
          <w:lang w:eastAsia="es-CO"/>
        </w:rPr>
      </w:pPr>
      <w:r w:rsidRPr="00603E2D">
        <w:rPr>
          <w:rFonts w:cs="Arial"/>
          <w:b/>
          <w:bCs/>
          <w:szCs w:val="20"/>
          <w:lang w:eastAsia="es-CO"/>
        </w:rPr>
        <w:t>Índice de Liquidez</w:t>
      </w:r>
      <w:r w:rsidRPr="00603E2D">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0,86 %</w:t>
      </w:r>
    </w:p>
    <w:p w:rsidR="001B252A" w:rsidRPr="00603E2D" w:rsidRDefault="001B252A" w:rsidP="003723D4">
      <w:pPr>
        <w:pStyle w:val="Prrafodelista"/>
        <w:numPr>
          <w:ilvl w:val="1"/>
          <w:numId w:val="17"/>
        </w:numPr>
        <w:tabs>
          <w:tab w:val="clear" w:pos="1440"/>
        </w:tabs>
        <w:ind w:left="0" w:firstLine="0"/>
        <w:rPr>
          <w:rFonts w:cs="Arial"/>
          <w:bCs/>
          <w:szCs w:val="20"/>
          <w:lang w:eastAsia="es-CO"/>
        </w:rPr>
      </w:pPr>
      <w:r w:rsidRPr="00603E2D">
        <w:rPr>
          <w:rFonts w:cs="Arial"/>
          <w:b/>
          <w:bCs/>
          <w:szCs w:val="20"/>
          <w:lang w:eastAsia="es-CO"/>
        </w:rPr>
        <w:t>Índice de Endeudamiento</w:t>
      </w:r>
      <w:r w:rsidRPr="00603E2D">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1B252A" w:rsidRPr="00603E2D" w:rsidRDefault="001B252A" w:rsidP="003723D4">
      <w:pPr>
        <w:pStyle w:val="Prrafodelista"/>
        <w:numPr>
          <w:ilvl w:val="1"/>
          <w:numId w:val="17"/>
        </w:numPr>
        <w:tabs>
          <w:tab w:val="clear" w:pos="1440"/>
        </w:tabs>
        <w:ind w:left="0" w:firstLine="0"/>
        <w:rPr>
          <w:rFonts w:cs="Arial"/>
          <w:b/>
          <w:bCs/>
          <w:szCs w:val="20"/>
          <w:lang w:eastAsia="es-CO"/>
        </w:rPr>
      </w:pPr>
      <w:r w:rsidRPr="00603E2D">
        <w:rPr>
          <w:rFonts w:cs="Arial"/>
          <w:b/>
          <w:bCs/>
          <w:szCs w:val="20"/>
          <w:lang w:eastAsia="es-CO"/>
        </w:rPr>
        <w:t>Razón de Cobertura de Intereses</w:t>
      </w:r>
      <w:r w:rsidRPr="00603E2D">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w:t>
      </w:r>
      <w:r w:rsidRPr="00603E2D">
        <w:rPr>
          <w:rFonts w:cs="Arial"/>
          <w:bCs/>
          <w:szCs w:val="20"/>
          <w:lang w:eastAsia="es-CO"/>
        </w:rPr>
        <w:lastRenderedPageBreak/>
        <w:t>este caso, la regla será que el proponente que no tiene obligaciones financieras queda automáticamente habilitado o cumple. Para este caso se establece un índice de cobertura de intereses  mayor o igual al 1.5</w:t>
      </w:r>
    </w:p>
    <w:p w:rsidR="001B252A" w:rsidRPr="00603E2D" w:rsidRDefault="001B252A" w:rsidP="001B252A">
      <w:pPr>
        <w:rPr>
          <w:rFonts w:cs="Arial"/>
          <w:bCs/>
          <w:szCs w:val="20"/>
          <w:lang w:eastAsia="es-CO"/>
        </w:rPr>
      </w:pPr>
    </w:p>
    <w:p w:rsidR="001B252A" w:rsidRPr="00603E2D" w:rsidRDefault="001B252A" w:rsidP="001B252A">
      <w:pPr>
        <w:rPr>
          <w:rFonts w:cs="Arial"/>
          <w:b/>
          <w:bCs/>
          <w:szCs w:val="20"/>
          <w:lang w:eastAsia="es-CO"/>
        </w:rPr>
      </w:pPr>
      <w:r w:rsidRPr="00603E2D">
        <w:rPr>
          <w:rFonts w:cs="Arial"/>
          <w:b/>
          <w:bCs/>
          <w:szCs w:val="20"/>
          <w:lang w:eastAsia="es-CO"/>
        </w:rPr>
        <w:t xml:space="preserve">Indicadores de capacidad organizacional </w:t>
      </w:r>
    </w:p>
    <w:p w:rsidR="001B252A" w:rsidRPr="00603E2D" w:rsidRDefault="001B252A" w:rsidP="003723D4">
      <w:pPr>
        <w:pStyle w:val="Prrafodelista"/>
        <w:numPr>
          <w:ilvl w:val="1"/>
          <w:numId w:val="14"/>
        </w:numPr>
        <w:tabs>
          <w:tab w:val="clear" w:pos="1440"/>
        </w:tabs>
        <w:ind w:left="0" w:firstLine="0"/>
        <w:rPr>
          <w:rFonts w:cs="Arial"/>
          <w:bCs/>
          <w:szCs w:val="20"/>
          <w:lang w:eastAsia="es-CO"/>
        </w:rPr>
      </w:pPr>
      <w:r w:rsidRPr="00603E2D">
        <w:rPr>
          <w:rFonts w:cs="Arial"/>
          <w:b/>
          <w:bCs/>
          <w:szCs w:val="20"/>
          <w:lang w:eastAsia="es-CO"/>
        </w:rPr>
        <w:t xml:space="preserve">Rentabilidad sobre patrimonio </w:t>
      </w:r>
      <w:r w:rsidRPr="00603E2D">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2 %</w:t>
      </w:r>
    </w:p>
    <w:p w:rsidR="001B252A" w:rsidRPr="00603E2D" w:rsidRDefault="001B252A" w:rsidP="003723D4">
      <w:pPr>
        <w:pStyle w:val="Prrafodelista"/>
        <w:numPr>
          <w:ilvl w:val="1"/>
          <w:numId w:val="14"/>
        </w:numPr>
        <w:tabs>
          <w:tab w:val="clear" w:pos="1440"/>
        </w:tabs>
        <w:ind w:left="0" w:firstLine="0"/>
        <w:rPr>
          <w:rFonts w:cs="Arial"/>
          <w:bCs/>
          <w:szCs w:val="20"/>
          <w:lang w:eastAsia="es-CO"/>
        </w:rPr>
      </w:pPr>
      <w:r w:rsidRPr="00603E2D">
        <w:rPr>
          <w:rFonts w:cs="Arial"/>
          <w:b/>
          <w:bCs/>
          <w:szCs w:val="20"/>
          <w:lang w:eastAsia="es-CO"/>
        </w:rPr>
        <w:t>Rentabilidad sobre activos</w:t>
      </w:r>
      <w:r w:rsidRPr="00603E2D">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1.5%</w:t>
      </w:r>
    </w:p>
    <w:p w:rsidR="00DE2377" w:rsidRPr="00603E2D" w:rsidRDefault="00DE2377" w:rsidP="00936FEB">
      <w:pPr>
        <w:rPr>
          <w:rFonts w:cs="Arial"/>
        </w:rPr>
      </w:pPr>
    </w:p>
    <w:p w:rsidR="00DE2377" w:rsidRPr="00603E2D" w:rsidRDefault="00DE2377" w:rsidP="00936FEB">
      <w:pPr>
        <w:rPr>
          <w:rFonts w:cs="Arial"/>
        </w:rPr>
      </w:pPr>
    </w:p>
    <w:p w:rsidR="00DE2377" w:rsidRPr="00603E2D" w:rsidRDefault="00DE2377" w:rsidP="003723D4">
      <w:pPr>
        <w:pStyle w:val="Prrafodelista"/>
        <w:numPr>
          <w:ilvl w:val="2"/>
          <w:numId w:val="18"/>
        </w:numPr>
        <w:ind w:left="284" w:hanging="284"/>
        <w:rPr>
          <w:rFonts w:cs="Arial"/>
          <w:b/>
        </w:rPr>
      </w:pPr>
      <w:r w:rsidRPr="00603E2D">
        <w:rPr>
          <w:rFonts w:cs="Arial"/>
          <w:b/>
        </w:rPr>
        <w:t>OFERTA ECONÓMICA.</w:t>
      </w:r>
    </w:p>
    <w:p w:rsidR="00DE2377" w:rsidRPr="00603E2D" w:rsidRDefault="00DE2377" w:rsidP="00936FEB">
      <w:pPr>
        <w:rPr>
          <w:rFonts w:cs="Arial"/>
        </w:rPr>
      </w:pPr>
      <w:r w:rsidRPr="00603E2D">
        <w:rPr>
          <w:rFonts w:cs="Arial"/>
        </w:rPr>
        <w:t xml:space="preserve">El oferente deberá presentar su oferta económica en el expediente electrónico del proceso, en la sección </w:t>
      </w:r>
      <w:r w:rsidRPr="00603E2D">
        <w:rPr>
          <w:rFonts w:cs="Arial"/>
          <w:i/>
        </w:rPr>
        <w:t>Cuestionario</w:t>
      </w:r>
      <w:r w:rsidRPr="00603E2D">
        <w:rPr>
          <w:rFonts w:cs="Arial"/>
        </w:rPr>
        <w:t xml:space="preserve"> de la página web de Colombia Compra Eficiente – SECOP II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DE2377" w:rsidRPr="00603E2D" w:rsidRDefault="00DE2377" w:rsidP="00936FEB">
      <w:pPr>
        <w:rPr>
          <w:rFonts w:cs="Arial"/>
        </w:rPr>
      </w:pPr>
    </w:p>
    <w:p w:rsidR="00DE2377" w:rsidRPr="00603E2D" w:rsidRDefault="00DE2377" w:rsidP="00AC2CD3">
      <w:pPr>
        <w:rPr>
          <w:rFonts w:cs="Arial"/>
        </w:rPr>
      </w:pPr>
      <w:r w:rsidRPr="00603E2D">
        <w:rPr>
          <w:rFonts w:cs="Arial"/>
        </w:rPr>
        <w:t xml:space="preserve">El oferente deberá presentar su oferta económica en archivo en Word o Excel expresada en pesos colombianos en el formato establecido en el </w:t>
      </w:r>
      <w:r w:rsidRPr="00603E2D">
        <w:rPr>
          <w:rFonts w:cs="Arial"/>
          <w:i/>
        </w:rPr>
        <w:t>Anexo No. 2 Oferta Económica</w:t>
      </w:r>
      <w:r w:rsidRPr="00603E2D">
        <w:rPr>
          <w:rFonts w:cs="Arial"/>
        </w:rPr>
        <w:t xml:space="preserve"> de este documento, </w:t>
      </w:r>
      <w:r w:rsidRPr="00603E2D">
        <w:rPr>
          <w:rFonts w:cs="Arial"/>
          <w:b/>
        </w:rPr>
        <w:t>SIN MODIFICAR EL FORMATO ESTABLECIDO</w:t>
      </w:r>
      <w:r w:rsidRPr="00603E2D">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DE2377" w:rsidRPr="00603E2D" w:rsidRDefault="00DE2377" w:rsidP="00936FEB">
      <w:pPr>
        <w:rPr>
          <w:rFonts w:cs="Arial"/>
        </w:rPr>
      </w:pPr>
    </w:p>
    <w:p w:rsidR="00DE2377" w:rsidRPr="00603E2D" w:rsidRDefault="00DE2377" w:rsidP="00796D73">
      <w:pPr>
        <w:rPr>
          <w:rFonts w:cs="Arial"/>
        </w:rPr>
      </w:pPr>
    </w:p>
    <w:p w:rsidR="00DE2377" w:rsidRPr="00603E2D" w:rsidRDefault="00DE2377" w:rsidP="003723D4">
      <w:pPr>
        <w:pStyle w:val="Prrafodelista"/>
        <w:numPr>
          <w:ilvl w:val="1"/>
          <w:numId w:val="18"/>
        </w:numPr>
        <w:ind w:left="0" w:firstLine="0"/>
        <w:rPr>
          <w:rFonts w:cs="Arial"/>
          <w:b/>
          <w:szCs w:val="20"/>
        </w:rPr>
      </w:pPr>
      <w:r w:rsidRPr="00603E2D">
        <w:rPr>
          <w:rFonts w:cs="Arial"/>
          <w:b/>
          <w:szCs w:val="20"/>
        </w:rPr>
        <w:t>EVALUACIÓN ECONÓMICA</w:t>
      </w:r>
    </w:p>
    <w:p w:rsidR="00DE2377" w:rsidRPr="00603E2D" w:rsidRDefault="00DE2377" w:rsidP="00E5081E">
      <w:pPr>
        <w:rPr>
          <w:rFonts w:cs="Arial"/>
          <w:szCs w:val="20"/>
        </w:rPr>
      </w:pPr>
    </w:p>
    <w:p w:rsidR="00DE2377" w:rsidRPr="00603E2D" w:rsidRDefault="00DE2377" w:rsidP="00E5081E">
      <w:pPr>
        <w:rPr>
          <w:rFonts w:cs="Arial"/>
          <w:szCs w:val="20"/>
        </w:rPr>
      </w:pPr>
    </w:p>
    <w:p w:rsidR="00DE2377" w:rsidRPr="00603E2D" w:rsidRDefault="00DE2377" w:rsidP="003723D4">
      <w:pPr>
        <w:pStyle w:val="Prrafodelista"/>
        <w:numPr>
          <w:ilvl w:val="2"/>
          <w:numId w:val="18"/>
        </w:numPr>
        <w:ind w:left="284" w:hanging="284"/>
        <w:rPr>
          <w:rFonts w:cs="Arial"/>
          <w:b/>
          <w:szCs w:val="20"/>
        </w:rPr>
      </w:pPr>
      <w:r w:rsidRPr="00603E2D">
        <w:rPr>
          <w:rFonts w:cs="Arial"/>
          <w:b/>
          <w:szCs w:val="20"/>
        </w:rPr>
        <w:t>PRECIO TECHO</w:t>
      </w:r>
    </w:p>
    <w:p w:rsidR="00DE2377" w:rsidRPr="00603E2D" w:rsidRDefault="00DE2377" w:rsidP="001A601E">
      <w:pPr>
        <w:rPr>
          <w:rFonts w:cs="Arial"/>
        </w:rPr>
      </w:pPr>
      <w:r w:rsidRPr="00603E2D">
        <w:rPr>
          <w:rFonts w:cs="Arial"/>
        </w:rPr>
        <w:t>La oferta económica debe ser igual o inferior al precio techo establecido para ítem. Superar el precio techo implica la inhabilitación económica de toda la oferta.</w:t>
      </w:r>
    </w:p>
    <w:p w:rsidR="00DE2377" w:rsidRPr="00603E2D" w:rsidRDefault="00DE2377" w:rsidP="001A601E">
      <w:pPr>
        <w:rPr>
          <w:rFonts w:cs="Arial"/>
        </w:rPr>
      </w:pPr>
    </w:p>
    <w:p w:rsidR="00603E2D" w:rsidRPr="00603E2D" w:rsidRDefault="00603E2D" w:rsidP="00603E2D">
      <w:pPr>
        <w:pStyle w:val="NormalWeb"/>
        <w:rPr>
          <w:rFonts w:ascii="Arial" w:hAnsi="Arial" w:cs="Arial"/>
        </w:rPr>
      </w:pPr>
      <w:r w:rsidRPr="00603E2D">
        <w:rPr>
          <w:rFonts w:ascii="Arial" w:hAnsi="Arial" w:cs="Arial"/>
          <w:bCs/>
        </w:rPr>
        <w:t xml:space="preserve">La evaluación económica de las ofertas se realizará con base en el precio techo por </w:t>
      </w:r>
      <w:r w:rsidRPr="00603E2D">
        <w:rPr>
          <w:rFonts w:ascii="Arial" w:hAnsi="Arial" w:cs="Arial"/>
          <w:bCs/>
        </w:rPr>
        <w:t>Ítem</w:t>
      </w:r>
      <w:r w:rsidRPr="00603E2D">
        <w:rPr>
          <w:rFonts w:ascii="Arial" w:hAnsi="Arial" w:cs="Arial"/>
          <w:bCs/>
        </w:rPr>
        <w:t xml:space="preserve"> ofertado, el oferente no deberá sobrepasar el precio techo por ítem, deberá ofertar la totalidad de los </w:t>
      </w:r>
      <w:r w:rsidRPr="00603E2D">
        <w:rPr>
          <w:rFonts w:ascii="Arial" w:hAnsi="Arial" w:cs="Arial"/>
          <w:bCs/>
        </w:rPr>
        <w:t>ítems</w:t>
      </w:r>
      <w:r w:rsidRPr="00603E2D">
        <w:rPr>
          <w:rFonts w:ascii="Arial" w:hAnsi="Arial" w:cs="Arial"/>
        </w:rPr>
        <w:t>:</w:t>
      </w:r>
    </w:p>
    <w:p w:rsidR="00DE2377" w:rsidRPr="00603E2D" w:rsidRDefault="00DE2377" w:rsidP="001A601E">
      <w:pP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
        <w:gridCol w:w="741"/>
        <w:gridCol w:w="6696"/>
        <w:gridCol w:w="1542"/>
      </w:tblGrid>
      <w:tr w:rsidR="00603E2D" w:rsidRPr="00603E2D" w:rsidTr="00831C2A">
        <w:trPr>
          <w:trHeight w:val="300"/>
          <w:jc w:val="center"/>
        </w:trPr>
        <w:tc>
          <w:tcPr>
            <w:tcW w:w="0" w:type="auto"/>
            <w:vMerge w:val="restart"/>
            <w:shd w:val="clear" w:color="auto" w:fill="auto"/>
            <w:vAlign w:val="center"/>
            <w:hideMark/>
          </w:tcPr>
          <w:p w:rsidR="00831C2A" w:rsidRPr="00603E2D" w:rsidRDefault="00831C2A" w:rsidP="00DE546C">
            <w:pPr>
              <w:jc w:val="center"/>
              <w:rPr>
                <w:rFonts w:cs="Arial"/>
                <w:sz w:val="18"/>
                <w:szCs w:val="18"/>
                <w:lang w:eastAsia="es-CO"/>
              </w:rPr>
            </w:pPr>
            <w:r w:rsidRPr="00603E2D">
              <w:rPr>
                <w:rFonts w:cs="Arial"/>
                <w:sz w:val="18"/>
                <w:szCs w:val="18"/>
              </w:rPr>
              <w:t>GRUPO / ITEM</w:t>
            </w:r>
          </w:p>
        </w:tc>
        <w:tc>
          <w:tcPr>
            <w:tcW w:w="0" w:type="auto"/>
            <w:vMerge w:val="restart"/>
            <w:shd w:val="clear" w:color="000000" w:fill="FFFFFF"/>
            <w:vAlign w:val="center"/>
            <w:hideMark/>
          </w:tcPr>
          <w:p w:rsidR="00831C2A" w:rsidRPr="00603E2D" w:rsidRDefault="00831C2A" w:rsidP="00DE546C">
            <w:pPr>
              <w:jc w:val="center"/>
              <w:rPr>
                <w:rFonts w:cs="Arial"/>
                <w:b/>
                <w:bCs/>
                <w:sz w:val="18"/>
                <w:szCs w:val="18"/>
              </w:rPr>
            </w:pPr>
            <w:r w:rsidRPr="00603E2D">
              <w:rPr>
                <w:rFonts w:cs="Arial"/>
                <w:b/>
                <w:bCs/>
                <w:sz w:val="18"/>
                <w:szCs w:val="18"/>
              </w:rPr>
              <w:t>CÓD.</w:t>
            </w:r>
            <w:r w:rsidRPr="00603E2D">
              <w:rPr>
                <w:rFonts w:cs="Arial"/>
                <w:b/>
                <w:bCs/>
                <w:sz w:val="18"/>
                <w:szCs w:val="18"/>
              </w:rPr>
              <w:br/>
              <w:t>CUPS</w:t>
            </w:r>
          </w:p>
        </w:tc>
        <w:tc>
          <w:tcPr>
            <w:tcW w:w="0" w:type="auto"/>
            <w:vMerge w:val="restart"/>
            <w:shd w:val="clear" w:color="auto" w:fill="auto"/>
            <w:vAlign w:val="center"/>
            <w:hideMark/>
          </w:tcPr>
          <w:p w:rsidR="00831C2A" w:rsidRPr="00603E2D" w:rsidRDefault="00831C2A" w:rsidP="00DE546C">
            <w:pPr>
              <w:jc w:val="left"/>
              <w:rPr>
                <w:rFonts w:cs="Arial"/>
                <w:b/>
                <w:bCs/>
                <w:sz w:val="18"/>
                <w:szCs w:val="18"/>
              </w:rPr>
            </w:pPr>
            <w:r w:rsidRPr="00603E2D">
              <w:rPr>
                <w:rFonts w:cs="Arial"/>
                <w:b/>
                <w:bCs/>
                <w:sz w:val="18"/>
                <w:szCs w:val="18"/>
              </w:rPr>
              <w:t>ELEMENTO</w:t>
            </w:r>
          </w:p>
        </w:tc>
        <w:tc>
          <w:tcPr>
            <w:tcW w:w="0" w:type="auto"/>
            <w:vMerge w:val="restart"/>
            <w:shd w:val="clear" w:color="auto" w:fill="auto"/>
            <w:vAlign w:val="center"/>
            <w:hideMark/>
          </w:tcPr>
          <w:p w:rsidR="00831C2A" w:rsidRPr="00603E2D" w:rsidRDefault="00831C2A" w:rsidP="00DE546C">
            <w:pPr>
              <w:jc w:val="center"/>
              <w:rPr>
                <w:rFonts w:cs="Arial"/>
                <w:b/>
                <w:bCs/>
                <w:sz w:val="18"/>
                <w:szCs w:val="18"/>
              </w:rPr>
            </w:pPr>
            <w:r w:rsidRPr="00603E2D">
              <w:rPr>
                <w:rFonts w:cs="Arial"/>
                <w:b/>
                <w:bCs/>
                <w:sz w:val="18"/>
                <w:szCs w:val="18"/>
              </w:rPr>
              <w:t>PRECIO TECHO</w:t>
            </w:r>
          </w:p>
        </w:tc>
      </w:tr>
      <w:tr w:rsidR="00603E2D" w:rsidRPr="00603E2D" w:rsidTr="00831C2A">
        <w:trPr>
          <w:trHeight w:val="300"/>
          <w:jc w:val="center"/>
        </w:trPr>
        <w:tc>
          <w:tcPr>
            <w:tcW w:w="0" w:type="auto"/>
            <w:vMerge/>
            <w:vAlign w:val="center"/>
            <w:hideMark/>
          </w:tcPr>
          <w:p w:rsidR="00831C2A" w:rsidRPr="00603E2D" w:rsidRDefault="00831C2A" w:rsidP="00DE546C">
            <w:pPr>
              <w:jc w:val="center"/>
              <w:rPr>
                <w:rFonts w:cs="Arial"/>
                <w:sz w:val="18"/>
                <w:szCs w:val="18"/>
              </w:rPr>
            </w:pPr>
          </w:p>
        </w:tc>
        <w:tc>
          <w:tcPr>
            <w:tcW w:w="0" w:type="auto"/>
            <w:vMerge/>
            <w:vAlign w:val="center"/>
            <w:hideMark/>
          </w:tcPr>
          <w:p w:rsidR="00831C2A" w:rsidRPr="00603E2D" w:rsidRDefault="00831C2A" w:rsidP="00DE546C">
            <w:pPr>
              <w:jc w:val="center"/>
              <w:rPr>
                <w:rFonts w:cs="Arial"/>
                <w:b/>
                <w:bCs/>
                <w:sz w:val="18"/>
                <w:szCs w:val="18"/>
              </w:rPr>
            </w:pPr>
          </w:p>
        </w:tc>
        <w:tc>
          <w:tcPr>
            <w:tcW w:w="0" w:type="auto"/>
            <w:vMerge/>
            <w:vAlign w:val="center"/>
            <w:hideMark/>
          </w:tcPr>
          <w:p w:rsidR="00831C2A" w:rsidRPr="00603E2D" w:rsidRDefault="00831C2A" w:rsidP="00DE546C">
            <w:pPr>
              <w:jc w:val="left"/>
              <w:rPr>
                <w:rFonts w:cs="Arial"/>
                <w:b/>
                <w:bCs/>
                <w:sz w:val="18"/>
                <w:szCs w:val="18"/>
              </w:rPr>
            </w:pPr>
          </w:p>
        </w:tc>
        <w:tc>
          <w:tcPr>
            <w:tcW w:w="0" w:type="auto"/>
            <w:vMerge/>
            <w:vAlign w:val="center"/>
            <w:hideMark/>
          </w:tcPr>
          <w:p w:rsidR="00831C2A" w:rsidRPr="00603E2D" w:rsidRDefault="00831C2A" w:rsidP="00DE546C">
            <w:pPr>
              <w:jc w:val="center"/>
              <w:rPr>
                <w:rFonts w:cs="Arial"/>
                <w:b/>
                <w:bCs/>
                <w:sz w:val="18"/>
                <w:szCs w:val="18"/>
              </w:rPr>
            </w:pPr>
          </w:p>
        </w:tc>
      </w:tr>
      <w:tr w:rsidR="00603E2D" w:rsidRPr="00603E2D" w:rsidTr="00831C2A">
        <w:trPr>
          <w:trHeight w:val="300"/>
          <w:jc w:val="center"/>
        </w:trPr>
        <w:tc>
          <w:tcPr>
            <w:tcW w:w="0" w:type="auto"/>
            <w:vMerge/>
            <w:vAlign w:val="center"/>
            <w:hideMark/>
          </w:tcPr>
          <w:p w:rsidR="00831C2A" w:rsidRPr="00603E2D" w:rsidRDefault="00831C2A" w:rsidP="00DE546C">
            <w:pPr>
              <w:jc w:val="center"/>
              <w:rPr>
                <w:rFonts w:cs="Arial"/>
                <w:sz w:val="18"/>
                <w:szCs w:val="18"/>
              </w:rPr>
            </w:pPr>
          </w:p>
        </w:tc>
        <w:tc>
          <w:tcPr>
            <w:tcW w:w="0" w:type="auto"/>
            <w:vMerge/>
            <w:vAlign w:val="center"/>
            <w:hideMark/>
          </w:tcPr>
          <w:p w:rsidR="00831C2A" w:rsidRPr="00603E2D" w:rsidRDefault="00831C2A" w:rsidP="00DE546C">
            <w:pPr>
              <w:jc w:val="center"/>
              <w:rPr>
                <w:rFonts w:cs="Arial"/>
                <w:b/>
                <w:bCs/>
                <w:sz w:val="18"/>
                <w:szCs w:val="18"/>
              </w:rPr>
            </w:pPr>
          </w:p>
        </w:tc>
        <w:tc>
          <w:tcPr>
            <w:tcW w:w="0" w:type="auto"/>
            <w:vMerge/>
            <w:vAlign w:val="center"/>
            <w:hideMark/>
          </w:tcPr>
          <w:p w:rsidR="00831C2A" w:rsidRPr="00603E2D" w:rsidRDefault="00831C2A" w:rsidP="00DE546C">
            <w:pPr>
              <w:jc w:val="left"/>
              <w:rPr>
                <w:rFonts w:cs="Arial"/>
                <w:b/>
                <w:bCs/>
                <w:sz w:val="18"/>
                <w:szCs w:val="18"/>
              </w:rPr>
            </w:pPr>
          </w:p>
        </w:tc>
        <w:tc>
          <w:tcPr>
            <w:tcW w:w="0" w:type="auto"/>
            <w:vMerge/>
            <w:vAlign w:val="center"/>
            <w:hideMark/>
          </w:tcPr>
          <w:p w:rsidR="00831C2A" w:rsidRPr="00603E2D" w:rsidRDefault="00831C2A" w:rsidP="00DE546C">
            <w:pPr>
              <w:jc w:val="center"/>
              <w:rPr>
                <w:rFonts w:cs="Arial"/>
                <w:b/>
                <w:bCs/>
                <w:sz w:val="18"/>
                <w:szCs w:val="18"/>
              </w:rPr>
            </w:pP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especialista    en Otorrinolaringología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control o de seguimiento por especialista en Otorrinolaringología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otras especialidades médicas </w:t>
            </w:r>
            <w:r w:rsidRPr="00603E2D">
              <w:rPr>
                <w:rFonts w:cs="Arial"/>
                <w:b/>
                <w:bCs/>
                <w:sz w:val="18"/>
                <w:szCs w:val="18"/>
              </w:rPr>
              <w:t>Otología (Sub-especialidad)</w:t>
            </w:r>
            <w:r w:rsidRPr="00603E2D">
              <w:rPr>
                <w:rFonts w:cs="Arial"/>
                <w:sz w:val="18"/>
                <w:szCs w:val="18"/>
              </w:rPr>
              <w:t xml:space="preserve"> La tarifa aplica </w:t>
            </w:r>
            <w:proofErr w:type="spellStart"/>
            <w:r w:rsidRPr="00603E2D">
              <w:rPr>
                <w:rFonts w:cs="Arial"/>
                <w:sz w:val="18"/>
                <w:szCs w:val="18"/>
              </w:rPr>
              <w:t>tambien</w:t>
            </w:r>
            <w:proofErr w:type="spellEnd"/>
            <w:r w:rsidRPr="00603E2D">
              <w:rPr>
                <w:rFonts w:cs="Arial"/>
                <w:sz w:val="18"/>
                <w:szCs w:val="18"/>
              </w:rPr>
              <w:t xml:space="preserve">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otras especialidades médicas -</w:t>
            </w:r>
            <w:r w:rsidRPr="00603E2D">
              <w:rPr>
                <w:rFonts w:cs="Arial"/>
                <w:b/>
                <w:bCs/>
                <w:i/>
                <w:iCs/>
                <w:sz w:val="18"/>
                <w:szCs w:val="18"/>
              </w:rPr>
              <w:t xml:space="preserve"> Laringólogo </w:t>
            </w:r>
            <w:r w:rsidRPr="00603E2D">
              <w:rPr>
                <w:rFonts w:cs="Arial"/>
                <w:i/>
                <w:iCs/>
                <w:sz w:val="18"/>
                <w:szCs w:val="18"/>
              </w:rPr>
              <w:t xml:space="preserve">(Sub-especialidad) La tarifa aplica </w:t>
            </w:r>
            <w:proofErr w:type="spellStart"/>
            <w:r w:rsidRPr="00603E2D">
              <w:rPr>
                <w:rFonts w:cs="Arial"/>
                <w:i/>
                <w:iCs/>
                <w:sz w:val="18"/>
                <w:szCs w:val="18"/>
              </w:rPr>
              <w:t>tambien</w:t>
            </w:r>
            <w:proofErr w:type="spellEnd"/>
            <w:r w:rsidRPr="00603E2D">
              <w:rPr>
                <w:rFonts w:cs="Arial"/>
                <w:i/>
                <w:iCs/>
                <w:sz w:val="18"/>
                <w:szCs w:val="18"/>
              </w:rPr>
              <w:t xml:space="preserve">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lastRenderedPageBreak/>
              <w:t>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otras especialidades médicas - </w:t>
            </w:r>
            <w:proofErr w:type="spellStart"/>
            <w:r w:rsidRPr="00603E2D">
              <w:rPr>
                <w:rFonts w:cs="Arial"/>
                <w:b/>
                <w:bCs/>
                <w:i/>
                <w:iCs/>
                <w:sz w:val="18"/>
                <w:szCs w:val="18"/>
              </w:rPr>
              <w:t>Vertigo</w:t>
            </w:r>
            <w:proofErr w:type="spellEnd"/>
            <w:r w:rsidRPr="00603E2D">
              <w:rPr>
                <w:rFonts w:cs="Arial"/>
                <w:b/>
                <w:bCs/>
                <w:i/>
                <w:iCs/>
                <w:sz w:val="18"/>
                <w:szCs w:val="18"/>
              </w:rPr>
              <w:t xml:space="preserve"> y Equilibrio (Sub-especialidad) </w:t>
            </w:r>
            <w:r w:rsidRPr="00603E2D">
              <w:rPr>
                <w:rFonts w:cs="Arial"/>
                <w:i/>
                <w:iCs/>
                <w:sz w:val="18"/>
                <w:szCs w:val="18"/>
              </w:rPr>
              <w:t xml:space="preserve">La tarifa aplica </w:t>
            </w:r>
            <w:proofErr w:type="spellStart"/>
            <w:r w:rsidRPr="00603E2D">
              <w:rPr>
                <w:rFonts w:cs="Arial"/>
                <w:i/>
                <w:iCs/>
                <w:sz w:val="18"/>
                <w:szCs w:val="18"/>
              </w:rPr>
              <w:t>tambien</w:t>
            </w:r>
            <w:proofErr w:type="spellEnd"/>
            <w:r w:rsidRPr="00603E2D">
              <w:rPr>
                <w:rFonts w:cs="Arial"/>
                <w:i/>
                <w:iCs/>
                <w:sz w:val="18"/>
                <w:szCs w:val="18"/>
              </w:rPr>
              <w:t xml:space="preserve">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182.100,00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otras especialidades médicas  con experto en </w:t>
            </w:r>
            <w:r w:rsidRPr="00603E2D">
              <w:rPr>
                <w:rFonts w:cs="Arial"/>
                <w:b/>
                <w:bCs/>
                <w:i/>
                <w:iCs/>
                <w:sz w:val="18"/>
                <w:szCs w:val="18"/>
              </w:rPr>
              <w:t>Medicina del sueño</w:t>
            </w:r>
            <w:r w:rsidRPr="00603E2D">
              <w:rPr>
                <w:rFonts w:cs="Arial"/>
                <w:i/>
                <w:iCs/>
                <w:sz w:val="18"/>
                <w:szCs w:val="18"/>
              </w:rPr>
              <w:t xml:space="preserve">. La tarifa aplica </w:t>
            </w:r>
            <w:proofErr w:type="spellStart"/>
            <w:r w:rsidRPr="00603E2D">
              <w:rPr>
                <w:rFonts w:cs="Arial"/>
                <w:i/>
                <w:iCs/>
                <w:sz w:val="18"/>
                <w:szCs w:val="18"/>
              </w:rPr>
              <w:t>tambien</w:t>
            </w:r>
            <w:proofErr w:type="spellEnd"/>
            <w:r w:rsidRPr="00603E2D">
              <w:rPr>
                <w:rFonts w:cs="Arial"/>
                <w:i/>
                <w:iCs/>
                <w:sz w:val="18"/>
                <w:szCs w:val="18"/>
              </w:rPr>
              <w:t xml:space="preserve"> para control.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890239</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especialista en cirugía plástica, estética y reconstructiva </w:t>
            </w:r>
            <w:r w:rsidRPr="00603E2D">
              <w:rPr>
                <w:rFonts w:cs="Arial"/>
                <w:i/>
                <w:iCs/>
                <w:sz w:val="18"/>
                <w:szCs w:val="18"/>
              </w:rPr>
              <w:t xml:space="preserve">especialista en </w:t>
            </w:r>
            <w:proofErr w:type="spellStart"/>
            <w:r w:rsidRPr="00603E2D">
              <w:rPr>
                <w:rFonts w:cs="Arial"/>
                <w:b/>
                <w:bCs/>
                <w:i/>
                <w:iCs/>
                <w:sz w:val="18"/>
                <w:szCs w:val="18"/>
              </w:rPr>
              <w:t>Rinologia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890339</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control o de seguimiento por especialista en cirugía plástica, estética y reconstructiva </w:t>
            </w:r>
            <w:r w:rsidRPr="00603E2D">
              <w:rPr>
                <w:rFonts w:cs="Arial"/>
                <w:i/>
                <w:iCs/>
                <w:sz w:val="18"/>
                <w:szCs w:val="18"/>
              </w:rPr>
              <w:t xml:space="preserve">especialista en </w:t>
            </w:r>
            <w:proofErr w:type="spellStart"/>
            <w:r w:rsidRPr="00603E2D">
              <w:rPr>
                <w:rFonts w:cs="Arial"/>
                <w:b/>
                <w:bCs/>
                <w:i/>
                <w:iCs/>
                <w:sz w:val="18"/>
                <w:szCs w:val="18"/>
              </w:rPr>
              <w:t>Rinologia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especialista    en Otorrinolaringología  </w:t>
            </w:r>
            <w:r w:rsidRPr="00603E2D">
              <w:rPr>
                <w:rFonts w:cs="Arial"/>
                <w:i/>
                <w:iCs/>
                <w:sz w:val="18"/>
                <w:szCs w:val="18"/>
              </w:rPr>
              <w:t>- (Para el Grupo de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890382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control o de seguimiento por especialista en Otorrinolaringología </w:t>
            </w:r>
            <w:r w:rsidRPr="00603E2D">
              <w:rPr>
                <w:rFonts w:cs="Arial"/>
                <w:i/>
                <w:iCs/>
                <w:sz w:val="18"/>
                <w:szCs w:val="18"/>
              </w:rPr>
              <w:t>(Para el grupo de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38.000,00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890208</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Psicología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62.300,00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890308</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control o seguimiento por Psicología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51.900,00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890236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especialista en cirugía Maxilofacial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31.000,00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890336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control o de seguimiento por especialista en cirugía Maxilofacial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31.000,00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890226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Consulta de primera vez por especialista en Anestesiología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43.800,00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890502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Participación en junta médica o equipo interdisciplinario por medicina especializada y caso (paciente)</w:t>
            </w:r>
            <w:r w:rsidRPr="00603E2D">
              <w:rPr>
                <w:rFonts w:cs="Arial"/>
                <w:sz w:val="18"/>
                <w:szCs w:val="18"/>
              </w:rPr>
              <w:br/>
            </w:r>
            <w:r w:rsidRPr="00603E2D">
              <w:rPr>
                <w:rFonts w:cs="Arial"/>
                <w:b/>
                <w:bCs/>
                <w:i/>
                <w:iCs/>
                <w:sz w:val="18"/>
                <w:szCs w:val="18"/>
              </w:rPr>
              <w:t>* Staff del Sueño Ronquido</w:t>
            </w:r>
            <w:r w:rsidRPr="00603E2D">
              <w:rPr>
                <w:rFonts w:cs="Arial"/>
                <w:b/>
                <w:bCs/>
                <w:i/>
                <w:iCs/>
                <w:sz w:val="18"/>
                <w:szCs w:val="18"/>
              </w:rPr>
              <w:br/>
              <w:t>* Staff de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76.600,00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890212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primera vez por terapia respiratoria con </w:t>
            </w:r>
            <w:r w:rsidRPr="00603E2D">
              <w:rPr>
                <w:rFonts w:cs="Arial"/>
                <w:i/>
                <w:iCs/>
                <w:sz w:val="18"/>
                <w:szCs w:val="18"/>
              </w:rPr>
              <w:t xml:space="preserve">especialista en </w:t>
            </w:r>
            <w:proofErr w:type="spellStart"/>
            <w:r w:rsidRPr="00603E2D">
              <w:rPr>
                <w:rFonts w:cs="Arial"/>
                <w:b/>
                <w:bCs/>
                <w:i/>
                <w:iCs/>
                <w:sz w:val="18"/>
                <w:szCs w:val="18"/>
              </w:rPr>
              <w:t>Clinica</w:t>
            </w:r>
            <w:proofErr w:type="spellEnd"/>
            <w:r w:rsidRPr="00603E2D">
              <w:rPr>
                <w:rFonts w:cs="Arial"/>
                <w:b/>
                <w:bCs/>
                <w:i/>
                <w:iCs/>
                <w:sz w:val="18"/>
                <w:szCs w:val="18"/>
              </w:rPr>
              <w:t xml:space="preserve"> del sueño.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37.300,00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890312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Consulta de control o seguimiento de programa por terapia respiratoria con </w:t>
            </w:r>
            <w:r w:rsidRPr="00603E2D">
              <w:rPr>
                <w:rFonts w:cs="Arial"/>
                <w:i/>
                <w:iCs/>
                <w:sz w:val="18"/>
                <w:szCs w:val="18"/>
              </w:rPr>
              <w:t>especialista en</w:t>
            </w:r>
            <w:r w:rsidRPr="00603E2D">
              <w:rPr>
                <w:rFonts w:cs="Arial"/>
                <w:b/>
                <w:bCs/>
                <w:i/>
                <w:iCs/>
                <w:sz w:val="18"/>
                <w:szCs w:val="18"/>
              </w:rPr>
              <w:t xml:space="preserve"> </w:t>
            </w:r>
            <w:proofErr w:type="spellStart"/>
            <w:r w:rsidRPr="00603E2D">
              <w:rPr>
                <w:rFonts w:cs="Arial"/>
                <w:b/>
                <w:bCs/>
                <w:i/>
                <w:iCs/>
                <w:sz w:val="18"/>
                <w:szCs w:val="18"/>
              </w:rPr>
              <w:t>Clinica</w:t>
            </w:r>
            <w:proofErr w:type="spellEnd"/>
            <w:r w:rsidRPr="00603E2D">
              <w:rPr>
                <w:rFonts w:cs="Arial"/>
                <w:b/>
                <w:bCs/>
                <w:i/>
                <w:iCs/>
                <w:sz w:val="18"/>
                <w:szCs w:val="18"/>
              </w:rPr>
              <w:t xml:space="preserve"> del sueño.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37.300,00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19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981100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Extracción sin incisión de cuerpo extraño de conducto auditivo externo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44.600,00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965201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Lavado e irrigación de oídos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18.500,00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965203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Curación de oído vía endoscópica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29.600,00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981201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Extracción de cuerpo extraño de la nariz sin incisión vía </w:t>
            </w:r>
            <w:proofErr w:type="spellStart"/>
            <w:r w:rsidRPr="00603E2D">
              <w:rPr>
                <w:rFonts w:cs="Arial"/>
                <w:sz w:val="18"/>
                <w:szCs w:val="18"/>
              </w:rPr>
              <w:t>transnasal</w:t>
            </w:r>
            <w:proofErr w:type="spellEnd"/>
            <w:r w:rsidRPr="00603E2D">
              <w:rPr>
                <w:rFonts w:cs="Arial"/>
                <w:sz w:val="18"/>
                <w:szCs w:val="18"/>
              </w:rPr>
              <w:t xml:space="preserve"> </w:t>
            </w:r>
            <w:r w:rsidRPr="00603E2D">
              <w:rPr>
                <w:rFonts w:cs="Arial"/>
                <w:b/>
                <w:bCs/>
                <w:i/>
                <w:iCs/>
                <w:sz w:val="18"/>
                <w:szCs w:val="18"/>
              </w:rPr>
              <w:t>en consultorio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44.600,00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998701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Soporte anestésico para consulta o apoyo diagnóstico  Es el mismo código de 8902025</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468.700,00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937005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de Reentrenamiento en </w:t>
            </w:r>
            <w:proofErr w:type="spellStart"/>
            <w:r w:rsidRPr="00603E2D">
              <w:rPr>
                <w:rFonts w:cs="Arial"/>
                <w:sz w:val="18"/>
                <w:szCs w:val="18"/>
              </w:rPr>
              <w:t>Tinnitus</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70.600,00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937000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integral   </w:t>
            </w:r>
            <w:r w:rsidRPr="00603E2D">
              <w:rPr>
                <w:rFonts w:cs="Arial"/>
                <w:i/>
                <w:iCs/>
                <w:sz w:val="18"/>
                <w:szCs w:val="18"/>
              </w:rPr>
              <w:t xml:space="preserve">Evaluación y </w:t>
            </w:r>
            <w:proofErr w:type="spellStart"/>
            <w:r w:rsidRPr="00603E2D">
              <w:rPr>
                <w:rFonts w:cs="Arial"/>
                <w:i/>
                <w:iCs/>
                <w:sz w:val="18"/>
                <w:szCs w:val="18"/>
              </w:rPr>
              <w:t>sesion</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16.900,00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Terapia fonoaudiológica del habla</w:t>
            </w:r>
            <w:r w:rsidRPr="00603E2D">
              <w:rPr>
                <w:rFonts w:cs="Arial"/>
                <w:b/>
                <w:bCs/>
                <w:sz w:val="18"/>
                <w:szCs w:val="18"/>
              </w:rPr>
              <w:t xml:space="preserve"> incluyen Patrones </w:t>
            </w:r>
            <w:proofErr w:type="spellStart"/>
            <w:r w:rsidRPr="00603E2D">
              <w:rPr>
                <w:rFonts w:cs="Arial"/>
                <w:b/>
                <w:bCs/>
                <w:sz w:val="18"/>
                <w:szCs w:val="18"/>
              </w:rPr>
              <w:t>miofuncional</w:t>
            </w:r>
            <w:proofErr w:type="spellEnd"/>
            <w:r w:rsidRPr="00603E2D">
              <w:rPr>
                <w:rFonts w:cs="Arial"/>
                <w:b/>
                <w:bCs/>
                <w:sz w:val="18"/>
                <w:szCs w:val="18"/>
              </w:rPr>
              <w:t xml:space="preserve"> -  Evaluación y </w:t>
            </w:r>
            <w:proofErr w:type="spellStart"/>
            <w:r w:rsidRPr="00603E2D">
              <w:rPr>
                <w:rFonts w:cs="Arial"/>
                <w:b/>
                <w:bCs/>
                <w:sz w:val="18"/>
                <w:szCs w:val="18"/>
              </w:rPr>
              <w:t>sesion</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39.100,00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937300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para desórdenes auditivos comunicativos – </w:t>
            </w:r>
            <w:r w:rsidRPr="00603E2D">
              <w:rPr>
                <w:rFonts w:cs="Arial"/>
                <w:b/>
                <w:bCs/>
                <w:i/>
                <w:iCs/>
                <w:sz w:val="18"/>
                <w:szCs w:val="18"/>
              </w:rPr>
              <w:t>Aplica:</w:t>
            </w:r>
            <w:r w:rsidRPr="00603E2D">
              <w:rPr>
                <w:rFonts w:cs="Arial"/>
                <w:i/>
                <w:iCs/>
                <w:sz w:val="18"/>
                <w:szCs w:val="18"/>
              </w:rPr>
              <w:t xml:space="preserve"> Terapia Auditivo - Verbal (Para pacientes Pre-post implante)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39.100,00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28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937101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para problemas evolutivos y adquiridos del lenguaje oral y escrito Aplica para. </w:t>
            </w:r>
            <w:r w:rsidRPr="00603E2D">
              <w:rPr>
                <w:rFonts w:cs="Arial"/>
                <w:i/>
                <w:iCs/>
                <w:sz w:val="18"/>
                <w:szCs w:val="18"/>
              </w:rPr>
              <w:t xml:space="preserve">Evaluación y </w:t>
            </w:r>
            <w:proofErr w:type="spellStart"/>
            <w:r w:rsidRPr="00603E2D">
              <w:rPr>
                <w:rFonts w:cs="Arial"/>
                <w:i/>
                <w:iCs/>
                <w:sz w:val="18"/>
                <w:szCs w:val="18"/>
              </w:rPr>
              <w:t>sesion</w:t>
            </w:r>
            <w:proofErr w:type="spellEnd"/>
            <w:r w:rsidRPr="00603E2D">
              <w:rPr>
                <w:rFonts w:cs="Arial"/>
                <w:i/>
                <w:iCs/>
                <w:sz w:val="18"/>
                <w:szCs w:val="18"/>
              </w:rPr>
              <w:t xml:space="preserve"> terapia </w:t>
            </w:r>
            <w:proofErr w:type="spellStart"/>
            <w:r w:rsidRPr="00603E2D">
              <w:rPr>
                <w:rFonts w:cs="Arial"/>
                <w:i/>
                <w:iCs/>
                <w:sz w:val="18"/>
                <w:szCs w:val="18"/>
              </w:rPr>
              <w:t>Logogenia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39.100,00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lastRenderedPageBreak/>
              <w:t>29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937202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de La Voz </w:t>
            </w:r>
            <w:r w:rsidRPr="00603E2D">
              <w:rPr>
                <w:rFonts w:cs="Arial"/>
                <w:b/>
                <w:bCs/>
                <w:i/>
                <w:iCs/>
                <w:sz w:val="18"/>
                <w:szCs w:val="18"/>
              </w:rPr>
              <w:t>Aplica:</w:t>
            </w:r>
            <w:r w:rsidRPr="00603E2D">
              <w:rPr>
                <w:rFonts w:cs="Arial"/>
                <w:i/>
                <w:iCs/>
                <w:sz w:val="18"/>
                <w:szCs w:val="18"/>
              </w:rPr>
              <w:t xml:space="preserve"> para la evaluación y terapia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937303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Terapia Fonoaudiológica de la Deglución: </w:t>
            </w:r>
            <w:r w:rsidRPr="00603E2D">
              <w:rPr>
                <w:rFonts w:cs="Arial"/>
                <w:i/>
                <w:iCs/>
                <w:sz w:val="18"/>
                <w:szCs w:val="18"/>
              </w:rPr>
              <w:t xml:space="preserve">Evaluación y </w:t>
            </w:r>
            <w:proofErr w:type="spellStart"/>
            <w:r w:rsidRPr="00603E2D">
              <w:rPr>
                <w:rFonts w:cs="Arial"/>
                <w:i/>
                <w:iCs/>
                <w:sz w:val="18"/>
                <w:szCs w:val="18"/>
              </w:rPr>
              <w:t>sesion</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937501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Adaptación de dispositivos de voz o dispositivos orales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954610</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Liberaciòn</w:t>
            </w:r>
            <w:proofErr w:type="spellEnd"/>
            <w:r w:rsidRPr="00603E2D">
              <w:rPr>
                <w:rFonts w:cs="Arial"/>
                <w:sz w:val="18"/>
                <w:szCs w:val="18"/>
              </w:rPr>
              <w:t xml:space="preserve"> y Reposicionamiento </w:t>
            </w:r>
            <w:proofErr w:type="spellStart"/>
            <w:r w:rsidRPr="00603E2D">
              <w:rPr>
                <w:rFonts w:cs="Arial"/>
                <w:sz w:val="18"/>
                <w:szCs w:val="18"/>
              </w:rPr>
              <w:t>canalicular</w:t>
            </w:r>
            <w:proofErr w:type="spellEnd"/>
            <w:r w:rsidRPr="00603E2D">
              <w:rPr>
                <w:rFonts w:cs="Arial"/>
                <w:sz w:val="18"/>
                <w:szCs w:val="18"/>
              </w:rPr>
              <w:t xml:space="preserve"> (Terapia de </w:t>
            </w:r>
            <w:proofErr w:type="spellStart"/>
            <w:r w:rsidRPr="00603E2D">
              <w:rPr>
                <w:rFonts w:cs="Arial"/>
                <w:sz w:val="18"/>
                <w:szCs w:val="18"/>
              </w:rPr>
              <w:t>Rehabilitaciòn</w:t>
            </w:r>
            <w:proofErr w:type="spellEnd"/>
            <w:r w:rsidRPr="00603E2D">
              <w:rPr>
                <w:rFonts w:cs="Arial"/>
                <w:sz w:val="18"/>
                <w:szCs w:val="18"/>
              </w:rPr>
              <w:t xml:space="preserve"> Vestibular PERIFÉRICA)</w:t>
            </w:r>
            <w:r w:rsidRPr="00603E2D">
              <w:rPr>
                <w:rFonts w:cs="Arial"/>
                <w:i/>
                <w:iCs/>
                <w:sz w:val="18"/>
                <w:szCs w:val="18"/>
              </w:rPr>
              <w:t xml:space="preserve">  Tarifa </w:t>
            </w:r>
            <w:r w:rsidRPr="00603E2D">
              <w:rPr>
                <w:rFonts w:cs="Arial"/>
                <w:b/>
                <w:bCs/>
                <w:i/>
                <w:iCs/>
                <w:sz w:val="18"/>
                <w:szCs w:val="18"/>
              </w:rPr>
              <w:t>Aplica</w:t>
            </w:r>
            <w:r w:rsidRPr="00603E2D">
              <w:rPr>
                <w:rFonts w:cs="Arial"/>
                <w:i/>
                <w:iCs/>
                <w:sz w:val="18"/>
                <w:szCs w:val="18"/>
              </w:rPr>
              <w:t xml:space="preserve"> para Evaluación y terapia Vestibular</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72.600,00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954627</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auditivos de corta latencia análisis de habituación y sincronía neural </w:t>
            </w:r>
            <w:r w:rsidRPr="00603E2D">
              <w:rPr>
                <w:rFonts w:cs="Arial"/>
                <w:b/>
                <w:bCs/>
                <w:i/>
                <w:iCs/>
                <w:sz w:val="18"/>
                <w:szCs w:val="18"/>
              </w:rPr>
              <w:t>Incluye</w:t>
            </w:r>
            <w:r w:rsidRPr="00603E2D">
              <w:rPr>
                <w:rFonts w:cs="Arial"/>
                <w:sz w:val="18"/>
                <w:szCs w:val="18"/>
              </w:rPr>
              <w:t xml:space="preserve">: alta rata (prueba de habituación) Incluye: Alta rata (prueba de habituación), prueba de </w:t>
            </w:r>
            <w:proofErr w:type="spellStart"/>
            <w:r w:rsidRPr="00603E2D">
              <w:rPr>
                <w:rFonts w:cs="Arial"/>
                <w:sz w:val="18"/>
                <w:szCs w:val="18"/>
              </w:rPr>
              <w:t>dis</w:t>
            </w:r>
            <w:proofErr w:type="spellEnd"/>
            <w:r w:rsidRPr="00603E2D">
              <w:rPr>
                <w:rFonts w:cs="Arial"/>
                <w:sz w:val="18"/>
                <w:szCs w:val="18"/>
              </w:rPr>
              <w:t>-sincronía neural auditiva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133.400,00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954628</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Potenciales evocados auditivos de corta latencia por vía ósea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133.400,00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954626</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auditivos de corta latencia medición de integridad </w:t>
            </w:r>
            <w:r w:rsidRPr="00603E2D">
              <w:rPr>
                <w:rFonts w:cs="Arial"/>
                <w:b/>
                <w:bCs/>
                <w:i/>
                <w:iCs/>
                <w:sz w:val="18"/>
                <w:szCs w:val="18"/>
              </w:rPr>
              <w:t xml:space="preserve">Incluye </w:t>
            </w:r>
            <w:r w:rsidRPr="00603E2D">
              <w:rPr>
                <w:rFonts w:cs="Arial"/>
                <w:sz w:val="18"/>
                <w:szCs w:val="18"/>
              </w:rPr>
              <w:t>Análisis del sitio de la lesión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133.400,00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954629</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auditivos de corta latencia con curva función intensidad-latencia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 xml:space="preserve">Umbrales electrofisiológicos con estímulo </w:t>
            </w:r>
            <w:proofErr w:type="spellStart"/>
            <w:r w:rsidRPr="00603E2D">
              <w:rPr>
                <w:rFonts w:cs="Arial"/>
                <w:i/>
                <w:iCs/>
                <w:sz w:val="18"/>
                <w:szCs w:val="18"/>
              </w:rPr>
              <w:t>click</w:t>
            </w:r>
            <w:proofErr w:type="spellEnd"/>
            <w:r w:rsidRPr="00603E2D">
              <w:rPr>
                <w:rFonts w:cs="Arial"/>
                <w:i/>
                <w:iCs/>
                <w:sz w:val="18"/>
                <w:szCs w:val="18"/>
              </w:rPr>
              <w:t xml:space="preserve">, umbrales de </w:t>
            </w:r>
            <w:proofErr w:type="spellStart"/>
            <w:r w:rsidRPr="00603E2D">
              <w:rPr>
                <w:rFonts w:cs="Arial"/>
                <w:i/>
                <w:iCs/>
                <w:sz w:val="18"/>
                <w:szCs w:val="18"/>
              </w:rPr>
              <w:t>frecuencuencia</w:t>
            </w:r>
            <w:proofErr w:type="spellEnd"/>
            <w:r w:rsidRPr="00603E2D">
              <w:rPr>
                <w:rFonts w:cs="Arial"/>
                <w:i/>
                <w:iCs/>
                <w:sz w:val="18"/>
                <w:szCs w:val="18"/>
              </w:rPr>
              <w:t xml:space="preserve"> específica, umbrales con estado estable</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126.400,00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w:t>
            </w:r>
            <w:proofErr w:type="spellStart"/>
            <w:r w:rsidRPr="00603E2D">
              <w:rPr>
                <w:rFonts w:cs="Arial"/>
                <w:sz w:val="18"/>
                <w:szCs w:val="18"/>
              </w:rPr>
              <w:t>Miogénicos</w:t>
            </w:r>
            <w:proofErr w:type="spellEnd"/>
            <w:r w:rsidRPr="00603E2D">
              <w:rPr>
                <w:rFonts w:cs="Arial"/>
                <w:sz w:val="18"/>
                <w:szCs w:val="18"/>
              </w:rPr>
              <w:t xml:space="preserve"> Vestibulares (</w:t>
            </w:r>
            <w:proofErr w:type="spellStart"/>
            <w:r w:rsidRPr="00603E2D">
              <w:rPr>
                <w:rFonts w:cs="Arial"/>
                <w:sz w:val="18"/>
                <w:szCs w:val="18"/>
              </w:rPr>
              <w:t>cVemps</w:t>
            </w:r>
            <w:proofErr w:type="spellEnd"/>
            <w:r w:rsidRPr="00603E2D">
              <w:rPr>
                <w:rFonts w:cs="Arial"/>
                <w:sz w:val="18"/>
                <w:szCs w:val="18"/>
              </w:rPr>
              <w:t>) - Cervicales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273.900,00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954624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Potenciales Evocados </w:t>
            </w:r>
            <w:proofErr w:type="spellStart"/>
            <w:r w:rsidRPr="00603E2D">
              <w:rPr>
                <w:rFonts w:cs="Arial"/>
                <w:sz w:val="18"/>
                <w:szCs w:val="18"/>
              </w:rPr>
              <w:t>Miogénicos</w:t>
            </w:r>
            <w:proofErr w:type="spellEnd"/>
            <w:r w:rsidRPr="00603E2D">
              <w:rPr>
                <w:rFonts w:cs="Arial"/>
                <w:sz w:val="18"/>
                <w:szCs w:val="18"/>
              </w:rPr>
              <w:t xml:space="preserve"> Vestibulares (</w:t>
            </w:r>
            <w:proofErr w:type="spellStart"/>
            <w:r w:rsidRPr="00603E2D">
              <w:rPr>
                <w:rFonts w:cs="Arial"/>
                <w:sz w:val="18"/>
                <w:szCs w:val="18"/>
              </w:rPr>
              <w:t>oVemps</w:t>
            </w:r>
            <w:proofErr w:type="spellEnd"/>
            <w:r w:rsidRPr="00603E2D">
              <w:rPr>
                <w:rFonts w:cs="Arial"/>
                <w:sz w:val="18"/>
                <w:szCs w:val="18"/>
              </w:rPr>
              <w:t>) - Oculares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273.900,00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39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954403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Evaluación del Reflejo Vestíbulo </w:t>
            </w:r>
            <w:proofErr w:type="spellStart"/>
            <w:r w:rsidRPr="00603E2D">
              <w:rPr>
                <w:rFonts w:cs="Arial"/>
                <w:sz w:val="18"/>
                <w:szCs w:val="18"/>
              </w:rPr>
              <w:t>Oculo</w:t>
            </w:r>
            <w:proofErr w:type="spellEnd"/>
            <w:r w:rsidRPr="00603E2D">
              <w:rPr>
                <w:rFonts w:cs="Arial"/>
                <w:sz w:val="18"/>
                <w:szCs w:val="18"/>
              </w:rPr>
              <w:t xml:space="preserve"> Motor Asistido  </w:t>
            </w:r>
            <w:r w:rsidRPr="00603E2D">
              <w:rPr>
                <w:rFonts w:cs="Arial"/>
                <w:b/>
                <w:bCs/>
                <w:i/>
                <w:iCs/>
                <w:sz w:val="18"/>
                <w:szCs w:val="18"/>
              </w:rPr>
              <w:t xml:space="preserve">Aplica: </w:t>
            </w:r>
            <w:r w:rsidRPr="00603E2D">
              <w:rPr>
                <w:rFonts w:cs="Arial"/>
                <w:sz w:val="18"/>
                <w:szCs w:val="18"/>
              </w:rPr>
              <w:t>p</w:t>
            </w:r>
            <w:r w:rsidRPr="00603E2D">
              <w:rPr>
                <w:rFonts w:cs="Arial"/>
                <w:i/>
                <w:iCs/>
                <w:sz w:val="18"/>
                <w:szCs w:val="18"/>
              </w:rPr>
              <w:t>ara Video Head Impulse Test (</w:t>
            </w:r>
            <w:proofErr w:type="spellStart"/>
            <w:r w:rsidRPr="00603E2D">
              <w:rPr>
                <w:rFonts w:cs="Arial"/>
                <w:i/>
                <w:iCs/>
                <w:sz w:val="18"/>
                <w:szCs w:val="18"/>
              </w:rPr>
              <w:t>vHIT</w:t>
            </w:r>
            <w:proofErr w:type="spellEnd"/>
            <w:r w:rsidRPr="00603E2D">
              <w:rPr>
                <w:rFonts w:cs="Arial"/>
                <w:i/>
                <w:iCs/>
                <w:sz w:val="18"/>
                <w:szCs w:val="18"/>
              </w:rPr>
              <w:t>)</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485.400,00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Emisiones otacústicas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73.400,00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954602</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Electrococleografía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223.200,00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271041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Test de tamizaje Auditivo en niños (Tamizaje menores de 6 meses)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50.000,00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954107</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Audiometría de tonos puros aéreos y óseos con enmascaramiento [audiometría tonal]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44</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954103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Audiometría por refuerzo visual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45</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954104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Audiometría por juego condicionado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954302</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Inmitancia</w:t>
            </w:r>
            <w:proofErr w:type="spellEnd"/>
            <w:r w:rsidRPr="00603E2D">
              <w:rPr>
                <w:rFonts w:cs="Arial"/>
                <w:sz w:val="18"/>
                <w:szCs w:val="18"/>
              </w:rPr>
              <w:t xml:space="preserve"> acústica (</w:t>
            </w:r>
            <w:proofErr w:type="spellStart"/>
            <w:r w:rsidRPr="00603E2D">
              <w:rPr>
                <w:rFonts w:cs="Arial"/>
                <w:sz w:val="18"/>
                <w:szCs w:val="18"/>
              </w:rPr>
              <w:t>impedanciometría</w:t>
            </w:r>
            <w:proofErr w:type="spellEnd"/>
            <w:r w:rsidRPr="00603E2D">
              <w:rPr>
                <w:rFonts w:cs="Arial"/>
                <w:sz w:val="18"/>
                <w:szCs w:val="18"/>
              </w:rPr>
              <w:t xml:space="preserve">) </w:t>
            </w:r>
            <w:r w:rsidRPr="00603E2D">
              <w:rPr>
                <w:rFonts w:cs="Arial"/>
                <w:b/>
                <w:bCs/>
                <w:i/>
                <w:iCs/>
                <w:sz w:val="18"/>
                <w:szCs w:val="18"/>
              </w:rPr>
              <w:t xml:space="preserve">Incluye </w:t>
            </w:r>
            <w:proofErr w:type="spellStart"/>
            <w:r w:rsidRPr="00603E2D">
              <w:rPr>
                <w:rFonts w:cs="Arial"/>
                <w:i/>
                <w:iCs/>
                <w:sz w:val="18"/>
                <w:szCs w:val="18"/>
              </w:rPr>
              <w:t>Timpanometría</w:t>
            </w:r>
            <w:proofErr w:type="spellEnd"/>
            <w:r w:rsidRPr="00603E2D">
              <w:rPr>
                <w:rFonts w:cs="Arial"/>
                <w:i/>
                <w:iCs/>
                <w:sz w:val="18"/>
                <w:szCs w:val="18"/>
              </w:rPr>
              <w:t xml:space="preserve">, gradiente, volumen físico del canal, complacencia, presión del oído medio y medición del umbral del reflejo </w:t>
            </w:r>
            <w:proofErr w:type="spellStart"/>
            <w:r w:rsidRPr="00603E2D">
              <w:rPr>
                <w:rFonts w:cs="Arial"/>
                <w:i/>
                <w:iCs/>
                <w:sz w:val="18"/>
                <w:szCs w:val="18"/>
              </w:rPr>
              <w:t>estapedial</w:t>
            </w:r>
            <w:proofErr w:type="spellEnd"/>
            <w:r w:rsidRPr="00603E2D">
              <w:rPr>
                <w:rFonts w:cs="Arial"/>
                <w:i/>
                <w:iCs/>
                <w:sz w:val="18"/>
                <w:szCs w:val="18"/>
              </w:rPr>
              <w:t xml:space="preserve"> (</w:t>
            </w:r>
            <w:proofErr w:type="spellStart"/>
            <w:r w:rsidRPr="00603E2D">
              <w:rPr>
                <w:rFonts w:cs="Arial"/>
                <w:i/>
                <w:iCs/>
                <w:sz w:val="18"/>
                <w:szCs w:val="18"/>
              </w:rPr>
              <w:t>ipsilateral</w:t>
            </w:r>
            <w:proofErr w:type="spellEnd"/>
            <w:r w:rsidRPr="00603E2D">
              <w:rPr>
                <w:rFonts w:cs="Arial"/>
                <w:i/>
                <w:iCs/>
                <w:sz w:val="18"/>
                <w:szCs w:val="18"/>
              </w:rPr>
              <w:t xml:space="preserve"> y contralateral)</w:t>
            </w:r>
            <w:r w:rsidRPr="00603E2D">
              <w:rPr>
                <w:rFonts w:cs="Arial"/>
                <w:i/>
                <w:iCs/>
                <w:sz w:val="18"/>
                <w:szCs w:val="18"/>
              </w:rPr>
              <w:br/>
              <w:t xml:space="preserve">Aplica: Función </w:t>
            </w:r>
            <w:proofErr w:type="spellStart"/>
            <w:r w:rsidRPr="00603E2D">
              <w:rPr>
                <w:rFonts w:cs="Arial"/>
                <w:i/>
                <w:iCs/>
                <w:sz w:val="18"/>
                <w:szCs w:val="18"/>
              </w:rPr>
              <w:t>Tubarica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27.900,00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954304</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Inmitancia</w:t>
            </w:r>
            <w:proofErr w:type="spellEnd"/>
            <w:r w:rsidRPr="00603E2D">
              <w:rPr>
                <w:rFonts w:cs="Arial"/>
                <w:sz w:val="18"/>
                <w:szCs w:val="18"/>
              </w:rPr>
              <w:t xml:space="preserve"> acústica </w:t>
            </w:r>
            <w:proofErr w:type="spellStart"/>
            <w:r w:rsidRPr="00603E2D">
              <w:rPr>
                <w:rFonts w:cs="Arial"/>
                <w:sz w:val="18"/>
                <w:szCs w:val="18"/>
              </w:rPr>
              <w:t>multifrecuencia</w:t>
            </w:r>
            <w:proofErr w:type="spellEnd"/>
            <w:r w:rsidRPr="00603E2D">
              <w:rPr>
                <w:rFonts w:cs="Arial"/>
                <w:sz w:val="18"/>
                <w:szCs w:val="18"/>
              </w:rPr>
              <w:t xml:space="preserve"> Incluye: </w:t>
            </w:r>
            <w:proofErr w:type="spellStart"/>
            <w:r w:rsidRPr="00603E2D">
              <w:rPr>
                <w:rFonts w:cs="Arial"/>
                <w:sz w:val="18"/>
                <w:szCs w:val="18"/>
              </w:rPr>
              <w:t>Timpanometría</w:t>
            </w:r>
            <w:proofErr w:type="spellEnd"/>
            <w:r w:rsidRPr="00603E2D">
              <w:rPr>
                <w:rFonts w:cs="Arial"/>
                <w:sz w:val="18"/>
                <w:szCs w:val="18"/>
              </w:rPr>
              <w:t xml:space="preserve">, gradiente, volumen físico del canal, complacencia, presión del oído medio y medición del umbral del reflejo </w:t>
            </w:r>
            <w:proofErr w:type="spellStart"/>
            <w:r w:rsidRPr="00603E2D">
              <w:rPr>
                <w:rFonts w:cs="Arial"/>
                <w:sz w:val="18"/>
                <w:szCs w:val="18"/>
              </w:rPr>
              <w:t>estapedial</w:t>
            </w:r>
            <w:proofErr w:type="spellEnd"/>
            <w:r w:rsidRPr="00603E2D">
              <w:rPr>
                <w:rFonts w:cs="Arial"/>
                <w:sz w:val="18"/>
                <w:szCs w:val="18"/>
              </w:rPr>
              <w:t xml:space="preserve"> (</w:t>
            </w:r>
            <w:proofErr w:type="spellStart"/>
            <w:r w:rsidRPr="00603E2D">
              <w:rPr>
                <w:rFonts w:cs="Arial"/>
                <w:sz w:val="18"/>
                <w:szCs w:val="18"/>
              </w:rPr>
              <w:t>ipsilateral</w:t>
            </w:r>
            <w:proofErr w:type="spellEnd"/>
            <w:r w:rsidRPr="00603E2D">
              <w:rPr>
                <w:rFonts w:cs="Arial"/>
                <w:sz w:val="18"/>
                <w:szCs w:val="18"/>
              </w:rPr>
              <w:t xml:space="preserve"> y contralateral)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27.900,00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48</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954301</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Logoaudiometría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49</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954105</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Logoaudiometria</w:t>
            </w:r>
            <w:proofErr w:type="spellEnd"/>
            <w:r w:rsidRPr="00603E2D">
              <w:rPr>
                <w:rFonts w:cs="Arial"/>
                <w:sz w:val="18"/>
                <w:szCs w:val="18"/>
              </w:rPr>
              <w:t xml:space="preserve"> por señalamiento de láminas y repetición de palabras Aplica para: Niños o necesidades especificas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26.500,00</w:t>
            </w:r>
          </w:p>
        </w:tc>
      </w:tr>
      <w:tr w:rsidR="00603E2D" w:rsidRPr="00603E2D" w:rsidTr="00831C2A">
        <w:trPr>
          <w:trHeight w:val="96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lastRenderedPageBreak/>
              <w:t>50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954310</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Pruebas de contexto cerrado y contexto abierto (discriminación)</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Evaluación de rehabilitación audiológica, en candidatos a implante coclear</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45.600,00</w:t>
            </w:r>
          </w:p>
        </w:tc>
      </w:tr>
      <w:tr w:rsidR="00603E2D" w:rsidRPr="00603E2D" w:rsidTr="00831C2A">
        <w:trPr>
          <w:trHeight w:val="144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954311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Pruebas de desórdenes del procesamiento auditivo central  (BEPADI) </w:t>
            </w:r>
            <w:r w:rsidRPr="00603E2D">
              <w:rPr>
                <w:rFonts w:cs="Arial"/>
                <w:b/>
                <w:bCs/>
                <w:i/>
                <w:iCs/>
                <w:sz w:val="18"/>
                <w:szCs w:val="18"/>
              </w:rPr>
              <w:t xml:space="preserve">Incluye: </w:t>
            </w:r>
            <w:r w:rsidRPr="00603E2D">
              <w:rPr>
                <w:rFonts w:cs="Arial"/>
                <w:sz w:val="18"/>
                <w:szCs w:val="18"/>
              </w:rPr>
              <w:t xml:space="preserve"> </w:t>
            </w:r>
            <w:r w:rsidRPr="00603E2D">
              <w:rPr>
                <w:rFonts w:cs="Arial"/>
                <w:i/>
                <w:iCs/>
                <w:sz w:val="18"/>
                <w:szCs w:val="18"/>
              </w:rPr>
              <w:t xml:space="preserve">Pruebas de procesamiento temporal, pruebas de habla dicótica, pruebas de habla </w:t>
            </w:r>
            <w:proofErr w:type="spellStart"/>
            <w:r w:rsidRPr="00603E2D">
              <w:rPr>
                <w:rFonts w:cs="Arial"/>
                <w:i/>
                <w:iCs/>
                <w:sz w:val="18"/>
                <w:szCs w:val="18"/>
              </w:rPr>
              <w:t>mononeurales</w:t>
            </w:r>
            <w:proofErr w:type="spellEnd"/>
            <w:r w:rsidRPr="00603E2D">
              <w:rPr>
                <w:rFonts w:cs="Arial"/>
                <w:i/>
                <w:iCs/>
                <w:sz w:val="18"/>
                <w:szCs w:val="18"/>
              </w:rPr>
              <w:t xml:space="preserve"> de baja redundancia, pruebas de interacción </w:t>
            </w:r>
            <w:proofErr w:type="spellStart"/>
            <w:r w:rsidRPr="00603E2D">
              <w:rPr>
                <w:rFonts w:cs="Arial"/>
                <w:i/>
                <w:iCs/>
                <w:sz w:val="18"/>
                <w:szCs w:val="18"/>
              </w:rPr>
              <w:t>binaural</w:t>
            </w:r>
            <w:proofErr w:type="spellEnd"/>
            <w:r w:rsidRPr="00603E2D">
              <w:rPr>
                <w:rFonts w:cs="Arial"/>
                <w:i/>
                <w:iCs/>
                <w:sz w:val="18"/>
                <w:szCs w:val="18"/>
              </w:rPr>
              <w:t xml:space="preserve"> entre otras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45.600,00</w:t>
            </w:r>
          </w:p>
        </w:tc>
      </w:tr>
      <w:tr w:rsidR="00603E2D" w:rsidRPr="00603E2D" w:rsidTr="00831C2A">
        <w:trPr>
          <w:trHeight w:val="12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954313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Pruebas de reclutamiento</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Prueba campo dinámico [</w:t>
            </w:r>
            <w:proofErr w:type="spellStart"/>
            <w:r w:rsidRPr="00603E2D">
              <w:rPr>
                <w:rFonts w:cs="Arial"/>
                <w:i/>
                <w:iCs/>
                <w:sz w:val="18"/>
                <w:szCs w:val="18"/>
              </w:rPr>
              <w:t>metz</w:t>
            </w:r>
            <w:proofErr w:type="spellEnd"/>
            <w:r w:rsidRPr="00603E2D">
              <w:rPr>
                <w:rFonts w:cs="Arial"/>
                <w:i/>
                <w:iCs/>
                <w:sz w:val="18"/>
                <w:szCs w:val="18"/>
              </w:rPr>
              <w:t xml:space="preserve">], desempeño de la función de la intensidad (Función </w:t>
            </w:r>
            <w:proofErr w:type="spellStart"/>
            <w:r w:rsidRPr="00603E2D">
              <w:rPr>
                <w:rFonts w:cs="Arial"/>
                <w:i/>
                <w:iCs/>
                <w:sz w:val="18"/>
                <w:szCs w:val="18"/>
              </w:rPr>
              <w:t>Tubárica</w:t>
            </w:r>
            <w:proofErr w:type="spellEnd"/>
            <w:r w:rsidRPr="00603E2D">
              <w:rPr>
                <w:rFonts w:cs="Arial"/>
                <w:i/>
                <w:iCs/>
                <w:sz w:val="18"/>
                <w:szCs w:val="18"/>
              </w:rPr>
              <w:t>), prueba de índice de sensibilidad para incrementos cortos de intensidad, entre otras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22.800,00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954305</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Acufenometría</w:t>
            </w:r>
            <w:proofErr w:type="spellEnd"/>
            <w:r w:rsidRPr="00603E2D">
              <w:rPr>
                <w:rFonts w:cs="Arial"/>
                <w:sz w:val="18"/>
                <w:szCs w:val="18"/>
              </w:rPr>
              <w:t xml:space="preserve"> [</w:t>
            </w:r>
            <w:proofErr w:type="spellStart"/>
            <w:r w:rsidRPr="00603E2D">
              <w:rPr>
                <w:rFonts w:cs="Arial"/>
                <w:sz w:val="18"/>
                <w:szCs w:val="18"/>
              </w:rPr>
              <w:t>Tinnitugrama</w:t>
            </w:r>
            <w:proofErr w:type="spellEnd"/>
            <w:r w:rsidRPr="00603E2D">
              <w:rPr>
                <w:rFonts w:cs="Arial"/>
                <w:sz w:val="18"/>
                <w:szCs w:val="18"/>
              </w:rPr>
              <w:t>]</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18.400,00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891704</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Estudio </w:t>
            </w:r>
            <w:proofErr w:type="spellStart"/>
            <w:r w:rsidRPr="00603E2D">
              <w:rPr>
                <w:rFonts w:cs="Arial"/>
                <w:sz w:val="18"/>
                <w:szCs w:val="18"/>
              </w:rPr>
              <w:t>fisiologico</w:t>
            </w:r>
            <w:proofErr w:type="spellEnd"/>
            <w:r w:rsidRPr="00603E2D">
              <w:rPr>
                <w:rFonts w:cs="Arial"/>
                <w:sz w:val="18"/>
                <w:szCs w:val="18"/>
              </w:rPr>
              <w:t xml:space="preserve"> completo del sueño (</w:t>
            </w:r>
            <w:proofErr w:type="spellStart"/>
            <w:r w:rsidRPr="00603E2D">
              <w:rPr>
                <w:rFonts w:cs="Arial"/>
                <w:sz w:val="18"/>
                <w:szCs w:val="18"/>
              </w:rPr>
              <w:t>Polisomnografia</w:t>
            </w:r>
            <w:proofErr w:type="spellEnd"/>
            <w:r w:rsidRPr="00603E2D">
              <w:rPr>
                <w:rFonts w:cs="Arial"/>
                <w:sz w:val="18"/>
                <w:szCs w:val="18"/>
              </w:rPr>
              <w:t>)</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583.700,00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891703</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Polisomnograma</w:t>
            </w:r>
            <w:proofErr w:type="spellEnd"/>
            <w:r w:rsidRPr="00603E2D">
              <w:rPr>
                <w:rFonts w:cs="Arial"/>
                <w:sz w:val="18"/>
                <w:szCs w:val="18"/>
              </w:rPr>
              <w:t xml:space="preserve"> en titulación de dispositivo médico</w:t>
            </w:r>
            <w:r w:rsidRPr="00603E2D">
              <w:rPr>
                <w:rFonts w:cs="Arial"/>
                <w:b/>
                <w:bCs/>
                <w:i/>
                <w:iCs/>
                <w:sz w:val="18"/>
                <w:szCs w:val="18"/>
              </w:rPr>
              <w:t xml:space="preserve"> incluye </w:t>
            </w:r>
            <w:r w:rsidRPr="00603E2D">
              <w:rPr>
                <w:rFonts w:cs="Arial"/>
                <w:sz w:val="18"/>
                <w:szCs w:val="18"/>
              </w:rPr>
              <w:t xml:space="preserve"> </w:t>
            </w:r>
            <w:proofErr w:type="spellStart"/>
            <w:r w:rsidRPr="00603E2D">
              <w:rPr>
                <w:rFonts w:cs="Arial"/>
                <w:i/>
                <w:iCs/>
                <w:sz w:val="18"/>
                <w:szCs w:val="18"/>
              </w:rPr>
              <w:t>cpap</w:t>
            </w:r>
            <w:proofErr w:type="spellEnd"/>
            <w:r w:rsidRPr="00603E2D">
              <w:rPr>
                <w:rFonts w:cs="Arial"/>
                <w:i/>
                <w:iCs/>
                <w:sz w:val="18"/>
                <w:szCs w:val="18"/>
              </w:rPr>
              <w:t xml:space="preserve">, </w:t>
            </w:r>
            <w:proofErr w:type="spellStart"/>
            <w:r w:rsidRPr="00603E2D">
              <w:rPr>
                <w:rFonts w:cs="Arial"/>
                <w:i/>
                <w:iCs/>
                <w:sz w:val="18"/>
                <w:szCs w:val="18"/>
              </w:rPr>
              <w:t>bpap</w:t>
            </w:r>
            <w:proofErr w:type="spellEnd"/>
            <w:r w:rsidRPr="00603E2D">
              <w:rPr>
                <w:rFonts w:cs="Arial"/>
                <w:i/>
                <w:iCs/>
                <w:sz w:val="18"/>
                <w:szCs w:val="18"/>
              </w:rPr>
              <w:t xml:space="preserve"> u </w:t>
            </w:r>
            <w:proofErr w:type="spellStart"/>
            <w:r w:rsidRPr="00603E2D">
              <w:rPr>
                <w:rFonts w:cs="Arial"/>
                <w:i/>
                <w:iCs/>
                <w:sz w:val="18"/>
                <w:szCs w:val="18"/>
              </w:rPr>
              <w:t>ortesis</w:t>
            </w:r>
            <w:proofErr w:type="spellEnd"/>
            <w:r w:rsidRPr="00603E2D">
              <w:rPr>
                <w:rFonts w:cs="Arial"/>
                <w:i/>
                <w:iCs/>
                <w:sz w:val="18"/>
                <w:szCs w:val="18"/>
              </w:rPr>
              <w:t xml:space="preserve"> de avance mandibular, entre otros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782.100,00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891801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Pruebas de latencia múltiple de sueño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699.200,00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891805</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Monitoreo de flujo respiratorio durante el sueño (</w:t>
            </w:r>
            <w:proofErr w:type="spellStart"/>
            <w:r w:rsidRPr="00603E2D">
              <w:rPr>
                <w:rFonts w:cs="Arial"/>
                <w:sz w:val="18"/>
                <w:szCs w:val="18"/>
              </w:rPr>
              <w:t>Poligrafia</w:t>
            </w:r>
            <w:proofErr w:type="spellEnd"/>
            <w:r w:rsidRPr="00603E2D">
              <w:rPr>
                <w:rFonts w:cs="Arial"/>
                <w:sz w:val="18"/>
                <w:szCs w:val="18"/>
              </w:rPr>
              <w:t xml:space="preserve"> Respiratoria)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240.800,00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58</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306003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Estroboscopia Laríngea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295.700,00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59</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306001</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Nasolaringoscopia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200.300,00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60</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221401</w:t>
            </w:r>
          </w:p>
        </w:tc>
        <w:tc>
          <w:tcPr>
            <w:tcW w:w="0" w:type="auto"/>
            <w:shd w:val="clear" w:color="auto" w:fill="auto"/>
            <w:vAlign w:val="center"/>
            <w:hideMark/>
          </w:tcPr>
          <w:p w:rsidR="00831C2A" w:rsidRPr="00603E2D" w:rsidRDefault="00831C2A" w:rsidP="00DE546C">
            <w:pPr>
              <w:jc w:val="left"/>
              <w:rPr>
                <w:rFonts w:cs="Arial"/>
                <w:sz w:val="18"/>
                <w:szCs w:val="18"/>
              </w:rPr>
            </w:pPr>
            <w:proofErr w:type="spellStart"/>
            <w:r w:rsidRPr="00603E2D">
              <w:rPr>
                <w:rFonts w:cs="Arial"/>
                <w:sz w:val="18"/>
                <w:szCs w:val="18"/>
              </w:rPr>
              <w:t>Nasosinuscopia</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20.300,00</w:t>
            </w:r>
          </w:p>
        </w:tc>
      </w:tr>
      <w:tr w:rsidR="00603E2D" w:rsidRPr="00603E2D" w:rsidTr="00831C2A">
        <w:trPr>
          <w:trHeight w:val="19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61</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954801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Evaluación y adaptación de prótesis y ayudas auditivas</w:t>
            </w:r>
            <w:r w:rsidRPr="00603E2D">
              <w:rPr>
                <w:rFonts w:cs="Arial"/>
                <w:i/>
                <w:iCs/>
                <w:sz w:val="18"/>
                <w:szCs w:val="18"/>
              </w:rPr>
              <w:t xml:space="preserve"> </w:t>
            </w:r>
            <w:r w:rsidRPr="00603E2D">
              <w:rPr>
                <w:rFonts w:cs="Arial"/>
                <w:b/>
                <w:bCs/>
                <w:i/>
                <w:iCs/>
                <w:sz w:val="18"/>
                <w:szCs w:val="18"/>
              </w:rPr>
              <w:t>Incluye</w:t>
            </w:r>
            <w:r w:rsidRPr="00603E2D">
              <w:rPr>
                <w:rFonts w:cs="Arial"/>
                <w:i/>
                <w:iCs/>
                <w:sz w:val="18"/>
                <w:szCs w:val="18"/>
              </w:rPr>
              <w:t xml:space="preserve">  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63.700,00</w:t>
            </w:r>
          </w:p>
        </w:tc>
      </w:tr>
      <w:tr w:rsidR="00603E2D" w:rsidRPr="00603E2D" w:rsidTr="00831C2A">
        <w:trPr>
          <w:trHeight w:val="96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62</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954802</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Monitoreo de prótesis y ayudas auditivas </w:t>
            </w:r>
            <w:r w:rsidRPr="00603E2D">
              <w:rPr>
                <w:rFonts w:cs="Arial"/>
                <w:b/>
                <w:bCs/>
                <w:i/>
                <w:iCs/>
                <w:sz w:val="18"/>
                <w:szCs w:val="18"/>
              </w:rPr>
              <w:t xml:space="preserve">Incluye: </w:t>
            </w:r>
            <w:r w:rsidRPr="00603E2D">
              <w:rPr>
                <w:rFonts w:cs="Arial"/>
                <w:i/>
                <w:iCs/>
                <w:sz w:val="18"/>
                <w:szCs w:val="18"/>
              </w:rPr>
              <w:t xml:space="preserve">Evaluación, orientación, validación y seguimiento audiológico; programación audiológica de dispositivos auditivos </w:t>
            </w:r>
            <w:proofErr w:type="spellStart"/>
            <w:r w:rsidRPr="00603E2D">
              <w:rPr>
                <w:rFonts w:cs="Arial"/>
                <w:b/>
                <w:bCs/>
                <w:i/>
                <w:iCs/>
                <w:sz w:val="18"/>
                <w:szCs w:val="18"/>
              </w:rPr>
              <w:t>implantables</w:t>
            </w:r>
            <w:proofErr w:type="spellEnd"/>
            <w:r w:rsidRPr="00603E2D">
              <w:rPr>
                <w:rFonts w:cs="Arial"/>
                <w:b/>
                <w:bCs/>
                <w:i/>
                <w:iCs/>
                <w:sz w:val="18"/>
                <w:szCs w:val="18"/>
              </w:rPr>
              <w:t xml:space="preserve"> </w:t>
            </w:r>
            <w:r w:rsidRPr="00603E2D">
              <w:rPr>
                <w:rFonts w:cs="Arial"/>
                <w:i/>
                <w:iCs/>
                <w:sz w:val="18"/>
                <w:szCs w:val="18"/>
              </w:rPr>
              <w:t xml:space="preserve">y </w:t>
            </w:r>
            <w:r w:rsidRPr="00603E2D">
              <w:rPr>
                <w:rFonts w:cs="Arial"/>
                <w:b/>
                <w:bCs/>
                <w:i/>
                <w:iCs/>
                <w:sz w:val="18"/>
                <w:szCs w:val="18"/>
              </w:rPr>
              <w:t xml:space="preserve">no </w:t>
            </w:r>
            <w:proofErr w:type="spellStart"/>
            <w:r w:rsidRPr="00603E2D">
              <w:rPr>
                <w:rFonts w:cs="Arial"/>
                <w:b/>
                <w:bCs/>
                <w:i/>
                <w:iCs/>
                <w:sz w:val="18"/>
                <w:szCs w:val="18"/>
              </w:rPr>
              <w:t>implantables</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212.300,00</w:t>
            </w:r>
          </w:p>
        </w:tc>
      </w:tr>
      <w:tr w:rsidR="00603E2D" w:rsidRPr="00603E2D" w:rsidTr="00831C2A">
        <w:trPr>
          <w:trHeight w:val="72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63</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954803</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Evaluación de la ganancia funcional con dispositivo auditivo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 xml:space="preserve">Medición objetiva con sonda en </w:t>
            </w:r>
            <w:proofErr w:type="spellStart"/>
            <w:r w:rsidRPr="00603E2D">
              <w:rPr>
                <w:rFonts w:cs="Arial"/>
                <w:i/>
                <w:iCs/>
                <w:sz w:val="18"/>
                <w:szCs w:val="18"/>
              </w:rPr>
              <w:t>oido</w:t>
            </w:r>
            <w:proofErr w:type="spellEnd"/>
            <w:r w:rsidRPr="00603E2D">
              <w:rPr>
                <w:rFonts w:cs="Arial"/>
                <w:i/>
                <w:iCs/>
                <w:sz w:val="18"/>
                <w:szCs w:val="18"/>
              </w:rPr>
              <w:t xml:space="preserve"> real del paciente con y sin audífono * calibración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212.300,00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64</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898801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por congelación</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138.255,00</w:t>
            </w:r>
          </w:p>
        </w:tc>
      </w:tr>
      <w:tr w:rsidR="00603E2D" w:rsidRPr="00603E2D" w:rsidTr="00831C2A">
        <w:trPr>
          <w:trHeight w:val="30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65</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898101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de coloración básica en biopsia</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67.535,00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66</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898201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Estudio de coloración básica en espécimen de reconocimiento</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77.805,00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67</w:t>
            </w:r>
          </w:p>
        </w:tc>
        <w:tc>
          <w:tcPr>
            <w:tcW w:w="0" w:type="auto"/>
            <w:shd w:val="clear" w:color="auto" w:fill="auto"/>
            <w:vAlign w:val="center"/>
            <w:hideMark/>
          </w:tcPr>
          <w:p w:rsidR="00831C2A" w:rsidRPr="00603E2D" w:rsidRDefault="00831C2A" w:rsidP="00DE546C">
            <w:pPr>
              <w:jc w:val="center"/>
              <w:rPr>
                <w:rFonts w:cs="Arial"/>
                <w:sz w:val="18"/>
                <w:szCs w:val="18"/>
              </w:rPr>
            </w:pPr>
            <w:r w:rsidRPr="00603E2D">
              <w:rPr>
                <w:rFonts w:cs="Arial"/>
                <w:sz w:val="18"/>
                <w:szCs w:val="18"/>
              </w:rPr>
              <w:t>898241</w:t>
            </w:r>
          </w:p>
        </w:tc>
        <w:tc>
          <w:tcPr>
            <w:tcW w:w="0" w:type="auto"/>
            <w:shd w:val="clear" w:color="auto" w:fill="auto"/>
            <w:vAlign w:val="center"/>
            <w:hideMark/>
          </w:tcPr>
          <w:p w:rsidR="00831C2A" w:rsidRPr="00603E2D" w:rsidRDefault="00831C2A" w:rsidP="00DE546C">
            <w:pPr>
              <w:jc w:val="left"/>
              <w:rPr>
                <w:rFonts w:cs="Arial"/>
                <w:sz w:val="18"/>
                <w:szCs w:val="18"/>
              </w:rPr>
            </w:pPr>
            <w:r w:rsidRPr="00603E2D">
              <w:rPr>
                <w:rFonts w:cs="Arial"/>
                <w:sz w:val="18"/>
                <w:szCs w:val="18"/>
              </w:rPr>
              <w:t xml:space="preserve">Estudio de </w:t>
            </w:r>
            <w:proofErr w:type="spellStart"/>
            <w:r w:rsidRPr="00603E2D">
              <w:rPr>
                <w:rFonts w:cs="Arial"/>
                <w:sz w:val="18"/>
                <w:szCs w:val="18"/>
              </w:rPr>
              <w:t>coloracion</w:t>
            </w:r>
            <w:proofErr w:type="spellEnd"/>
            <w:r w:rsidRPr="00603E2D">
              <w:rPr>
                <w:rFonts w:cs="Arial"/>
                <w:sz w:val="18"/>
                <w:szCs w:val="18"/>
              </w:rPr>
              <w:t xml:space="preserve"> </w:t>
            </w:r>
            <w:proofErr w:type="spellStart"/>
            <w:r w:rsidRPr="00603E2D">
              <w:rPr>
                <w:rFonts w:cs="Arial"/>
                <w:sz w:val="18"/>
                <w:szCs w:val="18"/>
              </w:rPr>
              <w:t>basica</w:t>
            </w:r>
            <w:proofErr w:type="spellEnd"/>
            <w:r w:rsidRPr="00603E2D">
              <w:rPr>
                <w:rFonts w:cs="Arial"/>
                <w:sz w:val="18"/>
                <w:szCs w:val="18"/>
              </w:rPr>
              <w:t xml:space="preserve"> en </w:t>
            </w:r>
            <w:proofErr w:type="spellStart"/>
            <w:r w:rsidRPr="00603E2D">
              <w:rPr>
                <w:rFonts w:cs="Arial"/>
                <w:sz w:val="18"/>
                <w:szCs w:val="18"/>
              </w:rPr>
              <w:t>especime</w:t>
            </w:r>
            <w:proofErr w:type="spellEnd"/>
            <w:r w:rsidRPr="00603E2D">
              <w:rPr>
                <w:rFonts w:cs="Arial"/>
                <w:sz w:val="18"/>
                <w:szCs w:val="18"/>
              </w:rPr>
              <w:t xml:space="preserve"> con </w:t>
            </w:r>
            <w:proofErr w:type="spellStart"/>
            <w:r w:rsidRPr="00603E2D">
              <w:rPr>
                <w:rFonts w:cs="Arial"/>
                <w:sz w:val="18"/>
                <w:szCs w:val="18"/>
              </w:rPr>
              <w:t>resecciòn</w:t>
            </w:r>
            <w:proofErr w:type="spellEnd"/>
            <w:r w:rsidRPr="00603E2D">
              <w:rPr>
                <w:rFonts w:cs="Arial"/>
                <w:sz w:val="18"/>
                <w:szCs w:val="18"/>
              </w:rPr>
              <w:t xml:space="preserve"> de </w:t>
            </w:r>
            <w:proofErr w:type="spellStart"/>
            <w:r w:rsidRPr="00603E2D">
              <w:rPr>
                <w:rFonts w:cs="Arial"/>
                <w:sz w:val="18"/>
                <w:szCs w:val="18"/>
              </w:rPr>
              <w:t>margenes</w:t>
            </w:r>
            <w:proofErr w:type="spellEnd"/>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122.655,00</w:t>
            </w:r>
          </w:p>
        </w:tc>
      </w:tr>
      <w:tr w:rsidR="00603E2D" w:rsidRPr="00603E2D" w:rsidTr="00831C2A">
        <w:trPr>
          <w:trHeight w:val="480"/>
          <w:jc w:val="center"/>
        </w:trPr>
        <w:tc>
          <w:tcPr>
            <w:tcW w:w="0" w:type="auto"/>
            <w:shd w:val="clear" w:color="auto" w:fill="auto"/>
            <w:noWrap/>
            <w:vAlign w:val="center"/>
            <w:hideMark/>
          </w:tcPr>
          <w:p w:rsidR="00831C2A" w:rsidRPr="00603E2D" w:rsidRDefault="00831C2A" w:rsidP="00DE546C">
            <w:pPr>
              <w:jc w:val="center"/>
              <w:rPr>
                <w:rFonts w:cs="Arial"/>
                <w:b/>
                <w:bCs/>
                <w:sz w:val="18"/>
                <w:szCs w:val="18"/>
              </w:rPr>
            </w:pPr>
          </w:p>
          <w:p w:rsidR="00831C2A" w:rsidRPr="00603E2D" w:rsidRDefault="00831C2A" w:rsidP="00DE546C">
            <w:pPr>
              <w:jc w:val="center"/>
              <w:rPr>
                <w:rFonts w:cs="Arial"/>
                <w:b/>
                <w:bCs/>
                <w:sz w:val="18"/>
                <w:szCs w:val="18"/>
              </w:rPr>
            </w:pPr>
          </w:p>
        </w:tc>
        <w:tc>
          <w:tcPr>
            <w:tcW w:w="0" w:type="auto"/>
            <w:gridSpan w:val="2"/>
            <w:shd w:val="clear" w:color="auto" w:fill="auto"/>
            <w:vAlign w:val="center"/>
          </w:tcPr>
          <w:p w:rsidR="00831C2A" w:rsidRPr="00603E2D" w:rsidRDefault="00831C2A" w:rsidP="00DE546C">
            <w:pPr>
              <w:jc w:val="left"/>
              <w:rPr>
                <w:rFonts w:cs="Arial"/>
                <w:b/>
                <w:bCs/>
                <w:sz w:val="18"/>
                <w:szCs w:val="18"/>
              </w:rPr>
            </w:pPr>
            <w:r w:rsidRPr="00603E2D">
              <w:rPr>
                <w:rFonts w:cs="Arial"/>
                <w:b/>
                <w:bCs/>
                <w:sz w:val="18"/>
                <w:szCs w:val="18"/>
              </w:rPr>
              <w:t>TOTAL</w:t>
            </w:r>
          </w:p>
        </w:tc>
        <w:tc>
          <w:tcPr>
            <w:tcW w:w="0" w:type="auto"/>
            <w:shd w:val="clear" w:color="auto" w:fill="auto"/>
            <w:noWrap/>
            <w:vAlign w:val="center"/>
            <w:hideMark/>
          </w:tcPr>
          <w:p w:rsidR="00831C2A" w:rsidRPr="00603E2D" w:rsidRDefault="00831C2A" w:rsidP="00DE546C">
            <w:pPr>
              <w:jc w:val="center"/>
              <w:rPr>
                <w:rFonts w:cs="Arial"/>
                <w:sz w:val="18"/>
                <w:szCs w:val="18"/>
              </w:rPr>
            </w:pPr>
            <w:r w:rsidRPr="00603E2D">
              <w:rPr>
                <w:rFonts w:cs="Arial"/>
                <w:sz w:val="18"/>
                <w:szCs w:val="18"/>
              </w:rPr>
              <w:t>$       $ 8.043.250</w:t>
            </w:r>
          </w:p>
        </w:tc>
      </w:tr>
    </w:tbl>
    <w:p w:rsidR="00DE2377" w:rsidRPr="00603E2D" w:rsidRDefault="00DE2377" w:rsidP="001A601E">
      <w:pPr>
        <w:rPr>
          <w:rFonts w:cs="Arial"/>
        </w:rPr>
      </w:pPr>
    </w:p>
    <w:p w:rsidR="00DE2377" w:rsidRPr="00603E2D" w:rsidRDefault="00DE2377" w:rsidP="001A601E">
      <w:pPr>
        <w:rPr>
          <w:rFonts w:cs="Arial"/>
        </w:rPr>
      </w:pPr>
    </w:p>
    <w:p w:rsidR="00DE2377" w:rsidRPr="00603E2D" w:rsidRDefault="00DE2377" w:rsidP="001E4863">
      <w:pPr>
        <w:pStyle w:val="Prrafodelista"/>
        <w:ind w:left="0"/>
        <w:rPr>
          <w:rFonts w:cs="Arial"/>
          <w:szCs w:val="20"/>
        </w:rPr>
      </w:pPr>
      <w:r w:rsidRPr="00603E2D">
        <w:rPr>
          <w:rFonts w:cs="Arial"/>
          <w:szCs w:val="20"/>
        </w:rPr>
        <w:t>Se debe garantizar:</w:t>
      </w:r>
    </w:p>
    <w:p w:rsidR="00DE2377" w:rsidRPr="00603E2D" w:rsidRDefault="00DE2377" w:rsidP="001E4863">
      <w:pPr>
        <w:pStyle w:val="Prrafodelista"/>
        <w:ind w:left="0"/>
        <w:rPr>
          <w:rFonts w:cs="Arial"/>
          <w:b/>
          <w:szCs w:val="20"/>
        </w:rPr>
      </w:pPr>
    </w:p>
    <w:p w:rsidR="00DE2377" w:rsidRPr="00603E2D" w:rsidRDefault="00DE2377" w:rsidP="003723D4">
      <w:pPr>
        <w:pStyle w:val="Prrafodelista"/>
        <w:numPr>
          <w:ilvl w:val="0"/>
          <w:numId w:val="24"/>
        </w:numPr>
        <w:jc w:val="left"/>
        <w:rPr>
          <w:rFonts w:cs="Arial"/>
          <w:b/>
          <w:szCs w:val="20"/>
        </w:rPr>
      </w:pPr>
      <w:r w:rsidRPr="00603E2D">
        <w:rPr>
          <w:rFonts w:cs="Arial"/>
          <w:b/>
          <w:szCs w:val="20"/>
        </w:rPr>
        <w:t xml:space="preserve">Sostenimiento de los precios: </w:t>
      </w:r>
      <w:r w:rsidRPr="00603E2D">
        <w:rPr>
          <w:rFonts w:cs="Arial"/>
          <w:szCs w:val="20"/>
        </w:rPr>
        <w:t xml:space="preserve">Los precios se deben sostener durante toda la vigencia del contrato, diligenciar el Formulario No. 4 </w:t>
      </w:r>
      <w:r w:rsidRPr="00603E2D">
        <w:rPr>
          <w:rFonts w:cs="Arial"/>
          <w:i/>
          <w:szCs w:val="20"/>
        </w:rPr>
        <w:t>SOSTENIBILIDAD DE LOS PRECIOS</w:t>
      </w:r>
      <w:r w:rsidRPr="00603E2D">
        <w:rPr>
          <w:rFonts w:cs="Arial"/>
          <w:szCs w:val="20"/>
        </w:rPr>
        <w:t xml:space="preserve"> de este documento.</w:t>
      </w:r>
    </w:p>
    <w:p w:rsidR="00DE2377" w:rsidRPr="00603E2D" w:rsidRDefault="00DE2377" w:rsidP="003723D4">
      <w:pPr>
        <w:pStyle w:val="Prrafodelista"/>
        <w:numPr>
          <w:ilvl w:val="0"/>
          <w:numId w:val="24"/>
        </w:numPr>
        <w:rPr>
          <w:rFonts w:cs="Arial"/>
        </w:rPr>
      </w:pPr>
      <w:r w:rsidRPr="00603E2D">
        <w:rPr>
          <w:rFonts w:cs="Arial"/>
          <w:b/>
          <w:szCs w:val="20"/>
        </w:rPr>
        <w:lastRenderedPageBreak/>
        <w:t xml:space="preserve">Integridad de los precios: </w:t>
      </w:r>
      <w:r w:rsidRPr="00603E2D">
        <w:rPr>
          <w:rFonts w:cs="Arial"/>
          <w:szCs w:val="20"/>
        </w:rPr>
        <w:t xml:space="preserve">Los precios deben incluir la carga tributaria, arancelaria de ley, todos los costos administrativos como seguros y fletes. No se aceptan reajustes ni cobros adicionales, diligenciar el Formulario No. 5 </w:t>
      </w:r>
      <w:r w:rsidRPr="00603E2D">
        <w:rPr>
          <w:rFonts w:cs="Arial"/>
          <w:i/>
          <w:szCs w:val="20"/>
        </w:rPr>
        <w:t>INTEGRIDAD DE PRECIOS</w:t>
      </w:r>
      <w:r w:rsidRPr="00603E2D">
        <w:rPr>
          <w:rFonts w:cs="Arial"/>
          <w:szCs w:val="20"/>
        </w:rPr>
        <w:t xml:space="preserve"> de este documento.</w:t>
      </w:r>
    </w:p>
    <w:p w:rsidR="00DE2377" w:rsidRPr="00603E2D" w:rsidRDefault="00DE2377" w:rsidP="00AA2F9F">
      <w:pPr>
        <w:rPr>
          <w:rFonts w:cs="Arial"/>
        </w:rPr>
      </w:pPr>
    </w:p>
    <w:p w:rsidR="00DE2377" w:rsidRPr="00603E2D" w:rsidRDefault="00DE2377" w:rsidP="00AA2F9F">
      <w:pPr>
        <w:rPr>
          <w:rFonts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El oferente deberá diligenciar el formato en la</w:t>
      </w:r>
      <w:r w:rsidRPr="00603E2D">
        <w:rPr>
          <w:rFonts w:ascii="Arial" w:hAnsi="Arial" w:cs="Arial"/>
          <w:b/>
          <w:i/>
          <w:u w:val="single"/>
        </w:rPr>
        <w:t xml:space="preserve">  OFERTA ECONÓMICA</w:t>
      </w:r>
      <w:r w:rsidRPr="00603E2D">
        <w:rPr>
          <w:rFonts w:ascii="Arial" w:hAnsi="Arial" w:cs="Arial"/>
        </w:rPr>
        <w:t>, anexo en archivo Hoja de cálculo, en el cual se incluyen todos los códigos del acuerdo 002 Plan de Salud de la Policía Nacional.</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Para aquellos procedimientos o actividades que están incluidos en el Acuerdo 002 de 2001 (Plan de beneficios de FFMM y Policía Nacional) y no tienen valor definido en el tarifario descrito en la oferta, la IPS deberá informar el precio del mismo; utilizar el </w:t>
      </w:r>
      <w:r w:rsidRPr="00603E2D">
        <w:rPr>
          <w:rFonts w:ascii="Arial" w:hAnsi="Arial" w:cs="Arial"/>
          <w:b/>
          <w:i/>
          <w:u w:val="single"/>
        </w:rPr>
        <w:t>Anexo portafolio de servicios y/o tarifas propias</w:t>
      </w:r>
      <w:r w:rsidRPr="00603E2D">
        <w:rPr>
          <w:rFonts w:ascii="Arial" w:hAnsi="Arial" w:cs="Arial"/>
        </w:rPr>
        <w:t>. Así también para aquellas actividades que oferte y no están incluidas en el Acuerdo 002 de 2001 (Plan de beneficios de FFMM y Policía Nacional).</w:t>
      </w: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Aquellos procedimientos con los que el oferente maneja la figura de paquetes y/o tarifas propias deberán ser relacionados con su respectiva oferta económica en pesos, discriminando los servicios que incluye y excluye, relacionándolos en el </w:t>
      </w:r>
      <w:r w:rsidRPr="00603E2D">
        <w:rPr>
          <w:rFonts w:ascii="Arial" w:hAnsi="Arial" w:cs="Arial"/>
          <w:b/>
          <w:i/>
          <w:u w:val="single"/>
        </w:rPr>
        <w:t>Anexo portafolio de servicios y/o tarifas</w:t>
      </w:r>
      <w:r w:rsidRPr="00603E2D">
        <w:rPr>
          <w:rFonts w:ascii="Arial" w:hAnsi="Arial" w:cs="Arial"/>
        </w:rPr>
        <w:t>.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Para las actividades que el oferente realiza por medio de convenios interinstitucionales, y son requeridos por el paciente, autorizados por referencia y </w:t>
      </w:r>
      <w:proofErr w:type="spellStart"/>
      <w:r w:rsidRPr="00603E2D">
        <w:rPr>
          <w:rFonts w:ascii="Arial" w:hAnsi="Arial" w:cs="Arial"/>
        </w:rPr>
        <w:t>contrarreferencia</w:t>
      </w:r>
      <w:proofErr w:type="spellEnd"/>
      <w:r w:rsidRPr="00603E2D">
        <w:rPr>
          <w:rFonts w:ascii="Arial" w:hAnsi="Arial" w:cs="Arial"/>
        </w:rPr>
        <w:t xml:space="preserve"> de la Unidad Prestadora de Salud Antioquia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pStyle w:val="Char8"/>
        <w:spacing w:after="0" w:line="240" w:lineRule="auto"/>
        <w:ind w:left="284"/>
        <w:rPr>
          <w:rFonts w:ascii="Arial" w:hAnsi="Arial" w:cs="Arial"/>
        </w:rPr>
      </w:pPr>
      <w:r w:rsidRPr="00603E2D">
        <w:rPr>
          <w:rFonts w:ascii="Arial" w:hAnsi="Arial" w:cs="Arial"/>
        </w:rPr>
        <w:t xml:space="preserve">Se exceptúa los servicios prestados como Urgentes, los cuales serán sujetos a verificación por Auditoria Medica, debiendo ser reportados a la oficina de referencia  al correo: </w:t>
      </w:r>
      <w:r w:rsidRPr="00603E2D">
        <w:rPr>
          <w:rFonts w:ascii="Arial" w:hAnsi="Arial" w:cs="Arial"/>
          <w:u w:val="single"/>
        </w:rPr>
        <w:t>meval.secsa-aut@policia.gov.co</w:t>
      </w:r>
      <w:r w:rsidRPr="00603E2D">
        <w:rPr>
          <w:rFonts w:ascii="Arial" w:hAnsi="Arial" w:cs="Arial"/>
        </w:rPr>
        <w:t xml:space="preserve"> y/o través de la Plataforma establecida, cuyo ingreso se hace a través de la </w:t>
      </w:r>
      <w:r w:rsidRPr="00603E2D">
        <w:rPr>
          <w:rFonts w:ascii="Arial" w:hAnsi="Arial" w:cs="Arial"/>
          <w:u w:val="single"/>
        </w:rPr>
        <w:t>web:  www.disan.policia.gov.co</w:t>
      </w:r>
      <w:r w:rsidRPr="00603E2D">
        <w:rPr>
          <w:rFonts w:ascii="Arial" w:hAnsi="Arial" w:cs="Arial"/>
        </w:rPr>
        <w:t>, a través de la cual, se hará la solicitud formal de la atención, pagina que cumple con la  normatividad vigente, sobre referencia y solicitud de autorizaciones, Decreto 4747, Resolución 4331 del 19 diciembre de 2012 (anexos técnicos) y las demás normas que lo modifiquen.</w:t>
      </w:r>
    </w:p>
    <w:p w:rsidR="001B252A" w:rsidRPr="00603E2D" w:rsidRDefault="001B252A" w:rsidP="001B252A">
      <w:pPr>
        <w:pStyle w:val="Char8"/>
        <w:spacing w:after="0" w:line="240" w:lineRule="auto"/>
        <w:ind w:left="284"/>
        <w:rPr>
          <w:rFonts w:ascii="Arial" w:hAnsi="Arial" w:cs="Arial"/>
        </w:rPr>
      </w:pPr>
    </w:p>
    <w:p w:rsidR="001B252A" w:rsidRPr="00603E2D" w:rsidRDefault="001B252A" w:rsidP="001B252A">
      <w:pPr>
        <w:ind w:left="284"/>
        <w:rPr>
          <w:rFonts w:cs="Arial"/>
          <w:szCs w:val="20"/>
        </w:rPr>
      </w:pPr>
      <w:r w:rsidRPr="00603E2D">
        <w:rPr>
          <w:rFonts w:cs="Arial"/>
          <w:szCs w:val="20"/>
        </w:rPr>
        <w:t xml:space="preserve">NOTA: La Unidad Prestadora de Salud Antioquia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w:t>
      </w:r>
      <w:proofErr w:type="spellStart"/>
      <w:r w:rsidRPr="00603E2D">
        <w:rPr>
          <w:rFonts w:cs="Arial"/>
          <w:szCs w:val="20"/>
        </w:rPr>
        <w:t>intra</w:t>
      </w:r>
      <w:proofErr w:type="spellEnd"/>
      <w:r w:rsidRPr="00603E2D">
        <w:rPr>
          <w:rFonts w:cs="Arial"/>
          <w:szCs w:val="20"/>
        </w:rPr>
        <w:t xml:space="preserve">-hospitalariamente,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rsidR="001B252A" w:rsidRPr="00603E2D" w:rsidRDefault="001B252A" w:rsidP="001B252A">
      <w:pPr>
        <w:rPr>
          <w:rFonts w:cs="Arial"/>
          <w:szCs w:val="20"/>
        </w:rPr>
      </w:pPr>
    </w:p>
    <w:p w:rsidR="001B252A" w:rsidRPr="00603E2D" w:rsidRDefault="001B252A" w:rsidP="001B252A">
      <w:pPr>
        <w:rPr>
          <w:rFonts w:cs="Arial"/>
          <w:szCs w:val="20"/>
        </w:rPr>
      </w:pPr>
      <w:r w:rsidRPr="00603E2D">
        <w:rPr>
          <w:rFonts w:cs="Arial"/>
          <w:szCs w:val="20"/>
        </w:rPr>
        <w:t>Para los medicamentos con precios regulados por el Ministerio de Salud y Protección Social, la Unidad Prestadora de Salud Antioquia pagara como máximo el valor establecido para los mismos en la norma correspondiente, y de acuerdo con la unidad de fraccionamiento y de consumo utilizada en el paciente.</w:t>
      </w:r>
    </w:p>
    <w:p w:rsidR="001B252A" w:rsidRPr="00603E2D" w:rsidRDefault="001B252A" w:rsidP="001B252A">
      <w:pPr>
        <w:rPr>
          <w:rFonts w:cs="Arial"/>
          <w:szCs w:val="20"/>
        </w:rPr>
      </w:pPr>
    </w:p>
    <w:p w:rsidR="001B252A" w:rsidRPr="00603E2D" w:rsidRDefault="001B252A" w:rsidP="001B252A">
      <w:pPr>
        <w:rPr>
          <w:rFonts w:cs="Arial"/>
          <w:szCs w:val="20"/>
        </w:rPr>
      </w:pPr>
      <w:r w:rsidRPr="00603E2D">
        <w:rPr>
          <w:rFonts w:cs="Arial"/>
          <w:szCs w:val="20"/>
        </w:rPr>
        <w:t>Todos los valores ofertados deben incluir la carga tributaria y arancelaria de ley. No se aceptaran incrementos del valor ofertado por algún concepto.</w:t>
      </w:r>
    </w:p>
    <w:p w:rsidR="001B252A" w:rsidRPr="00603E2D" w:rsidRDefault="001B252A" w:rsidP="001B252A">
      <w:pPr>
        <w:rPr>
          <w:rFonts w:cs="Arial"/>
          <w:szCs w:val="20"/>
        </w:rPr>
      </w:pPr>
    </w:p>
    <w:p w:rsidR="001B252A" w:rsidRPr="00603E2D" w:rsidRDefault="001B252A" w:rsidP="003723D4">
      <w:pPr>
        <w:pStyle w:val="Char8"/>
        <w:numPr>
          <w:ilvl w:val="0"/>
          <w:numId w:val="12"/>
        </w:numPr>
        <w:spacing w:after="0" w:line="240" w:lineRule="auto"/>
        <w:rPr>
          <w:rFonts w:ascii="Arial" w:eastAsia="Calibri" w:hAnsi="Arial" w:cs="Arial"/>
          <w:u w:val="single"/>
        </w:rPr>
      </w:pPr>
      <w:r w:rsidRPr="00603E2D">
        <w:rPr>
          <w:rFonts w:ascii="Arial" w:hAnsi="Arial" w:cs="Arial"/>
        </w:rPr>
        <w:t xml:space="preserve">Para la autorización de servicios de salud se utilizaran solo los formatos estandarizados de referencia y </w:t>
      </w:r>
      <w:proofErr w:type="spellStart"/>
      <w:r w:rsidRPr="00603E2D">
        <w:rPr>
          <w:rFonts w:ascii="Arial" w:hAnsi="Arial" w:cs="Arial"/>
        </w:rPr>
        <w:t>contrarreferencia</w:t>
      </w:r>
      <w:proofErr w:type="spellEnd"/>
      <w:r w:rsidRPr="00603E2D">
        <w:rPr>
          <w:rFonts w:ascii="Arial" w:hAnsi="Arial" w:cs="Arial"/>
        </w:rPr>
        <w:t xml:space="preserve"> de pacientes que en anexos de la resolución en la Resolución 4331 del 19 diciembre de 2012 se estipulan</w:t>
      </w:r>
    </w:p>
    <w:p w:rsidR="001B252A" w:rsidRPr="00603E2D" w:rsidRDefault="001B252A" w:rsidP="001B252A">
      <w:pPr>
        <w:pStyle w:val="Char8"/>
        <w:spacing w:after="0" w:line="240" w:lineRule="auto"/>
        <w:rPr>
          <w:rFonts w:ascii="Arial" w:hAnsi="Arial" w:cs="Arial"/>
        </w:rPr>
      </w:pPr>
    </w:p>
    <w:p w:rsidR="001B252A" w:rsidRPr="00603E2D" w:rsidRDefault="001B252A" w:rsidP="003723D4">
      <w:pPr>
        <w:pStyle w:val="Char8"/>
        <w:numPr>
          <w:ilvl w:val="0"/>
          <w:numId w:val="43"/>
        </w:numPr>
        <w:spacing w:after="0" w:line="240" w:lineRule="auto"/>
        <w:rPr>
          <w:rFonts w:ascii="Arial" w:eastAsia="Calibri" w:hAnsi="Arial" w:cs="Arial"/>
          <w:u w:val="single"/>
        </w:rPr>
      </w:pPr>
      <w:r w:rsidRPr="00603E2D">
        <w:rPr>
          <w:rFonts w:ascii="Arial" w:eastAsia="Calibri" w:hAnsi="Arial" w:cs="Arial"/>
          <w:u w:val="single"/>
        </w:rPr>
        <w:lastRenderedPageBreak/>
        <w:t>Anexo técnico 3 SOLICITUD DE AUTORIZACION DE SERVICIOS DE SALUD</w:t>
      </w:r>
    </w:p>
    <w:p w:rsidR="001B252A" w:rsidRPr="00603E2D" w:rsidRDefault="001B252A" w:rsidP="003723D4">
      <w:pPr>
        <w:pStyle w:val="Char8"/>
        <w:numPr>
          <w:ilvl w:val="0"/>
          <w:numId w:val="43"/>
        </w:numPr>
        <w:spacing w:after="0" w:line="240" w:lineRule="auto"/>
        <w:rPr>
          <w:rFonts w:ascii="Arial" w:eastAsia="Calibri" w:hAnsi="Arial" w:cs="Arial"/>
          <w:u w:val="single"/>
        </w:rPr>
      </w:pPr>
      <w:r w:rsidRPr="00603E2D">
        <w:rPr>
          <w:rFonts w:ascii="Arial" w:eastAsia="Calibri" w:hAnsi="Arial" w:cs="Arial"/>
          <w:u w:val="single"/>
        </w:rPr>
        <w:t>Anexo técnico 4 FORMATO ÚNICO DE AUTORIZACIÓN DE SERVICIOS</w:t>
      </w:r>
    </w:p>
    <w:p w:rsidR="001B252A" w:rsidRPr="00603E2D" w:rsidRDefault="001B252A" w:rsidP="001B252A">
      <w:pPr>
        <w:pStyle w:val="Char8"/>
        <w:spacing w:after="0" w:line="240" w:lineRule="auto"/>
        <w:rPr>
          <w:rFonts w:ascii="Arial" w:eastAsia="Calibri" w:hAnsi="Arial" w:cs="Arial"/>
          <w:u w:val="single"/>
        </w:rPr>
      </w:pPr>
    </w:p>
    <w:p w:rsidR="001B252A" w:rsidRPr="00603E2D" w:rsidRDefault="001B252A" w:rsidP="001B252A">
      <w:pPr>
        <w:pStyle w:val="Textoindependiente2"/>
        <w:rPr>
          <w:sz w:val="20"/>
          <w:szCs w:val="20"/>
        </w:rPr>
      </w:pPr>
      <w:proofErr w:type="gramStart"/>
      <w:r w:rsidRPr="00603E2D">
        <w:rPr>
          <w:sz w:val="20"/>
          <w:szCs w:val="20"/>
        </w:rPr>
        <w:t>la</w:t>
      </w:r>
      <w:proofErr w:type="gramEnd"/>
      <w:r w:rsidRPr="00603E2D">
        <w:rPr>
          <w:sz w:val="20"/>
          <w:szCs w:val="20"/>
        </w:rPr>
        <w:t xml:space="preserve"> autorización de los servicios de salud se realizará mediante tramite interno, donde será la autorización de servicio externo será validad por correo electrónico. El trámite interno se realizará con coordinación de la central de referencia de la Unidad Prestadora De Salud Antioquia</w:t>
      </w:r>
    </w:p>
    <w:p w:rsidR="001B252A" w:rsidRPr="00603E2D" w:rsidRDefault="001B252A" w:rsidP="001B252A">
      <w:pPr>
        <w:pStyle w:val="Char8"/>
        <w:spacing w:after="0" w:line="240" w:lineRule="auto"/>
        <w:rPr>
          <w:rFonts w:ascii="Arial" w:eastAsia="Calibri" w:hAnsi="Arial" w:cs="Arial"/>
          <w:u w:val="single"/>
        </w:rPr>
      </w:pPr>
    </w:p>
    <w:p w:rsidR="001B252A" w:rsidRPr="00603E2D" w:rsidRDefault="001B252A" w:rsidP="001B252A">
      <w:pPr>
        <w:rPr>
          <w:rFonts w:cs="Arial"/>
          <w:b/>
          <w:szCs w:val="20"/>
        </w:rPr>
      </w:pPr>
      <w:r w:rsidRPr="00603E2D">
        <w:rPr>
          <w:rFonts w:cs="Arial"/>
          <w:b/>
          <w:szCs w:val="20"/>
        </w:rPr>
        <w:t>DE ACUERDO CON EL  INSTRUCTIVO 013 DEL 040613 DE LA DIRECCIÓN DE SANIDAD DE LA POLICÍA NACIONAL, SE APLICARA LAS SIGUIENTES PRECISIONES:</w:t>
      </w:r>
    </w:p>
    <w:p w:rsidR="001B252A" w:rsidRPr="00603E2D" w:rsidRDefault="001B252A" w:rsidP="001B252A">
      <w:pPr>
        <w:rPr>
          <w:rFonts w:cs="Arial"/>
          <w:szCs w:val="20"/>
        </w:rPr>
      </w:pPr>
    </w:p>
    <w:p w:rsidR="001B252A" w:rsidRPr="00603E2D" w:rsidRDefault="001B252A" w:rsidP="001B252A">
      <w:pPr>
        <w:rPr>
          <w:rFonts w:cs="Arial"/>
          <w:szCs w:val="20"/>
        </w:rPr>
      </w:pPr>
      <w:r w:rsidRPr="00603E2D">
        <w:rPr>
          <w:rFonts w:cs="Arial"/>
          <w:szCs w:val="20"/>
        </w:rPr>
        <w:t>Para los medicamentos, implementos e insumos medico quirúrgicos y material de osteosíntesis se pagaran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usuario, se deberá anexar factura de compra adjunta a la facturación del servicio, si es urgencia, o enviar cotización previamente para los casos ambulatorios.</w:t>
      </w:r>
    </w:p>
    <w:p w:rsidR="001B252A" w:rsidRPr="00603E2D" w:rsidRDefault="001B252A" w:rsidP="001B252A">
      <w:pPr>
        <w:pStyle w:val="Textoindependiente2"/>
        <w:ind w:left="1134"/>
        <w:rPr>
          <w:b/>
          <w:bCs/>
          <w:sz w:val="20"/>
          <w:szCs w:val="20"/>
        </w:rPr>
      </w:pPr>
    </w:p>
    <w:p w:rsidR="001B252A" w:rsidRPr="00603E2D" w:rsidRDefault="001B252A" w:rsidP="001B252A">
      <w:pPr>
        <w:pStyle w:val="Textoindependiente2"/>
        <w:rPr>
          <w:b/>
          <w:bCs/>
          <w:sz w:val="20"/>
          <w:szCs w:val="20"/>
        </w:rPr>
      </w:pPr>
      <w:r w:rsidRPr="00603E2D">
        <w:rPr>
          <w:b/>
          <w:bCs/>
          <w:sz w:val="20"/>
          <w:szCs w:val="20"/>
        </w:rPr>
        <w:t>PROTECCIÓN A LA INDUSTRIA NACIONAL (50) CINCUENTA PUNTOS</w:t>
      </w:r>
    </w:p>
    <w:p w:rsidR="001B252A" w:rsidRPr="00603E2D" w:rsidRDefault="001B252A" w:rsidP="001B252A">
      <w:pPr>
        <w:pStyle w:val="Textoindependiente2"/>
        <w:rPr>
          <w:b/>
          <w:bCs/>
          <w:sz w:val="20"/>
          <w:szCs w:val="20"/>
        </w:rPr>
      </w:pPr>
    </w:p>
    <w:p w:rsidR="001B252A" w:rsidRPr="00603E2D" w:rsidRDefault="001B252A" w:rsidP="001B252A">
      <w:pPr>
        <w:tabs>
          <w:tab w:val="left" w:pos="3120"/>
        </w:tabs>
        <w:rPr>
          <w:rFonts w:cs="Arial"/>
          <w:szCs w:val="20"/>
        </w:rPr>
      </w:pPr>
      <w:r w:rsidRPr="00603E2D">
        <w:rPr>
          <w:rFonts w:cs="Arial"/>
          <w:szCs w:val="20"/>
        </w:rPr>
        <w:t>Ley 816 de 2003 “Por la cual se apoya a la industria nacional a través de la contratación pública”, mediante el Decreto 1082 de 2015 reglamenta los criterios para la promoción al desarrollo y protección de la industria nacional y de la favorabilidad de propuestas nacionales y factores de desempate, se aplicará lo siguiente:</w:t>
      </w:r>
    </w:p>
    <w:p w:rsidR="001B252A" w:rsidRPr="00603E2D" w:rsidRDefault="001B252A" w:rsidP="001B252A">
      <w:pPr>
        <w:tabs>
          <w:tab w:val="left" w:pos="3120"/>
        </w:tabs>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451"/>
        <w:gridCol w:w="3228"/>
      </w:tblGrid>
      <w:tr w:rsidR="001B252A" w:rsidRPr="00603E2D" w:rsidTr="00DE546C">
        <w:trPr>
          <w:trHeight w:val="297"/>
          <w:jc w:val="center"/>
        </w:trPr>
        <w:tc>
          <w:tcPr>
            <w:tcW w:w="3192" w:type="dxa"/>
          </w:tcPr>
          <w:p w:rsidR="001B252A" w:rsidRPr="00603E2D" w:rsidRDefault="001B252A" w:rsidP="00DE546C">
            <w:pPr>
              <w:tabs>
                <w:tab w:val="left" w:pos="3120"/>
              </w:tabs>
              <w:jc w:val="center"/>
              <w:rPr>
                <w:rFonts w:eastAsia="MS Mincho" w:cs="Arial"/>
                <w:bCs/>
                <w:szCs w:val="20"/>
              </w:rPr>
            </w:pPr>
            <w:r w:rsidRPr="00603E2D">
              <w:rPr>
                <w:rFonts w:eastAsia="MS Mincho" w:cs="Arial"/>
                <w:szCs w:val="20"/>
              </w:rPr>
              <w:t>Empresa Nacional con recurso humano Nacional</w:t>
            </w:r>
          </w:p>
        </w:tc>
        <w:tc>
          <w:tcPr>
            <w:tcW w:w="3451" w:type="dxa"/>
          </w:tcPr>
          <w:p w:rsidR="001B252A" w:rsidRPr="00603E2D" w:rsidRDefault="001B252A" w:rsidP="00DE546C">
            <w:pPr>
              <w:tabs>
                <w:tab w:val="left" w:pos="3120"/>
              </w:tabs>
              <w:jc w:val="center"/>
              <w:rPr>
                <w:rFonts w:eastAsia="MS Mincho" w:cs="Arial"/>
                <w:bCs/>
                <w:szCs w:val="20"/>
              </w:rPr>
            </w:pPr>
            <w:r w:rsidRPr="00603E2D">
              <w:rPr>
                <w:rFonts w:eastAsia="MS Mincho" w:cs="Arial"/>
                <w:szCs w:val="20"/>
              </w:rPr>
              <w:t>Empresa extranjera con recurso humano Nacional</w:t>
            </w:r>
          </w:p>
        </w:tc>
        <w:tc>
          <w:tcPr>
            <w:tcW w:w="3228" w:type="dxa"/>
          </w:tcPr>
          <w:p w:rsidR="001B252A" w:rsidRPr="00603E2D" w:rsidRDefault="001B252A" w:rsidP="00DE546C">
            <w:pPr>
              <w:tabs>
                <w:tab w:val="left" w:pos="840"/>
                <w:tab w:val="left" w:pos="3120"/>
              </w:tabs>
              <w:jc w:val="center"/>
              <w:rPr>
                <w:rFonts w:eastAsia="MS Mincho" w:cs="Arial"/>
                <w:bCs/>
                <w:szCs w:val="20"/>
              </w:rPr>
            </w:pPr>
            <w:r w:rsidRPr="00603E2D">
              <w:rPr>
                <w:rFonts w:eastAsia="MS Mincho" w:cs="Arial"/>
                <w:szCs w:val="20"/>
              </w:rPr>
              <w:t>Empresa extranjera sin recurso humano Nacional</w:t>
            </w:r>
          </w:p>
        </w:tc>
      </w:tr>
      <w:tr w:rsidR="001B252A" w:rsidRPr="00603E2D" w:rsidTr="00DE546C">
        <w:trPr>
          <w:trHeight w:val="240"/>
          <w:jc w:val="center"/>
        </w:trPr>
        <w:tc>
          <w:tcPr>
            <w:tcW w:w="3192" w:type="dxa"/>
          </w:tcPr>
          <w:p w:rsidR="001B252A" w:rsidRPr="00603E2D" w:rsidRDefault="001B252A" w:rsidP="00DE546C">
            <w:pPr>
              <w:tabs>
                <w:tab w:val="left" w:pos="3120"/>
              </w:tabs>
              <w:jc w:val="center"/>
              <w:rPr>
                <w:rFonts w:eastAsia="MS Mincho" w:cs="Arial"/>
                <w:bCs/>
                <w:szCs w:val="20"/>
              </w:rPr>
            </w:pPr>
            <w:r w:rsidRPr="00603E2D">
              <w:rPr>
                <w:rFonts w:eastAsia="MS Mincho" w:cs="Arial"/>
                <w:bCs/>
                <w:szCs w:val="20"/>
              </w:rPr>
              <w:t>50</w:t>
            </w:r>
          </w:p>
        </w:tc>
        <w:tc>
          <w:tcPr>
            <w:tcW w:w="3451" w:type="dxa"/>
          </w:tcPr>
          <w:p w:rsidR="001B252A" w:rsidRPr="00603E2D" w:rsidRDefault="001B252A" w:rsidP="00DE546C">
            <w:pPr>
              <w:tabs>
                <w:tab w:val="left" w:pos="3120"/>
              </w:tabs>
              <w:jc w:val="center"/>
              <w:rPr>
                <w:rFonts w:eastAsia="MS Mincho" w:cs="Arial"/>
                <w:bCs/>
                <w:szCs w:val="20"/>
              </w:rPr>
            </w:pPr>
            <w:r w:rsidRPr="00603E2D">
              <w:rPr>
                <w:rFonts w:eastAsia="MS Mincho" w:cs="Arial"/>
                <w:bCs/>
                <w:szCs w:val="20"/>
              </w:rPr>
              <w:t>25</w:t>
            </w:r>
          </w:p>
        </w:tc>
        <w:tc>
          <w:tcPr>
            <w:tcW w:w="3228" w:type="dxa"/>
          </w:tcPr>
          <w:p w:rsidR="001B252A" w:rsidRPr="00603E2D" w:rsidRDefault="001B252A" w:rsidP="00DE546C">
            <w:pPr>
              <w:tabs>
                <w:tab w:val="left" w:pos="3120"/>
              </w:tabs>
              <w:jc w:val="center"/>
              <w:rPr>
                <w:rFonts w:eastAsia="MS Mincho" w:cs="Arial"/>
                <w:bCs/>
                <w:szCs w:val="20"/>
              </w:rPr>
            </w:pPr>
            <w:r w:rsidRPr="00603E2D">
              <w:rPr>
                <w:rFonts w:eastAsia="MS Mincho" w:cs="Arial"/>
                <w:bCs/>
                <w:szCs w:val="20"/>
              </w:rPr>
              <w:t>00</w:t>
            </w:r>
          </w:p>
        </w:tc>
      </w:tr>
    </w:tbl>
    <w:p w:rsidR="001B252A" w:rsidRPr="00603E2D" w:rsidRDefault="001B252A" w:rsidP="001B252A">
      <w:pPr>
        <w:pStyle w:val="Textoindependiente2"/>
        <w:ind w:left="1134"/>
        <w:rPr>
          <w:sz w:val="20"/>
          <w:szCs w:val="20"/>
        </w:rPr>
      </w:pPr>
    </w:p>
    <w:p w:rsidR="00DE2377" w:rsidRPr="00603E2D" w:rsidRDefault="00DE2377" w:rsidP="00AA2F9F">
      <w:pPr>
        <w:rPr>
          <w:rFonts w:cs="Arial"/>
        </w:rPr>
      </w:pPr>
    </w:p>
    <w:p w:rsidR="00DE2377" w:rsidRPr="00603E2D" w:rsidRDefault="00DE2377" w:rsidP="003723D4">
      <w:pPr>
        <w:pStyle w:val="Prrafodelista"/>
        <w:numPr>
          <w:ilvl w:val="2"/>
          <w:numId w:val="18"/>
        </w:numPr>
        <w:ind w:left="284" w:hanging="284"/>
        <w:rPr>
          <w:rFonts w:cs="Arial"/>
          <w:b/>
          <w:szCs w:val="20"/>
        </w:rPr>
      </w:pPr>
      <w:r w:rsidRPr="00603E2D">
        <w:rPr>
          <w:rFonts w:cs="Arial"/>
          <w:b/>
          <w:szCs w:val="20"/>
        </w:rPr>
        <w:t>ASIGNACIÓN DE PUNTAJE</w:t>
      </w:r>
    </w:p>
    <w:p w:rsidR="001B252A" w:rsidRPr="00603E2D" w:rsidRDefault="001B252A" w:rsidP="001B252A">
      <w:pPr>
        <w:pStyle w:val="Textoindependiente2"/>
        <w:tabs>
          <w:tab w:val="left" w:pos="1134"/>
        </w:tabs>
        <w:rPr>
          <w:sz w:val="20"/>
          <w:szCs w:val="20"/>
        </w:rPr>
      </w:pPr>
      <w:r w:rsidRPr="00603E2D">
        <w:rPr>
          <w:sz w:val="20"/>
          <w:szCs w:val="20"/>
        </w:rPr>
        <w:t>El puntaje total asignado para el contenido Económico será de 500 Puntos. Se aplicará el siguiente procedimiento:</w:t>
      </w:r>
    </w:p>
    <w:p w:rsidR="001B252A" w:rsidRPr="00603E2D" w:rsidRDefault="001B252A" w:rsidP="001B252A">
      <w:pPr>
        <w:pStyle w:val="Textoindependiente2"/>
        <w:ind w:left="360"/>
        <w:rPr>
          <w:b/>
          <w:bCs/>
          <w:sz w:val="20"/>
          <w:szCs w:val="20"/>
        </w:rPr>
      </w:pPr>
    </w:p>
    <w:p w:rsidR="001B252A" w:rsidRPr="00603E2D" w:rsidRDefault="001B252A" w:rsidP="001B252A">
      <w:pPr>
        <w:pStyle w:val="Textoindependiente2"/>
        <w:tabs>
          <w:tab w:val="left" w:pos="1134"/>
        </w:tabs>
        <w:rPr>
          <w:sz w:val="20"/>
          <w:szCs w:val="20"/>
        </w:rPr>
      </w:pPr>
      <w:r w:rsidRPr="00603E2D">
        <w:rPr>
          <w:sz w:val="20"/>
          <w:szCs w:val="20"/>
        </w:rPr>
        <w:t>Al menor precio ofertado por grupo se le asignarán 500 (Quinientos) puntos, las demás ofertas se ponderarán con la siguiente fórmula:</w:t>
      </w:r>
    </w:p>
    <w:p w:rsidR="001B252A" w:rsidRPr="00603E2D" w:rsidRDefault="001B252A" w:rsidP="001B252A">
      <w:pPr>
        <w:pStyle w:val="Textoindependiente2"/>
        <w:rPr>
          <w:sz w:val="20"/>
          <w:szCs w:val="20"/>
        </w:rPr>
      </w:pPr>
    </w:p>
    <w:p w:rsidR="001B252A" w:rsidRPr="00603E2D" w:rsidRDefault="001B252A" w:rsidP="001B252A">
      <w:pPr>
        <w:pStyle w:val="Textoindependiente2"/>
        <w:rPr>
          <w:sz w:val="20"/>
          <w:szCs w:val="20"/>
        </w:rPr>
      </w:pPr>
    </w:p>
    <w:tbl>
      <w:tblPr>
        <w:tblW w:w="9750" w:type="dxa"/>
        <w:jc w:val="center"/>
        <w:tblLook w:val="01E0" w:firstRow="1" w:lastRow="1" w:firstColumn="1" w:lastColumn="1" w:noHBand="0" w:noVBand="0"/>
      </w:tblPr>
      <w:tblGrid>
        <w:gridCol w:w="2531"/>
        <w:gridCol w:w="5062"/>
        <w:gridCol w:w="2157"/>
      </w:tblGrid>
      <w:tr w:rsidR="001B252A" w:rsidRPr="00603E2D" w:rsidTr="00DE546C">
        <w:trPr>
          <w:trHeight w:val="340"/>
          <w:jc w:val="center"/>
        </w:trPr>
        <w:tc>
          <w:tcPr>
            <w:tcW w:w="2531" w:type="dxa"/>
            <w:vMerge w:val="restart"/>
            <w:vAlign w:val="center"/>
          </w:tcPr>
          <w:p w:rsidR="001B252A" w:rsidRPr="00603E2D" w:rsidRDefault="001B252A" w:rsidP="00DE546C">
            <w:pPr>
              <w:pStyle w:val="Textoindependiente2"/>
              <w:tabs>
                <w:tab w:val="left" w:pos="1134"/>
              </w:tabs>
              <w:ind w:left="1418" w:hanging="567"/>
              <w:rPr>
                <w:b/>
                <w:bCs/>
                <w:sz w:val="20"/>
                <w:szCs w:val="20"/>
              </w:rPr>
            </w:pPr>
            <w:r w:rsidRPr="00603E2D">
              <w:rPr>
                <w:b/>
                <w:bCs/>
                <w:sz w:val="20"/>
                <w:szCs w:val="20"/>
              </w:rPr>
              <w:t>PUNTAJE =</w:t>
            </w:r>
          </w:p>
        </w:tc>
        <w:tc>
          <w:tcPr>
            <w:tcW w:w="5062" w:type="dxa"/>
            <w:tcBorders>
              <w:bottom w:val="single" w:sz="4" w:space="0" w:color="auto"/>
            </w:tcBorders>
          </w:tcPr>
          <w:p w:rsidR="001B252A" w:rsidRPr="00603E2D" w:rsidRDefault="001B252A" w:rsidP="00DE546C">
            <w:pPr>
              <w:pStyle w:val="Textoindependiente2"/>
              <w:rPr>
                <w:b/>
                <w:bCs/>
                <w:sz w:val="20"/>
                <w:szCs w:val="20"/>
              </w:rPr>
            </w:pPr>
            <w:r w:rsidRPr="00603E2D">
              <w:rPr>
                <w:b/>
                <w:bCs/>
                <w:sz w:val="20"/>
                <w:szCs w:val="20"/>
              </w:rPr>
              <w:t>Menor valor ofertado total</w:t>
            </w:r>
          </w:p>
        </w:tc>
        <w:tc>
          <w:tcPr>
            <w:tcW w:w="2157" w:type="dxa"/>
            <w:vMerge w:val="restart"/>
            <w:vAlign w:val="center"/>
          </w:tcPr>
          <w:p w:rsidR="001B252A" w:rsidRPr="00603E2D" w:rsidRDefault="001B252A" w:rsidP="00DE546C">
            <w:pPr>
              <w:pStyle w:val="Textoindependiente2"/>
              <w:rPr>
                <w:b/>
                <w:bCs/>
                <w:sz w:val="20"/>
                <w:szCs w:val="20"/>
              </w:rPr>
            </w:pPr>
            <w:r w:rsidRPr="00603E2D">
              <w:rPr>
                <w:b/>
                <w:bCs/>
                <w:sz w:val="20"/>
                <w:szCs w:val="20"/>
              </w:rPr>
              <w:t xml:space="preserve"> X 500 puntos</w:t>
            </w:r>
          </w:p>
        </w:tc>
      </w:tr>
      <w:tr w:rsidR="001B252A" w:rsidRPr="00603E2D" w:rsidTr="00DE546C">
        <w:trPr>
          <w:trHeight w:val="340"/>
          <w:jc w:val="center"/>
        </w:trPr>
        <w:tc>
          <w:tcPr>
            <w:tcW w:w="2531" w:type="dxa"/>
            <w:vMerge/>
          </w:tcPr>
          <w:p w:rsidR="001B252A" w:rsidRPr="00603E2D" w:rsidRDefault="001B252A" w:rsidP="00DE546C">
            <w:pPr>
              <w:pStyle w:val="Textoindependiente2"/>
              <w:rPr>
                <w:b/>
                <w:bCs/>
                <w:sz w:val="20"/>
                <w:szCs w:val="20"/>
              </w:rPr>
            </w:pPr>
          </w:p>
        </w:tc>
        <w:tc>
          <w:tcPr>
            <w:tcW w:w="5062" w:type="dxa"/>
            <w:tcBorders>
              <w:top w:val="single" w:sz="4" w:space="0" w:color="auto"/>
            </w:tcBorders>
            <w:vAlign w:val="bottom"/>
          </w:tcPr>
          <w:p w:rsidR="001B252A" w:rsidRPr="00603E2D" w:rsidRDefault="001B252A" w:rsidP="00DE546C">
            <w:pPr>
              <w:pStyle w:val="Textoindependiente2"/>
              <w:rPr>
                <w:b/>
                <w:bCs/>
                <w:sz w:val="20"/>
                <w:szCs w:val="20"/>
              </w:rPr>
            </w:pPr>
            <w:r w:rsidRPr="00603E2D">
              <w:rPr>
                <w:b/>
                <w:bCs/>
                <w:sz w:val="20"/>
                <w:szCs w:val="20"/>
              </w:rPr>
              <w:t>Valor ofertado total en estudio</w:t>
            </w:r>
          </w:p>
        </w:tc>
        <w:tc>
          <w:tcPr>
            <w:tcW w:w="2157" w:type="dxa"/>
            <w:vMerge/>
            <w:vAlign w:val="center"/>
          </w:tcPr>
          <w:p w:rsidR="001B252A" w:rsidRPr="00603E2D" w:rsidRDefault="001B252A" w:rsidP="00DE546C">
            <w:pPr>
              <w:pStyle w:val="Textoindependiente2"/>
              <w:rPr>
                <w:b/>
                <w:bCs/>
                <w:sz w:val="20"/>
                <w:szCs w:val="20"/>
              </w:rPr>
            </w:pPr>
          </w:p>
        </w:tc>
      </w:tr>
    </w:tbl>
    <w:p w:rsidR="00DE2377" w:rsidRPr="00603E2D" w:rsidRDefault="00DE2377" w:rsidP="00EC3BF0">
      <w:pPr>
        <w:autoSpaceDE w:val="0"/>
        <w:autoSpaceDN w:val="0"/>
        <w:adjustRightInd w:val="0"/>
        <w:rPr>
          <w:rFonts w:cs="Arial"/>
          <w:szCs w:val="20"/>
        </w:rPr>
      </w:pPr>
    </w:p>
    <w:p w:rsidR="00DE2377" w:rsidRPr="00603E2D" w:rsidRDefault="00DE2377" w:rsidP="001A601E">
      <w:pPr>
        <w:tabs>
          <w:tab w:val="left" w:pos="6808"/>
        </w:tabs>
        <w:autoSpaceDE w:val="0"/>
        <w:autoSpaceDN w:val="0"/>
        <w:adjustRightInd w:val="0"/>
        <w:rPr>
          <w:rFonts w:cs="Arial"/>
          <w:szCs w:val="20"/>
        </w:rPr>
      </w:pPr>
      <w:r w:rsidRPr="00603E2D">
        <w:rPr>
          <w:rFonts w:cs="Arial"/>
          <w:szCs w:val="20"/>
        </w:rPr>
        <w:tab/>
      </w:r>
    </w:p>
    <w:p w:rsidR="00DE2377" w:rsidRPr="00603E2D" w:rsidRDefault="00DE2377" w:rsidP="003723D4">
      <w:pPr>
        <w:pStyle w:val="Prrafodelista"/>
        <w:numPr>
          <w:ilvl w:val="1"/>
          <w:numId w:val="18"/>
        </w:numPr>
        <w:ind w:left="0" w:firstLine="0"/>
        <w:rPr>
          <w:rFonts w:cs="Arial"/>
          <w:b/>
          <w:szCs w:val="20"/>
        </w:rPr>
      </w:pPr>
      <w:r w:rsidRPr="00603E2D">
        <w:rPr>
          <w:rFonts w:cs="Arial"/>
          <w:b/>
          <w:szCs w:val="20"/>
        </w:rPr>
        <w:t xml:space="preserve">APOYO A LA INDUSTRIA NACIONAL </w:t>
      </w:r>
    </w:p>
    <w:p w:rsidR="00DE2377" w:rsidRPr="00603E2D" w:rsidRDefault="00DE2377" w:rsidP="00286A22">
      <w:pPr>
        <w:rPr>
          <w:rFonts w:cs="Arial"/>
          <w:bCs/>
          <w:szCs w:val="20"/>
        </w:rPr>
      </w:pPr>
    </w:p>
    <w:p w:rsidR="00DE2377" w:rsidRPr="00603E2D" w:rsidRDefault="00DE2377" w:rsidP="00286A22">
      <w:pPr>
        <w:rPr>
          <w:rFonts w:cs="Arial"/>
          <w:bCs/>
          <w:szCs w:val="20"/>
        </w:rPr>
      </w:pPr>
      <w:r w:rsidRPr="00603E2D">
        <w:rPr>
          <w:rFonts w:cs="Arial"/>
          <w:bCs/>
          <w:szCs w:val="20"/>
        </w:rPr>
        <w:t xml:space="preserve">En cumplimiento de lo establecido por la Ley 816 de 2003 y el Decreto 679 de 1994. El oferente deberá diligenciar el Formulario No. 4 </w:t>
      </w:r>
      <w:r w:rsidRPr="00603E2D">
        <w:rPr>
          <w:rFonts w:cs="Arial"/>
          <w:bCs/>
          <w:i/>
          <w:szCs w:val="20"/>
        </w:rPr>
        <w:t>APOYO A LA INDUSTRIA NACIONAL</w:t>
      </w:r>
      <w:r w:rsidRPr="00603E2D">
        <w:rPr>
          <w:rFonts w:cs="Arial"/>
          <w:bCs/>
          <w:szCs w:val="20"/>
        </w:rPr>
        <w:t xml:space="preserve"> del presente documento, de la siguiente manera:</w:t>
      </w:r>
    </w:p>
    <w:p w:rsidR="00DE2377" w:rsidRPr="00603E2D" w:rsidRDefault="00DE2377" w:rsidP="00286A22">
      <w:pPr>
        <w:rPr>
          <w:rFonts w:cs="Arial"/>
          <w:bCs/>
          <w:szCs w:val="20"/>
        </w:rPr>
      </w:pPr>
    </w:p>
    <w:p w:rsidR="00603E2D" w:rsidRPr="00603E2D" w:rsidRDefault="00603E2D" w:rsidP="00286A22">
      <w:pPr>
        <w:rPr>
          <w:rFonts w:cs="Arial"/>
          <w:bCs/>
          <w:szCs w:val="20"/>
        </w:rPr>
      </w:pPr>
    </w:p>
    <w:p w:rsidR="00DE2377" w:rsidRPr="00603E2D" w:rsidRDefault="00DE2377" w:rsidP="00286A22">
      <w:pPr>
        <w:rPr>
          <w:rFonts w:cs="Arial"/>
          <w:bCs/>
          <w:szCs w:val="20"/>
        </w:rPr>
      </w:pPr>
      <w:r w:rsidRPr="00603E2D">
        <w:rPr>
          <w:rFonts w:cs="Arial"/>
          <w:b/>
          <w:bCs/>
          <w:szCs w:val="20"/>
        </w:rPr>
        <w:t>BIEN:</w:t>
      </w:r>
      <w:r w:rsidRPr="00603E2D">
        <w:rPr>
          <w:rFonts w:cs="Arial"/>
          <w:szCs w:val="20"/>
        </w:rPr>
        <w:t xml:space="preserve"> Indique el número del ítem y su respectiva descripción. </w:t>
      </w:r>
      <w:r w:rsidRPr="00603E2D">
        <w:rPr>
          <w:rFonts w:cs="Arial"/>
          <w:bCs/>
          <w:szCs w:val="20"/>
        </w:rPr>
        <w:t>Debe diligenciarse en el mismo orden de la oferta económica.</w:t>
      </w:r>
    </w:p>
    <w:p w:rsidR="00DE2377" w:rsidRPr="00603E2D" w:rsidRDefault="00DE2377" w:rsidP="00286A22">
      <w:pPr>
        <w:rPr>
          <w:rFonts w:cs="Arial"/>
          <w:szCs w:val="20"/>
        </w:rPr>
      </w:pPr>
      <w:r w:rsidRPr="00603E2D">
        <w:rPr>
          <w:rFonts w:cs="Arial"/>
          <w:b/>
          <w:bCs/>
          <w:szCs w:val="20"/>
        </w:rPr>
        <w:t>NÚM. 1:</w:t>
      </w:r>
      <w:r w:rsidRPr="00603E2D">
        <w:rPr>
          <w:rFonts w:cs="Arial"/>
          <w:szCs w:val="20"/>
        </w:rPr>
        <w:t xml:space="preserve"> Diligenciar cuando el 100% de la mano de obra son de origen nacional.</w:t>
      </w:r>
    </w:p>
    <w:p w:rsidR="00DE2377" w:rsidRPr="00603E2D" w:rsidRDefault="00DE2377" w:rsidP="00286A22">
      <w:pPr>
        <w:rPr>
          <w:rFonts w:cs="Arial"/>
          <w:bCs/>
          <w:strike/>
          <w:szCs w:val="20"/>
        </w:rPr>
      </w:pPr>
      <w:r w:rsidRPr="00603E2D">
        <w:rPr>
          <w:rFonts w:cs="Arial"/>
          <w:b/>
          <w:bCs/>
          <w:szCs w:val="20"/>
        </w:rPr>
        <w:t>NÚM. 2:</w:t>
      </w:r>
      <w:r w:rsidRPr="00603E2D">
        <w:rPr>
          <w:rFonts w:cs="Arial"/>
          <w:bCs/>
          <w:szCs w:val="20"/>
        </w:rPr>
        <w:t xml:space="preserve"> </w:t>
      </w:r>
      <w:r w:rsidRPr="00603E2D">
        <w:rPr>
          <w:rFonts w:cs="Arial"/>
          <w:szCs w:val="20"/>
        </w:rPr>
        <w:t>Diligenciar cuando el 100% de la mano de obra son de origen extranjero</w:t>
      </w:r>
      <w:r w:rsidRPr="00603E2D">
        <w:rPr>
          <w:rFonts w:cs="Arial"/>
          <w:bCs/>
          <w:szCs w:val="20"/>
        </w:rPr>
        <w:t xml:space="preserve"> con componente nacional</w:t>
      </w:r>
      <w:r w:rsidRPr="00603E2D">
        <w:rPr>
          <w:rFonts w:cs="Arial"/>
          <w:szCs w:val="20"/>
        </w:rPr>
        <w:t>.</w:t>
      </w:r>
    </w:p>
    <w:p w:rsidR="00DE2377" w:rsidRPr="00603E2D" w:rsidRDefault="00DE2377" w:rsidP="00286A22">
      <w:pPr>
        <w:rPr>
          <w:rFonts w:cs="Arial"/>
          <w:szCs w:val="20"/>
        </w:rPr>
      </w:pPr>
      <w:r w:rsidRPr="00603E2D">
        <w:rPr>
          <w:rFonts w:cs="Arial"/>
          <w:b/>
          <w:bCs/>
          <w:szCs w:val="20"/>
        </w:rPr>
        <w:t xml:space="preserve">NÚM. 3: </w:t>
      </w:r>
      <w:r w:rsidRPr="00603E2D">
        <w:rPr>
          <w:rFonts w:cs="Arial"/>
          <w:szCs w:val="20"/>
        </w:rPr>
        <w:t>Diligenciar cuando el 100% de la mano de obra son de origen extranjero</w:t>
      </w:r>
    </w:p>
    <w:p w:rsidR="00DE2377" w:rsidRPr="00603E2D" w:rsidRDefault="00DE2377" w:rsidP="00286A22">
      <w:pPr>
        <w:rPr>
          <w:rFonts w:cs="Arial"/>
          <w:bCs/>
          <w:szCs w:val="20"/>
        </w:rPr>
      </w:pPr>
    </w:p>
    <w:p w:rsidR="00603E2D" w:rsidRPr="00603E2D" w:rsidRDefault="00603E2D"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DE2377" w:rsidRPr="00603E2D" w:rsidTr="001A601E">
        <w:trPr>
          <w:trHeight w:val="397"/>
          <w:jc w:val="center"/>
        </w:trPr>
        <w:tc>
          <w:tcPr>
            <w:tcW w:w="3851" w:type="dxa"/>
            <w:vAlign w:val="center"/>
          </w:tcPr>
          <w:p w:rsidR="00DE2377" w:rsidRPr="00603E2D" w:rsidRDefault="00DE2377" w:rsidP="001A601E">
            <w:pPr>
              <w:jc w:val="center"/>
              <w:rPr>
                <w:rFonts w:cs="Arial"/>
                <w:b/>
                <w:bCs/>
                <w:szCs w:val="20"/>
              </w:rPr>
            </w:pPr>
            <w:r w:rsidRPr="00603E2D">
              <w:rPr>
                <w:rFonts w:cs="Arial"/>
                <w:b/>
                <w:bCs/>
                <w:szCs w:val="20"/>
              </w:rPr>
              <w:t>APOYO A LA INDUSTRIA NACIONAL</w:t>
            </w:r>
          </w:p>
        </w:tc>
        <w:tc>
          <w:tcPr>
            <w:tcW w:w="4140" w:type="dxa"/>
            <w:vAlign w:val="center"/>
          </w:tcPr>
          <w:p w:rsidR="00DE2377" w:rsidRPr="00603E2D" w:rsidRDefault="00DE2377" w:rsidP="001A601E">
            <w:pPr>
              <w:jc w:val="center"/>
              <w:rPr>
                <w:rFonts w:cs="Arial"/>
                <w:b/>
                <w:bCs/>
                <w:szCs w:val="20"/>
              </w:rPr>
            </w:pPr>
            <w:r w:rsidRPr="00603E2D">
              <w:rPr>
                <w:rFonts w:cs="Arial"/>
                <w:b/>
                <w:bCs/>
                <w:szCs w:val="20"/>
              </w:rPr>
              <w:t>PUNTAJE ADICIONAL</w:t>
            </w:r>
          </w:p>
        </w:tc>
      </w:tr>
      <w:tr w:rsidR="00DE2377" w:rsidRPr="00603E2D" w:rsidTr="001A601E">
        <w:trPr>
          <w:trHeight w:val="397"/>
          <w:jc w:val="center"/>
        </w:trPr>
        <w:tc>
          <w:tcPr>
            <w:tcW w:w="3851" w:type="dxa"/>
            <w:vAlign w:val="center"/>
          </w:tcPr>
          <w:p w:rsidR="00DE2377" w:rsidRPr="00603E2D" w:rsidRDefault="00DE2377" w:rsidP="00741A1A">
            <w:pPr>
              <w:rPr>
                <w:rFonts w:cs="Arial"/>
                <w:bCs/>
                <w:szCs w:val="20"/>
              </w:rPr>
            </w:pPr>
            <w:r w:rsidRPr="00603E2D">
              <w:rPr>
                <w:rFonts w:cs="Arial"/>
                <w:bCs/>
                <w:szCs w:val="20"/>
              </w:rPr>
              <w:t>Servicios de origen nacional</w:t>
            </w:r>
          </w:p>
        </w:tc>
        <w:tc>
          <w:tcPr>
            <w:tcW w:w="4140" w:type="dxa"/>
            <w:vAlign w:val="center"/>
          </w:tcPr>
          <w:p w:rsidR="00DE2377" w:rsidRPr="00603E2D" w:rsidRDefault="00DE2377" w:rsidP="00741A1A">
            <w:pPr>
              <w:rPr>
                <w:rFonts w:cs="Arial"/>
                <w:bCs/>
                <w:szCs w:val="20"/>
              </w:rPr>
            </w:pPr>
            <w:r w:rsidRPr="00603E2D">
              <w:rPr>
                <w:rFonts w:cs="Arial"/>
                <w:bCs/>
                <w:szCs w:val="20"/>
              </w:rPr>
              <w:t>10% sobre el puntaje definitivo obtenido por cada participante</w:t>
            </w:r>
          </w:p>
        </w:tc>
      </w:tr>
      <w:tr w:rsidR="00DE2377" w:rsidRPr="00603E2D" w:rsidTr="001A601E">
        <w:trPr>
          <w:trHeight w:val="397"/>
          <w:jc w:val="center"/>
        </w:trPr>
        <w:tc>
          <w:tcPr>
            <w:tcW w:w="3851" w:type="dxa"/>
            <w:vAlign w:val="center"/>
          </w:tcPr>
          <w:p w:rsidR="00DE2377" w:rsidRPr="00603E2D" w:rsidRDefault="00DE2377" w:rsidP="00741A1A">
            <w:pPr>
              <w:rPr>
                <w:rFonts w:cs="Arial"/>
                <w:bCs/>
                <w:szCs w:val="20"/>
              </w:rPr>
            </w:pPr>
            <w:r w:rsidRPr="00603E2D">
              <w:rPr>
                <w:rFonts w:cs="Arial"/>
                <w:bCs/>
                <w:szCs w:val="20"/>
              </w:rPr>
              <w:t>Servicios extranjeros con componente nacional</w:t>
            </w:r>
          </w:p>
        </w:tc>
        <w:tc>
          <w:tcPr>
            <w:tcW w:w="4140" w:type="dxa"/>
            <w:vAlign w:val="center"/>
          </w:tcPr>
          <w:p w:rsidR="00DE2377" w:rsidRPr="00603E2D" w:rsidRDefault="00DE2377" w:rsidP="00741A1A">
            <w:pPr>
              <w:rPr>
                <w:rFonts w:cs="Arial"/>
                <w:bCs/>
                <w:szCs w:val="20"/>
              </w:rPr>
            </w:pPr>
            <w:r w:rsidRPr="00603E2D">
              <w:rPr>
                <w:rFonts w:cs="Arial"/>
                <w:bCs/>
                <w:szCs w:val="20"/>
              </w:rPr>
              <w:t>5% sobre el puntaje definitivo obtenido por cada participante</w:t>
            </w:r>
          </w:p>
        </w:tc>
      </w:tr>
      <w:tr w:rsidR="00DE2377" w:rsidRPr="00603E2D" w:rsidTr="001A601E">
        <w:trPr>
          <w:trHeight w:val="397"/>
          <w:jc w:val="center"/>
        </w:trPr>
        <w:tc>
          <w:tcPr>
            <w:tcW w:w="3851" w:type="dxa"/>
            <w:vAlign w:val="center"/>
          </w:tcPr>
          <w:p w:rsidR="00DE2377" w:rsidRPr="00603E2D" w:rsidRDefault="00DE2377" w:rsidP="00741A1A">
            <w:pPr>
              <w:rPr>
                <w:rFonts w:cs="Arial"/>
                <w:bCs/>
                <w:szCs w:val="20"/>
              </w:rPr>
            </w:pPr>
            <w:r w:rsidRPr="00603E2D">
              <w:rPr>
                <w:rFonts w:cs="Arial"/>
                <w:bCs/>
                <w:szCs w:val="20"/>
              </w:rPr>
              <w:lastRenderedPageBreak/>
              <w:t>Servicios extranjeros</w:t>
            </w:r>
          </w:p>
        </w:tc>
        <w:tc>
          <w:tcPr>
            <w:tcW w:w="4140" w:type="dxa"/>
            <w:vAlign w:val="center"/>
          </w:tcPr>
          <w:p w:rsidR="00DE2377" w:rsidRPr="00603E2D" w:rsidRDefault="00DE2377" w:rsidP="00741A1A">
            <w:pPr>
              <w:rPr>
                <w:rFonts w:cs="Arial"/>
                <w:bCs/>
                <w:szCs w:val="20"/>
              </w:rPr>
            </w:pPr>
            <w:r w:rsidRPr="00603E2D">
              <w:rPr>
                <w:rFonts w:cs="Arial"/>
                <w:bCs/>
                <w:szCs w:val="20"/>
              </w:rPr>
              <w:t>0%</w:t>
            </w:r>
          </w:p>
        </w:tc>
      </w:tr>
    </w:tbl>
    <w:p w:rsidR="00DE2377" w:rsidRPr="00603E2D" w:rsidRDefault="00DE2377" w:rsidP="001A601E">
      <w:pPr>
        <w:rPr>
          <w:rFonts w:cs="Arial"/>
        </w:rPr>
      </w:pPr>
    </w:p>
    <w:p w:rsidR="00DE2377" w:rsidRPr="00603E2D" w:rsidRDefault="00DE2377" w:rsidP="001A601E">
      <w:pPr>
        <w:rPr>
          <w:rFonts w:cs="Arial"/>
        </w:rPr>
      </w:pPr>
    </w:p>
    <w:p w:rsidR="00DE2377" w:rsidRPr="00603E2D" w:rsidRDefault="00DE2377" w:rsidP="001A601E">
      <w:pPr>
        <w:rPr>
          <w:rFonts w:cs="Arial"/>
        </w:rPr>
      </w:pPr>
    </w:p>
    <w:p w:rsidR="00DE2377" w:rsidRPr="00603E2D" w:rsidRDefault="00DE2377" w:rsidP="00EC3BF0">
      <w:pPr>
        <w:autoSpaceDE w:val="0"/>
        <w:autoSpaceDN w:val="0"/>
        <w:adjustRightInd w:val="0"/>
        <w:rPr>
          <w:rFonts w:cs="Arial"/>
          <w:szCs w:val="20"/>
        </w:rPr>
      </w:pPr>
      <w:r w:rsidRPr="00603E2D">
        <w:rPr>
          <w:rFonts w:cs="Arial"/>
          <w:szCs w:val="20"/>
        </w:rPr>
        <w:t xml:space="preserve">Dado en Envigado, a los </w:t>
      </w:r>
      <w:r w:rsidRPr="00603E2D">
        <w:rPr>
          <w:rFonts w:cs="Arial"/>
          <w:noProof/>
          <w:szCs w:val="20"/>
        </w:rPr>
        <w:t>22/07/2020</w:t>
      </w:r>
      <w:r w:rsidRPr="00603E2D">
        <w:rPr>
          <w:rFonts w:cs="Arial"/>
          <w:szCs w:val="20"/>
        </w:rPr>
        <w:t>.</w:t>
      </w:r>
    </w:p>
    <w:p w:rsidR="00DE2377" w:rsidRPr="00603E2D" w:rsidRDefault="00DE2377" w:rsidP="001A601E">
      <w:pPr>
        <w:rPr>
          <w:rFonts w:cs="Arial"/>
          <w:szCs w:val="20"/>
        </w:rPr>
      </w:pPr>
    </w:p>
    <w:p w:rsidR="00DE2377" w:rsidRPr="00603E2D" w:rsidRDefault="00DE2377" w:rsidP="001A601E">
      <w:pPr>
        <w:rPr>
          <w:rFonts w:cs="Arial"/>
          <w:szCs w:val="20"/>
        </w:rPr>
      </w:pPr>
    </w:p>
    <w:p w:rsidR="00603E2D" w:rsidRPr="00603E2D" w:rsidRDefault="00603E2D"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1A601E">
      <w:pPr>
        <w:jc w:val="center"/>
        <w:rPr>
          <w:rFonts w:cs="Arial"/>
          <w:szCs w:val="20"/>
        </w:rPr>
      </w:pPr>
      <w:r w:rsidRPr="00603E2D">
        <w:rPr>
          <w:rFonts w:cs="Arial"/>
          <w:noProof/>
          <w:szCs w:val="20"/>
        </w:rPr>
        <w:t xml:space="preserve">Mayor </w:t>
      </w:r>
      <w:r w:rsidRPr="00603E2D">
        <w:rPr>
          <w:rFonts w:cs="Arial"/>
          <w:b/>
          <w:noProof/>
          <w:szCs w:val="20"/>
        </w:rPr>
        <w:t>LEONARDO ESPINAL GRANADA</w:t>
      </w:r>
    </w:p>
    <w:p w:rsidR="00DE2377" w:rsidRPr="00603E2D" w:rsidRDefault="00DE2377" w:rsidP="001A601E">
      <w:pPr>
        <w:jc w:val="center"/>
        <w:rPr>
          <w:rFonts w:cs="Arial"/>
          <w:szCs w:val="20"/>
        </w:rPr>
      </w:pPr>
      <w:r w:rsidRPr="00603E2D">
        <w:rPr>
          <w:rFonts w:cs="Arial"/>
          <w:szCs w:val="20"/>
        </w:rPr>
        <w:t xml:space="preserve">Jefe Unidad Prestadora De Salud Antioquia  </w:t>
      </w:r>
    </w:p>
    <w:p w:rsidR="00DE2377" w:rsidRPr="00603E2D" w:rsidRDefault="00DE2377" w:rsidP="001A601E">
      <w:pPr>
        <w:rPr>
          <w:rFonts w:cs="Arial"/>
          <w:szCs w:val="20"/>
        </w:rPr>
      </w:pPr>
    </w:p>
    <w:p w:rsidR="00603E2D" w:rsidRPr="00603E2D" w:rsidRDefault="00603E2D"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b/>
          <w:sz w:val="10"/>
          <w:szCs w:val="10"/>
        </w:rPr>
      </w:pPr>
      <w:r w:rsidRPr="00603E2D">
        <w:rPr>
          <w:rFonts w:cs="Arial"/>
          <w:sz w:val="10"/>
          <w:szCs w:val="10"/>
        </w:rPr>
        <w:t xml:space="preserve">Elaborado Por: </w:t>
      </w:r>
      <w:r w:rsidRPr="00603E2D">
        <w:rPr>
          <w:rFonts w:cs="Arial"/>
          <w:noProof/>
          <w:sz w:val="10"/>
          <w:szCs w:val="10"/>
        </w:rPr>
        <w:t>AA32 LEIDY JOHANA TORRES MONSALVE</w:t>
      </w:r>
    </w:p>
    <w:p w:rsidR="00DE2377" w:rsidRPr="00603E2D" w:rsidRDefault="00DE2377" w:rsidP="001A601E">
      <w:pPr>
        <w:rPr>
          <w:rFonts w:cs="Arial"/>
          <w:sz w:val="10"/>
          <w:szCs w:val="10"/>
        </w:rPr>
      </w:pPr>
      <w:r w:rsidRPr="00603E2D">
        <w:rPr>
          <w:rFonts w:cs="Arial"/>
          <w:sz w:val="10"/>
          <w:szCs w:val="10"/>
        </w:rPr>
        <w:t xml:space="preserve">Revisado Por: </w:t>
      </w:r>
      <w:r w:rsidRPr="00603E2D">
        <w:rPr>
          <w:rFonts w:cs="Arial"/>
          <w:noProof/>
          <w:sz w:val="10"/>
          <w:szCs w:val="10"/>
        </w:rPr>
        <w:t>Intendente ELIAB FRANCO BEDOYA</w:t>
      </w:r>
    </w:p>
    <w:p w:rsidR="00DE2377" w:rsidRPr="00603E2D" w:rsidRDefault="00DE2377" w:rsidP="001A601E">
      <w:pPr>
        <w:rPr>
          <w:rFonts w:cs="Arial"/>
          <w:sz w:val="10"/>
          <w:szCs w:val="10"/>
        </w:rPr>
      </w:pPr>
      <w:r w:rsidRPr="00603E2D">
        <w:rPr>
          <w:rFonts w:cs="Arial"/>
          <w:sz w:val="10"/>
          <w:szCs w:val="10"/>
        </w:rPr>
        <w:t xml:space="preserve">Revisado Por: </w:t>
      </w:r>
      <w:r w:rsidRPr="00603E2D">
        <w:rPr>
          <w:rFonts w:cs="Arial"/>
          <w:noProof/>
          <w:sz w:val="10"/>
          <w:szCs w:val="10"/>
        </w:rPr>
        <w:t>Abogado RUBÉN DARÍO HINCAPIÉ ARROYAVE</w:t>
      </w:r>
    </w:p>
    <w:p w:rsidR="00DE2377" w:rsidRPr="00603E2D" w:rsidRDefault="00DE2377" w:rsidP="001A601E">
      <w:pPr>
        <w:rPr>
          <w:rFonts w:cs="Arial"/>
          <w:sz w:val="10"/>
          <w:szCs w:val="10"/>
        </w:rPr>
      </w:pPr>
      <w:r w:rsidRPr="00603E2D">
        <w:rPr>
          <w:rFonts w:cs="Arial"/>
          <w:sz w:val="10"/>
          <w:szCs w:val="10"/>
        </w:rPr>
        <w:t xml:space="preserve">Fecha De Elaboración: </w:t>
      </w:r>
      <w:r w:rsidRPr="00603E2D">
        <w:rPr>
          <w:rFonts w:cs="Arial"/>
          <w:noProof/>
          <w:sz w:val="10"/>
          <w:szCs w:val="10"/>
        </w:rPr>
        <w:t>22/07/2020</w:t>
      </w:r>
    </w:p>
    <w:p w:rsidR="00DE2377" w:rsidRPr="00603E2D" w:rsidRDefault="00DE2377" w:rsidP="001A601E">
      <w:pPr>
        <w:rPr>
          <w:rFonts w:cs="Arial"/>
          <w:sz w:val="10"/>
          <w:szCs w:val="10"/>
        </w:rPr>
      </w:pPr>
      <w:r w:rsidRPr="00603E2D">
        <w:rPr>
          <w:rFonts w:cs="Arial"/>
          <w:sz w:val="10"/>
          <w:szCs w:val="10"/>
        </w:rPr>
        <w:t>Ubicación D//: Precontratos/</w:t>
      </w:r>
      <w:r w:rsidRPr="00603E2D">
        <w:rPr>
          <w:rFonts w:cs="Arial"/>
          <w:noProof/>
          <w:sz w:val="10"/>
          <w:szCs w:val="10"/>
        </w:rPr>
        <w:t>Selección Abreviada – Prestación de Servicios de Salud</w:t>
      </w:r>
      <w:r w:rsidRPr="00603E2D">
        <w:rPr>
          <w:rFonts w:cs="Arial"/>
          <w:sz w:val="10"/>
          <w:szCs w:val="10"/>
        </w:rPr>
        <w:t>/Procesos/</w:t>
      </w:r>
      <w:r w:rsidRPr="00603E2D">
        <w:rPr>
          <w:rFonts w:cs="Arial"/>
          <w:noProof/>
          <w:sz w:val="10"/>
          <w:szCs w:val="10"/>
        </w:rPr>
        <w:t>159</w:t>
      </w:r>
      <w:r w:rsidRPr="00603E2D">
        <w:rPr>
          <w:rFonts w:cs="Arial"/>
          <w:sz w:val="10"/>
          <w:szCs w:val="10"/>
        </w:rPr>
        <w:t xml:space="preserve">. </w:t>
      </w:r>
      <w:r w:rsidRPr="00603E2D">
        <w:rPr>
          <w:rFonts w:cs="Arial"/>
          <w:noProof/>
          <w:sz w:val="10"/>
          <w:szCs w:val="10"/>
        </w:rPr>
        <w:t>OTORRINO</w:t>
      </w: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1A601E">
      <w:pPr>
        <w:rPr>
          <w:rFonts w:cs="Arial"/>
          <w:szCs w:val="20"/>
        </w:rPr>
      </w:pPr>
    </w:p>
    <w:p w:rsidR="00DE2377" w:rsidRPr="00603E2D" w:rsidRDefault="00DE2377" w:rsidP="00712E84">
      <w:pPr>
        <w:jc w:val="center"/>
        <w:rPr>
          <w:rFonts w:cs="Arial"/>
          <w:sz w:val="17"/>
          <w:szCs w:val="17"/>
        </w:rPr>
      </w:pPr>
      <w:r w:rsidRPr="00603E2D">
        <w:rPr>
          <w:rFonts w:cs="Arial"/>
          <w:sz w:val="17"/>
          <w:szCs w:val="17"/>
        </w:rPr>
        <w:t>Carrera 43A No. 48Csur-45 Barrio Primavera, Envigado</w:t>
      </w:r>
    </w:p>
    <w:p w:rsidR="00DE2377" w:rsidRPr="00603E2D" w:rsidRDefault="00DE2377" w:rsidP="00712E84">
      <w:pPr>
        <w:jc w:val="center"/>
        <w:rPr>
          <w:rFonts w:cs="Arial"/>
          <w:sz w:val="17"/>
          <w:szCs w:val="17"/>
        </w:rPr>
      </w:pPr>
      <w:r w:rsidRPr="00603E2D">
        <w:rPr>
          <w:rFonts w:cs="Arial"/>
          <w:sz w:val="17"/>
          <w:szCs w:val="17"/>
        </w:rPr>
        <w:t>Teléfonos 3396737 – 3396885</w:t>
      </w:r>
    </w:p>
    <w:p w:rsidR="00DE2377" w:rsidRPr="00603E2D" w:rsidRDefault="00DE2377" w:rsidP="00712E84">
      <w:pPr>
        <w:jc w:val="center"/>
        <w:rPr>
          <w:rFonts w:cs="Arial"/>
          <w:sz w:val="17"/>
          <w:szCs w:val="17"/>
        </w:rPr>
      </w:pPr>
      <w:r w:rsidRPr="00603E2D">
        <w:rPr>
          <w:rStyle w:val="Hipervnculo"/>
          <w:rFonts w:cs="Arial"/>
          <w:color w:val="auto"/>
          <w:sz w:val="17"/>
          <w:szCs w:val="17"/>
        </w:rPr>
        <w:t>meval.cliva-prc@policia.gov.co</w:t>
      </w:r>
    </w:p>
    <w:p w:rsidR="00DE2377" w:rsidRPr="00603E2D" w:rsidRDefault="00DE2377" w:rsidP="00712E84">
      <w:pPr>
        <w:jc w:val="center"/>
        <w:rPr>
          <w:rFonts w:cs="Arial"/>
          <w:sz w:val="17"/>
          <w:szCs w:val="17"/>
        </w:rPr>
      </w:pPr>
      <w:r w:rsidRPr="00603E2D">
        <w:rPr>
          <w:rStyle w:val="Hipervnculo"/>
          <w:rFonts w:cs="Arial"/>
          <w:color w:val="auto"/>
          <w:sz w:val="17"/>
          <w:szCs w:val="17"/>
        </w:rPr>
        <w:t>www.policia.gov.co</w:t>
      </w:r>
    </w:p>
    <w:p w:rsidR="00DE2377" w:rsidRPr="00603E2D" w:rsidRDefault="00DE2377" w:rsidP="001A601E">
      <w:pPr>
        <w:rPr>
          <w:rFonts w:cs="Arial"/>
          <w:szCs w:val="20"/>
        </w:rPr>
      </w:pPr>
    </w:p>
    <w:p w:rsidR="00DE2377" w:rsidRPr="00603E2D" w:rsidRDefault="00DE2377">
      <w:pPr>
        <w:rPr>
          <w:rFonts w:cs="Arial"/>
        </w:rPr>
      </w:pPr>
      <w:r w:rsidRPr="00603E2D">
        <w:rPr>
          <w:rFonts w:cs="Arial"/>
        </w:rPr>
        <w:br w:type="page"/>
      </w:r>
    </w:p>
    <w:p w:rsidR="00DE2377" w:rsidRPr="00603E2D" w:rsidRDefault="00DE2377" w:rsidP="007B3537">
      <w:pPr>
        <w:rPr>
          <w:rFonts w:cs="Arial"/>
        </w:rPr>
      </w:pPr>
    </w:p>
    <w:p w:rsidR="00DE2377" w:rsidRPr="00603E2D" w:rsidRDefault="00DE2377" w:rsidP="007B3537">
      <w:pPr>
        <w:jc w:val="center"/>
        <w:rPr>
          <w:rFonts w:cs="Arial"/>
          <w:b/>
          <w:szCs w:val="20"/>
        </w:rPr>
      </w:pPr>
      <w:r w:rsidRPr="00603E2D">
        <w:rPr>
          <w:rFonts w:cs="Arial"/>
          <w:b/>
          <w:szCs w:val="20"/>
        </w:rPr>
        <w:t>ANEXO No. 1</w:t>
      </w:r>
    </w:p>
    <w:p w:rsidR="00DE2377" w:rsidRPr="00603E2D" w:rsidRDefault="00DE2377" w:rsidP="007B3537">
      <w:pPr>
        <w:rPr>
          <w:rFonts w:cs="Arial"/>
          <w:szCs w:val="20"/>
        </w:rPr>
      </w:pPr>
    </w:p>
    <w:p w:rsidR="00DE2377" w:rsidRPr="00603E2D" w:rsidRDefault="00DE2377" w:rsidP="007B3537">
      <w:pPr>
        <w:rPr>
          <w:rFonts w:cs="Arial"/>
          <w:szCs w:val="20"/>
        </w:rPr>
      </w:pPr>
    </w:p>
    <w:p w:rsidR="00DE2377" w:rsidRPr="00603E2D" w:rsidRDefault="00DE2377" w:rsidP="007B3537">
      <w:pPr>
        <w:jc w:val="center"/>
        <w:rPr>
          <w:rFonts w:cs="Arial"/>
          <w:b/>
          <w:szCs w:val="20"/>
        </w:rPr>
      </w:pPr>
      <w:r w:rsidRPr="00603E2D">
        <w:rPr>
          <w:rFonts w:cs="Arial"/>
          <w:b/>
          <w:szCs w:val="20"/>
        </w:rPr>
        <w:t>ESPECIFICACIONES TÉCNICAS DE VERIFICACIÓN Y DE OBLIGATORIO CUMPLIMIENTO</w:t>
      </w:r>
    </w:p>
    <w:p w:rsidR="00DE2377" w:rsidRPr="00603E2D" w:rsidRDefault="00DE2377" w:rsidP="007B3537">
      <w:pPr>
        <w:rPr>
          <w:rFonts w:cs="Arial"/>
          <w:szCs w:val="20"/>
        </w:rPr>
      </w:pPr>
    </w:p>
    <w:p w:rsidR="00DE2377" w:rsidRPr="00603E2D" w:rsidRDefault="00DE2377" w:rsidP="007B3537">
      <w:pPr>
        <w:rPr>
          <w:rFonts w:cs="Arial"/>
          <w:szCs w:val="20"/>
        </w:rPr>
      </w:pPr>
    </w:p>
    <w:p w:rsidR="00DE2377" w:rsidRPr="00603E2D" w:rsidRDefault="00DE2377" w:rsidP="007877E0">
      <w:pPr>
        <w:rPr>
          <w:rFonts w:cs="Arial"/>
          <w:szCs w:val="20"/>
        </w:rPr>
      </w:pPr>
    </w:p>
    <w:p w:rsidR="00DE2377" w:rsidRPr="00603E2D" w:rsidRDefault="00DE2377" w:rsidP="007877E0">
      <w:pPr>
        <w:tabs>
          <w:tab w:val="left" w:pos="-1080"/>
          <w:tab w:val="left" w:pos="0"/>
        </w:tabs>
        <w:rPr>
          <w:rFonts w:eastAsia="MS Mincho" w:cs="Arial"/>
          <w:szCs w:val="20"/>
        </w:rPr>
      </w:pPr>
      <w:r w:rsidRPr="00603E2D">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DE2377" w:rsidRPr="00603E2D" w:rsidRDefault="00DE2377" w:rsidP="007877E0">
      <w:pPr>
        <w:pStyle w:val="Prrafodelista"/>
        <w:tabs>
          <w:tab w:val="left" w:pos="240"/>
        </w:tabs>
        <w:ind w:left="0"/>
        <w:jc w:val="center"/>
        <w:rPr>
          <w:rFonts w:cs="Arial"/>
          <w:b/>
          <w:szCs w:val="20"/>
        </w:rPr>
      </w:pPr>
    </w:p>
    <w:p w:rsidR="00DE2377" w:rsidRPr="00603E2D" w:rsidRDefault="00DE2377" w:rsidP="007877E0">
      <w:pPr>
        <w:tabs>
          <w:tab w:val="left" w:pos="-1080"/>
          <w:tab w:val="left" w:pos="0"/>
        </w:tabs>
        <w:rPr>
          <w:rFonts w:eastAsia="Calibri" w:cs="Arial"/>
          <w:b/>
          <w:szCs w:val="20"/>
        </w:rPr>
      </w:pPr>
      <w:r w:rsidRPr="00603E2D">
        <w:rPr>
          <w:rFonts w:eastAsia="MS Mincho" w:cs="Arial"/>
          <w:noProof/>
          <w:szCs w:val="20"/>
          <w:lang w:eastAsia="es-CO"/>
        </w:rPr>
        <mc:AlternateContent>
          <mc:Choice Requires="wps">
            <w:drawing>
              <wp:anchor distT="0" distB="0" distL="114300" distR="114300" simplePos="0" relativeHeight="251665408" behindDoc="0" locked="0" layoutInCell="1" allowOverlap="1" wp14:anchorId="3AA7EC4B" wp14:editId="5720D15C">
                <wp:simplePos x="0" y="0"/>
                <wp:positionH relativeFrom="column">
                  <wp:align>center</wp:align>
                </wp:positionH>
                <wp:positionV relativeFrom="paragraph">
                  <wp:posOffset>76835</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DE546C" w:rsidRPr="00C93B59" w:rsidRDefault="00DE546C" w:rsidP="007877E0">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654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B4OJ5QKwIAAFAEAAAOAAAAAAAAAAAAAAAAAC4CAABkcnMv&#10;ZTJvRG9jLnhtbFBLAQItABQABgAIAAAAIQCeXiUF3gAAAAYBAAAPAAAAAAAAAAAAAAAAAIUEAABk&#10;cnMvZG93bnJldi54bWxQSwUGAAAAAAQABADzAAAAkAUAAAAA&#10;" fillcolor="#bfbfbf">
                <v:textbox style="mso-fit-shape-to-text:t">
                  <w:txbxContent>
                    <w:p w:rsidR="00DE546C" w:rsidRPr="00C93B59" w:rsidRDefault="00DE546C" w:rsidP="007877E0">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DE2377" w:rsidRPr="00603E2D" w:rsidRDefault="00DE2377" w:rsidP="007877E0">
      <w:pPr>
        <w:pStyle w:val="Prrafodelista"/>
        <w:ind w:left="709"/>
        <w:rPr>
          <w:rFonts w:cs="Arial"/>
          <w:bCs/>
          <w:szCs w:val="20"/>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19"/>
        <w:gridCol w:w="1031"/>
        <w:gridCol w:w="914"/>
      </w:tblGrid>
      <w:tr w:rsidR="00DE546C" w:rsidRPr="00603E2D" w:rsidTr="00DE546C">
        <w:trPr>
          <w:trHeight w:val="184"/>
          <w:jc w:val="center"/>
        </w:trPr>
        <w:tc>
          <w:tcPr>
            <w:tcW w:w="7419" w:type="dxa"/>
            <w:vMerge w:val="restart"/>
            <w:noWrap/>
            <w:vAlign w:val="center"/>
          </w:tcPr>
          <w:p w:rsidR="00DE546C" w:rsidRPr="00603E2D" w:rsidRDefault="00DE546C" w:rsidP="00DE546C">
            <w:pPr>
              <w:jc w:val="center"/>
              <w:rPr>
                <w:rFonts w:cs="Arial"/>
                <w:b/>
                <w:bCs/>
                <w:sz w:val="18"/>
                <w:szCs w:val="18"/>
              </w:rPr>
            </w:pPr>
            <w:r w:rsidRPr="00603E2D">
              <w:rPr>
                <w:rFonts w:cs="Arial"/>
                <w:b/>
                <w:bCs/>
                <w:sz w:val="18"/>
                <w:szCs w:val="18"/>
              </w:rPr>
              <w:t>DESCRIPCION DE CONDICIONES TÉCNICAS MINIMAS</w:t>
            </w:r>
          </w:p>
        </w:tc>
        <w:tc>
          <w:tcPr>
            <w:tcW w:w="1945" w:type="dxa"/>
            <w:gridSpan w:val="2"/>
            <w:noWrap/>
            <w:vAlign w:val="center"/>
          </w:tcPr>
          <w:p w:rsidR="00DE546C" w:rsidRPr="00603E2D" w:rsidRDefault="00DE546C" w:rsidP="00DE546C">
            <w:pPr>
              <w:jc w:val="center"/>
              <w:rPr>
                <w:rFonts w:cs="Arial"/>
                <w:b/>
                <w:bCs/>
                <w:sz w:val="18"/>
                <w:szCs w:val="18"/>
              </w:rPr>
            </w:pPr>
            <w:r w:rsidRPr="00603E2D">
              <w:rPr>
                <w:rFonts w:cs="Arial"/>
                <w:b/>
                <w:bCs/>
                <w:sz w:val="18"/>
                <w:szCs w:val="18"/>
              </w:rPr>
              <w:t>OFERENTE</w:t>
            </w:r>
          </w:p>
        </w:tc>
      </w:tr>
      <w:tr w:rsidR="00DE546C" w:rsidRPr="00603E2D" w:rsidTr="00DE546C">
        <w:trPr>
          <w:trHeight w:val="184"/>
          <w:jc w:val="center"/>
        </w:trPr>
        <w:tc>
          <w:tcPr>
            <w:tcW w:w="7419" w:type="dxa"/>
            <w:vMerge/>
          </w:tcPr>
          <w:p w:rsidR="00DE546C" w:rsidRPr="00603E2D" w:rsidRDefault="00DE546C" w:rsidP="00DE546C">
            <w:pPr>
              <w:rPr>
                <w:rFonts w:cs="Arial"/>
                <w:b/>
                <w:bCs/>
                <w:sz w:val="18"/>
                <w:szCs w:val="18"/>
              </w:rPr>
            </w:pPr>
          </w:p>
        </w:tc>
        <w:tc>
          <w:tcPr>
            <w:tcW w:w="1031" w:type="dxa"/>
            <w:noWrap/>
            <w:vAlign w:val="center"/>
          </w:tcPr>
          <w:p w:rsidR="00DE546C" w:rsidRPr="00603E2D" w:rsidRDefault="00DE546C" w:rsidP="00DE546C">
            <w:pPr>
              <w:jc w:val="center"/>
              <w:rPr>
                <w:rFonts w:cs="Arial"/>
                <w:b/>
                <w:bCs/>
                <w:sz w:val="18"/>
                <w:szCs w:val="18"/>
              </w:rPr>
            </w:pPr>
            <w:r w:rsidRPr="00603E2D">
              <w:rPr>
                <w:rFonts w:cs="Arial"/>
                <w:b/>
                <w:bCs/>
                <w:sz w:val="18"/>
                <w:szCs w:val="18"/>
              </w:rPr>
              <w:t>CUMPLE</w:t>
            </w:r>
          </w:p>
        </w:tc>
        <w:tc>
          <w:tcPr>
            <w:tcW w:w="914" w:type="dxa"/>
            <w:noWrap/>
            <w:vAlign w:val="center"/>
          </w:tcPr>
          <w:p w:rsidR="00DE546C" w:rsidRPr="00603E2D" w:rsidRDefault="00DE546C" w:rsidP="00DE546C">
            <w:pPr>
              <w:jc w:val="center"/>
              <w:rPr>
                <w:rFonts w:cs="Arial"/>
                <w:b/>
                <w:bCs/>
                <w:sz w:val="18"/>
                <w:szCs w:val="18"/>
              </w:rPr>
            </w:pPr>
            <w:r w:rsidRPr="00603E2D">
              <w:rPr>
                <w:rFonts w:cs="Arial"/>
                <w:b/>
                <w:bCs/>
                <w:sz w:val="18"/>
                <w:szCs w:val="18"/>
              </w:rPr>
              <w:t>NO CUMPLE</w:t>
            </w:r>
          </w:p>
        </w:tc>
      </w:tr>
      <w:tr w:rsidR="00DE546C" w:rsidRPr="00603E2D" w:rsidTr="00DE546C">
        <w:trPr>
          <w:trHeight w:val="342"/>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1.) El oferente presentó certificado de habilitación vigente para la prestación de los servicios ofertados según la complejidad de atención para lo ofertado, expedido por el ente de vigilancia y control competente.</w:t>
            </w:r>
          </w:p>
        </w:tc>
        <w:tc>
          <w:tcPr>
            <w:tcW w:w="1031" w:type="dxa"/>
            <w:noWrap/>
          </w:tcPr>
          <w:p w:rsidR="00DE546C" w:rsidRPr="00603E2D" w:rsidRDefault="00DE546C" w:rsidP="00DE546C">
            <w:pPr>
              <w:rPr>
                <w:rFonts w:cs="Arial"/>
                <w:sz w:val="18"/>
                <w:szCs w:val="18"/>
              </w:rPr>
            </w:pPr>
            <w:r w:rsidRPr="00603E2D">
              <w:rPr>
                <w:rFonts w:cs="Arial"/>
                <w:sz w:val="18"/>
                <w:szCs w:val="18"/>
              </w:rPr>
              <w:t> </w:t>
            </w:r>
          </w:p>
        </w:tc>
        <w:tc>
          <w:tcPr>
            <w:tcW w:w="914" w:type="dxa"/>
            <w:noWrap/>
          </w:tcPr>
          <w:p w:rsidR="00DE546C" w:rsidRPr="00603E2D" w:rsidRDefault="00DE546C" w:rsidP="00DE546C">
            <w:pPr>
              <w:rPr>
                <w:rFonts w:cs="Arial"/>
                <w:sz w:val="18"/>
                <w:szCs w:val="18"/>
              </w:rPr>
            </w:pPr>
            <w:r w:rsidRPr="00603E2D">
              <w:rPr>
                <w:rFonts w:cs="Arial"/>
                <w:sz w:val="18"/>
                <w:szCs w:val="18"/>
              </w:rPr>
              <w:t> </w:t>
            </w:r>
          </w:p>
        </w:tc>
      </w:tr>
      <w:tr w:rsidR="00DE546C" w:rsidRPr="00603E2D" w:rsidTr="00DE546C">
        <w:trPr>
          <w:trHeight w:val="342"/>
          <w:jc w:val="center"/>
        </w:trPr>
        <w:tc>
          <w:tcPr>
            <w:tcW w:w="7419" w:type="dxa"/>
            <w:vAlign w:val="center"/>
          </w:tcPr>
          <w:p w:rsidR="00DE546C" w:rsidRPr="00603E2D" w:rsidRDefault="00DE546C" w:rsidP="00DE546C">
            <w:pPr>
              <w:rPr>
                <w:rFonts w:cs="Arial"/>
                <w:sz w:val="18"/>
                <w:szCs w:val="18"/>
              </w:rPr>
            </w:pPr>
            <w:r w:rsidRPr="00603E2D">
              <w:rPr>
                <w:rFonts w:cs="Arial"/>
                <w:szCs w:val="20"/>
              </w:rPr>
              <w:t xml:space="preserve">2.) El Oferente </w:t>
            </w:r>
            <w:r w:rsidRPr="00603E2D">
              <w:rPr>
                <w:rFonts w:cs="Arial"/>
                <w:sz w:val="18"/>
                <w:szCs w:val="18"/>
              </w:rPr>
              <w:t>presentó</w:t>
            </w:r>
            <w:r w:rsidRPr="00603E2D">
              <w:rPr>
                <w:rFonts w:cs="Arial"/>
                <w:szCs w:val="20"/>
              </w:rPr>
              <w:t xml:space="preserve"> el </w:t>
            </w:r>
            <w:r w:rsidRPr="00603E2D">
              <w:rPr>
                <w:rFonts w:cs="Arial"/>
                <w:b/>
                <w:i/>
                <w:szCs w:val="20"/>
                <w:u w:val="single"/>
              </w:rPr>
              <w:t>Anexo N°. 4 Obligaciones del Contratista</w:t>
            </w:r>
            <w:r w:rsidRPr="00603E2D">
              <w:rPr>
                <w:rFonts w:cs="Arial"/>
                <w:szCs w:val="20"/>
              </w:rPr>
              <w:t xml:space="preserve"> </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3.) El oferente presento documento garantizando la oportunidad para la atención</w:t>
            </w:r>
          </w:p>
        </w:tc>
        <w:tc>
          <w:tcPr>
            <w:tcW w:w="1031" w:type="dxa"/>
            <w:noWrap/>
          </w:tcPr>
          <w:p w:rsidR="00DE546C" w:rsidRPr="00603E2D" w:rsidRDefault="00DE546C" w:rsidP="00DE546C">
            <w:pPr>
              <w:rPr>
                <w:rFonts w:cs="Arial"/>
                <w:sz w:val="18"/>
                <w:szCs w:val="18"/>
              </w:rPr>
            </w:pPr>
            <w:r w:rsidRPr="00603E2D">
              <w:rPr>
                <w:rFonts w:cs="Arial"/>
                <w:sz w:val="18"/>
                <w:szCs w:val="18"/>
              </w:rPr>
              <w:t> </w:t>
            </w:r>
          </w:p>
        </w:tc>
        <w:tc>
          <w:tcPr>
            <w:tcW w:w="914" w:type="dxa"/>
            <w:noWrap/>
          </w:tcPr>
          <w:p w:rsidR="00DE546C" w:rsidRPr="00603E2D" w:rsidRDefault="00DE546C" w:rsidP="00DE546C">
            <w:pPr>
              <w:rPr>
                <w:rFonts w:cs="Arial"/>
                <w:sz w:val="18"/>
                <w:szCs w:val="18"/>
              </w:rPr>
            </w:pPr>
            <w:r w:rsidRPr="00603E2D">
              <w:rPr>
                <w:rFonts w:cs="Arial"/>
                <w:sz w:val="18"/>
                <w:szCs w:val="18"/>
              </w:rPr>
              <w:t> </w:t>
            </w: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4.) El Oferente está dispuesto a diligenciar los formatos de medicina laboral.</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5.) El oferente presentó los documentos que acreditan la experiencia.</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161"/>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6.) Identifica la persona(s) contacto y teléfonos para los casos en los que se requiera (urgencias, citas, precisar información, códigos, procedimientos, etc.)</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406"/>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7.) El oferente presenta la propuesta técnica en la que se compromete a cumplir cada una de las obligaciones contractuales y las condiciones técnicas mínimas para la prestación del servicio ofertado.</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328"/>
          <w:jc w:val="center"/>
        </w:trPr>
        <w:tc>
          <w:tcPr>
            <w:tcW w:w="7419" w:type="dxa"/>
            <w:vAlign w:val="center"/>
          </w:tcPr>
          <w:p w:rsidR="00DE546C" w:rsidRPr="00603E2D" w:rsidRDefault="00DE546C" w:rsidP="00DE546C">
            <w:pPr>
              <w:rPr>
                <w:rFonts w:cs="Arial"/>
                <w:sz w:val="18"/>
                <w:szCs w:val="18"/>
              </w:rPr>
            </w:pPr>
            <w:r w:rsidRPr="00603E2D">
              <w:rPr>
                <w:rFonts w:cs="Arial"/>
                <w:sz w:val="18"/>
                <w:szCs w:val="18"/>
              </w:rPr>
              <w:t>8.) Presenta plan o protocolo de contingencia para los eventos en que no pueda prestar el servicio por sí mismo.</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328"/>
          <w:jc w:val="center"/>
        </w:trPr>
        <w:tc>
          <w:tcPr>
            <w:tcW w:w="7419" w:type="dxa"/>
            <w:vAlign w:val="center"/>
          </w:tcPr>
          <w:p w:rsidR="00DE546C" w:rsidRPr="00603E2D" w:rsidRDefault="00DE546C" w:rsidP="00BB3E7B">
            <w:pPr>
              <w:rPr>
                <w:rFonts w:cs="Arial"/>
                <w:sz w:val="18"/>
                <w:szCs w:val="18"/>
              </w:rPr>
            </w:pPr>
            <w:r w:rsidRPr="00603E2D">
              <w:rPr>
                <w:rFonts w:cs="Arial"/>
                <w:sz w:val="18"/>
                <w:szCs w:val="18"/>
              </w:rPr>
              <w:t xml:space="preserve">9.) El oferente presentó el </w:t>
            </w:r>
            <w:r w:rsidRPr="00603E2D">
              <w:rPr>
                <w:rFonts w:cs="Arial"/>
                <w:b/>
                <w:i/>
                <w:sz w:val="18"/>
                <w:szCs w:val="18"/>
                <w:u w:val="single"/>
              </w:rPr>
              <w:t>Anexo portafolio de servicios y/o tarifas propias</w:t>
            </w:r>
            <w:r w:rsidRPr="00603E2D">
              <w:rPr>
                <w:rFonts w:cs="Arial"/>
                <w:sz w:val="18"/>
                <w:szCs w:val="18"/>
              </w:rPr>
              <w:t xml:space="preserve"> con el porta folio de servicios con código (CUPS o Propio), descripción del procedimiento con inclusiones y exclusiones, valor en pesos, oportunidad y tarifa global que oferta </w:t>
            </w:r>
          </w:p>
        </w:tc>
        <w:tc>
          <w:tcPr>
            <w:tcW w:w="1031" w:type="dxa"/>
            <w:noWrap/>
          </w:tcPr>
          <w:p w:rsidR="00DE546C" w:rsidRPr="00603E2D" w:rsidRDefault="00DE546C" w:rsidP="00DE546C">
            <w:pPr>
              <w:rPr>
                <w:rFonts w:cs="Arial"/>
                <w:sz w:val="18"/>
                <w:szCs w:val="18"/>
              </w:rPr>
            </w:pPr>
          </w:p>
        </w:tc>
        <w:tc>
          <w:tcPr>
            <w:tcW w:w="914" w:type="dxa"/>
            <w:noWrap/>
          </w:tcPr>
          <w:p w:rsidR="00DE546C" w:rsidRPr="00603E2D" w:rsidRDefault="00DE546C" w:rsidP="00DE546C">
            <w:pPr>
              <w:rPr>
                <w:rFonts w:cs="Arial"/>
                <w:sz w:val="18"/>
                <w:szCs w:val="18"/>
              </w:rPr>
            </w:pPr>
          </w:p>
        </w:tc>
      </w:tr>
      <w:tr w:rsidR="00DE546C" w:rsidRPr="00603E2D" w:rsidTr="00DE546C">
        <w:trPr>
          <w:trHeight w:val="328"/>
          <w:jc w:val="center"/>
        </w:trPr>
        <w:tc>
          <w:tcPr>
            <w:tcW w:w="7419" w:type="dxa"/>
            <w:tcBorders>
              <w:top w:val="single" w:sz="4" w:space="0" w:color="auto"/>
              <w:left w:val="single" w:sz="4" w:space="0" w:color="auto"/>
              <w:bottom w:val="single" w:sz="4" w:space="0" w:color="auto"/>
              <w:right w:val="single" w:sz="4" w:space="0" w:color="auto"/>
            </w:tcBorders>
            <w:vAlign w:val="center"/>
          </w:tcPr>
          <w:p w:rsidR="00DE546C" w:rsidRPr="00603E2D" w:rsidRDefault="00DE546C" w:rsidP="00DE546C">
            <w:pPr>
              <w:rPr>
                <w:rFonts w:cs="Arial"/>
                <w:sz w:val="18"/>
                <w:szCs w:val="18"/>
              </w:rPr>
            </w:pPr>
            <w:r w:rsidRPr="00603E2D">
              <w:rPr>
                <w:rFonts w:cs="Arial"/>
                <w:sz w:val="18"/>
                <w:szCs w:val="18"/>
              </w:rPr>
              <w:t>10.) El oferente presenta formulario de compromiso del SGSST</w:t>
            </w:r>
          </w:p>
        </w:tc>
        <w:tc>
          <w:tcPr>
            <w:tcW w:w="1031" w:type="dxa"/>
            <w:tcBorders>
              <w:top w:val="single" w:sz="4" w:space="0" w:color="auto"/>
              <w:left w:val="single" w:sz="4" w:space="0" w:color="auto"/>
              <w:bottom w:val="single" w:sz="4" w:space="0" w:color="auto"/>
              <w:right w:val="single" w:sz="4" w:space="0" w:color="auto"/>
            </w:tcBorders>
            <w:noWrap/>
          </w:tcPr>
          <w:p w:rsidR="00DE546C" w:rsidRPr="00603E2D" w:rsidRDefault="00DE546C" w:rsidP="00DE546C">
            <w:pPr>
              <w:rPr>
                <w:rFonts w:cs="Arial"/>
                <w:sz w:val="18"/>
                <w:szCs w:val="18"/>
              </w:rPr>
            </w:pPr>
          </w:p>
        </w:tc>
        <w:tc>
          <w:tcPr>
            <w:tcW w:w="914" w:type="dxa"/>
            <w:tcBorders>
              <w:top w:val="single" w:sz="4" w:space="0" w:color="auto"/>
              <w:left w:val="single" w:sz="4" w:space="0" w:color="auto"/>
              <w:bottom w:val="single" w:sz="4" w:space="0" w:color="auto"/>
              <w:right w:val="single" w:sz="4" w:space="0" w:color="auto"/>
            </w:tcBorders>
            <w:noWrap/>
          </w:tcPr>
          <w:p w:rsidR="00DE546C" w:rsidRPr="00603E2D" w:rsidRDefault="00DE546C" w:rsidP="00DE546C">
            <w:pPr>
              <w:rPr>
                <w:rFonts w:cs="Arial"/>
                <w:sz w:val="18"/>
                <w:szCs w:val="18"/>
              </w:rPr>
            </w:pPr>
          </w:p>
        </w:tc>
      </w:tr>
    </w:tbl>
    <w:p w:rsidR="00DE2377" w:rsidRPr="00603E2D" w:rsidRDefault="00DE2377" w:rsidP="007877E0">
      <w:pPr>
        <w:rPr>
          <w:rFonts w:cs="Arial"/>
          <w:b/>
          <w:szCs w:val="20"/>
        </w:rPr>
      </w:pPr>
    </w:p>
    <w:p w:rsidR="00DE2377" w:rsidRPr="00603E2D" w:rsidRDefault="00DE2377" w:rsidP="007877E0">
      <w:pPr>
        <w:tabs>
          <w:tab w:val="left" w:pos="-1080"/>
          <w:tab w:val="left" w:pos="0"/>
        </w:tabs>
        <w:rPr>
          <w:rFonts w:cs="Arial"/>
          <w:szCs w:val="20"/>
        </w:rPr>
      </w:pPr>
      <w:r w:rsidRPr="00603E2D">
        <w:rPr>
          <w:rFonts w:eastAsia="MS Mincho" w:cs="Arial"/>
          <w:szCs w:val="20"/>
        </w:rPr>
        <w:t>Declaro bajo mi responsabilidad personal, y comprometiendo la responsabilidad institucional</w:t>
      </w:r>
      <w:r w:rsidRPr="00603E2D">
        <w:rPr>
          <w:rFonts w:eastAsia="MS Mincho" w:cs="Arial"/>
          <w:b/>
          <w:szCs w:val="20"/>
        </w:rPr>
        <w:t xml:space="preserve"> </w:t>
      </w:r>
      <w:r w:rsidRPr="00603E2D">
        <w:rPr>
          <w:rFonts w:eastAsia="MS Mincho" w:cs="Arial"/>
          <w:szCs w:val="20"/>
        </w:rPr>
        <w:t xml:space="preserve">de la persona jurídica que representó, </w:t>
      </w:r>
      <w:r w:rsidRPr="00603E2D">
        <w:rPr>
          <w:rFonts w:eastAsia="MS Mincho" w:cs="Arial"/>
          <w:szCs w:val="20"/>
          <w:u w:val="single"/>
        </w:rPr>
        <w:t xml:space="preserve">que cumplimos en su totalidad con las </w:t>
      </w:r>
      <w:r w:rsidRPr="00603E2D">
        <w:rPr>
          <w:rFonts w:eastAsia="MS Mincho" w:cs="Arial"/>
          <w:szCs w:val="20"/>
        </w:rPr>
        <w:t>especificaciones técnicas de verificación y de obligatorio cumplimiento</w:t>
      </w:r>
    </w:p>
    <w:p w:rsidR="00DE2377" w:rsidRPr="00603E2D" w:rsidRDefault="00DE2377" w:rsidP="007877E0">
      <w:pPr>
        <w:pStyle w:val="Prrafodelista"/>
        <w:tabs>
          <w:tab w:val="left" w:pos="240"/>
        </w:tabs>
        <w:ind w:left="0"/>
        <w:rPr>
          <w:rFonts w:cs="Arial"/>
          <w:szCs w:val="20"/>
        </w:rPr>
      </w:pPr>
    </w:p>
    <w:p w:rsidR="00DE2377" w:rsidRPr="00603E2D" w:rsidRDefault="00DE2377" w:rsidP="007877E0">
      <w:pPr>
        <w:pStyle w:val="Prrafodelista"/>
        <w:tabs>
          <w:tab w:val="left" w:pos="240"/>
          <w:tab w:val="left" w:pos="6210"/>
        </w:tabs>
        <w:ind w:left="0"/>
        <w:jc w:val="center"/>
        <w:rPr>
          <w:rFonts w:cs="Arial"/>
          <w:b/>
          <w:szCs w:val="20"/>
        </w:rPr>
      </w:pPr>
    </w:p>
    <w:p w:rsidR="00DE2377" w:rsidRPr="00603E2D" w:rsidRDefault="00DE2377" w:rsidP="007877E0">
      <w:pPr>
        <w:rPr>
          <w:rFonts w:cs="Arial"/>
          <w:b/>
          <w:szCs w:val="20"/>
        </w:rPr>
      </w:pPr>
      <w:r w:rsidRPr="00603E2D">
        <w:rPr>
          <w:rFonts w:cs="Arial"/>
          <w:b/>
          <w:szCs w:val="20"/>
        </w:rPr>
        <w:t>NOMBRE DEL PROPONENTE</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NIT o C.C.</w:t>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NOMBRE DEL REPRESENTANTE LEGAL</w:t>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C.C.</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De</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FIRMA DEL REPRESENTANTE LEGAL</w:t>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DIRECCIÓN</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 xml:space="preserve">: </w:t>
      </w:r>
    </w:p>
    <w:p w:rsidR="00DE2377" w:rsidRPr="00603E2D" w:rsidRDefault="00DE2377" w:rsidP="007877E0">
      <w:pPr>
        <w:rPr>
          <w:rFonts w:cs="Arial"/>
          <w:b/>
          <w:szCs w:val="20"/>
        </w:rPr>
      </w:pPr>
    </w:p>
    <w:p w:rsidR="00DE2377" w:rsidRPr="00603E2D" w:rsidRDefault="00DE2377" w:rsidP="007877E0">
      <w:pPr>
        <w:rPr>
          <w:rFonts w:cs="Arial"/>
          <w:b/>
          <w:szCs w:val="20"/>
        </w:rPr>
      </w:pPr>
      <w:r w:rsidRPr="00603E2D">
        <w:rPr>
          <w:rFonts w:cs="Arial"/>
          <w:b/>
          <w:szCs w:val="20"/>
        </w:rPr>
        <w:t>TELÉFONO</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w:t>
      </w:r>
    </w:p>
    <w:p w:rsidR="00DE2377" w:rsidRPr="00603E2D" w:rsidRDefault="00DE2377" w:rsidP="007877E0">
      <w:pPr>
        <w:rPr>
          <w:rFonts w:cs="Arial"/>
          <w:b/>
          <w:szCs w:val="20"/>
        </w:rPr>
      </w:pPr>
    </w:p>
    <w:p w:rsidR="00DE2377" w:rsidRPr="00603E2D" w:rsidRDefault="00DE2377" w:rsidP="007877E0">
      <w:pPr>
        <w:rPr>
          <w:rFonts w:eastAsia="Calibri" w:cs="Arial"/>
          <w:b/>
          <w:szCs w:val="20"/>
        </w:rPr>
      </w:pPr>
      <w:r w:rsidRPr="00603E2D">
        <w:rPr>
          <w:rFonts w:cs="Arial"/>
          <w:b/>
          <w:szCs w:val="20"/>
        </w:rPr>
        <w:t>E-MAIL</w:t>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r>
      <w:r w:rsidRPr="00603E2D">
        <w:rPr>
          <w:rFonts w:cs="Arial"/>
          <w:b/>
          <w:szCs w:val="20"/>
        </w:rPr>
        <w:tab/>
        <w:t>:</w:t>
      </w:r>
    </w:p>
    <w:p w:rsidR="00DE2377" w:rsidRPr="00603E2D" w:rsidRDefault="00DE2377" w:rsidP="007877E0">
      <w:pPr>
        <w:rPr>
          <w:rFonts w:eastAsia="Calibri" w:cs="Arial"/>
          <w:b/>
          <w:szCs w:val="20"/>
        </w:rPr>
      </w:pPr>
    </w:p>
    <w:p w:rsidR="00DE2377" w:rsidRPr="00603E2D" w:rsidRDefault="00DE2377" w:rsidP="007877E0">
      <w:pPr>
        <w:rPr>
          <w:rFonts w:cs="Arial"/>
          <w:b/>
          <w:szCs w:val="20"/>
        </w:rPr>
      </w:pPr>
    </w:p>
    <w:p w:rsidR="00DE2377" w:rsidRPr="00603E2D" w:rsidRDefault="00DE2377" w:rsidP="007B3537">
      <w:pPr>
        <w:jc w:val="center"/>
        <w:rPr>
          <w:rFonts w:cs="Arial"/>
          <w:b/>
        </w:rPr>
      </w:pPr>
      <w:r w:rsidRPr="00603E2D">
        <w:rPr>
          <w:rFonts w:cs="Arial"/>
          <w:b/>
        </w:rPr>
        <w:t>ANEXO No. 2</w:t>
      </w:r>
    </w:p>
    <w:p w:rsidR="00DE2377" w:rsidRPr="00603E2D" w:rsidRDefault="00DE2377" w:rsidP="007B3537">
      <w:pPr>
        <w:rPr>
          <w:rFonts w:cs="Arial"/>
        </w:rPr>
      </w:pPr>
    </w:p>
    <w:p w:rsidR="00DE2377" w:rsidRPr="00603E2D" w:rsidRDefault="00DE2377" w:rsidP="007B3537">
      <w:pPr>
        <w:jc w:val="center"/>
        <w:rPr>
          <w:rFonts w:cs="Arial"/>
          <w:b/>
          <w:bCs/>
        </w:rPr>
      </w:pPr>
      <w:r w:rsidRPr="00603E2D">
        <w:rPr>
          <w:rFonts w:cs="Arial"/>
          <w:b/>
          <w:bCs/>
        </w:rPr>
        <w:t>OFERTA ECONÓMICA</w:t>
      </w:r>
    </w:p>
    <w:p w:rsidR="00DE2377" w:rsidRPr="00603E2D" w:rsidRDefault="00DE2377" w:rsidP="007B3537">
      <w:pPr>
        <w:rPr>
          <w:rFonts w:cs="Arial"/>
          <w:bCs/>
        </w:rPr>
      </w:pPr>
    </w:p>
    <w:p w:rsidR="00DE2377" w:rsidRPr="00603E2D" w:rsidRDefault="00DE2377" w:rsidP="007B3537">
      <w:pPr>
        <w:rPr>
          <w:rFonts w:cs="Arial"/>
          <w:bCs/>
        </w:rPr>
      </w:pPr>
    </w:p>
    <w:p w:rsidR="00DE2377" w:rsidRPr="00603E2D" w:rsidRDefault="00DE2377" w:rsidP="007B3537">
      <w:pPr>
        <w:jc w:val="center"/>
        <w:rPr>
          <w:rFonts w:cs="Arial"/>
          <w:b/>
          <w:bCs/>
          <w:i/>
          <w:u w:val="single"/>
        </w:rPr>
      </w:pPr>
      <w:r w:rsidRPr="00603E2D">
        <w:rPr>
          <w:rFonts w:cs="Arial"/>
          <w:b/>
          <w:bCs/>
          <w:i/>
          <w:u w:val="single"/>
        </w:rPr>
        <w:t>ESTE FORMATO NO DEBE SER MODIFICADO</w:t>
      </w:r>
    </w:p>
    <w:p w:rsidR="00DE2377" w:rsidRPr="00603E2D" w:rsidRDefault="00DE2377" w:rsidP="007B3537">
      <w:pPr>
        <w:rPr>
          <w:rFonts w:eastAsia="Calibri" w:cs="Arial"/>
        </w:rPr>
      </w:pPr>
    </w:p>
    <w:p w:rsidR="00DE2377" w:rsidRPr="00603E2D" w:rsidRDefault="00DE2377" w:rsidP="007B3537">
      <w:pPr>
        <w:rPr>
          <w:rFonts w:eastAsia="Calibri"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7"/>
        <w:gridCol w:w="741"/>
        <w:gridCol w:w="6756"/>
        <w:gridCol w:w="1452"/>
      </w:tblGrid>
      <w:tr w:rsidR="00603E2D" w:rsidRPr="00603E2D" w:rsidTr="00C764B0">
        <w:trPr>
          <w:trHeight w:val="300"/>
          <w:jc w:val="center"/>
        </w:trPr>
        <w:tc>
          <w:tcPr>
            <w:tcW w:w="0" w:type="auto"/>
            <w:vMerge w:val="restart"/>
            <w:shd w:val="clear" w:color="auto" w:fill="auto"/>
            <w:vAlign w:val="center"/>
            <w:hideMark/>
          </w:tcPr>
          <w:p w:rsidR="00C764B0" w:rsidRPr="00603E2D" w:rsidRDefault="00C764B0" w:rsidP="00DE546C">
            <w:pPr>
              <w:jc w:val="center"/>
              <w:rPr>
                <w:rFonts w:cs="Arial"/>
                <w:sz w:val="18"/>
                <w:szCs w:val="18"/>
                <w:lang w:eastAsia="es-CO"/>
              </w:rPr>
            </w:pPr>
            <w:r w:rsidRPr="00603E2D">
              <w:rPr>
                <w:rFonts w:cs="Arial"/>
                <w:sz w:val="18"/>
                <w:szCs w:val="18"/>
              </w:rPr>
              <w:t>GRUPO / ITEM</w:t>
            </w:r>
          </w:p>
        </w:tc>
        <w:tc>
          <w:tcPr>
            <w:tcW w:w="0" w:type="auto"/>
            <w:vMerge w:val="restart"/>
            <w:shd w:val="clear" w:color="000000" w:fill="FFFFFF"/>
            <w:vAlign w:val="center"/>
            <w:hideMark/>
          </w:tcPr>
          <w:p w:rsidR="00C764B0" w:rsidRPr="00603E2D" w:rsidRDefault="00C764B0" w:rsidP="00DE546C">
            <w:pPr>
              <w:jc w:val="center"/>
              <w:rPr>
                <w:rFonts w:cs="Arial"/>
                <w:b/>
                <w:bCs/>
                <w:sz w:val="18"/>
                <w:szCs w:val="18"/>
              </w:rPr>
            </w:pPr>
            <w:r w:rsidRPr="00603E2D">
              <w:rPr>
                <w:rFonts w:cs="Arial"/>
                <w:b/>
                <w:bCs/>
                <w:sz w:val="18"/>
                <w:szCs w:val="18"/>
              </w:rPr>
              <w:t>CÓD.</w:t>
            </w:r>
            <w:r w:rsidRPr="00603E2D">
              <w:rPr>
                <w:rFonts w:cs="Arial"/>
                <w:b/>
                <w:bCs/>
                <w:sz w:val="18"/>
                <w:szCs w:val="18"/>
              </w:rPr>
              <w:br/>
              <w:t>CUPS</w:t>
            </w:r>
          </w:p>
        </w:tc>
        <w:tc>
          <w:tcPr>
            <w:tcW w:w="6756" w:type="dxa"/>
            <w:vMerge w:val="restart"/>
            <w:shd w:val="clear" w:color="auto" w:fill="auto"/>
            <w:vAlign w:val="center"/>
            <w:hideMark/>
          </w:tcPr>
          <w:p w:rsidR="00C764B0" w:rsidRPr="00603E2D" w:rsidRDefault="00C764B0" w:rsidP="00DE546C">
            <w:pPr>
              <w:jc w:val="left"/>
              <w:rPr>
                <w:rFonts w:cs="Arial"/>
                <w:b/>
                <w:bCs/>
                <w:sz w:val="18"/>
                <w:szCs w:val="18"/>
              </w:rPr>
            </w:pPr>
            <w:r w:rsidRPr="00603E2D">
              <w:rPr>
                <w:rFonts w:cs="Arial"/>
                <w:b/>
                <w:bCs/>
                <w:sz w:val="18"/>
                <w:szCs w:val="18"/>
              </w:rPr>
              <w:t>ELEMENTO</w:t>
            </w:r>
          </w:p>
        </w:tc>
        <w:tc>
          <w:tcPr>
            <w:tcW w:w="1452" w:type="dxa"/>
            <w:vMerge w:val="restart"/>
            <w:shd w:val="clear" w:color="auto" w:fill="auto"/>
            <w:vAlign w:val="center"/>
          </w:tcPr>
          <w:p w:rsidR="00C764B0" w:rsidRPr="00603E2D" w:rsidRDefault="00C764B0" w:rsidP="00DE546C">
            <w:pPr>
              <w:jc w:val="center"/>
              <w:rPr>
                <w:rFonts w:cs="Arial"/>
                <w:b/>
                <w:bCs/>
                <w:sz w:val="18"/>
                <w:szCs w:val="18"/>
              </w:rPr>
            </w:pPr>
            <w:r w:rsidRPr="00603E2D">
              <w:rPr>
                <w:rFonts w:cs="Arial"/>
                <w:b/>
                <w:bCs/>
                <w:sz w:val="18"/>
                <w:szCs w:val="18"/>
              </w:rPr>
              <w:t>VALOR OFERTADO CON IVA</w:t>
            </w:r>
          </w:p>
        </w:tc>
      </w:tr>
      <w:tr w:rsidR="00603E2D" w:rsidRPr="00603E2D" w:rsidTr="00C764B0">
        <w:trPr>
          <w:trHeight w:val="300"/>
          <w:jc w:val="center"/>
        </w:trPr>
        <w:tc>
          <w:tcPr>
            <w:tcW w:w="0" w:type="auto"/>
            <w:vMerge/>
            <w:vAlign w:val="center"/>
            <w:hideMark/>
          </w:tcPr>
          <w:p w:rsidR="00C764B0" w:rsidRPr="00603E2D" w:rsidRDefault="00C764B0" w:rsidP="00DE546C">
            <w:pPr>
              <w:jc w:val="center"/>
              <w:rPr>
                <w:rFonts w:cs="Arial"/>
                <w:sz w:val="18"/>
                <w:szCs w:val="18"/>
              </w:rPr>
            </w:pPr>
          </w:p>
        </w:tc>
        <w:tc>
          <w:tcPr>
            <w:tcW w:w="0" w:type="auto"/>
            <w:vMerge/>
            <w:vAlign w:val="center"/>
            <w:hideMark/>
          </w:tcPr>
          <w:p w:rsidR="00C764B0" w:rsidRPr="00603E2D" w:rsidRDefault="00C764B0" w:rsidP="00DE546C">
            <w:pPr>
              <w:jc w:val="center"/>
              <w:rPr>
                <w:rFonts w:cs="Arial"/>
                <w:b/>
                <w:bCs/>
                <w:sz w:val="18"/>
                <w:szCs w:val="18"/>
              </w:rPr>
            </w:pPr>
          </w:p>
        </w:tc>
        <w:tc>
          <w:tcPr>
            <w:tcW w:w="6756" w:type="dxa"/>
            <w:vMerge/>
            <w:vAlign w:val="center"/>
            <w:hideMark/>
          </w:tcPr>
          <w:p w:rsidR="00C764B0" w:rsidRPr="00603E2D" w:rsidRDefault="00C764B0" w:rsidP="00DE546C">
            <w:pPr>
              <w:jc w:val="left"/>
              <w:rPr>
                <w:rFonts w:cs="Arial"/>
                <w:b/>
                <w:bCs/>
                <w:sz w:val="18"/>
                <w:szCs w:val="18"/>
              </w:rPr>
            </w:pPr>
          </w:p>
        </w:tc>
        <w:tc>
          <w:tcPr>
            <w:tcW w:w="1452" w:type="dxa"/>
            <w:vMerge/>
            <w:vAlign w:val="center"/>
          </w:tcPr>
          <w:p w:rsidR="00C764B0" w:rsidRPr="00603E2D" w:rsidRDefault="00C764B0" w:rsidP="00DE546C">
            <w:pPr>
              <w:jc w:val="center"/>
              <w:rPr>
                <w:rFonts w:cs="Arial"/>
                <w:b/>
                <w:bCs/>
                <w:sz w:val="18"/>
                <w:szCs w:val="18"/>
              </w:rPr>
            </w:pPr>
          </w:p>
        </w:tc>
      </w:tr>
      <w:tr w:rsidR="00603E2D" w:rsidRPr="00603E2D" w:rsidTr="00C764B0">
        <w:trPr>
          <w:trHeight w:val="300"/>
          <w:jc w:val="center"/>
        </w:trPr>
        <w:tc>
          <w:tcPr>
            <w:tcW w:w="0" w:type="auto"/>
            <w:vMerge/>
            <w:vAlign w:val="center"/>
            <w:hideMark/>
          </w:tcPr>
          <w:p w:rsidR="00C764B0" w:rsidRPr="00603E2D" w:rsidRDefault="00C764B0" w:rsidP="00DE546C">
            <w:pPr>
              <w:jc w:val="center"/>
              <w:rPr>
                <w:rFonts w:cs="Arial"/>
                <w:sz w:val="18"/>
                <w:szCs w:val="18"/>
              </w:rPr>
            </w:pPr>
          </w:p>
        </w:tc>
        <w:tc>
          <w:tcPr>
            <w:tcW w:w="0" w:type="auto"/>
            <w:vMerge/>
            <w:vAlign w:val="center"/>
            <w:hideMark/>
          </w:tcPr>
          <w:p w:rsidR="00C764B0" w:rsidRPr="00603E2D" w:rsidRDefault="00C764B0" w:rsidP="00DE546C">
            <w:pPr>
              <w:jc w:val="center"/>
              <w:rPr>
                <w:rFonts w:cs="Arial"/>
                <w:b/>
                <w:bCs/>
                <w:sz w:val="18"/>
                <w:szCs w:val="18"/>
              </w:rPr>
            </w:pPr>
          </w:p>
        </w:tc>
        <w:tc>
          <w:tcPr>
            <w:tcW w:w="6756" w:type="dxa"/>
            <w:vMerge/>
            <w:vAlign w:val="center"/>
            <w:hideMark/>
          </w:tcPr>
          <w:p w:rsidR="00C764B0" w:rsidRPr="00603E2D" w:rsidRDefault="00C764B0" w:rsidP="00DE546C">
            <w:pPr>
              <w:jc w:val="left"/>
              <w:rPr>
                <w:rFonts w:cs="Arial"/>
                <w:b/>
                <w:bCs/>
                <w:sz w:val="18"/>
                <w:szCs w:val="18"/>
              </w:rPr>
            </w:pPr>
          </w:p>
        </w:tc>
        <w:tc>
          <w:tcPr>
            <w:tcW w:w="1452" w:type="dxa"/>
            <w:vMerge/>
            <w:vAlign w:val="center"/>
          </w:tcPr>
          <w:p w:rsidR="00C764B0" w:rsidRPr="00603E2D" w:rsidRDefault="00C764B0" w:rsidP="00DE546C">
            <w:pPr>
              <w:jc w:val="center"/>
              <w:rPr>
                <w:rFonts w:cs="Arial"/>
                <w:b/>
                <w:bCs/>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especialista    en Otorrinolaringología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control o de seguimiento por especialista en Otorrinolaringología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otras especialidades médicas </w:t>
            </w:r>
            <w:r w:rsidRPr="00603E2D">
              <w:rPr>
                <w:rFonts w:cs="Arial"/>
                <w:b/>
                <w:bCs/>
                <w:sz w:val="18"/>
                <w:szCs w:val="18"/>
              </w:rPr>
              <w:t>Otología (Sub-especialidad)</w:t>
            </w:r>
            <w:r w:rsidRPr="00603E2D">
              <w:rPr>
                <w:rFonts w:cs="Arial"/>
                <w:sz w:val="18"/>
                <w:szCs w:val="18"/>
              </w:rPr>
              <w:t xml:space="preserve"> La tarifa aplica </w:t>
            </w:r>
            <w:proofErr w:type="spellStart"/>
            <w:r w:rsidRPr="00603E2D">
              <w:rPr>
                <w:rFonts w:cs="Arial"/>
                <w:sz w:val="18"/>
                <w:szCs w:val="18"/>
              </w:rPr>
              <w:t>tambien</w:t>
            </w:r>
            <w:proofErr w:type="spellEnd"/>
            <w:r w:rsidRPr="00603E2D">
              <w:rPr>
                <w:rFonts w:cs="Arial"/>
                <w:sz w:val="18"/>
                <w:szCs w:val="18"/>
              </w:rPr>
              <w:t xml:space="preserve">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otras especialidades médicas -</w:t>
            </w:r>
            <w:r w:rsidRPr="00603E2D">
              <w:rPr>
                <w:rFonts w:cs="Arial"/>
                <w:b/>
                <w:bCs/>
                <w:i/>
                <w:iCs/>
                <w:sz w:val="18"/>
                <w:szCs w:val="18"/>
              </w:rPr>
              <w:t xml:space="preserve"> Laringólogo </w:t>
            </w:r>
            <w:r w:rsidRPr="00603E2D">
              <w:rPr>
                <w:rFonts w:cs="Arial"/>
                <w:i/>
                <w:iCs/>
                <w:sz w:val="18"/>
                <w:szCs w:val="18"/>
              </w:rPr>
              <w:t xml:space="preserve">(Sub-especialidad) La tarifa aplica </w:t>
            </w:r>
            <w:proofErr w:type="spellStart"/>
            <w:r w:rsidRPr="00603E2D">
              <w:rPr>
                <w:rFonts w:cs="Arial"/>
                <w:i/>
                <w:iCs/>
                <w:sz w:val="18"/>
                <w:szCs w:val="18"/>
              </w:rPr>
              <w:t>tambien</w:t>
            </w:r>
            <w:proofErr w:type="spellEnd"/>
            <w:r w:rsidRPr="00603E2D">
              <w:rPr>
                <w:rFonts w:cs="Arial"/>
                <w:i/>
                <w:iCs/>
                <w:sz w:val="18"/>
                <w:szCs w:val="18"/>
              </w:rPr>
              <w:t xml:space="preserve">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otras especialidades médicas - </w:t>
            </w:r>
            <w:proofErr w:type="spellStart"/>
            <w:r w:rsidRPr="00603E2D">
              <w:rPr>
                <w:rFonts w:cs="Arial"/>
                <w:b/>
                <w:bCs/>
                <w:i/>
                <w:iCs/>
                <w:sz w:val="18"/>
                <w:szCs w:val="18"/>
              </w:rPr>
              <w:t>Vertigo</w:t>
            </w:r>
            <w:proofErr w:type="spellEnd"/>
            <w:r w:rsidRPr="00603E2D">
              <w:rPr>
                <w:rFonts w:cs="Arial"/>
                <w:b/>
                <w:bCs/>
                <w:i/>
                <w:iCs/>
                <w:sz w:val="18"/>
                <w:szCs w:val="18"/>
              </w:rPr>
              <w:t xml:space="preserve"> y Equilibrio (Sub-especialidad) </w:t>
            </w:r>
            <w:r w:rsidRPr="00603E2D">
              <w:rPr>
                <w:rFonts w:cs="Arial"/>
                <w:i/>
                <w:iCs/>
                <w:sz w:val="18"/>
                <w:szCs w:val="18"/>
              </w:rPr>
              <w:t xml:space="preserve">La tarifa aplica </w:t>
            </w:r>
            <w:proofErr w:type="spellStart"/>
            <w:r w:rsidRPr="00603E2D">
              <w:rPr>
                <w:rFonts w:cs="Arial"/>
                <w:i/>
                <w:iCs/>
                <w:sz w:val="18"/>
                <w:szCs w:val="18"/>
              </w:rPr>
              <w:t>tambien</w:t>
            </w:r>
            <w:proofErr w:type="spellEnd"/>
            <w:r w:rsidRPr="00603E2D">
              <w:rPr>
                <w:rFonts w:cs="Arial"/>
                <w:i/>
                <w:iCs/>
                <w:sz w:val="18"/>
                <w:szCs w:val="18"/>
              </w:rPr>
              <w:t xml:space="preserve">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otras especialidades médicas  con experto en </w:t>
            </w:r>
            <w:r w:rsidRPr="00603E2D">
              <w:rPr>
                <w:rFonts w:cs="Arial"/>
                <w:b/>
                <w:bCs/>
                <w:i/>
                <w:iCs/>
                <w:sz w:val="18"/>
                <w:szCs w:val="18"/>
              </w:rPr>
              <w:t>Medicina del sueño</w:t>
            </w:r>
            <w:r w:rsidRPr="00603E2D">
              <w:rPr>
                <w:rFonts w:cs="Arial"/>
                <w:i/>
                <w:iCs/>
                <w:sz w:val="18"/>
                <w:szCs w:val="18"/>
              </w:rPr>
              <w:t xml:space="preserve">. La tarifa aplica </w:t>
            </w:r>
            <w:proofErr w:type="spellStart"/>
            <w:r w:rsidRPr="00603E2D">
              <w:rPr>
                <w:rFonts w:cs="Arial"/>
                <w:i/>
                <w:iCs/>
                <w:sz w:val="18"/>
                <w:szCs w:val="18"/>
              </w:rPr>
              <w:t>tambien</w:t>
            </w:r>
            <w:proofErr w:type="spellEnd"/>
            <w:r w:rsidRPr="00603E2D">
              <w:rPr>
                <w:rFonts w:cs="Arial"/>
                <w:i/>
                <w:iCs/>
                <w:sz w:val="18"/>
                <w:szCs w:val="18"/>
              </w:rPr>
              <w:t xml:space="preserve"> para control.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890239</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especialista en cirugía plástica, estética y reconstructiva </w:t>
            </w:r>
            <w:r w:rsidRPr="00603E2D">
              <w:rPr>
                <w:rFonts w:cs="Arial"/>
                <w:i/>
                <w:iCs/>
                <w:sz w:val="18"/>
                <w:szCs w:val="18"/>
              </w:rPr>
              <w:t xml:space="preserve">especialista en </w:t>
            </w:r>
            <w:proofErr w:type="spellStart"/>
            <w:r w:rsidRPr="00603E2D">
              <w:rPr>
                <w:rFonts w:cs="Arial"/>
                <w:b/>
                <w:bCs/>
                <w:i/>
                <w:iCs/>
                <w:sz w:val="18"/>
                <w:szCs w:val="18"/>
              </w:rPr>
              <w:t>Rinologia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890339</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control o de seguimiento por especialista en cirugía plástica, estética y reconstructiva </w:t>
            </w:r>
            <w:r w:rsidRPr="00603E2D">
              <w:rPr>
                <w:rFonts w:cs="Arial"/>
                <w:i/>
                <w:iCs/>
                <w:sz w:val="18"/>
                <w:szCs w:val="18"/>
              </w:rPr>
              <w:t xml:space="preserve">especialista en </w:t>
            </w:r>
            <w:proofErr w:type="spellStart"/>
            <w:r w:rsidRPr="00603E2D">
              <w:rPr>
                <w:rFonts w:cs="Arial"/>
                <w:b/>
                <w:bCs/>
                <w:i/>
                <w:iCs/>
                <w:sz w:val="18"/>
                <w:szCs w:val="18"/>
              </w:rPr>
              <w:t>Rinologia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especialista    en Otorrinolaringología  </w:t>
            </w:r>
            <w:r w:rsidRPr="00603E2D">
              <w:rPr>
                <w:rFonts w:cs="Arial"/>
                <w:i/>
                <w:iCs/>
                <w:sz w:val="18"/>
                <w:szCs w:val="18"/>
              </w:rPr>
              <w:t>- (Para el Grupo de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890382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control o de seguimiento por especialista en Otorrinolaringología </w:t>
            </w:r>
            <w:r w:rsidRPr="00603E2D">
              <w:rPr>
                <w:rFonts w:cs="Arial"/>
                <w:i/>
                <w:iCs/>
                <w:sz w:val="18"/>
                <w:szCs w:val="18"/>
              </w:rPr>
              <w:t>(Para el grupo de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890208</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Psicología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890308</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control o seguimiento por Psicología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890236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especialista en cirugía Maxilofacial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890336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control o de seguimiento por especialista en cirugía Maxilofacial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890226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Consulta de primera vez por especialista en Anestesiología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890502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Participación en junta médica o equipo interdisciplinario por medicina especializada y caso (paciente)</w:t>
            </w:r>
            <w:r w:rsidRPr="00603E2D">
              <w:rPr>
                <w:rFonts w:cs="Arial"/>
                <w:sz w:val="18"/>
                <w:szCs w:val="18"/>
              </w:rPr>
              <w:br/>
            </w:r>
            <w:r w:rsidRPr="00603E2D">
              <w:rPr>
                <w:rFonts w:cs="Arial"/>
                <w:b/>
                <w:bCs/>
                <w:i/>
                <w:iCs/>
                <w:sz w:val="18"/>
                <w:szCs w:val="18"/>
              </w:rPr>
              <w:t>* Staff del Sueño Ronquido</w:t>
            </w:r>
            <w:r w:rsidRPr="00603E2D">
              <w:rPr>
                <w:rFonts w:cs="Arial"/>
                <w:b/>
                <w:bCs/>
                <w:i/>
                <w:iCs/>
                <w:sz w:val="18"/>
                <w:szCs w:val="18"/>
              </w:rPr>
              <w:br/>
              <w:t>* Staff de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890212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primera vez por terapia respiratoria con </w:t>
            </w:r>
            <w:r w:rsidRPr="00603E2D">
              <w:rPr>
                <w:rFonts w:cs="Arial"/>
                <w:i/>
                <w:iCs/>
                <w:sz w:val="18"/>
                <w:szCs w:val="18"/>
              </w:rPr>
              <w:t xml:space="preserve">especialista en </w:t>
            </w:r>
            <w:proofErr w:type="spellStart"/>
            <w:r w:rsidRPr="00603E2D">
              <w:rPr>
                <w:rFonts w:cs="Arial"/>
                <w:b/>
                <w:bCs/>
                <w:i/>
                <w:iCs/>
                <w:sz w:val="18"/>
                <w:szCs w:val="18"/>
              </w:rPr>
              <w:t>Clinica</w:t>
            </w:r>
            <w:proofErr w:type="spellEnd"/>
            <w:r w:rsidRPr="00603E2D">
              <w:rPr>
                <w:rFonts w:cs="Arial"/>
                <w:b/>
                <w:bCs/>
                <w:i/>
                <w:iCs/>
                <w:sz w:val="18"/>
                <w:szCs w:val="18"/>
              </w:rPr>
              <w:t xml:space="preserve"> del sueño.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lastRenderedPageBreak/>
              <w:t>18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890312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Consulta de control o seguimiento de programa por terapia respiratoria con </w:t>
            </w:r>
            <w:r w:rsidRPr="00603E2D">
              <w:rPr>
                <w:rFonts w:cs="Arial"/>
                <w:i/>
                <w:iCs/>
                <w:sz w:val="18"/>
                <w:szCs w:val="18"/>
              </w:rPr>
              <w:t>especialista en</w:t>
            </w:r>
            <w:r w:rsidRPr="00603E2D">
              <w:rPr>
                <w:rFonts w:cs="Arial"/>
                <w:b/>
                <w:bCs/>
                <w:i/>
                <w:iCs/>
                <w:sz w:val="18"/>
                <w:szCs w:val="18"/>
              </w:rPr>
              <w:t xml:space="preserve"> </w:t>
            </w:r>
            <w:proofErr w:type="spellStart"/>
            <w:r w:rsidRPr="00603E2D">
              <w:rPr>
                <w:rFonts w:cs="Arial"/>
                <w:b/>
                <w:bCs/>
                <w:i/>
                <w:iCs/>
                <w:sz w:val="18"/>
                <w:szCs w:val="18"/>
              </w:rPr>
              <w:t>Clinica</w:t>
            </w:r>
            <w:proofErr w:type="spellEnd"/>
            <w:r w:rsidRPr="00603E2D">
              <w:rPr>
                <w:rFonts w:cs="Arial"/>
                <w:b/>
                <w:bCs/>
                <w:i/>
                <w:iCs/>
                <w:sz w:val="18"/>
                <w:szCs w:val="18"/>
              </w:rPr>
              <w:t xml:space="preserve"> del sueño.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19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981100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Extracción sin incisión de cuerpo extraño de conducto auditivo externo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965201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Lavado e irrigación de oídos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965203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Curación de oído vía endoscópica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981201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Extracción de cuerpo extraño de la nariz sin incisión vía </w:t>
            </w:r>
            <w:proofErr w:type="spellStart"/>
            <w:r w:rsidRPr="00603E2D">
              <w:rPr>
                <w:rFonts w:cs="Arial"/>
                <w:sz w:val="18"/>
                <w:szCs w:val="18"/>
              </w:rPr>
              <w:t>transnasal</w:t>
            </w:r>
            <w:proofErr w:type="spellEnd"/>
            <w:r w:rsidRPr="00603E2D">
              <w:rPr>
                <w:rFonts w:cs="Arial"/>
                <w:sz w:val="18"/>
                <w:szCs w:val="18"/>
              </w:rPr>
              <w:t xml:space="preserve"> </w:t>
            </w:r>
            <w:r w:rsidRPr="00603E2D">
              <w:rPr>
                <w:rFonts w:cs="Arial"/>
                <w:b/>
                <w:bCs/>
                <w:i/>
                <w:iCs/>
                <w:sz w:val="18"/>
                <w:szCs w:val="18"/>
              </w:rPr>
              <w:t>en consultorio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998701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Soporte anestésico para consulta o apoyo diagnóstico  Es el mismo código de 8902025</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937005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de Reentrenamiento en </w:t>
            </w:r>
            <w:proofErr w:type="spellStart"/>
            <w:r w:rsidRPr="00603E2D">
              <w:rPr>
                <w:rFonts w:cs="Arial"/>
                <w:sz w:val="18"/>
                <w:szCs w:val="18"/>
              </w:rPr>
              <w:t>Tinnitus</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937000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integral   </w:t>
            </w:r>
            <w:r w:rsidRPr="00603E2D">
              <w:rPr>
                <w:rFonts w:cs="Arial"/>
                <w:i/>
                <w:iCs/>
                <w:sz w:val="18"/>
                <w:szCs w:val="18"/>
              </w:rPr>
              <w:t xml:space="preserve">Evaluación y </w:t>
            </w:r>
            <w:proofErr w:type="spellStart"/>
            <w:r w:rsidRPr="00603E2D">
              <w:rPr>
                <w:rFonts w:cs="Arial"/>
                <w:i/>
                <w:iCs/>
                <w:sz w:val="18"/>
                <w:szCs w:val="18"/>
              </w:rPr>
              <w:t>sesion</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Terapia fonoaudiológica del habla</w:t>
            </w:r>
            <w:r w:rsidRPr="00603E2D">
              <w:rPr>
                <w:rFonts w:cs="Arial"/>
                <w:b/>
                <w:bCs/>
                <w:sz w:val="18"/>
                <w:szCs w:val="18"/>
              </w:rPr>
              <w:t xml:space="preserve"> incluyen Patrones </w:t>
            </w:r>
            <w:proofErr w:type="spellStart"/>
            <w:r w:rsidRPr="00603E2D">
              <w:rPr>
                <w:rFonts w:cs="Arial"/>
                <w:b/>
                <w:bCs/>
                <w:sz w:val="18"/>
                <w:szCs w:val="18"/>
              </w:rPr>
              <w:t>miofuncional</w:t>
            </w:r>
            <w:proofErr w:type="spellEnd"/>
            <w:r w:rsidRPr="00603E2D">
              <w:rPr>
                <w:rFonts w:cs="Arial"/>
                <w:b/>
                <w:bCs/>
                <w:sz w:val="18"/>
                <w:szCs w:val="18"/>
              </w:rPr>
              <w:t xml:space="preserve"> -  Evaluación y </w:t>
            </w:r>
            <w:proofErr w:type="spellStart"/>
            <w:r w:rsidRPr="00603E2D">
              <w:rPr>
                <w:rFonts w:cs="Arial"/>
                <w:b/>
                <w:bCs/>
                <w:sz w:val="18"/>
                <w:szCs w:val="18"/>
              </w:rPr>
              <w:t>sesion</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937300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para desórdenes auditivos comunicativos – </w:t>
            </w:r>
            <w:r w:rsidRPr="00603E2D">
              <w:rPr>
                <w:rFonts w:cs="Arial"/>
                <w:b/>
                <w:bCs/>
                <w:i/>
                <w:iCs/>
                <w:sz w:val="18"/>
                <w:szCs w:val="18"/>
              </w:rPr>
              <w:t>Aplica:</w:t>
            </w:r>
            <w:r w:rsidRPr="00603E2D">
              <w:rPr>
                <w:rFonts w:cs="Arial"/>
                <w:i/>
                <w:iCs/>
                <w:sz w:val="18"/>
                <w:szCs w:val="18"/>
              </w:rPr>
              <w:t xml:space="preserve"> Terapia Auditivo - Verbal (Para pacientes Pre-post implante)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937101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para problemas evolutivos y adquiridos del lenguaje oral y escrito Aplica para. </w:t>
            </w:r>
            <w:r w:rsidRPr="00603E2D">
              <w:rPr>
                <w:rFonts w:cs="Arial"/>
                <w:i/>
                <w:iCs/>
                <w:sz w:val="18"/>
                <w:szCs w:val="18"/>
              </w:rPr>
              <w:t xml:space="preserve">Evaluación y </w:t>
            </w:r>
            <w:proofErr w:type="spellStart"/>
            <w:r w:rsidRPr="00603E2D">
              <w:rPr>
                <w:rFonts w:cs="Arial"/>
                <w:i/>
                <w:iCs/>
                <w:sz w:val="18"/>
                <w:szCs w:val="18"/>
              </w:rPr>
              <w:t>sesion</w:t>
            </w:r>
            <w:proofErr w:type="spellEnd"/>
            <w:r w:rsidRPr="00603E2D">
              <w:rPr>
                <w:rFonts w:cs="Arial"/>
                <w:i/>
                <w:iCs/>
                <w:sz w:val="18"/>
                <w:szCs w:val="18"/>
              </w:rPr>
              <w:t xml:space="preserve"> terapia </w:t>
            </w:r>
            <w:proofErr w:type="spellStart"/>
            <w:r w:rsidRPr="00603E2D">
              <w:rPr>
                <w:rFonts w:cs="Arial"/>
                <w:i/>
                <w:iCs/>
                <w:sz w:val="18"/>
                <w:szCs w:val="18"/>
              </w:rPr>
              <w:t>Logogenia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29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937202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de La Voz </w:t>
            </w:r>
            <w:r w:rsidRPr="00603E2D">
              <w:rPr>
                <w:rFonts w:cs="Arial"/>
                <w:b/>
                <w:bCs/>
                <w:i/>
                <w:iCs/>
                <w:sz w:val="18"/>
                <w:szCs w:val="18"/>
              </w:rPr>
              <w:t>Aplica:</w:t>
            </w:r>
            <w:r w:rsidRPr="00603E2D">
              <w:rPr>
                <w:rFonts w:cs="Arial"/>
                <w:i/>
                <w:iCs/>
                <w:sz w:val="18"/>
                <w:szCs w:val="18"/>
              </w:rPr>
              <w:t xml:space="preserve"> para la evaluación y terapia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937303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Terapia Fonoaudiológica de la Deglución: </w:t>
            </w:r>
            <w:r w:rsidRPr="00603E2D">
              <w:rPr>
                <w:rFonts w:cs="Arial"/>
                <w:i/>
                <w:iCs/>
                <w:sz w:val="18"/>
                <w:szCs w:val="18"/>
              </w:rPr>
              <w:t xml:space="preserve">Evaluación y </w:t>
            </w:r>
            <w:proofErr w:type="spellStart"/>
            <w:r w:rsidRPr="00603E2D">
              <w:rPr>
                <w:rFonts w:cs="Arial"/>
                <w:i/>
                <w:iCs/>
                <w:sz w:val="18"/>
                <w:szCs w:val="18"/>
              </w:rPr>
              <w:t>sesion</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937501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Adaptación de dispositivos de voz o dispositivos orales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954610</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Liberaciòn</w:t>
            </w:r>
            <w:proofErr w:type="spellEnd"/>
            <w:r w:rsidRPr="00603E2D">
              <w:rPr>
                <w:rFonts w:cs="Arial"/>
                <w:sz w:val="18"/>
                <w:szCs w:val="18"/>
              </w:rPr>
              <w:t xml:space="preserve"> y Reposicionamiento </w:t>
            </w:r>
            <w:proofErr w:type="spellStart"/>
            <w:r w:rsidRPr="00603E2D">
              <w:rPr>
                <w:rFonts w:cs="Arial"/>
                <w:sz w:val="18"/>
                <w:szCs w:val="18"/>
              </w:rPr>
              <w:t>canalicular</w:t>
            </w:r>
            <w:proofErr w:type="spellEnd"/>
            <w:r w:rsidRPr="00603E2D">
              <w:rPr>
                <w:rFonts w:cs="Arial"/>
                <w:sz w:val="18"/>
                <w:szCs w:val="18"/>
              </w:rPr>
              <w:t xml:space="preserve"> (Terapia de </w:t>
            </w:r>
            <w:proofErr w:type="spellStart"/>
            <w:r w:rsidRPr="00603E2D">
              <w:rPr>
                <w:rFonts w:cs="Arial"/>
                <w:sz w:val="18"/>
                <w:szCs w:val="18"/>
              </w:rPr>
              <w:t>Rehabilitaciòn</w:t>
            </w:r>
            <w:proofErr w:type="spellEnd"/>
            <w:r w:rsidRPr="00603E2D">
              <w:rPr>
                <w:rFonts w:cs="Arial"/>
                <w:sz w:val="18"/>
                <w:szCs w:val="18"/>
              </w:rPr>
              <w:t xml:space="preserve"> Vestibular PERIFÉRICA)</w:t>
            </w:r>
            <w:r w:rsidRPr="00603E2D">
              <w:rPr>
                <w:rFonts w:cs="Arial"/>
                <w:i/>
                <w:iCs/>
                <w:sz w:val="18"/>
                <w:szCs w:val="18"/>
              </w:rPr>
              <w:t xml:space="preserve">  Tarifa </w:t>
            </w:r>
            <w:r w:rsidRPr="00603E2D">
              <w:rPr>
                <w:rFonts w:cs="Arial"/>
                <w:b/>
                <w:bCs/>
                <w:i/>
                <w:iCs/>
                <w:sz w:val="18"/>
                <w:szCs w:val="18"/>
              </w:rPr>
              <w:t>Aplica</w:t>
            </w:r>
            <w:r w:rsidRPr="00603E2D">
              <w:rPr>
                <w:rFonts w:cs="Arial"/>
                <w:i/>
                <w:iCs/>
                <w:sz w:val="18"/>
                <w:szCs w:val="18"/>
              </w:rPr>
              <w:t xml:space="preserve"> para Evaluación y terapia Vestibular</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954627</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auditivos de corta latencia análisis de habituación y sincronía neural </w:t>
            </w:r>
            <w:r w:rsidRPr="00603E2D">
              <w:rPr>
                <w:rFonts w:cs="Arial"/>
                <w:b/>
                <w:bCs/>
                <w:i/>
                <w:iCs/>
                <w:sz w:val="18"/>
                <w:szCs w:val="18"/>
              </w:rPr>
              <w:t>Incluye</w:t>
            </w:r>
            <w:r w:rsidRPr="00603E2D">
              <w:rPr>
                <w:rFonts w:cs="Arial"/>
                <w:sz w:val="18"/>
                <w:szCs w:val="18"/>
              </w:rPr>
              <w:t xml:space="preserve">: alta rata (prueba de habituación) Incluye: Alta rata (prueba de habituación), prueba de </w:t>
            </w:r>
            <w:proofErr w:type="spellStart"/>
            <w:r w:rsidRPr="00603E2D">
              <w:rPr>
                <w:rFonts w:cs="Arial"/>
                <w:sz w:val="18"/>
                <w:szCs w:val="18"/>
              </w:rPr>
              <w:t>dis</w:t>
            </w:r>
            <w:proofErr w:type="spellEnd"/>
            <w:r w:rsidRPr="00603E2D">
              <w:rPr>
                <w:rFonts w:cs="Arial"/>
                <w:sz w:val="18"/>
                <w:szCs w:val="18"/>
              </w:rPr>
              <w:t>-sincronía neural auditiva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954628</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Potenciales evocados auditivos de corta latencia por vía ósea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954626</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auditivos de corta latencia medición de integridad </w:t>
            </w:r>
            <w:r w:rsidRPr="00603E2D">
              <w:rPr>
                <w:rFonts w:cs="Arial"/>
                <w:b/>
                <w:bCs/>
                <w:i/>
                <w:iCs/>
                <w:sz w:val="18"/>
                <w:szCs w:val="18"/>
              </w:rPr>
              <w:t xml:space="preserve">Incluye </w:t>
            </w:r>
            <w:r w:rsidRPr="00603E2D">
              <w:rPr>
                <w:rFonts w:cs="Arial"/>
                <w:sz w:val="18"/>
                <w:szCs w:val="18"/>
              </w:rPr>
              <w:t>Análisis del sitio de la lesión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954629</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auditivos de corta latencia con curva función intensidad-latencia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 xml:space="preserve">Umbrales electrofisiológicos con estímulo </w:t>
            </w:r>
            <w:proofErr w:type="spellStart"/>
            <w:r w:rsidRPr="00603E2D">
              <w:rPr>
                <w:rFonts w:cs="Arial"/>
                <w:i/>
                <w:iCs/>
                <w:sz w:val="18"/>
                <w:szCs w:val="18"/>
              </w:rPr>
              <w:t>click</w:t>
            </w:r>
            <w:proofErr w:type="spellEnd"/>
            <w:r w:rsidRPr="00603E2D">
              <w:rPr>
                <w:rFonts w:cs="Arial"/>
                <w:i/>
                <w:iCs/>
                <w:sz w:val="18"/>
                <w:szCs w:val="18"/>
              </w:rPr>
              <w:t xml:space="preserve">, umbrales de </w:t>
            </w:r>
            <w:proofErr w:type="spellStart"/>
            <w:r w:rsidRPr="00603E2D">
              <w:rPr>
                <w:rFonts w:cs="Arial"/>
                <w:i/>
                <w:iCs/>
                <w:sz w:val="18"/>
                <w:szCs w:val="18"/>
              </w:rPr>
              <w:t>frecuencuencia</w:t>
            </w:r>
            <w:proofErr w:type="spellEnd"/>
            <w:r w:rsidRPr="00603E2D">
              <w:rPr>
                <w:rFonts w:cs="Arial"/>
                <w:i/>
                <w:iCs/>
                <w:sz w:val="18"/>
                <w:szCs w:val="18"/>
              </w:rPr>
              <w:t xml:space="preserve"> específica, umbrales con estado estable</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w:t>
            </w:r>
            <w:proofErr w:type="spellStart"/>
            <w:r w:rsidRPr="00603E2D">
              <w:rPr>
                <w:rFonts w:cs="Arial"/>
                <w:sz w:val="18"/>
                <w:szCs w:val="18"/>
              </w:rPr>
              <w:t>Miogénicos</w:t>
            </w:r>
            <w:proofErr w:type="spellEnd"/>
            <w:r w:rsidRPr="00603E2D">
              <w:rPr>
                <w:rFonts w:cs="Arial"/>
                <w:sz w:val="18"/>
                <w:szCs w:val="18"/>
              </w:rPr>
              <w:t xml:space="preserve"> Vestibulares (</w:t>
            </w:r>
            <w:proofErr w:type="spellStart"/>
            <w:r w:rsidRPr="00603E2D">
              <w:rPr>
                <w:rFonts w:cs="Arial"/>
                <w:sz w:val="18"/>
                <w:szCs w:val="18"/>
              </w:rPr>
              <w:t>cVemps</w:t>
            </w:r>
            <w:proofErr w:type="spellEnd"/>
            <w:r w:rsidRPr="00603E2D">
              <w:rPr>
                <w:rFonts w:cs="Arial"/>
                <w:sz w:val="18"/>
                <w:szCs w:val="18"/>
              </w:rPr>
              <w:t>) - Cervicales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954624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Potenciales Evocados </w:t>
            </w:r>
            <w:proofErr w:type="spellStart"/>
            <w:r w:rsidRPr="00603E2D">
              <w:rPr>
                <w:rFonts w:cs="Arial"/>
                <w:sz w:val="18"/>
                <w:szCs w:val="18"/>
              </w:rPr>
              <w:t>Miogénicos</w:t>
            </w:r>
            <w:proofErr w:type="spellEnd"/>
            <w:r w:rsidRPr="00603E2D">
              <w:rPr>
                <w:rFonts w:cs="Arial"/>
                <w:sz w:val="18"/>
                <w:szCs w:val="18"/>
              </w:rPr>
              <w:t xml:space="preserve"> Vestibulares (</w:t>
            </w:r>
            <w:proofErr w:type="spellStart"/>
            <w:r w:rsidRPr="00603E2D">
              <w:rPr>
                <w:rFonts w:cs="Arial"/>
                <w:sz w:val="18"/>
                <w:szCs w:val="18"/>
              </w:rPr>
              <w:t>oVemps</w:t>
            </w:r>
            <w:proofErr w:type="spellEnd"/>
            <w:r w:rsidRPr="00603E2D">
              <w:rPr>
                <w:rFonts w:cs="Arial"/>
                <w:sz w:val="18"/>
                <w:szCs w:val="18"/>
              </w:rPr>
              <w:t>) - Oculares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39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954403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Evaluación del Reflejo Vestíbulo </w:t>
            </w:r>
            <w:proofErr w:type="spellStart"/>
            <w:r w:rsidRPr="00603E2D">
              <w:rPr>
                <w:rFonts w:cs="Arial"/>
                <w:sz w:val="18"/>
                <w:szCs w:val="18"/>
              </w:rPr>
              <w:t>Oculo</w:t>
            </w:r>
            <w:proofErr w:type="spellEnd"/>
            <w:r w:rsidRPr="00603E2D">
              <w:rPr>
                <w:rFonts w:cs="Arial"/>
                <w:sz w:val="18"/>
                <w:szCs w:val="18"/>
              </w:rPr>
              <w:t xml:space="preserve"> Motor Asistido  </w:t>
            </w:r>
            <w:r w:rsidRPr="00603E2D">
              <w:rPr>
                <w:rFonts w:cs="Arial"/>
                <w:b/>
                <w:bCs/>
                <w:i/>
                <w:iCs/>
                <w:sz w:val="18"/>
                <w:szCs w:val="18"/>
              </w:rPr>
              <w:t xml:space="preserve">Aplica: </w:t>
            </w:r>
            <w:r w:rsidRPr="00603E2D">
              <w:rPr>
                <w:rFonts w:cs="Arial"/>
                <w:sz w:val="18"/>
                <w:szCs w:val="18"/>
              </w:rPr>
              <w:t>p</w:t>
            </w:r>
            <w:r w:rsidRPr="00603E2D">
              <w:rPr>
                <w:rFonts w:cs="Arial"/>
                <w:i/>
                <w:iCs/>
                <w:sz w:val="18"/>
                <w:szCs w:val="18"/>
              </w:rPr>
              <w:t>ara Video Head Impulse Test (</w:t>
            </w:r>
            <w:proofErr w:type="spellStart"/>
            <w:r w:rsidRPr="00603E2D">
              <w:rPr>
                <w:rFonts w:cs="Arial"/>
                <w:i/>
                <w:iCs/>
                <w:sz w:val="18"/>
                <w:szCs w:val="18"/>
              </w:rPr>
              <w:t>vHIT</w:t>
            </w:r>
            <w:proofErr w:type="spellEnd"/>
            <w:r w:rsidRPr="00603E2D">
              <w:rPr>
                <w:rFonts w:cs="Arial"/>
                <w:i/>
                <w:iCs/>
                <w:sz w:val="18"/>
                <w:szCs w:val="18"/>
              </w:rPr>
              <w:t>)</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Emisiones otacústicas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954602</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Electrococleografía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lastRenderedPageBreak/>
              <w:t>42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271041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Test de tamizaje Auditivo en niños (Tamizaje menores de 6 meses)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954107</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Audiometría de tonos puros aéreos y óseos con enmascaramiento [audiometría tonal]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44</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954103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Audiometría por refuerzo visual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45</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954104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Audiometría por juego condicionado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954302</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Inmitancia</w:t>
            </w:r>
            <w:proofErr w:type="spellEnd"/>
            <w:r w:rsidRPr="00603E2D">
              <w:rPr>
                <w:rFonts w:cs="Arial"/>
                <w:sz w:val="18"/>
                <w:szCs w:val="18"/>
              </w:rPr>
              <w:t xml:space="preserve"> acústica (</w:t>
            </w:r>
            <w:proofErr w:type="spellStart"/>
            <w:r w:rsidRPr="00603E2D">
              <w:rPr>
                <w:rFonts w:cs="Arial"/>
                <w:sz w:val="18"/>
                <w:szCs w:val="18"/>
              </w:rPr>
              <w:t>impedanciometría</w:t>
            </w:r>
            <w:proofErr w:type="spellEnd"/>
            <w:r w:rsidRPr="00603E2D">
              <w:rPr>
                <w:rFonts w:cs="Arial"/>
                <w:sz w:val="18"/>
                <w:szCs w:val="18"/>
              </w:rPr>
              <w:t xml:space="preserve">) </w:t>
            </w:r>
            <w:r w:rsidRPr="00603E2D">
              <w:rPr>
                <w:rFonts w:cs="Arial"/>
                <w:b/>
                <w:bCs/>
                <w:i/>
                <w:iCs/>
                <w:sz w:val="18"/>
                <w:szCs w:val="18"/>
              </w:rPr>
              <w:t xml:space="preserve">Incluye </w:t>
            </w:r>
            <w:proofErr w:type="spellStart"/>
            <w:r w:rsidRPr="00603E2D">
              <w:rPr>
                <w:rFonts w:cs="Arial"/>
                <w:i/>
                <w:iCs/>
                <w:sz w:val="18"/>
                <w:szCs w:val="18"/>
              </w:rPr>
              <w:t>Timpanometría</w:t>
            </w:r>
            <w:proofErr w:type="spellEnd"/>
            <w:r w:rsidRPr="00603E2D">
              <w:rPr>
                <w:rFonts w:cs="Arial"/>
                <w:i/>
                <w:iCs/>
                <w:sz w:val="18"/>
                <w:szCs w:val="18"/>
              </w:rPr>
              <w:t xml:space="preserve">, gradiente, volumen físico del canal, complacencia, presión del oído medio y medición del umbral del reflejo </w:t>
            </w:r>
            <w:proofErr w:type="spellStart"/>
            <w:r w:rsidRPr="00603E2D">
              <w:rPr>
                <w:rFonts w:cs="Arial"/>
                <w:i/>
                <w:iCs/>
                <w:sz w:val="18"/>
                <w:szCs w:val="18"/>
              </w:rPr>
              <w:t>estapedial</w:t>
            </w:r>
            <w:proofErr w:type="spellEnd"/>
            <w:r w:rsidRPr="00603E2D">
              <w:rPr>
                <w:rFonts w:cs="Arial"/>
                <w:i/>
                <w:iCs/>
                <w:sz w:val="18"/>
                <w:szCs w:val="18"/>
              </w:rPr>
              <w:t xml:space="preserve"> (</w:t>
            </w:r>
            <w:proofErr w:type="spellStart"/>
            <w:r w:rsidRPr="00603E2D">
              <w:rPr>
                <w:rFonts w:cs="Arial"/>
                <w:i/>
                <w:iCs/>
                <w:sz w:val="18"/>
                <w:szCs w:val="18"/>
              </w:rPr>
              <w:t>ipsilateral</w:t>
            </w:r>
            <w:proofErr w:type="spellEnd"/>
            <w:r w:rsidRPr="00603E2D">
              <w:rPr>
                <w:rFonts w:cs="Arial"/>
                <w:i/>
                <w:iCs/>
                <w:sz w:val="18"/>
                <w:szCs w:val="18"/>
              </w:rPr>
              <w:t xml:space="preserve"> y contralateral)</w:t>
            </w:r>
            <w:r w:rsidRPr="00603E2D">
              <w:rPr>
                <w:rFonts w:cs="Arial"/>
                <w:i/>
                <w:iCs/>
                <w:sz w:val="18"/>
                <w:szCs w:val="18"/>
              </w:rPr>
              <w:br/>
              <w:t xml:space="preserve">Aplica: Función </w:t>
            </w:r>
            <w:proofErr w:type="spellStart"/>
            <w:r w:rsidRPr="00603E2D">
              <w:rPr>
                <w:rFonts w:cs="Arial"/>
                <w:i/>
                <w:iCs/>
                <w:sz w:val="18"/>
                <w:szCs w:val="18"/>
              </w:rPr>
              <w:t>Tubarica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954304</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Inmitancia</w:t>
            </w:r>
            <w:proofErr w:type="spellEnd"/>
            <w:r w:rsidRPr="00603E2D">
              <w:rPr>
                <w:rFonts w:cs="Arial"/>
                <w:sz w:val="18"/>
                <w:szCs w:val="18"/>
              </w:rPr>
              <w:t xml:space="preserve"> acústica </w:t>
            </w:r>
            <w:proofErr w:type="spellStart"/>
            <w:r w:rsidRPr="00603E2D">
              <w:rPr>
                <w:rFonts w:cs="Arial"/>
                <w:sz w:val="18"/>
                <w:szCs w:val="18"/>
              </w:rPr>
              <w:t>multifrecuencia</w:t>
            </w:r>
            <w:proofErr w:type="spellEnd"/>
            <w:r w:rsidRPr="00603E2D">
              <w:rPr>
                <w:rFonts w:cs="Arial"/>
                <w:sz w:val="18"/>
                <w:szCs w:val="18"/>
              </w:rPr>
              <w:t xml:space="preserve"> Incluye: </w:t>
            </w:r>
            <w:proofErr w:type="spellStart"/>
            <w:r w:rsidRPr="00603E2D">
              <w:rPr>
                <w:rFonts w:cs="Arial"/>
                <w:sz w:val="18"/>
                <w:szCs w:val="18"/>
              </w:rPr>
              <w:t>Timpanometría</w:t>
            </w:r>
            <w:proofErr w:type="spellEnd"/>
            <w:r w:rsidRPr="00603E2D">
              <w:rPr>
                <w:rFonts w:cs="Arial"/>
                <w:sz w:val="18"/>
                <w:szCs w:val="18"/>
              </w:rPr>
              <w:t xml:space="preserve">, gradiente, volumen físico del canal, complacencia, presión del oído medio y medición del umbral del reflejo </w:t>
            </w:r>
            <w:proofErr w:type="spellStart"/>
            <w:r w:rsidRPr="00603E2D">
              <w:rPr>
                <w:rFonts w:cs="Arial"/>
                <w:sz w:val="18"/>
                <w:szCs w:val="18"/>
              </w:rPr>
              <w:t>estapedial</w:t>
            </w:r>
            <w:proofErr w:type="spellEnd"/>
            <w:r w:rsidRPr="00603E2D">
              <w:rPr>
                <w:rFonts w:cs="Arial"/>
                <w:sz w:val="18"/>
                <w:szCs w:val="18"/>
              </w:rPr>
              <w:t xml:space="preserve"> (</w:t>
            </w:r>
            <w:proofErr w:type="spellStart"/>
            <w:r w:rsidRPr="00603E2D">
              <w:rPr>
                <w:rFonts w:cs="Arial"/>
                <w:sz w:val="18"/>
                <w:szCs w:val="18"/>
              </w:rPr>
              <w:t>ipsilateral</w:t>
            </w:r>
            <w:proofErr w:type="spellEnd"/>
            <w:r w:rsidRPr="00603E2D">
              <w:rPr>
                <w:rFonts w:cs="Arial"/>
                <w:sz w:val="18"/>
                <w:szCs w:val="18"/>
              </w:rPr>
              <w:t xml:space="preserve"> y contralateral)</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48</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954301</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Logoaudiometría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49</w:t>
            </w:r>
          </w:p>
        </w:tc>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954105</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Logoaudiometria</w:t>
            </w:r>
            <w:proofErr w:type="spellEnd"/>
            <w:r w:rsidRPr="00603E2D">
              <w:rPr>
                <w:rFonts w:cs="Arial"/>
                <w:sz w:val="18"/>
                <w:szCs w:val="18"/>
              </w:rPr>
              <w:t xml:space="preserve"> por señalamiento de láminas y repetición de palabras Aplica para: Niños o necesidades especificas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96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954310</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Pruebas de contexto cerrado y contexto abierto (discriminación)</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Evaluación de rehabilitación audiológica, en candidatos a implante coclear</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44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954311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Pruebas de desórdenes del procesamiento auditivo central  (BEPADI) </w:t>
            </w:r>
            <w:r w:rsidRPr="00603E2D">
              <w:rPr>
                <w:rFonts w:cs="Arial"/>
                <w:b/>
                <w:bCs/>
                <w:i/>
                <w:iCs/>
                <w:sz w:val="18"/>
                <w:szCs w:val="18"/>
              </w:rPr>
              <w:t xml:space="preserve">Incluye: </w:t>
            </w:r>
            <w:r w:rsidRPr="00603E2D">
              <w:rPr>
                <w:rFonts w:cs="Arial"/>
                <w:sz w:val="18"/>
                <w:szCs w:val="18"/>
              </w:rPr>
              <w:t xml:space="preserve"> </w:t>
            </w:r>
            <w:r w:rsidRPr="00603E2D">
              <w:rPr>
                <w:rFonts w:cs="Arial"/>
                <w:i/>
                <w:iCs/>
                <w:sz w:val="18"/>
                <w:szCs w:val="18"/>
              </w:rPr>
              <w:t xml:space="preserve">Pruebas de procesamiento temporal, pruebas de habla dicótica, pruebas de habla </w:t>
            </w:r>
            <w:proofErr w:type="spellStart"/>
            <w:r w:rsidRPr="00603E2D">
              <w:rPr>
                <w:rFonts w:cs="Arial"/>
                <w:i/>
                <w:iCs/>
                <w:sz w:val="18"/>
                <w:szCs w:val="18"/>
              </w:rPr>
              <w:t>mononeurales</w:t>
            </w:r>
            <w:proofErr w:type="spellEnd"/>
            <w:r w:rsidRPr="00603E2D">
              <w:rPr>
                <w:rFonts w:cs="Arial"/>
                <w:i/>
                <w:iCs/>
                <w:sz w:val="18"/>
                <w:szCs w:val="18"/>
              </w:rPr>
              <w:t xml:space="preserve"> de baja redundancia, pruebas de interacción </w:t>
            </w:r>
            <w:proofErr w:type="spellStart"/>
            <w:r w:rsidRPr="00603E2D">
              <w:rPr>
                <w:rFonts w:cs="Arial"/>
                <w:i/>
                <w:iCs/>
                <w:sz w:val="18"/>
                <w:szCs w:val="18"/>
              </w:rPr>
              <w:t>binaural</w:t>
            </w:r>
            <w:proofErr w:type="spellEnd"/>
            <w:r w:rsidRPr="00603E2D">
              <w:rPr>
                <w:rFonts w:cs="Arial"/>
                <w:i/>
                <w:iCs/>
                <w:sz w:val="18"/>
                <w:szCs w:val="18"/>
              </w:rPr>
              <w:t xml:space="preserve"> entre otras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2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954313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Pruebas de reclutamiento</w:t>
            </w:r>
            <w:r w:rsidRPr="00603E2D">
              <w:rPr>
                <w:rFonts w:cs="Arial"/>
                <w:b/>
                <w:bCs/>
                <w:i/>
                <w:iCs/>
                <w:sz w:val="18"/>
                <w:szCs w:val="18"/>
              </w:rPr>
              <w:t xml:space="preserve">  Incluye:</w:t>
            </w:r>
            <w:r w:rsidRPr="00603E2D">
              <w:rPr>
                <w:rFonts w:cs="Arial"/>
                <w:sz w:val="18"/>
                <w:szCs w:val="18"/>
              </w:rPr>
              <w:t xml:space="preserve"> </w:t>
            </w:r>
            <w:r w:rsidRPr="00603E2D">
              <w:rPr>
                <w:rFonts w:cs="Arial"/>
                <w:i/>
                <w:iCs/>
                <w:sz w:val="18"/>
                <w:szCs w:val="18"/>
              </w:rPr>
              <w:t>Prueba campo dinámico [</w:t>
            </w:r>
            <w:proofErr w:type="spellStart"/>
            <w:r w:rsidRPr="00603E2D">
              <w:rPr>
                <w:rFonts w:cs="Arial"/>
                <w:i/>
                <w:iCs/>
                <w:sz w:val="18"/>
                <w:szCs w:val="18"/>
              </w:rPr>
              <w:t>metz</w:t>
            </w:r>
            <w:proofErr w:type="spellEnd"/>
            <w:r w:rsidRPr="00603E2D">
              <w:rPr>
                <w:rFonts w:cs="Arial"/>
                <w:i/>
                <w:iCs/>
                <w:sz w:val="18"/>
                <w:szCs w:val="18"/>
              </w:rPr>
              <w:t xml:space="preserve">], desempeño de la función de la intensidad (Función </w:t>
            </w:r>
            <w:proofErr w:type="spellStart"/>
            <w:r w:rsidRPr="00603E2D">
              <w:rPr>
                <w:rFonts w:cs="Arial"/>
                <w:i/>
                <w:iCs/>
                <w:sz w:val="18"/>
                <w:szCs w:val="18"/>
              </w:rPr>
              <w:t>Tubárica</w:t>
            </w:r>
            <w:proofErr w:type="spellEnd"/>
            <w:r w:rsidRPr="00603E2D">
              <w:rPr>
                <w:rFonts w:cs="Arial"/>
                <w:i/>
                <w:iCs/>
                <w:sz w:val="18"/>
                <w:szCs w:val="18"/>
              </w:rPr>
              <w:t>), prueba de índice de sensibilidad para incrementos cortos de intensidad, entre otras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954305</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Acufenometría</w:t>
            </w:r>
            <w:proofErr w:type="spellEnd"/>
            <w:r w:rsidRPr="00603E2D">
              <w:rPr>
                <w:rFonts w:cs="Arial"/>
                <w:sz w:val="18"/>
                <w:szCs w:val="18"/>
              </w:rPr>
              <w:t xml:space="preserve"> [</w:t>
            </w:r>
            <w:proofErr w:type="spellStart"/>
            <w:r w:rsidRPr="00603E2D">
              <w:rPr>
                <w:rFonts w:cs="Arial"/>
                <w:sz w:val="18"/>
                <w:szCs w:val="18"/>
              </w:rPr>
              <w:t>Tinnitugrama</w:t>
            </w:r>
            <w:proofErr w:type="spellEnd"/>
            <w:r w:rsidRPr="00603E2D">
              <w:rPr>
                <w:rFonts w:cs="Arial"/>
                <w:sz w:val="18"/>
                <w:szCs w:val="18"/>
              </w:rPr>
              <w:t>]</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891704</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Estudio </w:t>
            </w:r>
            <w:proofErr w:type="spellStart"/>
            <w:r w:rsidRPr="00603E2D">
              <w:rPr>
                <w:rFonts w:cs="Arial"/>
                <w:sz w:val="18"/>
                <w:szCs w:val="18"/>
              </w:rPr>
              <w:t>fisiologico</w:t>
            </w:r>
            <w:proofErr w:type="spellEnd"/>
            <w:r w:rsidRPr="00603E2D">
              <w:rPr>
                <w:rFonts w:cs="Arial"/>
                <w:sz w:val="18"/>
                <w:szCs w:val="18"/>
              </w:rPr>
              <w:t xml:space="preserve"> completo del sueño (</w:t>
            </w:r>
            <w:proofErr w:type="spellStart"/>
            <w:r w:rsidRPr="00603E2D">
              <w:rPr>
                <w:rFonts w:cs="Arial"/>
                <w:sz w:val="18"/>
                <w:szCs w:val="18"/>
              </w:rPr>
              <w:t>Polisomnografia</w:t>
            </w:r>
            <w:proofErr w:type="spellEnd"/>
            <w:r w:rsidRPr="00603E2D">
              <w:rPr>
                <w:rFonts w:cs="Arial"/>
                <w:sz w:val="18"/>
                <w:szCs w:val="18"/>
              </w:rPr>
              <w:t>)</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891703</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Polisomnograma</w:t>
            </w:r>
            <w:proofErr w:type="spellEnd"/>
            <w:r w:rsidRPr="00603E2D">
              <w:rPr>
                <w:rFonts w:cs="Arial"/>
                <w:sz w:val="18"/>
                <w:szCs w:val="18"/>
              </w:rPr>
              <w:t xml:space="preserve"> en titulación de dispositivo médico</w:t>
            </w:r>
            <w:r w:rsidRPr="00603E2D">
              <w:rPr>
                <w:rFonts w:cs="Arial"/>
                <w:b/>
                <w:bCs/>
                <w:i/>
                <w:iCs/>
                <w:sz w:val="18"/>
                <w:szCs w:val="18"/>
              </w:rPr>
              <w:t xml:space="preserve"> incluye </w:t>
            </w:r>
            <w:r w:rsidRPr="00603E2D">
              <w:rPr>
                <w:rFonts w:cs="Arial"/>
                <w:sz w:val="18"/>
                <w:szCs w:val="18"/>
              </w:rPr>
              <w:t xml:space="preserve"> </w:t>
            </w:r>
            <w:proofErr w:type="spellStart"/>
            <w:r w:rsidRPr="00603E2D">
              <w:rPr>
                <w:rFonts w:cs="Arial"/>
                <w:i/>
                <w:iCs/>
                <w:sz w:val="18"/>
                <w:szCs w:val="18"/>
              </w:rPr>
              <w:t>cpap</w:t>
            </w:r>
            <w:proofErr w:type="spellEnd"/>
            <w:r w:rsidRPr="00603E2D">
              <w:rPr>
                <w:rFonts w:cs="Arial"/>
                <w:i/>
                <w:iCs/>
                <w:sz w:val="18"/>
                <w:szCs w:val="18"/>
              </w:rPr>
              <w:t xml:space="preserve">, </w:t>
            </w:r>
            <w:proofErr w:type="spellStart"/>
            <w:r w:rsidRPr="00603E2D">
              <w:rPr>
                <w:rFonts w:cs="Arial"/>
                <w:i/>
                <w:iCs/>
                <w:sz w:val="18"/>
                <w:szCs w:val="18"/>
              </w:rPr>
              <w:t>bpap</w:t>
            </w:r>
            <w:proofErr w:type="spellEnd"/>
            <w:r w:rsidRPr="00603E2D">
              <w:rPr>
                <w:rFonts w:cs="Arial"/>
                <w:i/>
                <w:iCs/>
                <w:sz w:val="18"/>
                <w:szCs w:val="18"/>
              </w:rPr>
              <w:t xml:space="preserve"> u </w:t>
            </w:r>
            <w:proofErr w:type="spellStart"/>
            <w:r w:rsidRPr="00603E2D">
              <w:rPr>
                <w:rFonts w:cs="Arial"/>
                <w:i/>
                <w:iCs/>
                <w:sz w:val="18"/>
                <w:szCs w:val="18"/>
              </w:rPr>
              <w:t>ortesis</w:t>
            </w:r>
            <w:proofErr w:type="spellEnd"/>
            <w:r w:rsidRPr="00603E2D">
              <w:rPr>
                <w:rFonts w:cs="Arial"/>
                <w:i/>
                <w:iCs/>
                <w:sz w:val="18"/>
                <w:szCs w:val="18"/>
              </w:rPr>
              <w:t xml:space="preserve"> de avance mandibular, entre otros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891801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Pruebas de latencia múltiple de sueño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891805</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Monitoreo de flujo respiratorio durante el sueño (</w:t>
            </w:r>
            <w:proofErr w:type="spellStart"/>
            <w:r w:rsidRPr="00603E2D">
              <w:rPr>
                <w:rFonts w:cs="Arial"/>
                <w:sz w:val="18"/>
                <w:szCs w:val="18"/>
              </w:rPr>
              <w:t>Poligrafia</w:t>
            </w:r>
            <w:proofErr w:type="spellEnd"/>
            <w:r w:rsidRPr="00603E2D">
              <w:rPr>
                <w:rFonts w:cs="Arial"/>
                <w:sz w:val="18"/>
                <w:szCs w:val="18"/>
              </w:rPr>
              <w:t xml:space="preserve"> Respiratoria)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58</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306003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Estroboscopia Laríngea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59</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306001</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Nasolaringoscopia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60</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221401</w:t>
            </w:r>
          </w:p>
        </w:tc>
        <w:tc>
          <w:tcPr>
            <w:tcW w:w="6756" w:type="dxa"/>
            <w:shd w:val="clear" w:color="auto" w:fill="auto"/>
            <w:vAlign w:val="center"/>
            <w:hideMark/>
          </w:tcPr>
          <w:p w:rsidR="00C764B0" w:rsidRPr="00603E2D" w:rsidRDefault="00C764B0" w:rsidP="00DE546C">
            <w:pPr>
              <w:jc w:val="left"/>
              <w:rPr>
                <w:rFonts w:cs="Arial"/>
                <w:sz w:val="18"/>
                <w:szCs w:val="18"/>
              </w:rPr>
            </w:pPr>
            <w:proofErr w:type="spellStart"/>
            <w:r w:rsidRPr="00603E2D">
              <w:rPr>
                <w:rFonts w:cs="Arial"/>
                <w:sz w:val="18"/>
                <w:szCs w:val="18"/>
              </w:rPr>
              <w:t>Nasosinuscopia</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19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61</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954801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Evaluación y adaptación de prótesis y ayudas auditivas</w:t>
            </w:r>
            <w:r w:rsidRPr="00603E2D">
              <w:rPr>
                <w:rFonts w:cs="Arial"/>
                <w:i/>
                <w:iCs/>
                <w:sz w:val="18"/>
                <w:szCs w:val="18"/>
              </w:rPr>
              <w:t xml:space="preserve"> </w:t>
            </w:r>
            <w:r w:rsidRPr="00603E2D">
              <w:rPr>
                <w:rFonts w:cs="Arial"/>
                <w:b/>
                <w:bCs/>
                <w:i/>
                <w:iCs/>
                <w:sz w:val="18"/>
                <w:szCs w:val="18"/>
              </w:rPr>
              <w:t>Incluye</w:t>
            </w:r>
            <w:r w:rsidRPr="00603E2D">
              <w:rPr>
                <w:rFonts w:cs="Arial"/>
                <w:i/>
                <w:iCs/>
                <w:sz w:val="18"/>
                <w:szCs w:val="18"/>
              </w:rPr>
              <w:t xml:space="preserve">  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96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lastRenderedPageBreak/>
              <w:t>62</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954802</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Monitoreo de prótesis y ayudas auditivas </w:t>
            </w:r>
            <w:r w:rsidRPr="00603E2D">
              <w:rPr>
                <w:rFonts w:cs="Arial"/>
                <w:b/>
                <w:bCs/>
                <w:i/>
                <w:iCs/>
                <w:sz w:val="18"/>
                <w:szCs w:val="18"/>
              </w:rPr>
              <w:t xml:space="preserve">Incluye: </w:t>
            </w:r>
            <w:r w:rsidRPr="00603E2D">
              <w:rPr>
                <w:rFonts w:cs="Arial"/>
                <w:i/>
                <w:iCs/>
                <w:sz w:val="18"/>
                <w:szCs w:val="18"/>
              </w:rPr>
              <w:t xml:space="preserve">Evaluación, orientación, validación y seguimiento audiológico; programación audiológica de dispositivos auditivos </w:t>
            </w:r>
            <w:proofErr w:type="spellStart"/>
            <w:r w:rsidRPr="00603E2D">
              <w:rPr>
                <w:rFonts w:cs="Arial"/>
                <w:b/>
                <w:bCs/>
                <w:i/>
                <w:iCs/>
                <w:sz w:val="18"/>
                <w:szCs w:val="18"/>
              </w:rPr>
              <w:t>implantables</w:t>
            </w:r>
            <w:proofErr w:type="spellEnd"/>
            <w:r w:rsidRPr="00603E2D">
              <w:rPr>
                <w:rFonts w:cs="Arial"/>
                <w:b/>
                <w:bCs/>
                <w:i/>
                <w:iCs/>
                <w:sz w:val="18"/>
                <w:szCs w:val="18"/>
              </w:rPr>
              <w:t xml:space="preserve"> </w:t>
            </w:r>
            <w:r w:rsidRPr="00603E2D">
              <w:rPr>
                <w:rFonts w:cs="Arial"/>
                <w:i/>
                <w:iCs/>
                <w:sz w:val="18"/>
                <w:szCs w:val="18"/>
              </w:rPr>
              <w:t xml:space="preserve">y </w:t>
            </w:r>
            <w:r w:rsidRPr="00603E2D">
              <w:rPr>
                <w:rFonts w:cs="Arial"/>
                <w:b/>
                <w:bCs/>
                <w:i/>
                <w:iCs/>
                <w:sz w:val="18"/>
                <w:szCs w:val="18"/>
              </w:rPr>
              <w:t xml:space="preserve">no </w:t>
            </w:r>
            <w:proofErr w:type="spellStart"/>
            <w:r w:rsidRPr="00603E2D">
              <w:rPr>
                <w:rFonts w:cs="Arial"/>
                <w:b/>
                <w:bCs/>
                <w:i/>
                <w:iCs/>
                <w:sz w:val="18"/>
                <w:szCs w:val="18"/>
              </w:rPr>
              <w:t>implantables</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72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63</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954803</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Evaluación de la ganancia funcional con dispositivo auditivo </w:t>
            </w:r>
            <w:r w:rsidRPr="00603E2D">
              <w:rPr>
                <w:rFonts w:cs="Arial"/>
                <w:b/>
                <w:bCs/>
                <w:i/>
                <w:iCs/>
                <w:sz w:val="18"/>
                <w:szCs w:val="18"/>
              </w:rPr>
              <w:t>Incluye:</w:t>
            </w:r>
            <w:r w:rsidRPr="00603E2D">
              <w:rPr>
                <w:rFonts w:cs="Arial"/>
                <w:sz w:val="18"/>
                <w:szCs w:val="18"/>
              </w:rPr>
              <w:t xml:space="preserve"> </w:t>
            </w:r>
            <w:r w:rsidRPr="00603E2D">
              <w:rPr>
                <w:rFonts w:cs="Arial"/>
                <w:i/>
                <w:iCs/>
                <w:sz w:val="18"/>
                <w:szCs w:val="18"/>
              </w:rPr>
              <w:t xml:space="preserve">Medición objetiva con sonda en </w:t>
            </w:r>
            <w:proofErr w:type="spellStart"/>
            <w:r w:rsidRPr="00603E2D">
              <w:rPr>
                <w:rFonts w:cs="Arial"/>
                <w:i/>
                <w:iCs/>
                <w:sz w:val="18"/>
                <w:szCs w:val="18"/>
              </w:rPr>
              <w:t>oido</w:t>
            </w:r>
            <w:proofErr w:type="spellEnd"/>
            <w:r w:rsidRPr="00603E2D">
              <w:rPr>
                <w:rFonts w:cs="Arial"/>
                <w:i/>
                <w:iCs/>
                <w:sz w:val="18"/>
                <w:szCs w:val="18"/>
              </w:rPr>
              <w:t xml:space="preserve"> real del paciente con y sin audífono * calibración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64</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898801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por congelación</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30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65</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898101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de coloración básica en biopsia</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66</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898201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Estudio de coloración básica en espécimen de reconocimiento</w:t>
            </w:r>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sz w:val="18"/>
                <w:szCs w:val="18"/>
              </w:rPr>
            </w:pPr>
            <w:r w:rsidRPr="00603E2D">
              <w:rPr>
                <w:rFonts w:cs="Arial"/>
                <w:sz w:val="18"/>
                <w:szCs w:val="18"/>
              </w:rPr>
              <w:t>67</w:t>
            </w:r>
          </w:p>
        </w:tc>
        <w:tc>
          <w:tcPr>
            <w:tcW w:w="0" w:type="auto"/>
            <w:shd w:val="clear" w:color="auto" w:fill="auto"/>
            <w:vAlign w:val="center"/>
            <w:hideMark/>
          </w:tcPr>
          <w:p w:rsidR="00C764B0" w:rsidRPr="00603E2D" w:rsidRDefault="00C764B0" w:rsidP="00DE546C">
            <w:pPr>
              <w:jc w:val="center"/>
              <w:rPr>
                <w:rFonts w:cs="Arial"/>
                <w:sz w:val="18"/>
                <w:szCs w:val="18"/>
              </w:rPr>
            </w:pPr>
            <w:r w:rsidRPr="00603E2D">
              <w:rPr>
                <w:rFonts w:cs="Arial"/>
                <w:sz w:val="18"/>
                <w:szCs w:val="18"/>
              </w:rPr>
              <w:t>898241</w:t>
            </w:r>
          </w:p>
        </w:tc>
        <w:tc>
          <w:tcPr>
            <w:tcW w:w="6756" w:type="dxa"/>
            <w:shd w:val="clear" w:color="auto" w:fill="auto"/>
            <w:vAlign w:val="center"/>
            <w:hideMark/>
          </w:tcPr>
          <w:p w:rsidR="00C764B0" w:rsidRPr="00603E2D" w:rsidRDefault="00C764B0" w:rsidP="00DE546C">
            <w:pPr>
              <w:jc w:val="left"/>
              <w:rPr>
                <w:rFonts w:cs="Arial"/>
                <w:sz w:val="18"/>
                <w:szCs w:val="18"/>
              </w:rPr>
            </w:pPr>
            <w:r w:rsidRPr="00603E2D">
              <w:rPr>
                <w:rFonts w:cs="Arial"/>
                <w:sz w:val="18"/>
                <w:szCs w:val="18"/>
              </w:rPr>
              <w:t xml:space="preserve">Estudio de </w:t>
            </w:r>
            <w:proofErr w:type="spellStart"/>
            <w:r w:rsidRPr="00603E2D">
              <w:rPr>
                <w:rFonts w:cs="Arial"/>
                <w:sz w:val="18"/>
                <w:szCs w:val="18"/>
              </w:rPr>
              <w:t>coloracion</w:t>
            </w:r>
            <w:proofErr w:type="spellEnd"/>
            <w:r w:rsidRPr="00603E2D">
              <w:rPr>
                <w:rFonts w:cs="Arial"/>
                <w:sz w:val="18"/>
                <w:szCs w:val="18"/>
              </w:rPr>
              <w:t xml:space="preserve"> </w:t>
            </w:r>
            <w:proofErr w:type="spellStart"/>
            <w:r w:rsidRPr="00603E2D">
              <w:rPr>
                <w:rFonts w:cs="Arial"/>
                <w:sz w:val="18"/>
                <w:szCs w:val="18"/>
              </w:rPr>
              <w:t>basica</w:t>
            </w:r>
            <w:proofErr w:type="spellEnd"/>
            <w:r w:rsidRPr="00603E2D">
              <w:rPr>
                <w:rFonts w:cs="Arial"/>
                <w:sz w:val="18"/>
                <w:szCs w:val="18"/>
              </w:rPr>
              <w:t xml:space="preserve"> en </w:t>
            </w:r>
            <w:proofErr w:type="spellStart"/>
            <w:r w:rsidRPr="00603E2D">
              <w:rPr>
                <w:rFonts w:cs="Arial"/>
                <w:sz w:val="18"/>
                <w:szCs w:val="18"/>
              </w:rPr>
              <w:t>especime</w:t>
            </w:r>
            <w:proofErr w:type="spellEnd"/>
            <w:r w:rsidRPr="00603E2D">
              <w:rPr>
                <w:rFonts w:cs="Arial"/>
                <w:sz w:val="18"/>
                <w:szCs w:val="18"/>
              </w:rPr>
              <w:t xml:space="preserve"> con </w:t>
            </w:r>
            <w:proofErr w:type="spellStart"/>
            <w:r w:rsidRPr="00603E2D">
              <w:rPr>
                <w:rFonts w:cs="Arial"/>
                <w:sz w:val="18"/>
                <w:szCs w:val="18"/>
              </w:rPr>
              <w:t>resecciòn</w:t>
            </w:r>
            <w:proofErr w:type="spellEnd"/>
            <w:r w:rsidRPr="00603E2D">
              <w:rPr>
                <w:rFonts w:cs="Arial"/>
                <w:sz w:val="18"/>
                <w:szCs w:val="18"/>
              </w:rPr>
              <w:t xml:space="preserve"> de </w:t>
            </w:r>
            <w:proofErr w:type="spellStart"/>
            <w:r w:rsidRPr="00603E2D">
              <w:rPr>
                <w:rFonts w:cs="Arial"/>
                <w:sz w:val="18"/>
                <w:szCs w:val="18"/>
              </w:rPr>
              <w:t>margenes</w:t>
            </w:r>
            <w:proofErr w:type="spellEnd"/>
          </w:p>
        </w:tc>
        <w:tc>
          <w:tcPr>
            <w:tcW w:w="1452" w:type="dxa"/>
            <w:shd w:val="clear" w:color="auto" w:fill="auto"/>
            <w:noWrap/>
            <w:vAlign w:val="center"/>
          </w:tcPr>
          <w:p w:rsidR="00C764B0" w:rsidRPr="00603E2D" w:rsidRDefault="00C764B0" w:rsidP="00DE546C">
            <w:pPr>
              <w:jc w:val="center"/>
              <w:rPr>
                <w:rFonts w:cs="Arial"/>
                <w:sz w:val="18"/>
                <w:szCs w:val="18"/>
              </w:rPr>
            </w:pPr>
          </w:p>
        </w:tc>
      </w:tr>
      <w:tr w:rsidR="00603E2D" w:rsidRPr="00603E2D" w:rsidTr="00C764B0">
        <w:trPr>
          <w:trHeight w:val="480"/>
          <w:jc w:val="center"/>
        </w:trPr>
        <w:tc>
          <w:tcPr>
            <w:tcW w:w="0" w:type="auto"/>
            <w:shd w:val="clear" w:color="auto" w:fill="auto"/>
            <w:noWrap/>
            <w:vAlign w:val="center"/>
            <w:hideMark/>
          </w:tcPr>
          <w:p w:rsidR="00C764B0" w:rsidRPr="00603E2D" w:rsidRDefault="00C764B0" w:rsidP="00DE546C">
            <w:pPr>
              <w:jc w:val="center"/>
              <w:rPr>
                <w:rFonts w:cs="Arial"/>
                <w:b/>
                <w:bCs/>
                <w:sz w:val="18"/>
                <w:szCs w:val="18"/>
              </w:rPr>
            </w:pPr>
          </w:p>
          <w:p w:rsidR="00C764B0" w:rsidRPr="00603E2D" w:rsidRDefault="00C764B0" w:rsidP="00DE546C">
            <w:pPr>
              <w:jc w:val="center"/>
              <w:rPr>
                <w:rFonts w:cs="Arial"/>
                <w:b/>
                <w:bCs/>
                <w:sz w:val="18"/>
                <w:szCs w:val="18"/>
              </w:rPr>
            </w:pPr>
          </w:p>
        </w:tc>
        <w:tc>
          <w:tcPr>
            <w:tcW w:w="7497" w:type="dxa"/>
            <w:gridSpan w:val="2"/>
            <w:shd w:val="clear" w:color="auto" w:fill="auto"/>
            <w:vAlign w:val="center"/>
          </w:tcPr>
          <w:p w:rsidR="00C764B0" w:rsidRPr="00603E2D" w:rsidRDefault="00C764B0" w:rsidP="00DE546C">
            <w:pPr>
              <w:jc w:val="left"/>
              <w:rPr>
                <w:rFonts w:cs="Arial"/>
                <w:b/>
                <w:bCs/>
                <w:sz w:val="18"/>
                <w:szCs w:val="18"/>
              </w:rPr>
            </w:pPr>
            <w:r w:rsidRPr="00603E2D">
              <w:rPr>
                <w:rFonts w:cs="Arial"/>
                <w:b/>
                <w:bCs/>
                <w:sz w:val="18"/>
                <w:szCs w:val="18"/>
              </w:rPr>
              <w:t>TOTAL</w:t>
            </w:r>
          </w:p>
        </w:tc>
        <w:tc>
          <w:tcPr>
            <w:tcW w:w="1452" w:type="dxa"/>
            <w:shd w:val="clear" w:color="auto" w:fill="auto"/>
            <w:noWrap/>
            <w:vAlign w:val="center"/>
          </w:tcPr>
          <w:p w:rsidR="00C764B0" w:rsidRPr="00603E2D" w:rsidRDefault="00C764B0" w:rsidP="00DE546C">
            <w:pPr>
              <w:jc w:val="center"/>
              <w:rPr>
                <w:rFonts w:cs="Arial"/>
                <w:sz w:val="18"/>
                <w:szCs w:val="18"/>
              </w:rPr>
            </w:pPr>
          </w:p>
        </w:tc>
      </w:tr>
    </w:tbl>
    <w:p w:rsidR="00DE2377" w:rsidRPr="00603E2D" w:rsidRDefault="00DE2377" w:rsidP="007B3537">
      <w:pPr>
        <w:rPr>
          <w:rFonts w:eastAsia="Calibri" w:cs="Arial"/>
        </w:rPr>
      </w:pPr>
    </w:p>
    <w:p w:rsidR="00DE2377" w:rsidRPr="00603E2D" w:rsidRDefault="00DE2377" w:rsidP="007B3537">
      <w:pPr>
        <w:rPr>
          <w:rFonts w:eastAsia="Calibri" w:cs="Arial"/>
        </w:rPr>
      </w:pPr>
    </w:p>
    <w:p w:rsidR="00DE2377" w:rsidRPr="00603E2D" w:rsidRDefault="00DE2377" w:rsidP="007B3537">
      <w:pPr>
        <w:rPr>
          <w:rFonts w:cs="Arial"/>
        </w:rPr>
      </w:pPr>
      <w:r w:rsidRPr="00603E2D">
        <w:rPr>
          <w:rFonts w:cs="Arial"/>
        </w:rPr>
        <w:t>Declaramos, bajo nuestra responsabilidad personal, y comprometiendo la responsabilidad Institucional de las personas jurídicas que representamos, que la información antes consignada es totalmente cierta, y puede ser verificada.</w:t>
      </w:r>
    </w:p>
    <w:p w:rsidR="00DE2377" w:rsidRPr="00603E2D" w:rsidRDefault="00DE2377" w:rsidP="007B3537">
      <w:pPr>
        <w:rPr>
          <w:rFonts w:cs="Arial"/>
        </w:rPr>
      </w:pP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NIT o C.C.</w:t>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NOMBRE DEL REPRESENTANTE LEGAL</w:t>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FIRMA DEL REPRESENTANTE LEGAL</w:t>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7B3537">
      <w:pPr>
        <w:rPr>
          <w:rFonts w:cs="Arial"/>
        </w:rPr>
      </w:pPr>
    </w:p>
    <w:p w:rsidR="00DE2377" w:rsidRPr="00603E2D" w:rsidRDefault="00DE2377" w:rsidP="007B3537">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7B3537">
      <w:pPr>
        <w:rPr>
          <w:rFonts w:cs="Arial"/>
        </w:rPr>
      </w:pPr>
    </w:p>
    <w:p w:rsidR="00DE2377" w:rsidRPr="00603E2D" w:rsidRDefault="00DE2377" w:rsidP="00FE5651">
      <w:pPr>
        <w:rPr>
          <w:rFonts w:cs="Arial"/>
          <w:szCs w:val="20"/>
        </w:rPr>
      </w:pPr>
    </w:p>
    <w:p w:rsidR="00DE2377" w:rsidRPr="00603E2D" w:rsidRDefault="00DE2377">
      <w:pPr>
        <w:rPr>
          <w:rFonts w:cs="Arial"/>
          <w:b/>
          <w:szCs w:val="20"/>
        </w:rPr>
      </w:pPr>
      <w:r w:rsidRPr="00603E2D">
        <w:rPr>
          <w:rFonts w:cs="Arial"/>
          <w:b/>
          <w:szCs w:val="20"/>
        </w:rPr>
        <w:br w:type="page"/>
      </w:r>
    </w:p>
    <w:p w:rsidR="00DE2377" w:rsidRPr="00603E2D" w:rsidRDefault="00DE2377" w:rsidP="00FE5651">
      <w:pPr>
        <w:rPr>
          <w:rFonts w:cs="Arial"/>
        </w:rPr>
      </w:pPr>
    </w:p>
    <w:p w:rsidR="00DE2377" w:rsidRPr="00603E2D" w:rsidRDefault="00DE2377" w:rsidP="00FE5651">
      <w:pPr>
        <w:jc w:val="center"/>
        <w:rPr>
          <w:rFonts w:cs="Arial"/>
          <w:b/>
        </w:rPr>
      </w:pPr>
      <w:r w:rsidRPr="00603E2D">
        <w:rPr>
          <w:rFonts w:cs="Arial"/>
          <w:b/>
        </w:rPr>
        <w:t>ANEXO No. 3</w:t>
      </w:r>
    </w:p>
    <w:p w:rsidR="00DE2377" w:rsidRPr="00603E2D" w:rsidRDefault="00DE2377" w:rsidP="00FE5651">
      <w:pPr>
        <w:rPr>
          <w:rFonts w:cs="Arial"/>
        </w:rPr>
      </w:pPr>
    </w:p>
    <w:p w:rsidR="00DE2377" w:rsidRPr="00603E2D" w:rsidRDefault="00DE2377" w:rsidP="00FE5651">
      <w:pPr>
        <w:jc w:val="center"/>
        <w:rPr>
          <w:rFonts w:cs="Arial"/>
          <w:b/>
        </w:rPr>
      </w:pPr>
      <w:r w:rsidRPr="00603E2D">
        <w:rPr>
          <w:rFonts w:cs="Arial"/>
          <w:b/>
        </w:rPr>
        <w:t>OBLIGACIONES GENERALES DEL CONTRATISTA</w:t>
      </w:r>
    </w:p>
    <w:p w:rsidR="00DE2377" w:rsidRPr="00603E2D" w:rsidRDefault="00DE2377" w:rsidP="00FE5651">
      <w:pPr>
        <w:rPr>
          <w:rFonts w:cs="Arial"/>
        </w:rPr>
      </w:pPr>
    </w:p>
    <w:p w:rsidR="00921C50" w:rsidRPr="00603E2D" w:rsidRDefault="00921C50" w:rsidP="00921C50">
      <w:pPr>
        <w:rPr>
          <w:rFonts w:cs="Arial"/>
          <w:szCs w:val="20"/>
        </w:rPr>
      </w:pPr>
      <w:r w:rsidRPr="00603E2D">
        <w:rPr>
          <w:rFonts w:cs="Arial"/>
          <w:b/>
          <w:szCs w:val="20"/>
        </w:rPr>
        <w:t>1.)</w:t>
      </w:r>
      <w:r w:rsidRPr="00603E2D">
        <w:rPr>
          <w:rFonts w:cs="Arial"/>
          <w:szCs w:val="20"/>
        </w:rPr>
        <w:t xml:space="preserve"> Cumplir con el objeto contractual. </w:t>
      </w:r>
    </w:p>
    <w:p w:rsidR="00921C50" w:rsidRPr="00603E2D" w:rsidRDefault="00921C50" w:rsidP="00921C50">
      <w:pPr>
        <w:rPr>
          <w:rFonts w:cs="Arial"/>
          <w:szCs w:val="20"/>
        </w:rPr>
      </w:pPr>
      <w:r w:rsidRPr="00603E2D">
        <w:rPr>
          <w:rFonts w:cs="Arial"/>
          <w:b/>
          <w:szCs w:val="20"/>
        </w:rPr>
        <w:t>2.)</w:t>
      </w:r>
      <w:r w:rsidRPr="00603E2D">
        <w:rPr>
          <w:rFonts w:cs="Arial"/>
          <w:szCs w:val="20"/>
        </w:rPr>
        <w:t xml:space="preserve"> Obrar con lealtad y buena fe en las distintas etapas contractuales, evitando dilaciones y trabas. </w:t>
      </w:r>
    </w:p>
    <w:p w:rsidR="00921C50" w:rsidRPr="00603E2D" w:rsidRDefault="00921C50" w:rsidP="00921C50">
      <w:pPr>
        <w:rPr>
          <w:rFonts w:cs="Arial"/>
          <w:szCs w:val="20"/>
        </w:rPr>
      </w:pPr>
      <w:r w:rsidRPr="00603E2D">
        <w:rPr>
          <w:rFonts w:cs="Arial"/>
          <w:b/>
          <w:szCs w:val="20"/>
        </w:rPr>
        <w:t>3.)</w:t>
      </w:r>
      <w:r w:rsidRPr="00603E2D">
        <w:rPr>
          <w:rFonts w:cs="Arial"/>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21C50" w:rsidRPr="00603E2D" w:rsidRDefault="00921C50" w:rsidP="00921C50">
      <w:pPr>
        <w:rPr>
          <w:rFonts w:cs="Arial"/>
          <w:szCs w:val="20"/>
        </w:rPr>
      </w:pPr>
      <w:r w:rsidRPr="00603E2D">
        <w:rPr>
          <w:rFonts w:cs="Arial"/>
          <w:b/>
          <w:szCs w:val="20"/>
        </w:rPr>
        <w:t>4.)</w:t>
      </w:r>
      <w:r w:rsidRPr="00603E2D">
        <w:rPr>
          <w:rFonts w:cs="Arial"/>
          <w:szCs w:val="20"/>
        </w:rPr>
        <w:t xml:space="preserve"> Constituir en debida forma y aportar al Grupo de contratos de la </w:t>
      </w:r>
      <w:r w:rsidRPr="00603E2D">
        <w:rPr>
          <w:rFonts w:cs="Arial"/>
          <w:b/>
          <w:bCs/>
          <w:szCs w:val="20"/>
        </w:rPr>
        <w:t>Unidad Prestadora de Salud Antioquia</w:t>
      </w:r>
      <w:r w:rsidRPr="00603E2D">
        <w:rPr>
          <w:rFonts w:cs="Arial"/>
          <w:szCs w:val="20"/>
        </w:rPr>
        <w:t xml:space="preserve">, dentro de los tres (3) días hábiles siguientes a la suscripción del contrato, la Garantía Única. </w:t>
      </w:r>
    </w:p>
    <w:p w:rsidR="00921C50" w:rsidRPr="00603E2D" w:rsidRDefault="00921C50" w:rsidP="00921C50">
      <w:pPr>
        <w:rPr>
          <w:rFonts w:cs="Arial"/>
          <w:szCs w:val="20"/>
        </w:rPr>
      </w:pPr>
      <w:r w:rsidRPr="00603E2D">
        <w:rPr>
          <w:rFonts w:cs="Arial"/>
          <w:b/>
          <w:szCs w:val="20"/>
        </w:rPr>
        <w:t>5.)</w:t>
      </w:r>
      <w:r w:rsidRPr="00603E2D">
        <w:rPr>
          <w:rFonts w:cs="Arial"/>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21C50" w:rsidRPr="00603E2D" w:rsidRDefault="00921C50" w:rsidP="00921C50">
      <w:pPr>
        <w:rPr>
          <w:rFonts w:cs="Arial"/>
          <w:szCs w:val="20"/>
        </w:rPr>
      </w:pPr>
      <w:r w:rsidRPr="00603E2D">
        <w:rPr>
          <w:rFonts w:cs="Arial"/>
          <w:b/>
          <w:szCs w:val="20"/>
        </w:rPr>
        <w:t>6.)</w:t>
      </w:r>
      <w:r w:rsidRPr="00603E2D">
        <w:rPr>
          <w:rFonts w:cs="Arial"/>
          <w:szCs w:val="20"/>
        </w:rPr>
        <w:t xml:space="preserve"> No acceder a peticiones o amenazas, de quienes actuando por fuera de la ley pretendan obligarlo a hacer u omitir algún acto o hecho, el CONTRATISTA</w:t>
      </w:r>
      <w:r w:rsidRPr="00603E2D">
        <w:rPr>
          <w:rFonts w:cs="Arial"/>
          <w:b/>
          <w:szCs w:val="20"/>
        </w:rPr>
        <w:t xml:space="preserve"> </w:t>
      </w:r>
      <w:r w:rsidRPr="00603E2D">
        <w:rPr>
          <w:rFonts w:cs="Arial"/>
          <w:szCs w:val="20"/>
        </w:rPr>
        <w:t xml:space="preserve">deberá Informar de tal evento a la Dirección de Sanidad de la Policía Nacional y a las autoridades competentes para que se adopte las medidas necesarias.  </w:t>
      </w:r>
    </w:p>
    <w:p w:rsidR="00921C50" w:rsidRPr="00603E2D" w:rsidRDefault="00921C50" w:rsidP="00921C50">
      <w:pPr>
        <w:rPr>
          <w:rFonts w:cs="Arial"/>
          <w:szCs w:val="20"/>
        </w:rPr>
      </w:pPr>
      <w:r w:rsidRPr="00603E2D">
        <w:rPr>
          <w:rFonts w:cs="Arial"/>
          <w:b/>
          <w:szCs w:val="20"/>
        </w:rPr>
        <w:t>7.)</w:t>
      </w:r>
      <w:r w:rsidRPr="00603E2D">
        <w:rPr>
          <w:rFonts w:cs="Arial"/>
          <w:szCs w:val="20"/>
        </w:rPr>
        <w:t xml:space="preserve"> Mantener activa la cuenta corriente o de ahorros reportada para los pagos con el fin de evitar traumatismos en el proceso de ejecución del contrato. </w:t>
      </w:r>
    </w:p>
    <w:p w:rsidR="00921C50" w:rsidRPr="00603E2D" w:rsidRDefault="00921C50" w:rsidP="00921C50">
      <w:pPr>
        <w:rPr>
          <w:rFonts w:cs="Arial"/>
          <w:szCs w:val="20"/>
        </w:rPr>
      </w:pPr>
      <w:r w:rsidRPr="00603E2D">
        <w:rPr>
          <w:rFonts w:cs="Arial"/>
          <w:b/>
          <w:szCs w:val="20"/>
        </w:rPr>
        <w:t>8.)</w:t>
      </w:r>
      <w:r w:rsidRPr="00603E2D">
        <w:rPr>
          <w:rFonts w:cs="Arial"/>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921C50" w:rsidRPr="00603E2D" w:rsidRDefault="00921C50" w:rsidP="00921C50">
      <w:pPr>
        <w:rPr>
          <w:rFonts w:cs="Arial"/>
          <w:szCs w:val="20"/>
        </w:rPr>
      </w:pPr>
      <w:r w:rsidRPr="00603E2D">
        <w:rPr>
          <w:rFonts w:cs="Arial"/>
          <w:b/>
          <w:szCs w:val="20"/>
        </w:rPr>
        <w:t>9.)</w:t>
      </w:r>
      <w:r w:rsidRPr="00603E2D">
        <w:rPr>
          <w:rFonts w:cs="Arial"/>
          <w:szCs w:val="20"/>
          <w:lang w:eastAsia="es-CO"/>
        </w:rPr>
        <w:t xml:space="preserve"> </w:t>
      </w:r>
      <w:r w:rsidRPr="00603E2D">
        <w:rPr>
          <w:rFonts w:cs="Arial"/>
          <w:szCs w:val="20"/>
        </w:rPr>
        <w:t>Prestar los servicios objeto del contrato en forma permanente, eficiente, amable y con excelente trato, dentro de los horarios de atención</w:t>
      </w:r>
      <w:r w:rsidRPr="00603E2D">
        <w:rPr>
          <w:rFonts w:cs="Arial"/>
          <w:szCs w:val="20"/>
          <w:lang w:eastAsia="es-CO"/>
        </w:rPr>
        <w:t xml:space="preserve"> </w:t>
      </w:r>
      <w:r w:rsidRPr="00603E2D">
        <w:rPr>
          <w:rFonts w:cs="Arial"/>
          <w:szCs w:val="20"/>
        </w:rPr>
        <w:t>estipulados para cada servicio,</w:t>
      </w:r>
      <w:r w:rsidRPr="00603E2D">
        <w:rPr>
          <w:rFonts w:cs="Arial"/>
          <w:szCs w:val="20"/>
          <w:lang w:eastAsia="es-CO"/>
        </w:rPr>
        <w:t xml:space="preserve"> </w:t>
      </w:r>
      <w:r w:rsidRPr="00603E2D">
        <w:rPr>
          <w:rFonts w:cs="Arial"/>
          <w:szCs w:val="20"/>
        </w:rPr>
        <w:t xml:space="preserve">de manera oportuna y con calidad, sin discriminación frente a otro tipo de usuarios que atienda. </w:t>
      </w:r>
    </w:p>
    <w:p w:rsidR="00921C50" w:rsidRPr="00603E2D" w:rsidRDefault="00921C50" w:rsidP="00921C50">
      <w:pPr>
        <w:rPr>
          <w:rFonts w:cs="Arial"/>
          <w:szCs w:val="20"/>
        </w:rPr>
      </w:pPr>
      <w:r w:rsidRPr="00603E2D">
        <w:rPr>
          <w:rFonts w:cs="Arial"/>
          <w:b/>
          <w:szCs w:val="20"/>
        </w:rPr>
        <w:t xml:space="preserve">10.) </w:t>
      </w:r>
      <w:r w:rsidRPr="00603E2D">
        <w:rPr>
          <w:rFonts w:cs="Arial"/>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921C50" w:rsidRPr="00603E2D" w:rsidRDefault="00921C50" w:rsidP="00921C50">
      <w:pPr>
        <w:rPr>
          <w:rFonts w:cs="Arial"/>
          <w:szCs w:val="20"/>
          <w:lang w:eastAsia="es-CO"/>
        </w:rPr>
      </w:pPr>
      <w:r w:rsidRPr="00603E2D">
        <w:rPr>
          <w:rFonts w:cs="Arial"/>
          <w:b/>
          <w:szCs w:val="20"/>
        </w:rPr>
        <w:t>11.)</w:t>
      </w:r>
      <w:r w:rsidRPr="00603E2D">
        <w:rPr>
          <w:rFonts w:cs="Arial"/>
          <w:bCs/>
          <w:szCs w:val="20"/>
        </w:rPr>
        <w:t xml:space="preserve"> </w:t>
      </w:r>
      <w:r w:rsidRPr="00603E2D">
        <w:rPr>
          <w:rFonts w:cs="Arial"/>
          <w:szCs w:val="20"/>
        </w:rPr>
        <w:t>La atención de los eventos adversos generados durante la atención entendido como “el daño o complicación no intencional consecuencia del cuidado médico o todo aquel derivado del cuidado de la salud y no de la enfermedad misma del usuario. ”, correrán por cuenta del prestador.</w:t>
      </w:r>
      <w:r w:rsidRPr="00603E2D">
        <w:rPr>
          <w:rFonts w:cs="Arial"/>
          <w:szCs w:val="20"/>
          <w:lang w:eastAsia="es-CO"/>
        </w:rPr>
        <w:t xml:space="preserve"> </w:t>
      </w:r>
    </w:p>
    <w:p w:rsidR="00921C50" w:rsidRPr="00603E2D" w:rsidRDefault="00921C50" w:rsidP="00921C50">
      <w:pPr>
        <w:rPr>
          <w:rFonts w:cs="Arial"/>
          <w:szCs w:val="20"/>
        </w:rPr>
      </w:pPr>
      <w:r w:rsidRPr="00603E2D">
        <w:rPr>
          <w:rFonts w:cs="Arial"/>
          <w:b/>
          <w:szCs w:val="20"/>
        </w:rPr>
        <w:t xml:space="preserve">12.) </w:t>
      </w:r>
      <w:r w:rsidRPr="00603E2D">
        <w:rPr>
          <w:rFonts w:cs="Arial"/>
          <w:szCs w:val="20"/>
        </w:rPr>
        <w:t xml:space="preserve">Mantener vigentes los permisos, licencias y títulos especiales exigidos por la ley y las autoridades administrativas o sanitarias. </w:t>
      </w:r>
    </w:p>
    <w:p w:rsidR="00921C50" w:rsidRPr="00603E2D" w:rsidRDefault="00921C50" w:rsidP="00921C50">
      <w:pPr>
        <w:rPr>
          <w:rFonts w:cs="Arial"/>
          <w:szCs w:val="20"/>
        </w:rPr>
      </w:pPr>
      <w:r w:rsidRPr="00603E2D">
        <w:rPr>
          <w:rFonts w:cs="Arial"/>
          <w:b/>
          <w:szCs w:val="20"/>
        </w:rPr>
        <w:t xml:space="preserve">13.) </w:t>
      </w:r>
      <w:r w:rsidRPr="00603E2D">
        <w:rPr>
          <w:rFonts w:cs="Arial"/>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921C50" w:rsidRPr="00603E2D" w:rsidRDefault="00921C50" w:rsidP="00921C50">
      <w:pPr>
        <w:rPr>
          <w:rFonts w:cs="Arial"/>
          <w:szCs w:val="20"/>
          <w:lang w:eastAsia="es-CO"/>
        </w:rPr>
      </w:pPr>
      <w:r w:rsidRPr="00603E2D">
        <w:rPr>
          <w:rFonts w:cs="Arial"/>
          <w:b/>
          <w:szCs w:val="20"/>
        </w:rPr>
        <w:t xml:space="preserve">14.) </w:t>
      </w:r>
      <w:r w:rsidRPr="00603E2D">
        <w:rPr>
          <w:rFonts w:cs="Arial"/>
          <w:szCs w:val="20"/>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rsidR="00921C50" w:rsidRPr="00603E2D" w:rsidRDefault="00921C50" w:rsidP="00921C50">
      <w:pPr>
        <w:rPr>
          <w:rFonts w:cs="Arial"/>
          <w:szCs w:val="20"/>
          <w:lang w:eastAsia="es-CO"/>
        </w:rPr>
      </w:pPr>
      <w:r w:rsidRPr="00603E2D">
        <w:rPr>
          <w:rFonts w:cs="Arial"/>
          <w:b/>
          <w:szCs w:val="20"/>
          <w:lang w:eastAsia="es-CO"/>
        </w:rPr>
        <w:t>15.)</w:t>
      </w:r>
      <w:r w:rsidRPr="00603E2D">
        <w:rPr>
          <w:rFonts w:cs="Arial"/>
          <w:szCs w:val="20"/>
          <w:lang w:eastAsia="es-CO"/>
        </w:rPr>
        <w:t xml:space="preserve"> En la atención de usuarios remitidos, deberá utilizarse las guías de manejo acordadas. </w:t>
      </w:r>
    </w:p>
    <w:p w:rsidR="00921C50" w:rsidRPr="00603E2D" w:rsidRDefault="00921C50" w:rsidP="00921C50">
      <w:pPr>
        <w:rPr>
          <w:rFonts w:cs="Arial"/>
          <w:szCs w:val="20"/>
        </w:rPr>
      </w:pPr>
      <w:r w:rsidRPr="00603E2D">
        <w:rPr>
          <w:rFonts w:cs="Arial"/>
          <w:b/>
          <w:szCs w:val="20"/>
          <w:lang w:eastAsia="es-CO"/>
        </w:rPr>
        <w:t>16.)</w:t>
      </w:r>
      <w:r w:rsidRPr="00603E2D">
        <w:rPr>
          <w:rFonts w:cs="Arial"/>
          <w:szCs w:val="20"/>
          <w:lang w:eastAsia="es-CO"/>
        </w:rPr>
        <w:t xml:space="preserve"> Para la prestación del servicio, el CONTRATISTA deberá cumplir con el siguiente procedimiento: </w:t>
      </w:r>
      <w:r w:rsidRPr="00603E2D">
        <w:rPr>
          <w:rFonts w:cs="Arial"/>
          <w:szCs w:val="20"/>
          <w:u w:val="single"/>
        </w:rPr>
        <w:t>Demostración de derechos y autorización</w:t>
      </w:r>
      <w:r w:rsidRPr="00603E2D">
        <w:rPr>
          <w:rFonts w:cs="Arial"/>
          <w:szCs w:val="20"/>
        </w:rPr>
        <w:t xml:space="preserve">: </w:t>
      </w:r>
    </w:p>
    <w:p w:rsidR="00921C50" w:rsidRPr="00603E2D" w:rsidRDefault="00921C50" w:rsidP="00921C50">
      <w:pPr>
        <w:tabs>
          <w:tab w:val="left" w:pos="284"/>
        </w:tabs>
        <w:ind w:left="284" w:hanging="284"/>
        <w:rPr>
          <w:rFonts w:cs="Arial"/>
          <w:szCs w:val="20"/>
        </w:rPr>
      </w:pPr>
      <w:r w:rsidRPr="00603E2D">
        <w:rPr>
          <w:rFonts w:cs="Arial"/>
          <w:b/>
          <w:szCs w:val="20"/>
          <w:u w:val="single"/>
        </w:rPr>
        <w:t>a.</w:t>
      </w:r>
      <w:r w:rsidRPr="00603E2D">
        <w:rPr>
          <w:rFonts w:cs="Arial"/>
          <w:szCs w:val="20"/>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Unidad Prestadora de Salud Antioquia,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921C50" w:rsidRPr="00603E2D" w:rsidRDefault="00921C50" w:rsidP="00921C50">
      <w:pPr>
        <w:tabs>
          <w:tab w:val="left" w:pos="284"/>
        </w:tabs>
        <w:ind w:left="284" w:hanging="284"/>
        <w:rPr>
          <w:rFonts w:cs="Arial"/>
          <w:szCs w:val="20"/>
        </w:rPr>
      </w:pPr>
      <w:r w:rsidRPr="00603E2D">
        <w:rPr>
          <w:rFonts w:cs="Arial"/>
          <w:b/>
          <w:szCs w:val="20"/>
          <w:u w:val="single"/>
        </w:rPr>
        <w:t>b.</w:t>
      </w:r>
      <w:r w:rsidRPr="00603E2D">
        <w:rPr>
          <w:rFonts w:cs="Arial"/>
          <w:szCs w:val="20"/>
        </w:rPr>
        <w:t xml:space="preserve"> Acompañando al carné que autoriza los servicios de sanidad, debe presentarse</w:t>
      </w:r>
      <w:r w:rsidRPr="00603E2D">
        <w:rPr>
          <w:rFonts w:cs="Arial"/>
          <w:szCs w:val="20"/>
          <w:u w:val="single"/>
        </w:rPr>
        <w:t xml:space="preserve"> documento de identificación</w:t>
      </w:r>
      <w:r w:rsidRPr="00603E2D">
        <w:rPr>
          <w:rFonts w:cs="Arial"/>
          <w:szCs w:val="20"/>
        </w:rPr>
        <w:t xml:space="preserve"> en original según el caso (Registro civil de nacimiento para menores de 7 años, tarjeta de identidad para usuarios entre 7 y 17 años, cédula de ciudadanía para usuarios mayores de edad). </w:t>
      </w:r>
    </w:p>
    <w:p w:rsidR="00921C50" w:rsidRPr="00603E2D" w:rsidRDefault="00921C50" w:rsidP="00921C50">
      <w:pPr>
        <w:tabs>
          <w:tab w:val="left" w:pos="284"/>
        </w:tabs>
        <w:ind w:left="284" w:hanging="284"/>
        <w:rPr>
          <w:rFonts w:cs="Arial"/>
          <w:b/>
          <w:szCs w:val="20"/>
          <w:u w:val="single"/>
        </w:rPr>
      </w:pPr>
      <w:r w:rsidRPr="00603E2D">
        <w:rPr>
          <w:rFonts w:cs="Arial"/>
          <w:b/>
          <w:szCs w:val="20"/>
          <w:u w:val="single"/>
        </w:rPr>
        <w:lastRenderedPageBreak/>
        <w:t>c.</w:t>
      </w:r>
      <w:r w:rsidRPr="00603E2D">
        <w:rPr>
          <w:rFonts w:cs="Arial"/>
          <w:szCs w:val="20"/>
        </w:rPr>
        <w:t xml:space="preserve"> Usuarios que no cumplan estos requisitos, no deben ser atendidos, salvo los casos expresamente autorizados de acuerdo a la normatividad legal vigente (Atención de urgencias vitales y atención inicial de urgencias).</w:t>
      </w:r>
      <w:r w:rsidRPr="00603E2D">
        <w:rPr>
          <w:rFonts w:cs="Arial"/>
          <w:b/>
          <w:szCs w:val="20"/>
          <w:u w:val="single"/>
        </w:rPr>
        <w:t xml:space="preserve"> </w:t>
      </w:r>
    </w:p>
    <w:p w:rsidR="00921C50" w:rsidRPr="00603E2D" w:rsidRDefault="00921C50" w:rsidP="00921C50">
      <w:pPr>
        <w:tabs>
          <w:tab w:val="left" w:pos="284"/>
        </w:tabs>
        <w:ind w:left="284" w:hanging="284"/>
        <w:rPr>
          <w:rFonts w:cs="Arial"/>
          <w:szCs w:val="20"/>
        </w:rPr>
      </w:pPr>
      <w:r w:rsidRPr="00603E2D">
        <w:rPr>
          <w:rFonts w:cs="Arial"/>
          <w:b/>
          <w:szCs w:val="20"/>
          <w:u w:val="single"/>
        </w:rPr>
        <w:t>d.</w:t>
      </w:r>
      <w:r w:rsidRPr="00603E2D">
        <w:rPr>
          <w:rFonts w:cs="Arial"/>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w:t>
      </w:r>
      <w:proofErr w:type="spellStart"/>
      <w:r w:rsidRPr="00603E2D">
        <w:rPr>
          <w:rFonts w:cs="Arial"/>
          <w:szCs w:val="20"/>
        </w:rPr>
        <w:t>contrarreferencia</w:t>
      </w:r>
      <w:proofErr w:type="spellEnd"/>
      <w:r w:rsidRPr="00603E2D">
        <w:rPr>
          <w:rFonts w:cs="Arial"/>
          <w:szCs w:val="20"/>
        </w:rPr>
        <w:t xml:space="preserve"> de la Unidad Prestadora de Salud Antioquia la única dirección electrónica válida para este proceso es </w:t>
      </w:r>
      <w:hyperlink r:id="rId12" w:history="1">
        <w:r w:rsidRPr="00603E2D">
          <w:rPr>
            <w:rStyle w:val="Hipervnculo"/>
            <w:rFonts w:cs="Arial"/>
            <w:color w:val="auto"/>
            <w:szCs w:val="20"/>
          </w:rPr>
          <w:t>meval.secsa-aut@policia.gov.co</w:t>
        </w:r>
      </w:hyperlink>
      <w:r w:rsidRPr="00603E2D">
        <w:rPr>
          <w:rFonts w:cs="Arial"/>
          <w:szCs w:val="20"/>
        </w:rPr>
        <w:t xml:space="preserve">, o mediante la  web: </w:t>
      </w:r>
      <w:r w:rsidRPr="00603E2D">
        <w:rPr>
          <w:rFonts w:cs="Arial"/>
          <w:szCs w:val="20"/>
          <w:u w:val="single"/>
        </w:rPr>
        <w:t>www.disan.policia.gov.co</w:t>
      </w:r>
      <w:r w:rsidRPr="00603E2D">
        <w:rPr>
          <w:rFonts w:cs="Arial"/>
          <w:szCs w:val="20"/>
        </w:rPr>
        <w:t xml:space="preserve">, sin que se convierta en un obstáculo para la atención, cuando se encuentra en riesgo inminente la vida del usuario. </w:t>
      </w:r>
    </w:p>
    <w:p w:rsidR="00921C50" w:rsidRPr="00603E2D" w:rsidRDefault="00921C50" w:rsidP="00921C50">
      <w:pPr>
        <w:tabs>
          <w:tab w:val="left" w:pos="284"/>
        </w:tabs>
        <w:ind w:left="284" w:hanging="284"/>
        <w:rPr>
          <w:rFonts w:cs="Arial"/>
          <w:szCs w:val="20"/>
        </w:rPr>
      </w:pPr>
      <w:r w:rsidRPr="00603E2D">
        <w:rPr>
          <w:rFonts w:cs="Arial"/>
          <w:b/>
          <w:szCs w:val="20"/>
          <w:u w:val="single"/>
        </w:rPr>
        <w:t>e.</w:t>
      </w:r>
      <w:r w:rsidRPr="00603E2D">
        <w:rPr>
          <w:rFonts w:cs="Arial"/>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Unidad Prestadora de Salud Antioquia,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921C50" w:rsidRPr="00603E2D" w:rsidRDefault="00921C50" w:rsidP="00921C50">
      <w:pPr>
        <w:tabs>
          <w:tab w:val="left" w:pos="284"/>
        </w:tabs>
        <w:ind w:left="284" w:hanging="284"/>
        <w:rPr>
          <w:rFonts w:cs="Arial"/>
          <w:szCs w:val="20"/>
        </w:rPr>
      </w:pPr>
      <w:r w:rsidRPr="00603E2D">
        <w:rPr>
          <w:rFonts w:cs="Arial"/>
          <w:b/>
          <w:szCs w:val="20"/>
          <w:u w:val="single"/>
        </w:rPr>
        <w:t>f.</w:t>
      </w:r>
      <w:r w:rsidRPr="00603E2D">
        <w:rPr>
          <w:rFonts w:cs="Arial"/>
          <w:b/>
          <w:szCs w:val="20"/>
        </w:rPr>
        <w:t xml:space="preserve"> Referencia: </w:t>
      </w:r>
      <w:r w:rsidRPr="00603E2D">
        <w:rPr>
          <w:rFonts w:cs="Arial"/>
          <w:szCs w:val="20"/>
        </w:rPr>
        <w:t xml:space="preserve">Para todos los demás servicios ambulatorios (primera vez o control) u hospitalarios, se requerirá remisión en formato oficial SSPN y autorización expedida por la oficina d referencia y </w:t>
      </w:r>
      <w:proofErr w:type="spellStart"/>
      <w:r w:rsidRPr="00603E2D">
        <w:rPr>
          <w:rFonts w:cs="Arial"/>
          <w:szCs w:val="20"/>
        </w:rPr>
        <w:t>contrarreferencia</w:t>
      </w:r>
      <w:proofErr w:type="spellEnd"/>
      <w:r w:rsidRPr="00603E2D">
        <w:rPr>
          <w:rFonts w:cs="Arial"/>
          <w:szCs w:val="20"/>
        </w:rPr>
        <w:t xml:space="preserve"> de la Unidad Prestadora de Salud Antioquia.</w:t>
      </w:r>
    </w:p>
    <w:p w:rsidR="00921C50" w:rsidRPr="00603E2D" w:rsidRDefault="00921C50" w:rsidP="00921C50">
      <w:pPr>
        <w:tabs>
          <w:tab w:val="left" w:pos="284"/>
        </w:tabs>
        <w:ind w:left="284" w:hanging="284"/>
        <w:rPr>
          <w:rFonts w:cs="Arial"/>
          <w:szCs w:val="20"/>
        </w:rPr>
      </w:pPr>
      <w:r w:rsidRPr="00603E2D">
        <w:rPr>
          <w:rFonts w:cs="Arial"/>
          <w:b/>
          <w:szCs w:val="20"/>
          <w:u w:val="single"/>
        </w:rPr>
        <w:t>g.</w:t>
      </w:r>
      <w:r w:rsidRPr="00603E2D">
        <w:rPr>
          <w:rFonts w:cs="Arial"/>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921C50" w:rsidRPr="00603E2D" w:rsidRDefault="00921C50" w:rsidP="00921C50">
      <w:pPr>
        <w:tabs>
          <w:tab w:val="left" w:pos="284"/>
        </w:tabs>
        <w:ind w:left="284" w:hanging="284"/>
        <w:rPr>
          <w:rFonts w:cs="Arial"/>
          <w:szCs w:val="20"/>
        </w:rPr>
      </w:pPr>
      <w:r w:rsidRPr="00603E2D">
        <w:rPr>
          <w:rFonts w:cs="Arial"/>
          <w:b/>
          <w:szCs w:val="20"/>
          <w:u w:val="single"/>
        </w:rPr>
        <w:t xml:space="preserve">h. </w:t>
      </w:r>
      <w:r w:rsidRPr="00603E2D">
        <w:rPr>
          <w:rFonts w:cs="Arial"/>
          <w:szCs w:val="20"/>
        </w:rPr>
        <w:t xml:space="preserve">Contra-referencia: Luego de la atención del paciente,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921C50" w:rsidRPr="00603E2D" w:rsidRDefault="00921C50" w:rsidP="00921C50">
      <w:pPr>
        <w:tabs>
          <w:tab w:val="left" w:pos="284"/>
        </w:tabs>
        <w:ind w:left="284" w:hanging="284"/>
        <w:rPr>
          <w:rFonts w:cs="Arial"/>
          <w:szCs w:val="20"/>
        </w:rPr>
      </w:pPr>
      <w:r w:rsidRPr="00603E2D">
        <w:rPr>
          <w:rFonts w:cs="Arial"/>
          <w:b/>
          <w:szCs w:val="20"/>
          <w:u w:val="single"/>
        </w:rPr>
        <w:t>i.</w:t>
      </w:r>
      <w:r w:rsidRPr="00603E2D">
        <w:rPr>
          <w:rFonts w:cs="Arial"/>
          <w:szCs w:val="20"/>
        </w:rPr>
        <w:t xml:space="preserve"> </w:t>
      </w:r>
      <w:r w:rsidRPr="00603E2D">
        <w:rPr>
          <w:rFonts w:cs="Arial"/>
          <w:b/>
          <w:szCs w:val="20"/>
          <w:u w:val="single"/>
        </w:rPr>
        <w:t>j.</w:t>
      </w:r>
      <w:r w:rsidRPr="00603E2D">
        <w:rPr>
          <w:rFonts w:cs="Arial"/>
          <w:szCs w:val="20"/>
        </w:rPr>
        <w:tab/>
        <w:t>Las demás obligaciones del CONTRATISTA contenidas en el artículo 5º de la Ley 80 de 1993, así mismo, será civil y penalmente responsable por sus acciones u omisiones en la actuación contractual.</w:t>
      </w:r>
    </w:p>
    <w:p w:rsidR="00921C50" w:rsidRPr="00603E2D" w:rsidRDefault="00921C50" w:rsidP="00921C50">
      <w:pPr>
        <w:tabs>
          <w:tab w:val="left" w:pos="284"/>
        </w:tabs>
        <w:ind w:left="284" w:hanging="284"/>
        <w:rPr>
          <w:rFonts w:cs="Arial"/>
          <w:szCs w:val="20"/>
        </w:rPr>
      </w:pPr>
    </w:p>
    <w:p w:rsidR="00921C50" w:rsidRPr="00603E2D" w:rsidRDefault="00921C50" w:rsidP="00921C50">
      <w:pPr>
        <w:rPr>
          <w:rFonts w:cs="Arial"/>
          <w:szCs w:val="20"/>
          <w:lang w:eastAsia="es-CO"/>
        </w:rPr>
      </w:pPr>
      <w:r w:rsidRPr="00603E2D">
        <w:rPr>
          <w:rFonts w:cs="Arial"/>
          <w:b/>
          <w:szCs w:val="20"/>
          <w:lang w:eastAsia="es-CO"/>
        </w:rPr>
        <w:t>17.)</w:t>
      </w:r>
      <w:r w:rsidRPr="00603E2D">
        <w:rPr>
          <w:rFonts w:cs="Arial"/>
          <w:szCs w:val="20"/>
          <w:lang w:eastAsia="es-CO"/>
        </w:rPr>
        <w:t xml:space="preserve"> El contratista debe designar funcionario, e informar teléfono, correo electrónico, ubicación física en la IPS,  que permita a los usuarios y a las personas que delegue la Unidad Prestadora de Salud Antioquia, realizar contacto con la IPS con el fin de solucionar los problemas que se presenten durante el desarrollo del contrato, incluyendo problemas relacionados con la oportunidad o con la autorización de servicios, códigos o tarifas.</w:t>
      </w:r>
    </w:p>
    <w:p w:rsidR="00921C50" w:rsidRPr="00603E2D" w:rsidRDefault="00921C50" w:rsidP="00921C50">
      <w:pPr>
        <w:rPr>
          <w:rFonts w:cs="Arial"/>
          <w:szCs w:val="20"/>
          <w:lang w:eastAsia="es-CO"/>
        </w:rPr>
      </w:pPr>
      <w:r w:rsidRPr="00603E2D">
        <w:rPr>
          <w:rFonts w:cs="Arial"/>
          <w:b/>
          <w:szCs w:val="20"/>
          <w:lang w:eastAsia="es-CO"/>
        </w:rPr>
        <w:t>18.)</w:t>
      </w:r>
      <w:r w:rsidRPr="00603E2D">
        <w:rPr>
          <w:rFonts w:cs="Arial"/>
          <w:szCs w:val="20"/>
          <w:lang w:eastAsia="es-CO"/>
        </w:rPr>
        <w:t xml:space="preserve"> Permitir al Auditor Médico Concurrente de la Unidad Prestadora de Salud Antioquia,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921C50" w:rsidRPr="00603E2D" w:rsidRDefault="00921C50" w:rsidP="00921C50">
      <w:pPr>
        <w:rPr>
          <w:rFonts w:cs="Arial"/>
          <w:szCs w:val="20"/>
          <w:lang w:eastAsia="es-CO"/>
        </w:rPr>
      </w:pPr>
      <w:r w:rsidRPr="00603E2D">
        <w:rPr>
          <w:rFonts w:cs="Arial"/>
          <w:b/>
          <w:szCs w:val="20"/>
          <w:lang w:eastAsia="es-CO"/>
        </w:rPr>
        <w:t>19.)</w:t>
      </w:r>
      <w:r w:rsidRPr="00603E2D">
        <w:rPr>
          <w:rFonts w:cs="Arial"/>
          <w:szCs w:val="20"/>
          <w:lang w:eastAsia="es-CO"/>
        </w:rPr>
        <w:t xml:space="preserve"> Toda oferta económica que se presente por parte del contratista deberá ser liquidada en pesos con sus respectivos códigos CUPS.</w:t>
      </w:r>
    </w:p>
    <w:p w:rsidR="00921C50" w:rsidRPr="00603E2D" w:rsidRDefault="00921C50" w:rsidP="00921C50">
      <w:pPr>
        <w:rPr>
          <w:rFonts w:cs="Arial"/>
          <w:szCs w:val="20"/>
        </w:rPr>
      </w:pPr>
      <w:r w:rsidRPr="00603E2D">
        <w:rPr>
          <w:rFonts w:cs="Arial"/>
          <w:b/>
          <w:szCs w:val="20"/>
        </w:rPr>
        <w:t>20.)</w:t>
      </w:r>
      <w:r w:rsidRPr="00603E2D">
        <w:rPr>
          <w:rFonts w:cs="Arial"/>
          <w:szCs w:val="20"/>
        </w:rPr>
        <w:t xml:space="preserve"> El contratista deberá facturar el paquete en su totalidad si fue cumplido de acuerdo a la oferta de las inclusiones del paquete ofertado, de lo contrario deberá facturar solo por evento lo realizado para cada caso. </w:t>
      </w:r>
    </w:p>
    <w:p w:rsidR="00921C50" w:rsidRPr="00603E2D" w:rsidRDefault="00921C50" w:rsidP="00921C50">
      <w:pPr>
        <w:rPr>
          <w:rFonts w:cs="Arial"/>
          <w:szCs w:val="20"/>
        </w:rPr>
      </w:pPr>
      <w:r w:rsidRPr="00603E2D">
        <w:rPr>
          <w:rFonts w:cs="Arial"/>
          <w:b/>
          <w:szCs w:val="20"/>
        </w:rPr>
        <w:t>21.)</w:t>
      </w:r>
      <w:r w:rsidRPr="00603E2D">
        <w:rPr>
          <w:rFonts w:cs="Arial"/>
          <w:szCs w:val="20"/>
        </w:rPr>
        <w:t xml:space="preserve"> El contratista deberá </w:t>
      </w:r>
      <w:proofErr w:type="spellStart"/>
      <w:r w:rsidRPr="00603E2D">
        <w:rPr>
          <w:rFonts w:cs="Arial"/>
          <w:szCs w:val="20"/>
        </w:rPr>
        <w:t>contraremitir</w:t>
      </w:r>
      <w:proofErr w:type="spellEnd"/>
      <w:r w:rsidRPr="00603E2D">
        <w:rPr>
          <w:rFonts w:cs="Arial"/>
          <w:szCs w:val="20"/>
        </w:rPr>
        <w:t xml:space="preserve"> a la red Propia cuando el menor cumpla con el peso adecuado para el seguimiento y control en los diferentes programas de Crecimiento y desarrollo perteneciente a la </w:t>
      </w:r>
      <w:r w:rsidR="00995B6F">
        <w:rPr>
          <w:rFonts w:cs="Arial"/>
          <w:szCs w:val="20"/>
        </w:rPr>
        <w:t>UNIDAD PRESTADORA DE SALUD ANTIOQUIA</w:t>
      </w:r>
    </w:p>
    <w:p w:rsidR="00921C50" w:rsidRPr="00603E2D" w:rsidRDefault="00921C50" w:rsidP="00921C50">
      <w:pPr>
        <w:rPr>
          <w:rFonts w:cs="Arial"/>
          <w:szCs w:val="20"/>
        </w:rPr>
      </w:pPr>
      <w:r w:rsidRPr="00603E2D">
        <w:rPr>
          <w:rFonts w:cs="Arial"/>
          <w:b/>
          <w:szCs w:val="20"/>
        </w:rPr>
        <w:t>22.)</w:t>
      </w:r>
      <w:r w:rsidRPr="00603E2D">
        <w:rPr>
          <w:rFonts w:cs="Arial"/>
          <w:szCs w:val="20"/>
        </w:rPr>
        <w:t xml:space="preserve"> El contratista deberá facturar el paquete en su totalidad si fue cumplido de acuerdo a la oferta de las inclusiones del paquete ofertado, de lo contrario deberá facturar solo por evento lo realizado para cada caso. </w:t>
      </w:r>
    </w:p>
    <w:p w:rsidR="00921C50" w:rsidRPr="00603E2D" w:rsidRDefault="00921C50" w:rsidP="00921C50">
      <w:pPr>
        <w:rPr>
          <w:rFonts w:cs="Arial"/>
          <w:szCs w:val="20"/>
        </w:rPr>
      </w:pPr>
      <w:r w:rsidRPr="00603E2D">
        <w:rPr>
          <w:rFonts w:cs="Arial"/>
          <w:b/>
          <w:szCs w:val="20"/>
        </w:rPr>
        <w:t>23.)</w:t>
      </w:r>
      <w:r w:rsidRPr="00603E2D">
        <w:rPr>
          <w:rFonts w:cs="Arial"/>
          <w:szCs w:val="20"/>
        </w:rPr>
        <w:t xml:space="preserve"> El contratista deberá </w:t>
      </w:r>
      <w:proofErr w:type="spellStart"/>
      <w:r w:rsidRPr="00603E2D">
        <w:rPr>
          <w:rFonts w:cs="Arial"/>
          <w:szCs w:val="20"/>
        </w:rPr>
        <w:t>contraremitir</w:t>
      </w:r>
      <w:proofErr w:type="spellEnd"/>
      <w:r w:rsidRPr="00603E2D">
        <w:rPr>
          <w:rFonts w:cs="Arial"/>
          <w:szCs w:val="20"/>
        </w:rPr>
        <w:t xml:space="preserve"> a la red Propia cuando el menor cumpla con el peso adecuado para el seguimiento y control en los diferentes programas de Crecimiento y desarrollo perteneciente a la </w:t>
      </w:r>
      <w:r w:rsidR="00995B6F">
        <w:rPr>
          <w:rFonts w:cs="Arial"/>
          <w:szCs w:val="20"/>
        </w:rPr>
        <w:t>UNIDAD PRESTADORA DE SALUD ANTIOQUIA</w:t>
      </w:r>
      <w:r w:rsidRPr="00603E2D">
        <w:rPr>
          <w:rFonts w:cs="Arial"/>
          <w:szCs w:val="20"/>
        </w:rPr>
        <w:t xml:space="preserve">. </w:t>
      </w:r>
    </w:p>
    <w:p w:rsidR="00921C50" w:rsidRPr="00603E2D" w:rsidRDefault="00921C50" w:rsidP="00921C50">
      <w:pPr>
        <w:rPr>
          <w:rFonts w:cs="Arial"/>
          <w:szCs w:val="20"/>
        </w:rPr>
      </w:pPr>
      <w:r w:rsidRPr="00603E2D">
        <w:rPr>
          <w:rFonts w:cs="Arial"/>
          <w:b/>
          <w:szCs w:val="20"/>
        </w:rPr>
        <w:t>24.)</w:t>
      </w:r>
      <w:r w:rsidRPr="00603E2D">
        <w:rPr>
          <w:rFonts w:cs="Arial"/>
          <w:szCs w:val="20"/>
        </w:rPr>
        <w:t xml:space="preserve"> Reporte mensual de niños nuevos en programa canguro, egresados del programa, niños con bajo peso al nacer y niños que pasan a II fase de plan canguro. Este reporte se deberá realizar entre los 5 primeros días de cada mes a los correos </w:t>
      </w:r>
      <w:hyperlink r:id="rId13" w:history="1">
        <w:r w:rsidRPr="00603E2D">
          <w:rPr>
            <w:rFonts w:cs="Arial"/>
            <w:szCs w:val="20"/>
          </w:rPr>
          <w:t>meval.sabel-pyp@policia.gov.co</w:t>
        </w:r>
      </w:hyperlink>
      <w:r w:rsidRPr="00603E2D">
        <w:rPr>
          <w:rFonts w:cs="Arial"/>
          <w:szCs w:val="20"/>
        </w:rPr>
        <w:t xml:space="preserve"> - </w:t>
      </w:r>
      <w:hyperlink r:id="rId14" w:history="1">
        <w:r w:rsidRPr="00603E2D">
          <w:rPr>
            <w:rFonts w:cs="Arial"/>
            <w:szCs w:val="20"/>
          </w:rPr>
          <w:t>meval.sabel-pyp@policia.gov.co</w:t>
        </w:r>
      </w:hyperlink>
      <w:r w:rsidRPr="00603E2D">
        <w:rPr>
          <w:rFonts w:cs="Arial"/>
          <w:szCs w:val="20"/>
        </w:rPr>
        <w:t xml:space="preserve">. </w:t>
      </w:r>
      <w:proofErr w:type="gramStart"/>
      <w:r w:rsidRPr="00603E2D">
        <w:rPr>
          <w:rFonts w:cs="Arial"/>
          <w:szCs w:val="20"/>
        </w:rPr>
        <w:t>en</w:t>
      </w:r>
      <w:proofErr w:type="gramEnd"/>
      <w:r w:rsidRPr="00603E2D">
        <w:rPr>
          <w:rFonts w:cs="Arial"/>
          <w:szCs w:val="20"/>
        </w:rPr>
        <w:t xml:space="preserve"> el periodo neonatal o los primeros meses de vida a todo niño con factores de riesgo. los factores de riesgo para hipoacusia son: ventilación mecánica por más de 5 días, peso al nacer menor a 1500 </w:t>
      </w:r>
      <w:proofErr w:type="spellStart"/>
      <w:r w:rsidRPr="00603E2D">
        <w:rPr>
          <w:rFonts w:cs="Arial"/>
          <w:szCs w:val="20"/>
        </w:rPr>
        <w:t>grs</w:t>
      </w:r>
      <w:proofErr w:type="spellEnd"/>
      <w:r w:rsidRPr="00603E2D">
        <w:rPr>
          <w:rFonts w:cs="Arial"/>
          <w:szCs w:val="20"/>
        </w:rPr>
        <w:t xml:space="preserve">, </w:t>
      </w:r>
      <w:proofErr w:type="spellStart"/>
      <w:r w:rsidRPr="00603E2D">
        <w:rPr>
          <w:rFonts w:cs="Arial"/>
          <w:szCs w:val="20"/>
        </w:rPr>
        <w:t>hiperbilirrubinemia</w:t>
      </w:r>
      <w:proofErr w:type="spellEnd"/>
      <w:r w:rsidRPr="00603E2D">
        <w:rPr>
          <w:rFonts w:cs="Arial"/>
          <w:szCs w:val="20"/>
        </w:rPr>
        <w:t xml:space="preserve"> grave neonatal, malformaciones </w:t>
      </w:r>
      <w:proofErr w:type="spellStart"/>
      <w:r w:rsidRPr="00603E2D">
        <w:rPr>
          <w:rFonts w:cs="Arial"/>
          <w:szCs w:val="20"/>
        </w:rPr>
        <w:t>craneofaciales</w:t>
      </w:r>
      <w:proofErr w:type="spellEnd"/>
      <w:r w:rsidRPr="00603E2D">
        <w:rPr>
          <w:rFonts w:cs="Arial"/>
          <w:szCs w:val="20"/>
        </w:rPr>
        <w:t xml:space="preserve">, meningitis bacteriana a cualquier edad, accidente </w:t>
      </w:r>
      <w:proofErr w:type="spellStart"/>
      <w:r w:rsidRPr="00603E2D">
        <w:rPr>
          <w:rFonts w:cs="Arial"/>
          <w:szCs w:val="20"/>
        </w:rPr>
        <w:t>hipóxico</w:t>
      </w:r>
      <w:proofErr w:type="spellEnd"/>
      <w:r w:rsidRPr="00603E2D">
        <w:rPr>
          <w:rFonts w:cs="Arial"/>
          <w:szCs w:val="20"/>
        </w:rPr>
        <w:t xml:space="preserve"> isquémico a cualquier edad, trauma.</w:t>
      </w:r>
    </w:p>
    <w:p w:rsidR="00921C50" w:rsidRPr="00603E2D" w:rsidRDefault="00921C50" w:rsidP="00921C50">
      <w:pPr>
        <w:rPr>
          <w:rFonts w:cs="Arial"/>
          <w:szCs w:val="20"/>
        </w:rPr>
      </w:pPr>
      <w:r w:rsidRPr="00603E2D">
        <w:rPr>
          <w:rFonts w:cs="Arial"/>
          <w:szCs w:val="20"/>
        </w:rPr>
        <w:t xml:space="preserve">Por lo anterior y de acuerdo a la resolución 412, los niños que ingresen al programa se le </w:t>
      </w:r>
      <w:proofErr w:type="gramStart"/>
      <w:r w:rsidRPr="00603E2D">
        <w:rPr>
          <w:rFonts w:cs="Arial"/>
          <w:szCs w:val="20"/>
        </w:rPr>
        <w:t>debe</w:t>
      </w:r>
      <w:proofErr w:type="gramEnd"/>
      <w:r w:rsidRPr="00603E2D">
        <w:rPr>
          <w:rFonts w:cs="Arial"/>
          <w:szCs w:val="20"/>
        </w:rPr>
        <w:t xml:space="preserve"> realizar valoración auditiva mediante toma de potenciales evocados auditivos de tallo.</w:t>
      </w:r>
    </w:p>
    <w:p w:rsidR="00921C50" w:rsidRPr="00603E2D" w:rsidRDefault="00921C50" w:rsidP="00921C50">
      <w:pPr>
        <w:tabs>
          <w:tab w:val="left" w:pos="426"/>
        </w:tabs>
        <w:rPr>
          <w:rFonts w:cs="Arial"/>
          <w:szCs w:val="20"/>
        </w:rPr>
      </w:pPr>
    </w:p>
    <w:p w:rsidR="00921C50" w:rsidRPr="00603E2D" w:rsidRDefault="00921C50" w:rsidP="00921C50">
      <w:pPr>
        <w:tabs>
          <w:tab w:val="left" w:pos="426"/>
        </w:tabs>
        <w:rPr>
          <w:rFonts w:cs="Arial"/>
          <w:szCs w:val="20"/>
        </w:rPr>
      </w:pPr>
      <w:r w:rsidRPr="00603E2D">
        <w:rPr>
          <w:rFonts w:cs="Arial"/>
          <w:b/>
          <w:szCs w:val="20"/>
          <w:lang w:eastAsia="es-CO"/>
        </w:rPr>
        <w:t xml:space="preserve">25.) </w:t>
      </w:r>
      <w:r w:rsidRPr="00603E2D">
        <w:rPr>
          <w:rFonts w:cs="Arial"/>
          <w:b/>
          <w:szCs w:val="20"/>
        </w:rPr>
        <w:t>INFORMACIÓN QUE EL CONTRATISTA DEBE SUMINISTRAR A LA UNIDAD PRESTADORA DE SALUD ANTIOQUIA DE LA POLICÍA NACIONAL DURANTE LA EJECUCIÓN DEL CONTRATO:</w:t>
      </w:r>
      <w:r w:rsidRPr="00603E2D">
        <w:rPr>
          <w:rFonts w:cs="Arial"/>
          <w:szCs w:val="20"/>
        </w:rPr>
        <w:t xml:space="preserve"> </w:t>
      </w:r>
    </w:p>
    <w:p w:rsidR="00921C50" w:rsidRPr="00603E2D" w:rsidRDefault="00921C50" w:rsidP="00921C50">
      <w:pPr>
        <w:tabs>
          <w:tab w:val="left" w:pos="426"/>
        </w:tabs>
        <w:rPr>
          <w:rFonts w:cs="Arial"/>
          <w:szCs w:val="20"/>
        </w:rPr>
      </w:pP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Notificar al supervisor del contrato en forma oportuna, respecto de los inconvenientes que se puedan presentar en desarrollo de la ejecución del respectivo contrato.</w:t>
      </w:r>
    </w:p>
    <w:p w:rsidR="00921C50" w:rsidRPr="00603E2D" w:rsidRDefault="00921C50" w:rsidP="00921C50">
      <w:pPr>
        <w:pStyle w:val="Prrafodelista"/>
        <w:ind w:left="709"/>
        <w:contextualSpacing w:val="0"/>
        <w:rPr>
          <w:rFonts w:cs="Arial"/>
          <w:szCs w:val="20"/>
        </w:rPr>
      </w:pP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 xml:space="preserve">Reportar la ejecución del contrato al Supervisor del Contrato; en los formatos semanal y mensual al correo </w:t>
      </w:r>
      <w:hyperlink r:id="rId15" w:history="1">
        <w:r w:rsidRPr="00603E2D">
          <w:rPr>
            <w:rStyle w:val="Hipervnculo"/>
            <w:rFonts w:cs="Arial"/>
            <w:color w:val="auto"/>
            <w:szCs w:val="20"/>
          </w:rPr>
          <w:t>meval.secsa-referencia@policia.gov.co</w:t>
        </w:r>
      </w:hyperlink>
      <w:r w:rsidRPr="00603E2D">
        <w:rPr>
          <w:rFonts w:cs="Arial"/>
          <w:szCs w:val="20"/>
        </w:rPr>
        <w:t>, de acuerdo con los siguientes formatos:</w:t>
      </w:r>
    </w:p>
    <w:p w:rsidR="00921C50" w:rsidRPr="00603E2D" w:rsidRDefault="00921C50" w:rsidP="00921C50">
      <w:pPr>
        <w:ind w:left="720"/>
        <w:jc w:val="center"/>
        <w:rPr>
          <w:rFonts w:cs="Arial"/>
          <w:b/>
          <w:szCs w:val="20"/>
        </w:rPr>
      </w:pPr>
    </w:p>
    <w:p w:rsidR="00921C50" w:rsidRPr="00603E2D" w:rsidRDefault="00921C50" w:rsidP="00921C50">
      <w:pPr>
        <w:jc w:val="center"/>
        <w:rPr>
          <w:rFonts w:cs="Arial"/>
          <w:b/>
          <w:i/>
          <w:szCs w:val="20"/>
          <w:u w:val="single"/>
        </w:rPr>
      </w:pPr>
      <w:r w:rsidRPr="00603E2D">
        <w:rPr>
          <w:rFonts w:cs="Arial"/>
          <w:b/>
          <w:i/>
          <w:szCs w:val="20"/>
          <w:u w:val="single"/>
        </w:rPr>
        <w:t>FORMATO SEMANAL</w:t>
      </w:r>
    </w:p>
    <w:p w:rsidR="00921C50" w:rsidRPr="00603E2D" w:rsidRDefault="00921C50" w:rsidP="00921C50">
      <w:pPr>
        <w:jc w:val="center"/>
        <w:rPr>
          <w:rFonts w:cs="Arial"/>
          <w:b/>
          <w:szCs w:val="20"/>
        </w:rPr>
      </w:pPr>
    </w:p>
    <w:p w:rsidR="00921C50" w:rsidRPr="00603E2D" w:rsidRDefault="00921C50" w:rsidP="00921C50">
      <w:pPr>
        <w:jc w:val="center"/>
        <w:rPr>
          <w:rFonts w:cs="Arial"/>
          <w:b/>
          <w:szCs w:val="20"/>
        </w:rPr>
      </w:pPr>
      <w:r w:rsidRPr="00603E2D">
        <w:rPr>
          <w:rFonts w:cs="Arial"/>
          <w:b/>
          <w:bCs/>
          <w:szCs w:val="20"/>
        </w:rPr>
        <w:t>MINISTERIO DEFENSA NACIONAL</w:t>
      </w:r>
    </w:p>
    <w:p w:rsidR="00921C50" w:rsidRPr="00603E2D" w:rsidRDefault="00921C50" w:rsidP="00921C50">
      <w:pPr>
        <w:jc w:val="center"/>
        <w:rPr>
          <w:rFonts w:cs="Arial"/>
          <w:b/>
          <w:bCs/>
          <w:szCs w:val="20"/>
        </w:rPr>
      </w:pPr>
      <w:r w:rsidRPr="00603E2D">
        <w:rPr>
          <w:rFonts w:cs="Arial"/>
          <w:b/>
          <w:bCs/>
          <w:szCs w:val="20"/>
        </w:rPr>
        <w:t>POLICIA NACIONAL</w:t>
      </w:r>
    </w:p>
    <w:p w:rsidR="00921C50" w:rsidRPr="00603E2D" w:rsidRDefault="00921C50" w:rsidP="00921C50">
      <w:pPr>
        <w:jc w:val="center"/>
        <w:rPr>
          <w:rFonts w:cs="Arial"/>
          <w:b/>
          <w:szCs w:val="20"/>
        </w:rPr>
      </w:pPr>
      <w:r w:rsidRPr="00603E2D">
        <w:rPr>
          <w:rFonts w:cs="Arial"/>
          <w:b/>
          <w:bCs/>
          <w:szCs w:val="20"/>
        </w:rPr>
        <w:t>DIRECCION DE SANIDAD</w:t>
      </w:r>
    </w:p>
    <w:p w:rsidR="00921C50" w:rsidRPr="00603E2D" w:rsidRDefault="00921C50" w:rsidP="00921C50">
      <w:pPr>
        <w:jc w:val="center"/>
        <w:rPr>
          <w:rFonts w:cs="Arial"/>
          <w:b/>
          <w:bCs/>
          <w:szCs w:val="20"/>
        </w:rPr>
      </w:pPr>
      <w:r w:rsidRPr="00603E2D">
        <w:rPr>
          <w:rFonts w:cs="Arial"/>
          <w:b/>
          <w:bCs/>
          <w:szCs w:val="20"/>
        </w:rPr>
        <w:t>UNIDAD PRESTADORA DE SALUD ANTIOQUIA</w:t>
      </w:r>
    </w:p>
    <w:p w:rsidR="00921C50" w:rsidRPr="00603E2D" w:rsidRDefault="00921C50" w:rsidP="00921C50">
      <w:pPr>
        <w:jc w:val="center"/>
        <w:rPr>
          <w:rFonts w:cs="Arial"/>
          <w:b/>
          <w:bCs/>
          <w:szCs w:val="20"/>
        </w:rPr>
      </w:pPr>
    </w:p>
    <w:p w:rsidR="00921C50" w:rsidRPr="00603E2D" w:rsidRDefault="00921C50" w:rsidP="00921C50">
      <w:pPr>
        <w:jc w:val="center"/>
        <w:rPr>
          <w:rFonts w:cs="Arial"/>
          <w:b/>
          <w:szCs w:val="20"/>
        </w:rPr>
      </w:pPr>
    </w:p>
    <w:tbl>
      <w:tblPr>
        <w:tblW w:w="10628" w:type="dxa"/>
        <w:jc w:val="center"/>
        <w:tblCellMar>
          <w:left w:w="70" w:type="dxa"/>
          <w:right w:w="70" w:type="dxa"/>
        </w:tblCellMar>
        <w:tblLook w:val="04A0" w:firstRow="1" w:lastRow="0" w:firstColumn="1" w:lastColumn="0" w:noHBand="0" w:noVBand="1"/>
      </w:tblPr>
      <w:tblGrid>
        <w:gridCol w:w="569"/>
        <w:gridCol w:w="1131"/>
        <w:gridCol w:w="188"/>
        <w:gridCol w:w="881"/>
        <w:gridCol w:w="195"/>
        <w:gridCol w:w="299"/>
        <w:gridCol w:w="914"/>
        <w:gridCol w:w="473"/>
        <w:gridCol w:w="794"/>
        <w:gridCol w:w="745"/>
        <w:gridCol w:w="445"/>
        <w:gridCol w:w="1318"/>
        <w:gridCol w:w="389"/>
        <w:gridCol w:w="1739"/>
        <w:gridCol w:w="58"/>
        <w:gridCol w:w="202"/>
        <w:gridCol w:w="11"/>
        <w:gridCol w:w="242"/>
        <w:gridCol w:w="131"/>
      </w:tblGrid>
      <w:tr w:rsidR="00603E2D" w:rsidRPr="00603E2D" w:rsidTr="001B46F1">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921C50" w:rsidRPr="00603E2D" w:rsidRDefault="00921C50" w:rsidP="001B46F1">
            <w:pPr>
              <w:ind w:left="617"/>
              <w:rPr>
                <w:rFonts w:cs="Arial"/>
                <w:szCs w:val="20"/>
              </w:rPr>
            </w:pPr>
            <w:r w:rsidRPr="00603E2D">
              <w:rPr>
                <w:rFonts w:cs="Arial"/>
                <w:szCs w:val="20"/>
              </w:rPr>
              <w:t>FECHA:</w:t>
            </w:r>
          </w:p>
        </w:tc>
        <w:tc>
          <w:tcPr>
            <w:tcW w:w="8437" w:type="dxa"/>
            <w:gridSpan w:val="13"/>
            <w:tcBorders>
              <w:top w:val="nil"/>
              <w:left w:val="nil"/>
              <w:bottom w:val="single" w:sz="4" w:space="0" w:color="auto"/>
              <w:right w:val="nil"/>
            </w:tcBorders>
            <w:shd w:val="clear" w:color="auto" w:fill="auto"/>
            <w:noWrap/>
            <w:vAlign w:val="bottom"/>
            <w:hideMark/>
          </w:tcPr>
          <w:p w:rsidR="00921C50" w:rsidRPr="00603E2D" w:rsidRDefault="00921C50" w:rsidP="001B46F1">
            <w:pPr>
              <w:ind w:left="617"/>
              <w:rPr>
                <w:rFonts w:cs="Arial"/>
                <w:szCs w:val="20"/>
              </w:rPr>
            </w:pPr>
          </w:p>
        </w:tc>
        <w:tc>
          <w:tcPr>
            <w:tcW w:w="202" w:type="dxa"/>
            <w:tcBorders>
              <w:top w:val="nil"/>
              <w:left w:val="nil"/>
              <w:bottom w:val="nil"/>
              <w:right w:val="nil"/>
            </w:tcBorders>
            <w:shd w:val="clear" w:color="auto" w:fill="auto"/>
            <w:noWrap/>
            <w:vAlign w:val="bottom"/>
            <w:hideMark/>
          </w:tcPr>
          <w:p w:rsidR="00921C50" w:rsidRPr="00603E2D" w:rsidRDefault="00921C50" w:rsidP="001B46F1">
            <w:pPr>
              <w:ind w:left="617"/>
              <w:rPr>
                <w:rFonts w:cs="Arial"/>
                <w:szCs w:val="20"/>
              </w:rPr>
            </w:pPr>
          </w:p>
        </w:tc>
      </w:tr>
      <w:tr w:rsidR="00603E2D" w:rsidRPr="00603E2D" w:rsidTr="001B46F1">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921C50" w:rsidRPr="00603E2D" w:rsidRDefault="00921C50" w:rsidP="001B46F1">
            <w:pPr>
              <w:ind w:left="617"/>
              <w:rPr>
                <w:rFonts w:cs="Arial"/>
                <w:szCs w:val="20"/>
              </w:rPr>
            </w:pPr>
          </w:p>
        </w:tc>
      </w:tr>
      <w:tr w:rsidR="00603E2D" w:rsidRPr="00603E2D" w:rsidTr="001B46F1">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ENTIDAD:</w:t>
            </w:r>
          </w:p>
        </w:tc>
        <w:tc>
          <w:tcPr>
            <w:tcW w:w="8437" w:type="dxa"/>
            <w:gridSpan w:val="13"/>
            <w:tcBorders>
              <w:top w:val="nil"/>
              <w:left w:val="nil"/>
              <w:bottom w:val="single" w:sz="4" w:space="0" w:color="auto"/>
              <w:right w:val="nil"/>
            </w:tcBorders>
            <w:shd w:val="clear" w:color="auto" w:fill="auto"/>
            <w:vAlign w:val="bottom"/>
            <w:hideMark/>
          </w:tcPr>
          <w:p w:rsidR="00921C50" w:rsidRPr="00603E2D" w:rsidRDefault="00921C50" w:rsidP="001B46F1">
            <w:pPr>
              <w:ind w:left="617"/>
              <w:rPr>
                <w:rFonts w:cs="Arial"/>
                <w:szCs w:val="20"/>
              </w:rPr>
            </w:pPr>
          </w:p>
        </w:tc>
      </w:tr>
      <w:tr w:rsidR="00603E2D" w:rsidRPr="00603E2D" w:rsidTr="001B46F1">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921C50" w:rsidRPr="00603E2D" w:rsidRDefault="00921C50" w:rsidP="001B46F1">
            <w:pPr>
              <w:ind w:left="617"/>
              <w:rPr>
                <w:rFonts w:cs="Arial"/>
                <w:szCs w:val="20"/>
              </w:rPr>
            </w:pPr>
          </w:p>
        </w:tc>
      </w:tr>
      <w:tr w:rsidR="00603E2D" w:rsidRPr="00603E2D" w:rsidTr="001B46F1">
        <w:trPr>
          <w:trHeight w:val="364"/>
          <w:jc w:val="center"/>
        </w:trPr>
        <w:tc>
          <w:tcPr>
            <w:tcW w:w="3166" w:type="dxa"/>
            <w:gridSpan w:val="6"/>
            <w:tcBorders>
              <w:top w:val="nil"/>
              <w:left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 xml:space="preserve">CONTRATO Nro.: </w:t>
            </w:r>
          </w:p>
        </w:tc>
        <w:tc>
          <w:tcPr>
            <w:tcW w:w="2181" w:type="dxa"/>
            <w:gridSpan w:val="3"/>
            <w:tcBorders>
              <w:top w:val="nil"/>
              <w:left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FECHA INICIO:</w:t>
            </w:r>
          </w:p>
        </w:tc>
        <w:tc>
          <w:tcPr>
            <w:tcW w:w="4908" w:type="dxa"/>
            <w:gridSpan w:val="8"/>
            <w:tcBorders>
              <w:top w:val="nil"/>
              <w:left w:val="nil"/>
              <w:right w:val="nil"/>
            </w:tcBorders>
            <w:shd w:val="clear" w:color="auto" w:fill="auto"/>
            <w:vAlign w:val="bottom"/>
            <w:hideMark/>
          </w:tcPr>
          <w:p w:rsidR="00921C50" w:rsidRPr="00603E2D" w:rsidRDefault="00921C50" w:rsidP="001B46F1">
            <w:pPr>
              <w:ind w:left="617"/>
              <w:jc w:val="center"/>
              <w:rPr>
                <w:rFonts w:cs="Arial"/>
                <w:szCs w:val="20"/>
              </w:rPr>
            </w:pPr>
            <w:r w:rsidRPr="00603E2D">
              <w:rPr>
                <w:rFonts w:cs="Arial"/>
                <w:szCs w:val="20"/>
              </w:rPr>
              <w:t>FECHA TERMINA:</w:t>
            </w:r>
          </w:p>
        </w:tc>
        <w:tc>
          <w:tcPr>
            <w:tcW w:w="373" w:type="dxa"/>
            <w:gridSpan w:val="2"/>
            <w:tcBorders>
              <w:top w:val="nil"/>
              <w:left w:val="nil"/>
              <w:right w:val="nil"/>
            </w:tcBorders>
            <w:shd w:val="clear" w:color="auto" w:fill="auto"/>
            <w:noWrap/>
            <w:vAlign w:val="bottom"/>
            <w:hideMark/>
          </w:tcPr>
          <w:p w:rsidR="00921C50" w:rsidRPr="00603E2D" w:rsidRDefault="00921C50" w:rsidP="001B46F1">
            <w:pPr>
              <w:rPr>
                <w:rFonts w:cs="Arial"/>
                <w:szCs w:val="20"/>
              </w:rPr>
            </w:pPr>
          </w:p>
        </w:tc>
      </w:tr>
      <w:tr w:rsidR="00603E2D" w:rsidRPr="00603E2D" w:rsidTr="001B46F1">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068"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494"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914" w:type="dxa"/>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267"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190"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318" w:type="dxa"/>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2128"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261"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253" w:type="dxa"/>
            <w:gridSpan w:val="2"/>
            <w:tcBorders>
              <w:left w:val="nil"/>
              <w:bottom w:val="nil"/>
              <w:right w:val="nil"/>
            </w:tcBorders>
            <w:shd w:val="clear" w:color="auto" w:fill="auto"/>
            <w:noWrap/>
            <w:vAlign w:val="bottom"/>
            <w:hideMark/>
          </w:tcPr>
          <w:p w:rsidR="00921C50" w:rsidRPr="00603E2D" w:rsidRDefault="00921C50" w:rsidP="001B46F1">
            <w:pPr>
              <w:ind w:left="617"/>
              <w:rPr>
                <w:rFonts w:cs="Arial"/>
                <w:szCs w:val="20"/>
              </w:rPr>
            </w:pPr>
          </w:p>
        </w:tc>
      </w:tr>
      <w:tr w:rsidR="00603E2D" w:rsidRPr="00603E2D" w:rsidTr="001B46F1">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VALOR INICIAL:     _______________</w:t>
            </w:r>
          </w:p>
          <w:p w:rsidR="00921C50" w:rsidRPr="00603E2D" w:rsidRDefault="00921C50" w:rsidP="001B46F1">
            <w:pPr>
              <w:ind w:left="617"/>
              <w:rPr>
                <w:rFonts w:cs="Arial"/>
                <w:szCs w:val="20"/>
              </w:rPr>
            </w:pPr>
            <w:r w:rsidRPr="00603E2D">
              <w:rPr>
                <w:rFonts w:cs="Arial"/>
                <w:szCs w:val="20"/>
              </w:rPr>
              <w:t>ADICION Nro. 1 :    _______________</w:t>
            </w:r>
          </w:p>
          <w:p w:rsidR="00921C50" w:rsidRPr="00603E2D" w:rsidRDefault="00921C50" w:rsidP="001B46F1">
            <w:pPr>
              <w:ind w:left="617"/>
              <w:rPr>
                <w:rFonts w:cs="Arial"/>
                <w:szCs w:val="20"/>
              </w:rPr>
            </w:pPr>
            <w:r w:rsidRPr="00603E2D">
              <w:rPr>
                <w:rFonts w:cs="Arial"/>
                <w:szCs w:val="20"/>
              </w:rPr>
              <w:t>ADICION Nro. 2      _______________</w:t>
            </w:r>
          </w:p>
          <w:p w:rsidR="00921C50" w:rsidRPr="00603E2D" w:rsidRDefault="00921C50" w:rsidP="001B46F1">
            <w:pPr>
              <w:ind w:left="617"/>
              <w:rPr>
                <w:rFonts w:cs="Arial"/>
                <w:szCs w:val="20"/>
              </w:rPr>
            </w:pPr>
            <w:r w:rsidRPr="00603E2D">
              <w:rPr>
                <w:rFonts w:cs="Arial"/>
                <w:szCs w:val="20"/>
              </w:rPr>
              <w:t>TOTAL :                  _______________</w:t>
            </w:r>
          </w:p>
          <w:p w:rsidR="00921C50" w:rsidRPr="00603E2D" w:rsidRDefault="00921C50" w:rsidP="001B46F1">
            <w:pPr>
              <w:ind w:left="617"/>
              <w:rPr>
                <w:rFonts w:cs="Arial"/>
                <w:szCs w:val="20"/>
              </w:rPr>
            </w:pPr>
          </w:p>
        </w:tc>
      </w:tr>
      <w:tr w:rsidR="00603E2D" w:rsidRPr="00603E2D" w:rsidTr="001B46F1">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1C50" w:rsidRPr="00603E2D" w:rsidRDefault="00921C50" w:rsidP="001B46F1">
            <w:pPr>
              <w:jc w:val="center"/>
              <w:rPr>
                <w:rFonts w:cs="Arial"/>
                <w:b/>
                <w:bCs/>
                <w:szCs w:val="20"/>
              </w:rPr>
            </w:pPr>
            <w:r w:rsidRPr="00603E2D">
              <w:rPr>
                <w:rFonts w:cs="Arial"/>
                <w:b/>
                <w:bCs/>
                <w:szCs w:val="20"/>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rPr>
                <w:rFonts w:cs="Arial"/>
                <w:b/>
                <w:bCs/>
                <w:szCs w:val="20"/>
              </w:rPr>
            </w:pPr>
            <w:r w:rsidRPr="00603E2D">
              <w:rPr>
                <w:rFonts w:cs="Arial"/>
                <w:b/>
                <w:bCs/>
                <w:szCs w:val="20"/>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VALOR TOTAL</w:t>
            </w:r>
          </w:p>
        </w:tc>
      </w:tr>
      <w:tr w:rsidR="00603E2D" w:rsidRPr="00603E2D" w:rsidTr="001B46F1">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21C50" w:rsidRPr="00603E2D" w:rsidRDefault="00921C50" w:rsidP="001B46F1">
            <w:pPr>
              <w:rPr>
                <w:rFonts w:cs="Arial"/>
                <w:szCs w:val="20"/>
              </w:rPr>
            </w:pPr>
            <w:r w:rsidRPr="00603E2D">
              <w:rPr>
                <w:rFonts w:cs="Arial"/>
                <w:szCs w:val="20"/>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rPr>
                <w:rFonts w:cs="Arial"/>
                <w:szCs w:val="20"/>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 xml:space="preserve">  </w:t>
            </w:r>
          </w:p>
        </w:tc>
      </w:tr>
      <w:tr w:rsidR="00603E2D" w:rsidRPr="00603E2D" w:rsidTr="001B46F1">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1B46F1">
            <w:pPr>
              <w:rPr>
                <w:rFonts w:cs="Arial"/>
                <w:szCs w:val="20"/>
              </w:rPr>
            </w:pPr>
            <w:r w:rsidRPr="00603E2D">
              <w:rPr>
                <w:rFonts w:cs="Arial"/>
                <w:szCs w:val="20"/>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bl>
    <w:p w:rsidR="00921C50" w:rsidRPr="00603E2D" w:rsidRDefault="00921C50" w:rsidP="00921C50">
      <w:pPr>
        <w:rPr>
          <w:rFonts w:cs="Arial"/>
          <w:b/>
          <w:bCs/>
          <w:szCs w:val="20"/>
        </w:rPr>
      </w:pPr>
    </w:p>
    <w:p w:rsidR="00921C50" w:rsidRPr="00603E2D" w:rsidRDefault="00921C50" w:rsidP="00921C50">
      <w:pPr>
        <w:jc w:val="center"/>
        <w:rPr>
          <w:rFonts w:cs="Arial"/>
          <w:b/>
          <w:i/>
          <w:szCs w:val="20"/>
          <w:u w:val="single"/>
        </w:rPr>
      </w:pPr>
      <w:r w:rsidRPr="00603E2D">
        <w:rPr>
          <w:rFonts w:cs="Arial"/>
          <w:b/>
          <w:i/>
          <w:szCs w:val="20"/>
          <w:u w:val="single"/>
        </w:rPr>
        <w:t>FORMATO MENSUAL</w:t>
      </w:r>
    </w:p>
    <w:p w:rsidR="00921C50" w:rsidRPr="00603E2D" w:rsidRDefault="00921C50" w:rsidP="00921C50">
      <w:pPr>
        <w:jc w:val="center"/>
        <w:rPr>
          <w:rFonts w:cs="Arial"/>
          <w:b/>
          <w:bCs/>
          <w:szCs w:val="20"/>
        </w:rPr>
      </w:pPr>
    </w:p>
    <w:p w:rsidR="00921C50" w:rsidRPr="00603E2D" w:rsidRDefault="00921C50" w:rsidP="00921C50">
      <w:pPr>
        <w:jc w:val="center"/>
        <w:rPr>
          <w:rFonts w:cs="Arial"/>
          <w:b/>
          <w:szCs w:val="20"/>
        </w:rPr>
      </w:pPr>
      <w:r w:rsidRPr="00603E2D">
        <w:rPr>
          <w:rFonts w:cs="Arial"/>
          <w:b/>
          <w:bCs/>
          <w:szCs w:val="20"/>
        </w:rPr>
        <w:t>MINISTERIO DEFENSA NACIONAL</w:t>
      </w:r>
    </w:p>
    <w:p w:rsidR="00921C50" w:rsidRPr="00603E2D" w:rsidRDefault="00921C50" w:rsidP="00921C50">
      <w:pPr>
        <w:jc w:val="center"/>
        <w:rPr>
          <w:rFonts w:cs="Arial"/>
          <w:b/>
          <w:bCs/>
          <w:szCs w:val="20"/>
        </w:rPr>
      </w:pPr>
      <w:r w:rsidRPr="00603E2D">
        <w:rPr>
          <w:rFonts w:cs="Arial"/>
          <w:b/>
          <w:bCs/>
          <w:szCs w:val="20"/>
        </w:rPr>
        <w:t>POLICIA NACIONAL</w:t>
      </w:r>
    </w:p>
    <w:p w:rsidR="00921C50" w:rsidRPr="00603E2D" w:rsidRDefault="00921C50" w:rsidP="00921C50">
      <w:pPr>
        <w:jc w:val="center"/>
        <w:rPr>
          <w:rFonts w:cs="Arial"/>
          <w:b/>
          <w:szCs w:val="20"/>
        </w:rPr>
      </w:pPr>
      <w:r w:rsidRPr="00603E2D">
        <w:rPr>
          <w:rFonts w:cs="Arial"/>
          <w:b/>
          <w:bCs/>
          <w:szCs w:val="20"/>
        </w:rPr>
        <w:t>DIRECCION DE SANIDAD</w:t>
      </w:r>
    </w:p>
    <w:p w:rsidR="00921C50" w:rsidRPr="00603E2D" w:rsidRDefault="00921C50" w:rsidP="00921C50">
      <w:pPr>
        <w:jc w:val="center"/>
        <w:rPr>
          <w:rFonts w:cs="Arial"/>
          <w:b/>
          <w:bCs/>
          <w:szCs w:val="20"/>
        </w:rPr>
      </w:pPr>
      <w:r w:rsidRPr="00603E2D">
        <w:rPr>
          <w:rFonts w:cs="Arial"/>
          <w:b/>
          <w:bCs/>
          <w:szCs w:val="20"/>
        </w:rPr>
        <w:t>UNIDAD PRESTADORA DE SALUD ANTIOQUIA</w:t>
      </w:r>
    </w:p>
    <w:p w:rsidR="00921C50" w:rsidRPr="00603E2D" w:rsidRDefault="00921C50" w:rsidP="00921C50">
      <w:pPr>
        <w:jc w:val="center"/>
        <w:rPr>
          <w:rFonts w:cs="Arial"/>
          <w:b/>
          <w:bCs/>
          <w:szCs w:val="20"/>
        </w:rPr>
      </w:pPr>
    </w:p>
    <w:p w:rsidR="00921C50" w:rsidRPr="00603E2D" w:rsidRDefault="00921C50" w:rsidP="00921C50">
      <w:pPr>
        <w:rPr>
          <w:rFonts w:cs="Arial"/>
          <w:b/>
          <w:szCs w:val="20"/>
        </w:rPr>
      </w:pPr>
    </w:p>
    <w:tbl>
      <w:tblPr>
        <w:tblW w:w="10402" w:type="dxa"/>
        <w:jc w:val="center"/>
        <w:tblCellMar>
          <w:left w:w="70" w:type="dxa"/>
          <w:right w:w="70" w:type="dxa"/>
        </w:tblCellMar>
        <w:tblLook w:val="04A0" w:firstRow="1" w:lastRow="0" w:firstColumn="1" w:lastColumn="0" w:noHBand="0" w:noVBand="1"/>
      </w:tblPr>
      <w:tblGrid>
        <w:gridCol w:w="569"/>
        <w:gridCol w:w="1122"/>
        <w:gridCol w:w="185"/>
        <w:gridCol w:w="872"/>
        <w:gridCol w:w="489"/>
        <w:gridCol w:w="905"/>
        <w:gridCol w:w="337"/>
        <w:gridCol w:w="830"/>
        <w:gridCol w:w="634"/>
        <w:gridCol w:w="514"/>
        <w:gridCol w:w="1305"/>
        <w:gridCol w:w="179"/>
        <w:gridCol w:w="1930"/>
        <w:gridCol w:w="54"/>
        <w:gridCol w:w="201"/>
        <w:gridCol w:w="8"/>
        <w:gridCol w:w="243"/>
        <w:gridCol w:w="127"/>
      </w:tblGrid>
      <w:tr w:rsidR="00603E2D" w:rsidRPr="00603E2D" w:rsidTr="001B46F1">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921C50" w:rsidRPr="00603E2D" w:rsidRDefault="00921C50" w:rsidP="001B46F1">
            <w:pPr>
              <w:ind w:left="617"/>
              <w:rPr>
                <w:rFonts w:cs="Arial"/>
                <w:szCs w:val="20"/>
              </w:rPr>
            </w:pPr>
            <w:r w:rsidRPr="00603E2D">
              <w:rPr>
                <w:rFonts w:cs="Arial"/>
                <w:szCs w:val="20"/>
              </w:rPr>
              <w:t>FECHA:</w:t>
            </w:r>
          </w:p>
        </w:tc>
        <w:tc>
          <w:tcPr>
            <w:tcW w:w="8234" w:type="dxa"/>
            <w:gridSpan w:val="12"/>
            <w:tcBorders>
              <w:top w:val="nil"/>
              <w:left w:val="nil"/>
              <w:bottom w:val="single" w:sz="4" w:space="0" w:color="auto"/>
              <w:right w:val="nil"/>
            </w:tcBorders>
            <w:shd w:val="clear" w:color="auto" w:fill="auto"/>
            <w:noWrap/>
            <w:vAlign w:val="bottom"/>
            <w:hideMark/>
          </w:tcPr>
          <w:p w:rsidR="00921C50" w:rsidRPr="00603E2D" w:rsidRDefault="00921C50" w:rsidP="001B46F1">
            <w:pPr>
              <w:ind w:left="617"/>
              <w:rPr>
                <w:rFonts w:cs="Arial"/>
                <w:szCs w:val="20"/>
              </w:rPr>
            </w:pPr>
          </w:p>
        </w:tc>
        <w:tc>
          <w:tcPr>
            <w:tcW w:w="201" w:type="dxa"/>
            <w:tcBorders>
              <w:top w:val="nil"/>
              <w:left w:val="nil"/>
              <w:bottom w:val="nil"/>
              <w:right w:val="nil"/>
            </w:tcBorders>
            <w:shd w:val="clear" w:color="auto" w:fill="auto"/>
            <w:noWrap/>
            <w:vAlign w:val="bottom"/>
            <w:hideMark/>
          </w:tcPr>
          <w:p w:rsidR="00921C50" w:rsidRPr="00603E2D" w:rsidRDefault="00921C50" w:rsidP="001B46F1">
            <w:pPr>
              <w:ind w:left="617"/>
              <w:rPr>
                <w:rFonts w:cs="Arial"/>
                <w:szCs w:val="20"/>
              </w:rPr>
            </w:pPr>
          </w:p>
        </w:tc>
      </w:tr>
      <w:tr w:rsidR="00603E2D" w:rsidRPr="00603E2D" w:rsidTr="001B46F1">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921C50" w:rsidRPr="00603E2D" w:rsidRDefault="00921C50" w:rsidP="001B46F1">
            <w:pPr>
              <w:ind w:left="617"/>
              <w:rPr>
                <w:rFonts w:cs="Arial"/>
                <w:szCs w:val="20"/>
              </w:rPr>
            </w:pPr>
          </w:p>
        </w:tc>
      </w:tr>
      <w:tr w:rsidR="00603E2D" w:rsidRPr="00603E2D" w:rsidTr="001B46F1">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ENTIDAD:</w:t>
            </w:r>
          </w:p>
        </w:tc>
        <w:tc>
          <w:tcPr>
            <w:tcW w:w="8234" w:type="dxa"/>
            <w:gridSpan w:val="12"/>
            <w:tcBorders>
              <w:top w:val="nil"/>
              <w:left w:val="nil"/>
              <w:bottom w:val="single" w:sz="4" w:space="0" w:color="auto"/>
              <w:right w:val="nil"/>
            </w:tcBorders>
            <w:shd w:val="clear" w:color="auto" w:fill="auto"/>
            <w:vAlign w:val="bottom"/>
            <w:hideMark/>
          </w:tcPr>
          <w:p w:rsidR="00921C50" w:rsidRPr="00603E2D" w:rsidRDefault="00921C50" w:rsidP="001B46F1">
            <w:pPr>
              <w:ind w:left="617"/>
              <w:rPr>
                <w:rFonts w:cs="Arial"/>
                <w:szCs w:val="20"/>
              </w:rPr>
            </w:pPr>
          </w:p>
        </w:tc>
      </w:tr>
      <w:tr w:rsidR="00603E2D" w:rsidRPr="00603E2D" w:rsidTr="001B46F1">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921C50" w:rsidRPr="00603E2D" w:rsidRDefault="00921C50" w:rsidP="001B46F1">
            <w:pPr>
              <w:ind w:left="617"/>
              <w:rPr>
                <w:rFonts w:cs="Arial"/>
                <w:szCs w:val="20"/>
              </w:rPr>
            </w:pPr>
          </w:p>
        </w:tc>
      </w:tr>
      <w:tr w:rsidR="00603E2D" w:rsidRPr="00603E2D" w:rsidTr="001B46F1">
        <w:trPr>
          <w:trHeight w:val="364"/>
          <w:jc w:val="center"/>
        </w:trPr>
        <w:tc>
          <w:tcPr>
            <w:tcW w:w="3135" w:type="dxa"/>
            <w:gridSpan w:val="5"/>
            <w:tcBorders>
              <w:top w:val="nil"/>
              <w:left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 xml:space="preserve">CONTRATO Nro.: </w:t>
            </w:r>
          </w:p>
        </w:tc>
        <w:tc>
          <w:tcPr>
            <w:tcW w:w="2071" w:type="dxa"/>
            <w:gridSpan w:val="3"/>
            <w:tcBorders>
              <w:top w:val="nil"/>
              <w:left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FECHA INICIO:</w:t>
            </w:r>
          </w:p>
        </w:tc>
        <w:tc>
          <w:tcPr>
            <w:tcW w:w="4826" w:type="dxa"/>
            <w:gridSpan w:val="8"/>
            <w:tcBorders>
              <w:top w:val="nil"/>
              <w:left w:val="nil"/>
              <w:right w:val="nil"/>
            </w:tcBorders>
            <w:shd w:val="clear" w:color="auto" w:fill="auto"/>
            <w:vAlign w:val="bottom"/>
            <w:hideMark/>
          </w:tcPr>
          <w:p w:rsidR="00921C50" w:rsidRPr="00603E2D" w:rsidRDefault="00921C50" w:rsidP="001B46F1">
            <w:pPr>
              <w:ind w:left="617"/>
              <w:jc w:val="center"/>
              <w:rPr>
                <w:rFonts w:cs="Arial"/>
                <w:szCs w:val="20"/>
              </w:rPr>
            </w:pPr>
            <w:r w:rsidRPr="00603E2D">
              <w:rPr>
                <w:rFonts w:cs="Arial"/>
                <w:szCs w:val="20"/>
              </w:rPr>
              <w:t>FECHA TERMINA:</w:t>
            </w:r>
          </w:p>
        </w:tc>
        <w:tc>
          <w:tcPr>
            <w:tcW w:w="370" w:type="dxa"/>
            <w:gridSpan w:val="2"/>
            <w:tcBorders>
              <w:top w:val="nil"/>
              <w:left w:val="nil"/>
              <w:right w:val="nil"/>
            </w:tcBorders>
            <w:shd w:val="clear" w:color="auto" w:fill="auto"/>
            <w:noWrap/>
            <w:vAlign w:val="bottom"/>
            <w:hideMark/>
          </w:tcPr>
          <w:p w:rsidR="00921C50" w:rsidRPr="00603E2D" w:rsidRDefault="00921C50" w:rsidP="001B46F1">
            <w:pPr>
              <w:rPr>
                <w:rFonts w:cs="Arial"/>
                <w:szCs w:val="20"/>
              </w:rPr>
            </w:pPr>
          </w:p>
        </w:tc>
      </w:tr>
      <w:tr w:rsidR="00603E2D" w:rsidRPr="00603E2D" w:rsidTr="001B46F1">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057"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488" w:type="dxa"/>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905" w:type="dxa"/>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167"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148"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1305" w:type="dxa"/>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2109"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256" w:type="dxa"/>
            <w:gridSpan w:val="2"/>
            <w:tcBorders>
              <w:left w:val="nil"/>
              <w:bottom w:val="nil"/>
              <w:right w:val="nil"/>
            </w:tcBorders>
            <w:shd w:val="clear" w:color="auto" w:fill="auto"/>
            <w:vAlign w:val="bottom"/>
            <w:hideMark/>
          </w:tcPr>
          <w:p w:rsidR="00921C50" w:rsidRPr="00603E2D" w:rsidRDefault="00921C50" w:rsidP="001B46F1">
            <w:pPr>
              <w:ind w:left="617"/>
              <w:rPr>
                <w:rFonts w:cs="Arial"/>
                <w:szCs w:val="20"/>
              </w:rPr>
            </w:pPr>
          </w:p>
        </w:tc>
        <w:tc>
          <w:tcPr>
            <w:tcW w:w="251" w:type="dxa"/>
            <w:gridSpan w:val="2"/>
            <w:tcBorders>
              <w:left w:val="nil"/>
              <w:bottom w:val="nil"/>
              <w:right w:val="nil"/>
            </w:tcBorders>
            <w:shd w:val="clear" w:color="auto" w:fill="auto"/>
            <w:noWrap/>
            <w:vAlign w:val="bottom"/>
            <w:hideMark/>
          </w:tcPr>
          <w:p w:rsidR="00921C50" w:rsidRPr="00603E2D" w:rsidRDefault="00921C50" w:rsidP="001B46F1">
            <w:pPr>
              <w:ind w:left="617"/>
              <w:rPr>
                <w:rFonts w:cs="Arial"/>
                <w:szCs w:val="20"/>
              </w:rPr>
            </w:pPr>
          </w:p>
        </w:tc>
      </w:tr>
      <w:tr w:rsidR="00603E2D" w:rsidRPr="00603E2D" w:rsidTr="001B46F1">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921C50" w:rsidRPr="00603E2D" w:rsidRDefault="00921C50" w:rsidP="001B46F1">
            <w:pPr>
              <w:ind w:left="617"/>
              <w:rPr>
                <w:rFonts w:cs="Arial"/>
                <w:szCs w:val="20"/>
              </w:rPr>
            </w:pPr>
            <w:r w:rsidRPr="00603E2D">
              <w:rPr>
                <w:rFonts w:cs="Arial"/>
                <w:szCs w:val="20"/>
              </w:rPr>
              <w:t>VALOR INICIAL:     _______________</w:t>
            </w:r>
          </w:p>
          <w:p w:rsidR="00921C50" w:rsidRPr="00603E2D" w:rsidRDefault="00921C50" w:rsidP="001B46F1">
            <w:pPr>
              <w:ind w:left="617"/>
              <w:rPr>
                <w:rFonts w:cs="Arial"/>
                <w:szCs w:val="20"/>
              </w:rPr>
            </w:pPr>
            <w:r w:rsidRPr="00603E2D">
              <w:rPr>
                <w:rFonts w:cs="Arial"/>
                <w:szCs w:val="20"/>
              </w:rPr>
              <w:t>ADICION Nro. 1 :    _______________</w:t>
            </w:r>
          </w:p>
          <w:p w:rsidR="00921C50" w:rsidRPr="00603E2D" w:rsidRDefault="00921C50" w:rsidP="001B46F1">
            <w:pPr>
              <w:ind w:left="617"/>
              <w:rPr>
                <w:rFonts w:cs="Arial"/>
                <w:szCs w:val="20"/>
              </w:rPr>
            </w:pPr>
            <w:r w:rsidRPr="00603E2D">
              <w:rPr>
                <w:rFonts w:cs="Arial"/>
                <w:szCs w:val="20"/>
              </w:rPr>
              <w:t>ADICION Nro. 2      _______________</w:t>
            </w:r>
          </w:p>
          <w:p w:rsidR="00921C50" w:rsidRPr="00603E2D" w:rsidRDefault="00921C50" w:rsidP="001B46F1">
            <w:pPr>
              <w:ind w:left="617"/>
              <w:rPr>
                <w:rFonts w:cs="Arial"/>
                <w:szCs w:val="20"/>
              </w:rPr>
            </w:pPr>
            <w:r w:rsidRPr="00603E2D">
              <w:rPr>
                <w:rFonts w:cs="Arial"/>
                <w:szCs w:val="20"/>
              </w:rPr>
              <w:t>TOTAL :                  _______________</w:t>
            </w:r>
          </w:p>
          <w:p w:rsidR="00921C50" w:rsidRPr="00603E2D" w:rsidRDefault="00921C50" w:rsidP="001B46F1">
            <w:pPr>
              <w:ind w:left="617"/>
              <w:rPr>
                <w:rFonts w:cs="Arial"/>
                <w:szCs w:val="20"/>
              </w:rPr>
            </w:pPr>
          </w:p>
        </w:tc>
      </w:tr>
      <w:tr w:rsidR="00603E2D" w:rsidRPr="00603E2D" w:rsidTr="001B46F1">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1C50" w:rsidRPr="00603E2D" w:rsidRDefault="00921C50" w:rsidP="001B46F1">
            <w:pPr>
              <w:jc w:val="center"/>
              <w:rPr>
                <w:rFonts w:cs="Arial"/>
                <w:b/>
                <w:bCs/>
                <w:szCs w:val="20"/>
              </w:rPr>
            </w:pPr>
            <w:r w:rsidRPr="00603E2D">
              <w:rPr>
                <w:rFonts w:cs="Arial"/>
                <w:b/>
                <w:bCs/>
                <w:szCs w:val="20"/>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rPr>
                <w:rFonts w:cs="Arial"/>
                <w:b/>
                <w:bCs/>
                <w:szCs w:val="20"/>
              </w:rPr>
            </w:pPr>
            <w:r w:rsidRPr="00603E2D">
              <w:rPr>
                <w:rFonts w:cs="Arial"/>
                <w:b/>
                <w:bCs/>
                <w:szCs w:val="20"/>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VALOR TOTAL</w:t>
            </w:r>
          </w:p>
        </w:tc>
      </w:tr>
      <w:tr w:rsidR="00603E2D" w:rsidRPr="00603E2D" w:rsidTr="001B46F1">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21C50" w:rsidRPr="00603E2D" w:rsidRDefault="00921C50" w:rsidP="001B46F1">
            <w:pPr>
              <w:rPr>
                <w:rFonts w:cs="Arial"/>
                <w:szCs w:val="20"/>
              </w:rPr>
            </w:pPr>
            <w:r w:rsidRPr="00603E2D">
              <w:rPr>
                <w:rFonts w:cs="Arial"/>
                <w:szCs w:val="20"/>
              </w:rPr>
              <w:lastRenderedPageBreak/>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rPr>
                <w:rFonts w:cs="Arial"/>
                <w:szCs w:val="20"/>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C50" w:rsidRPr="00603E2D" w:rsidRDefault="00921C50" w:rsidP="001B46F1">
            <w:pPr>
              <w:jc w:val="center"/>
              <w:rPr>
                <w:rFonts w:cs="Arial"/>
                <w:b/>
                <w:bCs/>
                <w:szCs w:val="20"/>
              </w:rPr>
            </w:pPr>
            <w:r w:rsidRPr="00603E2D">
              <w:rPr>
                <w:rFonts w:cs="Arial"/>
                <w:b/>
                <w:bCs/>
                <w:szCs w:val="20"/>
              </w:rPr>
              <w:t xml:space="preserve">  </w:t>
            </w:r>
          </w:p>
        </w:tc>
      </w:tr>
      <w:tr w:rsidR="00603E2D" w:rsidRPr="00603E2D" w:rsidTr="001B46F1">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921C50" w:rsidRPr="00603E2D" w:rsidRDefault="00921C50" w:rsidP="001B46F1">
            <w:pPr>
              <w:rPr>
                <w:rFonts w:cs="Arial"/>
                <w:szCs w:val="20"/>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r w:rsidR="00603E2D" w:rsidRPr="00603E2D" w:rsidTr="001B46F1">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921C50" w:rsidRPr="00603E2D" w:rsidRDefault="00921C50" w:rsidP="001B46F1">
            <w:pPr>
              <w:rPr>
                <w:rFonts w:cs="Arial"/>
                <w:szCs w:val="20"/>
              </w:rPr>
            </w:pPr>
            <w:r w:rsidRPr="00603E2D">
              <w:rPr>
                <w:rFonts w:cs="Arial"/>
                <w:szCs w:val="20"/>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1B46F1">
            <w:pPr>
              <w:rPr>
                <w:rFonts w:cs="Arial"/>
                <w:szCs w:val="20"/>
              </w:rPr>
            </w:pPr>
            <w:r w:rsidRPr="00603E2D">
              <w:rPr>
                <w:rFonts w:cs="Arial"/>
                <w:szCs w:val="20"/>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1C50" w:rsidRPr="00603E2D" w:rsidRDefault="00921C50" w:rsidP="001B46F1">
            <w:pPr>
              <w:jc w:val="center"/>
              <w:rPr>
                <w:rFonts w:cs="Arial"/>
                <w:szCs w:val="20"/>
              </w:rPr>
            </w:pPr>
            <w:r w:rsidRPr="00603E2D">
              <w:rPr>
                <w:rFonts w:cs="Arial"/>
                <w:szCs w:val="20"/>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921C50" w:rsidRPr="00603E2D" w:rsidRDefault="00921C50" w:rsidP="001B46F1">
            <w:pPr>
              <w:rPr>
                <w:rFonts w:cs="Arial"/>
                <w:b/>
                <w:bCs/>
                <w:szCs w:val="20"/>
              </w:rPr>
            </w:pPr>
          </w:p>
        </w:tc>
      </w:tr>
    </w:tbl>
    <w:p w:rsidR="00921C50" w:rsidRPr="00603E2D" w:rsidRDefault="00921C50" w:rsidP="00921C50">
      <w:pPr>
        <w:rPr>
          <w:rFonts w:cs="Arial"/>
          <w:bCs/>
          <w:szCs w:val="20"/>
        </w:rPr>
      </w:pP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 xml:space="preserve">Debe reportar al supervisor del contrato y a la oficina de calidad de la </w:t>
      </w:r>
      <w:r w:rsidR="00995B6F">
        <w:rPr>
          <w:rFonts w:cs="Arial"/>
          <w:szCs w:val="20"/>
        </w:rPr>
        <w:t>UNIDAD PRESTADORA DE SALUD ANTIOQUIA</w:t>
      </w:r>
      <w:r w:rsidRPr="00603E2D">
        <w:rPr>
          <w:rFonts w:cs="Arial"/>
          <w:szCs w:val="20"/>
        </w:rPr>
        <w:t xml:space="preserve">, y el programa de </w:t>
      </w:r>
      <w:proofErr w:type="spellStart"/>
      <w:r w:rsidRPr="00603E2D">
        <w:rPr>
          <w:rFonts w:cs="Arial"/>
          <w:szCs w:val="20"/>
        </w:rPr>
        <w:t>Promocion</w:t>
      </w:r>
      <w:proofErr w:type="spellEnd"/>
      <w:r w:rsidRPr="00603E2D">
        <w:rPr>
          <w:rFonts w:cs="Arial"/>
          <w:szCs w:val="20"/>
        </w:rPr>
        <w:t xml:space="preserve"> y la prevención los nombres, identificación, estado del usuario semanalmente con el fin de evidenciar la ganancia del peso durante el tratamiento </w:t>
      </w:r>
      <w:hyperlink r:id="rId16" w:history="1">
        <w:r w:rsidRPr="00603E2D">
          <w:rPr>
            <w:rStyle w:val="Hipervnculo"/>
            <w:rFonts w:cs="Arial"/>
            <w:color w:val="auto"/>
            <w:szCs w:val="20"/>
          </w:rPr>
          <w:t>meval.secsa-refe@policia.gov.co</w:t>
        </w:r>
      </w:hyperlink>
      <w:r w:rsidRPr="00603E2D">
        <w:rPr>
          <w:rFonts w:cs="Arial"/>
          <w:szCs w:val="20"/>
        </w:rPr>
        <w:t xml:space="preserve"> y </w:t>
      </w:r>
      <w:hyperlink r:id="rId17" w:history="1">
        <w:r w:rsidRPr="00603E2D">
          <w:rPr>
            <w:rStyle w:val="Hipervnculo"/>
            <w:rFonts w:cs="Arial"/>
            <w:color w:val="auto"/>
            <w:szCs w:val="20"/>
          </w:rPr>
          <w:t>meval.sabel-jefa@policia.gov.co</w:t>
        </w:r>
      </w:hyperlink>
      <w:r w:rsidRPr="00603E2D">
        <w:rPr>
          <w:rFonts w:cs="Arial"/>
          <w:szCs w:val="20"/>
        </w:rPr>
        <w:t xml:space="preserve">. </w:t>
      </w:r>
    </w:p>
    <w:p w:rsidR="00921C50" w:rsidRPr="00603E2D" w:rsidRDefault="00921C50" w:rsidP="003723D4">
      <w:pPr>
        <w:pStyle w:val="Prrafodelista"/>
        <w:numPr>
          <w:ilvl w:val="0"/>
          <w:numId w:val="44"/>
        </w:numPr>
        <w:ind w:left="709" w:hanging="357"/>
        <w:contextualSpacing w:val="0"/>
        <w:rPr>
          <w:rFonts w:cs="Arial"/>
          <w:szCs w:val="20"/>
        </w:rPr>
      </w:pPr>
      <w:r w:rsidRPr="00603E2D">
        <w:rPr>
          <w:rFonts w:cs="Arial"/>
          <w:szCs w:val="20"/>
        </w:rPr>
        <w:t>Atender oportuna y eficazmente las solicitudes que le formule la Jefatura de la Unidad de Sanidad Policial o el ordenador del gasto.</w:t>
      </w:r>
    </w:p>
    <w:p w:rsidR="00921C50" w:rsidRPr="00603E2D" w:rsidRDefault="00921C50" w:rsidP="00921C50">
      <w:pPr>
        <w:autoSpaceDE w:val="0"/>
        <w:autoSpaceDN w:val="0"/>
        <w:adjustRightInd w:val="0"/>
        <w:spacing w:line="276" w:lineRule="auto"/>
        <w:rPr>
          <w:rFonts w:cs="Arial"/>
          <w:szCs w:val="20"/>
          <w:lang w:eastAsia="es-CO"/>
        </w:rPr>
      </w:pPr>
      <w:r w:rsidRPr="00603E2D">
        <w:rPr>
          <w:rFonts w:cs="Arial"/>
          <w:b/>
          <w:szCs w:val="20"/>
          <w:lang w:eastAsia="es-CO"/>
        </w:rPr>
        <w:t xml:space="preserve">26.) </w:t>
      </w:r>
      <w:r w:rsidRPr="00603E2D">
        <w:rPr>
          <w:rFonts w:cs="Arial"/>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Unidad Prestadora de Salud Antioquia un único día del mes, el cual será informado una vez se expida la carta de inicio. </w:t>
      </w:r>
    </w:p>
    <w:p w:rsidR="00921C50" w:rsidRPr="00603E2D" w:rsidRDefault="00921C50" w:rsidP="00921C50">
      <w:pPr>
        <w:autoSpaceDE w:val="0"/>
        <w:autoSpaceDN w:val="0"/>
        <w:adjustRightInd w:val="0"/>
        <w:spacing w:line="276" w:lineRule="auto"/>
        <w:rPr>
          <w:rFonts w:cs="Arial"/>
          <w:szCs w:val="20"/>
          <w:lang w:eastAsia="es-CO"/>
        </w:rPr>
      </w:pPr>
      <w:r w:rsidRPr="00603E2D">
        <w:rPr>
          <w:rFonts w:cs="Arial"/>
          <w:b/>
          <w:szCs w:val="20"/>
          <w:lang w:eastAsia="es-CO"/>
        </w:rPr>
        <w:t xml:space="preserve">27.) </w:t>
      </w:r>
      <w:r w:rsidRPr="00603E2D">
        <w:rPr>
          <w:rFonts w:cs="Arial"/>
          <w:szCs w:val="20"/>
        </w:rPr>
        <w:t>Presentar la facturación correspondiente al mes causado dentro de los cinco primeros días de cada mes, en la Oficina de Central de Cuentas de la Unidad Prestadora de Salud Antioquia ubicada en el cuarto piso de la el Establecimiento de Sanidad Policial Complementario, con el fin de garantizar el pago de dicha factura el mes siguiente de prestada, acompañada de la siguiente información:</w:t>
      </w:r>
    </w:p>
    <w:p w:rsidR="00921C50" w:rsidRPr="00603E2D" w:rsidRDefault="00921C50" w:rsidP="003723D4">
      <w:pPr>
        <w:numPr>
          <w:ilvl w:val="0"/>
          <w:numId w:val="45"/>
        </w:numPr>
        <w:tabs>
          <w:tab w:val="clear" w:pos="1440"/>
          <w:tab w:val="num" w:pos="709"/>
        </w:tabs>
        <w:ind w:left="709" w:hanging="283"/>
        <w:rPr>
          <w:rFonts w:cs="Arial"/>
          <w:szCs w:val="20"/>
        </w:rPr>
      </w:pPr>
      <w:r w:rsidRPr="00603E2D">
        <w:rPr>
          <w:rFonts w:cs="Arial"/>
          <w:szCs w:val="20"/>
        </w:rPr>
        <w:t xml:space="preserve">Recibido a satisfacción RAS expedido por el supervisor del contrato (Jefe de Referencia y </w:t>
      </w:r>
      <w:proofErr w:type="spellStart"/>
      <w:r w:rsidRPr="00603E2D">
        <w:rPr>
          <w:rFonts w:cs="Arial"/>
          <w:szCs w:val="20"/>
        </w:rPr>
        <w:t>Contrarreferencia</w:t>
      </w:r>
      <w:proofErr w:type="spellEnd"/>
      <w:r w:rsidRPr="00603E2D">
        <w:rPr>
          <w:rFonts w:cs="Arial"/>
          <w:szCs w:val="20"/>
        </w:rPr>
        <w:t>)</w:t>
      </w:r>
    </w:p>
    <w:p w:rsidR="00921C50" w:rsidRPr="00603E2D" w:rsidRDefault="00921C50" w:rsidP="003723D4">
      <w:pPr>
        <w:numPr>
          <w:ilvl w:val="0"/>
          <w:numId w:val="45"/>
        </w:numPr>
        <w:tabs>
          <w:tab w:val="clear" w:pos="1440"/>
          <w:tab w:val="num" w:pos="709"/>
        </w:tabs>
        <w:ind w:left="709" w:hanging="283"/>
        <w:rPr>
          <w:rFonts w:cs="Arial"/>
          <w:szCs w:val="20"/>
        </w:rPr>
      </w:pPr>
      <w:r w:rsidRPr="00603E2D">
        <w:rPr>
          <w:rFonts w:cs="Arial"/>
          <w:szCs w:val="20"/>
        </w:rPr>
        <w:t>Fecha de prestación del servicio</w:t>
      </w:r>
    </w:p>
    <w:p w:rsidR="00921C50" w:rsidRPr="00603E2D" w:rsidRDefault="00921C50" w:rsidP="003723D4">
      <w:pPr>
        <w:numPr>
          <w:ilvl w:val="0"/>
          <w:numId w:val="45"/>
        </w:numPr>
        <w:tabs>
          <w:tab w:val="clear" w:pos="1440"/>
          <w:tab w:val="num" w:pos="709"/>
        </w:tabs>
        <w:ind w:left="709" w:hanging="283"/>
        <w:rPr>
          <w:rFonts w:cs="Arial"/>
          <w:szCs w:val="20"/>
        </w:rPr>
      </w:pPr>
      <w:r w:rsidRPr="00603E2D">
        <w:rPr>
          <w:rFonts w:cs="Arial"/>
          <w:szCs w:val="20"/>
        </w:rPr>
        <w:t>Relación de usuarios atendidos con número de documento de identificación y procedimientos realizados de acuerdo al objeto de los términos de referencia (Registros Individuales de Procedimientos en Salud - RIPS)</w:t>
      </w:r>
    </w:p>
    <w:p w:rsidR="00921C50" w:rsidRPr="00603E2D" w:rsidRDefault="00921C50" w:rsidP="003723D4">
      <w:pPr>
        <w:numPr>
          <w:ilvl w:val="0"/>
          <w:numId w:val="45"/>
        </w:numPr>
        <w:tabs>
          <w:tab w:val="clear" w:pos="1440"/>
          <w:tab w:val="num" w:pos="709"/>
        </w:tabs>
        <w:ind w:left="709" w:hanging="283"/>
        <w:rPr>
          <w:rFonts w:cs="Arial"/>
          <w:szCs w:val="20"/>
          <w:lang w:eastAsia="es-CO"/>
        </w:rPr>
      </w:pPr>
      <w:r w:rsidRPr="00603E2D">
        <w:rPr>
          <w:rFonts w:cs="Arial"/>
          <w:szCs w:val="20"/>
        </w:rPr>
        <w:t>Factura que cumpla con los requisitos legales vigentes</w:t>
      </w:r>
    </w:p>
    <w:p w:rsidR="00921C50" w:rsidRPr="00603E2D" w:rsidRDefault="00921C50" w:rsidP="003723D4">
      <w:pPr>
        <w:numPr>
          <w:ilvl w:val="0"/>
          <w:numId w:val="45"/>
        </w:numPr>
        <w:tabs>
          <w:tab w:val="clear" w:pos="1440"/>
          <w:tab w:val="num" w:pos="709"/>
        </w:tabs>
        <w:ind w:left="709" w:hanging="283"/>
        <w:rPr>
          <w:rFonts w:cs="Arial"/>
          <w:szCs w:val="20"/>
          <w:lang w:eastAsia="es-CO"/>
        </w:rPr>
      </w:pPr>
      <w:r w:rsidRPr="00603E2D">
        <w:rPr>
          <w:rFonts w:cs="Arial"/>
          <w:szCs w:val="20"/>
        </w:rPr>
        <w:t>Número del contrato contra el cual se facturan los servicios</w:t>
      </w:r>
    </w:p>
    <w:p w:rsidR="00921C50" w:rsidRPr="00603E2D" w:rsidRDefault="00921C50" w:rsidP="00921C50">
      <w:pPr>
        <w:rPr>
          <w:rFonts w:cs="Arial"/>
          <w:szCs w:val="20"/>
        </w:rPr>
      </w:pPr>
      <w:r w:rsidRPr="00603E2D">
        <w:rPr>
          <w:rFonts w:cs="Arial"/>
          <w:b/>
          <w:szCs w:val="20"/>
        </w:rPr>
        <w:t xml:space="preserve">28.) </w:t>
      </w:r>
      <w:r w:rsidRPr="00603E2D">
        <w:rPr>
          <w:rFonts w:cs="Arial"/>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rsidR="00921C50" w:rsidRPr="00603E2D" w:rsidRDefault="00921C50" w:rsidP="00921C50">
      <w:pPr>
        <w:rPr>
          <w:rFonts w:cs="Arial"/>
          <w:bCs/>
          <w:iCs/>
          <w:szCs w:val="20"/>
        </w:rPr>
      </w:pPr>
      <w:r w:rsidRPr="00603E2D">
        <w:rPr>
          <w:rFonts w:cs="Arial"/>
          <w:b/>
          <w:bCs/>
          <w:iCs/>
          <w:szCs w:val="20"/>
        </w:rPr>
        <w:t>29.)</w:t>
      </w:r>
      <w:r w:rsidRPr="00603E2D">
        <w:rPr>
          <w:rFonts w:cs="Arial"/>
          <w:bCs/>
          <w:iCs/>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921C50" w:rsidRPr="00603E2D" w:rsidRDefault="00921C50" w:rsidP="00921C50">
      <w:pPr>
        <w:rPr>
          <w:rFonts w:cs="Arial"/>
          <w:bCs/>
          <w:szCs w:val="20"/>
        </w:rPr>
      </w:pPr>
      <w:r w:rsidRPr="00603E2D">
        <w:rPr>
          <w:rFonts w:cs="Arial"/>
          <w:bCs/>
          <w:szCs w:val="20"/>
          <w:u w:val="single"/>
        </w:rPr>
        <w:t>Parágrafo</w:t>
      </w:r>
      <w:r w:rsidRPr="00603E2D">
        <w:rPr>
          <w:rFonts w:cs="Arial"/>
          <w:szCs w:val="20"/>
          <w:u w:val="single"/>
        </w:rPr>
        <w:t>:</w:t>
      </w:r>
      <w:r w:rsidRPr="00603E2D">
        <w:rPr>
          <w:rFonts w:cs="Arial"/>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921C50" w:rsidRPr="00603E2D" w:rsidRDefault="00921C50" w:rsidP="003723D4">
      <w:pPr>
        <w:pStyle w:val="Prrafodelista"/>
        <w:numPr>
          <w:ilvl w:val="0"/>
          <w:numId w:val="46"/>
        </w:numPr>
        <w:contextualSpacing w:val="0"/>
        <w:rPr>
          <w:rFonts w:cs="Arial"/>
          <w:bCs/>
          <w:szCs w:val="20"/>
        </w:rPr>
      </w:pPr>
      <w:r w:rsidRPr="00603E2D">
        <w:rPr>
          <w:rFonts w:cs="Arial"/>
          <w:szCs w:val="20"/>
        </w:rPr>
        <w:t xml:space="preserve">Diagnóstico- Evolución- Tratamiento realizado- Secuelas de las lesiones o afecciones que presente el Usuario. </w:t>
      </w:r>
    </w:p>
    <w:p w:rsidR="00921C50" w:rsidRPr="00603E2D" w:rsidRDefault="00921C50" w:rsidP="00921C50">
      <w:pPr>
        <w:rPr>
          <w:rFonts w:cs="Arial"/>
          <w:b/>
          <w:szCs w:val="20"/>
        </w:rPr>
      </w:pPr>
      <w:r w:rsidRPr="00603E2D">
        <w:rPr>
          <w:rFonts w:cs="Arial"/>
          <w:b/>
          <w:szCs w:val="20"/>
        </w:rPr>
        <w:t xml:space="preserve">30.) </w:t>
      </w:r>
      <w:r w:rsidRPr="00603E2D">
        <w:rPr>
          <w:rFonts w:eastAsia="Calibri" w:cs="Arial"/>
          <w:szCs w:val="20"/>
        </w:rPr>
        <w:t>El oferente deberá anexar el portafolio de servicios (incluir valor en pesos y manual tarifario cotizado) y garantizar la prestación de los servicios a las tarifas que sean presentadas en la propuesta</w:t>
      </w:r>
      <w:r w:rsidRPr="00603E2D">
        <w:rPr>
          <w:rFonts w:cs="Arial"/>
          <w:b/>
          <w:szCs w:val="20"/>
        </w:rPr>
        <w:t xml:space="preserve"> </w:t>
      </w:r>
    </w:p>
    <w:p w:rsidR="00921C50" w:rsidRPr="00603E2D" w:rsidRDefault="00921C50" w:rsidP="00921C50">
      <w:pPr>
        <w:rPr>
          <w:rFonts w:cs="Arial"/>
          <w:bCs/>
          <w:szCs w:val="20"/>
        </w:rPr>
      </w:pPr>
      <w:r w:rsidRPr="00603E2D">
        <w:rPr>
          <w:rFonts w:cs="Arial"/>
          <w:b/>
          <w:bCs/>
          <w:szCs w:val="20"/>
        </w:rPr>
        <w:t>31.)</w:t>
      </w:r>
      <w:r w:rsidRPr="00603E2D">
        <w:rPr>
          <w:rFonts w:cs="Arial"/>
          <w:bCs/>
          <w:szCs w:val="20"/>
        </w:rPr>
        <w:t xml:space="preserve"> Si el oferente dentro de su portafolio de servicios presenta servicios no relacionados en la </w:t>
      </w:r>
      <w:r w:rsidRPr="00603E2D">
        <w:rPr>
          <w:rFonts w:cs="Arial"/>
          <w:b/>
          <w:i/>
          <w:szCs w:val="20"/>
          <w:u w:val="single"/>
        </w:rPr>
        <w:t>OFERTA ECONÓMICA</w:t>
      </w:r>
      <w:r w:rsidRPr="00603E2D">
        <w:rPr>
          <w:rFonts w:cs="Arial"/>
          <w:bCs/>
          <w:szCs w:val="20"/>
        </w:rPr>
        <w:t xml:space="preserve">, deberá ofertarlos en un documento aparte </w:t>
      </w:r>
      <w:r w:rsidRPr="00603E2D">
        <w:rPr>
          <w:rFonts w:cs="Arial"/>
          <w:b/>
          <w:i/>
          <w:szCs w:val="20"/>
          <w:u w:val="single"/>
        </w:rPr>
        <w:t>Anexo portafolio de servicios y/o tarifas propias</w:t>
      </w:r>
      <w:r w:rsidRPr="00603E2D">
        <w:rPr>
          <w:rFonts w:cs="Arial"/>
          <w:bCs/>
          <w:szCs w:val="20"/>
        </w:rPr>
        <w:t xml:space="preserve"> clasificadas por sistema incluyendo valores y manual tarifario.</w:t>
      </w:r>
    </w:p>
    <w:p w:rsidR="00921C50" w:rsidRPr="00603E2D" w:rsidRDefault="00921C50" w:rsidP="00921C50">
      <w:pPr>
        <w:rPr>
          <w:rFonts w:cs="Arial"/>
          <w:szCs w:val="20"/>
        </w:rPr>
      </w:pPr>
      <w:r w:rsidRPr="00603E2D">
        <w:rPr>
          <w:rFonts w:cs="Arial"/>
          <w:b/>
          <w:bCs/>
          <w:szCs w:val="20"/>
        </w:rPr>
        <w:t>32.)</w:t>
      </w:r>
      <w:r w:rsidRPr="00603E2D">
        <w:rPr>
          <w:rFonts w:cs="Arial"/>
          <w:szCs w:val="20"/>
        </w:rPr>
        <w:t xml:space="preserve"> Entregar formalmente al contratante el modelo de prestación de servicios definido por el posible prestador (IPS y/o ESE) junto con la propuesta</w:t>
      </w:r>
    </w:p>
    <w:p w:rsidR="00921C50" w:rsidRPr="00603E2D" w:rsidRDefault="00921C50" w:rsidP="00921C50">
      <w:pPr>
        <w:rPr>
          <w:rFonts w:cs="Arial"/>
          <w:szCs w:val="20"/>
        </w:rPr>
      </w:pPr>
      <w:r w:rsidRPr="00603E2D">
        <w:rPr>
          <w:rFonts w:cs="Arial"/>
          <w:szCs w:val="20"/>
        </w:rPr>
        <w:t>33.) Contemplan las intervenciones en salud dirigidas a la población materno – perinatal de acuerdo a la Resolución 3280 del 02/08/2018</w:t>
      </w:r>
    </w:p>
    <w:p w:rsidR="00921C50" w:rsidRPr="00603E2D" w:rsidRDefault="00921C50" w:rsidP="00921C50">
      <w:pPr>
        <w:rPr>
          <w:rFonts w:cs="Arial"/>
          <w:szCs w:val="20"/>
        </w:rPr>
      </w:pPr>
      <w:r w:rsidRPr="00603E2D">
        <w:rPr>
          <w:rFonts w:cs="Arial"/>
          <w:b/>
          <w:szCs w:val="20"/>
        </w:rPr>
        <w:t>3</w:t>
      </w:r>
      <w:r w:rsidRPr="00603E2D">
        <w:rPr>
          <w:rFonts w:cs="Arial"/>
          <w:b/>
          <w:szCs w:val="20"/>
        </w:rPr>
        <w:t>3</w:t>
      </w:r>
      <w:r w:rsidRPr="00603E2D">
        <w:rPr>
          <w:rFonts w:cs="Arial"/>
          <w:b/>
          <w:szCs w:val="20"/>
        </w:rPr>
        <w:t>)</w:t>
      </w:r>
      <w:r w:rsidRPr="00603E2D">
        <w:rPr>
          <w:rFonts w:cs="Arial"/>
          <w:szCs w:val="20"/>
        </w:rPr>
        <w:t xml:space="preserve">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921C50" w:rsidRPr="00603E2D" w:rsidRDefault="00921C50" w:rsidP="00921C50">
      <w:pPr>
        <w:autoSpaceDE w:val="0"/>
        <w:autoSpaceDN w:val="0"/>
        <w:adjustRightInd w:val="0"/>
        <w:rPr>
          <w:rFonts w:cs="Arial"/>
          <w:szCs w:val="20"/>
          <w:lang w:eastAsia="es-CO"/>
        </w:rPr>
      </w:pPr>
      <w:r w:rsidRPr="00603E2D">
        <w:rPr>
          <w:rFonts w:cs="Arial"/>
          <w:b/>
          <w:bCs/>
          <w:szCs w:val="20"/>
          <w:lang w:eastAsia="es-CO"/>
        </w:rPr>
        <w:lastRenderedPageBreak/>
        <w:t xml:space="preserve">Etapa precontractual, celebración y ejecución del contrato: </w:t>
      </w:r>
      <w:r w:rsidRPr="00603E2D">
        <w:rPr>
          <w:rFonts w:cs="Arial"/>
          <w:szCs w:val="20"/>
          <w:lang w:eastAsia="es-CO"/>
        </w:rPr>
        <w:t xml:space="preserve">la documentación que se relaciona a continuación deberá presentarse al momento radicar la propuesta frente al pliego de condiciones según cronograma. </w:t>
      </w:r>
    </w:p>
    <w:p w:rsidR="00921C50" w:rsidRPr="00603E2D" w:rsidRDefault="00921C50" w:rsidP="00921C50">
      <w:pPr>
        <w:autoSpaceDE w:val="0"/>
        <w:autoSpaceDN w:val="0"/>
        <w:adjustRightInd w:val="0"/>
        <w:rPr>
          <w:rFonts w:cs="Arial"/>
          <w:szCs w:val="20"/>
          <w:lang w:eastAsia="es-CO"/>
        </w:rPr>
      </w:pPr>
      <w:r w:rsidRPr="00603E2D">
        <w:rPr>
          <w:rFonts w:cs="Arial"/>
          <w:szCs w:val="20"/>
          <w:lang w:eastAsia="es-CO"/>
        </w:rPr>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921C50" w:rsidRPr="00603E2D" w:rsidRDefault="00921C50" w:rsidP="00921C50">
      <w:pPr>
        <w:spacing w:line="360" w:lineRule="auto"/>
        <w:rPr>
          <w:rFonts w:cs="Arial"/>
          <w:szCs w:val="20"/>
          <w:lang w:eastAsia="es-CO"/>
        </w:rPr>
      </w:pPr>
      <w:r w:rsidRPr="00603E2D">
        <w:rPr>
          <w:rFonts w:cs="Arial"/>
          <w:szCs w:val="20"/>
          <w:lang w:eastAsia="es-CO"/>
        </w:rPr>
        <w:t>2. Formulario de compromiso firmado por el representante legal de la empresa (según modelo).</w:t>
      </w:r>
    </w:p>
    <w:p w:rsidR="00921C50" w:rsidRPr="00603E2D" w:rsidRDefault="00921C50" w:rsidP="00921C50">
      <w:pPr>
        <w:spacing w:line="171" w:lineRule="exact"/>
        <w:ind w:left="87" w:firstLine="355"/>
        <w:rPr>
          <w:rFonts w:cs="Arial"/>
        </w:rPr>
      </w:pPr>
      <w:r w:rsidRPr="00603E2D">
        <w:rPr>
          <w:rFonts w:cs="Arial"/>
          <w:b/>
          <w:noProof/>
          <w:w w:val="95"/>
          <w:sz w:val="18"/>
        </w:rPr>
        <w:t>Formulario</w:t>
      </w:r>
      <w:r w:rsidRPr="00603E2D">
        <w:rPr>
          <w:rFonts w:cs="Arial"/>
          <w:b/>
          <w:noProof/>
          <w:spacing w:val="6"/>
          <w:sz w:val="18"/>
        </w:rPr>
        <w:t> </w:t>
      </w:r>
      <w:r w:rsidRPr="00603E2D">
        <w:rPr>
          <w:rFonts w:cs="Arial"/>
          <w:b/>
          <w:noProof/>
          <w:spacing w:val="-1"/>
          <w:w w:val="95"/>
          <w:sz w:val="18"/>
        </w:rPr>
        <w:t>de</w:t>
      </w:r>
      <w:r w:rsidRPr="00603E2D">
        <w:rPr>
          <w:rFonts w:cs="Arial"/>
          <w:b/>
          <w:noProof/>
          <w:spacing w:val="9"/>
          <w:sz w:val="18"/>
        </w:rPr>
        <w:t> </w:t>
      </w:r>
      <w:r w:rsidRPr="00603E2D">
        <w:rPr>
          <w:rFonts w:cs="Arial"/>
          <w:b/>
          <w:noProof/>
          <w:spacing w:val="-1"/>
          <w:w w:val="95"/>
          <w:sz w:val="18"/>
        </w:rPr>
        <w:t>compromiso</w:t>
      </w:r>
      <w:r w:rsidRPr="00603E2D">
        <w:rPr>
          <w:rFonts w:cs="Arial"/>
          <w:b/>
          <w:noProof/>
          <w:spacing w:val="6"/>
          <w:sz w:val="18"/>
        </w:rPr>
        <w:t> </w:t>
      </w:r>
      <w:r w:rsidRPr="00603E2D">
        <w:rPr>
          <w:rFonts w:cs="Arial"/>
          <w:b/>
          <w:noProof/>
          <w:w w:val="95"/>
          <w:sz w:val="18"/>
        </w:rPr>
        <w:t>con</w:t>
      </w:r>
      <w:r w:rsidRPr="00603E2D">
        <w:rPr>
          <w:rFonts w:cs="Arial"/>
          <w:b/>
          <w:noProof/>
          <w:spacing w:val="9"/>
          <w:sz w:val="18"/>
        </w:rPr>
        <w:t> </w:t>
      </w:r>
      <w:r w:rsidRPr="00603E2D">
        <w:rPr>
          <w:rFonts w:cs="Arial"/>
          <w:b/>
          <w:noProof/>
          <w:w w:val="95"/>
          <w:sz w:val="18"/>
        </w:rPr>
        <w:t>el</w:t>
      </w:r>
      <w:r w:rsidRPr="00603E2D">
        <w:rPr>
          <w:rFonts w:cs="Arial"/>
          <w:b/>
          <w:noProof/>
          <w:spacing w:val="8"/>
          <w:sz w:val="18"/>
        </w:rPr>
        <w:t> </w:t>
      </w:r>
      <w:r w:rsidRPr="00603E2D">
        <w:rPr>
          <w:rFonts w:cs="Arial"/>
          <w:b/>
          <w:noProof/>
          <w:spacing w:val="-1"/>
          <w:w w:val="95"/>
          <w:sz w:val="18"/>
        </w:rPr>
        <w:t>Sistema</w:t>
      </w:r>
      <w:r w:rsidRPr="00603E2D">
        <w:rPr>
          <w:rFonts w:cs="Arial"/>
          <w:b/>
          <w:noProof/>
          <w:spacing w:val="8"/>
          <w:sz w:val="18"/>
        </w:rPr>
        <w:t> </w:t>
      </w:r>
      <w:r w:rsidRPr="00603E2D">
        <w:rPr>
          <w:rFonts w:cs="Arial"/>
          <w:b/>
          <w:noProof/>
          <w:w w:val="95"/>
          <w:sz w:val="18"/>
        </w:rPr>
        <w:t>de</w:t>
      </w:r>
      <w:r w:rsidRPr="00603E2D">
        <w:rPr>
          <w:rFonts w:cs="Arial"/>
          <w:b/>
          <w:noProof/>
          <w:spacing w:val="6"/>
          <w:sz w:val="18"/>
        </w:rPr>
        <w:t> </w:t>
      </w:r>
      <w:r w:rsidRPr="00603E2D">
        <w:rPr>
          <w:rFonts w:cs="Arial"/>
          <w:b/>
          <w:noProof/>
          <w:w w:val="95"/>
          <w:sz w:val="18"/>
        </w:rPr>
        <w:t>Gestión</w:t>
      </w:r>
      <w:r w:rsidRPr="00603E2D">
        <w:rPr>
          <w:rFonts w:cs="Arial"/>
          <w:b/>
          <w:noProof/>
          <w:spacing w:val="6"/>
          <w:sz w:val="18"/>
        </w:rPr>
        <w:t> </w:t>
      </w:r>
      <w:r w:rsidRPr="00603E2D">
        <w:rPr>
          <w:rFonts w:cs="Arial"/>
          <w:b/>
          <w:noProof/>
          <w:spacing w:val="-1"/>
          <w:w w:val="95"/>
          <w:sz w:val="18"/>
        </w:rPr>
        <w:t>de</w:t>
      </w:r>
      <w:r w:rsidRPr="00603E2D">
        <w:rPr>
          <w:rFonts w:cs="Arial"/>
          <w:b/>
          <w:noProof/>
          <w:spacing w:val="8"/>
          <w:sz w:val="18"/>
        </w:rPr>
        <w:t> </w:t>
      </w:r>
      <w:r w:rsidRPr="00603E2D">
        <w:rPr>
          <w:rFonts w:cs="Arial"/>
          <w:b/>
          <w:noProof/>
          <w:w w:val="95"/>
          <w:sz w:val="18"/>
        </w:rPr>
        <w:t>Seguridad</w:t>
      </w:r>
      <w:r w:rsidRPr="00603E2D">
        <w:rPr>
          <w:rFonts w:cs="Arial"/>
          <w:b/>
          <w:noProof/>
          <w:spacing w:val="11"/>
          <w:sz w:val="18"/>
        </w:rPr>
        <w:t> </w:t>
      </w:r>
      <w:r w:rsidRPr="00603E2D">
        <w:rPr>
          <w:rFonts w:cs="Arial"/>
          <w:b/>
          <w:noProof/>
          <w:spacing w:val="-1"/>
          <w:w w:val="95"/>
          <w:sz w:val="18"/>
        </w:rPr>
        <w:t>y</w:t>
      </w:r>
      <w:r w:rsidRPr="00603E2D">
        <w:rPr>
          <w:rFonts w:cs="Arial"/>
          <w:b/>
          <w:noProof/>
          <w:spacing w:val="1"/>
          <w:sz w:val="18"/>
        </w:rPr>
        <w:t> </w:t>
      </w:r>
      <w:r w:rsidRPr="00603E2D">
        <w:rPr>
          <w:rFonts w:cs="Arial"/>
          <w:b/>
          <w:noProof/>
          <w:w w:val="95"/>
          <w:sz w:val="18"/>
        </w:rPr>
        <w:t>Salud</w:t>
      </w:r>
      <w:r w:rsidRPr="00603E2D">
        <w:rPr>
          <w:rFonts w:cs="Arial"/>
          <w:b/>
          <w:noProof/>
          <w:spacing w:val="8"/>
          <w:sz w:val="18"/>
        </w:rPr>
        <w:t> </w:t>
      </w:r>
      <w:r w:rsidRPr="00603E2D">
        <w:rPr>
          <w:rFonts w:cs="Arial"/>
          <w:b/>
          <w:noProof/>
          <w:w w:val="95"/>
          <w:sz w:val="18"/>
        </w:rPr>
        <w:t>en</w:t>
      </w:r>
      <w:r w:rsidRPr="00603E2D">
        <w:rPr>
          <w:rFonts w:cs="Arial"/>
          <w:b/>
          <w:noProof/>
          <w:spacing w:val="8"/>
          <w:sz w:val="18"/>
        </w:rPr>
        <w:t> </w:t>
      </w:r>
      <w:r w:rsidRPr="00603E2D">
        <w:rPr>
          <w:rFonts w:cs="Arial"/>
          <w:b/>
          <w:noProof/>
          <w:w w:val="95"/>
          <w:sz w:val="18"/>
        </w:rPr>
        <w:t>el</w:t>
      </w:r>
      <w:r w:rsidRPr="00603E2D">
        <w:rPr>
          <w:rFonts w:cs="Arial"/>
          <w:b/>
          <w:noProof/>
          <w:spacing w:val="6"/>
          <w:sz w:val="18"/>
        </w:rPr>
        <w:t> </w:t>
      </w:r>
      <w:r w:rsidRPr="00603E2D">
        <w:rPr>
          <w:rFonts w:cs="Arial"/>
          <w:b/>
          <w:noProof/>
          <w:w w:val="95"/>
          <w:sz w:val="18"/>
        </w:rPr>
        <w:t>Trabajo</w:t>
      </w:r>
      <w:r w:rsidRPr="00603E2D">
        <w:rPr>
          <w:rFonts w:cs="Arial"/>
          <w:b/>
          <w:noProof/>
          <w:spacing w:val="8"/>
          <w:sz w:val="18"/>
        </w:rPr>
        <w:t> </w:t>
      </w:r>
      <w:r w:rsidRPr="00603E2D">
        <w:rPr>
          <w:rFonts w:cs="Arial"/>
          <w:b/>
          <w:noProof/>
          <w:spacing w:val="-1"/>
          <w:w w:val="95"/>
          <w:sz w:val="18"/>
        </w:rPr>
        <w:t>de</w:t>
      </w:r>
      <w:r w:rsidRPr="00603E2D">
        <w:rPr>
          <w:rFonts w:cs="Arial"/>
          <w:b/>
          <w:noProof/>
          <w:spacing w:val="8"/>
          <w:sz w:val="18"/>
        </w:rPr>
        <w:t> </w:t>
      </w:r>
      <w:r w:rsidRPr="00603E2D">
        <w:rPr>
          <w:rFonts w:cs="Arial"/>
          <w:b/>
          <w:noProof/>
          <w:w w:val="95"/>
          <w:sz w:val="18"/>
        </w:rPr>
        <w:t>la</w:t>
      </w:r>
    </w:p>
    <w:p w:rsidR="00921C50" w:rsidRPr="00603E2D" w:rsidRDefault="00921C50" w:rsidP="00921C50">
      <w:pPr>
        <w:spacing w:line="206" w:lineRule="exact"/>
        <w:ind w:left="87" w:firstLine="2559"/>
        <w:rPr>
          <w:rFonts w:cs="Arial"/>
          <w:b/>
          <w:noProof/>
          <w:spacing w:val="-1"/>
          <w:w w:val="95"/>
          <w:sz w:val="18"/>
        </w:rPr>
      </w:pPr>
      <w:r w:rsidRPr="00603E2D">
        <w:rPr>
          <w:rFonts w:cs="Arial"/>
          <w:b/>
          <w:noProof/>
          <w:w w:val="95"/>
          <w:sz w:val="18"/>
        </w:rPr>
        <w:t>Dirección</w:t>
      </w:r>
      <w:r w:rsidRPr="00603E2D">
        <w:rPr>
          <w:rFonts w:cs="Arial"/>
          <w:b/>
          <w:noProof/>
          <w:spacing w:val="6"/>
          <w:sz w:val="18"/>
        </w:rPr>
        <w:t> </w:t>
      </w:r>
      <w:r w:rsidRPr="00603E2D">
        <w:rPr>
          <w:rFonts w:cs="Arial"/>
          <w:b/>
          <w:noProof/>
          <w:spacing w:val="-1"/>
          <w:w w:val="95"/>
          <w:sz w:val="18"/>
        </w:rPr>
        <w:t>de</w:t>
      </w:r>
      <w:r w:rsidRPr="00603E2D">
        <w:rPr>
          <w:rFonts w:cs="Arial"/>
          <w:b/>
          <w:noProof/>
          <w:spacing w:val="9"/>
          <w:sz w:val="18"/>
        </w:rPr>
        <w:t> </w:t>
      </w:r>
      <w:r w:rsidRPr="00603E2D">
        <w:rPr>
          <w:rFonts w:cs="Arial"/>
          <w:b/>
          <w:noProof/>
          <w:spacing w:val="-1"/>
          <w:w w:val="95"/>
          <w:sz w:val="18"/>
        </w:rPr>
        <w:t>Sanidad</w:t>
      </w:r>
      <w:r w:rsidRPr="00603E2D">
        <w:rPr>
          <w:rFonts w:cs="Arial"/>
          <w:b/>
          <w:noProof/>
          <w:spacing w:val="6"/>
          <w:sz w:val="18"/>
        </w:rPr>
        <w:t> </w:t>
      </w:r>
      <w:r w:rsidRPr="00603E2D">
        <w:rPr>
          <w:rFonts w:cs="Arial"/>
          <w:b/>
          <w:noProof/>
          <w:spacing w:val="-1"/>
          <w:w w:val="95"/>
          <w:sz w:val="18"/>
        </w:rPr>
        <w:t>de</w:t>
      </w:r>
      <w:r w:rsidRPr="00603E2D">
        <w:rPr>
          <w:rFonts w:cs="Arial"/>
          <w:b/>
          <w:noProof/>
          <w:spacing w:val="9"/>
          <w:sz w:val="18"/>
        </w:rPr>
        <w:t> </w:t>
      </w:r>
      <w:r w:rsidRPr="00603E2D">
        <w:rPr>
          <w:rFonts w:cs="Arial"/>
          <w:b/>
          <w:noProof/>
          <w:w w:val="95"/>
          <w:sz w:val="18"/>
        </w:rPr>
        <w:t>la</w:t>
      </w:r>
      <w:r w:rsidRPr="00603E2D">
        <w:rPr>
          <w:rFonts w:cs="Arial"/>
          <w:b/>
          <w:noProof/>
          <w:spacing w:val="4"/>
          <w:sz w:val="18"/>
        </w:rPr>
        <w:t> </w:t>
      </w:r>
      <w:r w:rsidRPr="00603E2D">
        <w:rPr>
          <w:rFonts w:cs="Arial"/>
          <w:b/>
          <w:noProof/>
          <w:w w:val="95"/>
          <w:sz w:val="18"/>
        </w:rPr>
        <w:t>Policía</w:t>
      </w:r>
      <w:r w:rsidRPr="00603E2D">
        <w:rPr>
          <w:rFonts w:cs="Arial"/>
          <w:b/>
          <w:noProof/>
          <w:spacing w:val="9"/>
          <w:sz w:val="18"/>
        </w:rPr>
        <w:t> </w:t>
      </w:r>
      <w:r w:rsidRPr="00603E2D">
        <w:rPr>
          <w:rFonts w:cs="Arial"/>
          <w:b/>
          <w:noProof/>
          <w:spacing w:val="-1"/>
          <w:w w:val="95"/>
          <w:sz w:val="18"/>
        </w:rPr>
        <w:t>Nacional</w:t>
      </w:r>
    </w:p>
    <w:p w:rsidR="00921C50" w:rsidRPr="00603E2D" w:rsidRDefault="00921C50" w:rsidP="00921C50">
      <w:pPr>
        <w:spacing w:line="206" w:lineRule="exact"/>
        <w:ind w:left="87" w:firstLine="2559"/>
        <w:rPr>
          <w:rFonts w:cs="Arial"/>
        </w:rPr>
      </w:pPr>
    </w:p>
    <w:p w:rsidR="00921C50" w:rsidRPr="00603E2D" w:rsidRDefault="00921C50" w:rsidP="00921C50">
      <w:pPr>
        <w:spacing w:line="180" w:lineRule="exact"/>
        <w:ind w:left="87" w:firstLine="113"/>
        <w:rPr>
          <w:rFonts w:cs="Arial"/>
        </w:rPr>
      </w:pPr>
      <w:r w:rsidRPr="00603E2D">
        <w:rPr>
          <w:rFonts w:cs="Arial"/>
          <w:noProof/>
          <w:sz w:val="18"/>
        </w:rPr>
        <w:t>Referencia:</w:t>
      </w:r>
      <w:r w:rsidRPr="00603E2D">
        <w:rPr>
          <w:rFonts w:cs="Arial"/>
          <w:noProof/>
          <w:w w:val="159"/>
          <w:sz w:val="18"/>
        </w:rPr>
        <w:t> </w:t>
      </w:r>
      <w:r w:rsidRPr="00603E2D">
        <w:rPr>
          <w:rFonts w:cs="Arial"/>
          <w:noProof/>
          <w:spacing w:val="-1"/>
          <w:sz w:val="18"/>
        </w:rPr>
        <w:t>compromisos</w:t>
      </w:r>
      <w:r w:rsidRPr="00603E2D">
        <w:rPr>
          <w:rFonts w:cs="Arial"/>
          <w:noProof/>
          <w:w w:val="161"/>
          <w:sz w:val="18"/>
        </w:rPr>
        <w:t> </w:t>
      </w:r>
      <w:r w:rsidRPr="00603E2D">
        <w:rPr>
          <w:rFonts w:cs="Arial"/>
          <w:noProof/>
          <w:sz w:val="18"/>
        </w:rPr>
        <w:t>con</w:t>
      </w:r>
      <w:r w:rsidRPr="00603E2D">
        <w:rPr>
          <w:rFonts w:cs="Arial"/>
          <w:noProof/>
          <w:w w:val="160"/>
          <w:sz w:val="18"/>
        </w:rPr>
        <w:t> </w:t>
      </w:r>
      <w:r w:rsidRPr="00603E2D">
        <w:rPr>
          <w:rFonts w:cs="Arial"/>
          <w:noProof/>
          <w:sz w:val="18"/>
        </w:rPr>
        <w:t>el</w:t>
      </w:r>
      <w:r w:rsidRPr="00603E2D">
        <w:rPr>
          <w:rFonts w:cs="Arial"/>
          <w:noProof/>
          <w:w w:val="160"/>
          <w:sz w:val="18"/>
        </w:rPr>
        <w:t> </w:t>
      </w:r>
      <w:r w:rsidRPr="00603E2D">
        <w:rPr>
          <w:rFonts w:cs="Arial"/>
          <w:noProof/>
          <w:spacing w:val="-1"/>
          <w:sz w:val="18"/>
        </w:rPr>
        <w:t>Sistema</w:t>
      </w:r>
      <w:r w:rsidRPr="00603E2D">
        <w:rPr>
          <w:rFonts w:cs="Arial"/>
          <w:noProof/>
          <w:w w:val="165"/>
          <w:sz w:val="18"/>
        </w:rPr>
        <w:t> </w:t>
      </w:r>
      <w:r w:rsidRPr="00603E2D">
        <w:rPr>
          <w:rFonts w:cs="Arial"/>
          <w:noProof/>
          <w:spacing w:val="-1"/>
          <w:sz w:val="18"/>
        </w:rPr>
        <w:t>de</w:t>
      </w:r>
      <w:r w:rsidRPr="00603E2D">
        <w:rPr>
          <w:rFonts w:cs="Arial"/>
          <w:noProof/>
          <w:w w:val="165"/>
          <w:sz w:val="18"/>
        </w:rPr>
        <w:t> </w:t>
      </w:r>
      <w:r w:rsidRPr="00603E2D">
        <w:rPr>
          <w:rFonts w:cs="Arial"/>
          <w:noProof/>
          <w:spacing w:val="-1"/>
          <w:sz w:val="18"/>
        </w:rPr>
        <w:t>Gestión</w:t>
      </w:r>
      <w:r w:rsidRPr="00603E2D">
        <w:rPr>
          <w:rFonts w:cs="Arial"/>
          <w:noProof/>
          <w:w w:val="165"/>
          <w:sz w:val="18"/>
        </w:rPr>
        <w:t> </w:t>
      </w:r>
      <w:r w:rsidRPr="00603E2D">
        <w:rPr>
          <w:rFonts w:cs="Arial"/>
          <w:noProof/>
          <w:spacing w:val="-1"/>
          <w:sz w:val="18"/>
        </w:rPr>
        <w:t>de</w:t>
      </w:r>
      <w:r w:rsidRPr="00603E2D">
        <w:rPr>
          <w:rFonts w:cs="Arial"/>
          <w:noProof/>
          <w:w w:val="165"/>
          <w:sz w:val="18"/>
        </w:rPr>
        <w:t> </w:t>
      </w:r>
      <w:r w:rsidRPr="00603E2D">
        <w:rPr>
          <w:rFonts w:cs="Arial"/>
          <w:noProof/>
          <w:spacing w:val="-1"/>
          <w:sz w:val="18"/>
        </w:rPr>
        <w:t>Seguridad</w:t>
      </w:r>
      <w:r w:rsidRPr="00603E2D">
        <w:rPr>
          <w:rFonts w:cs="Arial"/>
          <w:noProof/>
          <w:w w:val="165"/>
          <w:sz w:val="18"/>
        </w:rPr>
        <w:t> </w:t>
      </w:r>
      <w:r w:rsidRPr="00603E2D">
        <w:rPr>
          <w:rFonts w:cs="Arial"/>
          <w:noProof/>
          <w:spacing w:val="-1"/>
          <w:sz w:val="18"/>
        </w:rPr>
        <w:t>y</w:t>
      </w:r>
      <w:r w:rsidRPr="00603E2D">
        <w:rPr>
          <w:rFonts w:cs="Arial"/>
          <w:noProof/>
          <w:w w:val="161"/>
          <w:sz w:val="18"/>
        </w:rPr>
        <w:t> </w:t>
      </w:r>
      <w:r w:rsidRPr="00603E2D">
        <w:rPr>
          <w:rFonts w:cs="Arial"/>
          <w:noProof/>
          <w:spacing w:val="-1"/>
          <w:sz w:val="18"/>
        </w:rPr>
        <w:t>Salud</w:t>
      </w:r>
      <w:r w:rsidRPr="00603E2D">
        <w:rPr>
          <w:rFonts w:cs="Arial"/>
          <w:noProof/>
          <w:w w:val="160"/>
          <w:sz w:val="18"/>
        </w:rPr>
        <w:t> </w:t>
      </w:r>
      <w:r w:rsidRPr="00603E2D">
        <w:rPr>
          <w:rFonts w:cs="Arial"/>
          <w:noProof/>
          <w:sz w:val="18"/>
        </w:rPr>
        <w:t>en</w:t>
      </w:r>
      <w:r w:rsidRPr="00603E2D">
        <w:rPr>
          <w:rFonts w:cs="Arial"/>
          <w:noProof/>
          <w:w w:val="160"/>
          <w:sz w:val="18"/>
        </w:rPr>
        <w:t> </w:t>
      </w:r>
      <w:r w:rsidRPr="00603E2D">
        <w:rPr>
          <w:rFonts w:cs="Arial"/>
          <w:noProof/>
          <w:sz w:val="18"/>
        </w:rPr>
        <w:t>el</w:t>
      </w:r>
      <w:r w:rsidRPr="00603E2D">
        <w:rPr>
          <w:rFonts w:cs="Arial"/>
          <w:noProof/>
          <w:w w:val="160"/>
          <w:sz w:val="18"/>
        </w:rPr>
        <w:t> </w:t>
      </w:r>
      <w:r w:rsidRPr="00603E2D">
        <w:rPr>
          <w:rFonts w:cs="Arial"/>
          <w:noProof/>
          <w:spacing w:val="-1"/>
          <w:sz w:val="18"/>
        </w:rPr>
        <w:t>Trabajo</w:t>
      </w:r>
      <w:r w:rsidRPr="00603E2D">
        <w:rPr>
          <w:rFonts w:cs="Arial"/>
          <w:noProof/>
          <w:w w:val="160"/>
          <w:sz w:val="18"/>
        </w:rPr>
        <w:t> </w:t>
      </w:r>
      <w:r w:rsidRPr="00603E2D">
        <w:rPr>
          <w:rFonts w:cs="Arial"/>
          <w:noProof/>
          <w:sz w:val="18"/>
        </w:rPr>
        <w:t>para</w:t>
      </w:r>
      <w:r w:rsidRPr="00603E2D">
        <w:rPr>
          <w:rFonts w:cs="Arial"/>
          <w:noProof/>
          <w:w w:val="160"/>
          <w:sz w:val="18"/>
        </w:rPr>
        <w:t> </w:t>
      </w:r>
      <w:r w:rsidRPr="00603E2D">
        <w:rPr>
          <w:rFonts w:cs="Arial"/>
          <w:noProof/>
          <w:sz w:val="18"/>
        </w:rPr>
        <w:t>el</w:t>
      </w:r>
      <w:r w:rsidRPr="00603E2D">
        <w:rPr>
          <w:rFonts w:cs="Arial"/>
          <w:noProof/>
          <w:w w:val="160"/>
          <w:sz w:val="18"/>
        </w:rPr>
        <w:t> </w:t>
      </w:r>
      <w:r w:rsidRPr="00603E2D">
        <w:rPr>
          <w:rFonts w:cs="Arial"/>
          <w:noProof/>
          <w:spacing w:val="-1"/>
          <w:sz w:val="18"/>
        </w:rPr>
        <w:t>proceso</w:t>
      </w:r>
    </w:p>
    <w:p w:rsidR="00921C50" w:rsidRPr="00603E2D" w:rsidRDefault="00921C50" w:rsidP="00921C50">
      <w:pPr>
        <w:spacing w:line="207" w:lineRule="exact"/>
        <w:ind w:left="87" w:firstLine="113"/>
        <w:rPr>
          <w:rFonts w:cs="Arial"/>
        </w:rPr>
      </w:pPr>
      <w:r w:rsidRPr="00603E2D">
        <w:rPr>
          <w:rFonts w:cs="Arial"/>
          <w:noProof/>
          <w:sz w:val="18"/>
        </w:rPr>
        <w:t>cuyo</w:t>
      </w:r>
      <w:r w:rsidRPr="00603E2D">
        <w:rPr>
          <w:rFonts w:cs="Arial"/>
          <w:noProof/>
          <w:spacing w:val="9"/>
          <w:sz w:val="18"/>
        </w:rPr>
        <w:t> </w:t>
      </w:r>
      <w:r w:rsidRPr="00603E2D">
        <w:rPr>
          <w:rFonts w:cs="Arial"/>
          <w:noProof/>
          <w:sz w:val="18"/>
        </w:rPr>
        <w:t>objeto</w:t>
      </w:r>
      <w:r w:rsidRPr="00603E2D">
        <w:rPr>
          <w:rFonts w:cs="Arial"/>
          <w:noProof/>
          <w:spacing w:val="7"/>
          <w:sz w:val="18"/>
        </w:rPr>
        <w:t> </w:t>
      </w:r>
      <w:r w:rsidRPr="00603E2D">
        <w:rPr>
          <w:rFonts w:cs="Arial"/>
          <w:noProof/>
          <w:sz w:val="18"/>
        </w:rPr>
        <w:t>es</w:t>
      </w:r>
      <w:r w:rsidRPr="00603E2D">
        <w:rPr>
          <w:rFonts w:cs="Arial"/>
          <w:noProof/>
          <w:spacing w:val="9"/>
          <w:sz w:val="18"/>
        </w:rPr>
        <w:t> </w:t>
      </w:r>
      <w:r w:rsidRPr="00603E2D">
        <w:rPr>
          <w:rFonts w:cs="Arial"/>
          <w:noProof/>
          <w:spacing w:val="-1"/>
          <w:sz w:val="18"/>
        </w:rPr>
        <w:t>“</w:t>
      </w:r>
      <w:r w:rsidRPr="00603E2D">
        <w:rPr>
          <w:rFonts w:cs="Arial"/>
          <w:noProof/>
          <w:spacing w:val="-1"/>
          <w:sz w:val="18"/>
          <w:u w:val="single"/>
        </w:rPr>
        <w:t>XXXXXXXXXXXXXXXXXXXXXXXXXXXXXXXXXXXXXXX</w:t>
      </w:r>
      <w:r w:rsidRPr="00603E2D">
        <w:rPr>
          <w:rFonts w:cs="Arial"/>
          <w:noProof/>
          <w:sz w:val="18"/>
        </w:rPr>
        <w:t>”.</w:t>
      </w:r>
    </w:p>
    <w:p w:rsidR="00921C50" w:rsidRPr="00603E2D" w:rsidRDefault="00921C50" w:rsidP="00921C50">
      <w:pPr>
        <w:spacing w:line="240" w:lineRule="exact"/>
        <w:ind w:left="87" w:firstLine="113"/>
        <w:rPr>
          <w:rFonts w:cs="Arial"/>
        </w:rPr>
      </w:pPr>
    </w:p>
    <w:p w:rsidR="00921C50" w:rsidRPr="00603E2D" w:rsidRDefault="00921C50" w:rsidP="00921C50">
      <w:pPr>
        <w:spacing w:line="172" w:lineRule="exact"/>
        <w:ind w:left="87" w:firstLine="113"/>
        <w:rPr>
          <w:rFonts w:cs="Arial"/>
        </w:rPr>
      </w:pPr>
      <w:r w:rsidRPr="00603E2D">
        <w:rPr>
          <w:rFonts w:cs="Arial"/>
          <w:noProof/>
          <w:sz w:val="18"/>
        </w:rPr>
        <w:t>El</w:t>
      </w:r>
      <w:r w:rsidRPr="00603E2D">
        <w:rPr>
          <w:rFonts w:cs="Arial"/>
          <w:noProof/>
          <w:w w:val="160"/>
          <w:sz w:val="18"/>
        </w:rPr>
        <w:t> </w:t>
      </w:r>
      <w:r w:rsidRPr="00603E2D">
        <w:rPr>
          <w:rFonts w:cs="Arial"/>
          <w:noProof/>
          <w:sz w:val="18"/>
        </w:rPr>
        <w:t>(los)</w:t>
      </w:r>
      <w:r w:rsidRPr="00603E2D">
        <w:rPr>
          <w:rFonts w:cs="Arial"/>
          <w:noProof/>
          <w:w w:val="158"/>
          <w:sz w:val="18"/>
        </w:rPr>
        <w:t> </w:t>
      </w:r>
      <w:r w:rsidRPr="00603E2D">
        <w:rPr>
          <w:rFonts w:cs="Arial"/>
          <w:noProof/>
          <w:spacing w:val="-1"/>
          <w:sz w:val="18"/>
        </w:rPr>
        <w:t>suscrito</w:t>
      </w:r>
      <w:r w:rsidRPr="00603E2D">
        <w:rPr>
          <w:rFonts w:cs="Arial"/>
          <w:noProof/>
          <w:w w:val="160"/>
          <w:sz w:val="18"/>
        </w:rPr>
        <w:t> </w:t>
      </w:r>
      <w:r w:rsidRPr="00603E2D">
        <w:rPr>
          <w:rFonts w:cs="Arial"/>
          <w:noProof/>
          <w:sz w:val="18"/>
        </w:rPr>
        <w:t>(s)</w:t>
      </w:r>
      <w:r w:rsidRPr="00603E2D">
        <w:rPr>
          <w:rFonts w:cs="Arial"/>
          <w:noProof/>
          <w:spacing w:val="20"/>
          <w:sz w:val="18"/>
        </w:rPr>
        <w:t> </w:t>
      </w:r>
      <w:r w:rsidRPr="00603E2D">
        <w:rPr>
          <w:rFonts w:cs="Arial"/>
          <w:noProof/>
          <w:spacing w:val="-1"/>
          <w:sz w:val="18"/>
        </w:rPr>
        <w:t>a</w:t>
      </w:r>
      <w:r w:rsidRPr="00603E2D">
        <w:rPr>
          <w:rFonts w:cs="Arial"/>
          <w:noProof/>
          <w:spacing w:val="21"/>
          <w:sz w:val="18"/>
        </w:rPr>
        <w:t> </w:t>
      </w:r>
      <w:r w:rsidRPr="00603E2D">
        <w:rPr>
          <w:rFonts w:cs="Arial"/>
          <w:noProof/>
          <w:sz w:val="18"/>
        </w:rPr>
        <w:t>saber</w:t>
      </w:r>
      <w:r w:rsidRPr="00603E2D">
        <w:rPr>
          <w:rFonts w:cs="Arial"/>
          <w:noProof/>
          <w:spacing w:val="20"/>
          <w:sz w:val="18"/>
        </w:rPr>
        <w:t> </w:t>
      </w:r>
      <w:r w:rsidRPr="00603E2D">
        <w:rPr>
          <w:rFonts w:cs="Arial"/>
          <w:noProof/>
          <w:w w:val="270"/>
          <w:sz w:val="18"/>
        </w:rPr>
        <w:t>(</w:t>
      </w:r>
      <w:r w:rsidRPr="00603E2D">
        <w:rPr>
          <w:rFonts w:cs="Arial"/>
          <w:noProof/>
          <w:sz w:val="18"/>
          <w:u w:val="single"/>
        </w:rPr>
        <w:t>nombre del representante legal de la sociedad, asociación o persona jurídica</w:t>
      </w:r>
    </w:p>
    <w:p w:rsidR="00921C50" w:rsidRPr="00603E2D" w:rsidRDefault="00921C50" w:rsidP="00921C50">
      <w:pPr>
        <w:spacing w:line="209" w:lineRule="exact"/>
        <w:ind w:left="87" w:firstLine="113"/>
        <w:rPr>
          <w:rFonts w:cs="Arial"/>
        </w:rPr>
      </w:pPr>
      <w:r w:rsidRPr="00603E2D">
        <w:rPr>
          <w:rFonts w:cs="Arial"/>
          <w:noProof/>
          <w:spacing w:val="1"/>
          <w:sz w:val="18"/>
          <w:u w:val="single"/>
        </w:rPr>
        <w:t>proponente, o nombre del representante legal del consorcio o unión temporal proponente</w:t>
      </w:r>
      <w:r w:rsidRPr="00603E2D">
        <w:rPr>
          <w:rFonts w:cs="Arial"/>
          <w:noProof/>
          <w:sz w:val="18"/>
        </w:rPr>
        <w:t>)</w:t>
      </w:r>
      <w:r w:rsidRPr="00603E2D">
        <w:rPr>
          <w:rFonts w:cs="Arial"/>
          <w:noProof/>
          <w:w w:val="170"/>
          <w:sz w:val="18"/>
        </w:rPr>
        <w:t> </w:t>
      </w:r>
      <w:r w:rsidRPr="00603E2D">
        <w:rPr>
          <w:rFonts w:cs="Arial"/>
          <w:noProof/>
          <w:sz w:val="18"/>
        </w:rPr>
        <w:t>domiciliado</w:t>
      </w:r>
      <w:r w:rsidRPr="00603E2D">
        <w:rPr>
          <w:rFonts w:cs="Arial"/>
          <w:noProof/>
          <w:w w:val="166"/>
          <w:sz w:val="18"/>
        </w:rPr>
        <w:t> </w:t>
      </w:r>
      <w:r w:rsidRPr="00603E2D">
        <w:rPr>
          <w:rFonts w:cs="Arial"/>
          <w:noProof/>
          <w:spacing w:val="-1"/>
          <w:sz w:val="18"/>
        </w:rPr>
        <w:t>en</w:t>
      </w:r>
    </w:p>
    <w:p w:rsidR="00921C50" w:rsidRPr="00603E2D" w:rsidRDefault="00921C50" w:rsidP="00921C50">
      <w:pPr>
        <w:spacing w:line="206" w:lineRule="exact"/>
        <w:ind w:left="87" w:firstLine="113"/>
        <w:rPr>
          <w:rFonts w:cs="Arial"/>
        </w:rPr>
      </w:pPr>
      <w:r w:rsidRPr="00603E2D">
        <w:rPr>
          <w:rFonts w:cs="Arial"/>
          <w:noProof/>
          <w:w w:val="267"/>
          <w:sz w:val="18"/>
        </w:rPr>
        <w:t>(</w:t>
      </w:r>
      <w:r w:rsidRPr="00603E2D">
        <w:rPr>
          <w:rFonts w:cs="Arial"/>
          <w:noProof/>
          <w:spacing w:val="1"/>
          <w:sz w:val="18"/>
          <w:u w:val="single"/>
        </w:rPr>
        <w:t>domicilio de la persona firmante</w:t>
      </w:r>
      <w:r w:rsidRPr="00603E2D">
        <w:rPr>
          <w:rFonts w:cs="Arial"/>
          <w:noProof/>
          <w:spacing w:val="-1"/>
          <w:sz w:val="18"/>
        </w:rPr>
        <w:t>),</w:t>
      </w:r>
      <w:r w:rsidRPr="00603E2D">
        <w:rPr>
          <w:rFonts w:cs="Arial"/>
          <w:noProof/>
          <w:w w:val="171"/>
          <w:sz w:val="18"/>
        </w:rPr>
        <w:t> </w:t>
      </w:r>
      <w:r w:rsidRPr="00603E2D">
        <w:rPr>
          <w:rFonts w:cs="Arial"/>
          <w:noProof/>
          <w:spacing w:val="-1"/>
          <w:sz w:val="18"/>
        </w:rPr>
        <w:t>identificado</w:t>
      </w:r>
      <w:r w:rsidRPr="00603E2D">
        <w:rPr>
          <w:rFonts w:cs="Arial"/>
          <w:noProof/>
          <w:w w:val="165"/>
          <w:sz w:val="18"/>
        </w:rPr>
        <w:t> </w:t>
      </w:r>
      <w:r w:rsidRPr="00603E2D">
        <w:rPr>
          <w:rFonts w:cs="Arial"/>
          <w:noProof/>
          <w:sz w:val="18"/>
        </w:rPr>
        <w:t>con</w:t>
      </w:r>
      <w:r w:rsidRPr="00603E2D">
        <w:rPr>
          <w:rFonts w:cs="Arial"/>
          <w:noProof/>
          <w:w w:val="172"/>
          <w:sz w:val="18"/>
        </w:rPr>
        <w:t> </w:t>
      </w:r>
      <w:r w:rsidRPr="00603E2D">
        <w:rPr>
          <w:rFonts w:cs="Arial"/>
          <w:noProof/>
          <w:w w:val="267"/>
          <w:sz w:val="18"/>
        </w:rPr>
        <w:t>(</w:t>
      </w:r>
      <w:r w:rsidRPr="00603E2D">
        <w:rPr>
          <w:rFonts w:cs="Arial"/>
          <w:noProof/>
          <w:spacing w:val="1"/>
          <w:sz w:val="18"/>
          <w:u w:val="single"/>
        </w:rPr>
        <w:t>documento de identificación de la persona firmante y</w:t>
      </w:r>
    </w:p>
    <w:p w:rsidR="00921C50" w:rsidRPr="00603E2D" w:rsidRDefault="00921C50" w:rsidP="00921C50">
      <w:pPr>
        <w:spacing w:line="206" w:lineRule="exact"/>
        <w:ind w:left="87" w:firstLine="113"/>
        <w:rPr>
          <w:rFonts w:cs="Arial"/>
        </w:rPr>
      </w:pPr>
      <w:r w:rsidRPr="00603E2D">
        <w:rPr>
          <w:rFonts w:cs="Arial"/>
          <w:noProof/>
          <w:sz w:val="18"/>
        </w:rPr>
        <w:t>lugar</w:t>
      </w:r>
      <w:r w:rsidRPr="00603E2D">
        <w:rPr>
          <w:rFonts w:cs="Arial"/>
          <w:noProof/>
          <w:spacing w:val="1"/>
          <w:sz w:val="18"/>
        </w:rPr>
        <w:t> </w:t>
      </w:r>
      <w:r w:rsidRPr="00603E2D">
        <w:rPr>
          <w:rFonts w:cs="Arial"/>
          <w:noProof/>
          <w:sz w:val="18"/>
        </w:rPr>
        <w:t>de</w:t>
      </w:r>
      <w:r w:rsidRPr="00603E2D">
        <w:rPr>
          <w:rFonts w:cs="Arial"/>
          <w:noProof/>
          <w:spacing w:val="2"/>
          <w:sz w:val="18"/>
        </w:rPr>
        <w:t> </w:t>
      </w:r>
      <w:r w:rsidRPr="00603E2D">
        <w:rPr>
          <w:rFonts w:cs="Arial"/>
          <w:noProof/>
          <w:sz w:val="18"/>
        </w:rPr>
        <w:t>expedición),</w:t>
      </w:r>
      <w:r w:rsidRPr="00603E2D">
        <w:rPr>
          <w:rFonts w:cs="Arial"/>
          <w:noProof/>
          <w:spacing w:val="4"/>
          <w:sz w:val="18"/>
        </w:rPr>
        <w:t> </w:t>
      </w:r>
      <w:r w:rsidRPr="00603E2D">
        <w:rPr>
          <w:rFonts w:cs="Arial"/>
          <w:noProof/>
          <w:sz w:val="18"/>
        </w:rPr>
        <w:t>quien</w:t>
      </w:r>
      <w:r w:rsidRPr="00603E2D">
        <w:rPr>
          <w:rFonts w:cs="Arial"/>
          <w:noProof/>
          <w:spacing w:val="2"/>
          <w:sz w:val="18"/>
        </w:rPr>
        <w:t> </w:t>
      </w:r>
      <w:r w:rsidRPr="00603E2D">
        <w:rPr>
          <w:rFonts w:cs="Arial"/>
          <w:noProof/>
          <w:spacing w:val="-1"/>
          <w:sz w:val="18"/>
        </w:rPr>
        <w:t>obra</w:t>
      </w:r>
      <w:r w:rsidRPr="00603E2D">
        <w:rPr>
          <w:rFonts w:cs="Arial"/>
          <w:noProof/>
          <w:spacing w:val="4"/>
          <w:sz w:val="18"/>
        </w:rPr>
        <w:t> </w:t>
      </w:r>
      <w:r w:rsidRPr="00603E2D">
        <w:rPr>
          <w:rFonts w:cs="Arial"/>
          <w:noProof/>
          <w:sz w:val="18"/>
        </w:rPr>
        <w:t>en</w:t>
      </w:r>
      <w:r w:rsidRPr="00603E2D">
        <w:rPr>
          <w:rFonts w:cs="Arial"/>
          <w:noProof/>
          <w:spacing w:val="2"/>
          <w:sz w:val="18"/>
        </w:rPr>
        <w:t> </w:t>
      </w:r>
      <w:r w:rsidRPr="00603E2D">
        <w:rPr>
          <w:rFonts w:cs="Arial"/>
          <w:noProof/>
          <w:spacing w:val="-1"/>
          <w:sz w:val="18"/>
        </w:rPr>
        <w:t>calidad</w:t>
      </w:r>
      <w:r w:rsidRPr="00603E2D">
        <w:rPr>
          <w:rFonts w:cs="Arial"/>
          <w:noProof/>
          <w:spacing w:val="4"/>
          <w:sz w:val="18"/>
        </w:rPr>
        <w:t> </w:t>
      </w:r>
      <w:r w:rsidRPr="00603E2D">
        <w:rPr>
          <w:rFonts w:cs="Arial"/>
          <w:noProof/>
          <w:sz w:val="18"/>
        </w:rPr>
        <w:t>de</w:t>
      </w:r>
      <w:r w:rsidRPr="00603E2D">
        <w:rPr>
          <w:rFonts w:cs="Arial"/>
          <w:noProof/>
          <w:spacing w:val="2"/>
          <w:sz w:val="18"/>
        </w:rPr>
        <w:t> </w:t>
      </w:r>
      <w:r w:rsidRPr="00603E2D">
        <w:rPr>
          <w:rFonts w:cs="Arial"/>
          <w:noProof/>
          <w:w w:val="205"/>
          <w:sz w:val="18"/>
        </w:rPr>
        <w:t>(</w:t>
      </w:r>
      <w:r w:rsidRPr="00603E2D">
        <w:rPr>
          <w:rFonts w:cs="Arial"/>
          <w:noProof/>
          <w:spacing w:val="-1"/>
          <w:sz w:val="18"/>
          <w:u w:val="single"/>
        </w:rPr>
        <w:t>representante legal de la sociedad, del consorcio, de la unión</w:t>
      </w:r>
    </w:p>
    <w:p w:rsidR="00921C50" w:rsidRPr="00603E2D" w:rsidRDefault="00921C50" w:rsidP="00921C50">
      <w:pPr>
        <w:spacing w:line="206" w:lineRule="exact"/>
        <w:ind w:left="87" w:firstLine="113"/>
        <w:rPr>
          <w:rFonts w:cs="Arial"/>
        </w:rPr>
      </w:pPr>
      <w:r w:rsidRPr="00603E2D">
        <w:rPr>
          <w:rFonts w:cs="Arial"/>
          <w:noProof/>
          <w:sz w:val="18"/>
          <w:u w:val="single"/>
        </w:rPr>
        <w:t>temporal, o de la asociación proponente, si se trata de persona jurídica, caso en el cual debe identificarse</w:t>
      </w:r>
    </w:p>
    <w:p w:rsidR="00921C50" w:rsidRPr="00603E2D" w:rsidRDefault="00921C50" w:rsidP="00921C50">
      <w:pPr>
        <w:spacing w:line="209" w:lineRule="exact"/>
        <w:ind w:left="87" w:firstLine="113"/>
        <w:rPr>
          <w:rFonts w:cs="Arial"/>
        </w:rPr>
      </w:pPr>
      <w:r w:rsidRPr="00603E2D">
        <w:rPr>
          <w:rFonts w:cs="Arial"/>
          <w:noProof/>
          <w:spacing w:val="2"/>
          <w:sz w:val="18"/>
          <w:u w:val="single"/>
        </w:rPr>
        <w:t>de manera completa dicha sociedad, consorcio, unión temporal, o asociación, indicando instrumento de</w:t>
      </w:r>
    </w:p>
    <w:p w:rsidR="00921C50" w:rsidRPr="00603E2D" w:rsidRDefault="00921C50" w:rsidP="00921C50">
      <w:pPr>
        <w:spacing w:line="206" w:lineRule="exact"/>
        <w:ind w:left="87" w:firstLine="113"/>
        <w:rPr>
          <w:rFonts w:cs="Arial"/>
        </w:rPr>
      </w:pPr>
      <w:r w:rsidRPr="00603E2D">
        <w:rPr>
          <w:rFonts w:cs="Arial"/>
          <w:noProof/>
          <w:spacing w:val="-1"/>
          <w:sz w:val="18"/>
          <w:u w:val="single"/>
        </w:rPr>
        <w:t>constitución y haciendo mención a su registro en la cámara de comercio del domicilio de la persona jurídica</w:t>
      </w:r>
      <w:r w:rsidRPr="00603E2D">
        <w:rPr>
          <w:rFonts w:cs="Arial"/>
          <w:noProof/>
          <w:spacing w:val="-2"/>
          <w:sz w:val="18"/>
        </w:rPr>
        <w:t>),</w:t>
      </w:r>
    </w:p>
    <w:p w:rsidR="00921C50" w:rsidRPr="00603E2D" w:rsidRDefault="00921C50" w:rsidP="00921C50">
      <w:pPr>
        <w:spacing w:line="206" w:lineRule="exact"/>
        <w:ind w:left="87" w:firstLine="113"/>
        <w:rPr>
          <w:rFonts w:cs="Arial"/>
        </w:rPr>
      </w:pPr>
      <w:r w:rsidRPr="00603E2D">
        <w:rPr>
          <w:rFonts w:cs="Arial"/>
          <w:noProof/>
          <w:sz w:val="18"/>
        </w:rPr>
        <w:t>quien</w:t>
      </w:r>
      <w:r w:rsidRPr="00603E2D">
        <w:rPr>
          <w:rFonts w:cs="Arial"/>
          <w:noProof/>
          <w:w w:val="215"/>
          <w:sz w:val="18"/>
        </w:rPr>
        <w:t> </w:t>
      </w:r>
      <w:r w:rsidRPr="00603E2D">
        <w:rPr>
          <w:rFonts w:cs="Arial"/>
          <w:noProof/>
          <w:spacing w:val="-1"/>
          <w:sz w:val="18"/>
        </w:rPr>
        <w:t>en</w:t>
      </w:r>
      <w:r w:rsidRPr="00603E2D">
        <w:rPr>
          <w:rFonts w:cs="Arial"/>
          <w:noProof/>
          <w:w w:val="219"/>
          <w:sz w:val="18"/>
        </w:rPr>
        <w:t> </w:t>
      </w:r>
      <w:r w:rsidRPr="00603E2D">
        <w:rPr>
          <w:rFonts w:cs="Arial"/>
          <w:noProof/>
          <w:spacing w:val="-1"/>
          <w:sz w:val="18"/>
        </w:rPr>
        <w:t>adelante</w:t>
      </w:r>
      <w:r w:rsidRPr="00603E2D">
        <w:rPr>
          <w:rFonts w:cs="Arial"/>
          <w:noProof/>
          <w:w w:val="214"/>
          <w:sz w:val="18"/>
        </w:rPr>
        <w:t> </w:t>
      </w:r>
      <w:r w:rsidRPr="00603E2D">
        <w:rPr>
          <w:rFonts w:cs="Arial"/>
          <w:noProof/>
          <w:sz w:val="18"/>
        </w:rPr>
        <w:t>se</w:t>
      </w:r>
      <w:r w:rsidRPr="00603E2D">
        <w:rPr>
          <w:rFonts w:cs="Arial"/>
          <w:noProof/>
          <w:w w:val="213"/>
          <w:sz w:val="18"/>
        </w:rPr>
        <w:t> </w:t>
      </w:r>
      <w:r w:rsidRPr="00603E2D">
        <w:rPr>
          <w:rFonts w:cs="Arial"/>
          <w:noProof/>
          <w:spacing w:val="-1"/>
          <w:sz w:val="18"/>
        </w:rPr>
        <w:t>denominará</w:t>
      </w:r>
      <w:r w:rsidRPr="00603E2D">
        <w:rPr>
          <w:rFonts w:cs="Arial"/>
          <w:noProof/>
          <w:w w:val="213"/>
          <w:sz w:val="18"/>
        </w:rPr>
        <w:t> </w:t>
      </w:r>
      <w:r w:rsidRPr="00603E2D">
        <w:rPr>
          <w:rFonts w:cs="Arial"/>
          <w:noProof/>
          <w:sz w:val="18"/>
        </w:rPr>
        <w:t>el</w:t>
      </w:r>
      <w:r w:rsidRPr="00603E2D">
        <w:rPr>
          <w:rFonts w:cs="Arial"/>
          <w:noProof/>
          <w:w w:val="213"/>
          <w:sz w:val="18"/>
        </w:rPr>
        <w:t> </w:t>
      </w:r>
      <w:r w:rsidRPr="00603E2D">
        <w:rPr>
          <w:rFonts w:cs="Arial"/>
          <w:noProof/>
          <w:spacing w:val="-1"/>
          <w:sz w:val="18"/>
        </w:rPr>
        <w:t>PROPONENTE,</w:t>
      </w:r>
      <w:r w:rsidRPr="00603E2D">
        <w:rPr>
          <w:rFonts w:cs="Arial"/>
          <w:noProof/>
          <w:w w:val="218"/>
          <w:sz w:val="18"/>
        </w:rPr>
        <w:t> </w:t>
      </w:r>
      <w:r w:rsidRPr="00603E2D">
        <w:rPr>
          <w:rFonts w:cs="Arial"/>
          <w:noProof/>
          <w:sz w:val="18"/>
        </w:rPr>
        <w:t>manifiesta</w:t>
      </w:r>
      <w:r w:rsidRPr="00603E2D">
        <w:rPr>
          <w:rFonts w:cs="Arial"/>
          <w:noProof/>
          <w:w w:val="214"/>
          <w:sz w:val="18"/>
        </w:rPr>
        <w:t> </w:t>
      </w:r>
      <w:r w:rsidRPr="00603E2D">
        <w:rPr>
          <w:rFonts w:cs="Arial"/>
          <w:noProof/>
          <w:sz w:val="18"/>
        </w:rPr>
        <w:t>(n)</w:t>
      </w:r>
      <w:r w:rsidRPr="00603E2D">
        <w:rPr>
          <w:rFonts w:cs="Arial"/>
          <w:noProof/>
          <w:w w:val="211"/>
          <w:sz w:val="18"/>
        </w:rPr>
        <w:t> </w:t>
      </w:r>
      <w:r w:rsidRPr="00603E2D">
        <w:rPr>
          <w:rFonts w:cs="Arial"/>
          <w:noProof/>
          <w:sz w:val="18"/>
        </w:rPr>
        <w:t>su</w:t>
      </w:r>
      <w:r w:rsidRPr="00603E2D">
        <w:rPr>
          <w:rFonts w:cs="Arial"/>
          <w:noProof/>
          <w:w w:val="213"/>
          <w:sz w:val="18"/>
        </w:rPr>
        <w:t> </w:t>
      </w:r>
      <w:r w:rsidRPr="00603E2D">
        <w:rPr>
          <w:rFonts w:cs="Arial"/>
          <w:noProof/>
          <w:spacing w:val="-1"/>
          <w:sz w:val="18"/>
        </w:rPr>
        <w:t>voluntad</w:t>
      </w:r>
      <w:r w:rsidRPr="00603E2D">
        <w:rPr>
          <w:rFonts w:cs="Arial"/>
          <w:noProof/>
          <w:w w:val="213"/>
          <w:sz w:val="18"/>
        </w:rPr>
        <w:t> </w:t>
      </w:r>
      <w:r w:rsidRPr="00603E2D">
        <w:rPr>
          <w:rFonts w:cs="Arial"/>
          <w:noProof/>
          <w:sz w:val="18"/>
        </w:rPr>
        <w:t>de</w:t>
      </w:r>
      <w:r w:rsidRPr="00603E2D">
        <w:rPr>
          <w:rFonts w:cs="Arial"/>
          <w:noProof/>
          <w:w w:val="213"/>
          <w:sz w:val="18"/>
        </w:rPr>
        <w:t> </w:t>
      </w:r>
      <w:r w:rsidRPr="00603E2D">
        <w:rPr>
          <w:rFonts w:cs="Arial"/>
          <w:noProof/>
          <w:spacing w:val="-1"/>
          <w:sz w:val="18"/>
        </w:rPr>
        <w:t>asumir</w:t>
      </w:r>
      <w:r w:rsidRPr="00603E2D">
        <w:rPr>
          <w:rFonts w:cs="Arial"/>
          <w:noProof/>
          <w:w w:val="218"/>
          <w:sz w:val="18"/>
        </w:rPr>
        <w:t> </w:t>
      </w:r>
      <w:r w:rsidRPr="00603E2D">
        <w:rPr>
          <w:rFonts w:cs="Arial"/>
          <w:noProof/>
          <w:spacing w:val="-1"/>
          <w:sz w:val="18"/>
        </w:rPr>
        <w:t>de</w:t>
      </w:r>
      <w:r w:rsidRPr="00603E2D">
        <w:rPr>
          <w:rFonts w:cs="Arial"/>
          <w:noProof/>
          <w:w w:val="213"/>
          <w:sz w:val="18"/>
        </w:rPr>
        <w:t> </w:t>
      </w:r>
      <w:r w:rsidRPr="00603E2D">
        <w:rPr>
          <w:rFonts w:cs="Arial"/>
          <w:noProof/>
          <w:sz w:val="18"/>
        </w:rPr>
        <w:t>manera</w:t>
      </w:r>
    </w:p>
    <w:p w:rsidR="00921C50" w:rsidRPr="00603E2D" w:rsidRDefault="00921C50" w:rsidP="00921C50">
      <w:pPr>
        <w:spacing w:line="206" w:lineRule="exact"/>
        <w:ind w:left="87" w:firstLine="113"/>
        <w:rPr>
          <w:rFonts w:cs="Arial"/>
        </w:rPr>
      </w:pPr>
      <w:r w:rsidRPr="00603E2D">
        <w:rPr>
          <w:rFonts w:cs="Arial"/>
          <w:noProof/>
          <w:sz w:val="18"/>
        </w:rPr>
        <w:t>unilateral,</w:t>
      </w:r>
      <w:r w:rsidRPr="00603E2D">
        <w:rPr>
          <w:rFonts w:cs="Arial"/>
          <w:noProof/>
          <w:spacing w:val="8"/>
          <w:sz w:val="18"/>
        </w:rPr>
        <w:t> </w:t>
      </w:r>
      <w:r w:rsidRPr="00603E2D">
        <w:rPr>
          <w:rFonts w:cs="Arial"/>
          <w:noProof/>
          <w:spacing w:val="-1"/>
          <w:sz w:val="18"/>
        </w:rPr>
        <w:t>el</w:t>
      </w:r>
      <w:r w:rsidRPr="00603E2D">
        <w:rPr>
          <w:rFonts w:cs="Arial"/>
          <w:noProof/>
          <w:spacing w:val="9"/>
          <w:sz w:val="18"/>
        </w:rPr>
        <w:t> </w:t>
      </w:r>
      <w:r w:rsidRPr="00603E2D">
        <w:rPr>
          <w:rFonts w:cs="Arial"/>
          <w:noProof/>
          <w:spacing w:val="-1"/>
          <w:sz w:val="18"/>
        </w:rPr>
        <w:t>presente</w:t>
      </w:r>
      <w:r w:rsidRPr="00603E2D">
        <w:rPr>
          <w:rFonts w:cs="Arial"/>
          <w:noProof/>
          <w:spacing w:val="9"/>
          <w:sz w:val="18"/>
        </w:rPr>
        <w:t> </w:t>
      </w:r>
      <w:r w:rsidRPr="00603E2D">
        <w:rPr>
          <w:rFonts w:cs="Arial"/>
          <w:noProof/>
          <w:spacing w:val="-1"/>
          <w:sz w:val="18"/>
        </w:rPr>
        <w:t>compromiso,</w:t>
      </w:r>
      <w:r w:rsidRPr="00603E2D">
        <w:rPr>
          <w:rFonts w:cs="Arial"/>
          <w:noProof/>
          <w:spacing w:val="8"/>
          <w:sz w:val="18"/>
        </w:rPr>
        <w:t> </w:t>
      </w:r>
      <w:r w:rsidRPr="00603E2D">
        <w:rPr>
          <w:rFonts w:cs="Arial"/>
          <w:noProof/>
          <w:spacing w:val="-1"/>
          <w:sz w:val="18"/>
        </w:rPr>
        <w:t>teniendo</w:t>
      </w:r>
      <w:r w:rsidRPr="00603E2D">
        <w:rPr>
          <w:rFonts w:cs="Arial"/>
          <w:noProof/>
          <w:spacing w:val="6"/>
          <w:sz w:val="18"/>
        </w:rPr>
        <w:t> </w:t>
      </w:r>
      <w:r w:rsidRPr="00603E2D">
        <w:rPr>
          <w:rFonts w:cs="Arial"/>
          <w:noProof/>
          <w:sz w:val="18"/>
        </w:rPr>
        <w:t>en</w:t>
      </w:r>
      <w:r w:rsidRPr="00603E2D">
        <w:rPr>
          <w:rFonts w:cs="Arial"/>
          <w:noProof/>
          <w:spacing w:val="6"/>
          <w:sz w:val="18"/>
        </w:rPr>
        <w:t> </w:t>
      </w:r>
      <w:r w:rsidRPr="00603E2D">
        <w:rPr>
          <w:rFonts w:cs="Arial"/>
          <w:noProof/>
          <w:sz w:val="18"/>
        </w:rPr>
        <w:t>cuenta</w:t>
      </w:r>
      <w:r w:rsidRPr="00603E2D">
        <w:rPr>
          <w:rFonts w:cs="Arial"/>
          <w:noProof/>
          <w:spacing w:val="9"/>
          <w:sz w:val="18"/>
        </w:rPr>
        <w:t> </w:t>
      </w:r>
      <w:r w:rsidRPr="00603E2D">
        <w:rPr>
          <w:rFonts w:cs="Arial"/>
          <w:noProof/>
          <w:spacing w:val="-1"/>
          <w:sz w:val="18"/>
        </w:rPr>
        <w:t>las</w:t>
      </w:r>
      <w:r w:rsidRPr="00603E2D">
        <w:rPr>
          <w:rFonts w:cs="Arial"/>
          <w:noProof/>
          <w:spacing w:val="7"/>
          <w:sz w:val="18"/>
        </w:rPr>
        <w:t> </w:t>
      </w:r>
      <w:r w:rsidRPr="00603E2D">
        <w:rPr>
          <w:rFonts w:cs="Arial"/>
          <w:noProof/>
          <w:spacing w:val="-1"/>
          <w:sz w:val="18"/>
        </w:rPr>
        <w:t>siguientes</w:t>
      </w:r>
      <w:r w:rsidRPr="00603E2D">
        <w:rPr>
          <w:rFonts w:cs="Arial"/>
          <w:noProof/>
          <w:spacing w:val="9"/>
          <w:sz w:val="18"/>
        </w:rPr>
        <w:t> </w:t>
      </w:r>
      <w:r w:rsidRPr="00603E2D">
        <w:rPr>
          <w:rFonts w:cs="Arial"/>
          <w:noProof/>
          <w:spacing w:val="-1"/>
          <w:sz w:val="18"/>
        </w:rPr>
        <w:t>consideraciones:</w:t>
      </w:r>
    </w:p>
    <w:p w:rsidR="00921C50" w:rsidRPr="00603E2D" w:rsidRDefault="00921C50" w:rsidP="00921C50">
      <w:pPr>
        <w:spacing w:line="240" w:lineRule="exact"/>
        <w:ind w:left="87" w:firstLine="113"/>
        <w:rPr>
          <w:rFonts w:cs="Arial"/>
        </w:rPr>
      </w:pPr>
    </w:p>
    <w:p w:rsidR="00921C50" w:rsidRPr="00603E2D" w:rsidRDefault="00921C50" w:rsidP="00921C50">
      <w:pPr>
        <w:spacing w:line="175" w:lineRule="exact"/>
        <w:ind w:left="87" w:firstLine="113"/>
        <w:rPr>
          <w:rFonts w:cs="Arial"/>
        </w:rPr>
      </w:pPr>
      <w:r w:rsidRPr="00603E2D">
        <w:rPr>
          <w:rFonts w:cs="Arial"/>
          <w:noProof/>
          <w:sz w:val="18"/>
        </w:rPr>
        <w:t>Certifico</w:t>
      </w:r>
      <w:r w:rsidRPr="00603E2D">
        <w:rPr>
          <w:rFonts w:cs="Arial"/>
          <w:noProof/>
          <w:spacing w:val="11"/>
          <w:sz w:val="18"/>
        </w:rPr>
        <w:t> </w:t>
      </w:r>
      <w:r w:rsidRPr="00603E2D">
        <w:rPr>
          <w:rFonts w:cs="Arial"/>
          <w:noProof/>
          <w:spacing w:val="-1"/>
          <w:sz w:val="18"/>
        </w:rPr>
        <w:t>que</w:t>
      </w:r>
      <w:r w:rsidRPr="00603E2D">
        <w:rPr>
          <w:rFonts w:cs="Arial"/>
          <w:noProof/>
          <w:spacing w:val="11"/>
          <w:sz w:val="18"/>
        </w:rPr>
        <w:t> </w:t>
      </w:r>
      <w:r w:rsidRPr="00603E2D">
        <w:rPr>
          <w:rFonts w:cs="Arial"/>
          <w:noProof/>
          <w:sz w:val="18"/>
        </w:rPr>
        <w:t>la</w:t>
      </w:r>
      <w:r w:rsidRPr="00603E2D">
        <w:rPr>
          <w:rFonts w:cs="Arial"/>
          <w:noProof/>
          <w:spacing w:val="11"/>
          <w:sz w:val="18"/>
        </w:rPr>
        <w:t> </w:t>
      </w:r>
      <w:r w:rsidRPr="00603E2D">
        <w:rPr>
          <w:rFonts w:cs="Arial"/>
          <w:noProof/>
          <w:spacing w:val="-1"/>
          <w:sz w:val="18"/>
        </w:rPr>
        <w:t>empresa</w:t>
      </w:r>
      <w:r w:rsidRPr="00603E2D">
        <w:rPr>
          <w:rFonts w:cs="Arial"/>
          <w:noProof/>
          <w:spacing w:val="11"/>
          <w:sz w:val="18"/>
        </w:rPr>
        <w:t> </w:t>
      </w:r>
      <w:r w:rsidRPr="00603E2D">
        <w:rPr>
          <w:rFonts w:cs="Arial"/>
          <w:noProof/>
          <w:spacing w:val="-1"/>
          <w:sz w:val="18"/>
        </w:rPr>
        <w:t>a</w:t>
      </w:r>
      <w:r w:rsidRPr="00603E2D">
        <w:rPr>
          <w:rFonts w:cs="Arial"/>
          <w:noProof/>
          <w:spacing w:val="11"/>
          <w:sz w:val="18"/>
        </w:rPr>
        <w:t> </w:t>
      </w:r>
      <w:r w:rsidRPr="00603E2D">
        <w:rPr>
          <w:rFonts w:cs="Arial"/>
          <w:noProof/>
          <w:sz w:val="18"/>
        </w:rPr>
        <w:t>la</w:t>
      </w:r>
      <w:r w:rsidRPr="00603E2D">
        <w:rPr>
          <w:rFonts w:cs="Arial"/>
          <w:noProof/>
          <w:spacing w:val="8"/>
          <w:sz w:val="18"/>
        </w:rPr>
        <w:t> </w:t>
      </w:r>
      <w:r w:rsidRPr="00603E2D">
        <w:rPr>
          <w:rFonts w:cs="Arial"/>
          <w:noProof/>
          <w:sz w:val="18"/>
        </w:rPr>
        <w:t>cual</w:t>
      </w:r>
      <w:r w:rsidRPr="00603E2D">
        <w:rPr>
          <w:rFonts w:cs="Arial"/>
          <w:noProof/>
          <w:spacing w:val="11"/>
          <w:sz w:val="18"/>
        </w:rPr>
        <w:t> </w:t>
      </w:r>
      <w:r w:rsidRPr="00603E2D">
        <w:rPr>
          <w:rFonts w:cs="Arial"/>
          <w:noProof/>
          <w:sz w:val="18"/>
        </w:rPr>
        <w:t>represento</w:t>
      </w:r>
      <w:r w:rsidRPr="00603E2D">
        <w:rPr>
          <w:rFonts w:cs="Arial"/>
          <w:noProof/>
          <w:spacing w:val="11"/>
          <w:sz w:val="18"/>
        </w:rPr>
        <w:t> </w:t>
      </w:r>
      <w:r w:rsidRPr="00603E2D">
        <w:rPr>
          <w:rFonts w:cs="Arial"/>
          <w:noProof/>
          <w:spacing w:val="-1"/>
          <w:sz w:val="18"/>
        </w:rPr>
        <w:t>cumple</w:t>
      </w:r>
      <w:r w:rsidRPr="00603E2D">
        <w:rPr>
          <w:rFonts w:cs="Arial"/>
          <w:noProof/>
          <w:spacing w:val="11"/>
          <w:sz w:val="18"/>
        </w:rPr>
        <w:t> </w:t>
      </w:r>
      <w:r w:rsidRPr="00603E2D">
        <w:rPr>
          <w:rFonts w:cs="Arial"/>
          <w:noProof/>
          <w:spacing w:val="-1"/>
          <w:sz w:val="18"/>
        </w:rPr>
        <w:t>con</w:t>
      </w:r>
      <w:r w:rsidRPr="00603E2D">
        <w:rPr>
          <w:rFonts w:cs="Arial"/>
          <w:noProof/>
          <w:spacing w:val="11"/>
          <w:sz w:val="18"/>
        </w:rPr>
        <w:t> </w:t>
      </w:r>
      <w:r w:rsidRPr="00603E2D">
        <w:rPr>
          <w:rFonts w:cs="Arial"/>
          <w:noProof/>
          <w:sz w:val="18"/>
        </w:rPr>
        <w:t>la</w:t>
      </w:r>
      <w:r w:rsidRPr="00603E2D">
        <w:rPr>
          <w:rFonts w:cs="Arial"/>
          <w:noProof/>
          <w:spacing w:val="8"/>
          <w:sz w:val="18"/>
        </w:rPr>
        <w:t> </w:t>
      </w:r>
      <w:r w:rsidRPr="00603E2D">
        <w:rPr>
          <w:rFonts w:cs="Arial"/>
          <w:noProof/>
          <w:sz w:val="18"/>
        </w:rPr>
        <w:t>afiliación</w:t>
      </w:r>
      <w:r w:rsidRPr="00603E2D">
        <w:rPr>
          <w:rFonts w:cs="Arial"/>
          <w:noProof/>
          <w:spacing w:val="11"/>
          <w:sz w:val="18"/>
        </w:rPr>
        <w:t> </w:t>
      </w:r>
      <w:r w:rsidRPr="00603E2D">
        <w:rPr>
          <w:rFonts w:cs="Arial"/>
          <w:noProof/>
          <w:spacing w:val="-1"/>
          <w:sz w:val="18"/>
        </w:rPr>
        <w:t>a</w:t>
      </w:r>
      <w:r w:rsidRPr="00603E2D">
        <w:rPr>
          <w:rFonts w:cs="Arial"/>
          <w:noProof/>
          <w:spacing w:val="11"/>
          <w:sz w:val="18"/>
        </w:rPr>
        <w:t> </w:t>
      </w:r>
      <w:r w:rsidRPr="00603E2D">
        <w:rPr>
          <w:rFonts w:cs="Arial"/>
          <w:noProof/>
          <w:spacing w:val="-1"/>
          <w:sz w:val="18"/>
        </w:rPr>
        <w:t>seguridad</w:t>
      </w:r>
      <w:r w:rsidRPr="00603E2D">
        <w:rPr>
          <w:rFonts w:cs="Arial"/>
          <w:noProof/>
          <w:spacing w:val="11"/>
          <w:sz w:val="18"/>
        </w:rPr>
        <w:t> </w:t>
      </w:r>
      <w:r w:rsidRPr="00603E2D">
        <w:rPr>
          <w:rFonts w:cs="Arial"/>
          <w:noProof/>
          <w:spacing w:val="-1"/>
          <w:sz w:val="18"/>
        </w:rPr>
        <w:t>social</w:t>
      </w:r>
      <w:r w:rsidRPr="00603E2D">
        <w:rPr>
          <w:rFonts w:cs="Arial"/>
          <w:noProof/>
          <w:spacing w:val="11"/>
          <w:sz w:val="18"/>
        </w:rPr>
        <w:t> </w:t>
      </w:r>
      <w:r w:rsidRPr="00603E2D">
        <w:rPr>
          <w:rFonts w:cs="Arial"/>
          <w:noProof/>
          <w:spacing w:val="-1"/>
          <w:sz w:val="18"/>
        </w:rPr>
        <w:t>de</w:t>
      </w:r>
      <w:r w:rsidRPr="00603E2D">
        <w:rPr>
          <w:rFonts w:cs="Arial"/>
          <w:noProof/>
          <w:spacing w:val="11"/>
          <w:sz w:val="18"/>
        </w:rPr>
        <w:t> </w:t>
      </w:r>
      <w:r w:rsidRPr="00603E2D">
        <w:rPr>
          <w:rFonts w:cs="Arial"/>
          <w:noProof/>
          <w:sz w:val="18"/>
        </w:rPr>
        <w:t>sus</w:t>
      </w:r>
      <w:r w:rsidRPr="00603E2D">
        <w:rPr>
          <w:rFonts w:cs="Arial"/>
          <w:noProof/>
          <w:spacing w:val="11"/>
          <w:sz w:val="18"/>
        </w:rPr>
        <w:t> </w:t>
      </w:r>
      <w:r w:rsidRPr="00603E2D">
        <w:rPr>
          <w:rFonts w:cs="Arial"/>
          <w:noProof/>
          <w:spacing w:val="-1"/>
          <w:sz w:val="18"/>
        </w:rPr>
        <w:t>empleados,</w:t>
      </w:r>
    </w:p>
    <w:p w:rsidR="00921C50" w:rsidRPr="00603E2D" w:rsidRDefault="00921C50" w:rsidP="00921C50">
      <w:pPr>
        <w:spacing w:line="206" w:lineRule="exact"/>
        <w:ind w:left="87" w:firstLine="113"/>
        <w:rPr>
          <w:rFonts w:cs="Arial"/>
        </w:rPr>
      </w:pPr>
      <w:r w:rsidRPr="00603E2D">
        <w:rPr>
          <w:rFonts w:cs="Arial"/>
          <w:noProof/>
          <w:sz w:val="18"/>
        </w:rPr>
        <w:t>que</w:t>
      </w:r>
      <w:r w:rsidRPr="00603E2D">
        <w:rPr>
          <w:rFonts w:cs="Arial"/>
          <w:noProof/>
          <w:w w:val="207"/>
          <w:sz w:val="18"/>
        </w:rPr>
        <w:t> </w:t>
      </w:r>
      <w:r w:rsidRPr="00603E2D">
        <w:rPr>
          <w:rFonts w:cs="Arial"/>
          <w:noProof/>
          <w:spacing w:val="-1"/>
          <w:sz w:val="18"/>
        </w:rPr>
        <w:t>tiene</w:t>
      </w:r>
      <w:r w:rsidRPr="00603E2D">
        <w:rPr>
          <w:rFonts w:cs="Arial"/>
          <w:noProof/>
          <w:w w:val="207"/>
          <w:sz w:val="18"/>
        </w:rPr>
        <w:t> </w:t>
      </w:r>
      <w:r w:rsidRPr="00603E2D">
        <w:rPr>
          <w:rFonts w:cs="Arial"/>
          <w:noProof/>
          <w:spacing w:val="-1"/>
          <w:sz w:val="18"/>
        </w:rPr>
        <w:t>implementado</w:t>
      </w:r>
      <w:r w:rsidRPr="00603E2D">
        <w:rPr>
          <w:rFonts w:cs="Arial"/>
          <w:noProof/>
          <w:w w:val="207"/>
          <w:sz w:val="18"/>
        </w:rPr>
        <w:t> </w:t>
      </w:r>
      <w:r w:rsidRPr="00603E2D">
        <w:rPr>
          <w:rFonts w:cs="Arial"/>
          <w:noProof/>
          <w:sz w:val="18"/>
        </w:rPr>
        <w:t>el</w:t>
      </w:r>
      <w:r w:rsidRPr="00603E2D">
        <w:rPr>
          <w:rFonts w:cs="Arial"/>
          <w:noProof/>
          <w:w w:val="207"/>
          <w:sz w:val="18"/>
        </w:rPr>
        <w:t> </w:t>
      </w:r>
      <w:r w:rsidRPr="00603E2D">
        <w:rPr>
          <w:rFonts w:cs="Arial"/>
          <w:noProof/>
          <w:spacing w:val="-1"/>
          <w:sz w:val="18"/>
        </w:rPr>
        <w:t>Sistema</w:t>
      </w:r>
      <w:r w:rsidRPr="00603E2D">
        <w:rPr>
          <w:rFonts w:cs="Arial"/>
          <w:noProof/>
          <w:w w:val="207"/>
          <w:sz w:val="18"/>
        </w:rPr>
        <w:t> </w:t>
      </w:r>
      <w:r w:rsidRPr="00603E2D">
        <w:rPr>
          <w:rFonts w:cs="Arial"/>
          <w:noProof/>
          <w:sz w:val="18"/>
        </w:rPr>
        <w:t>de</w:t>
      </w:r>
      <w:r w:rsidRPr="00603E2D">
        <w:rPr>
          <w:rFonts w:cs="Arial"/>
          <w:noProof/>
          <w:w w:val="207"/>
          <w:sz w:val="18"/>
        </w:rPr>
        <w:t> </w:t>
      </w:r>
      <w:r w:rsidRPr="00603E2D">
        <w:rPr>
          <w:rFonts w:cs="Arial"/>
          <w:noProof/>
          <w:spacing w:val="-1"/>
          <w:sz w:val="18"/>
        </w:rPr>
        <w:t>Gestión</w:t>
      </w:r>
      <w:r w:rsidRPr="00603E2D">
        <w:rPr>
          <w:rFonts w:cs="Arial"/>
          <w:noProof/>
          <w:w w:val="207"/>
          <w:sz w:val="18"/>
        </w:rPr>
        <w:t> </w:t>
      </w:r>
      <w:r w:rsidRPr="00603E2D">
        <w:rPr>
          <w:rFonts w:cs="Arial"/>
          <w:noProof/>
          <w:sz w:val="18"/>
        </w:rPr>
        <w:t>de</w:t>
      </w:r>
      <w:r w:rsidRPr="00603E2D">
        <w:rPr>
          <w:rFonts w:cs="Arial"/>
          <w:noProof/>
          <w:w w:val="207"/>
          <w:sz w:val="18"/>
        </w:rPr>
        <w:t> </w:t>
      </w:r>
      <w:r w:rsidRPr="00603E2D">
        <w:rPr>
          <w:rFonts w:cs="Arial"/>
          <w:noProof/>
          <w:sz w:val="18"/>
        </w:rPr>
        <w:t>la</w:t>
      </w:r>
      <w:r w:rsidRPr="00603E2D">
        <w:rPr>
          <w:rFonts w:cs="Arial"/>
          <w:noProof/>
          <w:w w:val="207"/>
          <w:sz w:val="18"/>
        </w:rPr>
        <w:t> </w:t>
      </w:r>
      <w:r w:rsidRPr="00603E2D">
        <w:rPr>
          <w:rFonts w:cs="Arial"/>
          <w:noProof/>
          <w:spacing w:val="-1"/>
          <w:sz w:val="18"/>
        </w:rPr>
        <w:t>Seguridad</w:t>
      </w:r>
      <w:r w:rsidRPr="00603E2D">
        <w:rPr>
          <w:rFonts w:cs="Arial"/>
          <w:noProof/>
          <w:w w:val="207"/>
          <w:sz w:val="18"/>
        </w:rPr>
        <w:t> </w:t>
      </w:r>
      <w:r w:rsidRPr="00603E2D">
        <w:rPr>
          <w:rFonts w:cs="Arial"/>
          <w:noProof/>
          <w:spacing w:val="-1"/>
          <w:sz w:val="18"/>
        </w:rPr>
        <w:t>y</w:t>
      </w:r>
      <w:r w:rsidRPr="00603E2D">
        <w:rPr>
          <w:rFonts w:cs="Arial"/>
          <w:noProof/>
          <w:w w:val="203"/>
          <w:sz w:val="18"/>
        </w:rPr>
        <w:t> </w:t>
      </w:r>
      <w:r w:rsidRPr="00603E2D">
        <w:rPr>
          <w:rFonts w:cs="Arial"/>
          <w:noProof/>
          <w:spacing w:val="-1"/>
          <w:sz w:val="18"/>
        </w:rPr>
        <w:t>Salud</w:t>
      </w:r>
      <w:r w:rsidRPr="00603E2D">
        <w:rPr>
          <w:rFonts w:cs="Arial"/>
          <w:noProof/>
          <w:w w:val="207"/>
          <w:sz w:val="18"/>
        </w:rPr>
        <w:t> </w:t>
      </w:r>
      <w:r w:rsidRPr="00603E2D">
        <w:rPr>
          <w:rFonts w:cs="Arial"/>
          <w:noProof/>
          <w:sz w:val="18"/>
        </w:rPr>
        <w:t>en</w:t>
      </w:r>
      <w:r w:rsidRPr="00603E2D">
        <w:rPr>
          <w:rFonts w:cs="Arial"/>
          <w:noProof/>
          <w:w w:val="207"/>
          <w:sz w:val="18"/>
        </w:rPr>
        <w:t> </w:t>
      </w:r>
      <w:r w:rsidRPr="00603E2D">
        <w:rPr>
          <w:rFonts w:cs="Arial"/>
          <w:noProof/>
          <w:sz w:val="18"/>
        </w:rPr>
        <w:t>el</w:t>
      </w:r>
      <w:r w:rsidRPr="00603E2D">
        <w:rPr>
          <w:rFonts w:cs="Arial"/>
          <w:noProof/>
          <w:w w:val="207"/>
          <w:sz w:val="18"/>
        </w:rPr>
        <w:t> </w:t>
      </w:r>
      <w:r w:rsidRPr="00603E2D">
        <w:rPr>
          <w:rFonts w:cs="Arial"/>
          <w:noProof/>
          <w:spacing w:val="-1"/>
          <w:sz w:val="18"/>
        </w:rPr>
        <w:t>Trabajo</w:t>
      </w:r>
      <w:r w:rsidRPr="00603E2D">
        <w:rPr>
          <w:rFonts w:cs="Arial"/>
          <w:noProof/>
          <w:w w:val="202"/>
          <w:sz w:val="18"/>
        </w:rPr>
        <w:t> </w:t>
      </w:r>
      <w:r w:rsidRPr="00603E2D">
        <w:rPr>
          <w:rFonts w:cs="Arial"/>
          <w:noProof/>
          <w:sz w:val="18"/>
        </w:rPr>
        <w:t>conforme</w:t>
      </w:r>
      <w:r w:rsidRPr="00603E2D">
        <w:rPr>
          <w:rFonts w:cs="Arial"/>
          <w:noProof/>
          <w:w w:val="207"/>
          <w:sz w:val="18"/>
        </w:rPr>
        <w:t> </w:t>
      </w:r>
      <w:r w:rsidRPr="00603E2D">
        <w:rPr>
          <w:rFonts w:cs="Arial"/>
          <w:noProof/>
          <w:spacing w:val="-1"/>
          <w:sz w:val="18"/>
        </w:rPr>
        <w:t>a</w:t>
      </w:r>
      <w:r w:rsidRPr="00603E2D">
        <w:rPr>
          <w:rFonts w:cs="Arial"/>
          <w:noProof/>
          <w:w w:val="207"/>
          <w:sz w:val="18"/>
        </w:rPr>
        <w:t> </w:t>
      </w:r>
      <w:r w:rsidRPr="00603E2D">
        <w:rPr>
          <w:rFonts w:cs="Arial"/>
          <w:noProof/>
          <w:spacing w:val="-1"/>
          <w:sz w:val="18"/>
        </w:rPr>
        <w:t>los</w:t>
      </w:r>
    </w:p>
    <w:p w:rsidR="00921C50" w:rsidRPr="00603E2D" w:rsidRDefault="00921C50" w:rsidP="00921C50">
      <w:pPr>
        <w:spacing w:line="204" w:lineRule="exact"/>
        <w:ind w:left="87" w:firstLine="113"/>
        <w:rPr>
          <w:rFonts w:cs="Arial"/>
        </w:rPr>
      </w:pPr>
      <w:r w:rsidRPr="00603E2D">
        <w:rPr>
          <w:rFonts w:cs="Arial"/>
          <w:noProof/>
          <w:sz w:val="18"/>
        </w:rPr>
        <w:t>establecido</w:t>
      </w:r>
      <w:r w:rsidRPr="00603E2D">
        <w:rPr>
          <w:rFonts w:cs="Arial"/>
          <w:noProof/>
          <w:spacing w:val="11"/>
          <w:sz w:val="18"/>
        </w:rPr>
        <w:t> </w:t>
      </w:r>
      <w:r w:rsidRPr="00603E2D">
        <w:rPr>
          <w:rFonts w:cs="Arial"/>
          <w:noProof/>
          <w:sz w:val="18"/>
        </w:rPr>
        <w:t>en</w:t>
      </w:r>
      <w:r w:rsidRPr="00603E2D">
        <w:rPr>
          <w:rFonts w:cs="Arial"/>
          <w:noProof/>
          <w:spacing w:val="11"/>
          <w:sz w:val="18"/>
        </w:rPr>
        <w:t> </w:t>
      </w:r>
      <w:r w:rsidRPr="00603E2D">
        <w:rPr>
          <w:rFonts w:cs="Arial"/>
          <w:noProof/>
          <w:spacing w:val="-1"/>
          <w:sz w:val="18"/>
        </w:rPr>
        <w:t>título</w:t>
      </w:r>
      <w:r w:rsidRPr="00603E2D">
        <w:rPr>
          <w:rFonts w:cs="Arial"/>
          <w:noProof/>
          <w:spacing w:val="8"/>
          <w:sz w:val="18"/>
        </w:rPr>
        <w:t> </w:t>
      </w:r>
      <w:r w:rsidRPr="00603E2D">
        <w:rPr>
          <w:rFonts w:cs="Arial"/>
          <w:noProof/>
          <w:sz w:val="18"/>
        </w:rPr>
        <w:t>4,</w:t>
      </w:r>
      <w:r w:rsidRPr="00603E2D">
        <w:rPr>
          <w:rFonts w:cs="Arial"/>
          <w:noProof/>
          <w:spacing w:val="11"/>
          <w:sz w:val="18"/>
        </w:rPr>
        <w:t> </w:t>
      </w:r>
      <w:r w:rsidRPr="00603E2D">
        <w:rPr>
          <w:rFonts w:cs="Arial"/>
          <w:noProof/>
          <w:spacing w:val="-1"/>
          <w:sz w:val="18"/>
        </w:rPr>
        <w:t>capítulo</w:t>
      </w:r>
      <w:r w:rsidRPr="00603E2D">
        <w:rPr>
          <w:rFonts w:cs="Arial"/>
          <w:noProof/>
          <w:spacing w:val="11"/>
          <w:sz w:val="18"/>
        </w:rPr>
        <w:t> </w:t>
      </w:r>
      <w:r w:rsidRPr="00603E2D">
        <w:rPr>
          <w:rFonts w:cs="Arial"/>
          <w:noProof/>
          <w:spacing w:val="-1"/>
          <w:sz w:val="18"/>
        </w:rPr>
        <w:t>6</w:t>
      </w:r>
      <w:r w:rsidRPr="00603E2D">
        <w:rPr>
          <w:rFonts w:cs="Arial"/>
          <w:noProof/>
          <w:spacing w:val="11"/>
          <w:sz w:val="18"/>
        </w:rPr>
        <w:t> </w:t>
      </w:r>
      <w:r w:rsidRPr="00603E2D">
        <w:rPr>
          <w:rFonts w:cs="Arial"/>
          <w:noProof/>
          <w:sz w:val="18"/>
        </w:rPr>
        <w:t>del</w:t>
      </w:r>
      <w:r w:rsidRPr="00603E2D">
        <w:rPr>
          <w:rFonts w:cs="Arial"/>
          <w:noProof/>
          <w:spacing w:val="11"/>
          <w:sz w:val="18"/>
        </w:rPr>
        <w:t> </w:t>
      </w:r>
      <w:r w:rsidRPr="00603E2D">
        <w:rPr>
          <w:rFonts w:cs="Arial"/>
          <w:noProof/>
          <w:spacing w:val="-1"/>
          <w:sz w:val="18"/>
        </w:rPr>
        <w:t>Decreto</w:t>
      </w:r>
      <w:r w:rsidRPr="00603E2D">
        <w:rPr>
          <w:rFonts w:cs="Arial"/>
          <w:noProof/>
          <w:spacing w:val="11"/>
          <w:sz w:val="18"/>
        </w:rPr>
        <w:t> </w:t>
      </w:r>
      <w:r w:rsidRPr="00603E2D">
        <w:rPr>
          <w:rFonts w:cs="Arial"/>
          <w:noProof/>
          <w:spacing w:val="-1"/>
          <w:sz w:val="18"/>
        </w:rPr>
        <w:t>1072</w:t>
      </w:r>
      <w:r w:rsidRPr="00603E2D">
        <w:rPr>
          <w:rFonts w:cs="Arial"/>
          <w:noProof/>
          <w:spacing w:val="11"/>
          <w:sz w:val="18"/>
        </w:rPr>
        <w:t> </w:t>
      </w:r>
      <w:r w:rsidRPr="00603E2D">
        <w:rPr>
          <w:rFonts w:cs="Arial"/>
          <w:noProof/>
          <w:sz w:val="18"/>
        </w:rPr>
        <w:t>de</w:t>
      </w:r>
      <w:r w:rsidRPr="00603E2D">
        <w:rPr>
          <w:rFonts w:cs="Arial"/>
          <w:noProof/>
          <w:spacing w:val="11"/>
          <w:sz w:val="18"/>
        </w:rPr>
        <w:t> </w:t>
      </w:r>
      <w:r w:rsidRPr="00603E2D">
        <w:rPr>
          <w:rFonts w:cs="Arial"/>
          <w:noProof/>
          <w:spacing w:val="-1"/>
          <w:sz w:val="18"/>
        </w:rPr>
        <w:t>2015</w:t>
      </w:r>
      <w:r w:rsidRPr="00603E2D">
        <w:rPr>
          <w:rFonts w:cs="Arial"/>
          <w:i/>
          <w:noProof/>
          <w:spacing w:val="17"/>
          <w:sz w:val="18"/>
        </w:rPr>
        <w:t> </w:t>
      </w:r>
      <w:r w:rsidRPr="00603E2D">
        <w:rPr>
          <w:rFonts w:cs="Arial"/>
          <w:i/>
          <w:noProof/>
          <w:sz w:val="18"/>
        </w:rPr>
        <w:t>“Por</w:t>
      </w:r>
      <w:r w:rsidRPr="00603E2D">
        <w:rPr>
          <w:rFonts w:cs="Arial"/>
          <w:i/>
          <w:noProof/>
          <w:spacing w:val="11"/>
          <w:sz w:val="18"/>
        </w:rPr>
        <w:t> </w:t>
      </w:r>
      <w:r w:rsidRPr="00603E2D">
        <w:rPr>
          <w:rFonts w:cs="Arial"/>
          <w:i/>
          <w:noProof/>
          <w:sz w:val="18"/>
        </w:rPr>
        <w:t>medio</w:t>
      </w:r>
      <w:r w:rsidRPr="00603E2D">
        <w:rPr>
          <w:rFonts w:cs="Arial"/>
          <w:i/>
          <w:noProof/>
          <w:spacing w:val="11"/>
          <w:sz w:val="18"/>
        </w:rPr>
        <w:t> </w:t>
      </w:r>
      <w:r w:rsidRPr="00603E2D">
        <w:rPr>
          <w:rFonts w:cs="Arial"/>
          <w:i/>
          <w:noProof/>
          <w:spacing w:val="-1"/>
          <w:sz w:val="18"/>
        </w:rPr>
        <w:t>del</w:t>
      </w:r>
      <w:r w:rsidRPr="00603E2D">
        <w:rPr>
          <w:rFonts w:cs="Arial"/>
          <w:i/>
          <w:noProof/>
          <w:spacing w:val="11"/>
          <w:sz w:val="18"/>
        </w:rPr>
        <w:t> </w:t>
      </w:r>
      <w:r w:rsidRPr="00603E2D">
        <w:rPr>
          <w:rFonts w:cs="Arial"/>
          <w:i/>
          <w:noProof/>
          <w:sz w:val="18"/>
        </w:rPr>
        <w:t>cual</w:t>
      </w:r>
      <w:r w:rsidRPr="00603E2D">
        <w:rPr>
          <w:rFonts w:cs="Arial"/>
          <w:i/>
          <w:noProof/>
          <w:spacing w:val="11"/>
          <w:sz w:val="18"/>
        </w:rPr>
        <w:t> </w:t>
      </w:r>
      <w:r w:rsidRPr="00603E2D">
        <w:rPr>
          <w:rFonts w:cs="Arial"/>
          <w:i/>
          <w:noProof/>
          <w:spacing w:val="-1"/>
          <w:sz w:val="18"/>
        </w:rPr>
        <w:t>se</w:t>
      </w:r>
      <w:r w:rsidRPr="00603E2D">
        <w:rPr>
          <w:rFonts w:cs="Arial"/>
          <w:i/>
          <w:noProof/>
          <w:spacing w:val="11"/>
          <w:sz w:val="18"/>
        </w:rPr>
        <w:t> </w:t>
      </w:r>
      <w:r w:rsidRPr="00603E2D">
        <w:rPr>
          <w:rFonts w:cs="Arial"/>
          <w:i/>
          <w:noProof/>
          <w:spacing w:val="-1"/>
          <w:sz w:val="18"/>
        </w:rPr>
        <w:t>expide</w:t>
      </w:r>
      <w:r w:rsidRPr="00603E2D">
        <w:rPr>
          <w:rFonts w:cs="Arial"/>
          <w:i/>
          <w:noProof/>
          <w:spacing w:val="8"/>
          <w:sz w:val="18"/>
        </w:rPr>
        <w:t> </w:t>
      </w:r>
      <w:r w:rsidRPr="00603E2D">
        <w:rPr>
          <w:rFonts w:cs="Arial"/>
          <w:i/>
          <w:noProof/>
          <w:sz w:val="18"/>
        </w:rPr>
        <w:t>el</w:t>
      </w:r>
      <w:r w:rsidRPr="00603E2D">
        <w:rPr>
          <w:rFonts w:cs="Arial"/>
          <w:i/>
          <w:noProof/>
          <w:spacing w:val="11"/>
          <w:sz w:val="18"/>
        </w:rPr>
        <w:t> </w:t>
      </w:r>
      <w:r w:rsidRPr="00603E2D">
        <w:rPr>
          <w:rFonts w:cs="Arial"/>
          <w:i/>
          <w:noProof/>
          <w:spacing w:val="-1"/>
          <w:sz w:val="18"/>
        </w:rPr>
        <w:t>Decreto</w:t>
      </w:r>
      <w:r w:rsidRPr="00603E2D">
        <w:rPr>
          <w:rFonts w:cs="Arial"/>
          <w:i/>
          <w:noProof/>
          <w:spacing w:val="11"/>
          <w:sz w:val="18"/>
        </w:rPr>
        <w:t> </w:t>
      </w:r>
      <w:r w:rsidRPr="00603E2D">
        <w:rPr>
          <w:rFonts w:cs="Arial"/>
          <w:i/>
          <w:noProof/>
          <w:spacing w:val="-1"/>
          <w:sz w:val="18"/>
        </w:rPr>
        <w:t>Único</w:t>
      </w:r>
    </w:p>
    <w:p w:rsidR="00921C50" w:rsidRPr="00603E2D" w:rsidRDefault="00921C50" w:rsidP="00921C50">
      <w:pPr>
        <w:spacing w:line="209" w:lineRule="exact"/>
        <w:ind w:left="87" w:firstLine="113"/>
        <w:rPr>
          <w:rFonts w:cs="Arial"/>
        </w:rPr>
      </w:pPr>
      <w:r w:rsidRPr="00603E2D">
        <w:rPr>
          <w:rFonts w:cs="Arial"/>
          <w:i/>
          <w:noProof/>
          <w:sz w:val="18"/>
        </w:rPr>
        <w:t>Reglamentario</w:t>
      </w:r>
      <w:r w:rsidRPr="00603E2D">
        <w:rPr>
          <w:rFonts w:cs="Arial"/>
          <w:i/>
          <w:noProof/>
          <w:spacing w:val="6"/>
          <w:sz w:val="18"/>
        </w:rPr>
        <w:t> </w:t>
      </w:r>
      <w:r w:rsidRPr="00603E2D">
        <w:rPr>
          <w:rFonts w:cs="Arial"/>
          <w:i/>
          <w:noProof/>
          <w:spacing w:val="-1"/>
          <w:sz w:val="18"/>
        </w:rPr>
        <w:t>del</w:t>
      </w:r>
      <w:r w:rsidRPr="00603E2D">
        <w:rPr>
          <w:rFonts w:cs="Arial"/>
          <w:i/>
          <w:noProof/>
          <w:spacing w:val="7"/>
          <w:sz w:val="18"/>
        </w:rPr>
        <w:t> </w:t>
      </w:r>
      <w:r w:rsidRPr="00603E2D">
        <w:rPr>
          <w:rFonts w:cs="Arial"/>
          <w:i/>
          <w:noProof/>
          <w:sz w:val="18"/>
        </w:rPr>
        <w:t>Sector</w:t>
      </w:r>
      <w:r w:rsidRPr="00603E2D">
        <w:rPr>
          <w:rFonts w:cs="Arial"/>
          <w:i/>
          <w:noProof/>
          <w:spacing w:val="6"/>
          <w:sz w:val="18"/>
        </w:rPr>
        <w:t> </w:t>
      </w:r>
      <w:r w:rsidRPr="00603E2D">
        <w:rPr>
          <w:rFonts w:cs="Arial"/>
          <w:i/>
          <w:noProof/>
          <w:sz w:val="18"/>
        </w:rPr>
        <w:t>Trabajo”</w:t>
      </w:r>
      <w:r w:rsidRPr="00603E2D">
        <w:rPr>
          <w:rFonts w:cs="Arial"/>
          <w:noProof/>
          <w:spacing w:val="6"/>
          <w:sz w:val="18"/>
        </w:rPr>
        <w:t> </w:t>
      </w:r>
      <w:r w:rsidRPr="00603E2D">
        <w:rPr>
          <w:rFonts w:cs="Arial"/>
          <w:noProof/>
          <w:spacing w:val="-1"/>
          <w:sz w:val="18"/>
        </w:rPr>
        <w:t>y</w:t>
      </w:r>
      <w:r w:rsidRPr="00603E2D">
        <w:rPr>
          <w:rFonts w:cs="Arial"/>
          <w:noProof/>
          <w:spacing w:val="5"/>
          <w:sz w:val="18"/>
        </w:rPr>
        <w:t> </w:t>
      </w:r>
      <w:r w:rsidRPr="00603E2D">
        <w:rPr>
          <w:rFonts w:cs="Arial"/>
          <w:noProof/>
          <w:sz w:val="18"/>
        </w:rPr>
        <w:t>la</w:t>
      </w:r>
      <w:r w:rsidRPr="00603E2D">
        <w:rPr>
          <w:rFonts w:cs="Arial"/>
          <w:noProof/>
          <w:spacing w:val="6"/>
          <w:sz w:val="18"/>
        </w:rPr>
        <w:t> </w:t>
      </w:r>
      <w:r w:rsidRPr="00603E2D">
        <w:rPr>
          <w:rFonts w:cs="Arial"/>
          <w:noProof/>
          <w:sz w:val="18"/>
        </w:rPr>
        <w:t>Resolución</w:t>
      </w:r>
      <w:r w:rsidRPr="00603E2D">
        <w:rPr>
          <w:rFonts w:cs="Arial"/>
          <w:noProof/>
          <w:spacing w:val="6"/>
          <w:sz w:val="18"/>
        </w:rPr>
        <w:t> </w:t>
      </w:r>
      <w:r w:rsidRPr="00603E2D">
        <w:rPr>
          <w:rFonts w:cs="Arial"/>
          <w:noProof/>
          <w:spacing w:val="-1"/>
          <w:sz w:val="18"/>
        </w:rPr>
        <w:t>No.</w:t>
      </w:r>
      <w:r w:rsidRPr="00603E2D">
        <w:rPr>
          <w:rFonts w:cs="Arial"/>
          <w:noProof/>
          <w:w w:val="237"/>
          <w:sz w:val="18"/>
        </w:rPr>
        <w:t> </w:t>
      </w:r>
      <w:r w:rsidRPr="00603E2D">
        <w:rPr>
          <w:rFonts w:cs="Arial"/>
          <w:noProof/>
          <w:spacing w:val="-1"/>
          <w:sz w:val="18"/>
        </w:rPr>
        <w:t>0312</w:t>
      </w:r>
      <w:r w:rsidRPr="00603E2D">
        <w:rPr>
          <w:rFonts w:cs="Arial"/>
          <w:noProof/>
          <w:spacing w:val="6"/>
          <w:sz w:val="18"/>
        </w:rPr>
        <w:t> </w:t>
      </w:r>
      <w:r w:rsidRPr="00603E2D">
        <w:rPr>
          <w:rFonts w:cs="Arial"/>
          <w:noProof/>
          <w:sz w:val="18"/>
        </w:rPr>
        <w:t>de</w:t>
      </w:r>
      <w:r w:rsidRPr="00603E2D">
        <w:rPr>
          <w:rFonts w:cs="Arial"/>
          <w:noProof/>
          <w:spacing w:val="6"/>
          <w:sz w:val="18"/>
        </w:rPr>
        <w:t> </w:t>
      </w:r>
      <w:r w:rsidRPr="00603E2D">
        <w:rPr>
          <w:rFonts w:cs="Arial"/>
          <w:noProof/>
          <w:sz w:val="18"/>
        </w:rPr>
        <w:t>2019</w:t>
      </w:r>
      <w:r w:rsidRPr="00603E2D">
        <w:rPr>
          <w:rFonts w:cs="Arial"/>
          <w:i/>
          <w:noProof/>
          <w:spacing w:val="10"/>
          <w:sz w:val="18"/>
        </w:rPr>
        <w:t> </w:t>
      </w:r>
      <w:r w:rsidRPr="00603E2D">
        <w:rPr>
          <w:rFonts w:cs="Arial"/>
          <w:i/>
          <w:noProof/>
          <w:sz w:val="18"/>
        </w:rPr>
        <w:t>“Por</w:t>
      </w:r>
      <w:r w:rsidRPr="00603E2D">
        <w:rPr>
          <w:rFonts w:cs="Arial"/>
          <w:i/>
          <w:noProof/>
          <w:spacing w:val="6"/>
          <w:sz w:val="18"/>
        </w:rPr>
        <w:t> </w:t>
      </w:r>
      <w:r w:rsidRPr="00603E2D">
        <w:rPr>
          <w:rFonts w:cs="Arial"/>
          <w:i/>
          <w:noProof/>
          <w:spacing w:val="-1"/>
          <w:sz w:val="18"/>
        </w:rPr>
        <w:t>la</w:t>
      </w:r>
      <w:r w:rsidRPr="00603E2D">
        <w:rPr>
          <w:rFonts w:cs="Arial"/>
          <w:i/>
          <w:noProof/>
          <w:spacing w:val="6"/>
          <w:sz w:val="18"/>
        </w:rPr>
        <w:t> </w:t>
      </w:r>
      <w:r w:rsidRPr="00603E2D">
        <w:rPr>
          <w:rFonts w:cs="Arial"/>
          <w:i/>
          <w:noProof/>
          <w:sz w:val="18"/>
        </w:rPr>
        <w:t>cual</w:t>
      </w:r>
      <w:r w:rsidRPr="00603E2D">
        <w:rPr>
          <w:rFonts w:cs="Arial"/>
          <w:i/>
          <w:noProof/>
          <w:spacing w:val="7"/>
          <w:sz w:val="18"/>
        </w:rPr>
        <w:t> </w:t>
      </w:r>
      <w:r w:rsidRPr="00603E2D">
        <w:rPr>
          <w:rFonts w:cs="Arial"/>
          <w:i/>
          <w:noProof/>
          <w:sz w:val="18"/>
        </w:rPr>
        <w:t>se</w:t>
      </w:r>
      <w:r w:rsidRPr="00603E2D">
        <w:rPr>
          <w:rFonts w:cs="Arial"/>
          <w:i/>
          <w:noProof/>
          <w:spacing w:val="6"/>
          <w:sz w:val="18"/>
        </w:rPr>
        <w:t> </w:t>
      </w:r>
      <w:r w:rsidRPr="00603E2D">
        <w:rPr>
          <w:rFonts w:cs="Arial"/>
          <w:i/>
          <w:noProof/>
          <w:spacing w:val="-1"/>
          <w:sz w:val="18"/>
        </w:rPr>
        <w:t>definen</w:t>
      </w:r>
      <w:r w:rsidRPr="00603E2D">
        <w:rPr>
          <w:rFonts w:cs="Arial"/>
          <w:i/>
          <w:noProof/>
          <w:spacing w:val="6"/>
          <w:sz w:val="18"/>
        </w:rPr>
        <w:t> </w:t>
      </w:r>
      <w:r w:rsidRPr="00603E2D">
        <w:rPr>
          <w:rFonts w:cs="Arial"/>
          <w:i/>
          <w:noProof/>
          <w:sz w:val="18"/>
        </w:rPr>
        <w:t>los</w:t>
      </w:r>
      <w:r w:rsidRPr="00603E2D">
        <w:rPr>
          <w:rFonts w:cs="Arial"/>
          <w:i/>
          <w:noProof/>
          <w:spacing w:val="7"/>
          <w:sz w:val="18"/>
        </w:rPr>
        <w:t> </w:t>
      </w:r>
      <w:r w:rsidRPr="00603E2D">
        <w:rPr>
          <w:rFonts w:cs="Arial"/>
          <w:i/>
          <w:noProof/>
          <w:spacing w:val="-1"/>
          <w:sz w:val="18"/>
        </w:rPr>
        <w:t>Estándares</w:t>
      </w:r>
    </w:p>
    <w:p w:rsidR="00921C50" w:rsidRPr="00603E2D" w:rsidRDefault="00921C50" w:rsidP="00921C50">
      <w:pPr>
        <w:ind w:left="87" w:firstLine="113"/>
        <w:rPr>
          <w:rFonts w:cs="Arial"/>
        </w:rPr>
      </w:pPr>
      <w:r w:rsidRPr="00603E2D">
        <w:rPr>
          <w:rFonts w:cs="Arial"/>
          <w:i/>
          <w:noProof/>
          <w:spacing w:val="-1"/>
          <w:sz w:val="18"/>
        </w:rPr>
        <w:t>Mínimos</w:t>
      </w:r>
      <w:r w:rsidRPr="00603E2D">
        <w:rPr>
          <w:rFonts w:cs="Arial"/>
          <w:i/>
          <w:noProof/>
          <w:w w:val="191"/>
          <w:sz w:val="18"/>
        </w:rPr>
        <w:t> </w:t>
      </w:r>
      <w:r w:rsidRPr="00603E2D">
        <w:rPr>
          <w:rFonts w:cs="Arial"/>
          <w:i/>
          <w:noProof/>
          <w:sz w:val="18"/>
        </w:rPr>
        <w:t>del</w:t>
      </w:r>
      <w:r w:rsidRPr="00603E2D">
        <w:rPr>
          <w:rFonts w:cs="Arial"/>
          <w:i/>
          <w:noProof/>
          <w:w w:val="184"/>
          <w:sz w:val="18"/>
        </w:rPr>
        <w:t> </w:t>
      </w:r>
      <w:r w:rsidRPr="00603E2D">
        <w:rPr>
          <w:rFonts w:cs="Arial"/>
          <w:i/>
          <w:noProof/>
          <w:spacing w:val="-1"/>
          <w:sz w:val="18"/>
        </w:rPr>
        <w:t>Sistema</w:t>
      </w:r>
      <w:r w:rsidRPr="00603E2D">
        <w:rPr>
          <w:rFonts w:cs="Arial"/>
          <w:i/>
          <w:noProof/>
          <w:w w:val="183"/>
          <w:sz w:val="18"/>
        </w:rPr>
        <w:t> </w:t>
      </w:r>
      <w:r w:rsidRPr="00603E2D">
        <w:rPr>
          <w:rFonts w:cs="Arial"/>
          <w:i/>
          <w:noProof/>
          <w:sz w:val="18"/>
        </w:rPr>
        <w:t>de</w:t>
      </w:r>
      <w:r w:rsidRPr="00603E2D">
        <w:rPr>
          <w:rFonts w:cs="Arial"/>
          <w:i/>
          <w:noProof/>
          <w:w w:val="189"/>
          <w:sz w:val="18"/>
        </w:rPr>
        <w:t> </w:t>
      </w:r>
      <w:r w:rsidRPr="00603E2D">
        <w:rPr>
          <w:rFonts w:cs="Arial"/>
          <w:i/>
          <w:noProof/>
          <w:spacing w:val="-1"/>
          <w:sz w:val="18"/>
        </w:rPr>
        <w:t>Gestión</w:t>
      </w:r>
      <w:r w:rsidRPr="00603E2D">
        <w:rPr>
          <w:rFonts w:cs="Arial"/>
          <w:i/>
          <w:noProof/>
          <w:w w:val="183"/>
          <w:sz w:val="18"/>
        </w:rPr>
        <w:t> </w:t>
      </w:r>
      <w:r w:rsidRPr="00603E2D">
        <w:rPr>
          <w:rFonts w:cs="Arial"/>
          <w:i/>
          <w:noProof/>
          <w:sz w:val="18"/>
        </w:rPr>
        <w:t>de</w:t>
      </w:r>
      <w:r w:rsidRPr="00603E2D">
        <w:rPr>
          <w:rFonts w:cs="Arial"/>
          <w:i/>
          <w:noProof/>
          <w:w w:val="184"/>
          <w:sz w:val="18"/>
        </w:rPr>
        <w:t> </w:t>
      </w:r>
      <w:r w:rsidRPr="00603E2D">
        <w:rPr>
          <w:rFonts w:cs="Arial"/>
          <w:i/>
          <w:noProof/>
          <w:sz w:val="18"/>
        </w:rPr>
        <w:t>la</w:t>
      </w:r>
      <w:r w:rsidRPr="00603E2D">
        <w:rPr>
          <w:rFonts w:cs="Arial"/>
          <w:i/>
          <w:noProof/>
          <w:w w:val="184"/>
          <w:sz w:val="18"/>
        </w:rPr>
        <w:t> </w:t>
      </w:r>
      <w:r w:rsidRPr="00603E2D">
        <w:rPr>
          <w:rFonts w:cs="Arial"/>
          <w:i/>
          <w:noProof/>
          <w:spacing w:val="-1"/>
          <w:sz w:val="18"/>
        </w:rPr>
        <w:t>Seguridad</w:t>
      </w:r>
      <w:r w:rsidRPr="00603E2D">
        <w:rPr>
          <w:rFonts w:cs="Arial"/>
          <w:i/>
          <w:noProof/>
          <w:w w:val="183"/>
          <w:sz w:val="18"/>
        </w:rPr>
        <w:t> </w:t>
      </w:r>
      <w:r w:rsidRPr="00603E2D">
        <w:rPr>
          <w:rFonts w:cs="Arial"/>
          <w:i/>
          <w:noProof/>
          <w:spacing w:val="-1"/>
          <w:sz w:val="18"/>
        </w:rPr>
        <w:t>y</w:t>
      </w:r>
      <w:r w:rsidRPr="00603E2D">
        <w:rPr>
          <w:rFonts w:cs="Arial"/>
          <w:i/>
          <w:noProof/>
          <w:w w:val="191"/>
          <w:sz w:val="18"/>
        </w:rPr>
        <w:t> </w:t>
      </w:r>
      <w:r w:rsidRPr="00603E2D">
        <w:rPr>
          <w:rFonts w:cs="Arial"/>
          <w:i/>
          <w:noProof/>
          <w:spacing w:val="-1"/>
          <w:sz w:val="18"/>
        </w:rPr>
        <w:t>Salud</w:t>
      </w:r>
      <w:r w:rsidRPr="00603E2D">
        <w:rPr>
          <w:rFonts w:cs="Arial"/>
          <w:i/>
          <w:noProof/>
          <w:w w:val="183"/>
          <w:sz w:val="18"/>
        </w:rPr>
        <w:t> </w:t>
      </w:r>
      <w:r w:rsidRPr="00603E2D">
        <w:rPr>
          <w:rFonts w:cs="Arial"/>
          <w:i/>
          <w:noProof/>
          <w:sz w:val="18"/>
        </w:rPr>
        <w:t>en</w:t>
      </w:r>
      <w:r w:rsidRPr="00603E2D">
        <w:rPr>
          <w:rFonts w:cs="Arial"/>
          <w:i/>
          <w:noProof/>
          <w:w w:val="189"/>
          <w:sz w:val="18"/>
        </w:rPr>
        <w:t> </w:t>
      </w:r>
      <w:r w:rsidRPr="00603E2D">
        <w:rPr>
          <w:rFonts w:cs="Arial"/>
          <w:i/>
          <w:noProof/>
          <w:spacing w:val="-1"/>
          <w:sz w:val="18"/>
        </w:rPr>
        <w:t>el</w:t>
      </w:r>
      <w:r w:rsidRPr="00603E2D">
        <w:rPr>
          <w:rFonts w:cs="Arial"/>
          <w:i/>
          <w:noProof/>
          <w:w w:val="184"/>
          <w:sz w:val="18"/>
        </w:rPr>
        <w:t> </w:t>
      </w:r>
      <w:r w:rsidRPr="00603E2D">
        <w:rPr>
          <w:rFonts w:cs="Arial"/>
          <w:i/>
          <w:noProof/>
          <w:sz w:val="18"/>
        </w:rPr>
        <w:t>Trabajo”</w:t>
      </w:r>
      <w:r w:rsidRPr="00603E2D">
        <w:rPr>
          <w:rFonts w:cs="Arial"/>
          <w:noProof/>
          <w:spacing w:val="-1"/>
          <w:sz w:val="18"/>
        </w:rPr>
        <w:t>,</w:t>
      </w:r>
      <w:r w:rsidRPr="00603E2D">
        <w:rPr>
          <w:rFonts w:cs="Arial"/>
          <w:noProof/>
          <w:w w:val="189"/>
          <w:sz w:val="18"/>
        </w:rPr>
        <w:t> </w:t>
      </w:r>
      <w:r w:rsidRPr="00603E2D">
        <w:rPr>
          <w:rFonts w:cs="Arial"/>
          <w:noProof/>
          <w:spacing w:val="-1"/>
          <w:sz w:val="18"/>
        </w:rPr>
        <w:t>así</w:t>
      </w:r>
      <w:r w:rsidRPr="00603E2D">
        <w:rPr>
          <w:rFonts w:cs="Arial"/>
          <w:noProof/>
          <w:w w:val="183"/>
          <w:sz w:val="18"/>
        </w:rPr>
        <w:t> </w:t>
      </w:r>
      <w:r w:rsidRPr="00603E2D">
        <w:rPr>
          <w:rFonts w:cs="Arial"/>
          <w:noProof/>
          <w:spacing w:val="-1"/>
          <w:sz w:val="18"/>
        </w:rPr>
        <w:t>mismo,</w:t>
      </w:r>
      <w:r w:rsidRPr="00603E2D">
        <w:rPr>
          <w:rFonts w:cs="Arial"/>
          <w:noProof/>
          <w:w w:val="189"/>
          <w:sz w:val="18"/>
        </w:rPr>
        <w:t> </w:t>
      </w:r>
      <w:r w:rsidRPr="00603E2D">
        <w:rPr>
          <w:rFonts w:cs="Arial"/>
          <w:noProof/>
          <w:spacing w:val="-1"/>
          <w:sz w:val="18"/>
        </w:rPr>
        <w:t>que</w:t>
      </w:r>
      <w:r w:rsidRPr="00603E2D">
        <w:rPr>
          <w:rFonts w:cs="Arial"/>
          <w:noProof/>
          <w:w w:val="183"/>
          <w:sz w:val="18"/>
        </w:rPr>
        <w:t> </w:t>
      </w:r>
      <w:r w:rsidRPr="00603E2D">
        <w:rPr>
          <w:rFonts w:cs="Arial"/>
          <w:noProof/>
          <w:sz w:val="18"/>
        </w:rPr>
        <w:t>cuenta</w:t>
      </w:r>
      <w:r w:rsidRPr="00603E2D">
        <w:rPr>
          <w:rFonts w:cs="Arial"/>
          <w:noProof/>
          <w:w w:val="185"/>
          <w:sz w:val="18"/>
        </w:rPr>
        <w:t> </w:t>
      </w:r>
      <w:r w:rsidRPr="00603E2D">
        <w:rPr>
          <w:rFonts w:cs="Arial"/>
          <w:noProof/>
          <w:spacing w:val="-1"/>
          <w:sz w:val="18"/>
        </w:rPr>
        <w:t>con</w:t>
      </w:r>
      <w:r w:rsidRPr="00603E2D">
        <w:rPr>
          <w:rFonts w:cs="Arial"/>
          <w:noProof/>
          <w:w w:val="183"/>
          <w:sz w:val="18"/>
        </w:rPr>
        <w:t> </w:t>
      </w:r>
      <w:r w:rsidRPr="00603E2D">
        <w:rPr>
          <w:rFonts w:cs="Arial"/>
          <w:noProof/>
          <w:spacing w:val="-1"/>
          <w:sz w:val="18"/>
        </w:rPr>
        <w:t>el</w:t>
      </w:r>
    </w:p>
    <w:p w:rsidR="00921C50" w:rsidRPr="00603E2D" w:rsidRDefault="00921C50" w:rsidP="00921C50">
      <w:pPr>
        <w:ind w:left="24"/>
        <w:rPr>
          <w:rFonts w:cs="Arial"/>
          <w:noProof/>
          <w:spacing w:val="-1"/>
          <w:sz w:val="18"/>
        </w:rPr>
      </w:pPr>
      <w:r w:rsidRPr="00603E2D">
        <w:rPr>
          <w:rFonts w:cs="Arial"/>
          <w:noProof/>
          <w:sz w:val="18"/>
        </w:rPr>
        <w:t xml:space="preserve">   Reglamento</w:t>
      </w:r>
      <w:r w:rsidRPr="00603E2D">
        <w:rPr>
          <w:rFonts w:cs="Arial"/>
          <w:noProof/>
          <w:spacing w:val="8"/>
          <w:sz w:val="18"/>
        </w:rPr>
        <w:t> </w:t>
      </w:r>
      <w:r w:rsidRPr="00603E2D">
        <w:rPr>
          <w:rFonts w:cs="Arial"/>
          <w:noProof/>
          <w:sz w:val="18"/>
        </w:rPr>
        <w:t>de</w:t>
      </w:r>
      <w:r w:rsidRPr="00603E2D">
        <w:rPr>
          <w:rFonts w:cs="Arial"/>
          <w:noProof/>
          <w:spacing w:val="8"/>
          <w:sz w:val="18"/>
        </w:rPr>
        <w:t> </w:t>
      </w:r>
      <w:r w:rsidRPr="00603E2D">
        <w:rPr>
          <w:rFonts w:cs="Arial"/>
          <w:noProof/>
          <w:spacing w:val="-1"/>
          <w:sz w:val="18"/>
        </w:rPr>
        <w:t>Higiene</w:t>
      </w:r>
      <w:r w:rsidRPr="00603E2D">
        <w:rPr>
          <w:rFonts w:cs="Arial"/>
          <w:noProof/>
          <w:spacing w:val="8"/>
          <w:sz w:val="18"/>
        </w:rPr>
        <w:t> </w:t>
      </w:r>
      <w:r w:rsidRPr="00603E2D">
        <w:rPr>
          <w:rFonts w:cs="Arial"/>
          <w:noProof/>
          <w:spacing w:val="-1"/>
          <w:sz w:val="18"/>
        </w:rPr>
        <w:t>y</w:t>
      </w:r>
      <w:r w:rsidRPr="00603E2D">
        <w:rPr>
          <w:rFonts w:cs="Arial"/>
          <w:noProof/>
          <w:spacing w:val="7"/>
          <w:sz w:val="18"/>
        </w:rPr>
        <w:t> </w:t>
      </w:r>
      <w:r w:rsidRPr="00603E2D">
        <w:rPr>
          <w:rFonts w:cs="Arial"/>
          <w:noProof/>
          <w:sz w:val="18"/>
        </w:rPr>
        <w:t>Seguridad</w:t>
      </w:r>
      <w:r w:rsidRPr="00603E2D">
        <w:rPr>
          <w:rFonts w:cs="Arial"/>
          <w:noProof/>
          <w:spacing w:val="6"/>
          <w:sz w:val="18"/>
        </w:rPr>
        <w:t> </w:t>
      </w:r>
      <w:r w:rsidRPr="00603E2D">
        <w:rPr>
          <w:rFonts w:cs="Arial"/>
          <w:noProof/>
          <w:sz w:val="18"/>
        </w:rPr>
        <w:t>Industrial</w:t>
      </w:r>
      <w:r w:rsidRPr="00603E2D">
        <w:rPr>
          <w:rFonts w:cs="Arial"/>
          <w:noProof/>
          <w:spacing w:val="7"/>
          <w:sz w:val="18"/>
        </w:rPr>
        <w:t> </w:t>
      </w:r>
      <w:r w:rsidRPr="00603E2D">
        <w:rPr>
          <w:rFonts w:cs="Arial"/>
          <w:noProof/>
          <w:sz w:val="18"/>
        </w:rPr>
        <w:t>de</w:t>
      </w:r>
      <w:r w:rsidRPr="00603E2D">
        <w:rPr>
          <w:rFonts w:cs="Arial"/>
          <w:noProof/>
          <w:spacing w:val="8"/>
          <w:sz w:val="18"/>
        </w:rPr>
        <w:t> </w:t>
      </w:r>
      <w:r w:rsidRPr="00603E2D">
        <w:rPr>
          <w:rFonts w:cs="Arial"/>
          <w:noProof/>
          <w:spacing w:val="-1"/>
          <w:sz w:val="18"/>
        </w:rPr>
        <w:t>acuerdo</w:t>
      </w:r>
      <w:r w:rsidRPr="00603E2D">
        <w:rPr>
          <w:rFonts w:cs="Arial"/>
          <w:noProof/>
          <w:spacing w:val="6"/>
          <w:sz w:val="18"/>
        </w:rPr>
        <w:t> </w:t>
      </w:r>
      <w:r w:rsidRPr="00603E2D">
        <w:rPr>
          <w:rFonts w:cs="Arial"/>
          <w:noProof/>
          <w:sz w:val="18"/>
        </w:rPr>
        <w:t>al</w:t>
      </w:r>
      <w:r w:rsidRPr="00603E2D">
        <w:rPr>
          <w:rFonts w:cs="Arial"/>
          <w:noProof/>
          <w:spacing w:val="6"/>
          <w:sz w:val="18"/>
        </w:rPr>
        <w:t> </w:t>
      </w:r>
      <w:r w:rsidRPr="00603E2D">
        <w:rPr>
          <w:rFonts w:cs="Arial"/>
          <w:noProof/>
          <w:sz w:val="18"/>
        </w:rPr>
        <w:t>Código</w:t>
      </w:r>
      <w:r w:rsidRPr="00603E2D">
        <w:rPr>
          <w:rFonts w:cs="Arial"/>
          <w:noProof/>
          <w:spacing w:val="6"/>
          <w:sz w:val="18"/>
        </w:rPr>
        <w:t> </w:t>
      </w:r>
      <w:r w:rsidRPr="00603E2D">
        <w:rPr>
          <w:rFonts w:cs="Arial"/>
          <w:noProof/>
          <w:spacing w:val="-1"/>
          <w:sz w:val="18"/>
        </w:rPr>
        <w:t>Sustantivo</w:t>
      </w:r>
      <w:r w:rsidRPr="00603E2D">
        <w:rPr>
          <w:rFonts w:cs="Arial"/>
          <w:noProof/>
          <w:spacing w:val="8"/>
          <w:sz w:val="18"/>
        </w:rPr>
        <w:t> </w:t>
      </w:r>
      <w:r w:rsidRPr="00603E2D">
        <w:rPr>
          <w:rFonts w:cs="Arial"/>
          <w:noProof/>
          <w:sz w:val="18"/>
        </w:rPr>
        <w:t>del</w:t>
      </w:r>
      <w:r w:rsidRPr="00603E2D">
        <w:rPr>
          <w:rFonts w:cs="Arial"/>
          <w:noProof/>
          <w:spacing w:val="6"/>
          <w:sz w:val="18"/>
        </w:rPr>
        <w:t> </w:t>
      </w:r>
      <w:r w:rsidRPr="00603E2D">
        <w:rPr>
          <w:rFonts w:cs="Arial"/>
          <w:noProof/>
          <w:spacing w:val="-1"/>
          <w:sz w:val="18"/>
        </w:rPr>
        <w:t>Trabajo.</w:t>
      </w:r>
    </w:p>
    <w:p w:rsidR="00921C50" w:rsidRPr="00603E2D" w:rsidRDefault="00921C50" w:rsidP="00921C50">
      <w:pPr>
        <w:rPr>
          <w:rFonts w:cs="Arial"/>
        </w:rPr>
      </w:pPr>
      <w:r w:rsidRPr="00603E2D">
        <w:rPr>
          <w:rFonts w:cs="Arial"/>
          <w:noProof/>
          <w:sz w:val="18"/>
        </w:rPr>
        <w:t xml:space="preserve">       Declaramos,</w:t>
      </w:r>
      <w:r w:rsidRPr="00603E2D">
        <w:rPr>
          <w:rFonts w:cs="Arial"/>
          <w:noProof/>
          <w:spacing w:val="4"/>
          <w:sz w:val="18"/>
        </w:rPr>
        <w:t> </w:t>
      </w:r>
      <w:r w:rsidRPr="00603E2D">
        <w:rPr>
          <w:rFonts w:cs="Arial"/>
          <w:noProof/>
          <w:spacing w:val="-1"/>
          <w:sz w:val="18"/>
        </w:rPr>
        <w:t>bajo</w:t>
      </w:r>
      <w:r w:rsidRPr="00603E2D">
        <w:rPr>
          <w:rFonts w:cs="Arial"/>
          <w:noProof/>
          <w:spacing w:val="2"/>
          <w:sz w:val="18"/>
        </w:rPr>
        <w:t> </w:t>
      </w:r>
      <w:r w:rsidRPr="00603E2D">
        <w:rPr>
          <w:rFonts w:cs="Arial"/>
          <w:noProof/>
          <w:sz w:val="18"/>
        </w:rPr>
        <w:t>nuestra</w:t>
      </w:r>
      <w:r w:rsidRPr="00603E2D">
        <w:rPr>
          <w:rFonts w:cs="Arial"/>
          <w:noProof/>
          <w:spacing w:val="2"/>
          <w:sz w:val="18"/>
        </w:rPr>
        <w:t> </w:t>
      </w:r>
      <w:r w:rsidRPr="00603E2D">
        <w:rPr>
          <w:rFonts w:cs="Arial"/>
          <w:noProof/>
          <w:spacing w:val="-1"/>
          <w:sz w:val="18"/>
        </w:rPr>
        <w:t>responsabilidad</w:t>
      </w:r>
      <w:r w:rsidRPr="00603E2D">
        <w:rPr>
          <w:rFonts w:cs="Arial"/>
          <w:noProof/>
          <w:spacing w:val="4"/>
          <w:sz w:val="18"/>
        </w:rPr>
        <w:t> </w:t>
      </w:r>
      <w:r w:rsidRPr="00603E2D">
        <w:rPr>
          <w:rFonts w:cs="Arial"/>
          <w:noProof/>
          <w:spacing w:val="-1"/>
          <w:sz w:val="18"/>
        </w:rPr>
        <w:t>personal</w:t>
      </w:r>
      <w:r w:rsidRPr="00603E2D">
        <w:rPr>
          <w:rFonts w:cs="Arial"/>
          <w:noProof/>
          <w:spacing w:val="4"/>
          <w:sz w:val="18"/>
        </w:rPr>
        <w:t> </w:t>
      </w:r>
      <w:r w:rsidRPr="00603E2D">
        <w:rPr>
          <w:rFonts w:cs="Arial"/>
          <w:noProof/>
          <w:spacing w:val="-1"/>
          <w:sz w:val="18"/>
        </w:rPr>
        <w:t>y</w:t>
      </w:r>
      <w:r w:rsidRPr="00603E2D">
        <w:rPr>
          <w:rFonts w:cs="Arial"/>
          <w:noProof/>
          <w:spacing w:val="2"/>
          <w:sz w:val="18"/>
        </w:rPr>
        <w:t> </w:t>
      </w:r>
      <w:r w:rsidRPr="00603E2D">
        <w:rPr>
          <w:rFonts w:cs="Arial"/>
          <w:noProof/>
          <w:spacing w:val="-1"/>
          <w:sz w:val="18"/>
        </w:rPr>
        <w:t>comprometiendo</w:t>
      </w:r>
      <w:r w:rsidRPr="00603E2D">
        <w:rPr>
          <w:rFonts w:cs="Arial"/>
          <w:noProof/>
          <w:spacing w:val="2"/>
          <w:sz w:val="18"/>
        </w:rPr>
        <w:t> </w:t>
      </w:r>
      <w:r w:rsidRPr="00603E2D">
        <w:rPr>
          <w:rFonts w:cs="Arial"/>
          <w:noProof/>
          <w:sz w:val="18"/>
        </w:rPr>
        <w:t>la</w:t>
      </w:r>
      <w:r w:rsidRPr="00603E2D">
        <w:rPr>
          <w:rFonts w:cs="Arial"/>
          <w:noProof/>
          <w:spacing w:val="4"/>
          <w:sz w:val="18"/>
        </w:rPr>
        <w:t> </w:t>
      </w:r>
      <w:r w:rsidRPr="00603E2D">
        <w:rPr>
          <w:rFonts w:cs="Arial"/>
          <w:noProof/>
          <w:spacing w:val="-1"/>
          <w:sz w:val="18"/>
        </w:rPr>
        <w:t>responsabilidad</w:t>
      </w:r>
      <w:r w:rsidRPr="00603E2D">
        <w:rPr>
          <w:rFonts w:cs="Arial"/>
          <w:noProof/>
          <w:spacing w:val="4"/>
          <w:sz w:val="18"/>
        </w:rPr>
        <w:t> </w:t>
      </w:r>
      <w:r w:rsidRPr="00603E2D">
        <w:rPr>
          <w:rFonts w:cs="Arial"/>
          <w:noProof/>
          <w:spacing w:val="-1"/>
          <w:sz w:val="18"/>
        </w:rPr>
        <w:t>Institucional</w:t>
      </w:r>
      <w:r w:rsidRPr="00603E2D">
        <w:rPr>
          <w:rFonts w:cs="Arial"/>
          <w:noProof/>
          <w:spacing w:val="2"/>
          <w:sz w:val="18"/>
        </w:rPr>
        <w:t> </w:t>
      </w:r>
      <w:r w:rsidRPr="00603E2D">
        <w:rPr>
          <w:rFonts w:cs="Arial"/>
          <w:noProof/>
          <w:sz w:val="18"/>
        </w:rPr>
        <w:t>de</w:t>
      </w:r>
      <w:r w:rsidRPr="00603E2D">
        <w:rPr>
          <w:rFonts w:cs="Arial"/>
          <w:noProof/>
          <w:spacing w:val="2"/>
          <w:sz w:val="18"/>
        </w:rPr>
        <w:t> </w:t>
      </w:r>
      <w:r w:rsidRPr="00603E2D">
        <w:rPr>
          <w:rFonts w:cs="Arial"/>
          <w:noProof/>
          <w:sz w:val="18"/>
        </w:rPr>
        <w:t>las</w:t>
      </w:r>
    </w:p>
    <w:p w:rsidR="00921C50" w:rsidRPr="00603E2D" w:rsidRDefault="00921C50" w:rsidP="00921C50">
      <w:pPr>
        <w:ind w:left="84" w:firstLine="190"/>
        <w:rPr>
          <w:rFonts w:cs="Arial"/>
        </w:rPr>
      </w:pPr>
      <w:r w:rsidRPr="00603E2D">
        <w:rPr>
          <w:rFonts w:cs="Arial"/>
          <w:noProof/>
          <w:sz w:val="18"/>
        </w:rPr>
        <w:t>personas jurídicas</w:t>
      </w:r>
      <w:r w:rsidRPr="00603E2D">
        <w:rPr>
          <w:rFonts w:cs="Arial"/>
          <w:noProof/>
          <w:spacing w:val="2"/>
          <w:sz w:val="18"/>
        </w:rPr>
        <w:t> </w:t>
      </w:r>
      <w:r w:rsidRPr="00603E2D">
        <w:rPr>
          <w:rFonts w:cs="Arial"/>
          <w:noProof/>
          <w:spacing w:val="-1"/>
          <w:sz w:val="18"/>
        </w:rPr>
        <w:t>que</w:t>
      </w:r>
      <w:r w:rsidRPr="00603E2D">
        <w:rPr>
          <w:rFonts w:cs="Arial"/>
          <w:noProof/>
          <w:spacing w:val="2"/>
          <w:sz w:val="18"/>
        </w:rPr>
        <w:t> </w:t>
      </w:r>
      <w:r w:rsidRPr="00603E2D">
        <w:rPr>
          <w:rFonts w:cs="Arial"/>
          <w:noProof/>
          <w:sz w:val="18"/>
        </w:rPr>
        <w:t>representamos,</w:t>
      </w:r>
      <w:r w:rsidRPr="00603E2D">
        <w:rPr>
          <w:rFonts w:cs="Arial"/>
          <w:noProof/>
          <w:spacing w:val="1"/>
          <w:sz w:val="18"/>
        </w:rPr>
        <w:t> </w:t>
      </w:r>
      <w:r w:rsidRPr="00603E2D">
        <w:rPr>
          <w:rFonts w:cs="Arial"/>
          <w:noProof/>
          <w:spacing w:val="-1"/>
          <w:sz w:val="18"/>
        </w:rPr>
        <w:t>que</w:t>
      </w:r>
      <w:r w:rsidRPr="00603E2D">
        <w:rPr>
          <w:rFonts w:cs="Arial"/>
          <w:noProof/>
          <w:spacing w:val="2"/>
          <w:sz w:val="18"/>
        </w:rPr>
        <w:t> </w:t>
      </w:r>
      <w:r w:rsidRPr="00603E2D">
        <w:rPr>
          <w:rFonts w:cs="Arial"/>
          <w:noProof/>
          <w:spacing w:val="-1"/>
          <w:sz w:val="18"/>
        </w:rPr>
        <w:t>la</w:t>
      </w:r>
      <w:r w:rsidRPr="00603E2D">
        <w:rPr>
          <w:rFonts w:cs="Arial"/>
          <w:noProof/>
          <w:spacing w:val="2"/>
          <w:sz w:val="18"/>
        </w:rPr>
        <w:t> </w:t>
      </w:r>
      <w:r w:rsidRPr="00603E2D">
        <w:rPr>
          <w:rFonts w:cs="Arial"/>
          <w:noProof/>
          <w:spacing w:val="-1"/>
          <w:sz w:val="18"/>
        </w:rPr>
        <w:t>información</w:t>
      </w:r>
      <w:r w:rsidRPr="00603E2D">
        <w:rPr>
          <w:rFonts w:cs="Arial"/>
          <w:noProof/>
          <w:spacing w:val="2"/>
          <w:sz w:val="18"/>
        </w:rPr>
        <w:t> </w:t>
      </w:r>
      <w:r w:rsidRPr="00603E2D">
        <w:rPr>
          <w:rFonts w:cs="Arial"/>
          <w:noProof/>
          <w:spacing w:val="-1"/>
          <w:sz w:val="18"/>
        </w:rPr>
        <w:t>antes</w:t>
      </w:r>
      <w:r w:rsidRPr="00603E2D">
        <w:rPr>
          <w:rFonts w:cs="Arial"/>
          <w:noProof/>
          <w:spacing w:val="2"/>
          <w:sz w:val="18"/>
        </w:rPr>
        <w:t> </w:t>
      </w:r>
      <w:r w:rsidRPr="00603E2D">
        <w:rPr>
          <w:rFonts w:cs="Arial"/>
          <w:noProof/>
          <w:spacing w:val="-1"/>
          <w:sz w:val="18"/>
        </w:rPr>
        <w:t>consignada</w:t>
      </w:r>
      <w:r w:rsidRPr="00603E2D">
        <w:rPr>
          <w:rFonts w:cs="Arial"/>
          <w:noProof/>
          <w:spacing w:val="2"/>
          <w:sz w:val="18"/>
        </w:rPr>
        <w:t> </w:t>
      </w:r>
      <w:r w:rsidRPr="00603E2D">
        <w:rPr>
          <w:rFonts w:cs="Arial"/>
          <w:noProof/>
          <w:spacing w:val="-1"/>
          <w:sz w:val="18"/>
        </w:rPr>
        <w:t>es</w:t>
      </w:r>
      <w:r w:rsidRPr="00603E2D">
        <w:rPr>
          <w:rFonts w:cs="Arial"/>
          <w:noProof/>
          <w:spacing w:val="9"/>
          <w:sz w:val="18"/>
        </w:rPr>
        <w:t> </w:t>
      </w:r>
      <w:r w:rsidRPr="00603E2D">
        <w:rPr>
          <w:rFonts w:cs="Arial"/>
          <w:noProof/>
          <w:sz w:val="18"/>
        </w:rPr>
        <w:t>totalmente </w:t>
      </w:r>
      <w:r w:rsidRPr="00603E2D">
        <w:rPr>
          <w:rFonts w:cs="Arial"/>
          <w:noProof/>
          <w:spacing w:val="-1"/>
          <w:sz w:val="18"/>
        </w:rPr>
        <w:t>cierta</w:t>
      </w:r>
      <w:r w:rsidRPr="00603E2D">
        <w:rPr>
          <w:rFonts w:cs="Arial"/>
          <w:noProof/>
          <w:spacing w:val="2"/>
          <w:sz w:val="18"/>
        </w:rPr>
        <w:t> </w:t>
      </w:r>
      <w:r w:rsidRPr="00603E2D">
        <w:rPr>
          <w:rFonts w:cs="Arial"/>
          <w:noProof/>
          <w:spacing w:val="-1"/>
          <w:sz w:val="18"/>
        </w:rPr>
        <w:t>y</w:t>
      </w:r>
      <w:r w:rsidRPr="00603E2D">
        <w:rPr>
          <w:rFonts w:cs="Arial"/>
          <w:noProof/>
          <w:sz w:val="18"/>
        </w:rPr>
        <w:t> </w:t>
      </w:r>
      <w:r w:rsidRPr="00603E2D">
        <w:rPr>
          <w:rFonts w:cs="Arial"/>
          <w:noProof/>
          <w:spacing w:val="-1"/>
          <w:sz w:val="18"/>
        </w:rPr>
        <w:t>puede</w:t>
      </w:r>
      <w:r w:rsidRPr="00603E2D">
        <w:rPr>
          <w:rFonts w:cs="Arial"/>
          <w:noProof/>
          <w:spacing w:val="2"/>
          <w:sz w:val="18"/>
        </w:rPr>
        <w:t> </w:t>
      </w:r>
      <w:r w:rsidRPr="00603E2D">
        <w:rPr>
          <w:rFonts w:cs="Arial"/>
          <w:noProof/>
          <w:spacing w:val="-1"/>
          <w:sz w:val="18"/>
        </w:rPr>
        <w:t>ser</w:t>
      </w:r>
    </w:p>
    <w:p w:rsidR="00921C50" w:rsidRPr="00603E2D" w:rsidRDefault="00921C50" w:rsidP="00921C50">
      <w:pPr>
        <w:ind w:left="84" w:firstLine="190"/>
        <w:rPr>
          <w:rFonts w:cs="Arial"/>
        </w:rPr>
      </w:pPr>
      <w:r w:rsidRPr="00603E2D">
        <w:rPr>
          <w:rFonts w:cs="Arial"/>
          <w:noProof/>
          <w:sz w:val="18"/>
        </w:rPr>
        <w:t>verificada.</w:t>
      </w:r>
    </w:p>
    <w:p w:rsidR="00921C50" w:rsidRPr="00603E2D" w:rsidRDefault="00921C50" w:rsidP="00921C50">
      <w:pPr>
        <w:spacing w:line="377" w:lineRule="exact"/>
        <w:ind w:left="84" w:firstLine="190"/>
        <w:rPr>
          <w:rFonts w:cs="Arial"/>
        </w:rPr>
      </w:pPr>
      <w:r w:rsidRPr="00603E2D">
        <w:rPr>
          <w:rFonts w:cs="Arial"/>
          <w:b/>
          <w:noProof/>
          <w:spacing w:val="-1"/>
          <w:w w:val="95"/>
          <w:sz w:val="18"/>
        </w:rPr>
        <w:t>NOMBRE</w:t>
      </w:r>
      <w:r w:rsidRPr="00603E2D">
        <w:rPr>
          <w:rFonts w:cs="Arial"/>
          <w:b/>
          <w:noProof/>
          <w:spacing w:val="8"/>
          <w:sz w:val="18"/>
        </w:rPr>
        <w:t> </w:t>
      </w:r>
      <w:r w:rsidRPr="00603E2D">
        <w:rPr>
          <w:rFonts w:cs="Arial"/>
          <w:b/>
          <w:noProof/>
          <w:spacing w:val="-1"/>
          <w:w w:val="95"/>
          <w:sz w:val="18"/>
        </w:rPr>
        <w:t>DEL</w:t>
      </w:r>
      <w:r w:rsidRPr="00603E2D">
        <w:rPr>
          <w:rFonts w:cs="Arial"/>
          <w:b/>
          <w:noProof/>
          <w:spacing w:val="8"/>
          <w:sz w:val="18"/>
        </w:rPr>
        <w:t> </w:t>
      </w:r>
      <w:r w:rsidRPr="00603E2D">
        <w:rPr>
          <w:rFonts w:cs="Arial"/>
          <w:b/>
          <w:noProof/>
          <w:spacing w:val="-1"/>
          <w:w w:val="95"/>
          <w:sz w:val="18"/>
        </w:rPr>
        <w:t>OFERENTE</w:t>
      </w:r>
      <w:r w:rsidRPr="00603E2D">
        <w:rPr>
          <w:rFonts w:cs="Arial"/>
          <w:b/>
          <w:noProof/>
          <w:spacing w:val="8"/>
          <w:sz w:val="18"/>
        </w:rPr>
        <w:t> </w:t>
      </w:r>
      <w:r w:rsidRPr="00603E2D">
        <w:rPr>
          <w:rFonts w:cs="Arial"/>
          <w:b/>
          <w:noProof/>
          <w:spacing w:val="-1"/>
          <w:w w:val="95"/>
          <w:sz w:val="18"/>
        </w:rPr>
        <w:t>_____________________________________________________</w:t>
      </w:r>
    </w:p>
    <w:p w:rsidR="00921C50" w:rsidRPr="00603E2D" w:rsidRDefault="00921C50" w:rsidP="00921C50">
      <w:pPr>
        <w:spacing w:line="288" w:lineRule="exact"/>
        <w:ind w:left="84" w:firstLine="190"/>
        <w:rPr>
          <w:rFonts w:cs="Arial"/>
        </w:rPr>
      </w:pPr>
      <w:r w:rsidRPr="00603E2D">
        <w:rPr>
          <w:rFonts w:cs="Arial"/>
          <w:b/>
          <w:noProof/>
          <w:spacing w:val="-1"/>
          <w:w w:val="95"/>
          <w:sz w:val="18"/>
        </w:rPr>
        <w:t>NOMBRE</w:t>
      </w:r>
      <w:r w:rsidRPr="00603E2D">
        <w:rPr>
          <w:rFonts w:cs="Arial"/>
          <w:b/>
          <w:noProof/>
          <w:spacing w:val="8"/>
          <w:sz w:val="18"/>
        </w:rPr>
        <w:t> </w:t>
      </w:r>
      <w:r w:rsidRPr="00603E2D">
        <w:rPr>
          <w:rFonts w:cs="Arial"/>
          <w:b/>
          <w:noProof/>
          <w:spacing w:val="-1"/>
          <w:w w:val="95"/>
          <w:sz w:val="18"/>
        </w:rPr>
        <w:t>REPRESENTANTE</w:t>
      </w:r>
      <w:r w:rsidRPr="00603E2D">
        <w:rPr>
          <w:rFonts w:cs="Arial"/>
          <w:b/>
          <w:noProof/>
          <w:spacing w:val="10"/>
          <w:sz w:val="18"/>
        </w:rPr>
        <w:t> </w:t>
      </w:r>
      <w:r w:rsidRPr="00603E2D">
        <w:rPr>
          <w:rFonts w:cs="Arial"/>
          <w:b/>
          <w:noProof/>
          <w:spacing w:val="-1"/>
          <w:w w:val="95"/>
          <w:sz w:val="18"/>
        </w:rPr>
        <w:t>LEGAL</w:t>
      </w:r>
      <w:r w:rsidRPr="00603E2D">
        <w:rPr>
          <w:rFonts w:cs="Arial"/>
          <w:b/>
          <w:noProof/>
          <w:spacing w:val="8"/>
          <w:sz w:val="18"/>
        </w:rPr>
        <w:t> </w:t>
      </w:r>
      <w:r w:rsidRPr="00603E2D">
        <w:rPr>
          <w:rFonts w:cs="Arial"/>
          <w:b/>
          <w:noProof/>
          <w:spacing w:val="-1"/>
          <w:w w:val="95"/>
          <w:sz w:val="18"/>
        </w:rPr>
        <w:t>DEL</w:t>
      </w:r>
      <w:r w:rsidRPr="00603E2D">
        <w:rPr>
          <w:rFonts w:cs="Arial"/>
          <w:b/>
          <w:noProof/>
          <w:spacing w:val="8"/>
          <w:sz w:val="18"/>
        </w:rPr>
        <w:t> </w:t>
      </w:r>
      <w:r w:rsidRPr="00603E2D">
        <w:rPr>
          <w:rFonts w:cs="Arial"/>
          <w:b/>
          <w:noProof/>
          <w:spacing w:val="-1"/>
          <w:w w:val="95"/>
          <w:sz w:val="18"/>
        </w:rPr>
        <w:t>OFERENTE</w:t>
      </w:r>
      <w:r w:rsidRPr="00603E2D">
        <w:rPr>
          <w:rFonts w:cs="Arial"/>
          <w:b/>
          <w:noProof/>
          <w:spacing w:val="8"/>
          <w:sz w:val="18"/>
        </w:rPr>
        <w:t> </w:t>
      </w:r>
      <w:r w:rsidRPr="00603E2D">
        <w:rPr>
          <w:rFonts w:cs="Arial"/>
          <w:b/>
          <w:noProof/>
          <w:w w:val="95"/>
          <w:sz w:val="18"/>
        </w:rPr>
        <w:t>______________________________</w:t>
      </w:r>
    </w:p>
    <w:p w:rsidR="00921C50" w:rsidRPr="00603E2D" w:rsidRDefault="00921C50" w:rsidP="00921C50">
      <w:pPr>
        <w:spacing w:line="286" w:lineRule="exact"/>
        <w:ind w:left="84" w:firstLine="190"/>
        <w:rPr>
          <w:rFonts w:cs="Arial"/>
        </w:rPr>
      </w:pPr>
      <w:r w:rsidRPr="00603E2D">
        <w:rPr>
          <w:rFonts w:cs="Arial"/>
          <w:b/>
          <w:noProof/>
          <w:spacing w:val="-1"/>
          <w:w w:val="95"/>
          <w:sz w:val="18"/>
        </w:rPr>
        <w:t>DOCUMENTO</w:t>
      </w:r>
      <w:r w:rsidRPr="00603E2D">
        <w:rPr>
          <w:rFonts w:cs="Arial"/>
          <w:b/>
          <w:noProof/>
          <w:spacing w:val="7"/>
          <w:sz w:val="18"/>
        </w:rPr>
        <w:t> </w:t>
      </w:r>
      <w:r w:rsidRPr="00603E2D">
        <w:rPr>
          <w:rFonts w:cs="Arial"/>
          <w:b/>
          <w:noProof/>
          <w:spacing w:val="-1"/>
          <w:w w:val="95"/>
          <w:sz w:val="18"/>
        </w:rPr>
        <w:t>DE</w:t>
      </w:r>
      <w:r w:rsidRPr="00603E2D">
        <w:rPr>
          <w:rFonts w:cs="Arial"/>
          <w:b/>
          <w:noProof/>
          <w:spacing w:val="8"/>
          <w:sz w:val="18"/>
        </w:rPr>
        <w:t> </w:t>
      </w:r>
      <w:r w:rsidRPr="00603E2D">
        <w:rPr>
          <w:rFonts w:cs="Arial"/>
          <w:b/>
          <w:noProof/>
          <w:spacing w:val="-1"/>
          <w:w w:val="95"/>
          <w:sz w:val="18"/>
        </w:rPr>
        <w:t>IDENTIFICACIÓN</w:t>
      </w:r>
      <w:r w:rsidRPr="00603E2D">
        <w:rPr>
          <w:rFonts w:cs="Arial"/>
          <w:b/>
          <w:noProof/>
          <w:spacing w:val="8"/>
          <w:sz w:val="18"/>
        </w:rPr>
        <w:t> </w:t>
      </w:r>
      <w:r w:rsidRPr="00603E2D">
        <w:rPr>
          <w:rFonts w:cs="Arial"/>
          <w:b/>
          <w:noProof/>
          <w:w w:val="95"/>
          <w:sz w:val="18"/>
        </w:rPr>
        <w:t>(Cédula</w:t>
      </w:r>
      <w:r w:rsidRPr="00603E2D">
        <w:rPr>
          <w:rFonts w:cs="Arial"/>
          <w:b/>
          <w:noProof/>
          <w:spacing w:val="8"/>
          <w:sz w:val="18"/>
        </w:rPr>
        <w:t> </w:t>
      </w:r>
      <w:r w:rsidRPr="00603E2D">
        <w:rPr>
          <w:rFonts w:cs="Arial"/>
          <w:b/>
          <w:noProof/>
          <w:w w:val="95"/>
          <w:sz w:val="18"/>
        </w:rPr>
        <w:t>de</w:t>
      </w:r>
      <w:r w:rsidRPr="00603E2D">
        <w:rPr>
          <w:rFonts w:cs="Arial"/>
          <w:b/>
          <w:noProof/>
          <w:spacing w:val="6"/>
          <w:sz w:val="18"/>
        </w:rPr>
        <w:t> </w:t>
      </w:r>
      <w:r w:rsidRPr="00603E2D">
        <w:rPr>
          <w:rFonts w:cs="Arial"/>
          <w:b/>
          <w:noProof/>
          <w:spacing w:val="-1"/>
          <w:w w:val="95"/>
          <w:sz w:val="18"/>
        </w:rPr>
        <w:t>ciudadanía</w:t>
      </w:r>
      <w:r w:rsidRPr="00603E2D">
        <w:rPr>
          <w:rFonts w:cs="Arial"/>
          <w:b/>
          <w:noProof/>
          <w:spacing w:val="8"/>
          <w:sz w:val="18"/>
        </w:rPr>
        <w:t> </w:t>
      </w:r>
      <w:r w:rsidRPr="00603E2D">
        <w:rPr>
          <w:rFonts w:cs="Arial"/>
          <w:b/>
          <w:noProof/>
          <w:spacing w:val="-1"/>
          <w:w w:val="95"/>
          <w:sz w:val="18"/>
        </w:rPr>
        <w:t>o</w:t>
      </w:r>
      <w:r w:rsidRPr="00603E2D">
        <w:rPr>
          <w:rFonts w:cs="Arial"/>
          <w:b/>
          <w:noProof/>
          <w:spacing w:val="8"/>
          <w:sz w:val="18"/>
        </w:rPr>
        <w:t> </w:t>
      </w:r>
      <w:r w:rsidRPr="00603E2D">
        <w:rPr>
          <w:rFonts w:cs="Arial"/>
          <w:b/>
          <w:noProof/>
          <w:w w:val="95"/>
          <w:sz w:val="18"/>
        </w:rPr>
        <w:t>NIT)</w:t>
      </w:r>
      <w:r w:rsidRPr="00603E2D">
        <w:rPr>
          <w:rFonts w:cs="Arial"/>
          <w:b/>
          <w:noProof/>
          <w:spacing w:val="8"/>
          <w:sz w:val="18"/>
        </w:rPr>
        <w:t> </w:t>
      </w:r>
      <w:r w:rsidRPr="00603E2D">
        <w:rPr>
          <w:rFonts w:cs="Arial"/>
          <w:b/>
          <w:noProof/>
          <w:w w:val="95"/>
          <w:sz w:val="18"/>
        </w:rPr>
        <w:t>____________________</w:t>
      </w:r>
    </w:p>
    <w:p w:rsidR="00921C50" w:rsidRPr="00603E2D" w:rsidRDefault="00921C50" w:rsidP="00921C50">
      <w:pPr>
        <w:spacing w:line="360" w:lineRule="auto"/>
        <w:rPr>
          <w:rFonts w:cs="Arial"/>
          <w:b/>
          <w:noProof/>
          <w:spacing w:val="-1"/>
          <w:w w:val="95"/>
          <w:sz w:val="18"/>
        </w:rPr>
      </w:pPr>
      <w:r w:rsidRPr="00603E2D">
        <w:rPr>
          <w:rFonts w:cs="Arial"/>
          <w:b/>
          <w:noProof/>
          <w:spacing w:val="-1"/>
          <w:w w:val="95"/>
          <w:sz w:val="18"/>
        </w:rPr>
        <w:t xml:space="preserve">      DIRECCIÓN</w:t>
      </w:r>
      <w:r w:rsidRPr="00603E2D">
        <w:rPr>
          <w:rFonts w:cs="Arial"/>
          <w:b/>
          <w:noProof/>
          <w:spacing w:val="8"/>
          <w:sz w:val="18"/>
        </w:rPr>
        <w:t> </w:t>
      </w:r>
      <w:r w:rsidRPr="00603E2D">
        <w:rPr>
          <w:rFonts w:cs="Arial"/>
          <w:b/>
          <w:noProof/>
          <w:spacing w:val="-1"/>
          <w:w w:val="95"/>
          <w:sz w:val="18"/>
        </w:rPr>
        <w:t>Y</w:t>
      </w:r>
      <w:r w:rsidRPr="00603E2D">
        <w:rPr>
          <w:rFonts w:cs="Arial"/>
          <w:b/>
          <w:noProof/>
          <w:spacing w:val="8"/>
          <w:sz w:val="18"/>
        </w:rPr>
        <w:t> </w:t>
      </w:r>
      <w:r w:rsidRPr="00603E2D">
        <w:rPr>
          <w:rFonts w:cs="Arial"/>
          <w:b/>
          <w:noProof/>
          <w:w w:val="95"/>
          <w:sz w:val="18"/>
        </w:rPr>
        <w:t>TELÉFONO</w:t>
      </w:r>
      <w:r w:rsidRPr="00603E2D">
        <w:rPr>
          <w:rFonts w:cs="Arial"/>
          <w:b/>
          <w:noProof/>
          <w:spacing w:val="7"/>
          <w:sz w:val="18"/>
        </w:rPr>
        <w:t> </w:t>
      </w:r>
      <w:r w:rsidRPr="00603E2D">
        <w:rPr>
          <w:rFonts w:cs="Arial"/>
          <w:b/>
          <w:noProof/>
          <w:spacing w:val="-1"/>
          <w:w w:val="95"/>
          <w:sz w:val="18"/>
        </w:rPr>
        <w:t>_____________________________________________</w:t>
      </w:r>
    </w:p>
    <w:p w:rsidR="00921C50" w:rsidRPr="00603E2D" w:rsidRDefault="00921C50" w:rsidP="00921C50">
      <w:pPr>
        <w:spacing w:line="360" w:lineRule="auto"/>
        <w:rPr>
          <w:rFonts w:cs="Arial"/>
          <w:b/>
          <w:noProof/>
          <w:spacing w:val="-1"/>
          <w:w w:val="95"/>
          <w:sz w:val="18"/>
        </w:rPr>
      </w:pPr>
    </w:p>
    <w:p w:rsidR="00921C50" w:rsidRPr="00603E2D" w:rsidRDefault="00921C50" w:rsidP="00921C50">
      <w:pPr>
        <w:rPr>
          <w:rFonts w:cs="Arial"/>
          <w:szCs w:val="20"/>
        </w:rPr>
      </w:pPr>
      <w:r w:rsidRPr="00603E2D">
        <w:rPr>
          <w:rFonts w:cs="Arial"/>
          <w:b/>
          <w:szCs w:val="20"/>
        </w:rPr>
        <w:t>3</w:t>
      </w:r>
      <w:r w:rsidRPr="00603E2D">
        <w:rPr>
          <w:rFonts w:cs="Arial"/>
          <w:b/>
          <w:szCs w:val="20"/>
        </w:rPr>
        <w:t>4</w:t>
      </w:r>
      <w:r w:rsidRPr="00603E2D">
        <w:rPr>
          <w:rFonts w:cs="Arial"/>
          <w:b/>
          <w:szCs w:val="20"/>
        </w:rPr>
        <w:t>)</w:t>
      </w:r>
      <w:r w:rsidRPr="00603E2D">
        <w:rPr>
          <w:rFonts w:cs="Arial"/>
          <w:szCs w:val="20"/>
        </w:rPr>
        <w:t xml:space="preserve"> </w:t>
      </w:r>
      <w:bookmarkStart w:id="1" w:name="_Hlk35261591"/>
      <w:r w:rsidRPr="00603E2D">
        <w:rPr>
          <w:rFonts w:cs="Arial"/>
          <w:szCs w:val="20"/>
        </w:rPr>
        <w:t>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w:t>
      </w:r>
      <w:r w:rsidRPr="00603E2D">
        <w:rPr>
          <w:rFonts w:cs="Arial"/>
          <w:szCs w:val="20"/>
        </w:rPr>
        <w:t>.</w:t>
      </w:r>
      <w:r w:rsidRPr="00603E2D">
        <w:rPr>
          <w:rFonts w:cs="Arial"/>
          <w:szCs w:val="20"/>
        </w:rPr>
        <w:t xml:space="preserve"> </w:t>
      </w:r>
    </w:p>
    <w:bookmarkEnd w:id="1"/>
    <w:p w:rsidR="00DE2377" w:rsidRPr="00603E2D" w:rsidRDefault="00921C50" w:rsidP="00632F50">
      <w:pPr>
        <w:rPr>
          <w:rFonts w:cs="Arial"/>
        </w:rPr>
      </w:pPr>
      <w:r w:rsidRPr="00603E2D">
        <w:rPr>
          <w:rFonts w:cs="Arial"/>
          <w:b/>
        </w:rPr>
        <w:t xml:space="preserve">35) </w:t>
      </w:r>
      <w:r w:rsidR="00DE2377" w:rsidRPr="00603E2D">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DE2377" w:rsidRPr="00603E2D" w:rsidRDefault="00DE2377" w:rsidP="00FE5651">
      <w:pPr>
        <w:rPr>
          <w:rFonts w:cs="Arial"/>
        </w:rPr>
      </w:pPr>
    </w:p>
    <w:p w:rsidR="00DE2377" w:rsidRPr="00603E2D" w:rsidRDefault="00DE2377" w:rsidP="00FE5651">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FE5651">
      <w:pPr>
        <w:rPr>
          <w:rFonts w:cs="Arial"/>
          <w:b/>
        </w:rPr>
      </w:pPr>
      <w:r w:rsidRPr="00603E2D">
        <w:rPr>
          <w:rFonts w:cs="Arial"/>
          <w:b/>
        </w:rPr>
        <w:t>NIT o C.C.</w:t>
      </w:r>
      <w:r w:rsidRPr="00603E2D">
        <w:rPr>
          <w:rFonts w:cs="Arial"/>
          <w:b/>
        </w:rPr>
        <w:tab/>
        <w:t xml:space="preserve"> </w:t>
      </w:r>
    </w:p>
    <w:p w:rsidR="00DE2377" w:rsidRPr="00603E2D" w:rsidRDefault="00DE2377" w:rsidP="00FE5651">
      <w:pPr>
        <w:rPr>
          <w:rFonts w:cs="Arial"/>
          <w:b/>
        </w:rPr>
      </w:pPr>
      <w:r w:rsidRPr="00603E2D">
        <w:rPr>
          <w:rFonts w:cs="Arial"/>
          <w:b/>
        </w:rPr>
        <w:t>NOMBRE DEL REPRESENTANTE LEGAL</w:t>
      </w:r>
      <w:r w:rsidRPr="00603E2D">
        <w:rPr>
          <w:rFonts w:cs="Arial"/>
          <w:b/>
        </w:rPr>
        <w:tab/>
      </w:r>
      <w:r w:rsidRPr="00603E2D">
        <w:rPr>
          <w:rFonts w:cs="Arial"/>
          <w:b/>
        </w:rPr>
        <w:tab/>
        <w:t xml:space="preserve">: </w:t>
      </w:r>
    </w:p>
    <w:p w:rsidR="00DE2377" w:rsidRPr="00603E2D" w:rsidRDefault="00DE2377" w:rsidP="00FE5651">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FE5651">
      <w:pPr>
        <w:rPr>
          <w:rFonts w:cs="Arial"/>
          <w:b/>
        </w:rPr>
      </w:pPr>
      <w:r w:rsidRPr="00603E2D">
        <w:rPr>
          <w:rFonts w:cs="Arial"/>
          <w:b/>
        </w:rPr>
        <w:t>FIRMA DEL REPRESENTANTE LEGAL</w:t>
      </w:r>
      <w:r w:rsidRPr="00603E2D">
        <w:rPr>
          <w:rFonts w:cs="Arial"/>
          <w:b/>
        </w:rPr>
        <w:tab/>
      </w:r>
      <w:r w:rsidRPr="00603E2D">
        <w:rPr>
          <w:rFonts w:cs="Arial"/>
          <w:b/>
        </w:rPr>
        <w:tab/>
        <w:t xml:space="preserve">: </w:t>
      </w:r>
    </w:p>
    <w:p w:rsidR="00DE2377" w:rsidRPr="00603E2D" w:rsidRDefault="00DE2377" w:rsidP="00FE5651">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921C50" w:rsidP="00FE5651">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p>
    <w:p w:rsidR="00DE2377" w:rsidRPr="00603E2D" w:rsidRDefault="00DE2377" w:rsidP="00FE5651">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FE5651">
      <w:pPr>
        <w:rPr>
          <w:rFonts w:cs="Arial"/>
        </w:rPr>
      </w:pPr>
    </w:p>
    <w:p w:rsidR="00DE2377" w:rsidRPr="00603E2D" w:rsidRDefault="00DE2377" w:rsidP="00FE5651">
      <w:pPr>
        <w:rPr>
          <w:rFonts w:cs="Arial"/>
        </w:rPr>
      </w:pP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603E2D" w:rsidRPr="00603E2D" w:rsidTr="00D91971">
        <w:trPr>
          <w:trHeight w:val="255"/>
        </w:trPr>
        <w:tc>
          <w:tcPr>
            <w:tcW w:w="9639" w:type="dxa"/>
            <w:gridSpan w:val="5"/>
            <w:shd w:val="clear" w:color="auto" w:fill="auto"/>
            <w:noWrap/>
            <w:vAlign w:val="center"/>
          </w:tcPr>
          <w:p w:rsidR="00DE2377" w:rsidRPr="00603E2D" w:rsidRDefault="00DE2377" w:rsidP="00921C50">
            <w:pPr>
              <w:jc w:val="center"/>
              <w:rPr>
                <w:rFonts w:cs="Arial"/>
                <w:b/>
                <w:bCs/>
                <w:szCs w:val="20"/>
              </w:rPr>
            </w:pPr>
            <w:r w:rsidRPr="00603E2D">
              <w:rPr>
                <w:rFonts w:cs="Arial"/>
              </w:rPr>
              <w:br w:type="page"/>
            </w:r>
            <w:r w:rsidRPr="00603E2D">
              <w:rPr>
                <w:rFonts w:cs="Arial"/>
                <w:b/>
                <w:bCs/>
                <w:szCs w:val="20"/>
              </w:rPr>
              <w:t>ANEXO No. 4</w:t>
            </w: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b/>
                <w:bCs/>
                <w:szCs w:val="20"/>
              </w:rPr>
            </w:pPr>
            <w:r w:rsidRPr="00603E2D">
              <w:rPr>
                <w:rFonts w:cs="Arial"/>
                <w:b/>
                <w:bCs/>
                <w:szCs w:val="20"/>
              </w:rPr>
              <w:t>RESUMEN DE LOS CERTIFICADOS DE EXPERIENCIA</w:t>
            </w:r>
          </w:p>
          <w:p w:rsidR="00DE2377" w:rsidRPr="00603E2D" w:rsidRDefault="00DE2377" w:rsidP="00D91971">
            <w:pPr>
              <w:jc w:val="center"/>
              <w:rPr>
                <w:rFonts w:cs="Arial"/>
                <w:b/>
                <w:bCs/>
                <w:szCs w:val="20"/>
              </w:rPr>
            </w:pP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sz w:val="18"/>
                <w:szCs w:val="20"/>
              </w:rPr>
            </w:pPr>
            <w:r w:rsidRPr="00603E2D">
              <w:rPr>
                <w:rFonts w:cs="Arial"/>
                <w:sz w:val="18"/>
                <w:szCs w:val="20"/>
              </w:rPr>
              <w:t>El presente formulario debe ser diligenciado en su totalidad.</w:t>
            </w:r>
          </w:p>
        </w:tc>
      </w:tr>
      <w:tr w:rsidR="00603E2D" w:rsidRPr="00603E2D" w:rsidTr="00D91971">
        <w:trPr>
          <w:trHeight w:val="255"/>
        </w:trPr>
        <w:tc>
          <w:tcPr>
            <w:tcW w:w="9639" w:type="dxa"/>
            <w:gridSpan w:val="5"/>
            <w:shd w:val="clear" w:color="auto" w:fill="auto"/>
            <w:noWrap/>
            <w:vAlign w:val="center"/>
          </w:tcPr>
          <w:p w:rsidR="00DE2377" w:rsidRPr="00603E2D" w:rsidRDefault="00DE2377" w:rsidP="00D91971">
            <w:pPr>
              <w:jc w:val="center"/>
              <w:rPr>
                <w:rFonts w:cs="Arial"/>
                <w:sz w:val="18"/>
                <w:szCs w:val="20"/>
              </w:rPr>
            </w:pPr>
            <w:r w:rsidRPr="00603E2D">
              <w:rPr>
                <w:rFonts w:cs="Arial"/>
                <w:sz w:val="18"/>
                <w:szCs w:val="20"/>
              </w:rPr>
              <w:t>La información inconsistente no será tenida en cuenta, en todo caso primará la contenida en las Certificaciones.</w:t>
            </w: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330"/>
        </w:trPr>
        <w:tc>
          <w:tcPr>
            <w:tcW w:w="2880" w:type="dxa"/>
            <w:shd w:val="clear" w:color="auto" w:fill="auto"/>
            <w:noWrap/>
            <w:vAlign w:val="center"/>
          </w:tcPr>
          <w:p w:rsidR="00DE2377" w:rsidRPr="00603E2D" w:rsidRDefault="00DE2377" w:rsidP="00D91971">
            <w:pPr>
              <w:jc w:val="center"/>
              <w:rPr>
                <w:rFonts w:cs="Arial"/>
                <w:b/>
                <w:szCs w:val="20"/>
              </w:rPr>
            </w:pPr>
            <w:r w:rsidRPr="00603E2D">
              <w:rPr>
                <w:rFonts w:cs="Arial"/>
                <w:b/>
                <w:szCs w:val="20"/>
              </w:rPr>
              <w:t>NOMBRE PROPONENTE</w:t>
            </w:r>
          </w:p>
        </w:tc>
        <w:tc>
          <w:tcPr>
            <w:tcW w:w="6759" w:type="dxa"/>
            <w:gridSpan w:val="4"/>
            <w:shd w:val="clear" w:color="auto" w:fill="auto"/>
            <w:noWrap/>
            <w:vAlign w:val="center"/>
          </w:tcPr>
          <w:p w:rsidR="00DE2377" w:rsidRPr="00603E2D" w:rsidRDefault="00DE2377" w:rsidP="00D91971">
            <w:pPr>
              <w:jc w:val="center"/>
              <w:rPr>
                <w:rFonts w:cs="Arial"/>
                <w:b/>
                <w:bCs/>
                <w:szCs w:val="20"/>
              </w:rPr>
            </w:pPr>
          </w:p>
        </w:tc>
      </w:tr>
      <w:tr w:rsidR="00603E2D" w:rsidRPr="00603E2D" w:rsidTr="00D91971">
        <w:trPr>
          <w:trHeight w:val="330"/>
        </w:trPr>
        <w:tc>
          <w:tcPr>
            <w:tcW w:w="2880" w:type="dxa"/>
            <w:shd w:val="clear" w:color="auto" w:fill="auto"/>
            <w:noWrap/>
            <w:vAlign w:val="center"/>
          </w:tcPr>
          <w:p w:rsidR="00DE2377" w:rsidRPr="00603E2D" w:rsidRDefault="00DE2377" w:rsidP="00D91971">
            <w:pPr>
              <w:jc w:val="center"/>
              <w:rPr>
                <w:rFonts w:cs="Arial"/>
                <w:b/>
                <w:szCs w:val="20"/>
              </w:rPr>
            </w:pPr>
            <w:r w:rsidRPr="00603E2D">
              <w:rPr>
                <w:rFonts w:cs="Arial"/>
                <w:b/>
                <w:szCs w:val="20"/>
              </w:rPr>
              <w:t>CÉDULA O NIT.</w:t>
            </w:r>
          </w:p>
        </w:tc>
        <w:tc>
          <w:tcPr>
            <w:tcW w:w="2340" w:type="dxa"/>
            <w:shd w:val="clear" w:color="auto" w:fill="auto"/>
            <w:noWrap/>
            <w:vAlign w:val="center"/>
          </w:tcPr>
          <w:p w:rsidR="00DE2377" w:rsidRPr="00603E2D" w:rsidRDefault="00DE2377" w:rsidP="00D91971">
            <w:pPr>
              <w:jc w:val="center"/>
              <w:rPr>
                <w:rFonts w:cs="Arial"/>
                <w:b/>
                <w:bCs/>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b/>
                <w:bCs/>
                <w:szCs w:val="20"/>
              </w:rPr>
            </w:pPr>
          </w:p>
        </w:tc>
      </w:tr>
      <w:tr w:rsidR="00603E2D" w:rsidRPr="00603E2D" w:rsidTr="00876D40">
        <w:trPr>
          <w:trHeight w:val="255"/>
        </w:trPr>
        <w:tc>
          <w:tcPr>
            <w:tcW w:w="9639" w:type="dxa"/>
            <w:gridSpan w:val="5"/>
            <w:tcBorders>
              <w:bottom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r w:rsidRPr="00603E2D">
              <w:rPr>
                <w:rFonts w:cs="Arial"/>
                <w:b/>
                <w:bCs/>
                <w:szCs w:val="20"/>
              </w:rPr>
              <w:t>CERTIFICADO 3</w:t>
            </w:r>
          </w:p>
        </w:tc>
      </w:tr>
      <w:tr w:rsidR="00603E2D" w:rsidRPr="00603E2D"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b/>
                <w:bCs/>
                <w:szCs w:val="20"/>
              </w:rPr>
            </w:pPr>
          </w:p>
        </w:tc>
      </w:tr>
      <w:tr w:rsidR="00603E2D" w:rsidRPr="00603E2D"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r w:rsidRPr="00603E2D">
              <w:rPr>
                <w:rFonts w:cs="Arial"/>
                <w:noProof/>
                <w:szCs w:val="20"/>
                <w:lang w:eastAsia="es-CO"/>
              </w:rPr>
              <w:drawing>
                <wp:anchor distT="0" distB="0" distL="114300" distR="114300" simplePos="0" relativeHeight="251659264" behindDoc="0" locked="0" layoutInCell="1" allowOverlap="1" wp14:anchorId="16EFBCE0" wp14:editId="062D92F4">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E2D">
              <w:rPr>
                <w:rFonts w:cs="Arial"/>
                <w:noProof/>
                <w:szCs w:val="20"/>
                <w:lang w:eastAsia="es-CO"/>
              </w:rPr>
              <w:drawing>
                <wp:anchor distT="0" distB="0" distL="114300" distR="114300" simplePos="0" relativeHeight="251660288" behindDoc="0" locked="0" layoutInCell="1" allowOverlap="1" wp14:anchorId="37E5CEFA" wp14:editId="0642258A">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DE2377" w:rsidRPr="00603E2D" w:rsidTr="00876D40">
              <w:trPr>
                <w:trHeight w:val="675"/>
                <w:tblCellSpacing w:w="0" w:type="dxa"/>
              </w:trPr>
              <w:tc>
                <w:tcPr>
                  <w:tcW w:w="2380" w:type="dxa"/>
                  <w:shd w:val="clear" w:color="auto" w:fill="auto"/>
                  <w:vAlign w:val="center"/>
                </w:tcPr>
                <w:p w:rsidR="00DE2377" w:rsidRPr="00603E2D" w:rsidRDefault="00DE2377" w:rsidP="00D91971">
                  <w:pPr>
                    <w:jc w:val="center"/>
                    <w:rPr>
                      <w:rFonts w:cs="Arial"/>
                      <w:szCs w:val="20"/>
                    </w:rPr>
                  </w:pPr>
                  <w:r w:rsidRPr="00603E2D">
                    <w:rPr>
                      <w:rFonts w:cs="Arial"/>
                      <w:szCs w:val="20"/>
                    </w:rPr>
                    <w:t>SI ____          NO ____</w:t>
                  </w:r>
                </w:p>
              </w:tc>
            </w:tr>
          </w:tbl>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r w:rsidRPr="00603E2D">
              <w:rPr>
                <w:rFonts w:cs="Arial"/>
                <w:noProof/>
                <w:szCs w:val="20"/>
                <w:lang w:eastAsia="es-CO"/>
              </w:rPr>
              <w:drawing>
                <wp:anchor distT="0" distB="0" distL="114300" distR="114300" simplePos="0" relativeHeight="251661312" behindDoc="0" locked="0" layoutInCell="1" allowOverlap="1" wp14:anchorId="1347DC83" wp14:editId="46E33E4B">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E2D">
              <w:rPr>
                <w:rFonts w:cs="Arial"/>
                <w:noProof/>
                <w:szCs w:val="20"/>
                <w:lang w:eastAsia="es-CO"/>
              </w:rPr>
              <w:drawing>
                <wp:anchor distT="0" distB="0" distL="114300" distR="114300" simplePos="0" relativeHeight="251662336" behindDoc="0" locked="0" layoutInCell="1" allowOverlap="1" wp14:anchorId="35CDE245" wp14:editId="366E316E">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DE2377" w:rsidRPr="00603E2D" w:rsidTr="00876D40">
              <w:trPr>
                <w:trHeight w:val="675"/>
                <w:tblCellSpacing w:w="0" w:type="dxa"/>
              </w:trPr>
              <w:tc>
                <w:tcPr>
                  <w:tcW w:w="2380" w:type="dxa"/>
                  <w:shd w:val="clear" w:color="auto" w:fill="auto"/>
                  <w:vAlign w:val="center"/>
                </w:tcPr>
                <w:p w:rsidR="00DE2377" w:rsidRPr="00603E2D" w:rsidRDefault="00DE2377" w:rsidP="00876D40">
                  <w:pPr>
                    <w:jc w:val="center"/>
                    <w:rPr>
                      <w:rFonts w:cs="Arial"/>
                      <w:szCs w:val="20"/>
                    </w:rPr>
                  </w:pPr>
                  <w:r w:rsidRPr="00603E2D">
                    <w:rPr>
                      <w:rFonts w:cs="Arial"/>
                      <w:szCs w:val="20"/>
                    </w:rPr>
                    <w:t>SI ____         NO ____</w:t>
                  </w:r>
                </w:p>
              </w:tc>
            </w:tr>
          </w:tbl>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r w:rsidRPr="00603E2D">
              <w:rPr>
                <w:rFonts w:cs="Arial"/>
                <w:noProof/>
                <w:szCs w:val="20"/>
                <w:lang w:eastAsia="es-CO"/>
              </w:rPr>
              <w:drawing>
                <wp:anchor distT="0" distB="0" distL="114300" distR="114300" simplePos="0" relativeHeight="251663360" behindDoc="0" locked="0" layoutInCell="1" allowOverlap="1" wp14:anchorId="45484095" wp14:editId="7FE26D11">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3E2D">
              <w:rPr>
                <w:rFonts w:cs="Arial"/>
                <w:noProof/>
                <w:szCs w:val="20"/>
                <w:lang w:eastAsia="es-CO"/>
              </w:rPr>
              <w:drawing>
                <wp:anchor distT="0" distB="0" distL="114300" distR="114300" simplePos="0" relativeHeight="251664384" behindDoc="0" locked="0" layoutInCell="1" allowOverlap="1" wp14:anchorId="228805E8" wp14:editId="57575F02">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DE2377" w:rsidRPr="00603E2D" w:rsidTr="00876D40">
              <w:trPr>
                <w:trHeight w:val="675"/>
                <w:tblCellSpacing w:w="0" w:type="dxa"/>
              </w:trPr>
              <w:tc>
                <w:tcPr>
                  <w:tcW w:w="2380" w:type="dxa"/>
                  <w:shd w:val="clear" w:color="auto" w:fill="auto"/>
                  <w:vAlign w:val="center"/>
                </w:tcPr>
                <w:p w:rsidR="00DE2377" w:rsidRPr="00603E2D" w:rsidRDefault="00DE2377" w:rsidP="00D91971">
                  <w:pPr>
                    <w:jc w:val="center"/>
                    <w:rPr>
                      <w:rFonts w:cs="Arial"/>
                      <w:szCs w:val="20"/>
                    </w:rPr>
                  </w:pPr>
                  <w:r w:rsidRPr="00603E2D">
                    <w:rPr>
                      <w:rFonts w:cs="Arial"/>
                      <w:szCs w:val="20"/>
                    </w:rPr>
                    <w:t>SI ____          NO ____</w:t>
                  </w:r>
                </w:p>
              </w:tc>
            </w:tr>
          </w:tbl>
          <w:p w:rsidR="00DE2377" w:rsidRPr="00603E2D" w:rsidRDefault="00DE2377" w:rsidP="00D91971">
            <w:pPr>
              <w:jc w:val="center"/>
              <w:rPr>
                <w:rFonts w:cs="Arial"/>
                <w:szCs w:val="20"/>
              </w:rPr>
            </w:pPr>
          </w:p>
        </w:tc>
      </w:tr>
      <w:tr w:rsidR="00603E2D" w:rsidRPr="00603E2D"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p>
        </w:tc>
      </w:tr>
      <w:tr w:rsidR="00603E2D" w:rsidRPr="00603E2D"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DE2377" w:rsidRPr="00603E2D" w:rsidRDefault="00DE2377" w:rsidP="00D91971">
            <w:pPr>
              <w:jc w:val="center"/>
              <w:rPr>
                <w:rFonts w:cs="Arial"/>
                <w:szCs w:val="20"/>
              </w:rPr>
            </w:pPr>
            <w:r w:rsidRPr="00603E2D">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876D40">
        <w:trPr>
          <w:trHeight w:val="255"/>
        </w:trPr>
        <w:tc>
          <w:tcPr>
            <w:tcW w:w="2880" w:type="dxa"/>
            <w:tcBorders>
              <w:top w:val="single" w:sz="4" w:space="0" w:color="auto"/>
            </w:tcBorders>
            <w:shd w:val="clear" w:color="auto" w:fill="auto"/>
            <w:noWrap/>
            <w:vAlign w:val="center"/>
          </w:tcPr>
          <w:p w:rsidR="00DE2377" w:rsidRPr="00603E2D" w:rsidRDefault="00DE2377" w:rsidP="00D91971">
            <w:pPr>
              <w:jc w:val="center"/>
              <w:rPr>
                <w:rFonts w:cs="Arial"/>
                <w:szCs w:val="20"/>
              </w:rPr>
            </w:pPr>
          </w:p>
        </w:tc>
        <w:tc>
          <w:tcPr>
            <w:tcW w:w="2340" w:type="dxa"/>
            <w:tcBorders>
              <w:top w:val="single" w:sz="4" w:space="0" w:color="auto"/>
            </w:tcBorders>
            <w:shd w:val="clear" w:color="auto" w:fill="auto"/>
            <w:noWrap/>
            <w:vAlign w:val="center"/>
          </w:tcPr>
          <w:p w:rsidR="00DE2377" w:rsidRPr="00603E2D" w:rsidRDefault="00DE2377" w:rsidP="00D91971">
            <w:pPr>
              <w:jc w:val="center"/>
              <w:rPr>
                <w:rFonts w:cs="Arial"/>
                <w:szCs w:val="20"/>
              </w:rPr>
            </w:pPr>
          </w:p>
        </w:tc>
        <w:tc>
          <w:tcPr>
            <w:tcW w:w="2151" w:type="dxa"/>
            <w:tcBorders>
              <w:top w:val="single" w:sz="4" w:space="0" w:color="auto"/>
            </w:tcBorders>
            <w:shd w:val="clear" w:color="auto" w:fill="auto"/>
            <w:noWrap/>
            <w:vAlign w:val="center"/>
          </w:tcPr>
          <w:p w:rsidR="00DE2377" w:rsidRPr="00603E2D" w:rsidRDefault="00DE2377" w:rsidP="00D91971">
            <w:pPr>
              <w:jc w:val="center"/>
              <w:rPr>
                <w:rFonts w:cs="Arial"/>
                <w:szCs w:val="20"/>
              </w:rPr>
            </w:pPr>
          </w:p>
        </w:tc>
        <w:tc>
          <w:tcPr>
            <w:tcW w:w="2268" w:type="dxa"/>
            <w:gridSpan w:val="2"/>
            <w:tcBorders>
              <w:top w:val="single" w:sz="4" w:space="0" w:color="auto"/>
            </w:tcBorders>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555"/>
        </w:trPr>
        <w:tc>
          <w:tcPr>
            <w:tcW w:w="9639" w:type="dxa"/>
            <w:gridSpan w:val="5"/>
            <w:shd w:val="clear" w:color="auto" w:fill="auto"/>
            <w:vAlign w:val="center"/>
          </w:tcPr>
          <w:p w:rsidR="00DE2377" w:rsidRPr="00603E2D" w:rsidRDefault="00DE2377" w:rsidP="00D91971">
            <w:pPr>
              <w:jc w:val="center"/>
              <w:rPr>
                <w:rFonts w:cs="Arial"/>
                <w:b/>
                <w:bCs/>
                <w:szCs w:val="20"/>
              </w:rPr>
            </w:pPr>
            <w:r w:rsidRPr="00603E2D">
              <w:rPr>
                <w:rFonts w:cs="Arial"/>
                <w:b/>
                <w:bCs/>
                <w:szCs w:val="20"/>
              </w:rPr>
              <w:t>OBSERVACIÓN:</w:t>
            </w:r>
            <w:r w:rsidRPr="00603E2D">
              <w:rPr>
                <w:rFonts w:cs="Arial"/>
                <w:szCs w:val="20"/>
              </w:rPr>
              <w:t xml:space="preserve"> Si el contrato incluye varios objetos deberá discriminar el correspondiente a la experiencia relacionada con el objeto del presente proceso.</w:t>
            </w: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7560" w:type="dxa"/>
            <w:gridSpan w:val="4"/>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7560" w:type="dxa"/>
            <w:gridSpan w:val="4"/>
            <w:shd w:val="clear" w:color="auto" w:fill="auto"/>
            <w:noWrap/>
            <w:vAlign w:val="center"/>
          </w:tcPr>
          <w:p w:rsidR="00DE2377" w:rsidRPr="00603E2D" w:rsidRDefault="00DE2377" w:rsidP="00D91971">
            <w:pPr>
              <w:jc w:val="center"/>
              <w:rPr>
                <w:rFonts w:cs="Arial"/>
                <w:b/>
                <w:bCs/>
                <w:szCs w:val="20"/>
              </w:rPr>
            </w:pPr>
            <w:r w:rsidRPr="00603E2D">
              <w:rPr>
                <w:rFonts w:cs="Arial"/>
                <w:b/>
                <w:bCs/>
                <w:szCs w:val="20"/>
              </w:rPr>
              <w:t>NOMBRE Y FIRMA DEL PROPONENTE O REPRESENTANTE LEGAL</w:t>
            </w: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r w:rsidR="00603E2D" w:rsidRPr="00603E2D" w:rsidTr="00D91971">
        <w:trPr>
          <w:trHeight w:val="255"/>
        </w:trPr>
        <w:tc>
          <w:tcPr>
            <w:tcW w:w="2880" w:type="dxa"/>
            <w:shd w:val="clear" w:color="auto" w:fill="auto"/>
            <w:noWrap/>
            <w:vAlign w:val="center"/>
          </w:tcPr>
          <w:p w:rsidR="00DE2377" w:rsidRPr="00603E2D" w:rsidRDefault="00DE2377" w:rsidP="00D91971">
            <w:pPr>
              <w:jc w:val="center"/>
              <w:rPr>
                <w:rFonts w:cs="Arial"/>
                <w:szCs w:val="20"/>
              </w:rPr>
            </w:pPr>
          </w:p>
        </w:tc>
        <w:tc>
          <w:tcPr>
            <w:tcW w:w="2340" w:type="dxa"/>
            <w:shd w:val="clear" w:color="auto" w:fill="auto"/>
            <w:noWrap/>
            <w:vAlign w:val="center"/>
          </w:tcPr>
          <w:p w:rsidR="00DE2377" w:rsidRPr="00603E2D" w:rsidRDefault="00DE2377" w:rsidP="00D91971">
            <w:pPr>
              <w:jc w:val="center"/>
              <w:rPr>
                <w:rFonts w:cs="Arial"/>
                <w:szCs w:val="20"/>
              </w:rPr>
            </w:pPr>
          </w:p>
        </w:tc>
        <w:tc>
          <w:tcPr>
            <w:tcW w:w="2340" w:type="dxa"/>
            <w:gridSpan w:val="2"/>
            <w:shd w:val="clear" w:color="auto" w:fill="auto"/>
            <w:noWrap/>
            <w:vAlign w:val="center"/>
          </w:tcPr>
          <w:p w:rsidR="00DE2377" w:rsidRPr="00603E2D" w:rsidRDefault="00DE2377" w:rsidP="00D91971">
            <w:pPr>
              <w:jc w:val="center"/>
              <w:rPr>
                <w:rFonts w:cs="Arial"/>
                <w:szCs w:val="20"/>
              </w:rPr>
            </w:pPr>
          </w:p>
        </w:tc>
        <w:tc>
          <w:tcPr>
            <w:tcW w:w="2079" w:type="dxa"/>
            <w:shd w:val="clear" w:color="auto" w:fill="auto"/>
            <w:noWrap/>
            <w:vAlign w:val="center"/>
          </w:tcPr>
          <w:p w:rsidR="00DE2377" w:rsidRPr="00603E2D" w:rsidRDefault="00DE2377" w:rsidP="00D91971">
            <w:pPr>
              <w:jc w:val="center"/>
              <w:rPr>
                <w:rFonts w:cs="Arial"/>
                <w:szCs w:val="20"/>
              </w:rPr>
            </w:pPr>
          </w:p>
        </w:tc>
      </w:tr>
    </w:tbl>
    <w:p w:rsidR="00DE2377" w:rsidRPr="00603E2D" w:rsidRDefault="00DE2377" w:rsidP="00F90FA7">
      <w:pPr>
        <w:pStyle w:val="Ttulo2"/>
        <w:ind w:right="-62"/>
        <w:jc w:val="center"/>
        <w:rPr>
          <w:rFonts w:cs="Arial"/>
          <w:sz w:val="20"/>
          <w:lang w:val="es-CO"/>
        </w:rPr>
      </w:pPr>
      <w:r w:rsidRPr="00603E2D">
        <w:rPr>
          <w:rFonts w:cs="Arial"/>
          <w:sz w:val="20"/>
          <w:lang w:val="es-CO"/>
        </w:rPr>
        <w:br w:type="page"/>
      </w:r>
    </w:p>
    <w:p w:rsidR="00DE2377" w:rsidRPr="00603E2D" w:rsidRDefault="00DE2377" w:rsidP="00F90FA7">
      <w:pPr>
        <w:pStyle w:val="Ttulo2"/>
        <w:ind w:right="-62"/>
        <w:jc w:val="center"/>
        <w:rPr>
          <w:rFonts w:cs="Arial"/>
          <w:sz w:val="20"/>
          <w:lang w:val="es-CO"/>
        </w:rPr>
      </w:pPr>
    </w:p>
    <w:p w:rsidR="00DE2377" w:rsidRPr="00603E2D" w:rsidRDefault="00DE2377" w:rsidP="00016758">
      <w:pPr>
        <w:jc w:val="center"/>
        <w:rPr>
          <w:rFonts w:cs="Arial"/>
          <w:b/>
        </w:rPr>
      </w:pPr>
      <w:r w:rsidRPr="00603E2D">
        <w:rPr>
          <w:rFonts w:cs="Arial"/>
          <w:b/>
        </w:rPr>
        <w:t xml:space="preserve">ANEXO No. </w:t>
      </w:r>
      <w:r w:rsidR="00041B15" w:rsidRPr="00603E2D">
        <w:rPr>
          <w:rFonts w:cs="Arial"/>
          <w:b/>
        </w:rPr>
        <w:t>5</w:t>
      </w:r>
    </w:p>
    <w:p w:rsidR="00DE2377" w:rsidRPr="00603E2D" w:rsidRDefault="00DE2377" w:rsidP="00016758">
      <w:pPr>
        <w:jc w:val="center"/>
        <w:rPr>
          <w:rFonts w:cs="Arial"/>
        </w:rPr>
      </w:pPr>
    </w:p>
    <w:p w:rsidR="00DE2377" w:rsidRPr="00603E2D" w:rsidRDefault="00DE2377" w:rsidP="00016758">
      <w:pPr>
        <w:pStyle w:val="Prrafodelista"/>
        <w:ind w:left="0"/>
        <w:jc w:val="center"/>
        <w:rPr>
          <w:rFonts w:cs="Arial"/>
          <w:b/>
          <w:szCs w:val="20"/>
        </w:rPr>
      </w:pPr>
      <w:r w:rsidRPr="00603E2D">
        <w:rPr>
          <w:rFonts w:cs="Arial"/>
          <w:b/>
          <w:szCs w:val="20"/>
        </w:rPr>
        <w:t xml:space="preserve">ESTIMACIÓN, TIPIFICACIÓN, ASIGNACIÓN DE RIESGOS </w:t>
      </w:r>
    </w:p>
    <w:p w:rsidR="00DE2377" w:rsidRPr="00603E2D" w:rsidRDefault="00DE2377" w:rsidP="00016758">
      <w:pPr>
        <w:pStyle w:val="Prrafodelista"/>
        <w:ind w:left="0"/>
        <w:jc w:val="center"/>
        <w:rPr>
          <w:rFonts w:cs="Arial"/>
          <w:b/>
          <w:szCs w:val="20"/>
        </w:rPr>
      </w:pPr>
      <w:r w:rsidRPr="00603E2D">
        <w:rPr>
          <w:rFonts w:cs="Arial"/>
          <w:b/>
          <w:szCs w:val="20"/>
        </w:rPr>
        <w:t>Y DETERMINACIÓN DE GARANTÍAS.</w:t>
      </w:r>
    </w:p>
    <w:p w:rsidR="00DE2377" w:rsidRPr="00603E2D" w:rsidRDefault="00DE2377" w:rsidP="00016758">
      <w:pPr>
        <w:pStyle w:val="Prrafodelista"/>
        <w:tabs>
          <w:tab w:val="left" w:pos="240"/>
        </w:tabs>
        <w:ind w:left="0"/>
        <w:jc w:val="center"/>
        <w:rPr>
          <w:rFonts w:cs="Arial"/>
          <w:b/>
          <w:szCs w:val="20"/>
        </w:rPr>
      </w:pPr>
    </w:p>
    <w:p w:rsidR="00DE2377" w:rsidRPr="00603E2D" w:rsidRDefault="00DE2377" w:rsidP="00166974">
      <w:pPr>
        <w:pStyle w:val="Ttulo"/>
        <w:jc w:val="both"/>
        <w:rPr>
          <w:b w:val="0"/>
          <w:sz w:val="20"/>
        </w:rPr>
      </w:pPr>
      <w:r w:rsidRPr="00603E2D">
        <w:rPr>
          <w:b w:val="0"/>
          <w:sz w:val="20"/>
        </w:rPr>
        <w:t>En la definición de los parámetros de mecanismos de cobertura de los riesgos deberán efectuarse dentro de los términos definidos del Decreto 1082 de 2015</w:t>
      </w:r>
    </w:p>
    <w:p w:rsidR="00041B15" w:rsidRPr="00603E2D" w:rsidRDefault="00041B15" w:rsidP="00041B15">
      <w:pPr>
        <w:pStyle w:val="Prrafodelista"/>
        <w:tabs>
          <w:tab w:val="left" w:pos="240"/>
        </w:tabs>
        <w:ind w:left="0"/>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
        <w:gridCol w:w="917"/>
        <w:gridCol w:w="776"/>
        <w:gridCol w:w="1080"/>
        <w:gridCol w:w="1181"/>
        <w:gridCol w:w="1359"/>
        <w:gridCol w:w="1290"/>
        <w:gridCol w:w="862"/>
        <w:gridCol w:w="1059"/>
        <w:gridCol w:w="1065"/>
      </w:tblGrid>
      <w:tr w:rsidR="00603E2D" w:rsidRPr="00603E2D" w:rsidTr="00041B15">
        <w:trPr>
          <w:trHeight w:val="747"/>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w:t>
            </w:r>
          </w:p>
          <w:p w:rsidR="00041B15" w:rsidRPr="00603E2D" w:rsidRDefault="00041B15" w:rsidP="001B46F1">
            <w:pPr>
              <w:autoSpaceDE w:val="0"/>
              <w:autoSpaceDN w:val="0"/>
              <w:adjustRightInd w:val="0"/>
              <w:spacing w:line="480" w:lineRule="auto"/>
              <w:jc w:val="center"/>
              <w:rPr>
                <w:rFonts w:cs="Arial"/>
                <w:b/>
                <w:bCs/>
                <w:sz w:val="14"/>
                <w:szCs w:val="14"/>
              </w:rPr>
            </w:pP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CLASE</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FUENTE</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ETAPA</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TIPO</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DESCRIPCIÓN (QUE PUEDE SUCEDER Y COMO PUEDE OCURRIR PROBABILIDAD</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PROBABILIDAD</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IMPACTO</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CATEGORÍA DEL RIESGO</w:t>
            </w:r>
          </w:p>
          <w:p w:rsidR="00041B15" w:rsidRPr="00603E2D" w:rsidRDefault="00041B15" w:rsidP="001B46F1">
            <w:pPr>
              <w:autoSpaceDE w:val="0"/>
              <w:autoSpaceDN w:val="0"/>
              <w:adjustRightInd w:val="0"/>
              <w:jc w:val="center"/>
              <w:rPr>
                <w:rFonts w:cs="Arial"/>
                <w:b/>
                <w:bCs/>
                <w:sz w:val="14"/>
                <w:szCs w:val="14"/>
              </w:rPr>
            </w:pP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MITIGACIÓN DEL RIESGO</w:t>
            </w:r>
          </w:p>
          <w:p w:rsidR="00041B15" w:rsidRPr="00603E2D" w:rsidRDefault="00041B15" w:rsidP="001B46F1">
            <w:pPr>
              <w:autoSpaceDE w:val="0"/>
              <w:autoSpaceDN w:val="0"/>
              <w:adjustRightInd w:val="0"/>
              <w:jc w:val="center"/>
              <w:rPr>
                <w:rFonts w:cs="Arial"/>
                <w:b/>
                <w:bCs/>
                <w:sz w:val="14"/>
                <w:szCs w:val="14"/>
              </w:rPr>
            </w:pPr>
          </w:p>
        </w:tc>
      </w:tr>
      <w:tr w:rsidR="00603E2D" w:rsidRPr="00603E2D" w:rsidTr="00041B15">
        <w:trPr>
          <w:trHeight w:val="290"/>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La no suscripción del contrato sin justa causa</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1409"/>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843"/>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La falta de otorgamiento por parte del proponente seleccionado de garantía de cumplimiento exigida por la  entidad para amparar el incumplimiento de las obligaciones del contrato.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422"/>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El retiro de la oferta después de vencido el termino fijado para la presentación de las ofertas</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566"/>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Económicos</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sz w:val="14"/>
                <w:szCs w:val="14"/>
              </w:rPr>
              <w:t>Variación en las circunstancias financieras del contratista en forma negativa que pongan en riesgo la ejecución del contrato.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p w:rsidR="00041B15" w:rsidRPr="00603E2D" w:rsidRDefault="00041B15" w:rsidP="001B46F1">
            <w:pPr>
              <w:autoSpaceDE w:val="0"/>
              <w:autoSpaceDN w:val="0"/>
              <w:adjustRightInd w:val="0"/>
              <w:jc w:val="center"/>
              <w:rPr>
                <w:rFonts w:cs="Arial"/>
                <w:b/>
                <w:bCs/>
                <w:sz w:val="14"/>
                <w:szCs w:val="14"/>
              </w:rPr>
            </w:pPr>
          </w:p>
        </w:tc>
      </w:tr>
      <w:tr w:rsidR="00603E2D" w:rsidRPr="00603E2D" w:rsidTr="00041B15">
        <w:trPr>
          <w:trHeight w:val="975"/>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6</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Selección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Aspectos que afecten el desarrollo del proceso o la ejecución del contrato, incluyendo aquí el personal idóneo y con el perfil adecuado para el buen y normal desarrollo del contrato.</w:t>
            </w:r>
          </w:p>
          <w:p w:rsidR="00041B15" w:rsidRPr="00603E2D" w:rsidRDefault="00041B15" w:rsidP="001B46F1">
            <w:pPr>
              <w:autoSpaceDE w:val="0"/>
              <w:autoSpaceDN w:val="0"/>
              <w:adjustRightInd w:val="0"/>
              <w:jc w:val="center"/>
              <w:rPr>
                <w:rFonts w:cs="Arial"/>
                <w:sz w:val="14"/>
                <w:szCs w:val="14"/>
              </w:rPr>
            </w:pP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Reducir la probabilidad de ocurrencia del evento</w:t>
            </w:r>
          </w:p>
        </w:tc>
      </w:tr>
      <w:tr w:rsidR="00603E2D" w:rsidRPr="00603E2D" w:rsidTr="00041B15">
        <w:trPr>
          <w:trHeight w:val="711"/>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lastRenderedPageBreak/>
              <w:t>7</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Planeación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Situaciones de orden legal que impidan la presentación de una oferta o el posterior desarrollo del contrato ya suscrito.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Reducir la probabilidad de ocurrencia del evento</w:t>
            </w:r>
          </w:p>
        </w:tc>
      </w:tr>
      <w:tr w:rsidR="00603E2D" w:rsidRPr="00603E2D" w:rsidTr="00041B15">
        <w:trPr>
          <w:trHeight w:val="698"/>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8</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Interno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Planeación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Ausencia de oferentes o que habiendo recibido ofertas ninguna de ellas haya resultado habilitada.</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Reducir la probabilidad de ocurrencia del evento</w:t>
            </w:r>
          </w:p>
        </w:tc>
      </w:tr>
      <w:tr w:rsidR="00603E2D" w:rsidRPr="00603E2D" w:rsidTr="00041B15">
        <w:trPr>
          <w:trHeight w:val="698"/>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9</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Contratación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Inexistencia de causa justificada para que el adjudicatario no suscriba el contrato dentro del tiempo fijado por la Administración.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422"/>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10</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Cumplimiento tardío o incumplimiento definitivo de las obligaciones contraídas.</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566"/>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Especifico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Calidad inferior de los servicios  entregados frente a los ofertados y adjudicados</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553"/>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General</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jc w:val="center"/>
              <w:rPr>
                <w:rFonts w:cs="Arial"/>
                <w:sz w:val="14"/>
                <w:szCs w:val="14"/>
              </w:rPr>
            </w:pPr>
            <w:r w:rsidRPr="00603E2D">
              <w:rPr>
                <w:rFonts w:cs="Arial"/>
                <w:sz w:val="14"/>
                <w:szCs w:val="14"/>
              </w:rPr>
              <w:t>No pago de las obligaciones de carácter laboral que por su naturaleza deba asumir 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988"/>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13</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Especifico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jc w:val="center"/>
              <w:rPr>
                <w:rFonts w:cs="Arial"/>
                <w:sz w:val="14"/>
                <w:szCs w:val="14"/>
              </w:rPr>
            </w:pPr>
            <w:r w:rsidRPr="00603E2D">
              <w:rPr>
                <w:rFonts w:cs="Arial"/>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r w:rsidR="00603E2D" w:rsidRPr="00603E2D" w:rsidTr="00041B15">
        <w:trPr>
          <w:trHeight w:val="290"/>
          <w:jc w:val="center"/>
        </w:trPr>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14</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Especifico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Externo</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Ejecución</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Operacionales</w:t>
            </w:r>
          </w:p>
        </w:tc>
        <w:tc>
          <w:tcPr>
            <w:tcW w:w="0" w:type="auto"/>
            <w:vAlign w:val="center"/>
          </w:tcPr>
          <w:p w:rsidR="00041B15" w:rsidRPr="00603E2D" w:rsidRDefault="00041B15" w:rsidP="001B46F1">
            <w:pPr>
              <w:jc w:val="center"/>
              <w:rPr>
                <w:rFonts w:cs="Arial"/>
                <w:sz w:val="14"/>
                <w:szCs w:val="14"/>
              </w:rPr>
            </w:pPr>
            <w:r w:rsidRPr="00603E2D">
              <w:rPr>
                <w:rFonts w:cs="Arial"/>
                <w:sz w:val="14"/>
                <w:szCs w:val="14"/>
              </w:rPr>
              <w:t>Abandono del usuario o negación de atención medica</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2</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3</w:t>
            </w:r>
          </w:p>
        </w:tc>
        <w:tc>
          <w:tcPr>
            <w:tcW w:w="0" w:type="auto"/>
            <w:vAlign w:val="center"/>
          </w:tcPr>
          <w:p w:rsidR="00041B15" w:rsidRPr="00603E2D" w:rsidRDefault="00041B15" w:rsidP="001B46F1">
            <w:pPr>
              <w:autoSpaceDE w:val="0"/>
              <w:autoSpaceDN w:val="0"/>
              <w:adjustRightInd w:val="0"/>
              <w:spacing w:line="480" w:lineRule="auto"/>
              <w:jc w:val="center"/>
              <w:rPr>
                <w:rFonts w:cs="Arial"/>
                <w:b/>
                <w:bCs/>
                <w:sz w:val="14"/>
                <w:szCs w:val="14"/>
              </w:rPr>
            </w:pPr>
            <w:r w:rsidRPr="00603E2D">
              <w:rPr>
                <w:rFonts w:cs="Arial"/>
                <w:b/>
                <w:bCs/>
                <w:sz w:val="14"/>
                <w:szCs w:val="14"/>
              </w:rPr>
              <w:t>5</w:t>
            </w:r>
          </w:p>
        </w:tc>
        <w:tc>
          <w:tcPr>
            <w:tcW w:w="0" w:type="auto"/>
            <w:vAlign w:val="center"/>
          </w:tcPr>
          <w:p w:rsidR="00041B15" w:rsidRPr="00603E2D" w:rsidRDefault="00041B15" w:rsidP="001B46F1">
            <w:pPr>
              <w:autoSpaceDE w:val="0"/>
              <w:autoSpaceDN w:val="0"/>
              <w:adjustRightInd w:val="0"/>
              <w:jc w:val="center"/>
              <w:rPr>
                <w:rFonts w:cs="Arial"/>
                <w:b/>
                <w:bCs/>
                <w:sz w:val="14"/>
                <w:szCs w:val="14"/>
              </w:rPr>
            </w:pPr>
            <w:r w:rsidRPr="00603E2D">
              <w:rPr>
                <w:rFonts w:cs="Arial"/>
                <w:b/>
                <w:bCs/>
                <w:sz w:val="14"/>
                <w:szCs w:val="14"/>
              </w:rPr>
              <w:t>Transferir</w:t>
            </w:r>
          </w:p>
        </w:tc>
      </w:tr>
    </w:tbl>
    <w:p w:rsidR="00041B15" w:rsidRPr="00603E2D" w:rsidRDefault="00041B15" w:rsidP="00041B15">
      <w:pPr>
        <w:rPr>
          <w:rFonts w:cs="Arial"/>
        </w:rPr>
      </w:pPr>
    </w:p>
    <w:p w:rsidR="00041B15" w:rsidRPr="00603E2D" w:rsidRDefault="00041B15" w:rsidP="00041B15">
      <w:pPr>
        <w:rPr>
          <w:rFonts w:cs="Arial"/>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4"/>
        <w:gridCol w:w="3459"/>
        <w:gridCol w:w="2905"/>
      </w:tblGrid>
      <w:tr w:rsidR="00603E2D" w:rsidRPr="00603E2D" w:rsidTr="00041B15">
        <w:trPr>
          <w:trHeight w:val="60"/>
          <w:jc w:val="center"/>
        </w:trPr>
        <w:tc>
          <w:tcPr>
            <w:tcW w:w="3384" w:type="dxa"/>
            <w:shd w:val="clear" w:color="auto" w:fill="auto"/>
            <w:vAlign w:val="center"/>
          </w:tcPr>
          <w:p w:rsidR="00041B15" w:rsidRPr="00603E2D" w:rsidRDefault="00041B15" w:rsidP="001B46F1">
            <w:pPr>
              <w:jc w:val="center"/>
              <w:rPr>
                <w:rFonts w:eastAsia="MS Mincho" w:cs="Arial"/>
                <w:b/>
                <w:sz w:val="18"/>
                <w:szCs w:val="18"/>
              </w:rPr>
            </w:pPr>
            <w:r w:rsidRPr="00603E2D">
              <w:rPr>
                <w:rFonts w:eastAsia="MS Mincho" w:cs="Arial"/>
                <w:b/>
                <w:sz w:val="18"/>
                <w:szCs w:val="18"/>
              </w:rPr>
              <w:t>MECANISMO DE COBERTURA</w:t>
            </w:r>
          </w:p>
        </w:tc>
        <w:tc>
          <w:tcPr>
            <w:tcW w:w="3459" w:type="dxa"/>
            <w:shd w:val="clear" w:color="auto" w:fill="auto"/>
            <w:vAlign w:val="center"/>
          </w:tcPr>
          <w:p w:rsidR="00041B15" w:rsidRPr="00603E2D" w:rsidRDefault="00041B15" w:rsidP="001B46F1">
            <w:pPr>
              <w:jc w:val="center"/>
              <w:rPr>
                <w:rFonts w:eastAsia="MS Mincho" w:cs="Arial"/>
                <w:b/>
                <w:sz w:val="18"/>
                <w:szCs w:val="18"/>
              </w:rPr>
            </w:pPr>
            <w:r w:rsidRPr="00603E2D">
              <w:rPr>
                <w:rFonts w:eastAsia="MS Mincho" w:cs="Arial"/>
                <w:b/>
                <w:sz w:val="18"/>
                <w:szCs w:val="18"/>
              </w:rPr>
              <w:t>MONTO Y COBERTURA</w:t>
            </w:r>
          </w:p>
        </w:tc>
        <w:tc>
          <w:tcPr>
            <w:tcW w:w="2905" w:type="dxa"/>
            <w:shd w:val="clear" w:color="auto" w:fill="auto"/>
            <w:vAlign w:val="center"/>
          </w:tcPr>
          <w:p w:rsidR="00041B15" w:rsidRPr="00603E2D" w:rsidRDefault="00041B15" w:rsidP="001B46F1">
            <w:pPr>
              <w:jc w:val="center"/>
              <w:rPr>
                <w:rFonts w:eastAsia="MS Mincho" w:cs="Arial"/>
                <w:b/>
                <w:sz w:val="18"/>
                <w:szCs w:val="18"/>
              </w:rPr>
            </w:pPr>
            <w:r w:rsidRPr="00603E2D">
              <w:rPr>
                <w:rFonts w:eastAsia="MS Mincho" w:cs="Arial"/>
                <w:b/>
                <w:sz w:val="18"/>
                <w:szCs w:val="18"/>
              </w:rPr>
              <w:t>PLAZO</w:t>
            </w:r>
          </w:p>
        </w:tc>
      </w:tr>
      <w:tr w:rsidR="00603E2D" w:rsidRPr="00603E2D" w:rsidTr="00041B15">
        <w:trPr>
          <w:trHeight w:val="126"/>
          <w:jc w:val="center"/>
        </w:trPr>
        <w:tc>
          <w:tcPr>
            <w:tcW w:w="3384" w:type="dxa"/>
            <w:shd w:val="clear" w:color="auto" w:fill="auto"/>
            <w:vAlign w:val="center"/>
          </w:tcPr>
          <w:p w:rsidR="00041B15" w:rsidRPr="00603E2D" w:rsidRDefault="00041B15" w:rsidP="001B46F1">
            <w:pPr>
              <w:tabs>
                <w:tab w:val="left" w:pos="0"/>
              </w:tabs>
              <w:rPr>
                <w:rFonts w:eastAsia="MS Mincho" w:cs="Arial"/>
                <w:sz w:val="18"/>
                <w:szCs w:val="18"/>
              </w:rPr>
            </w:pPr>
            <w:r w:rsidRPr="00603E2D">
              <w:rPr>
                <w:rFonts w:eastAsia="MS Mincho" w:cs="Arial"/>
                <w:sz w:val="18"/>
                <w:szCs w:val="18"/>
              </w:rPr>
              <w:t>Póliza de Seriedad de la Propuesta</w:t>
            </w:r>
          </w:p>
        </w:tc>
        <w:tc>
          <w:tcPr>
            <w:tcW w:w="3459"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10% del valor de la Propuesta</w:t>
            </w:r>
          </w:p>
        </w:tc>
        <w:tc>
          <w:tcPr>
            <w:tcW w:w="2905"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120 días. Contados a partir de la fecha de cierre del proceso</w:t>
            </w:r>
          </w:p>
        </w:tc>
      </w:tr>
      <w:tr w:rsidR="00603E2D" w:rsidRPr="00603E2D" w:rsidTr="00041B15">
        <w:trPr>
          <w:trHeight w:val="122"/>
          <w:jc w:val="center"/>
        </w:trPr>
        <w:tc>
          <w:tcPr>
            <w:tcW w:w="3384" w:type="dxa"/>
            <w:shd w:val="clear" w:color="auto" w:fill="auto"/>
            <w:vAlign w:val="center"/>
          </w:tcPr>
          <w:p w:rsidR="00041B15" w:rsidRPr="00603E2D" w:rsidRDefault="00041B15" w:rsidP="001B46F1">
            <w:pPr>
              <w:tabs>
                <w:tab w:val="left" w:pos="0"/>
              </w:tabs>
              <w:rPr>
                <w:rFonts w:eastAsia="MS Mincho" w:cs="Arial"/>
                <w:sz w:val="18"/>
                <w:szCs w:val="18"/>
              </w:rPr>
            </w:pPr>
            <w:r w:rsidRPr="00603E2D">
              <w:rPr>
                <w:rFonts w:eastAsia="MS Mincho" w:cs="Arial"/>
                <w:sz w:val="18"/>
                <w:szCs w:val="18"/>
              </w:rPr>
              <w:t>Póliza de cumplimiento</w:t>
            </w:r>
          </w:p>
        </w:tc>
        <w:tc>
          <w:tcPr>
            <w:tcW w:w="3459"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20% del valor total del contrato</w:t>
            </w:r>
          </w:p>
        </w:tc>
        <w:tc>
          <w:tcPr>
            <w:tcW w:w="2905"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Vigencia del contrato y 4 meses calendario más.</w:t>
            </w:r>
          </w:p>
        </w:tc>
      </w:tr>
      <w:tr w:rsidR="00603E2D" w:rsidRPr="00603E2D" w:rsidTr="00041B15">
        <w:trPr>
          <w:trHeight w:val="122"/>
          <w:jc w:val="center"/>
        </w:trPr>
        <w:tc>
          <w:tcPr>
            <w:tcW w:w="3384"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Póliza de calidad del servicio</w:t>
            </w:r>
          </w:p>
        </w:tc>
        <w:tc>
          <w:tcPr>
            <w:tcW w:w="3459"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50% del valor total del contrato</w:t>
            </w:r>
          </w:p>
        </w:tc>
        <w:tc>
          <w:tcPr>
            <w:tcW w:w="2905"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Vigencia del contrato y 6 meses más.</w:t>
            </w:r>
          </w:p>
        </w:tc>
      </w:tr>
      <w:tr w:rsidR="00603E2D" w:rsidRPr="00603E2D" w:rsidTr="00041B15">
        <w:trPr>
          <w:trHeight w:val="187"/>
          <w:jc w:val="center"/>
        </w:trPr>
        <w:tc>
          <w:tcPr>
            <w:tcW w:w="3384"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Póliza de pago de salarios, prestaciones sociales e indemnizaciones</w:t>
            </w:r>
          </w:p>
        </w:tc>
        <w:tc>
          <w:tcPr>
            <w:tcW w:w="3459"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5% del valor total del contrato</w:t>
            </w:r>
          </w:p>
        </w:tc>
        <w:tc>
          <w:tcPr>
            <w:tcW w:w="2905"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Vigencia del contrato y 3 años más.</w:t>
            </w:r>
          </w:p>
        </w:tc>
      </w:tr>
      <w:tr w:rsidR="00603E2D" w:rsidRPr="00603E2D" w:rsidTr="00041B15">
        <w:trPr>
          <w:trHeight w:val="252"/>
          <w:jc w:val="center"/>
        </w:trPr>
        <w:tc>
          <w:tcPr>
            <w:tcW w:w="3384"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Póliza de responsabilidad civil extracontractual</w:t>
            </w:r>
          </w:p>
        </w:tc>
        <w:tc>
          <w:tcPr>
            <w:tcW w:w="3459"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 xml:space="preserve">200 SMMLV contratos cuyo valor sea igual o inferior a 1.500 SMLMV </w:t>
            </w:r>
            <w:r w:rsidRPr="00603E2D">
              <w:rPr>
                <w:rFonts w:cs="Arial"/>
                <w:szCs w:val="20"/>
              </w:rPr>
              <w:t>numeral 1 del art. 2.2.1.2.3.1.17 del Decreto 1082 de 2015</w:t>
            </w:r>
          </w:p>
        </w:tc>
        <w:tc>
          <w:tcPr>
            <w:tcW w:w="2905" w:type="dxa"/>
            <w:shd w:val="clear" w:color="auto" w:fill="auto"/>
            <w:vAlign w:val="center"/>
          </w:tcPr>
          <w:p w:rsidR="00041B15" w:rsidRPr="00603E2D" w:rsidRDefault="00041B15" w:rsidP="001B46F1">
            <w:pPr>
              <w:rPr>
                <w:rFonts w:eastAsia="MS Mincho" w:cs="Arial"/>
                <w:sz w:val="18"/>
                <w:szCs w:val="18"/>
              </w:rPr>
            </w:pPr>
            <w:r w:rsidRPr="00603E2D">
              <w:rPr>
                <w:rFonts w:eastAsia="MS Mincho" w:cs="Arial"/>
                <w:sz w:val="18"/>
                <w:szCs w:val="18"/>
              </w:rPr>
              <w:t>Duración  del contrato.</w:t>
            </w:r>
          </w:p>
        </w:tc>
      </w:tr>
    </w:tbl>
    <w:p w:rsidR="00041B15" w:rsidRPr="00603E2D" w:rsidRDefault="00041B15" w:rsidP="00041B15">
      <w:pPr>
        <w:jc w:val="center"/>
        <w:rPr>
          <w:rFonts w:cs="Arial"/>
          <w:b/>
          <w:i/>
          <w:szCs w:val="20"/>
          <w:u w:val="single"/>
        </w:rPr>
      </w:pPr>
    </w:p>
    <w:p w:rsidR="00DE2377" w:rsidRPr="00603E2D" w:rsidRDefault="00DE2377" w:rsidP="00065F62">
      <w:pPr>
        <w:rPr>
          <w:rFonts w:cs="Arial"/>
        </w:rPr>
      </w:pPr>
    </w:p>
    <w:p w:rsidR="00DE2377" w:rsidRPr="00603E2D" w:rsidRDefault="00DE2377" w:rsidP="00041B15">
      <w:pPr>
        <w:jc w:val="center"/>
        <w:rPr>
          <w:rFonts w:cs="Arial"/>
          <w:b/>
        </w:rPr>
      </w:pPr>
      <w:r w:rsidRPr="00603E2D">
        <w:rPr>
          <w:rFonts w:cs="Arial"/>
        </w:rPr>
        <w:br w:type="page"/>
      </w:r>
      <w:r w:rsidRPr="00603E2D">
        <w:rPr>
          <w:rFonts w:cs="Arial"/>
          <w:b/>
        </w:rPr>
        <w:lastRenderedPageBreak/>
        <w:t>FORMULARIO No. 1</w:t>
      </w:r>
    </w:p>
    <w:p w:rsidR="00DE2377" w:rsidRPr="00603E2D" w:rsidRDefault="00DE2377" w:rsidP="00065F62">
      <w:pPr>
        <w:rPr>
          <w:rFonts w:cs="Arial"/>
          <w:szCs w:val="20"/>
        </w:rPr>
      </w:pPr>
    </w:p>
    <w:p w:rsidR="00DE2377" w:rsidRPr="00603E2D" w:rsidRDefault="00DE2377" w:rsidP="00065F62">
      <w:pPr>
        <w:jc w:val="center"/>
        <w:rPr>
          <w:rFonts w:cs="Arial"/>
          <w:b/>
          <w:szCs w:val="20"/>
        </w:rPr>
      </w:pPr>
      <w:r w:rsidRPr="00603E2D">
        <w:rPr>
          <w:rFonts w:cs="Arial"/>
          <w:b/>
          <w:szCs w:val="20"/>
        </w:rPr>
        <w:t>CARTA DE PRESENTACIÓN DE LA PROPUESTA</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 xml:space="preserve">Ciudad, </w:t>
      </w:r>
      <w:proofErr w:type="spellStart"/>
      <w:r w:rsidRPr="00603E2D">
        <w:rPr>
          <w:rFonts w:cs="Arial"/>
          <w:szCs w:val="20"/>
        </w:rPr>
        <w:t>dd</w:t>
      </w:r>
      <w:proofErr w:type="spellEnd"/>
      <w:r w:rsidRPr="00603E2D">
        <w:rPr>
          <w:rFonts w:cs="Arial"/>
          <w:szCs w:val="20"/>
        </w:rPr>
        <w:t xml:space="preserve"> de mes del año</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Señores</w:t>
      </w:r>
    </w:p>
    <w:p w:rsidR="00DE2377" w:rsidRPr="00603E2D" w:rsidRDefault="00DE2377" w:rsidP="00065F62">
      <w:pPr>
        <w:rPr>
          <w:rFonts w:cs="Arial"/>
          <w:szCs w:val="20"/>
        </w:rPr>
      </w:pPr>
      <w:r w:rsidRPr="00603E2D">
        <w:rPr>
          <w:rFonts w:cs="Arial"/>
          <w:szCs w:val="20"/>
        </w:rPr>
        <w:t xml:space="preserve">POLICÍA NACIONAL – UNIDAD PRESTADORA DE SALUD ANTIOQUIA </w:t>
      </w:r>
    </w:p>
    <w:p w:rsidR="00DE2377" w:rsidRPr="00603E2D" w:rsidRDefault="00DE2377" w:rsidP="00065F62">
      <w:pPr>
        <w:rPr>
          <w:rFonts w:cs="Arial"/>
          <w:szCs w:val="20"/>
        </w:rPr>
      </w:pPr>
      <w:r w:rsidRPr="00603E2D">
        <w:rPr>
          <w:rFonts w:cs="Arial"/>
          <w:szCs w:val="20"/>
        </w:rPr>
        <w:t>Carrera 43ª No. 48Csur-45</w:t>
      </w:r>
    </w:p>
    <w:p w:rsidR="00DE2377" w:rsidRPr="00603E2D" w:rsidRDefault="00DE2377" w:rsidP="00065F62">
      <w:pPr>
        <w:rPr>
          <w:rFonts w:cs="Arial"/>
          <w:szCs w:val="20"/>
        </w:rPr>
      </w:pPr>
      <w:r w:rsidRPr="00603E2D">
        <w:rPr>
          <w:rFonts w:cs="Arial"/>
          <w:szCs w:val="20"/>
        </w:rPr>
        <w:t>Envigado – Antioquia</w:t>
      </w:r>
    </w:p>
    <w:p w:rsidR="00DE2377" w:rsidRPr="00603E2D" w:rsidRDefault="00DE2377" w:rsidP="00065F62">
      <w:pPr>
        <w:rPr>
          <w:rFonts w:cs="Arial"/>
          <w:szCs w:val="20"/>
        </w:rPr>
      </w:pPr>
    </w:p>
    <w:p w:rsidR="00DE2377" w:rsidRPr="00603E2D" w:rsidRDefault="00DE2377" w:rsidP="00065F62">
      <w:pPr>
        <w:rPr>
          <w:rFonts w:cs="Arial"/>
          <w:b/>
          <w:szCs w:val="20"/>
        </w:rPr>
      </w:pPr>
      <w:r w:rsidRPr="00603E2D">
        <w:rPr>
          <w:rFonts w:cs="Arial"/>
          <w:szCs w:val="20"/>
        </w:rPr>
        <w:t xml:space="preserve">Referencia: </w:t>
      </w:r>
      <w:r w:rsidRPr="00603E2D">
        <w:rPr>
          <w:rFonts w:cs="Arial"/>
          <w:szCs w:val="20"/>
        </w:rPr>
        <w:tab/>
        <w:t xml:space="preserve">Presentación de propuesta para el Proceso de </w:t>
      </w:r>
      <w:r w:rsidRPr="00603E2D">
        <w:rPr>
          <w:rFonts w:cs="Arial"/>
          <w:noProof/>
          <w:szCs w:val="20"/>
        </w:rPr>
        <w:t>Selección Abreviada – Prestación de Servicios de Salud</w:t>
      </w:r>
      <w:r w:rsidRPr="00603E2D">
        <w:rPr>
          <w:rFonts w:cs="Arial"/>
          <w:szCs w:val="20"/>
        </w:rPr>
        <w:t xml:space="preserve"> </w:t>
      </w:r>
      <w:r w:rsidRPr="00603E2D">
        <w:rPr>
          <w:rFonts w:cs="Arial"/>
          <w:b/>
          <w:szCs w:val="20"/>
        </w:rPr>
        <w:t xml:space="preserve">PN </w:t>
      </w:r>
      <w:r w:rsidRPr="00603E2D">
        <w:rPr>
          <w:rFonts w:cs="Arial"/>
          <w:b/>
          <w:noProof/>
          <w:szCs w:val="20"/>
        </w:rPr>
        <w:t>UPRES</w:t>
      </w:r>
      <w:r w:rsidRPr="00603E2D">
        <w:rPr>
          <w:rFonts w:cs="Arial"/>
          <w:b/>
          <w:szCs w:val="20"/>
        </w:rPr>
        <w:t xml:space="preserve"> DEANT </w:t>
      </w:r>
      <w:r w:rsidRPr="00603E2D">
        <w:rPr>
          <w:rFonts w:cs="Arial"/>
          <w:b/>
          <w:noProof/>
          <w:szCs w:val="20"/>
        </w:rPr>
        <w:t>SA PSS</w:t>
      </w:r>
      <w:r w:rsidRPr="00603E2D">
        <w:rPr>
          <w:rFonts w:cs="Arial"/>
          <w:b/>
          <w:szCs w:val="20"/>
        </w:rPr>
        <w:t xml:space="preserve"> </w:t>
      </w:r>
      <w:r w:rsidRPr="00603E2D">
        <w:rPr>
          <w:rFonts w:cs="Arial"/>
          <w:b/>
          <w:noProof/>
          <w:szCs w:val="20"/>
        </w:rPr>
        <w:t>159</w:t>
      </w:r>
      <w:r w:rsidRPr="00603E2D">
        <w:rPr>
          <w:rFonts w:cs="Arial"/>
          <w:b/>
          <w:szCs w:val="20"/>
        </w:rPr>
        <w:t>–2020</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603E2D">
        <w:rPr>
          <w:rFonts w:cs="Arial"/>
          <w:noProof/>
          <w:szCs w:val="20"/>
        </w:rPr>
        <w:t>Selección Abreviada – Prestación de Servicios de Salud</w:t>
      </w:r>
      <w:r w:rsidRPr="00603E2D">
        <w:rPr>
          <w:rFonts w:cs="Arial"/>
          <w:szCs w:val="20"/>
        </w:rPr>
        <w:t xml:space="preserve"> </w:t>
      </w:r>
      <w:r w:rsidRPr="00603E2D">
        <w:rPr>
          <w:rFonts w:cs="Arial"/>
          <w:b/>
          <w:szCs w:val="20"/>
        </w:rPr>
        <w:t xml:space="preserve">PN </w:t>
      </w:r>
      <w:r w:rsidRPr="00603E2D">
        <w:rPr>
          <w:rFonts w:cs="Arial"/>
          <w:b/>
          <w:noProof/>
          <w:szCs w:val="20"/>
        </w:rPr>
        <w:t>UPRES</w:t>
      </w:r>
      <w:r w:rsidRPr="00603E2D">
        <w:rPr>
          <w:rFonts w:cs="Arial"/>
          <w:b/>
          <w:szCs w:val="20"/>
        </w:rPr>
        <w:t xml:space="preserve"> DEANT </w:t>
      </w:r>
      <w:r w:rsidRPr="00603E2D">
        <w:rPr>
          <w:rFonts w:cs="Arial"/>
          <w:b/>
          <w:noProof/>
          <w:szCs w:val="20"/>
        </w:rPr>
        <w:t>SA PSS</w:t>
      </w:r>
      <w:r w:rsidRPr="00603E2D">
        <w:rPr>
          <w:rFonts w:cs="Arial"/>
          <w:b/>
          <w:szCs w:val="20"/>
        </w:rPr>
        <w:t xml:space="preserve"> </w:t>
      </w:r>
      <w:r w:rsidRPr="00603E2D">
        <w:rPr>
          <w:rFonts w:cs="Arial"/>
          <w:b/>
          <w:noProof/>
          <w:szCs w:val="20"/>
        </w:rPr>
        <w:t>159</w:t>
      </w:r>
      <w:r w:rsidRPr="00603E2D">
        <w:rPr>
          <w:rFonts w:cs="Arial"/>
          <w:b/>
          <w:szCs w:val="20"/>
        </w:rPr>
        <w:t>-2020</w:t>
      </w:r>
      <w:r w:rsidRPr="00603E2D">
        <w:rPr>
          <w:rFonts w:cs="Arial"/>
          <w:szCs w:val="20"/>
        </w:rPr>
        <w:t xml:space="preserve">, convocado por la POLICÍA NACIONAL – </w:t>
      </w:r>
      <w:r w:rsidR="00971946" w:rsidRPr="00603E2D">
        <w:rPr>
          <w:rFonts w:cs="Arial"/>
          <w:szCs w:val="20"/>
        </w:rPr>
        <w:t>UNIDAD PRESTADORA DE SALUD ANTIOQUIA,</w:t>
      </w:r>
      <w:r w:rsidRPr="00603E2D">
        <w:rPr>
          <w:rFonts w:cs="Arial"/>
          <w:szCs w:val="20"/>
        </w:rPr>
        <w:t xml:space="preserve"> cuyo objeto es </w:t>
      </w:r>
      <w:r w:rsidRPr="00603E2D">
        <w:rPr>
          <w:rFonts w:cs="Arial"/>
          <w:b/>
          <w:szCs w:val="20"/>
        </w:rPr>
        <w:t>“</w:t>
      </w:r>
      <w:r w:rsidRPr="00603E2D">
        <w:rPr>
          <w:rFonts w:cs="Arial"/>
          <w:b/>
          <w:noProof/>
          <w:szCs w:val="20"/>
        </w:rPr>
        <w:t>PRESTACION DE SERVICIOS DE SALUD DE OTORRINOLARINGOLOGIA  PARA PROCEDIMIENTOS DIAGNOSTICOS Y TERAPEUTICOS DE MEDICINA ESPECIALIZADA DE MEDIANA Y ALTA COMPLEJIDAD</w:t>
      </w:r>
      <w:r w:rsidRPr="00603E2D">
        <w:rPr>
          <w:rFonts w:cs="Arial"/>
          <w:b/>
          <w:szCs w:val="20"/>
        </w:rPr>
        <w:t>”</w:t>
      </w:r>
      <w:r w:rsidRPr="00603E2D">
        <w:rPr>
          <w:rFonts w:cs="Arial"/>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E2377" w:rsidRPr="00603E2D" w:rsidRDefault="00DE2377" w:rsidP="00065F62">
      <w:pPr>
        <w:rPr>
          <w:rFonts w:cs="Arial"/>
          <w:szCs w:val="20"/>
        </w:rPr>
      </w:pPr>
    </w:p>
    <w:p w:rsidR="00DE2377" w:rsidRPr="00603E2D" w:rsidRDefault="00DE2377" w:rsidP="00065F62">
      <w:pPr>
        <w:rPr>
          <w:rFonts w:cs="Arial"/>
          <w:szCs w:val="20"/>
        </w:rPr>
      </w:pPr>
      <w:r w:rsidRPr="00603E2D">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DE2377" w:rsidRPr="00603E2D" w:rsidRDefault="00DE2377" w:rsidP="00F90FA7">
      <w:pPr>
        <w:rPr>
          <w:rFonts w:cs="Arial"/>
          <w:szCs w:val="20"/>
        </w:rPr>
      </w:pPr>
    </w:p>
    <w:p w:rsidR="00DE2377" w:rsidRPr="00603E2D" w:rsidRDefault="00DE2377" w:rsidP="00A276DE">
      <w:pPr>
        <w:autoSpaceDE w:val="0"/>
        <w:autoSpaceDN w:val="0"/>
        <w:adjustRightInd w:val="0"/>
        <w:jc w:val="center"/>
        <w:rPr>
          <w:rFonts w:cs="Arial"/>
          <w:b/>
          <w:bCs/>
          <w:szCs w:val="20"/>
        </w:rPr>
      </w:pPr>
      <w:r w:rsidRPr="00603E2D">
        <w:rPr>
          <w:rFonts w:cs="Arial"/>
          <w:b/>
          <w:bCs/>
          <w:szCs w:val="20"/>
        </w:rPr>
        <w:t>Propuesta</w:t>
      </w:r>
    </w:p>
    <w:p w:rsidR="00DE2377" w:rsidRPr="00603E2D" w:rsidRDefault="00DE2377" w:rsidP="00CB23DF">
      <w:pPr>
        <w:autoSpaceDE w:val="0"/>
        <w:autoSpaceDN w:val="0"/>
        <w:adjustRightInd w:val="0"/>
        <w:rPr>
          <w:rFonts w:cs="Arial"/>
          <w:bCs/>
          <w:szCs w:val="20"/>
        </w:rPr>
      </w:pPr>
    </w:p>
    <w:p w:rsidR="00DE2377" w:rsidRPr="00603E2D" w:rsidRDefault="00DE2377" w:rsidP="00CB23DF">
      <w:pPr>
        <w:autoSpaceDE w:val="0"/>
        <w:autoSpaceDN w:val="0"/>
        <w:adjustRightInd w:val="0"/>
        <w:rPr>
          <w:rFonts w:cs="Arial"/>
          <w:szCs w:val="20"/>
        </w:rPr>
      </w:pPr>
      <w:r w:rsidRPr="00603E2D">
        <w:rPr>
          <w:rFonts w:cs="Arial"/>
          <w:szCs w:val="20"/>
        </w:rPr>
        <w:t>Valor total de la propuesta, incluido IVA y demás impuesto y gravámenes</w:t>
      </w:r>
      <w:r w:rsidRPr="00603E2D">
        <w:rPr>
          <w:rFonts w:cs="Arial"/>
          <w:szCs w:val="20"/>
        </w:rPr>
        <w:tab/>
        <w:t>$____________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Póliza de seriedad de la oferta No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Compañía Aseguradora: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Valor Asegurado: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w:t>
      </w:r>
    </w:p>
    <w:p w:rsidR="00DE2377" w:rsidRPr="00603E2D" w:rsidRDefault="00DE2377" w:rsidP="00CB23DF">
      <w:pPr>
        <w:autoSpaceDE w:val="0"/>
        <w:autoSpaceDN w:val="0"/>
        <w:adjustRightInd w:val="0"/>
        <w:rPr>
          <w:rFonts w:cs="Arial"/>
          <w:szCs w:val="20"/>
        </w:rPr>
      </w:pPr>
    </w:p>
    <w:p w:rsidR="00DE2377" w:rsidRPr="00603E2D" w:rsidRDefault="00DE2377" w:rsidP="00CB23DF">
      <w:pPr>
        <w:autoSpaceDE w:val="0"/>
        <w:autoSpaceDN w:val="0"/>
        <w:adjustRightInd w:val="0"/>
        <w:rPr>
          <w:rFonts w:cs="Arial"/>
          <w:szCs w:val="20"/>
        </w:rPr>
      </w:pPr>
      <w:r w:rsidRPr="00603E2D">
        <w:rPr>
          <w:rFonts w:cs="Arial"/>
          <w:szCs w:val="20"/>
        </w:rPr>
        <w:t xml:space="preserve">Vigencia de la póliza de seriedad </w:t>
      </w:r>
      <w:r w:rsidRPr="00603E2D">
        <w:rPr>
          <w:rFonts w:cs="Arial"/>
          <w:szCs w:val="20"/>
        </w:rPr>
        <w:tab/>
      </w:r>
      <w:r w:rsidRPr="00603E2D">
        <w:rPr>
          <w:rFonts w:cs="Arial"/>
          <w:szCs w:val="20"/>
        </w:rPr>
        <w:tab/>
        <w:t>desde _____________ hasta _____________</w:t>
      </w:r>
    </w:p>
    <w:p w:rsidR="00DE2377" w:rsidRPr="00603E2D" w:rsidRDefault="00DE2377" w:rsidP="00CB23DF">
      <w:pPr>
        <w:autoSpaceDE w:val="0"/>
        <w:autoSpaceDN w:val="0"/>
        <w:adjustRightInd w:val="0"/>
        <w:rPr>
          <w:rFonts w:cs="Arial"/>
          <w:szCs w:val="20"/>
        </w:rPr>
      </w:pPr>
      <w:r w:rsidRPr="00603E2D">
        <w:rPr>
          <w:rFonts w:cs="Arial"/>
          <w:szCs w:val="20"/>
        </w:rPr>
        <w:tab/>
      </w:r>
      <w:r w:rsidRPr="00603E2D">
        <w:rPr>
          <w:rFonts w:cs="Arial"/>
          <w:szCs w:val="20"/>
        </w:rPr>
        <w:tab/>
      </w:r>
      <w:r w:rsidRPr="00603E2D">
        <w:rPr>
          <w:rFonts w:cs="Arial"/>
          <w:szCs w:val="20"/>
        </w:rPr>
        <w:tab/>
      </w:r>
    </w:p>
    <w:p w:rsidR="00DE2377" w:rsidRPr="00603E2D" w:rsidRDefault="00DE2377" w:rsidP="00CB23DF">
      <w:pPr>
        <w:rPr>
          <w:rFonts w:cs="Arial"/>
          <w:szCs w:val="20"/>
        </w:rPr>
      </w:pPr>
      <w:r w:rsidRPr="00603E2D">
        <w:rPr>
          <w:rFonts w:cs="Arial"/>
          <w:szCs w:val="20"/>
        </w:rPr>
        <w:t xml:space="preserve">Fecha y No recibo de pago de la póliza: </w:t>
      </w:r>
      <w:r w:rsidRPr="00603E2D">
        <w:rPr>
          <w:rFonts w:cs="Arial"/>
          <w:szCs w:val="20"/>
        </w:rPr>
        <w:tab/>
      </w:r>
      <w:r w:rsidRPr="00603E2D">
        <w:rPr>
          <w:rFonts w:cs="Arial"/>
          <w:szCs w:val="20"/>
        </w:rPr>
        <w:tab/>
      </w:r>
      <w:r w:rsidRPr="00603E2D">
        <w:rPr>
          <w:rFonts w:cs="Arial"/>
          <w:szCs w:val="20"/>
        </w:rPr>
        <w:tab/>
      </w:r>
      <w:r w:rsidRPr="00603E2D">
        <w:rPr>
          <w:rFonts w:cs="Arial"/>
          <w:szCs w:val="20"/>
        </w:rPr>
        <w:tab/>
      </w:r>
      <w:r w:rsidRPr="00603E2D">
        <w:rPr>
          <w:rFonts w:cs="Arial"/>
          <w:szCs w:val="20"/>
        </w:rPr>
        <w:tab/>
        <w:t>_____________</w:t>
      </w:r>
    </w:p>
    <w:p w:rsidR="00DE2377" w:rsidRPr="00603E2D" w:rsidRDefault="00DE2377" w:rsidP="00F90FA7">
      <w:pPr>
        <w:rPr>
          <w:rFonts w:cs="Arial"/>
          <w:szCs w:val="20"/>
        </w:rPr>
      </w:pPr>
    </w:p>
    <w:p w:rsidR="00DE2377" w:rsidRPr="00603E2D" w:rsidRDefault="00DE2377" w:rsidP="00F90FA7">
      <w:pPr>
        <w:rPr>
          <w:rFonts w:cs="Arial"/>
          <w:szCs w:val="20"/>
        </w:rPr>
      </w:pPr>
    </w:p>
    <w:p w:rsidR="00DE2377" w:rsidRPr="00603E2D" w:rsidRDefault="00DE2377" w:rsidP="00F90FA7">
      <w:pPr>
        <w:rPr>
          <w:rFonts w:cs="Arial"/>
          <w:szCs w:val="20"/>
        </w:rPr>
      </w:pPr>
      <w:r w:rsidRPr="00603E2D">
        <w:rPr>
          <w:rFonts w:cs="Arial"/>
          <w:szCs w:val="20"/>
        </w:rPr>
        <w:t>En relación con la propuesta que presento, manifiesto lo siguiente:</w:t>
      </w:r>
    </w:p>
    <w:p w:rsidR="00DE2377" w:rsidRPr="00603E2D" w:rsidRDefault="00DE2377" w:rsidP="00F90FA7">
      <w:pPr>
        <w:rPr>
          <w:rFonts w:cs="Arial"/>
          <w:szCs w:val="20"/>
        </w:rPr>
      </w:pPr>
    </w:p>
    <w:p w:rsidR="00DE2377" w:rsidRPr="00603E2D" w:rsidRDefault="00DE2377" w:rsidP="003723D4">
      <w:pPr>
        <w:numPr>
          <w:ilvl w:val="0"/>
          <w:numId w:val="18"/>
        </w:numPr>
        <w:ind w:left="284" w:hanging="284"/>
        <w:rPr>
          <w:rFonts w:cs="Arial"/>
          <w:szCs w:val="20"/>
        </w:rPr>
      </w:pPr>
      <w:r w:rsidRPr="00603E2D">
        <w:rPr>
          <w:rFonts w:cs="Arial"/>
          <w:szCs w:val="20"/>
        </w:rPr>
        <w:t>Que el proponente que represento conoce y acepta el contenido de los Pliegos de Condiciones y de sus Anexos y Formularios, así como el de cada uno de las Adendas hechos al mismo.</w:t>
      </w:r>
    </w:p>
    <w:p w:rsidR="00DE2377" w:rsidRPr="00603E2D" w:rsidRDefault="00DE2377" w:rsidP="003723D4">
      <w:pPr>
        <w:numPr>
          <w:ilvl w:val="0"/>
          <w:numId w:val="18"/>
        </w:numPr>
        <w:ind w:left="284" w:hanging="284"/>
        <w:rPr>
          <w:rFonts w:cs="Arial"/>
          <w:szCs w:val="20"/>
        </w:rPr>
      </w:pPr>
      <w:r w:rsidRPr="00603E2D">
        <w:rPr>
          <w:rFonts w:cs="Arial"/>
          <w:szCs w:val="20"/>
        </w:rPr>
        <w:t>Que la propuesta que presento es irrevocable e incondicional, y obliga insubordinadamente al proponente que represento.</w:t>
      </w:r>
    </w:p>
    <w:p w:rsidR="00DE2377" w:rsidRPr="00603E2D" w:rsidRDefault="00DE2377" w:rsidP="003723D4">
      <w:pPr>
        <w:numPr>
          <w:ilvl w:val="0"/>
          <w:numId w:val="18"/>
        </w:numPr>
        <w:ind w:left="284" w:hanging="284"/>
        <w:rPr>
          <w:rFonts w:cs="Arial"/>
          <w:szCs w:val="20"/>
        </w:rPr>
      </w:pPr>
      <w:r w:rsidRPr="00603E2D">
        <w:rPr>
          <w:rFonts w:cs="Arial"/>
          <w:szCs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DE2377" w:rsidRPr="00603E2D" w:rsidRDefault="00DE2377" w:rsidP="003723D4">
      <w:pPr>
        <w:widowControl w:val="0"/>
        <w:numPr>
          <w:ilvl w:val="0"/>
          <w:numId w:val="18"/>
        </w:numPr>
        <w:ind w:left="284" w:hanging="284"/>
        <w:rPr>
          <w:rFonts w:cs="Arial"/>
          <w:szCs w:val="20"/>
        </w:rPr>
      </w:pPr>
      <w:r w:rsidRPr="00603E2D">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E2377" w:rsidRPr="00603E2D" w:rsidRDefault="00DE2377" w:rsidP="003723D4">
      <w:pPr>
        <w:numPr>
          <w:ilvl w:val="0"/>
          <w:numId w:val="18"/>
        </w:numPr>
        <w:ind w:left="284" w:hanging="284"/>
        <w:rPr>
          <w:rFonts w:cs="Arial"/>
          <w:szCs w:val="20"/>
        </w:rPr>
      </w:pPr>
      <w:r w:rsidRPr="00603E2D">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E2377" w:rsidRPr="00603E2D" w:rsidRDefault="00DE2377" w:rsidP="003723D4">
      <w:pPr>
        <w:numPr>
          <w:ilvl w:val="0"/>
          <w:numId w:val="18"/>
        </w:numPr>
        <w:ind w:left="284" w:hanging="284"/>
        <w:rPr>
          <w:rFonts w:cs="Arial"/>
          <w:szCs w:val="20"/>
        </w:rPr>
      </w:pPr>
      <w:r w:rsidRPr="00603E2D">
        <w:rPr>
          <w:rFonts w:cs="Arial"/>
          <w:szCs w:val="20"/>
        </w:rPr>
        <w:t xml:space="preserve">Que nos comprometemos a proveer a la POLICÍA NACIONAL – </w:t>
      </w:r>
      <w:r w:rsidR="00971946" w:rsidRPr="00603E2D">
        <w:rPr>
          <w:rFonts w:cs="Arial"/>
          <w:szCs w:val="20"/>
        </w:rPr>
        <w:t>UNIDAD PRESTADORA DE SALUD ANTIOQUIA,</w:t>
      </w:r>
      <w:r w:rsidRPr="00603E2D">
        <w:rPr>
          <w:rFonts w:cs="Arial"/>
          <w:szCs w:val="20"/>
        </w:rPr>
        <w:t xml:space="preserve">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DE2377" w:rsidRPr="00603E2D" w:rsidRDefault="00DE2377" w:rsidP="003723D4">
      <w:pPr>
        <w:pStyle w:val="Sangradetextonormal"/>
        <w:numPr>
          <w:ilvl w:val="0"/>
          <w:numId w:val="18"/>
        </w:numPr>
        <w:ind w:left="284" w:hanging="284"/>
        <w:rPr>
          <w:szCs w:val="20"/>
        </w:rPr>
      </w:pPr>
      <w:r w:rsidRPr="00603E2D">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971946" w:rsidRPr="00603E2D">
        <w:rPr>
          <w:szCs w:val="20"/>
        </w:rPr>
        <w:t>UNIDAD PRESTADORA DE SALUD ANTIOQUIA,</w:t>
      </w:r>
      <w:r w:rsidRPr="00603E2D">
        <w:rPr>
          <w:szCs w:val="20"/>
        </w:rPr>
        <w:t xml:space="preserve"> en el caso de resultar adjudicataria nuestra propuesta, cumple con todas y cada una de las exigencias de los Pliegos de Condiciones, sus Anexos, sus Formularios  y Adendas que llegaren a suscribirse.</w:t>
      </w:r>
    </w:p>
    <w:p w:rsidR="00DE2377" w:rsidRPr="00603E2D" w:rsidRDefault="00DE2377" w:rsidP="003723D4">
      <w:pPr>
        <w:pStyle w:val="Sangradetextonormal"/>
        <w:numPr>
          <w:ilvl w:val="0"/>
          <w:numId w:val="18"/>
        </w:numPr>
        <w:ind w:left="284" w:hanging="284"/>
        <w:rPr>
          <w:szCs w:val="20"/>
        </w:rPr>
      </w:pPr>
      <w:r w:rsidRPr="00603E2D">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DE2377" w:rsidRPr="00603E2D" w:rsidRDefault="00DE2377" w:rsidP="003723D4">
      <w:pPr>
        <w:numPr>
          <w:ilvl w:val="0"/>
          <w:numId w:val="18"/>
        </w:numPr>
        <w:ind w:left="284" w:hanging="284"/>
        <w:rPr>
          <w:rFonts w:cs="Arial"/>
          <w:szCs w:val="20"/>
        </w:rPr>
      </w:pPr>
      <w:r w:rsidRPr="00603E2D">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E2377" w:rsidRPr="00603E2D" w:rsidRDefault="00DE2377" w:rsidP="003723D4">
      <w:pPr>
        <w:pStyle w:val="Sangradetextonormal"/>
        <w:numPr>
          <w:ilvl w:val="0"/>
          <w:numId w:val="18"/>
        </w:numPr>
        <w:ind w:left="284" w:hanging="284"/>
        <w:rPr>
          <w:szCs w:val="20"/>
        </w:rPr>
      </w:pPr>
      <w:r w:rsidRPr="00603E2D">
        <w:rPr>
          <w:szCs w:val="20"/>
        </w:rPr>
        <w:t xml:space="preserve"> Reconocemos que ni LA </w:t>
      </w:r>
      <w:r w:rsidR="00971946" w:rsidRPr="00603E2D">
        <w:rPr>
          <w:szCs w:val="20"/>
        </w:rPr>
        <w:t>UNIDAD PRESTADORA DE SALUD ANTIOQUIA,</w:t>
      </w:r>
      <w:r w:rsidRPr="00603E2D">
        <w:rPr>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E2377" w:rsidRPr="00603E2D" w:rsidRDefault="00DE2377" w:rsidP="003723D4">
      <w:pPr>
        <w:numPr>
          <w:ilvl w:val="0"/>
          <w:numId w:val="18"/>
        </w:numPr>
        <w:ind w:left="284" w:hanging="284"/>
        <w:rPr>
          <w:rFonts w:cs="Arial"/>
          <w:szCs w:val="20"/>
        </w:rPr>
      </w:pPr>
      <w:r w:rsidRPr="00603E2D">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E2377" w:rsidRPr="00603E2D" w:rsidRDefault="00DE2377" w:rsidP="003723D4">
      <w:pPr>
        <w:widowControl w:val="0"/>
        <w:numPr>
          <w:ilvl w:val="0"/>
          <w:numId w:val="18"/>
        </w:numPr>
        <w:ind w:left="284" w:hanging="284"/>
        <w:rPr>
          <w:rFonts w:cs="Arial"/>
          <w:szCs w:val="20"/>
        </w:rPr>
      </w:pPr>
      <w:r w:rsidRPr="00603E2D">
        <w:rPr>
          <w:rFonts w:cs="Arial"/>
          <w:szCs w:val="20"/>
        </w:rPr>
        <w:t xml:space="preserve">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w:t>
      </w:r>
      <w:r w:rsidRPr="00603E2D">
        <w:rPr>
          <w:rFonts w:cs="Arial"/>
          <w:szCs w:val="20"/>
        </w:rPr>
        <w:lastRenderedPageBreak/>
        <w:t xml:space="preserve">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E2377" w:rsidRPr="00603E2D" w:rsidRDefault="00DE2377" w:rsidP="003723D4">
      <w:pPr>
        <w:widowControl w:val="0"/>
        <w:numPr>
          <w:ilvl w:val="0"/>
          <w:numId w:val="18"/>
        </w:numPr>
        <w:ind w:left="284" w:hanging="284"/>
        <w:rPr>
          <w:rFonts w:cs="Arial"/>
          <w:szCs w:val="20"/>
        </w:rPr>
      </w:pPr>
      <w:r w:rsidRPr="00603E2D">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E2377" w:rsidRPr="00603E2D" w:rsidRDefault="00DE2377" w:rsidP="003723D4">
      <w:pPr>
        <w:numPr>
          <w:ilvl w:val="0"/>
          <w:numId w:val="18"/>
        </w:numPr>
        <w:ind w:left="284" w:hanging="284"/>
        <w:rPr>
          <w:rFonts w:cs="Arial"/>
          <w:szCs w:val="20"/>
        </w:rPr>
      </w:pPr>
      <w:r w:rsidRPr="00603E2D">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E2377" w:rsidRPr="00603E2D" w:rsidRDefault="00DE2377" w:rsidP="003723D4">
      <w:pPr>
        <w:numPr>
          <w:ilvl w:val="0"/>
          <w:numId w:val="18"/>
        </w:numPr>
        <w:ind w:left="284" w:hanging="284"/>
        <w:rPr>
          <w:rFonts w:cs="Arial"/>
          <w:szCs w:val="20"/>
        </w:rPr>
      </w:pPr>
      <w:r w:rsidRPr="00603E2D">
        <w:rPr>
          <w:rFonts w:cs="Arial"/>
          <w:szCs w:val="20"/>
        </w:rPr>
        <w:t>Que me obligo a suministrar a solicitud de LA POLICÍA NACIONAL – UNIDAD PRESTADORA DE SALUD ANTIOQUIA  cualquier información necesaria para la correcta evaluación de esta propuesta, dentro de los términos que al efecto determine esa entidad.</w:t>
      </w:r>
    </w:p>
    <w:p w:rsidR="00DE2377" w:rsidRPr="00603E2D" w:rsidRDefault="00DE2377" w:rsidP="003723D4">
      <w:pPr>
        <w:numPr>
          <w:ilvl w:val="0"/>
          <w:numId w:val="18"/>
        </w:numPr>
        <w:ind w:left="284" w:hanging="284"/>
        <w:rPr>
          <w:rFonts w:cs="Arial"/>
          <w:szCs w:val="20"/>
        </w:rPr>
      </w:pPr>
      <w:r w:rsidRPr="00603E2D">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DE2377" w:rsidRPr="00603E2D" w:rsidRDefault="00DE2377" w:rsidP="003723D4">
      <w:pPr>
        <w:pStyle w:val="Piedepgina"/>
        <w:numPr>
          <w:ilvl w:val="0"/>
          <w:numId w:val="18"/>
        </w:numPr>
        <w:tabs>
          <w:tab w:val="clear" w:pos="4419"/>
          <w:tab w:val="clear" w:pos="8838"/>
        </w:tabs>
        <w:ind w:left="284" w:hanging="284"/>
        <w:rPr>
          <w:rFonts w:cs="Arial"/>
          <w:szCs w:val="20"/>
        </w:rPr>
      </w:pPr>
      <w:r w:rsidRPr="00603E2D">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DE2377" w:rsidRPr="00603E2D" w:rsidRDefault="00DE2377" w:rsidP="003723D4">
      <w:pPr>
        <w:pStyle w:val="Piedepgina"/>
        <w:numPr>
          <w:ilvl w:val="0"/>
          <w:numId w:val="18"/>
        </w:numPr>
        <w:tabs>
          <w:tab w:val="clear" w:pos="4419"/>
          <w:tab w:val="clear" w:pos="8838"/>
        </w:tabs>
        <w:ind w:left="284" w:hanging="284"/>
        <w:rPr>
          <w:rFonts w:cs="Arial"/>
          <w:szCs w:val="20"/>
        </w:rPr>
      </w:pPr>
      <w:r w:rsidRPr="00603E2D">
        <w:rPr>
          <w:rFonts w:cs="Arial"/>
          <w:szCs w:val="20"/>
        </w:rPr>
        <w:t>Que no nos hallamos relacionados en el Boletín de Responsables Fiscales (artículo 60 Ley 610 de 2000).</w:t>
      </w:r>
    </w:p>
    <w:p w:rsidR="00DE2377" w:rsidRPr="00603E2D" w:rsidRDefault="00DE2377" w:rsidP="003723D4">
      <w:pPr>
        <w:pStyle w:val="Piedepgina"/>
        <w:numPr>
          <w:ilvl w:val="0"/>
          <w:numId w:val="18"/>
        </w:numPr>
        <w:tabs>
          <w:tab w:val="clear" w:pos="4419"/>
          <w:tab w:val="clear" w:pos="8838"/>
        </w:tabs>
        <w:ind w:left="284" w:hanging="284"/>
        <w:rPr>
          <w:rFonts w:cs="Arial"/>
          <w:szCs w:val="20"/>
        </w:rPr>
      </w:pPr>
      <w:r w:rsidRPr="00603E2D">
        <w:rPr>
          <w:rFonts w:cs="Arial"/>
          <w:szCs w:val="20"/>
        </w:rPr>
        <w:t>Que la vigencia de la presente oferta es de cuatro (04) meses, contados a partir de la presentación de la misma.</w:t>
      </w: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r w:rsidRPr="00603E2D">
        <w:rPr>
          <w:rFonts w:cs="Arial"/>
          <w:szCs w:val="20"/>
        </w:rPr>
        <w:t xml:space="preserve">Atentamente, </w:t>
      </w: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p>
    <w:p w:rsidR="00DE2377" w:rsidRPr="00603E2D" w:rsidRDefault="00DE2377" w:rsidP="00F90FA7">
      <w:pPr>
        <w:pStyle w:val="Piedepgina"/>
        <w:tabs>
          <w:tab w:val="clear" w:pos="4419"/>
          <w:tab w:val="clear" w:pos="8838"/>
        </w:tabs>
        <w:rPr>
          <w:rFonts w:cs="Arial"/>
          <w:szCs w:val="20"/>
        </w:rPr>
      </w:pPr>
    </w:p>
    <w:p w:rsidR="00DE2377" w:rsidRPr="00603E2D" w:rsidRDefault="00DE2377" w:rsidP="00A276DE">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NIT o C.C.</w:t>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NOMBRE DEL REPRESENTANTE LEGAL</w:t>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FIRMA DEL REPRESENTANTE LEGAL</w:t>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A276DE">
      <w:pPr>
        <w:rPr>
          <w:rFonts w:cs="Arial"/>
        </w:rPr>
      </w:pPr>
    </w:p>
    <w:p w:rsidR="00DE2377" w:rsidRPr="00603E2D" w:rsidRDefault="00DE2377" w:rsidP="00A276DE">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A276DE">
      <w:pPr>
        <w:rPr>
          <w:rFonts w:cs="Arial"/>
        </w:rPr>
      </w:pPr>
    </w:p>
    <w:p w:rsidR="00DE2377" w:rsidRPr="00603E2D" w:rsidRDefault="00DE2377" w:rsidP="00A276DE">
      <w:pPr>
        <w:rPr>
          <w:rFonts w:cs="Arial"/>
        </w:rPr>
      </w:pPr>
    </w:p>
    <w:p w:rsidR="00DE2377" w:rsidRPr="00603E2D" w:rsidRDefault="00DE2377" w:rsidP="00A00DD3">
      <w:pPr>
        <w:jc w:val="center"/>
        <w:rPr>
          <w:rFonts w:cs="Arial"/>
          <w:szCs w:val="20"/>
        </w:rPr>
      </w:pPr>
      <w:r w:rsidRPr="00603E2D">
        <w:rPr>
          <w:rFonts w:cs="Arial"/>
          <w:szCs w:val="20"/>
        </w:rPr>
        <w:br w:type="page"/>
      </w:r>
    </w:p>
    <w:p w:rsidR="00DE2377" w:rsidRPr="00603E2D" w:rsidRDefault="00DE2377" w:rsidP="00B65ADC">
      <w:pPr>
        <w:rPr>
          <w:rFonts w:cs="Arial"/>
        </w:rPr>
      </w:pPr>
    </w:p>
    <w:p w:rsidR="00DE2377" w:rsidRPr="00603E2D" w:rsidRDefault="00DE2377" w:rsidP="00B65ADC">
      <w:pPr>
        <w:jc w:val="center"/>
        <w:rPr>
          <w:rFonts w:cs="Arial"/>
          <w:b/>
        </w:rPr>
      </w:pPr>
      <w:r w:rsidRPr="00603E2D">
        <w:rPr>
          <w:rFonts w:cs="Arial"/>
          <w:b/>
        </w:rPr>
        <w:t>FORMULARIO No. 2</w:t>
      </w:r>
    </w:p>
    <w:p w:rsidR="00DE2377" w:rsidRPr="00603E2D" w:rsidRDefault="00DE2377" w:rsidP="00B65ADC">
      <w:pPr>
        <w:rPr>
          <w:rFonts w:cs="Arial"/>
        </w:rPr>
      </w:pPr>
    </w:p>
    <w:p w:rsidR="00DE2377" w:rsidRPr="00603E2D" w:rsidRDefault="00DE2377" w:rsidP="00B65ADC">
      <w:pPr>
        <w:jc w:val="center"/>
        <w:rPr>
          <w:rFonts w:cs="Arial"/>
          <w:b/>
        </w:rPr>
      </w:pPr>
      <w:r w:rsidRPr="00603E2D">
        <w:rPr>
          <w:rFonts w:cs="Arial"/>
          <w:b/>
        </w:rPr>
        <w:t>DATOS BÁSICOS BENEFICIARIO CUENTA</w:t>
      </w:r>
    </w:p>
    <w:p w:rsidR="00DE2377" w:rsidRPr="00603E2D" w:rsidRDefault="00DE2377" w:rsidP="00B65ADC">
      <w:pPr>
        <w:rPr>
          <w:rFonts w:cs="Arial"/>
        </w:rPr>
      </w:pPr>
    </w:p>
    <w:p w:rsidR="00DE2377" w:rsidRPr="00603E2D" w:rsidRDefault="00DE2377" w:rsidP="00B65ADC">
      <w:pPr>
        <w:rPr>
          <w:rFonts w:cs="Arial"/>
        </w:rPr>
      </w:pPr>
      <w:r w:rsidRPr="00603E2D">
        <w:rPr>
          <w:rFonts w:cs="Arial"/>
        </w:rPr>
        <w:t>CIUDAD_______________________                 FECHA ___________________</w:t>
      </w:r>
    </w:p>
    <w:p w:rsidR="00DE2377" w:rsidRPr="00603E2D" w:rsidRDefault="00DE2377" w:rsidP="00B65ADC">
      <w:pPr>
        <w:rPr>
          <w:rFonts w:cs="Arial"/>
        </w:rPr>
      </w:pPr>
    </w:p>
    <w:p w:rsidR="00DE2377" w:rsidRPr="00603E2D" w:rsidRDefault="00DE2377" w:rsidP="00B65ADC">
      <w:pPr>
        <w:rPr>
          <w:rFonts w:cs="Arial"/>
        </w:rPr>
      </w:pPr>
    </w:p>
    <w:p w:rsidR="00DE2377" w:rsidRPr="00603E2D" w:rsidRDefault="00DE2377" w:rsidP="00B65ADC">
      <w:pPr>
        <w:rPr>
          <w:rFonts w:cs="Arial"/>
        </w:rPr>
      </w:pPr>
      <w:r w:rsidRPr="00603E2D">
        <w:rPr>
          <w:rFonts w:cs="Arial"/>
        </w:rPr>
        <w:t xml:space="preserve">Me permito certificar la siguiente información con el objeto de ser incluida en el Sistema Integrado de Información Financiera SIIF. </w:t>
      </w:r>
    </w:p>
    <w:p w:rsidR="00DE2377" w:rsidRPr="00603E2D" w:rsidRDefault="00DE2377" w:rsidP="00B65ADC">
      <w:pPr>
        <w:rPr>
          <w:rFonts w:cs="Arial"/>
        </w:rPr>
      </w:pPr>
    </w:p>
    <w:p w:rsidR="00DE2377" w:rsidRPr="00603E2D" w:rsidRDefault="00DE2377" w:rsidP="00B65ADC">
      <w:pPr>
        <w:rPr>
          <w:rFonts w:cs="Arial"/>
        </w:rPr>
      </w:pPr>
      <w:r w:rsidRPr="00603E2D">
        <w:rPr>
          <w:rFonts w:cs="Arial"/>
        </w:rPr>
        <w:t>APERTURA _____                                         CANCELACIÓN_________</w:t>
      </w:r>
    </w:p>
    <w:p w:rsidR="00DE2377" w:rsidRPr="00603E2D" w:rsidRDefault="00DE2377" w:rsidP="00B65ADC">
      <w:pPr>
        <w:rPr>
          <w:rFonts w:cs="Arial"/>
        </w:rPr>
      </w:pPr>
    </w:p>
    <w:p w:rsidR="00DE2377" w:rsidRPr="00603E2D" w:rsidRDefault="00DE2377" w:rsidP="00B65ADC">
      <w:pPr>
        <w:rPr>
          <w:rFonts w:cs="Arial"/>
          <w:b/>
        </w:rPr>
      </w:pPr>
      <w:r w:rsidRPr="00603E2D">
        <w:rPr>
          <w:rFonts w:cs="Arial"/>
          <w:b/>
        </w:rPr>
        <w:t>I. DATOS ENTIDAD INFORMANTE (Beneficiario)</w:t>
      </w:r>
    </w:p>
    <w:p w:rsidR="00DE2377" w:rsidRPr="00603E2D" w:rsidRDefault="00DE2377" w:rsidP="00B65ADC">
      <w:pPr>
        <w:rPr>
          <w:rFonts w:cs="Arial"/>
        </w:rPr>
      </w:pPr>
    </w:p>
    <w:p w:rsidR="00DE2377" w:rsidRPr="00603E2D" w:rsidRDefault="00DE2377" w:rsidP="00B65ADC">
      <w:pPr>
        <w:rPr>
          <w:rFonts w:cs="Arial"/>
        </w:rPr>
      </w:pPr>
      <w:r w:rsidRPr="00603E2D">
        <w:rPr>
          <w:rFonts w:cs="Arial"/>
        </w:rPr>
        <w:t>Entidad o beneficiario</w:t>
      </w:r>
      <w:r w:rsidRPr="00603E2D">
        <w:rPr>
          <w:rFonts w:cs="Arial"/>
        </w:rPr>
        <w:tab/>
      </w:r>
      <w:r w:rsidRPr="00603E2D">
        <w:rPr>
          <w:rFonts w:cs="Arial"/>
        </w:rPr>
        <w:tab/>
        <w:t>___________________________ NIT ________________</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r>
      <w:r w:rsidRPr="00603E2D">
        <w:rPr>
          <w:rFonts w:cs="Arial"/>
        </w:rPr>
        <w:tab/>
        <w:t>___________________________ Y/O</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r>
      <w:r w:rsidRPr="00603E2D">
        <w:rPr>
          <w:rFonts w:cs="Arial"/>
        </w:rPr>
        <w:tab/>
        <w:t>___________________________ C.C. _______________</w:t>
      </w:r>
    </w:p>
    <w:p w:rsidR="00DE2377" w:rsidRPr="00603E2D" w:rsidRDefault="00DE2377" w:rsidP="00B65ADC">
      <w:pPr>
        <w:rPr>
          <w:rFonts w:cs="Arial"/>
        </w:rPr>
      </w:pPr>
      <w:r w:rsidRPr="00603E2D">
        <w:rPr>
          <w:rFonts w:cs="Arial"/>
        </w:rPr>
        <w:t>Dirección</w:t>
      </w:r>
      <w:r w:rsidRPr="00603E2D">
        <w:rPr>
          <w:rFonts w:cs="Arial"/>
        </w:rPr>
        <w:tab/>
      </w:r>
      <w:r w:rsidRPr="00603E2D">
        <w:rPr>
          <w:rFonts w:cs="Arial"/>
        </w:rPr>
        <w:tab/>
      </w:r>
      <w:r w:rsidRPr="00603E2D">
        <w:rPr>
          <w:rFonts w:cs="Arial"/>
        </w:rPr>
        <w:tab/>
        <w:t>__________________ Teléfono</w:t>
      </w:r>
      <w:r w:rsidRPr="00603E2D">
        <w:rPr>
          <w:rFonts w:cs="Arial"/>
        </w:rPr>
        <w:tab/>
        <w:t>________ Fax________</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r>
      <w:r w:rsidRPr="00603E2D">
        <w:rPr>
          <w:rFonts w:cs="Arial"/>
        </w:rPr>
        <w:tab/>
        <w:t>_________________</w:t>
      </w:r>
      <w:r w:rsidRPr="00603E2D">
        <w:rPr>
          <w:rFonts w:cs="Arial"/>
        </w:rPr>
        <w:tab/>
      </w:r>
      <w:r w:rsidRPr="00603E2D">
        <w:rPr>
          <w:rFonts w:cs="Arial"/>
        </w:rPr>
        <w:tab/>
      </w:r>
      <w:r w:rsidRPr="00603E2D">
        <w:rPr>
          <w:rFonts w:cs="Arial"/>
        </w:rPr>
        <w:tab/>
        <w:t>________</w:t>
      </w:r>
    </w:p>
    <w:p w:rsidR="00DE2377" w:rsidRPr="00603E2D" w:rsidRDefault="00DE2377" w:rsidP="00B65ADC">
      <w:pPr>
        <w:rPr>
          <w:rFonts w:cs="Arial"/>
        </w:rPr>
      </w:pPr>
      <w:r w:rsidRPr="00603E2D">
        <w:rPr>
          <w:rFonts w:cs="Arial"/>
        </w:rPr>
        <w:tab/>
      </w:r>
      <w:r w:rsidRPr="00603E2D">
        <w:rPr>
          <w:rFonts w:cs="Arial"/>
        </w:rPr>
        <w:tab/>
      </w:r>
      <w:r w:rsidRPr="00603E2D">
        <w:rPr>
          <w:rFonts w:cs="Arial"/>
        </w:rPr>
        <w:tab/>
        <w:t>_________________</w:t>
      </w:r>
    </w:p>
    <w:p w:rsidR="00DE2377" w:rsidRPr="00603E2D" w:rsidRDefault="00DE2377" w:rsidP="00B65ADC">
      <w:pPr>
        <w:rPr>
          <w:rFonts w:cs="Arial"/>
        </w:rPr>
      </w:pPr>
    </w:p>
    <w:p w:rsidR="00DE2377" w:rsidRPr="00603E2D" w:rsidRDefault="00DE2377" w:rsidP="00B65ADC">
      <w:pPr>
        <w:rPr>
          <w:rFonts w:cs="Arial"/>
        </w:rPr>
      </w:pPr>
      <w:r w:rsidRPr="00603E2D">
        <w:rPr>
          <w:rFonts w:cs="Arial"/>
        </w:rPr>
        <w:t>Departamento _______________ Ciudad_______________ Municipio________</w:t>
      </w:r>
    </w:p>
    <w:p w:rsidR="00DE2377" w:rsidRPr="00603E2D" w:rsidRDefault="00DE2377" w:rsidP="00B65ADC">
      <w:pPr>
        <w:rPr>
          <w:rFonts w:cs="Arial"/>
        </w:rPr>
      </w:pPr>
    </w:p>
    <w:p w:rsidR="00DE2377" w:rsidRPr="00603E2D" w:rsidRDefault="00DE2377" w:rsidP="00B65ADC">
      <w:pPr>
        <w:rPr>
          <w:rFonts w:cs="Arial"/>
        </w:rPr>
      </w:pPr>
    </w:p>
    <w:p w:rsidR="00DE2377" w:rsidRPr="00603E2D" w:rsidRDefault="00DE2377" w:rsidP="00EC3BF0">
      <w:pPr>
        <w:pStyle w:val="Textoindependiente"/>
        <w:jc w:val="both"/>
        <w:rPr>
          <w:sz w:val="20"/>
          <w:szCs w:val="20"/>
        </w:rPr>
      </w:pPr>
      <w:r w:rsidRPr="00603E2D">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DE2377" w:rsidRPr="00603E2D" w:rsidRDefault="00DE2377" w:rsidP="00EC3BF0">
      <w:pPr>
        <w:pStyle w:val="Textoindependiente"/>
        <w:jc w:val="both"/>
        <w:rPr>
          <w:sz w:val="20"/>
          <w:szCs w:val="20"/>
        </w:rPr>
      </w:pPr>
    </w:p>
    <w:p w:rsidR="00DE2377" w:rsidRPr="00603E2D" w:rsidRDefault="00DE2377" w:rsidP="00BD3997">
      <w:pPr>
        <w:pStyle w:val="Textoindependiente"/>
        <w:numPr>
          <w:ilvl w:val="0"/>
          <w:numId w:val="7"/>
        </w:numPr>
        <w:jc w:val="both"/>
        <w:rPr>
          <w:sz w:val="20"/>
          <w:szCs w:val="20"/>
        </w:rPr>
      </w:pPr>
      <w:r w:rsidRPr="00603E2D">
        <w:rPr>
          <w:sz w:val="20"/>
          <w:szCs w:val="20"/>
        </w:rPr>
        <w:t>Si es a través de correo electrónico el proponente verificará que los recursos fueron recibidos y dará respuesta al correo electrónico de la Tesorería de la Entidad dentro del siguiente día hábil.</w:t>
      </w:r>
    </w:p>
    <w:p w:rsidR="00DE2377" w:rsidRPr="00603E2D" w:rsidRDefault="00DE2377" w:rsidP="00EC3BF0">
      <w:pPr>
        <w:pStyle w:val="Textoindependiente"/>
        <w:ind w:left="360"/>
        <w:jc w:val="both"/>
        <w:rPr>
          <w:sz w:val="20"/>
          <w:szCs w:val="20"/>
        </w:rPr>
      </w:pPr>
    </w:p>
    <w:p w:rsidR="00DE2377" w:rsidRPr="00603E2D" w:rsidRDefault="00DE2377" w:rsidP="00BD3997">
      <w:pPr>
        <w:pStyle w:val="Textoindependiente"/>
        <w:numPr>
          <w:ilvl w:val="0"/>
          <w:numId w:val="7"/>
        </w:numPr>
        <w:jc w:val="both"/>
        <w:rPr>
          <w:sz w:val="20"/>
          <w:szCs w:val="20"/>
        </w:rPr>
      </w:pPr>
      <w:r w:rsidRPr="00603E2D">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 xml:space="preserve">CORREO ELECTRÓNICO:  </w:t>
      </w:r>
      <w:r w:rsidRPr="00603E2D">
        <w:rPr>
          <w:sz w:val="20"/>
          <w:szCs w:val="20"/>
        </w:rPr>
        <w:tab/>
        <w:t>______________________________ SI (___)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TELÉFONO:</w:t>
      </w:r>
      <w:r w:rsidRPr="00603E2D">
        <w:rPr>
          <w:sz w:val="20"/>
          <w:szCs w:val="20"/>
        </w:rPr>
        <w:tab/>
      </w:r>
      <w:r w:rsidRPr="00603E2D">
        <w:rPr>
          <w:sz w:val="20"/>
          <w:szCs w:val="20"/>
        </w:rPr>
        <w:tab/>
      </w:r>
      <w:r w:rsidRPr="00603E2D">
        <w:rPr>
          <w:sz w:val="20"/>
          <w:szCs w:val="20"/>
        </w:rPr>
        <w:tab/>
        <w:t>______________________________ SI (___)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b/>
          <w:sz w:val="20"/>
          <w:szCs w:val="20"/>
        </w:rPr>
      </w:pPr>
      <w:r w:rsidRPr="00603E2D">
        <w:rPr>
          <w:b/>
          <w:sz w:val="20"/>
          <w:szCs w:val="20"/>
        </w:rPr>
        <w:t xml:space="preserve">II. DATOS DE LA ENTIDAD DE CRÉDITO: </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Entidad Financiera __________________________ Código _________________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Sucursal _________________ Código________________ Ciudad_____________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Dirección _______________ Teléfono_____________ Fax______________</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r w:rsidRPr="00603E2D">
        <w:rPr>
          <w:sz w:val="20"/>
          <w:szCs w:val="20"/>
        </w:rPr>
        <w:t>Número de la cuenta _____________________________</w:t>
      </w:r>
    </w:p>
    <w:p w:rsidR="00DE2377" w:rsidRPr="00603E2D" w:rsidRDefault="00DE2377" w:rsidP="007676EE">
      <w:pPr>
        <w:rPr>
          <w:rFonts w:cs="Arial"/>
        </w:rPr>
      </w:pPr>
    </w:p>
    <w:p w:rsidR="00DE2377" w:rsidRPr="00603E2D" w:rsidRDefault="00DE2377" w:rsidP="007676EE">
      <w:pPr>
        <w:rPr>
          <w:rFonts w:cs="Arial"/>
        </w:rPr>
      </w:pPr>
      <w:r w:rsidRPr="00603E2D">
        <w:rPr>
          <w:rFonts w:cs="Arial"/>
        </w:rPr>
        <w:t>Denominación de la cuenta</w:t>
      </w:r>
      <w:r w:rsidRPr="00603E2D">
        <w:rPr>
          <w:rFonts w:cs="Arial"/>
        </w:rPr>
        <w:tab/>
      </w:r>
      <w:r w:rsidRPr="00603E2D">
        <w:rPr>
          <w:rFonts w:cs="Arial"/>
        </w:rPr>
        <w:tab/>
      </w:r>
      <w:r w:rsidRPr="00603E2D">
        <w:rPr>
          <w:rFonts w:cs="Arial"/>
        </w:rPr>
        <w:tab/>
        <w:t>Corriente ______</w:t>
      </w:r>
    </w:p>
    <w:p w:rsidR="00DE2377" w:rsidRPr="00603E2D" w:rsidRDefault="00DE2377" w:rsidP="007676EE">
      <w:pPr>
        <w:rPr>
          <w:rFonts w:cs="Arial"/>
        </w:rPr>
      </w:pPr>
      <w:r w:rsidRPr="00603E2D">
        <w:rPr>
          <w:rFonts w:cs="Arial"/>
        </w:rPr>
        <w:tab/>
      </w:r>
      <w:r w:rsidRPr="00603E2D">
        <w:rPr>
          <w:rFonts w:cs="Arial"/>
        </w:rPr>
        <w:tab/>
      </w:r>
      <w:r w:rsidRPr="00603E2D">
        <w:rPr>
          <w:rFonts w:cs="Arial"/>
        </w:rPr>
        <w:tab/>
      </w:r>
      <w:r w:rsidRPr="00603E2D">
        <w:rPr>
          <w:rFonts w:cs="Arial"/>
        </w:rPr>
        <w:tab/>
      </w:r>
      <w:r w:rsidRPr="00603E2D">
        <w:rPr>
          <w:rFonts w:cs="Arial"/>
        </w:rPr>
        <w:tab/>
      </w:r>
      <w:r w:rsidRPr="00603E2D">
        <w:rPr>
          <w:rFonts w:cs="Arial"/>
        </w:rPr>
        <w:tab/>
        <w:t>Ahorros   ______</w:t>
      </w:r>
    </w:p>
    <w:p w:rsidR="00DE2377" w:rsidRPr="00603E2D" w:rsidRDefault="00DE2377" w:rsidP="007676EE">
      <w:pPr>
        <w:pStyle w:val="Textoindependiente"/>
        <w:jc w:val="both"/>
        <w:rPr>
          <w:sz w:val="20"/>
          <w:szCs w:val="20"/>
        </w:rPr>
      </w:pPr>
    </w:p>
    <w:p w:rsidR="00DE2377" w:rsidRPr="00603E2D" w:rsidRDefault="00DE2377" w:rsidP="007676EE">
      <w:pPr>
        <w:pStyle w:val="Textoindependiente"/>
        <w:jc w:val="both"/>
        <w:rPr>
          <w:sz w:val="20"/>
          <w:szCs w:val="20"/>
        </w:rPr>
      </w:pPr>
      <w:r w:rsidRPr="00603E2D">
        <w:rPr>
          <w:sz w:val="20"/>
          <w:szCs w:val="20"/>
        </w:rPr>
        <w:t>(Adjuntar certificación bancaria)</w:t>
      </w: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p>
    <w:p w:rsidR="00DE2377" w:rsidRPr="00603E2D" w:rsidRDefault="00DE2377" w:rsidP="00EC3BF0">
      <w:pPr>
        <w:pStyle w:val="Textoindependiente"/>
        <w:jc w:val="both"/>
        <w:rPr>
          <w:sz w:val="20"/>
          <w:szCs w:val="20"/>
        </w:rPr>
      </w:pPr>
    </w:p>
    <w:p w:rsidR="00DE2377" w:rsidRPr="00603E2D" w:rsidRDefault="00DE2377" w:rsidP="00166974">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NIT o C.C.</w:t>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NOMBRE DEL REPRESENTANTE LEGAL</w:t>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FIRMA DEL REPRESENTANTE LEGAL</w:t>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166974">
      <w:pPr>
        <w:rPr>
          <w:rFonts w:cs="Arial"/>
        </w:rPr>
      </w:pPr>
    </w:p>
    <w:p w:rsidR="00DE2377" w:rsidRPr="00603E2D" w:rsidRDefault="00DE2377" w:rsidP="00166974">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7676EE">
      <w:pPr>
        <w:rPr>
          <w:rFonts w:cs="Arial"/>
        </w:rPr>
      </w:pPr>
    </w:p>
    <w:p w:rsidR="00DE2377" w:rsidRPr="00603E2D" w:rsidRDefault="00DE2377" w:rsidP="007676EE">
      <w:pPr>
        <w:rPr>
          <w:rFonts w:cs="Arial"/>
          <w:bCs/>
          <w:szCs w:val="20"/>
          <w14:shadow w14:blurRad="50800" w14:dist="38100" w14:dir="2700000" w14:sx="100000" w14:sy="100000" w14:kx="0" w14:ky="0" w14:algn="tl">
            <w14:srgbClr w14:val="000000">
              <w14:alpha w14:val="60000"/>
            </w14:srgbClr>
          </w14:shadow>
        </w:rPr>
      </w:pPr>
      <w:r w:rsidRPr="00603E2D">
        <w:rPr>
          <w:rFonts w:cs="Arial"/>
          <w:bCs/>
          <w:szCs w:val="20"/>
          <w14:shadow w14:blurRad="50800" w14:dist="38100" w14:dir="2700000" w14:sx="100000" w14:sy="100000" w14:kx="0" w14:ky="0" w14:algn="tl">
            <w14:srgbClr w14:val="000000">
              <w14:alpha w14:val="60000"/>
            </w14:srgbClr>
          </w14:shadow>
        </w:rPr>
        <w:br w:type="page"/>
      </w:r>
    </w:p>
    <w:p w:rsidR="00DE2377" w:rsidRPr="00603E2D" w:rsidRDefault="00DE2377" w:rsidP="007676EE">
      <w:pPr>
        <w:jc w:val="center"/>
        <w:rPr>
          <w:rFonts w:cs="Arial"/>
        </w:rPr>
      </w:pPr>
    </w:p>
    <w:p w:rsidR="00DE2377" w:rsidRPr="00603E2D" w:rsidRDefault="00DE2377" w:rsidP="007676EE">
      <w:pPr>
        <w:jc w:val="center"/>
        <w:rPr>
          <w:rFonts w:cs="Arial"/>
          <w:b/>
        </w:rPr>
      </w:pPr>
      <w:r w:rsidRPr="00603E2D">
        <w:rPr>
          <w:rFonts w:cs="Arial"/>
          <w:b/>
        </w:rPr>
        <w:t xml:space="preserve">FORMULARIO No. 3 </w:t>
      </w:r>
    </w:p>
    <w:p w:rsidR="00DE2377" w:rsidRPr="00603E2D" w:rsidRDefault="00DE2377" w:rsidP="007676EE">
      <w:pPr>
        <w:jc w:val="center"/>
        <w:rPr>
          <w:rFonts w:cs="Arial"/>
        </w:rPr>
      </w:pPr>
    </w:p>
    <w:p w:rsidR="00DE2377" w:rsidRPr="00603E2D" w:rsidRDefault="00DE2377" w:rsidP="007676EE">
      <w:pPr>
        <w:jc w:val="center"/>
        <w:rPr>
          <w:rFonts w:cs="Arial"/>
          <w:b/>
        </w:rPr>
      </w:pPr>
      <w:r w:rsidRPr="00603E2D">
        <w:rPr>
          <w:rFonts w:cs="Arial"/>
          <w:b/>
        </w:rPr>
        <w:t>COMPROMISO ANTICORRUPCIÓN</w:t>
      </w:r>
    </w:p>
    <w:p w:rsidR="00DE2377" w:rsidRPr="00603E2D" w:rsidRDefault="00DE2377" w:rsidP="007676EE">
      <w:pPr>
        <w:jc w:val="center"/>
        <w:rPr>
          <w:rFonts w:cs="Arial"/>
        </w:rPr>
      </w:pPr>
    </w:p>
    <w:p w:rsidR="00DE2377" w:rsidRPr="00603E2D" w:rsidRDefault="00DE2377" w:rsidP="00EC3BF0">
      <w:pPr>
        <w:rPr>
          <w:rFonts w:cs="Arial"/>
          <w:szCs w:val="20"/>
        </w:rPr>
      </w:pPr>
      <w:r w:rsidRPr="00603E2D">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PRIMERO:</w:t>
      </w:r>
      <w:r w:rsidRPr="00603E2D">
        <w:rPr>
          <w:rFonts w:cs="Arial"/>
          <w:szCs w:val="20"/>
        </w:rPr>
        <w:t xml:space="preserve"> Que la POLICÍA NACIONAL – UNIDAD PRESTADORA DE SALUD ANTIOQUIA  adelanta un proceso de Selección Abreviada para la celebración de un contrato estatal.</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SEGUNDO:</w:t>
      </w:r>
      <w:r w:rsidRPr="00603E2D">
        <w:rPr>
          <w:rFonts w:cs="Arial"/>
          <w:szCs w:val="20"/>
        </w:rPr>
        <w:t xml:space="preserve"> Que es interés de EL PROPONENTE apoyar la acción del Estado colombiano, y de la POLICÍA NACIONAL – UNIDAD PRESTADORA DE SALUD ANTIOQUIA  para fortalecer la transparencia en los procesos de contratación, y la responsabilidad de rendir cuentas;</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TERCERO:</w:t>
      </w:r>
      <w:r w:rsidRPr="00603E2D">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E2377" w:rsidRPr="00603E2D" w:rsidRDefault="00DE2377" w:rsidP="00EC3BF0">
      <w:pPr>
        <w:rPr>
          <w:rFonts w:cs="Arial"/>
          <w:szCs w:val="20"/>
        </w:rPr>
      </w:pP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b/>
          <w:szCs w:val="20"/>
        </w:rPr>
        <w:t>CLÁUSULA PRIMERA.</w:t>
      </w:r>
      <w:r w:rsidRPr="00603E2D">
        <w:rPr>
          <w:rFonts w:cs="Arial"/>
          <w:szCs w:val="20"/>
        </w:rPr>
        <w:t xml:space="preserve"> COMPROMISOS ASUMIDOS.</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szCs w:val="20"/>
        </w:rPr>
        <w:t>EL PROPONENTE, mediante suscripción del presente documento, asume los siguientes compromisos:</w:t>
      </w:r>
    </w:p>
    <w:p w:rsidR="00DE2377" w:rsidRPr="00603E2D" w:rsidRDefault="00DE2377" w:rsidP="00EC3BF0">
      <w:pPr>
        <w:rPr>
          <w:rFonts w:cs="Arial"/>
          <w:szCs w:val="20"/>
        </w:rPr>
      </w:pPr>
    </w:p>
    <w:p w:rsidR="00DE2377" w:rsidRPr="00603E2D" w:rsidRDefault="00DE2377" w:rsidP="00EB3FE7">
      <w:pPr>
        <w:numPr>
          <w:ilvl w:val="0"/>
          <w:numId w:val="8"/>
        </w:numPr>
        <w:ind w:left="426" w:hanging="426"/>
        <w:rPr>
          <w:rFonts w:cs="Arial"/>
          <w:szCs w:val="20"/>
        </w:rPr>
      </w:pPr>
      <w:r w:rsidRPr="00603E2D">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E2377" w:rsidRPr="00603E2D" w:rsidRDefault="00DE2377" w:rsidP="00EB3FE7">
      <w:pPr>
        <w:ind w:left="426" w:hanging="426"/>
        <w:rPr>
          <w:rFonts w:cs="Arial"/>
          <w:szCs w:val="20"/>
        </w:rPr>
      </w:pPr>
    </w:p>
    <w:p w:rsidR="00DE2377" w:rsidRPr="00603E2D" w:rsidRDefault="00DE2377" w:rsidP="00EB3FE7">
      <w:pPr>
        <w:numPr>
          <w:ilvl w:val="0"/>
          <w:numId w:val="9"/>
        </w:numPr>
        <w:tabs>
          <w:tab w:val="left" w:pos="709"/>
        </w:tabs>
        <w:ind w:left="426" w:hanging="426"/>
        <w:rPr>
          <w:rFonts w:cs="Arial"/>
          <w:szCs w:val="20"/>
        </w:rPr>
      </w:pPr>
      <w:r w:rsidRPr="00603E2D">
        <w:rPr>
          <w:rFonts w:cs="Arial"/>
          <w:szCs w:val="20"/>
        </w:rPr>
        <w:t>EL PROPONENTE se compromete a no permitir que nadie, bien sea empleado de la compañía o un agente comisionista independiente, o un asesor o consultor lo haga en su nombre;</w:t>
      </w:r>
    </w:p>
    <w:p w:rsidR="00DE2377" w:rsidRPr="00603E2D" w:rsidRDefault="00DE2377" w:rsidP="00EB3FE7">
      <w:pPr>
        <w:tabs>
          <w:tab w:val="left" w:pos="709"/>
        </w:tabs>
        <w:ind w:left="426" w:hanging="426"/>
        <w:rPr>
          <w:rFonts w:cs="Arial"/>
          <w:szCs w:val="20"/>
        </w:rPr>
      </w:pPr>
    </w:p>
    <w:p w:rsidR="00DE2377" w:rsidRPr="00603E2D" w:rsidRDefault="00DE2377" w:rsidP="00EB3FE7">
      <w:pPr>
        <w:numPr>
          <w:ilvl w:val="0"/>
          <w:numId w:val="9"/>
        </w:numPr>
        <w:tabs>
          <w:tab w:val="left" w:pos="709"/>
        </w:tabs>
        <w:ind w:left="426" w:hanging="426"/>
        <w:rPr>
          <w:rFonts w:cs="Arial"/>
          <w:szCs w:val="20"/>
        </w:rPr>
      </w:pPr>
      <w:r w:rsidRPr="00603E2D">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E2377" w:rsidRPr="00603E2D" w:rsidRDefault="00DE2377" w:rsidP="00EB3FE7">
      <w:pPr>
        <w:numPr>
          <w:ilvl w:val="0"/>
          <w:numId w:val="10"/>
        </w:numPr>
        <w:ind w:left="851" w:hanging="426"/>
        <w:rPr>
          <w:rFonts w:cs="Arial"/>
          <w:szCs w:val="20"/>
        </w:rPr>
      </w:pPr>
      <w:r w:rsidRPr="00603E2D">
        <w:rPr>
          <w:rFonts w:cs="Arial"/>
          <w:szCs w:val="20"/>
        </w:rPr>
        <w:t xml:space="preserve">No ofrecer o pagar sobornos o cualquier halago a los  funcionarios de LA </w:t>
      </w:r>
      <w:r w:rsidR="00971946" w:rsidRPr="00603E2D">
        <w:rPr>
          <w:rFonts w:cs="Arial"/>
          <w:szCs w:val="20"/>
        </w:rPr>
        <w:t>UNIDAD PRESTADORA DE SALUD ANTIOQUIA,</w:t>
      </w:r>
      <w:r w:rsidRPr="00603E2D">
        <w:rPr>
          <w:rFonts w:cs="Arial"/>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E2377" w:rsidRPr="00603E2D" w:rsidRDefault="00DE2377" w:rsidP="00EB3FE7">
      <w:pPr>
        <w:numPr>
          <w:ilvl w:val="0"/>
          <w:numId w:val="10"/>
        </w:numPr>
        <w:ind w:left="851" w:hanging="426"/>
        <w:rPr>
          <w:rFonts w:cs="Arial"/>
          <w:szCs w:val="20"/>
        </w:rPr>
      </w:pPr>
      <w:r w:rsidRPr="00603E2D">
        <w:rPr>
          <w:rFonts w:cs="Arial"/>
          <w:szCs w:val="20"/>
        </w:rPr>
        <w:t>No ofrecer pagos o halagos a los funcionarios de LA POLICÍA NACIONAL - UNIDAD PRESTADORA DE SALUD ANTIOQUIA  durante el desarrollo del contrato que se suscriba si llegase a ser aceptada su propuesta.</w:t>
      </w:r>
    </w:p>
    <w:p w:rsidR="00DE2377" w:rsidRPr="00603E2D" w:rsidRDefault="00DE2377" w:rsidP="00EB3FE7">
      <w:pPr>
        <w:tabs>
          <w:tab w:val="left" w:pos="709"/>
        </w:tabs>
        <w:ind w:left="426" w:hanging="426"/>
        <w:rPr>
          <w:rFonts w:cs="Arial"/>
          <w:szCs w:val="20"/>
        </w:rPr>
      </w:pPr>
    </w:p>
    <w:p w:rsidR="00DE2377" w:rsidRPr="00603E2D" w:rsidRDefault="00DE2377" w:rsidP="00EB3FE7">
      <w:pPr>
        <w:numPr>
          <w:ilvl w:val="0"/>
          <w:numId w:val="9"/>
        </w:numPr>
        <w:tabs>
          <w:tab w:val="left" w:pos="709"/>
        </w:tabs>
        <w:ind w:left="426" w:hanging="426"/>
        <w:rPr>
          <w:rFonts w:cs="Arial"/>
          <w:szCs w:val="20"/>
        </w:rPr>
      </w:pPr>
      <w:r w:rsidRPr="00603E2D">
        <w:rPr>
          <w:rFonts w:cs="Arial"/>
          <w:szCs w:val="20"/>
        </w:rPr>
        <w:t xml:space="preserve">EL PROPONENTE se compromete formalmente a no efectuar acuerdos, o realizar actos o conductas que tengan por objeto o como efecto la colusión en el presente proceso de Selección Abreviada. </w:t>
      </w:r>
    </w:p>
    <w:p w:rsidR="00DE2377" w:rsidRPr="00603E2D" w:rsidRDefault="00DE2377" w:rsidP="00EC3BF0">
      <w:pPr>
        <w:rPr>
          <w:rFonts w:cs="Arial"/>
          <w:szCs w:val="20"/>
        </w:rPr>
      </w:pPr>
    </w:p>
    <w:p w:rsidR="00DE2377" w:rsidRPr="00603E2D" w:rsidRDefault="00DE2377" w:rsidP="00EC3BF0">
      <w:pPr>
        <w:rPr>
          <w:rFonts w:cs="Arial"/>
          <w:szCs w:val="20"/>
        </w:rPr>
      </w:pPr>
      <w:r w:rsidRPr="00603E2D">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DE2377" w:rsidRPr="00603E2D" w:rsidRDefault="00DE2377" w:rsidP="00EC3BF0">
      <w:pPr>
        <w:rPr>
          <w:rFonts w:cs="Arial"/>
          <w:szCs w:val="20"/>
        </w:rPr>
      </w:pPr>
    </w:p>
    <w:p w:rsidR="00DE2377" w:rsidRPr="00603E2D" w:rsidRDefault="00DE2377" w:rsidP="00EC3BF0">
      <w:pPr>
        <w:ind w:right="18"/>
        <w:rPr>
          <w:rFonts w:cs="Arial"/>
          <w:szCs w:val="20"/>
        </w:rPr>
      </w:pPr>
      <w:r w:rsidRPr="00603E2D">
        <w:rPr>
          <w:rFonts w:cs="Arial"/>
          <w:szCs w:val="2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E2377" w:rsidRPr="00603E2D" w:rsidRDefault="00DE2377" w:rsidP="00EC3BF0">
      <w:pPr>
        <w:ind w:right="760"/>
        <w:rPr>
          <w:rFonts w:cs="Arial"/>
          <w:szCs w:val="20"/>
        </w:rPr>
      </w:pPr>
    </w:p>
    <w:p w:rsidR="00DE2377" w:rsidRPr="00603E2D" w:rsidRDefault="00DE2377" w:rsidP="00EC3BF0">
      <w:pPr>
        <w:rPr>
          <w:rFonts w:cs="Arial"/>
          <w:szCs w:val="20"/>
        </w:rPr>
      </w:pPr>
      <w:r w:rsidRPr="00603E2D">
        <w:rPr>
          <w:rFonts w:cs="Arial"/>
          <w:szCs w:val="20"/>
        </w:rPr>
        <w:t>EL PROPONENTE:</w:t>
      </w:r>
    </w:p>
    <w:p w:rsidR="00DE2377" w:rsidRPr="00603E2D" w:rsidRDefault="00DE2377" w:rsidP="00EC3BF0">
      <w:pPr>
        <w:pStyle w:val="Piedepgina"/>
        <w:tabs>
          <w:tab w:val="clear" w:pos="4419"/>
          <w:tab w:val="clear" w:pos="8838"/>
        </w:tabs>
        <w:rPr>
          <w:rFonts w:cs="Arial"/>
          <w:szCs w:val="20"/>
        </w:rPr>
      </w:pPr>
    </w:p>
    <w:p w:rsidR="00DE2377" w:rsidRPr="00603E2D" w:rsidRDefault="00DE2377" w:rsidP="00EC3BF0">
      <w:pPr>
        <w:pStyle w:val="Piedepgina"/>
        <w:tabs>
          <w:tab w:val="clear" w:pos="4419"/>
          <w:tab w:val="clear" w:pos="8838"/>
        </w:tabs>
        <w:rPr>
          <w:rFonts w:cs="Arial"/>
          <w:szCs w:val="20"/>
        </w:rPr>
      </w:pPr>
    </w:p>
    <w:p w:rsidR="00DE2377" w:rsidRPr="00603E2D" w:rsidRDefault="00DE2377" w:rsidP="0059734B">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NIT o C.C.</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NOMBRE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FIRMA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EB3FE7">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EB3FE7">
      <w:pPr>
        <w:rPr>
          <w:rFonts w:cs="Arial"/>
          <w:b/>
        </w:rPr>
      </w:pPr>
    </w:p>
    <w:p w:rsidR="00DE2377" w:rsidRPr="00603E2D" w:rsidRDefault="00DE2377" w:rsidP="00EB3FE7">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DE2377" w:rsidRPr="00603E2D" w:rsidTr="00EB3FE7">
        <w:trPr>
          <w:jc w:val="center"/>
        </w:trPr>
        <w:tc>
          <w:tcPr>
            <w:tcW w:w="7796" w:type="dxa"/>
          </w:tcPr>
          <w:p w:rsidR="00DE2377" w:rsidRPr="00603E2D" w:rsidRDefault="00DE2377" w:rsidP="00EC3BF0">
            <w:pPr>
              <w:pBdr>
                <w:top w:val="single" w:sz="4" w:space="1" w:color="auto"/>
                <w:left w:val="single" w:sz="4" w:space="4" w:color="auto"/>
                <w:bottom w:val="single" w:sz="4" w:space="1" w:color="auto"/>
                <w:right w:val="single" w:sz="4" w:space="4" w:color="auto"/>
              </w:pBdr>
              <w:rPr>
                <w:rFonts w:cs="Arial"/>
                <w:szCs w:val="20"/>
              </w:rPr>
            </w:pPr>
            <w:r w:rsidRPr="00603E2D">
              <w:rPr>
                <w:rFonts w:cs="Arial"/>
                <w:szCs w:val="20"/>
              </w:rPr>
              <w:t>SUSCRIBIRÁN EL DOCUMENTO TODOS LOS INTEGRANTES DE LA PARTE PROPONENTE SI ES PLURAL (CONSORCIO O UNIÓN TEMPORAL), A TRAVÉS DE SUS REPRESENTANTES LEGALES.</w:t>
            </w:r>
          </w:p>
        </w:tc>
      </w:tr>
    </w:tbl>
    <w:p w:rsidR="00DE2377" w:rsidRPr="00603E2D" w:rsidRDefault="00DE2377" w:rsidP="00EC3BF0">
      <w:pPr>
        <w:tabs>
          <w:tab w:val="left" w:pos="3645"/>
        </w:tabs>
        <w:rPr>
          <w:rFonts w:cs="Arial"/>
          <w:szCs w:val="20"/>
        </w:rPr>
      </w:pPr>
    </w:p>
    <w:p w:rsidR="00DE2377" w:rsidRPr="00603E2D" w:rsidRDefault="00DE2377" w:rsidP="00EC3BF0">
      <w:pPr>
        <w:tabs>
          <w:tab w:val="left" w:pos="3645"/>
        </w:tabs>
        <w:rPr>
          <w:rFonts w:cs="Arial"/>
          <w:szCs w:val="20"/>
        </w:rPr>
      </w:pPr>
    </w:p>
    <w:p w:rsidR="00DE2377" w:rsidRPr="00603E2D" w:rsidRDefault="00DE2377" w:rsidP="00E028D7">
      <w:pPr>
        <w:pStyle w:val="Textoindependiente"/>
        <w:rPr>
          <w:b/>
          <w:sz w:val="20"/>
          <w:szCs w:val="20"/>
        </w:rPr>
      </w:pPr>
      <w:r w:rsidRPr="00603E2D">
        <w:rPr>
          <w:b/>
          <w:sz w:val="20"/>
          <w:szCs w:val="20"/>
        </w:rPr>
        <w:br w:type="page"/>
      </w:r>
    </w:p>
    <w:p w:rsidR="00DE2377" w:rsidRPr="00603E2D" w:rsidRDefault="00DE2377" w:rsidP="00EB3FE7">
      <w:pPr>
        <w:rPr>
          <w:rFonts w:cs="Arial"/>
        </w:rPr>
      </w:pPr>
    </w:p>
    <w:p w:rsidR="00DE2377" w:rsidRPr="00603E2D" w:rsidRDefault="00DE2377" w:rsidP="00EB3FE7">
      <w:pPr>
        <w:jc w:val="center"/>
        <w:rPr>
          <w:rFonts w:cs="Arial"/>
          <w:b/>
        </w:rPr>
      </w:pPr>
      <w:r w:rsidRPr="00603E2D">
        <w:rPr>
          <w:rFonts w:cs="Arial"/>
          <w:b/>
        </w:rPr>
        <w:t>FORMULARIO No 4</w:t>
      </w:r>
    </w:p>
    <w:p w:rsidR="00DE2377" w:rsidRPr="00603E2D" w:rsidRDefault="00DE2377" w:rsidP="00EB3FE7">
      <w:pPr>
        <w:rPr>
          <w:rFonts w:cs="Arial"/>
        </w:rPr>
      </w:pPr>
    </w:p>
    <w:p w:rsidR="00DE2377" w:rsidRPr="00603E2D" w:rsidRDefault="00DE2377" w:rsidP="00EB3FE7">
      <w:pPr>
        <w:jc w:val="center"/>
        <w:rPr>
          <w:rFonts w:cs="Arial"/>
          <w:b/>
        </w:rPr>
      </w:pPr>
      <w:r w:rsidRPr="00603E2D">
        <w:rPr>
          <w:rFonts w:cs="Arial"/>
          <w:b/>
        </w:rPr>
        <w:t>APOYO A LA INDUSTRIA NACIONAL</w:t>
      </w:r>
    </w:p>
    <w:p w:rsidR="00DE2377" w:rsidRPr="00603E2D" w:rsidRDefault="00DE2377" w:rsidP="00EB3FE7">
      <w:pPr>
        <w:rPr>
          <w:rFonts w:cs="Arial"/>
        </w:rPr>
      </w:pPr>
    </w:p>
    <w:p w:rsidR="00DE2377" w:rsidRPr="00603E2D" w:rsidRDefault="00DE2377" w:rsidP="00EB3FE7">
      <w:pPr>
        <w:rPr>
          <w:rFonts w:cs="Arial"/>
        </w:rPr>
      </w:pPr>
      <w:r w:rsidRPr="00603E2D">
        <w:rPr>
          <w:rFonts w:cs="Arial"/>
        </w:rPr>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DE2377" w:rsidRPr="00603E2D" w:rsidRDefault="00DE2377" w:rsidP="00EB3FE7">
      <w:pPr>
        <w:rPr>
          <w:rFonts w:cs="Arial"/>
        </w:rPr>
      </w:pPr>
    </w:p>
    <w:p w:rsidR="00DE2377" w:rsidRPr="00603E2D" w:rsidRDefault="00DE2377" w:rsidP="00EB3FE7">
      <w:pPr>
        <w:rPr>
          <w:rFonts w:cs="Arial"/>
        </w:rPr>
      </w:pPr>
    </w:p>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DE2377" w:rsidRPr="00603E2D"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b/>
                <w:szCs w:val="20"/>
              </w:rPr>
            </w:pPr>
            <w:r w:rsidRPr="00603E2D">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DE2377" w:rsidRPr="00603E2D" w:rsidRDefault="00DE2377" w:rsidP="0059734B">
            <w:pPr>
              <w:rPr>
                <w:rFonts w:cs="Arial"/>
                <w:b/>
                <w:szCs w:val="20"/>
              </w:rPr>
            </w:pPr>
            <w:r w:rsidRPr="00603E2D">
              <w:rPr>
                <w:rFonts w:cs="Arial"/>
                <w:b/>
                <w:szCs w:val="20"/>
              </w:rPr>
              <w:t> </w:t>
            </w:r>
            <w:r w:rsidRPr="00603E2D">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DE2377" w:rsidRPr="00603E2D" w:rsidRDefault="00DE2377" w:rsidP="0059734B">
            <w:pPr>
              <w:rPr>
                <w:rFonts w:cs="Arial"/>
                <w:b/>
                <w:szCs w:val="20"/>
              </w:rPr>
            </w:pPr>
            <w:r w:rsidRPr="00603E2D">
              <w:rPr>
                <w:rFonts w:cs="Arial"/>
                <w:b/>
                <w:szCs w:val="20"/>
              </w:rPr>
              <w:t>2. DE ORIGEN EXTRANJERO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r w:rsidR="00DE2377" w:rsidRPr="00603E2D"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DE2377" w:rsidRPr="00603E2D" w:rsidRDefault="00DE2377" w:rsidP="0059734B">
            <w:pPr>
              <w:rPr>
                <w:rFonts w:cs="Arial"/>
                <w:szCs w:val="20"/>
              </w:rPr>
            </w:pPr>
            <w:r w:rsidRPr="00603E2D">
              <w:rPr>
                <w:rFonts w:cs="Arial"/>
                <w:szCs w:val="20"/>
              </w:rPr>
              <w:t> </w:t>
            </w:r>
          </w:p>
        </w:tc>
      </w:tr>
    </w:tbl>
    <w:p w:rsidR="00DE2377" w:rsidRPr="00603E2D" w:rsidRDefault="00DE2377" w:rsidP="00EB3FE7">
      <w:pPr>
        <w:rPr>
          <w:rFonts w:cs="Arial"/>
        </w:rPr>
      </w:pPr>
    </w:p>
    <w:p w:rsidR="00DE2377" w:rsidRPr="00603E2D" w:rsidRDefault="00DE2377" w:rsidP="00EB3FE7">
      <w:pPr>
        <w:rPr>
          <w:rFonts w:cs="Arial"/>
        </w:rPr>
      </w:pPr>
    </w:p>
    <w:p w:rsidR="00DE2377" w:rsidRPr="00603E2D" w:rsidRDefault="00DE2377" w:rsidP="00EB3FE7">
      <w:pPr>
        <w:rPr>
          <w:rFonts w:cs="Arial"/>
        </w:rPr>
      </w:pP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NIT o C.C.</w:t>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NOMBRE DEL REPRESENTANTE LEGAL</w:t>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FIRMA DEL REPRESENTANTE LEGAL</w:t>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EB3FE7">
      <w:pPr>
        <w:rPr>
          <w:rFonts w:cs="Arial"/>
        </w:rPr>
      </w:pPr>
    </w:p>
    <w:p w:rsidR="00DE2377" w:rsidRPr="00603E2D" w:rsidRDefault="00DE2377" w:rsidP="00EB3FE7">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EB3FE7">
      <w:pPr>
        <w:rPr>
          <w:rFonts w:cs="Arial"/>
          <w:szCs w:val="20"/>
        </w:rPr>
      </w:pPr>
    </w:p>
    <w:p w:rsidR="00DE2377" w:rsidRPr="00603E2D" w:rsidRDefault="00DE2377" w:rsidP="00EB3FE7">
      <w:pPr>
        <w:rPr>
          <w:rFonts w:cs="Arial"/>
          <w:szCs w:val="20"/>
        </w:rPr>
      </w:pPr>
    </w:p>
    <w:p w:rsidR="00DE2377" w:rsidRPr="00603E2D" w:rsidRDefault="00DE2377" w:rsidP="005B6A16">
      <w:pPr>
        <w:rPr>
          <w:rFonts w:cs="Arial"/>
          <w:b/>
          <w:szCs w:val="20"/>
        </w:rPr>
      </w:pPr>
      <w:r w:rsidRPr="00603E2D">
        <w:rPr>
          <w:rFonts w:cs="Arial"/>
          <w:b/>
          <w:szCs w:val="20"/>
        </w:rPr>
        <w:br w:type="page"/>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FORMULARIO No 5</w:t>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SOSTENIBILIDAD DE LOS PRECIOS</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59734B">
      <w:pPr>
        <w:rPr>
          <w:rFonts w:cs="Arial"/>
        </w:rPr>
      </w:pPr>
      <w:r w:rsidRPr="00603E2D">
        <w:rPr>
          <w:rFonts w:cs="Arial"/>
        </w:rPr>
        <w:t xml:space="preserve">CIUDAD Y FECHA_______________________________ </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016758">
      <w:pPr>
        <w:autoSpaceDE w:val="0"/>
        <w:autoSpaceDN w:val="0"/>
        <w:rPr>
          <w:rFonts w:cs="Arial"/>
          <w:szCs w:val="20"/>
        </w:rPr>
      </w:pPr>
      <w:r w:rsidRPr="00603E2D">
        <w:rPr>
          <w:rFonts w:cs="Arial"/>
          <w:szCs w:val="20"/>
        </w:rPr>
        <w:t xml:space="preserve">Yo_______ en mi calidad de ________ </w:t>
      </w:r>
      <w:proofErr w:type="spellStart"/>
      <w:r w:rsidRPr="00603E2D">
        <w:rPr>
          <w:rFonts w:cs="Arial"/>
          <w:szCs w:val="20"/>
        </w:rPr>
        <w:t>de</w:t>
      </w:r>
      <w:proofErr w:type="spellEnd"/>
      <w:r w:rsidRPr="00603E2D">
        <w:rPr>
          <w:rFonts w:cs="Arial"/>
          <w:szCs w:val="20"/>
        </w:rPr>
        <w:t xml:space="preserve"> la entidad _____ bajo la gravedad del juramento, declaro que mantendré los precios ofertados para el proceso de contratación </w:t>
      </w:r>
      <w:r w:rsidRPr="00603E2D">
        <w:rPr>
          <w:rFonts w:cs="Arial"/>
          <w:b/>
          <w:szCs w:val="20"/>
        </w:rPr>
        <w:t xml:space="preserve">PN </w:t>
      </w:r>
      <w:r w:rsidRPr="00603E2D">
        <w:rPr>
          <w:rFonts w:cs="Arial"/>
          <w:b/>
          <w:noProof/>
          <w:szCs w:val="20"/>
        </w:rPr>
        <w:t>UPRES</w:t>
      </w:r>
      <w:r w:rsidRPr="00603E2D">
        <w:rPr>
          <w:rFonts w:cs="Arial"/>
          <w:b/>
          <w:szCs w:val="20"/>
        </w:rPr>
        <w:t xml:space="preserve"> DEANT </w:t>
      </w:r>
      <w:r w:rsidRPr="00603E2D">
        <w:rPr>
          <w:rFonts w:cs="Arial"/>
          <w:b/>
          <w:noProof/>
          <w:szCs w:val="20"/>
        </w:rPr>
        <w:t>SA PSS</w:t>
      </w:r>
      <w:r w:rsidRPr="00603E2D">
        <w:rPr>
          <w:rFonts w:cs="Arial"/>
          <w:b/>
          <w:szCs w:val="20"/>
        </w:rPr>
        <w:t xml:space="preserve"> </w:t>
      </w:r>
      <w:r w:rsidRPr="00603E2D">
        <w:rPr>
          <w:rFonts w:cs="Arial"/>
          <w:b/>
          <w:noProof/>
          <w:szCs w:val="20"/>
        </w:rPr>
        <w:t>159</w:t>
      </w:r>
      <w:r w:rsidRPr="00603E2D">
        <w:rPr>
          <w:rFonts w:cs="Arial"/>
          <w:b/>
          <w:bCs/>
          <w:szCs w:val="20"/>
        </w:rPr>
        <w:t>–2020</w:t>
      </w:r>
      <w:r w:rsidRPr="00603E2D">
        <w:rPr>
          <w:rFonts w:cs="Arial"/>
          <w:szCs w:val="20"/>
        </w:rPr>
        <w:t xml:space="preserve">, que tiene como objeto </w:t>
      </w:r>
      <w:r w:rsidRPr="00603E2D">
        <w:rPr>
          <w:rFonts w:cs="Arial"/>
          <w:b/>
          <w:noProof/>
          <w:szCs w:val="20"/>
        </w:rPr>
        <w:t>PRESTACION DE SERVICIOS DE SALUD DE OTORRINOLARINGOLOGIA  PARA PROCEDIMIENTOS DIAGNOSTICOS Y TERAPEUTICOS DE MEDICINA ESPECIALIZADA DE MEDIANA Y ALTA COMPLEJIDAD</w:t>
      </w:r>
      <w:r w:rsidRPr="00603E2D">
        <w:rPr>
          <w:rFonts w:cs="Arial"/>
          <w:szCs w:val="20"/>
        </w:rPr>
        <w:t>, durante la vigencia del contrato y las eventuales adiciones, prorrogas y/o sustituciones.</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1E4093">
      <w:pPr>
        <w:pStyle w:val="Textoindependiente"/>
        <w:jc w:val="both"/>
        <w:rPr>
          <w:b/>
          <w:sz w:val="20"/>
          <w:szCs w:val="20"/>
        </w:rPr>
      </w:pPr>
    </w:p>
    <w:p w:rsidR="00DE2377" w:rsidRPr="00603E2D" w:rsidRDefault="00DE2377" w:rsidP="001E4093">
      <w:pPr>
        <w:pStyle w:val="Textoindependiente"/>
        <w:jc w:val="both"/>
        <w:rPr>
          <w:b/>
          <w:sz w:val="20"/>
          <w:szCs w:val="20"/>
        </w:rPr>
      </w:pPr>
    </w:p>
    <w:p w:rsidR="00DE2377" w:rsidRPr="00603E2D" w:rsidRDefault="00DE2377" w:rsidP="0059734B">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NIT o C.C.</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NOMBRE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FIRMA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pPr>
        <w:rPr>
          <w:rFonts w:cs="Arial"/>
          <w:b/>
          <w:szCs w:val="20"/>
        </w:rPr>
      </w:pPr>
      <w:r w:rsidRPr="00603E2D">
        <w:rPr>
          <w:rFonts w:cs="Arial"/>
          <w:b/>
          <w:szCs w:val="20"/>
        </w:rPr>
        <w:br w:type="page"/>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FORMULARIO No 6</w:t>
      </w:r>
    </w:p>
    <w:p w:rsidR="00DE2377" w:rsidRPr="00603E2D" w:rsidRDefault="00DE2377" w:rsidP="0059734B">
      <w:pPr>
        <w:rPr>
          <w:rFonts w:cs="Arial"/>
        </w:rPr>
      </w:pPr>
    </w:p>
    <w:p w:rsidR="00DE2377" w:rsidRPr="00603E2D" w:rsidRDefault="00DE2377" w:rsidP="0059734B">
      <w:pPr>
        <w:jc w:val="center"/>
        <w:rPr>
          <w:rFonts w:cs="Arial"/>
          <w:b/>
        </w:rPr>
      </w:pPr>
      <w:r w:rsidRPr="00603E2D">
        <w:rPr>
          <w:rFonts w:cs="Arial"/>
          <w:b/>
        </w:rPr>
        <w:t>INTEGRIDAD DE PRECIOS</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59734B">
      <w:pPr>
        <w:rPr>
          <w:rFonts w:cs="Arial"/>
        </w:rPr>
      </w:pPr>
      <w:r w:rsidRPr="00603E2D">
        <w:rPr>
          <w:rFonts w:cs="Arial"/>
        </w:rPr>
        <w:t xml:space="preserve">CIUDAD Y FECHA_______________________________ </w:t>
      </w:r>
    </w:p>
    <w:p w:rsidR="00DE2377" w:rsidRPr="00603E2D" w:rsidRDefault="00DE2377" w:rsidP="0059734B">
      <w:pPr>
        <w:rPr>
          <w:rFonts w:cs="Arial"/>
        </w:rPr>
      </w:pPr>
    </w:p>
    <w:p w:rsidR="00DE2377" w:rsidRPr="00603E2D" w:rsidRDefault="00DE2377" w:rsidP="0059734B">
      <w:pPr>
        <w:rPr>
          <w:rFonts w:cs="Arial"/>
        </w:rPr>
      </w:pPr>
    </w:p>
    <w:p w:rsidR="00DE2377" w:rsidRPr="00603E2D" w:rsidRDefault="00DE2377" w:rsidP="00016758">
      <w:pPr>
        <w:pStyle w:val="NormalWeb"/>
        <w:rPr>
          <w:rFonts w:ascii="Arial" w:hAnsi="Arial" w:cs="Arial"/>
        </w:rPr>
      </w:pPr>
    </w:p>
    <w:p w:rsidR="00DE2377" w:rsidRPr="00603E2D" w:rsidRDefault="00DE2377" w:rsidP="00016758">
      <w:pPr>
        <w:rPr>
          <w:rFonts w:cs="Arial"/>
        </w:rPr>
      </w:pPr>
      <w:r w:rsidRPr="00603E2D">
        <w:rPr>
          <w:rFonts w:cs="Arial"/>
        </w:rPr>
        <w:t xml:space="preserve">Yo_______ en mi calidad de ________ </w:t>
      </w:r>
      <w:proofErr w:type="spellStart"/>
      <w:r w:rsidRPr="00603E2D">
        <w:rPr>
          <w:rFonts w:cs="Arial"/>
        </w:rPr>
        <w:t>de</w:t>
      </w:r>
      <w:proofErr w:type="spellEnd"/>
      <w:r w:rsidRPr="00603E2D">
        <w:rPr>
          <w:rFonts w:cs="Arial"/>
        </w:rPr>
        <w:t xml:space="preserve"> la entidad _____ bajo la gravedad del juramento, declaro que los precios incluyen la carga tributaria, arancelaria de ley, todos los costos administrativos como seguros y fletes.  Manifiesto que no se realizaran reajustes ni cobros adicionales. </w:t>
      </w:r>
      <w:r w:rsidRPr="00603E2D">
        <w:rPr>
          <w:rFonts w:cs="Arial"/>
          <w:b/>
        </w:rPr>
        <w:t xml:space="preserve">PN </w:t>
      </w:r>
      <w:r w:rsidRPr="00603E2D">
        <w:rPr>
          <w:rFonts w:cs="Arial"/>
          <w:b/>
          <w:noProof/>
          <w:szCs w:val="20"/>
        </w:rPr>
        <w:t>UPRES</w:t>
      </w:r>
      <w:r w:rsidRPr="00603E2D">
        <w:rPr>
          <w:rFonts w:cs="Arial"/>
          <w:b/>
        </w:rPr>
        <w:t xml:space="preserve"> DEANT </w:t>
      </w:r>
      <w:r w:rsidRPr="00603E2D">
        <w:rPr>
          <w:rFonts w:cs="Arial"/>
          <w:b/>
          <w:noProof/>
        </w:rPr>
        <w:t>SA PSS 159</w:t>
      </w:r>
      <w:r w:rsidRPr="00603E2D">
        <w:rPr>
          <w:rFonts w:cs="Arial"/>
          <w:b/>
          <w:bCs/>
        </w:rPr>
        <w:t>–2020</w:t>
      </w:r>
      <w:r w:rsidRPr="00603E2D">
        <w:rPr>
          <w:rFonts w:cs="Arial"/>
        </w:rPr>
        <w:t xml:space="preserve">, que tiene como objeto </w:t>
      </w:r>
      <w:r w:rsidRPr="00603E2D">
        <w:rPr>
          <w:rFonts w:cs="Arial"/>
          <w:b/>
          <w:noProof/>
        </w:rPr>
        <w:t>PRESTACION DE SERVICIOS DE SALUD DE OTORRINOLARINGOLOGIA  PARA PROCEDIMIENTOS DIAGNOSTICOS Y TERAPEUTICOS DE MEDICINA ESPECIALIZADA DE MEDIANA Y ALTA COMPLEJIDAD</w:t>
      </w:r>
      <w:r w:rsidRPr="00603E2D">
        <w:rPr>
          <w:rFonts w:cs="Arial"/>
        </w:rPr>
        <w:t>, durante la vigencia del contrato y las eventuales adiciones, prorrogas y/o sustituciones.</w:t>
      </w:r>
    </w:p>
    <w:p w:rsidR="00DE2377" w:rsidRPr="00603E2D" w:rsidRDefault="00DE2377" w:rsidP="00016758">
      <w:pPr>
        <w:pStyle w:val="NormalWeb"/>
        <w:rPr>
          <w:rFonts w:ascii="Arial" w:hAnsi="Arial" w:cs="Arial"/>
        </w:rPr>
      </w:pPr>
    </w:p>
    <w:p w:rsidR="00DE2377" w:rsidRPr="00603E2D" w:rsidRDefault="00DE2377" w:rsidP="001E4093">
      <w:pPr>
        <w:pStyle w:val="Textoindependiente"/>
        <w:jc w:val="both"/>
        <w:rPr>
          <w:b/>
          <w:sz w:val="20"/>
          <w:szCs w:val="20"/>
        </w:rPr>
      </w:pPr>
    </w:p>
    <w:p w:rsidR="00DE2377" w:rsidRPr="00603E2D" w:rsidRDefault="00DE2377" w:rsidP="001E4093">
      <w:pPr>
        <w:pStyle w:val="Textoindependiente"/>
        <w:jc w:val="both"/>
        <w:rPr>
          <w:b/>
          <w:sz w:val="20"/>
          <w:szCs w:val="20"/>
        </w:rPr>
      </w:pPr>
    </w:p>
    <w:p w:rsidR="00DE2377" w:rsidRPr="00603E2D" w:rsidRDefault="00DE2377" w:rsidP="001E4093">
      <w:pPr>
        <w:pStyle w:val="Textoindependiente"/>
        <w:jc w:val="both"/>
        <w:rPr>
          <w:b/>
          <w:sz w:val="20"/>
          <w:szCs w:val="20"/>
        </w:rPr>
      </w:pPr>
    </w:p>
    <w:p w:rsidR="00DE2377" w:rsidRPr="00603E2D" w:rsidRDefault="00DE2377" w:rsidP="0059734B">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NIT o C.C.</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NOMBRE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FIRMA DEL REPRESENTANTE LEGAL</w:t>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rPr>
      </w:pPr>
    </w:p>
    <w:p w:rsidR="00DE2377" w:rsidRPr="00603E2D" w:rsidRDefault="00DE2377" w:rsidP="0059734B">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59734B">
      <w:pPr>
        <w:rPr>
          <w:rFonts w:cs="Arial"/>
          <w:b/>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76D87">
      <w:pPr>
        <w:pStyle w:val="Textoindependiente"/>
        <w:jc w:val="both"/>
        <w:rPr>
          <w:b/>
          <w:sz w:val="20"/>
          <w:szCs w:val="20"/>
        </w:rPr>
      </w:pPr>
    </w:p>
    <w:p w:rsidR="00DE2377" w:rsidRPr="00603E2D" w:rsidRDefault="00DE2377" w:rsidP="00B101FD">
      <w:pPr>
        <w:jc w:val="center"/>
        <w:rPr>
          <w:rFonts w:cs="Arial"/>
          <w:b/>
          <w:bCs/>
        </w:rPr>
      </w:pPr>
      <w:r w:rsidRPr="00603E2D">
        <w:rPr>
          <w:rFonts w:cs="Arial"/>
          <w:b/>
          <w:bCs/>
        </w:rPr>
        <w:t>FORMULARIO No 7</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pStyle w:val="Textoindependiente"/>
        <w:rPr>
          <w:b/>
          <w:sz w:val="20"/>
          <w:szCs w:val="20"/>
        </w:rPr>
      </w:pPr>
      <w:r w:rsidRPr="00603E2D">
        <w:rPr>
          <w:b/>
          <w:sz w:val="20"/>
          <w:szCs w:val="20"/>
        </w:rPr>
        <w:t>Formulario de compromiso con el Sistema de Gestión de Seguridad y Salud en el Trabajo de la Dirección de Sanidad de la Policía Nacional</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r w:rsidRPr="00603E2D">
        <w:rPr>
          <w:sz w:val="20"/>
          <w:szCs w:val="20"/>
        </w:rPr>
        <w:t xml:space="preserve">Referencia: compromisos con el Sistema de Gestión de Seguridad y Salud en el Trabajo para el proceso cuyo objeto es “XXXXXXXXXXXXXXXXXXXXXXXXXXXXXXXXXXXXXXX”. </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r w:rsidRPr="00603E2D">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DE2377" w:rsidRPr="00603E2D" w:rsidRDefault="00DE2377" w:rsidP="00B101FD">
      <w:pPr>
        <w:pStyle w:val="Textoindependiente"/>
        <w:jc w:val="both"/>
        <w:rPr>
          <w:sz w:val="20"/>
          <w:szCs w:val="20"/>
        </w:rPr>
      </w:pPr>
    </w:p>
    <w:p w:rsidR="00DE2377" w:rsidRPr="00603E2D" w:rsidRDefault="00DE2377" w:rsidP="00B101FD">
      <w:pPr>
        <w:pStyle w:val="Textoindependiente"/>
        <w:jc w:val="both"/>
        <w:rPr>
          <w:sz w:val="20"/>
          <w:szCs w:val="20"/>
        </w:rPr>
      </w:pPr>
    </w:p>
    <w:p w:rsidR="00DE2377" w:rsidRPr="00603E2D" w:rsidRDefault="00DE2377" w:rsidP="00B101FD">
      <w:pPr>
        <w:rPr>
          <w:rFonts w:cs="Arial"/>
          <w:b/>
        </w:rPr>
      </w:pPr>
      <w:r w:rsidRPr="00603E2D">
        <w:rPr>
          <w:rFonts w:cs="Arial"/>
          <w:b/>
        </w:rPr>
        <w:t>NOMBRE DEL PROPONENTE</w:t>
      </w:r>
      <w:r w:rsidRPr="00603E2D">
        <w:rPr>
          <w:rFonts w:cs="Arial"/>
          <w:b/>
        </w:rPr>
        <w:tab/>
      </w:r>
      <w:r w:rsidRPr="00603E2D">
        <w:rPr>
          <w:rFonts w:cs="Arial"/>
          <w:b/>
        </w:rPr>
        <w:tab/>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NIT o C.C.</w:t>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NOMBRE DEL REPRESENTANTE LEGAL</w:t>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C.C.</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De</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FIRMA DEL REPRESENTANTE LEGAL</w:t>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DIRECCIÓN</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 xml:space="preserve">: </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TELÉFONO</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B101FD">
      <w:pPr>
        <w:rPr>
          <w:rFonts w:cs="Arial"/>
        </w:rPr>
      </w:pPr>
    </w:p>
    <w:p w:rsidR="00DE2377" w:rsidRPr="00603E2D" w:rsidRDefault="00DE2377" w:rsidP="00B101FD">
      <w:pPr>
        <w:rPr>
          <w:rFonts w:cs="Arial"/>
          <w:b/>
        </w:rPr>
      </w:pPr>
      <w:r w:rsidRPr="00603E2D">
        <w:rPr>
          <w:rFonts w:cs="Arial"/>
          <w:b/>
        </w:rPr>
        <w:t>E-MAIL</w:t>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r>
      <w:r w:rsidRPr="00603E2D">
        <w:rPr>
          <w:rFonts w:cs="Arial"/>
          <w:b/>
        </w:rPr>
        <w:tab/>
        <w:t>:</w:t>
      </w:r>
    </w:p>
    <w:p w:rsidR="00DE2377" w:rsidRPr="00603E2D" w:rsidRDefault="00DE2377" w:rsidP="00B101FD">
      <w:pPr>
        <w:pStyle w:val="Textoindependiente"/>
        <w:jc w:val="both"/>
        <w:rPr>
          <w:sz w:val="20"/>
          <w:szCs w:val="20"/>
        </w:rPr>
      </w:pPr>
    </w:p>
    <w:p w:rsidR="00DE2377" w:rsidRPr="00603E2D" w:rsidRDefault="00DE2377" w:rsidP="00B76D87">
      <w:pPr>
        <w:pStyle w:val="Textoindependiente"/>
        <w:jc w:val="both"/>
        <w:rPr>
          <w:b/>
          <w:sz w:val="20"/>
          <w:szCs w:val="20"/>
        </w:rPr>
      </w:pPr>
    </w:p>
    <w:p w:rsidR="00DE2377" w:rsidRPr="00603E2D" w:rsidRDefault="00DE2377" w:rsidP="005F7F8E">
      <w:pPr>
        <w:pStyle w:val="Textoindependiente2"/>
        <w:rPr>
          <w:b/>
          <w:u w:val="single"/>
        </w:rPr>
      </w:pPr>
      <w:r w:rsidRPr="00603E2D">
        <w:rPr>
          <w:b/>
          <w:u w:val="single"/>
        </w:rPr>
        <w:t xml:space="preserve">NOTA: En todo caso, y mediante archivo adjunto, los </w:t>
      </w:r>
      <w:r w:rsidRPr="00603E2D">
        <w:rPr>
          <w:b/>
          <w:i/>
          <w:u w:val="single"/>
        </w:rPr>
        <w:t>Estudio Previos</w:t>
      </w:r>
      <w:r w:rsidRPr="00603E2D">
        <w:rPr>
          <w:b/>
          <w:u w:val="single"/>
        </w:rPr>
        <w:t xml:space="preserve"> forman parte integral del presente proceso.</w:t>
      </w:r>
    </w:p>
    <w:p w:rsidR="00DE2377" w:rsidRPr="00603E2D" w:rsidRDefault="00DE2377" w:rsidP="00B76D87">
      <w:pPr>
        <w:pStyle w:val="Textoindependiente"/>
        <w:jc w:val="both"/>
        <w:rPr>
          <w:b/>
          <w:sz w:val="20"/>
          <w:szCs w:val="20"/>
        </w:rPr>
        <w:sectPr w:rsidR="00DE2377" w:rsidRPr="00603E2D" w:rsidSect="009F6A20">
          <w:footerReference w:type="default" r:id="rId19"/>
          <w:headerReference w:type="first" r:id="rId20"/>
          <w:footerReference w:type="first" r:id="rId21"/>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DE2377" w:rsidRPr="00603E2D" w:rsidRDefault="00DE2377" w:rsidP="00B76D87">
      <w:pPr>
        <w:pStyle w:val="Textoindependiente"/>
        <w:jc w:val="both"/>
        <w:rPr>
          <w:b/>
          <w:sz w:val="20"/>
          <w:szCs w:val="20"/>
        </w:rPr>
      </w:pPr>
    </w:p>
    <w:sectPr w:rsidR="00DE2377" w:rsidRPr="00603E2D" w:rsidSect="00DE2377">
      <w:footerReference w:type="default" r:id="rId22"/>
      <w:headerReference w:type="first" r:id="rId23"/>
      <w:footerReference w:type="first" r:id="rId24"/>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3D4" w:rsidRDefault="003723D4">
      <w:r>
        <w:separator/>
      </w:r>
    </w:p>
  </w:endnote>
  <w:endnote w:type="continuationSeparator" w:id="0">
    <w:p w:rsidR="003723D4" w:rsidRDefault="00372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46C" w:rsidRPr="0090463B" w:rsidRDefault="00DE546C"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BB3E7B">
      <w:rPr>
        <w:rFonts w:cs="Arial"/>
        <w:b/>
        <w:noProof/>
        <w:sz w:val="17"/>
        <w:szCs w:val="17"/>
      </w:rPr>
      <w:t>4</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BB3E7B">
      <w:rPr>
        <w:rFonts w:cs="Arial"/>
        <w:b/>
        <w:noProof/>
        <w:sz w:val="17"/>
        <w:szCs w:val="17"/>
      </w:rPr>
      <w:t>63</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46C" w:rsidRDefault="00DE546C"/>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DE546C" w:rsidRPr="004179D4">
      <w:trPr>
        <w:cantSplit/>
        <w:trHeight w:val="469"/>
      </w:trPr>
      <w:tc>
        <w:tcPr>
          <w:tcW w:w="2281" w:type="dxa"/>
          <w:vAlign w:val="center"/>
        </w:tcPr>
        <w:p w:rsidR="00DE546C" w:rsidRPr="00C20E24" w:rsidRDefault="00DE546C" w:rsidP="00712120">
          <w:pPr>
            <w:pStyle w:val="Encabezado"/>
            <w:rPr>
              <w:b/>
              <w:sz w:val="10"/>
              <w:szCs w:val="10"/>
            </w:rPr>
          </w:pPr>
        </w:p>
        <w:p w:rsidR="00DE546C" w:rsidRPr="00C20E24" w:rsidRDefault="00DE546C" w:rsidP="00712120">
          <w:pPr>
            <w:pStyle w:val="Encabezado"/>
            <w:rPr>
              <w:b/>
              <w:sz w:val="10"/>
              <w:szCs w:val="10"/>
            </w:rPr>
          </w:pPr>
          <w:r w:rsidRPr="00C20E24">
            <w:rPr>
              <w:b/>
              <w:sz w:val="10"/>
              <w:szCs w:val="10"/>
            </w:rPr>
            <w:t>Elaboro:</w:t>
          </w:r>
        </w:p>
        <w:p w:rsidR="00DE546C" w:rsidRPr="00C20E24" w:rsidRDefault="00DE546C" w:rsidP="00712120">
          <w:pPr>
            <w:pStyle w:val="Encabezado"/>
            <w:rPr>
              <w:rFonts w:ascii="Tahoma" w:hAnsi="Tahoma" w:cs="Tahoma"/>
              <w:b/>
              <w:sz w:val="10"/>
              <w:szCs w:val="10"/>
            </w:rPr>
          </w:pPr>
        </w:p>
        <w:p w:rsidR="00DE546C" w:rsidRPr="00C20E24" w:rsidRDefault="00DE546C" w:rsidP="00712120">
          <w:pPr>
            <w:pStyle w:val="Encabezado"/>
            <w:rPr>
              <w:rFonts w:ascii="Tahoma" w:hAnsi="Tahoma" w:cs="Tahoma"/>
              <w:b/>
              <w:sz w:val="10"/>
              <w:szCs w:val="10"/>
            </w:rPr>
          </w:pPr>
        </w:p>
        <w:p w:rsidR="00DE546C" w:rsidRPr="00C20E24" w:rsidRDefault="00DE546C" w:rsidP="00712120">
          <w:pPr>
            <w:pStyle w:val="Encabezado"/>
            <w:rPr>
              <w:rFonts w:ascii="Tahoma" w:hAnsi="Tahoma" w:cs="Tahoma"/>
              <w:sz w:val="10"/>
              <w:szCs w:val="10"/>
            </w:rPr>
          </w:pPr>
          <w:r>
            <w:rPr>
              <w:rFonts w:ascii="Tahoma" w:hAnsi="Tahoma" w:cs="Tahoma"/>
              <w:sz w:val="10"/>
              <w:szCs w:val="10"/>
            </w:rPr>
            <w:t>________________________________</w:t>
          </w:r>
        </w:p>
        <w:p w:rsidR="00DE546C" w:rsidRPr="00C20E24" w:rsidRDefault="00DE546C" w:rsidP="00712120">
          <w:pPr>
            <w:pStyle w:val="Encabezado"/>
            <w:rPr>
              <w:rFonts w:ascii="Tahoma" w:hAnsi="Tahoma" w:cs="Tahoma"/>
              <w:sz w:val="10"/>
              <w:szCs w:val="10"/>
            </w:rPr>
          </w:pPr>
          <w:r w:rsidRPr="00C20E24">
            <w:rPr>
              <w:rFonts w:ascii="Tahoma" w:hAnsi="Tahoma" w:cs="Tahoma"/>
              <w:sz w:val="10"/>
              <w:szCs w:val="10"/>
            </w:rPr>
            <w:t>Grupo  Precontractual</w:t>
          </w:r>
        </w:p>
        <w:p w:rsidR="00DE546C" w:rsidRPr="00C20E24" w:rsidRDefault="00DE546C" w:rsidP="00712120">
          <w:pPr>
            <w:pStyle w:val="Encabezado"/>
            <w:rPr>
              <w:b/>
              <w:sz w:val="10"/>
              <w:szCs w:val="10"/>
            </w:rPr>
          </w:pPr>
        </w:p>
      </w:tc>
      <w:tc>
        <w:tcPr>
          <w:tcW w:w="2735" w:type="dxa"/>
          <w:vAlign w:val="center"/>
        </w:tcPr>
        <w:p w:rsidR="00DE546C" w:rsidRPr="00C20E24" w:rsidRDefault="00DE546C" w:rsidP="00712120">
          <w:pPr>
            <w:pStyle w:val="Encabezado"/>
            <w:rPr>
              <w:b/>
              <w:sz w:val="10"/>
              <w:szCs w:val="10"/>
            </w:rPr>
          </w:pPr>
          <w:r w:rsidRPr="00C20E24">
            <w:rPr>
              <w:b/>
              <w:sz w:val="10"/>
              <w:szCs w:val="10"/>
            </w:rPr>
            <w:t xml:space="preserve"> Reviso: </w:t>
          </w:r>
        </w:p>
        <w:p w:rsidR="00DE546C" w:rsidRPr="00C20E24" w:rsidRDefault="00DE546C" w:rsidP="00712120">
          <w:pPr>
            <w:pStyle w:val="Encabezado"/>
            <w:rPr>
              <w:b/>
              <w:sz w:val="10"/>
              <w:szCs w:val="10"/>
            </w:rPr>
          </w:pPr>
        </w:p>
        <w:p w:rsidR="00DE546C" w:rsidRPr="00C20E24" w:rsidRDefault="00DE546C" w:rsidP="00712120">
          <w:pPr>
            <w:pStyle w:val="Encabezado"/>
            <w:rPr>
              <w:b/>
              <w:sz w:val="10"/>
              <w:szCs w:val="10"/>
            </w:rPr>
          </w:pPr>
        </w:p>
        <w:p w:rsidR="00DE546C" w:rsidRPr="00C20E24" w:rsidRDefault="00DE546C"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DE546C" w:rsidRPr="00C20E24" w:rsidRDefault="00DE546C"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DE546C" w:rsidRPr="00C20E24" w:rsidRDefault="00DE546C" w:rsidP="004179D4">
          <w:pPr>
            <w:pStyle w:val="Encabezado"/>
            <w:rPr>
              <w:b/>
              <w:sz w:val="10"/>
              <w:szCs w:val="10"/>
            </w:rPr>
          </w:pPr>
          <w:r w:rsidRPr="00C20E24">
            <w:rPr>
              <w:b/>
              <w:sz w:val="10"/>
              <w:szCs w:val="10"/>
            </w:rPr>
            <w:t>Reviso:</w:t>
          </w:r>
        </w:p>
        <w:p w:rsidR="00DE546C" w:rsidRPr="00C20E24" w:rsidRDefault="00DE546C" w:rsidP="004179D4">
          <w:pPr>
            <w:pStyle w:val="Encabezado"/>
            <w:rPr>
              <w:b/>
              <w:sz w:val="10"/>
              <w:szCs w:val="10"/>
            </w:rPr>
          </w:pPr>
        </w:p>
        <w:p w:rsidR="00DE546C" w:rsidRPr="00C20E24" w:rsidRDefault="00DE546C" w:rsidP="004179D4">
          <w:pPr>
            <w:pStyle w:val="Encabezado"/>
            <w:rPr>
              <w:sz w:val="10"/>
              <w:szCs w:val="10"/>
            </w:rPr>
          </w:pPr>
        </w:p>
        <w:p w:rsidR="00DE546C" w:rsidRPr="00C20E24" w:rsidRDefault="00DE546C" w:rsidP="004179D4">
          <w:pPr>
            <w:pStyle w:val="Encabezado"/>
            <w:rPr>
              <w:b/>
              <w:sz w:val="10"/>
              <w:szCs w:val="10"/>
            </w:rPr>
          </w:pPr>
          <w:r>
            <w:rPr>
              <w:sz w:val="10"/>
              <w:szCs w:val="10"/>
            </w:rPr>
            <w:t>____________________________________</w:t>
          </w:r>
        </w:p>
        <w:p w:rsidR="00DE546C" w:rsidRPr="00C20E24" w:rsidRDefault="00DE546C" w:rsidP="004179D4">
          <w:pPr>
            <w:pStyle w:val="Encabezado"/>
            <w:rPr>
              <w:sz w:val="10"/>
              <w:szCs w:val="10"/>
            </w:rPr>
          </w:pPr>
          <w:r w:rsidRPr="00C20E24">
            <w:rPr>
              <w:sz w:val="10"/>
              <w:szCs w:val="10"/>
            </w:rPr>
            <w:t>Jefe Área Contratación</w:t>
          </w:r>
        </w:p>
      </w:tc>
      <w:tc>
        <w:tcPr>
          <w:tcW w:w="2280" w:type="dxa"/>
        </w:tcPr>
        <w:p w:rsidR="00DE546C" w:rsidRPr="00C20E24" w:rsidRDefault="00DE546C" w:rsidP="00C936EC">
          <w:pPr>
            <w:pStyle w:val="Encabezado"/>
            <w:rPr>
              <w:b/>
              <w:sz w:val="10"/>
              <w:szCs w:val="10"/>
            </w:rPr>
          </w:pPr>
        </w:p>
        <w:p w:rsidR="00DE546C" w:rsidRPr="00C20E24" w:rsidRDefault="00DE546C" w:rsidP="00C936EC">
          <w:pPr>
            <w:pStyle w:val="Encabezado"/>
            <w:rPr>
              <w:b/>
              <w:sz w:val="10"/>
              <w:szCs w:val="10"/>
            </w:rPr>
          </w:pPr>
          <w:r w:rsidRPr="00C20E24">
            <w:rPr>
              <w:b/>
              <w:sz w:val="10"/>
              <w:szCs w:val="10"/>
            </w:rPr>
            <w:t>Revisó.:</w:t>
          </w:r>
        </w:p>
        <w:p w:rsidR="00DE546C" w:rsidRPr="00C20E24" w:rsidRDefault="00DE546C" w:rsidP="00C936EC">
          <w:pPr>
            <w:pStyle w:val="Encabezado"/>
            <w:rPr>
              <w:b/>
              <w:sz w:val="10"/>
              <w:szCs w:val="10"/>
            </w:rPr>
          </w:pPr>
        </w:p>
        <w:p w:rsidR="00DE546C" w:rsidRPr="00C20E24" w:rsidRDefault="00DE546C" w:rsidP="00C936EC">
          <w:pPr>
            <w:pStyle w:val="Encabezado"/>
            <w:rPr>
              <w:b/>
              <w:sz w:val="10"/>
              <w:szCs w:val="10"/>
            </w:rPr>
          </w:pPr>
        </w:p>
        <w:p w:rsidR="00DE546C" w:rsidRPr="00C20E24" w:rsidRDefault="00DE546C"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DE546C" w:rsidRPr="00C20E24" w:rsidRDefault="00DE546C"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DE546C" w:rsidRPr="00B908A3" w:rsidRDefault="00DE546C"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46C" w:rsidRPr="0090463B" w:rsidRDefault="00DE546C"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40</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40</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46C" w:rsidRDefault="00DE546C"/>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DE546C" w:rsidRPr="004179D4">
      <w:trPr>
        <w:cantSplit/>
        <w:trHeight w:val="469"/>
      </w:trPr>
      <w:tc>
        <w:tcPr>
          <w:tcW w:w="2281" w:type="dxa"/>
          <w:vAlign w:val="center"/>
        </w:tcPr>
        <w:p w:rsidR="00DE546C" w:rsidRPr="00C20E24" w:rsidRDefault="00DE546C" w:rsidP="00712120">
          <w:pPr>
            <w:pStyle w:val="Encabezado"/>
            <w:rPr>
              <w:b/>
              <w:sz w:val="10"/>
              <w:szCs w:val="10"/>
            </w:rPr>
          </w:pPr>
        </w:p>
        <w:p w:rsidR="00DE546C" w:rsidRPr="00C20E24" w:rsidRDefault="00DE546C" w:rsidP="00712120">
          <w:pPr>
            <w:pStyle w:val="Encabezado"/>
            <w:rPr>
              <w:b/>
              <w:sz w:val="10"/>
              <w:szCs w:val="10"/>
            </w:rPr>
          </w:pPr>
          <w:r w:rsidRPr="00C20E24">
            <w:rPr>
              <w:b/>
              <w:sz w:val="10"/>
              <w:szCs w:val="10"/>
            </w:rPr>
            <w:t>Elaboro:</w:t>
          </w:r>
        </w:p>
        <w:p w:rsidR="00DE546C" w:rsidRPr="00C20E24" w:rsidRDefault="00DE546C" w:rsidP="00712120">
          <w:pPr>
            <w:pStyle w:val="Encabezado"/>
            <w:rPr>
              <w:rFonts w:ascii="Tahoma" w:hAnsi="Tahoma" w:cs="Tahoma"/>
              <w:b/>
              <w:sz w:val="10"/>
              <w:szCs w:val="10"/>
            </w:rPr>
          </w:pPr>
        </w:p>
        <w:p w:rsidR="00DE546C" w:rsidRPr="00C20E24" w:rsidRDefault="00DE546C" w:rsidP="00712120">
          <w:pPr>
            <w:pStyle w:val="Encabezado"/>
            <w:rPr>
              <w:rFonts w:ascii="Tahoma" w:hAnsi="Tahoma" w:cs="Tahoma"/>
              <w:b/>
              <w:sz w:val="10"/>
              <w:szCs w:val="10"/>
            </w:rPr>
          </w:pPr>
        </w:p>
        <w:p w:rsidR="00DE546C" w:rsidRPr="00C20E24" w:rsidRDefault="00DE546C" w:rsidP="00712120">
          <w:pPr>
            <w:pStyle w:val="Encabezado"/>
            <w:rPr>
              <w:rFonts w:ascii="Tahoma" w:hAnsi="Tahoma" w:cs="Tahoma"/>
              <w:sz w:val="10"/>
              <w:szCs w:val="10"/>
            </w:rPr>
          </w:pPr>
          <w:r>
            <w:rPr>
              <w:rFonts w:ascii="Tahoma" w:hAnsi="Tahoma" w:cs="Tahoma"/>
              <w:sz w:val="10"/>
              <w:szCs w:val="10"/>
            </w:rPr>
            <w:t>________________________________</w:t>
          </w:r>
        </w:p>
        <w:p w:rsidR="00DE546C" w:rsidRPr="00C20E24" w:rsidRDefault="00DE546C" w:rsidP="00712120">
          <w:pPr>
            <w:pStyle w:val="Encabezado"/>
            <w:rPr>
              <w:rFonts w:ascii="Tahoma" w:hAnsi="Tahoma" w:cs="Tahoma"/>
              <w:sz w:val="10"/>
              <w:szCs w:val="10"/>
            </w:rPr>
          </w:pPr>
          <w:r w:rsidRPr="00C20E24">
            <w:rPr>
              <w:rFonts w:ascii="Tahoma" w:hAnsi="Tahoma" w:cs="Tahoma"/>
              <w:sz w:val="10"/>
              <w:szCs w:val="10"/>
            </w:rPr>
            <w:t>Grupo  Precontractual</w:t>
          </w:r>
        </w:p>
        <w:p w:rsidR="00DE546C" w:rsidRPr="00C20E24" w:rsidRDefault="00DE546C" w:rsidP="00712120">
          <w:pPr>
            <w:pStyle w:val="Encabezado"/>
            <w:rPr>
              <w:b/>
              <w:sz w:val="10"/>
              <w:szCs w:val="10"/>
            </w:rPr>
          </w:pPr>
        </w:p>
      </w:tc>
      <w:tc>
        <w:tcPr>
          <w:tcW w:w="2735" w:type="dxa"/>
          <w:vAlign w:val="center"/>
        </w:tcPr>
        <w:p w:rsidR="00DE546C" w:rsidRPr="00C20E24" w:rsidRDefault="00DE546C" w:rsidP="00712120">
          <w:pPr>
            <w:pStyle w:val="Encabezado"/>
            <w:rPr>
              <w:b/>
              <w:sz w:val="10"/>
              <w:szCs w:val="10"/>
            </w:rPr>
          </w:pPr>
          <w:r w:rsidRPr="00C20E24">
            <w:rPr>
              <w:b/>
              <w:sz w:val="10"/>
              <w:szCs w:val="10"/>
            </w:rPr>
            <w:t xml:space="preserve"> Reviso: </w:t>
          </w:r>
        </w:p>
        <w:p w:rsidR="00DE546C" w:rsidRPr="00C20E24" w:rsidRDefault="00DE546C" w:rsidP="00712120">
          <w:pPr>
            <w:pStyle w:val="Encabezado"/>
            <w:rPr>
              <w:b/>
              <w:sz w:val="10"/>
              <w:szCs w:val="10"/>
            </w:rPr>
          </w:pPr>
        </w:p>
        <w:p w:rsidR="00DE546C" w:rsidRPr="00C20E24" w:rsidRDefault="00DE546C" w:rsidP="00712120">
          <w:pPr>
            <w:pStyle w:val="Encabezado"/>
            <w:rPr>
              <w:b/>
              <w:sz w:val="10"/>
              <w:szCs w:val="10"/>
            </w:rPr>
          </w:pPr>
        </w:p>
        <w:p w:rsidR="00DE546C" w:rsidRPr="00C20E24" w:rsidRDefault="00DE546C"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DE546C" w:rsidRPr="00C20E24" w:rsidRDefault="00DE546C"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DE546C" w:rsidRPr="00C20E24" w:rsidRDefault="00DE546C" w:rsidP="004179D4">
          <w:pPr>
            <w:pStyle w:val="Encabezado"/>
            <w:rPr>
              <w:b/>
              <w:sz w:val="10"/>
              <w:szCs w:val="10"/>
            </w:rPr>
          </w:pPr>
          <w:r w:rsidRPr="00C20E24">
            <w:rPr>
              <w:b/>
              <w:sz w:val="10"/>
              <w:szCs w:val="10"/>
            </w:rPr>
            <w:t>Reviso:</w:t>
          </w:r>
        </w:p>
        <w:p w:rsidR="00DE546C" w:rsidRPr="00C20E24" w:rsidRDefault="00DE546C" w:rsidP="004179D4">
          <w:pPr>
            <w:pStyle w:val="Encabezado"/>
            <w:rPr>
              <w:b/>
              <w:sz w:val="10"/>
              <w:szCs w:val="10"/>
            </w:rPr>
          </w:pPr>
        </w:p>
        <w:p w:rsidR="00DE546C" w:rsidRPr="00C20E24" w:rsidRDefault="00DE546C" w:rsidP="004179D4">
          <w:pPr>
            <w:pStyle w:val="Encabezado"/>
            <w:rPr>
              <w:sz w:val="10"/>
              <w:szCs w:val="10"/>
            </w:rPr>
          </w:pPr>
        </w:p>
        <w:p w:rsidR="00DE546C" w:rsidRPr="00C20E24" w:rsidRDefault="00DE546C" w:rsidP="004179D4">
          <w:pPr>
            <w:pStyle w:val="Encabezado"/>
            <w:rPr>
              <w:b/>
              <w:sz w:val="10"/>
              <w:szCs w:val="10"/>
            </w:rPr>
          </w:pPr>
          <w:r>
            <w:rPr>
              <w:sz w:val="10"/>
              <w:szCs w:val="10"/>
            </w:rPr>
            <w:t>____________________________________</w:t>
          </w:r>
        </w:p>
        <w:p w:rsidR="00DE546C" w:rsidRPr="00C20E24" w:rsidRDefault="00DE546C" w:rsidP="004179D4">
          <w:pPr>
            <w:pStyle w:val="Encabezado"/>
            <w:rPr>
              <w:sz w:val="10"/>
              <w:szCs w:val="10"/>
            </w:rPr>
          </w:pPr>
          <w:r w:rsidRPr="00C20E24">
            <w:rPr>
              <w:sz w:val="10"/>
              <w:szCs w:val="10"/>
            </w:rPr>
            <w:t>Jefe Área Contratación</w:t>
          </w:r>
        </w:p>
      </w:tc>
      <w:tc>
        <w:tcPr>
          <w:tcW w:w="2280" w:type="dxa"/>
        </w:tcPr>
        <w:p w:rsidR="00DE546C" w:rsidRPr="00C20E24" w:rsidRDefault="00DE546C" w:rsidP="00C936EC">
          <w:pPr>
            <w:pStyle w:val="Encabezado"/>
            <w:rPr>
              <w:b/>
              <w:sz w:val="10"/>
              <w:szCs w:val="10"/>
            </w:rPr>
          </w:pPr>
        </w:p>
        <w:p w:rsidR="00DE546C" w:rsidRPr="00C20E24" w:rsidRDefault="00DE546C" w:rsidP="00C936EC">
          <w:pPr>
            <w:pStyle w:val="Encabezado"/>
            <w:rPr>
              <w:b/>
              <w:sz w:val="10"/>
              <w:szCs w:val="10"/>
            </w:rPr>
          </w:pPr>
          <w:r w:rsidRPr="00C20E24">
            <w:rPr>
              <w:b/>
              <w:sz w:val="10"/>
              <w:szCs w:val="10"/>
            </w:rPr>
            <w:t>Revisó.:</w:t>
          </w:r>
        </w:p>
        <w:p w:rsidR="00DE546C" w:rsidRPr="00C20E24" w:rsidRDefault="00DE546C" w:rsidP="00C936EC">
          <w:pPr>
            <w:pStyle w:val="Encabezado"/>
            <w:rPr>
              <w:b/>
              <w:sz w:val="10"/>
              <w:szCs w:val="10"/>
            </w:rPr>
          </w:pPr>
        </w:p>
        <w:p w:rsidR="00DE546C" w:rsidRPr="00C20E24" w:rsidRDefault="00DE546C" w:rsidP="00C936EC">
          <w:pPr>
            <w:pStyle w:val="Encabezado"/>
            <w:rPr>
              <w:b/>
              <w:sz w:val="10"/>
              <w:szCs w:val="10"/>
            </w:rPr>
          </w:pPr>
        </w:p>
        <w:p w:rsidR="00DE546C" w:rsidRPr="00C20E24" w:rsidRDefault="00DE546C"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DE546C" w:rsidRPr="00C20E24" w:rsidRDefault="00DE546C"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DE546C" w:rsidRPr="00B908A3" w:rsidRDefault="00DE546C"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3D4" w:rsidRDefault="003723D4">
      <w:r>
        <w:separator/>
      </w:r>
    </w:p>
  </w:footnote>
  <w:footnote w:type="continuationSeparator" w:id="0">
    <w:p w:rsidR="003723D4" w:rsidRDefault="00372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DE546C" w:rsidRPr="000727A1" w:rsidTr="000727A1">
      <w:trPr>
        <w:trHeight w:val="472"/>
        <w:jc w:val="center"/>
      </w:trPr>
      <w:tc>
        <w:tcPr>
          <w:tcW w:w="2265" w:type="dxa"/>
          <w:tcBorders>
            <w:bottom w:val="single" w:sz="4" w:space="0" w:color="auto"/>
          </w:tcBorders>
          <w:vAlign w:val="center"/>
        </w:tcPr>
        <w:p w:rsidR="00DE546C" w:rsidRPr="000727A1" w:rsidRDefault="00DE546C"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BB3E7B" w:rsidRPr="00BB3E7B">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BB3E7B" w:rsidRPr="00BB3E7B">
            <w:rPr>
              <w:rFonts w:cs="Arial"/>
              <w:b/>
              <w:noProof/>
              <w:szCs w:val="20"/>
              <w:lang w:val="es-ES"/>
            </w:rPr>
            <w:t>63</w:t>
          </w:r>
          <w:r w:rsidRPr="00CD7BD7">
            <w:rPr>
              <w:rFonts w:cs="Arial"/>
              <w:b/>
              <w:szCs w:val="20"/>
            </w:rPr>
            <w:fldChar w:fldCharType="end"/>
          </w:r>
        </w:p>
      </w:tc>
      <w:tc>
        <w:tcPr>
          <w:tcW w:w="5530" w:type="dxa"/>
          <w:vMerge w:val="restart"/>
          <w:vAlign w:val="center"/>
        </w:tcPr>
        <w:p w:rsidR="00DE546C" w:rsidRPr="000727A1" w:rsidRDefault="00DE546C" w:rsidP="000727A1">
          <w:pPr>
            <w:jc w:val="center"/>
            <w:rPr>
              <w:rFonts w:cs="Arial"/>
              <w:szCs w:val="20"/>
            </w:rPr>
          </w:pPr>
          <w:r w:rsidRPr="000727A1">
            <w:rPr>
              <w:rFonts w:cs="Arial"/>
              <w:szCs w:val="20"/>
            </w:rPr>
            <w:t>ADQUIRIR BIENES Y SERVICIOS</w:t>
          </w:r>
        </w:p>
      </w:tc>
      <w:tc>
        <w:tcPr>
          <w:tcW w:w="1957" w:type="dxa"/>
          <w:vMerge w:val="restart"/>
          <w:vAlign w:val="center"/>
        </w:tcPr>
        <w:p w:rsidR="00DE546C" w:rsidRPr="000727A1" w:rsidRDefault="00DE546C" w:rsidP="000727A1">
          <w:pPr>
            <w:jc w:val="center"/>
            <w:rPr>
              <w:rFonts w:cs="Arial"/>
              <w:noProof/>
              <w:szCs w:val="20"/>
              <w:lang w:eastAsia="es-CO"/>
            </w:rPr>
          </w:pPr>
          <w:r w:rsidRPr="000727A1">
            <w:rPr>
              <w:rFonts w:cs="Arial"/>
              <w:noProof/>
              <w:szCs w:val="20"/>
              <w:lang w:eastAsia="es-CO"/>
            </w:rPr>
            <w:drawing>
              <wp:inline distT="0" distB="0" distL="0" distR="0" wp14:anchorId="468B4E33" wp14:editId="6943E00E">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DE546C" w:rsidRPr="000727A1" w:rsidRDefault="00DE546C" w:rsidP="000727A1">
          <w:pPr>
            <w:jc w:val="center"/>
            <w:rPr>
              <w:rFonts w:cs="Arial"/>
              <w:szCs w:val="20"/>
            </w:rPr>
          </w:pPr>
          <w:r w:rsidRPr="000727A1">
            <w:rPr>
              <w:rFonts w:cs="Arial"/>
              <w:noProof/>
              <w:szCs w:val="20"/>
              <w:lang w:eastAsia="es-CO"/>
            </w:rPr>
            <w:t>POLICÍA NACIONAL</w:t>
          </w:r>
        </w:p>
      </w:tc>
    </w:tr>
    <w:tr w:rsidR="00DE546C" w:rsidRPr="000727A1" w:rsidTr="000727A1">
      <w:trPr>
        <w:trHeight w:val="71"/>
        <w:jc w:val="center"/>
      </w:trPr>
      <w:tc>
        <w:tcPr>
          <w:tcW w:w="2265" w:type="dxa"/>
          <w:tcBorders>
            <w:top w:val="single" w:sz="4" w:space="0" w:color="auto"/>
            <w:bottom w:val="single" w:sz="4" w:space="0" w:color="auto"/>
          </w:tcBorders>
          <w:vAlign w:val="center"/>
        </w:tcPr>
        <w:p w:rsidR="00DE546C" w:rsidRPr="000727A1" w:rsidRDefault="00DE546C" w:rsidP="000727A1">
          <w:pPr>
            <w:rPr>
              <w:rFonts w:cs="Arial"/>
              <w:b/>
              <w:sz w:val="8"/>
              <w:szCs w:val="20"/>
            </w:rPr>
          </w:pPr>
        </w:p>
        <w:p w:rsidR="00DE546C" w:rsidRPr="000727A1" w:rsidRDefault="00DE546C" w:rsidP="000727A1">
          <w:pPr>
            <w:rPr>
              <w:rFonts w:cs="Arial"/>
              <w:b/>
              <w:szCs w:val="20"/>
            </w:rPr>
          </w:pPr>
          <w:r w:rsidRPr="000727A1">
            <w:rPr>
              <w:rFonts w:cs="Arial"/>
              <w:b/>
              <w:szCs w:val="20"/>
            </w:rPr>
            <w:t>Código: 2BS-FR-0041</w:t>
          </w:r>
        </w:p>
        <w:p w:rsidR="00DE546C" w:rsidRPr="000727A1" w:rsidRDefault="00DE546C" w:rsidP="000727A1">
          <w:pPr>
            <w:rPr>
              <w:rFonts w:cs="Arial"/>
              <w:b/>
              <w:sz w:val="8"/>
              <w:szCs w:val="20"/>
            </w:rPr>
          </w:pPr>
        </w:p>
      </w:tc>
      <w:tc>
        <w:tcPr>
          <w:tcW w:w="5530" w:type="dxa"/>
          <w:vMerge/>
          <w:tcBorders>
            <w:bottom w:val="single" w:sz="4" w:space="0" w:color="auto"/>
          </w:tcBorders>
          <w:vAlign w:val="center"/>
        </w:tcPr>
        <w:p w:rsidR="00DE546C" w:rsidRPr="000727A1" w:rsidRDefault="00DE546C" w:rsidP="000727A1">
          <w:pPr>
            <w:jc w:val="center"/>
            <w:rPr>
              <w:rFonts w:cs="Arial"/>
              <w:szCs w:val="20"/>
            </w:rPr>
          </w:pPr>
        </w:p>
      </w:tc>
      <w:tc>
        <w:tcPr>
          <w:tcW w:w="1957" w:type="dxa"/>
          <w:vMerge/>
          <w:vAlign w:val="center"/>
        </w:tcPr>
        <w:p w:rsidR="00DE546C" w:rsidRPr="000727A1" w:rsidRDefault="00DE546C" w:rsidP="000727A1">
          <w:pPr>
            <w:jc w:val="center"/>
            <w:rPr>
              <w:rFonts w:cs="Arial"/>
              <w:szCs w:val="20"/>
            </w:rPr>
          </w:pPr>
        </w:p>
      </w:tc>
    </w:tr>
    <w:tr w:rsidR="00DE546C" w:rsidRPr="000727A1" w:rsidTr="000727A1">
      <w:trPr>
        <w:trHeight w:val="399"/>
        <w:jc w:val="center"/>
      </w:trPr>
      <w:tc>
        <w:tcPr>
          <w:tcW w:w="2265" w:type="dxa"/>
          <w:tcBorders>
            <w:top w:val="single" w:sz="4" w:space="0" w:color="auto"/>
          </w:tcBorders>
          <w:vAlign w:val="center"/>
        </w:tcPr>
        <w:p w:rsidR="00DE546C" w:rsidRPr="000727A1" w:rsidRDefault="00DE546C"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DE546C" w:rsidRPr="000727A1" w:rsidRDefault="00DE546C"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DE546C" w:rsidRPr="000727A1" w:rsidRDefault="00DE546C" w:rsidP="000727A1">
          <w:pPr>
            <w:jc w:val="center"/>
            <w:rPr>
              <w:rFonts w:cs="Arial"/>
              <w:szCs w:val="20"/>
            </w:rPr>
          </w:pPr>
        </w:p>
      </w:tc>
    </w:tr>
    <w:tr w:rsidR="00DE546C" w:rsidRPr="000727A1" w:rsidTr="000727A1">
      <w:trPr>
        <w:trHeight w:val="200"/>
        <w:jc w:val="center"/>
      </w:trPr>
      <w:tc>
        <w:tcPr>
          <w:tcW w:w="2265" w:type="dxa"/>
          <w:vAlign w:val="center"/>
        </w:tcPr>
        <w:p w:rsidR="00DE546C" w:rsidRPr="000727A1" w:rsidRDefault="00DE546C" w:rsidP="000727A1">
          <w:pPr>
            <w:rPr>
              <w:rFonts w:cs="Arial"/>
              <w:b/>
              <w:sz w:val="8"/>
              <w:szCs w:val="20"/>
            </w:rPr>
          </w:pPr>
        </w:p>
        <w:p w:rsidR="00DE546C" w:rsidRDefault="00DE546C" w:rsidP="000727A1">
          <w:pPr>
            <w:rPr>
              <w:rFonts w:cs="Arial"/>
              <w:b/>
              <w:szCs w:val="20"/>
            </w:rPr>
          </w:pPr>
          <w:r w:rsidRPr="000727A1">
            <w:rPr>
              <w:rFonts w:cs="Arial"/>
              <w:b/>
              <w:szCs w:val="20"/>
            </w:rPr>
            <w:t>Versión: 1</w:t>
          </w:r>
        </w:p>
        <w:p w:rsidR="00DE546C" w:rsidRPr="000727A1" w:rsidRDefault="00DE546C" w:rsidP="000727A1">
          <w:pPr>
            <w:rPr>
              <w:rFonts w:cs="Arial"/>
              <w:b/>
              <w:sz w:val="8"/>
              <w:szCs w:val="20"/>
            </w:rPr>
          </w:pPr>
        </w:p>
      </w:tc>
      <w:tc>
        <w:tcPr>
          <w:tcW w:w="5530" w:type="dxa"/>
          <w:vMerge/>
          <w:vAlign w:val="center"/>
        </w:tcPr>
        <w:p w:rsidR="00DE546C" w:rsidRPr="000727A1" w:rsidRDefault="00DE546C" w:rsidP="000727A1">
          <w:pPr>
            <w:jc w:val="center"/>
            <w:rPr>
              <w:rFonts w:cs="Arial"/>
              <w:szCs w:val="20"/>
            </w:rPr>
          </w:pPr>
        </w:p>
      </w:tc>
      <w:tc>
        <w:tcPr>
          <w:tcW w:w="1957" w:type="dxa"/>
          <w:vMerge/>
          <w:vAlign w:val="center"/>
        </w:tcPr>
        <w:p w:rsidR="00DE546C" w:rsidRPr="000727A1" w:rsidRDefault="00DE546C" w:rsidP="000727A1">
          <w:pPr>
            <w:jc w:val="center"/>
            <w:rPr>
              <w:rFonts w:cs="Arial"/>
              <w:szCs w:val="20"/>
            </w:rPr>
          </w:pPr>
        </w:p>
      </w:tc>
    </w:tr>
  </w:tbl>
  <w:p w:rsidR="00DE546C" w:rsidRPr="000727A1" w:rsidRDefault="00DE546C"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DE546C" w:rsidRPr="000727A1" w:rsidTr="000727A1">
      <w:trPr>
        <w:trHeight w:val="472"/>
        <w:jc w:val="center"/>
      </w:trPr>
      <w:tc>
        <w:tcPr>
          <w:tcW w:w="2265" w:type="dxa"/>
          <w:tcBorders>
            <w:bottom w:val="single" w:sz="4" w:space="0" w:color="auto"/>
          </w:tcBorders>
          <w:vAlign w:val="center"/>
        </w:tcPr>
        <w:p w:rsidR="00DE546C" w:rsidRPr="000727A1" w:rsidRDefault="00DE546C"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DE2377">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DE2377">
            <w:rPr>
              <w:rFonts w:cs="Arial"/>
              <w:b/>
              <w:noProof/>
              <w:szCs w:val="20"/>
              <w:lang w:val="es-ES"/>
            </w:rPr>
            <w:t>1</w:t>
          </w:r>
          <w:r w:rsidRPr="00CD7BD7">
            <w:rPr>
              <w:rFonts w:cs="Arial"/>
              <w:b/>
              <w:szCs w:val="20"/>
            </w:rPr>
            <w:fldChar w:fldCharType="end"/>
          </w:r>
        </w:p>
      </w:tc>
      <w:tc>
        <w:tcPr>
          <w:tcW w:w="5530" w:type="dxa"/>
          <w:vMerge w:val="restart"/>
          <w:vAlign w:val="center"/>
        </w:tcPr>
        <w:p w:rsidR="00DE546C" w:rsidRPr="000727A1" w:rsidRDefault="00DE546C" w:rsidP="000727A1">
          <w:pPr>
            <w:jc w:val="center"/>
            <w:rPr>
              <w:rFonts w:cs="Arial"/>
              <w:szCs w:val="20"/>
            </w:rPr>
          </w:pPr>
          <w:r w:rsidRPr="000727A1">
            <w:rPr>
              <w:rFonts w:cs="Arial"/>
              <w:szCs w:val="20"/>
            </w:rPr>
            <w:t>ADQUIRIR BIENES Y SERVICIOS</w:t>
          </w:r>
        </w:p>
      </w:tc>
      <w:tc>
        <w:tcPr>
          <w:tcW w:w="1957" w:type="dxa"/>
          <w:vMerge w:val="restart"/>
          <w:vAlign w:val="center"/>
        </w:tcPr>
        <w:p w:rsidR="00DE546C" w:rsidRPr="000727A1" w:rsidRDefault="00DE546C" w:rsidP="000727A1">
          <w:pPr>
            <w:jc w:val="center"/>
            <w:rPr>
              <w:rFonts w:cs="Arial"/>
              <w:noProof/>
              <w:szCs w:val="20"/>
              <w:lang w:eastAsia="es-CO"/>
            </w:rPr>
          </w:pPr>
          <w:r w:rsidRPr="000727A1">
            <w:rPr>
              <w:rFonts w:cs="Arial"/>
              <w:noProof/>
              <w:szCs w:val="20"/>
              <w:lang w:eastAsia="es-CO"/>
            </w:rPr>
            <w:drawing>
              <wp:inline distT="0" distB="0" distL="0" distR="0" wp14:anchorId="2EB16C2F" wp14:editId="679010BA">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DE546C" w:rsidRPr="000727A1" w:rsidRDefault="00DE546C" w:rsidP="000727A1">
          <w:pPr>
            <w:jc w:val="center"/>
            <w:rPr>
              <w:rFonts w:cs="Arial"/>
              <w:szCs w:val="20"/>
            </w:rPr>
          </w:pPr>
          <w:r w:rsidRPr="000727A1">
            <w:rPr>
              <w:rFonts w:cs="Arial"/>
              <w:noProof/>
              <w:szCs w:val="20"/>
              <w:lang w:eastAsia="es-CO"/>
            </w:rPr>
            <w:t>POLICÍA NACIONAL</w:t>
          </w:r>
        </w:p>
      </w:tc>
    </w:tr>
    <w:tr w:rsidR="00DE546C" w:rsidRPr="000727A1" w:rsidTr="000727A1">
      <w:trPr>
        <w:trHeight w:val="71"/>
        <w:jc w:val="center"/>
      </w:trPr>
      <w:tc>
        <w:tcPr>
          <w:tcW w:w="2265" w:type="dxa"/>
          <w:tcBorders>
            <w:top w:val="single" w:sz="4" w:space="0" w:color="auto"/>
            <w:bottom w:val="single" w:sz="4" w:space="0" w:color="auto"/>
          </w:tcBorders>
          <w:vAlign w:val="center"/>
        </w:tcPr>
        <w:p w:rsidR="00DE546C" w:rsidRPr="000727A1" w:rsidRDefault="00DE546C" w:rsidP="000727A1">
          <w:pPr>
            <w:rPr>
              <w:rFonts w:cs="Arial"/>
              <w:b/>
              <w:sz w:val="8"/>
              <w:szCs w:val="20"/>
            </w:rPr>
          </w:pPr>
        </w:p>
        <w:p w:rsidR="00DE546C" w:rsidRPr="000727A1" w:rsidRDefault="00DE546C" w:rsidP="000727A1">
          <w:pPr>
            <w:rPr>
              <w:rFonts w:cs="Arial"/>
              <w:b/>
              <w:szCs w:val="20"/>
            </w:rPr>
          </w:pPr>
          <w:r w:rsidRPr="000727A1">
            <w:rPr>
              <w:rFonts w:cs="Arial"/>
              <w:b/>
              <w:szCs w:val="20"/>
            </w:rPr>
            <w:t>Código: 2BS-FR-0041</w:t>
          </w:r>
        </w:p>
        <w:p w:rsidR="00DE546C" w:rsidRPr="000727A1" w:rsidRDefault="00DE546C" w:rsidP="000727A1">
          <w:pPr>
            <w:rPr>
              <w:rFonts w:cs="Arial"/>
              <w:b/>
              <w:sz w:val="8"/>
              <w:szCs w:val="20"/>
            </w:rPr>
          </w:pPr>
        </w:p>
      </w:tc>
      <w:tc>
        <w:tcPr>
          <w:tcW w:w="5530" w:type="dxa"/>
          <w:vMerge/>
          <w:tcBorders>
            <w:bottom w:val="single" w:sz="4" w:space="0" w:color="auto"/>
          </w:tcBorders>
          <w:vAlign w:val="center"/>
        </w:tcPr>
        <w:p w:rsidR="00DE546C" w:rsidRPr="000727A1" w:rsidRDefault="00DE546C" w:rsidP="000727A1">
          <w:pPr>
            <w:jc w:val="center"/>
            <w:rPr>
              <w:rFonts w:cs="Arial"/>
              <w:szCs w:val="20"/>
            </w:rPr>
          </w:pPr>
        </w:p>
      </w:tc>
      <w:tc>
        <w:tcPr>
          <w:tcW w:w="1957" w:type="dxa"/>
          <w:vMerge/>
          <w:vAlign w:val="center"/>
        </w:tcPr>
        <w:p w:rsidR="00DE546C" w:rsidRPr="000727A1" w:rsidRDefault="00DE546C" w:rsidP="000727A1">
          <w:pPr>
            <w:jc w:val="center"/>
            <w:rPr>
              <w:rFonts w:cs="Arial"/>
              <w:szCs w:val="20"/>
            </w:rPr>
          </w:pPr>
        </w:p>
      </w:tc>
    </w:tr>
    <w:tr w:rsidR="00DE546C" w:rsidRPr="000727A1" w:rsidTr="000727A1">
      <w:trPr>
        <w:trHeight w:val="399"/>
        <w:jc w:val="center"/>
      </w:trPr>
      <w:tc>
        <w:tcPr>
          <w:tcW w:w="2265" w:type="dxa"/>
          <w:tcBorders>
            <w:top w:val="single" w:sz="4" w:space="0" w:color="auto"/>
          </w:tcBorders>
          <w:vAlign w:val="center"/>
        </w:tcPr>
        <w:p w:rsidR="00DE546C" w:rsidRPr="000727A1" w:rsidRDefault="00DE546C"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DE546C" w:rsidRPr="000727A1" w:rsidRDefault="00DE546C"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DE546C" w:rsidRPr="000727A1" w:rsidRDefault="00DE546C" w:rsidP="000727A1">
          <w:pPr>
            <w:jc w:val="center"/>
            <w:rPr>
              <w:rFonts w:cs="Arial"/>
              <w:szCs w:val="20"/>
            </w:rPr>
          </w:pPr>
        </w:p>
      </w:tc>
    </w:tr>
    <w:tr w:rsidR="00DE546C" w:rsidRPr="000727A1" w:rsidTr="000727A1">
      <w:trPr>
        <w:trHeight w:val="200"/>
        <w:jc w:val="center"/>
      </w:trPr>
      <w:tc>
        <w:tcPr>
          <w:tcW w:w="2265" w:type="dxa"/>
          <w:vAlign w:val="center"/>
        </w:tcPr>
        <w:p w:rsidR="00DE546C" w:rsidRPr="000727A1" w:rsidRDefault="00DE546C" w:rsidP="000727A1">
          <w:pPr>
            <w:rPr>
              <w:rFonts w:cs="Arial"/>
              <w:b/>
              <w:sz w:val="8"/>
              <w:szCs w:val="20"/>
            </w:rPr>
          </w:pPr>
        </w:p>
        <w:p w:rsidR="00DE546C" w:rsidRDefault="00DE546C" w:rsidP="000727A1">
          <w:pPr>
            <w:rPr>
              <w:rFonts w:cs="Arial"/>
              <w:b/>
              <w:szCs w:val="20"/>
            </w:rPr>
          </w:pPr>
          <w:r w:rsidRPr="000727A1">
            <w:rPr>
              <w:rFonts w:cs="Arial"/>
              <w:b/>
              <w:szCs w:val="20"/>
            </w:rPr>
            <w:t>Versión: 1</w:t>
          </w:r>
        </w:p>
        <w:p w:rsidR="00DE546C" w:rsidRPr="000727A1" w:rsidRDefault="00DE546C" w:rsidP="000727A1">
          <w:pPr>
            <w:rPr>
              <w:rFonts w:cs="Arial"/>
              <w:b/>
              <w:sz w:val="8"/>
              <w:szCs w:val="20"/>
            </w:rPr>
          </w:pPr>
        </w:p>
      </w:tc>
      <w:tc>
        <w:tcPr>
          <w:tcW w:w="5530" w:type="dxa"/>
          <w:vMerge/>
          <w:vAlign w:val="center"/>
        </w:tcPr>
        <w:p w:rsidR="00DE546C" w:rsidRPr="000727A1" w:rsidRDefault="00DE546C" w:rsidP="000727A1">
          <w:pPr>
            <w:jc w:val="center"/>
            <w:rPr>
              <w:rFonts w:cs="Arial"/>
              <w:szCs w:val="20"/>
            </w:rPr>
          </w:pPr>
        </w:p>
      </w:tc>
      <w:tc>
        <w:tcPr>
          <w:tcW w:w="1957" w:type="dxa"/>
          <w:vMerge/>
          <w:vAlign w:val="center"/>
        </w:tcPr>
        <w:p w:rsidR="00DE546C" w:rsidRPr="000727A1" w:rsidRDefault="00DE546C" w:rsidP="000727A1">
          <w:pPr>
            <w:jc w:val="center"/>
            <w:rPr>
              <w:rFonts w:cs="Arial"/>
              <w:szCs w:val="20"/>
            </w:rPr>
          </w:pPr>
        </w:p>
      </w:tc>
    </w:tr>
  </w:tbl>
  <w:p w:rsidR="00DE546C" w:rsidRPr="000727A1" w:rsidRDefault="00DE546C"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90E0BBB"/>
    <w:multiLevelType w:val="hybridMultilevel"/>
    <w:tmpl w:val="5FA6DF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0B4C20FE"/>
    <w:multiLevelType w:val="hybridMultilevel"/>
    <w:tmpl w:val="B1C2E2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C2405CC"/>
    <w:multiLevelType w:val="hybridMultilevel"/>
    <w:tmpl w:val="0ABAE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AD05098"/>
    <w:multiLevelType w:val="hybridMultilevel"/>
    <w:tmpl w:val="4A8ADD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503287C"/>
    <w:multiLevelType w:val="hybridMultilevel"/>
    <w:tmpl w:val="994C7B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92F35AB"/>
    <w:multiLevelType w:val="hybridMultilevel"/>
    <w:tmpl w:val="193800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2992789D"/>
    <w:multiLevelType w:val="hybridMultilevel"/>
    <w:tmpl w:val="DF9ACD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7">
    <w:nsid w:val="31111A00"/>
    <w:multiLevelType w:val="hybridMultilevel"/>
    <w:tmpl w:val="5AF6E4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817569E"/>
    <w:multiLevelType w:val="hybridMultilevel"/>
    <w:tmpl w:val="7C5C37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4">
    <w:nsid w:val="590B3E98"/>
    <w:multiLevelType w:val="hybridMultilevel"/>
    <w:tmpl w:val="27F08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07C30C0"/>
    <w:multiLevelType w:val="hybridMultilevel"/>
    <w:tmpl w:val="CFCC3C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28A26CB"/>
    <w:multiLevelType w:val="hybridMultilevel"/>
    <w:tmpl w:val="E146D6D0"/>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2">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4BF3739"/>
    <w:multiLevelType w:val="hybridMultilevel"/>
    <w:tmpl w:val="8EEEA6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64C06B99"/>
    <w:multiLevelType w:val="hybridMultilevel"/>
    <w:tmpl w:val="3D9266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9">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7794416D"/>
    <w:multiLevelType w:val="singleLevel"/>
    <w:tmpl w:val="8824345E"/>
    <w:lvl w:ilvl="0">
      <w:start w:val="1"/>
      <w:numFmt w:val="lowerLetter"/>
      <w:lvlText w:val="%1)"/>
      <w:lvlJc w:val="left"/>
      <w:pPr>
        <w:tabs>
          <w:tab w:val="num" w:pos="1104"/>
        </w:tabs>
        <w:ind w:left="1104" w:hanging="396"/>
      </w:pPr>
    </w:lvl>
  </w:abstractNum>
  <w:abstractNum w:abstractNumId="53">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20"/>
  </w:num>
  <w:num w:numId="3">
    <w:abstractNumId w:val="36"/>
  </w:num>
  <w:num w:numId="4">
    <w:abstractNumId w:val="48"/>
  </w:num>
  <w:num w:numId="5">
    <w:abstractNumId w:val="49"/>
  </w:num>
  <w:num w:numId="6">
    <w:abstractNumId w:val="21"/>
  </w:num>
  <w:num w:numId="7">
    <w:abstractNumId w:val="55"/>
  </w:num>
  <w:num w:numId="8">
    <w:abstractNumId w:val="50"/>
    <w:lvlOverride w:ilvl="0">
      <w:startOverride w:val="1"/>
    </w:lvlOverride>
  </w:num>
  <w:num w:numId="9">
    <w:abstractNumId w:val="5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52"/>
    <w:lvlOverride w:ilvl="0">
      <w:startOverride w:val="1"/>
    </w:lvlOverride>
  </w:num>
  <w:num w:numId="11">
    <w:abstractNumId w:val="47"/>
  </w:num>
  <w:num w:numId="12">
    <w:abstractNumId w:val="32"/>
  </w:num>
  <w:num w:numId="13">
    <w:abstractNumId w:val="38"/>
  </w:num>
  <w:num w:numId="14">
    <w:abstractNumId w:val="54"/>
  </w:num>
  <w:num w:numId="15">
    <w:abstractNumId w:val="35"/>
  </w:num>
  <w:num w:numId="16">
    <w:abstractNumId w:val="17"/>
  </w:num>
  <w:num w:numId="17">
    <w:abstractNumId w:val="53"/>
  </w:num>
  <w:num w:numId="18">
    <w:abstractNumId w:val="15"/>
  </w:num>
  <w:num w:numId="19">
    <w:abstractNumId w:val="44"/>
  </w:num>
  <w:num w:numId="20">
    <w:abstractNumId w:val="40"/>
  </w:num>
  <w:num w:numId="21">
    <w:abstractNumId w:val="51"/>
  </w:num>
  <w:num w:numId="22">
    <w:abstractNumId w:val="28"/>
  </w:num>
  <w:num w:numId="23">
    <w:abstractNumId w:val="43"/>
  </w:num>
  <w:num w:numId="24">
    <w:abstractNumId w:val="37"/>
  </w:num>
  <w:num w:numId="25">
    <w:abstractNumId w:val="16"/>
  </w:num>
  <w:num w:numId="26">
    <w:abstractNumId w:val="42"/>
  </w:num>
  <w:num w:numId="27">
    <w:abstractNumId w:val="13"/>
  </w:num>
  <w:num w:numId="28">
    <w:abstractNumId w:val="29"/>
  </w:num>
  <w:num w:numId="29">
    <w:abstractNumId w:val="14"/>
  </w:num>
  <w:num w:numId="30">
    <w:abstractNumId w:val="27"/>
  </w:num>
  <w:num w:numId="31">
    <w:abstractNumId w:val="12"/>
  </w:num>
  <w:num w:numId="32">
    <w:abstractNumId w:val="23"/>
  </w:num>
  <w:num w:numId="33">
    <w:abstractNumId w:val="18"/>
  </w:num>
  <w:num w:numId="34">
    <w:abstractNumId w:val="41"/>
  </w:num>
  <w:num w:numId="35">
    <w:abstractNumId w:val="34"/>
  </w:num>
  <w:num w:numId="36">
    <w:abstractNumId w:val="39"/>
  </w:num>
  <w:num w:numId="37">
    <w:abstractNumId w:val="22"/>
  </w:num>
  <w:num w:numId="38">
    <w:abstractNumId w:val="45"/>
  </w:num>
  <w:num w:numId="39">
    <w:abstractNumId w:val="24"/>
  </w:num>
  <w:num w:numId="40">
    <w:abstractNumId w:val="46"/>
  </w:num>
  <w:num w:numId="41">
    <w:abstractNumId w:val="25"/>
  </w:num>
  <w:num w:numId="42">
    <w:abstractNumId w:val="30"/>
  </w:num>
  <w:num w:numId="43">
    <w:abstractNumId w:val="19"/>
  </w:num>
  <w:num w:numId="44">
    <w:abstractNumId w:val="26"/>
  </w:num>
  <w:num w:numId="45">
    <w:abstractNumId w:val="33"/>
  </w:num>
  <w:num w:numId="4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1B15"/>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035"/>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EB8"/>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6416"/>
    <w:rsid w:val="000C7FA9"/>
    <w:rsid w:val="000D0644"/>
    <w:rsid w:val="000D0745"/>
    <w:rsid w:val="000D1654"/>
    <w:rsid w:val="000D292B"/>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0F6F"/>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52A"/>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4E94"/>
    <w:rsid w:val="001E5580"/>
    <w:rsid w:val="001E59DF"/>
    <w:rsid w:val="001E5D54"/>
    <w:rsid w:val="001E601C"/>
    <w:rsid w:val="001E62A5"/>
    <w:rsid w:val="001E64D3"/>
    <w:rsid w:val="001E71D5"/>
    <w:rsid w:val="001F0994"/>
    <w:rsid w:val="001F0A65"/>
    <w:rsid w:val="001F0DF9"/>
    <w:rsid w:val="001F13C3"/>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6E4"/>
    <w:rsid w:val="00212A35"/>
    <w:rsid w:val="00212A59"/>
    <w:rsid w:val="00212B9B"/>
    <w:rsid w:val="00212E6E"/>
    <w:rsid w:val="002131FD"/>
    <w:rsid w:val="002132B6"/>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0B0"/>
    <w:rsid w:val="00245788"/>
    <w:rsid w:val="00246AC3"/>
    <w:rsid w:val="00247202"/>
    <w:rsid w:val="002501E6"/>
    <w:rsid w:val="0025053D"/>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1B2"/>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4305"/>
    <w:rsid w:val="002C4475"/>
    <w:rsid w:val="002C52A1"/>
    <w:rsid w:val="002C536E"/>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6BF"/>
    <w:rsid w:val="002D3F82"/>
    <w:rsid w:val="002D4ACD"/>
    <w:rsid w:val="002D5069"/>
    <w:rsid w:val="002D6373"/>
    <w:rsid w:val="002D6DC8"/>
    <w:rsid w:val="002D770B"/>
    <w:rsid w:val="002E0F0E"/>
    <w:rsid w:val="002E13C3"/>
    <w:rsid w:val="002E1512"/>
    <w:rsid w:val="002E245F"/>
    <w:rsid w:val="002E2D7F"/>
    <w:rsid w:val="002E2F7C"/>
    <w:rsid w:val="002E3878"/>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A83"/>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121"/>
    <w:rsid w:val="00346D6E"/>
    <w:rsid w:val="00347770"/>
    <w:rsid w:val="00350753"/>
    <w:rsid w:val="00351365"/>
    <w:rsid w:val="0035149E"/>
    <w:rsid w:val="00351C1E"/>
    <w:rsid w:val="0035235B"/>
    <w:rsid w:val="0035265F"/>
    <w:rsid w:val="00353EAE"/>
    <w:rsid w:val="00354957"/>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332B"/>
    <w:rsid w:val="003641FF"/>
    <w:rsid w:val="00364243"/>
    <w:rsid w:val="00365793"/>
    <w:rsid w:val="003677EC"/>
    <w:rsid w:val="00370407"/>
    <w:rsid w:val="0037088E"/>
    <w:rsid w:val="00370EC2"/>
    <w:rsid w:val="0037175B"/>
    <w:rsid w:val="00371A82"/>
    <w:rsid w:val="00371A9E"/>
    <w:rsid w:val="00371B75"/>
    <w:rsid w:val="00372195"/>
    <w:rsid w:val="003723D4"/>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9F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9BD"/>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5C1E"/>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0FC"/>
    <w:rsid w:val="00475184"/>
    <w:rsid w:val="00476690"/>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0D4E"/>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3B3"/>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93F"/>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6456"/>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5F7F8E"/>
    <w:rsid w:val="00600414"/>
    <w:rsid w:val="006014BF"/>
    <w:rsid w:val="00601FAC"/>
    <w:rsid w:val="0060238F"/>
    <w:rsid w:val="00602519"/>
    <w:rsid w:val="006039C7"/>
    <w:rsid w:val="00603E2D"/>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2F50"/>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41EA"/>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1A4D"/>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1583"/>
    <w:rsid w:val="006C4226"/>
    <w:rsid w:val="006C49C3"/>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34A"/>
    <w:rsid w:val="006E7F6A"/>
    <w:rsid w:val="006F0E22"/>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157"/>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5765"/>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97A"/>
    <w:rsid w:val="00784EB4"/>
    <w:rsid w:val="007851AC"/>
    <w:rsid w:val="00786866"/>
    <w:rsid w:val="007868A1"/>
    <w:rsid w:val="007877E0"/>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1C2A"/>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05D6"/>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14"/>
    <w:rsid w:val="00896EAD"/>
    <w:rsid w:val="00897266"/>
    <w:rsid w:val="0089735B"/>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1C50"/>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0"/>
    <w:rsid w:val="00943A96"/>
    <w:rsid w:val="00943D30"/>
    <w:rsid w:val="00944B70"/>
    <w:rsid w:val="00944B98"/>
    <w:rsid w:val="009452A0"/>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1946"/>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5B6F"/>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4D0"/>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1FA4"/>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2F5"/>
    <w:rsid w:val="00A457B9"/>
    <w:rsid w:val="00A45A73"/>
    <w:rsid w:val="00A45C04"/>
    <w:rsid w:val="00A45EE1"/>
    <w:rsid w:val="00A46096"/>
    <w:rsid w:val="00A46A7C"/>
    <w:rsid w:val="00A5053E"/>
    <w:rsid w:val="00A509C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2CD3"/>
    <w:rsid w:val="00AC34B4"/>
    <w:rsid w:val="00AC392D"/>
    <w:rsid w:val="00AC3BC6"/>
    <w:rsid w:val="00AC3BFF"/>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63D"/>
    <w:rsid w:val="00AE07A4"/>
    <w:rsid w:val="00AE0B13"/>
    <w:rsid w:val="00AE0CF7"/>
    <w:rsid w:val="00AE1485"/>
    <w:rsid w:val="00AE18E8"/>
    <w:rsid w:val="00AE2177"/>
    <w:rsid w:val="00AE251F"/>
    <w:rsid w:val="00AE2C1B"/>
    <w:rsid w:val="00AE3402"/>
    <w:rsid w:val="00AE350E"/>
    <w:rsid w:val="00AE3ABF"/>
    <w:rsid w:val="00AE3AE2"/>
    <w:rsid w:val="00AE4149"/>
    <w:rsid w:val="00AE42EE"/>
    <w:rsid w:val="00AE49F2"/>
    <w:rsid w:val="00AE51A9"/>
    <w:rsid w:val="00AE5472"/>
    <w:rsid w:val="00AE5A97"/>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1FD"/>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49F5"/>
    <w:rsid w:val="00B65313"/>
    <w:rsid w:val="00B65673"/>
    <w:rsid w:val="00B65ADC"/>
    <w:rsid w:val="00B673B8"/>
    <w:rsid w:val="00B673DF"/>
    <w:rsid w:val="00B676B4"/>
    <w:rsid w:val="00B67811"/>
    <w:rsid w:val="00B67ED4"/>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3E7B"/>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4A6"/>
    <w:rsid w:val="00BD3997"/>
    <w:rsid w:val="00BD5580"/>
    <w:rsid w:val="00BD60E4"/>
    <w:rsid w:val="00BD6811"/>
    <w:rsid w:val="00BD6C32"/>
    <w:rsid w:val="00BD75CE"/>
    <w:rsid w:val="00BE0077"/>
    <w:rsid w:val="00BE01B3"/>
    <w:rsid w:val="00BE0970"/>
    <w:rsid w:val="00BE17AB"/>
    <w:rsid w:val="00BE25BE"/>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4B0"/>
    <w:rsid w:val="00C76576"/>
    <w:rsid w:val="00C76EB0"/>
    <w:rsid w:val="00C77C5C"/>
    <w:rsid w:val="00C77D55"/>
    <w:rsid w:val="00C80159"/>
    <w:rsid w:val="00C81477"/>
    <w:rsid w:val="00C83861"/>
    <w:rsid w:val="00C842D6"/>
    <w:rsid w:val="00C84CDF"/>
    <w:rsid w:val="00C8524A"/>
    <w:rsid w:val="00C85728"/>
    <w:rsid w:val="00C85E24"/>
    <w:rsid w:val="00C8635A"/>
    <w:rsid w:val="00C86F0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43D"/>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8F9"/>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313"/>
    <w:rsid w:val="00DA7839"/>
    <w:rsid w:val="00DA7FC3"/>
    <w:rsid w:val="00DB0283"/>
    <w:rsid w:val="00DB0596"/>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1E8D"/>
    <w:rsid w:val="00DD2533"/>
    <w:rsid w:val="00DD25E8"/>
    <w:rsid w:val="00DD3062"/>
    <w:rsid w:val="00DD3167"/>
    <w:rsid w:val="00DD358A"/>
    <w:rsid w:val="00DD4CC0"/>
    <w:rsid w:val="00DD6936"/>
    <w:rsid w:val="00DD6C57"/>
    <w:rsid w:val="00DD6FA5"/>
    <w:rsid w:val="00DD76B9"/>
    <w:rsid w:val="00DD7BF8"/>
    <w:rsid w:val="00DD7FFD"/>
    <w:rsid w:val="00DE169A"/>
    <w:rsid w:val="00DE2377"/>
    <w:rsid w:val="00DE2424"/>
    <w:rsid w:val="00DE3958"/>
    <w:rsid w:val="00DE4606"/>
    <w:rsid w:val="00DE4F7F"/>
    <w:rsid w:val="00DE546C"/>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9E7"/>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1CBA"/>
    <w:rsid w:val="00E32169"/>
    <w:rsid w:val="00E32309"/>
    <w:rsid w:val="00E337E3"/>
    <w:rsid w:val="00E34359"/>
    <w:rsid w:val="00E3437D"/>
    <w:rsid w:val="00E353E2"/>
    <w:rsid w:val="00E35AFA"/>
    <w:rsid w:val="00E35BA1"/>
    <w:rsid w:val="00E36BA5"/>
    <w:rsid w:val="00E3748E"/>
    <w:rsid w:val="00E3789E"/>
    <w:rsid w:val="00E37D88"/>
    <w:rsid w:val="00E4057C"/>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1DD3"/>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10C8"/>
    <w:rsid w:val="00E9116E"/>
    <w:rsid w:val="00E9148C"/>
    <w:rsid w:val="00E92675"/>
    <w:rsid w:val="00E92F09"/>
    <w:rsid w:val="00E9358C"/>
    <w:rsid w:val="00E93A15"/>
    <w:rsid w:val="00E94F03"/>
    <w:rsid w:val="00E95103"/>
    <w:rsid w:val="00E954EB"/>
    <w:rsid w:val="00E963BE"/>
    <w:rsid w:val="00EA0410"/>
    <w:rsid w:val="00EA2247"/>
    <w:rsid w:val="00EA2857"/>
    <w:rsid w:val="00EA2D06"/>
    <w:rsid w:val="00EA3355"/>
    <w:rsid w:val="00EA5E40"/>
    <w:rsid w:val="00EA6ADA"/>
    <w:rsid w:val="00EA6FCE"/>
    <w:rsid w:val="00EA70B8"/>
    <w:rsid w:val="00EB042A"/>
    <w:rsid w:val="00EB0F64"/>
    <w:rsid w:val="00EB12B2"/>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19F5"/>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2998"/>
    <w:rsid w:val="00F032E7"/>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1F8B"/>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3C1"/>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3C9"/>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492"/>
    <w:rsid w:val="00F56621"/>
    <w:rsid w:val="00F567C7"/>
    <w:rsid w:val="00F56EA5"/>
    <w:rsid w:val="00F57C00"/>
    <w:rsid w:val="00F616CB"/>
    <w:rsid w:val="00F62957"/>
    <w:rsid w:val="00F63B72"/>
    <w:rsid w:val="00F642E1"/>
    <w:rsid w:val="00F64601"/>
    <w:rsid w:val="00F64904"/>
    <w:rsid w:val="00F6532E"/>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55C"/>
    <w:rsid w:val="00F81C88"/>
    <w:rsid w:val="00F82118"/>
    <w:rsid w:val="00F823C0"/>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2FE"/>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DB5"/>
    <w:rsid w:val="00FE5651"/>
    <w:rsid w:val="00FE5816"/>
    <w:rsid w:val="00FE64BF"/>
    <w:rsid w:val="00FE6DF3"/>
    <w:rsid w:val="00FE713F"/>
    <w:rsid w:val="00FE7427"/>
    <w:rsid w:val="00FE7D7A"/>
    <w:rsid w:val="00FF0203"/>
    <w:rsid w:val="00FF048A"/>
    <w:rsid w:val="00FF0C0C"/>
    <w:rsid w:val="00FF0C83"/>
    <w:rsid w:val="00FF0DF4"/>
    <w:rsid w:val="00FF1102"/>
    <w:rsid w:val="00FF1938"/>
    <w:rsid w:val="00FF3010"/>
    <w:rsid w:val="00FF51AC"/>
    <w:rsid w:val="00FF5459"/>
    <w:rsid w:val="00FF5BDC"/>
    <w:rsid w:val="00FF5EF9"/>
    <w:rsid w:val="00FF6737"/>
    <w:rsid w:val="00FF6B38"/>
    <w:rsid w:val="00FF6B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sabel-pyp@policia.gov.co"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meval.secsa-aut@policia.gov.co" TargetMode="External"/><Relationship Id="rId17" Type="http://schemas.openxmlformats.org/officeDocument/2006/relationships/hyperlink" Target="mailto:meval.sabel-jefa@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eval.secsa-refe@polici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upersalud.gov.co/supersalud/LinkClick.aspx?fileticket=wCkTy84Cv8I=&amp;tabid=103"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meval.secsa-referencia@policia.gov.co" TargetMode="External"/><Relationship Id="rId23" Type="http://schemas.openxmlformats.org/officeDocument/2006/relationships/header" Target="header2.xml"/><Relationship Id="rId10" Type="http://schemas.openxmlformats.org/officeDocument/2006/relationships/hyperlink" Target="mailto:meval.secsa-contratos@policia.gov.c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val.cliva-prc@policia.gov.co" TargetMode="External"/><Relationship Id="rId14" Type="http://schemas.openxmlformats.org/officeDocument/2006/relationships/hyperlink" Target="mailto:meval.sabel-pyp@policia.gov.co"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099D7-3AB3-4E05-B364-06D6AA1BE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92</TotalTime>
  <Pages>63</Pages>
  <Words>29846</Words>
  <Characters>164155</Characters>
  <Application>Microsoft Office Word</Application>
  <DocSecurity>0</DocSecurity>
  <Lines>1367</Lines>
  <Paragraphs>387</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193614</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20</cp:revision>
  <cp:lastPrinted>2011-03-08T11:50:00Z</cp:lastPrinted>
  <dcterms:created xsi:type="dcterms:W3CDTF">2020-07-22T16:08:00Z</dcterms:created>
  <dcterms:modified xsi:type="dcterms:W3CDTF">2020-07-22T20:31:00Z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