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C646E" w:rsidRPr="00E12ED4" w:rsidRDefault="008C646E" w:rsidP="008C646E">
      <w:pPr>
        <w:pStyle w:val="Normal1"/>
        <w:jc w:val="center"/>
        <w:rPr>
          <w:rFonts w:ascii="Arial" w:eastAsia="Arial Narrow" w:hAnsi="Arial" w:cs="Arial"/>
          <w:b/>
          <w:color w:val="auto"/>
          <w:sz w:val="22"/>
          <w:szCs w:val="22"/>
        </w:rPr>
      </w:pPr>
      <w:r w:rsidRPr="00E12ED4">
        <w:rPr>
          <w:rFonts w:ascii="Arial" w:eastAsia="Arial Narrow" w:hAnsi="Arial" w:cs="Arial"/>
          <w:b/>
          <w:color w:val="auto"/>
          <w:sz w:val="22"/>
          <w:szCs w:val="22"/>
        </w:rPr>
        <w:t>INFORME PARCIAL DE SUPERVISIÓN</w:t>
      </w:r>
      <w:r w:rsidR="005E3F96">
        <w:rPr>
          <w:rFonts w:ascii="Arial" w:eastAsia="Arial Narrow" w:hAnsi="Arial" w:cs="Arial"/>
          <w:b/>
          <w:color w:val="auto"/>
          <w:sz w:val="22"/>
          <w:szCs w:val="22"/>
        </w:rPr>
        <w:t xml:space="preserve"> No. 1</w:t>
      </w:r>
    </w:p>
    <w:tbl>
      <w:tblPr>
        <w:tblStyle w:val="14"/>
        <w:tblW w:w="972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5"/>
        <w:gridCol w:w="6232"/>
      </w:tblGrid>
      <w:tr w:rsidR="008C646E" w:rsidRPr="00E12ED4" w:rsidTr="009218B1">
        <w:trPr>
          <w:trHeight w:val="520"/>
        </w:trPr>
        <w:tc>
          <w:tcPr>
            <w:tcW w:w="3495" w:type="dxa"/>
            <w:shd w:val="clear" w:color="auto" w:fill="FFFFFF"/>
            <w:vAlign w:val="center"/>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FECHA DEL INFORME</w:t>
            </w:r>
          </w:p>
        </w:tc>
        <w:tc>
          <w:tcPr>
            <w:tcW w:w="6232" w:type="dxa"/>
            <w:shd w:val="clear" w:color="auto" w:fill="FFFFFF"/>
            <w:vAlign w:val="center"/>
          </w:tcPr>
          <w:p w:rsidR="008C646E" w:rsidRPr="0082583D" w:rsidRDefault="005352A9" w:rsidP="00FC71A2">
            <w:pPr>
              <w:pStyle w:val="Normal1"/>
              <w:jc w:val="center"/>
              <w:rPr>
                <w:rFonts w:ascii="Arial" w:hAnsi="Arial" w:cs="Arial"/>
                <w:b/>
                <w:color w:val="auto"/>
                <w:sz w:val="22"/>
                <w:szCs w:val="22"/>
              </w:rPr>
            </w:pPr>
            <w:r>
              <w:rPr>
                <w:rFonts w:ascii="Arial" w:eastAsia="Arial" w:hAnsi="Arial" w:cs="Arial"/>
                <w:b/>
                <w:color w:val="auto"/>
                <w:sz w:val="22"/>
                <w:szCs w:val="22"/>
              </w:rPr>
              <w:t>Diciembre</w:t>
            </w:r>
            <w:r w:rsidR="005E3F96">
              <w:rPr>
                <w:rFonts w:ascii="Arial" w:eastAsia="Arial" w:hAnsi="Arial" w:cs="Arial"/>
                <w:b/>
                <w:color w:val="auto"/>
                <w:sz w:val="22"/>
                <w:szCs w:val="22"/>
              </w:rPr>
              <w:t xml:space="preserve"> 2</w:t>
            </w:r>
            <w:r w:rsidR="00FC71A2">
              <w:rPr>
                <w:rFonts w:ascii="Arial" w:eastAsia="Arial" w:hAnsi="Arial" w:cs="Arial"/>
                <w:b/>
                <w:color w:val="auto"/>
                <w:sz w:val="22"/>
                <w:szCs w:val="22"/>
              </w:rPr>
              <w:t>1</w:t>
            </w:r>
            <w:r w:rsidR="008C646E">
              <w:rPr>
                <w:rFonts w:ascii="Arial" w:eastAsia="Arial" w:hAnsi="Arial" w:cs="Arial"/>
                <w:b/>
                <w:color w:val="auto"/>
                <w:sz w:val="22"/>
                <w:szCs w:val="22"/>
              </w:rPr>
              <w:t xml:space="preserve"> de 2018</w:t>
            </w:r>
          </w:p>
        </w:tc>
      </w:tr>
    </w:tbl>
    <w:p w:rsidR="008C646E" w:rsidRPr="00E12ED4" w:rsidRDefault="008C646E" w:rsidP="008C646E">
      <w:pPr>
        <w:pStyle w:val="Normal1"/>
        <w:rPr>
          <w:rFonts w:ascii="Arial" w:hAnsi="Arial" w:cs="Arial"/>
          <w:color w:val="auto"/>
          <w:sz w:val="22"/>
          <w:szCs w:val="22"/>
        </w:rPr>
      </w:pPr>
    </w:p>
    <w:p w:rsidR="008C646E" w:rsidRPr="00E12ED4" w:rsidRDefault="008C646E" w:rsidP="008C646E">
      <w:pPr>
        <w:pStyle w:val="Normal1"/>
        <w:rPr>
          <w:rFonts w:ascii="Arial" w:hAnsi="Arial" w:cs="Arial"/>
          <w:color w:val="auto"/>
          <w:sz w:val="22"/>
          <w:szCs w:val="22"/>
        </w:rPr>
      </w:pPr>
      <w:r w:rsidRPr="00E12ED4">
        <w:rPr>
          <w:rFonts w:ascii="Arial" w:eastAsia="Arial" w:hAnsi="Arial" w:cs="Arial"/>
          <w:b/>
          <w:color w:val="auto"/>
          <w:sz w:val="22"/>
          <w:szCs w:val="22"/>
        </w:rPr>
        <w:t>Datos de los supervisores</w:t>
      </w:r>
    </w:p>
    <w:tbl>
      <w:tblPr>
        <w:tblStyle w:val="13"/>
        <w:tblW w:w="972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6217"/>
      </w:tblGrid>
      <w:tr w:rsidR="008C646E" w:rsidRPr="00E12ED4" w:rsidTr="009218B1">
        <w:trPr>
          <w:trHeight w:val="200"/>
        </w:trPr>
        <w:tc>
          <w:tcPr>
            <w:tcW w:w="351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NOMBRE DEL SUPERVISOR</w:t>
            </w:r>
          </w:p>
        </w:tc>
        <w:tc>
          <w:tcPr>
            <w:tcW w:w="6217" w:type="dxa"/>
            <w:shd w:val="clear" w:color="auto" w:fill="FFFFFF"/>
          </w:tcPr>
          <w:p w:rsidR="008C646E" w:rsidRPr="00E12ED4" w:rsidRDefault="008C646E" w:rsidP="009218B1">
            <w:pPr>
              <w:pStyle w:val="Normal1"/>
              <w:rPr>
                <w:rFonts w:ascii="Arial" w:hAnsi="Arial" w:cs="Arial"/>
                <w:b/>
                <w:color w:val="auto"/>
                <w:sz w:val="22"/>
                <w:szCs w:val="22"/>
              </w:rPr>
            </w:pPr>
            <w:r>
              <w:rPr>
                <w:rFonts w:ascii="Arial" w:eastAsia="Arial" w:hAnsi="Arial" w:cs="Arial"/>
                <w:b/>
                <w:color w:val="auto"/>
                <w:sz w:val="22"/>
                <w:szCs w:val="22"/>
              </w:rPr>
              <w:t xml:space="preserve">Carlos Cesar Jimenez Aponte </w:t>
            </w:r>
          </w:p>
        </w:tc>
      </w:tr>
      <w:tr w:rsidR="008C646E" w:rsidRPr="00E12ED4" w:rsidTr="009218B1">
        <w:tc>
          <w:tcPr>
            <w:tcW w:w="351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DEPENDENCIA</w:t>
            </w:r>
          </w:p>
        </w:tc>
        <w:tc>
          <w:tcPr>
            <w:tcW w:w="6217" w:type="dxa"/>
            <w:shd w:val="clear" w:color="auto" w:fill="FFFFFF"/>
          </w:tcPr>
          <w:p w:rsidR="008C646E" w:rsidRPr="00E12ED4" w:rsidRDefault="008C646E" w:rsidP="009218B1">
            <w:pPr>
              <w:pStyle w:val="Normal1"/>
              <w:jc w:val="both"/>
              <w:rPr>
                <w:rFonts w:ascii="Arial" w:hAnsi="Arial" w:cs="Arial"/>
                <w:color w:val="auto"/>
                <w:sz w:val="22"/>
                <w:szCs w:val="22"/>
              </w:rPr>
            </w:pPr>
            <w:r w:rsidRPr="00E12ED4">
              <w:rPr>
                <w:rFonts w:ascii="Arial" w:eastAsia="Arial" w:hAnsi="Arial" w:cs="Arial"/>
                <w:color w:val="auto"/>
                <w:sz w:val="22"/>
                <w:szCs w:val="22"/>
              </w:rPr>
              <w:t xml:space="preserve">Oficina de </w:t>
            </w:r>
            <w:r>
              <w:rPr>
                <w:rFonts w:ascii="Arial" w:eastAsia="Arial" w:hAnsi="Arial" w:cs="Arial"/>
                <w:color w:val="auto"/>
                <w:sz w:val="22"/>
                <w:szCs w:val="22"/>
              </w:rPr>
              <w:t>Sistemas</w:t>
            </w:r>
          </w:p>
        </w:tc>
      </w:tr>
      <w:tr w:rsidR="008C646E" w:rsidRPr="00E12ED4" w:rsidTr="009218B1">
        <w:tc>
          <w:tcPr>
            <w:tcW w:w="351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CARGO</w:t>
            </w:r>
          </w:p>
        </w:tc>
        <w:tc>
          <w:tcPr>
            <w:tcW w:w="6217" w:type="dxa"/>
            <w:shd w:val="clear" w:color="auto" w:fill="FFFFFF"/>
          </w:tcPr>
          <w:p w:rsidR="008C646E" w:rsidRPr="00E12ED4" w:rsidRDefault="008C646E" w:rsidP="009218B1">
            <w:pPr>
              <w:pStyle w:val="Normal1"/>
              <w:jc w:val="both"/>
              <w:rPr>
                <w:rFonts w:ascii="Arial" w:hAnsi="Arial" w:cs="Arial"/>
                <w:color w:val="auto"/>
                <w:sz w:val="22"/>
                <w:szCs w:val="22"/>
              </w:rPr>
            </w:pPr>
            <w:r>
              <w:rPr>
                <w:rFonts w:ascii="Arial" w:eastAsia="Arial" w:hAnsi="Arial" w:cs="Arial"/>
                <w:color w:val="auto"/>
                <w:sz w:val="22"/>
                <w:szCs w:val="22"/>
              </w:rPr>
              <w:t>Funcionario</w:t>
            </w:r>
            <w:r w:rsidRPr="00E12ED4">
              <w:rPr>
                <w:rFonts w:ascii="Arial" w:eastAsia="Arial" w:hAnsi="Arial" w:cs="Arial"/>
                <w:color w:val="auto"/>
                <w:sz w:val="22"/>
                <w:szCs w:val="22"/>
              </w:rPr>
              <w:t xml:space="preserve"> - </w:t>
            </w:r>
            <w:r>
              <w:rPr>
                <w:rFonts w:ascii="Arial" w:eastAsia="Arial" w:hAnsi="Arial" w:cs="Arial"/>
                <w:color w:val="auto"/>
                <w:sz w:val="22"/>
                <w:szCs w:val="22"/>
              </w:rPr>
              <w:t>Oficina de Sistemas</w:t>
            </w:r>
          </w:p>
        </w:tc>
      </w:tr>
    </w:tbl>
    <w:p w:rsidR="008C646E" w:rsidRDefault="008C646E" w:rsidP="008C646E">
      <w:pPr>
        <w:pStyle w:val="Normal1"/>
        <w:rPr>
          <w:rFonts w:ascii="Arial" w:eastAsia="Arial" w:hAnsi="Arial" w:cs="Arial"/>
          <w:b/>
          <w:color w:val="auto"/>
          <w:sz w:val="22"/>
          <w:szCs w:val="22"/>
        </w:rPr>
      </w:pPr>
    </w:p>
    <w:p w:rsidR="008C646E" w:rsidRPr="00E12ED4" w:rsidRDefault="008C646E" w:rsidP="008C646E">
      <w:pPr>
        <w:pStyle w:val="Normal1"/>
        <w:rPr>
          <w:rFonts w:ascii="Arial" w:hAnsi="Arial" w:cs="Arial"/>
          <w:color w:val="auto"/>
          <w:sz w:val="22"/>
          <w:szCs w:val="22"/>
        </w:rPr>
      </w:pPr>
      <w:r w:rsidRPr="00E12ED4">
        <w:rPr>
          <w:rFonts w:ascii="Arial" w:eastAsia="Arial" w:hAnsi="Arial" w:cs="Arial"/>
          <w:b/>
          <w:color w:val="auto"/>
          <w:sz w:val="22"/>
          <w:szCs w:val="22"/>
        </w:rPr>
        <w:t>Datos del contrato supervisado</w:t>
      </w:r>
    </w:p>
    <w:tbl>
      <w:tblPr>
        <w:tblStyle w:val="12"/>
        <w:tblW w:w="9727"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90"/>
        <w:gridCol w:w="6237"/>
      </w:tblGrid>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NÚMERO DE CONTRATO</w:t>
            </w:r>
          </w:p>
        </w:tc>
        <w:tc>
          <w:tcPr>
            <w:tcW w:w="6237" w:type="dxa"/>
            <w:shd w:val="clear" w:color="auto" w:fill="FFFFFF"/>
          </w:tcPr>
          <w:p w:rsidR="008C646E" w:rsidRPr="00E12ED4" w:rsidRDefault="005352A9" w:rsidP="009218B1">
            <w:pPr>
              <w:pStyle w:val="Normal1"/>
              <w:rPr>
                <w:rFonts w:ascii="Arial" w:hAnsi="Arial" w:cs="Arial"/>
                <w:color w:val="auto"/>
                <w:sz w:val="22"/>
                <w:szCs w:val="22"/>
              </w:rPr>
            </w:pPr>
            <w:bookmarkStart w:id="0" w:name="_GoBack"/>
            <w:r>
              <w:rPr>
                <w:rFonts w:ascii="Arial" w:eastAsia="Arial" w:hAnsi="Arial" w:cs="Arial"/>
                <w:color w:val="auto"/>
                <w:sz w:val="22"/>
                <w:szCs w:val="22"/>
              </w:rPr>
              <w:t>CO1 PCCNTR 682437</w:t>
            </w:r>
            <w:r w:rsidR="009A111E" w:rsidRPr="007D1359">
              <w:rPr>
                <w:rFonts w:ascii="Arial" w:eastAsia="Arial" w:hAnsi="Arial" w:cs="Arial"/>
                <w:color w:val="auto"/>
                <w:sz w:val="22"/>
                <w:szCs w:val="22"/>
              </w:rPr>
              <w:t xml:space="preserve"> </w:t>
            </w:r>
            <w:r w:rsidR="008C646E">
              <w:rPr>
                <w:rFonts w:ascii="Arial" w:eastAsia="Arial" w:hAnsi="Arial" w:cs="Arial"/>
                <w:color w:val="auto"/>
                <w:sz w:val="22"/>
                <w:szCs w:val="22"/>
              </w:rPr>
              <w:t>de 2018</w:t>
            </w:r>
            <w:bookmarkEnd w:id="0"/>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FECHA SUSCRIPCIÓN DEL CONTRATO</w:t>
            </w:r>
          </w:p>
        </w:tc>
        <w:tc>
          <w:tcPr>
            <w:tcW w:w="6237" w:type="dxa"/>
            <w:shd w:val="clear" w:color="auto" w:fill="FFFFFF"/>
            <w:vAlign w:val="center"/>
          </w:tcPr>
          <w:p w:rsidR="008C646E" w:rsidRPr="00E12ED4" w:rsidRDefault="005352A9" w:rsidP="005352A9">
            <w:pPr>
              <w:pStyle w:val="Normal1"/>
              <w:rPr>
                <w:rFonts w:ascii="Arial" w:hAnsi="Arial" w:cs="Arial"/>
                <w:color w:val="auto"/>
                <w:sz w:val="22"/>
                <w:szCs w:val="22"/>
              </w:rPr>
            </w:pPr>
            <w:r>
              <w:rPr>
                <w:rFonts w:ascii="Arial" w:eastAsia="Arial" w:hAnsi="Arial" w:cs="Arial"/>
                <w:color w:val="auto"/>
                <w:sz w:val="22"/>
                <w:szCs w:val="22"/>
              </w:rPr>
              <w:t>12 Diciembre</w:t>
            </w:r>
            <w:r w:rsidR="008C646E">
              <w:rPr>
                <w:rFonts w:ascii="Arial" w:eastAsia="Arial" w:hAnsi="Arial" w:cs="Arial"/>
                <w:color w:val="auto"/>
                <w:sz w:val="22"/>
                <w:szCs w:val="22"/>
              </w:rPr>
              <w:t xml:space="preserve"> 2018</w:t>
            </w:r>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FIRMA/REPRESENTANTE LEGAL</w:t>
            </w:r>
          </w:p>
        </w:tc>
        <w:tc>
          <w:tcPr>
            <w:tcW w:w="6237" w:type="dxa"/>
            <w:shd w:val="clear" w:color="auto" w:fill="FFFFFF"/>
          </w:tcPr>
          <w:p w:rsidR="008C646E" w:rsidRPr="00E12ED4" w:rsidRDefault="00FC71A2" w:rsidP="009218B1">
            <w:pPr>
              <w:pStyle w:val="Normal1"/>
              <w:rPr>
                <w:rFonts w:ascii="Arial" w:hAnsi="Arial" w:cs="Arial"/>
                <w:color w:val="auto"/>
                <w:sz w:val="22"/>
                <w:szCs w:val="22"/>
              </w:rPr>
            </w:pPr>
            <w:r>
              <w:rPr>
                <w:rFonts w:ascii="Arial" w:eastAsia="Arial" w:hAnsi="Arial" w:cs="Arial"/>
                <w:color w:val="auto"/>
                <w:sz w:val="22"/>
                <w:szCs w:val="22"/>
              </w:rPr>
              <w:t>TERY SOLUCIONES EMPRESARIALES SAS</w:t>
            </w:r>
          </w:p>
        </w:tc>
      </w:tr>
      <w:tr w:rsidR="008C646E" w:rsidRPr="00E12ED4" w:rsidTr="009218B1">
        <w:trPr>
          <w:trHeight w:val="657"/>
        </w:trPr>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CÉDULA DE CIUDADANÍA O NIT</w:t>
            </w:r>
          </w:p>
        </w:tc>
        <w:tc>
          <w:tcPr>
            <w:tcW w:w="6237" w:type="dxa"/>
            <w:shd w:val="clear" w:color="auto" w:fill="FFFFFF"/>
          </w:tcPr>
          <w:p w:rsidR="008C646E" w:rsidRPr="00E12ED4" w:rsidRDefault="00FC71A2" w:rsidP="009218B1">
            <w:pPr>
              <w:pStyle w:val="Normal1"/>
              <w:rPr>
                <w:rFonts w:ascii="Arial" w:hAnsi="Arial" w:cs="Arial"/>
                <w:color w:val="auto"/>
                <w:sz w:val="22"/>
                <w:szCs w:val="22"/>
              </w:rPr>
            </w:pPr>
            <w:r>
              <w:rPr>
                <w:rFonts w:ascii="Arial" w:eastAsia="Arial" w:hAnsi="Arial" w:cs="Arial"/>
                <w:color w:val="auto"/>
                <w:sz w:val="22"/>
                <w:szCs w:val="22"/>
              </w:rPr>
              <w:t>900.500.348-8</w:t>
            </w:r>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 xml:space="preserve">OBJETO </w:t>
            </w:r>
          </w:p>
        </w:tc>
        <w:tc>
          <w:tcPr>
            <w:tcW w:w="6237" w:type="dxa"/>
            <w:shd w:val="clear" w:color="auto" w:fill="FFFFFF"/>
          </w:tcPr>
          <w:p w:rsidR="005352A9" w:rsidRPr="005352A9" w:rsidRDefault="005352A9" w:rsidP="005352A9">
            <w:pPr>
              <w:pStyle w:val="Default"/>
              <w:jc w:val="both"/>
              <w:rPr>
                <w:rFonts w:eastAsia="Arial" w:cs="Times New Roman"/>
                <w:color w:val="auto"/>
                <w:sz w:val="20"/>
                <w:lang w:val="es-ES_tradnl" w:eastAsia="es-ES_tradnl"/>
              </w:rPr>
            </w:pPr>
            <w:r w:rsidRPr="005352A9">
              <w:rPr>
                <w:rFonts w:eastAsia="Arial" w:cs="Times New Roman"/>
                <w:color w:val="auto"/>
                <w:sz w:val="20"/>
                <w:lang w:val="es-ES_tradnl" w:eastAsia="es-ES_tradnl"/>
              </w:rPr>
              <w:t xml:space="preserve">Contratar la renovación, actualización y mantenimiento de la plataforma D-Signer de servicios de seguridad para la generación de documentos y expedientes electrónicos firmados digitalmente. </w:t>
            </w:r>
          </w:p>
          <w:p w:rsidR="008C646E" w:rsidRPr="005352A9" w:rsidRDefault="008C646E" w:rsidP="009218B1">
            <w:pPr>
              <w:pStyle w:val="Normal1"/>
              <w:rPr>
                <w:rFonts w:ascii="Arial" w:hAnsi="Arial" w:cs="Arial"/>
                <w:color w:val="auto"/>
                <w:sz w:val="22"/>
                <w:szCs w:val="22"/>
                <w:lang w:val="es-ES"/>
              </w:rPr>
            </w:pPr>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VALOR</w:t>
            </w:r>
          </w:p>
        </w:tc>
        <w:tc>
          <w:tcPr>
            <w:tcW w:w="6237" w:type="dxa"/>
            <w:shd w:val="clear" w:color="auto" w:fill="FFFFFF"/>
          </w:tcPr>
          <w:p w:rsidR="008C646E" w:rsidRPr="00E12ED4" w:rsidRDefault="005E3F96" w:rsidP="009218B1">
            <w:r>
              <w:rPr>
                <w:rFonts w:eastAsia="Arial"/>
              </w:rPr>
              <w:t>Trescientos diecisiete millones ochocientos noventa y tres mil trescientos cuarenta y cuatro pesos m/cte. ($317.893.344,00) incluido el IVA, demás impuestos que apliquen y todos los costos asociados a la ejecución del objeto, amparado en el Certificado de disponibilidad presupuestal No. 4018 del 9 de enero de 2018, expedido por el grupo de presupuesto de la Dirección General con cargo al rubro presupuestal C-3603-1300-11-0-2040108, Software.</w:t>
            </w:r>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rPr>
              <w:t>PLAZO</w:t>
            </w:r>
          </w:p>
        </w:tc>
        <w:tc>
          <w:tcPr>
            <w:tcW w:w="6237" w:type="dxa"/>
            <w:shd w:val="clear" w:color="auto" w:fill="FFFFFF"/>
          </w:tcPr>
          <w:p w:rsidR="008C646E" w:rsidRDefault="0015664A" w:rsidP="007D1359">
            <w:pPr>
              <w:pStyle w:val="Normal1"/>
              <w:jc w:val="both"/>
              <w:rPr>
                <w:rFonts w:ascii="Arial" w:eastAsia="Arial" w:hAnsi="Arial"/>
                <w:sz w:val="20"/>
              </w:rPr>
            </w:pPr>
            <w:r w:rsidRPr="0015664A">
              <w:rPr>
                <w:rFonts w:ascii="Arial" w:eastAsia="Arial" w:hAnsi="Arial"/>
                <w:sz w:val="20"/>
              </w:rPr>
              <w:t>El plazo de ejecución del Contrato será hasta el 15 de diciembre de 2018 y empezará a contarse a partir del cumplimiento de los requisitos de perfeccionamiento y ejecución.</w:t>
            </w:r>
          </w:p>
          <w:p w:rsidR="0015664A" w:rsidRPr="00E12ED4" w:rsidRDefault="0015664A" w:rsidP="0015664A">
            <w:pPr>
              <w:pStyle w:val="Normal1"/>
              <w:jc w:val="both"/>
              <w:rPr>
                <w:rFonts w:ascii="Arial" w:hAnsi="Arial" w:cs="Arial"/>
                <w:color w:val="auto"/>
                <w:sz w:val="22"/>
                <w:szCs w:val="22"/>
              </w:rPr>
            </w:pPr>
            <w:r>
              <w:rPr>
                <w:rFonts w:ascii="Arial" w:eastAsia="Arial" w:hAnsi="Arial"/>
                <w:sz w:val="20"/>
              </w:rPr>
              <w:t>**</w:t>
            </w:r>
            <w:r w:rsidRPr="00FC71A2">
              <w:rPr>
                <w:rFonts w:ascii="Arial" w:eastAsia="Arial" w:hAnsi="Arial"/>
                <w:i/>
                <w:sz w:val="20"/>
              </w:rPr>
              <w:t xml:space="preserve">Debido a inconvenientes técnicos </w:t>
            </w:r>
            <w:r w:rsidRPr="00FC71A2">
              <w:rPr>
                <w:rFonts w:ascii="Arial" w:eastAsia="Arial" w:hAnsi="Arial"/>
                <w:i/>
                <w:sz w:val="20"/>
              </w:rPr>
              <w:t xml:space="preserve">para la radicación </w:t>
            </w:r>
            <w:r w:rsidRPr="00FC71A2">
              <w:rPr>
                <w:rFonts w:ascii="Arial" w:eastAsia="Arial" w:hAnsi="Arial"/>
                <w:i/>
                <w:sz w:val="20"/>
              </w:rPr>
              <w:t>y aprobación contractual en la plataforma SECOP II, la ejecución será hasta el 31 de Diciembre del 2018.</w:t>
            </w:r>
            <w:r>
              <w:rPr>
                <w:rFonts w:ascii="Arial" w:eastAsia="Arial" w:hAnsi="Arial"/>
                <w:sz w:val="20"/>
              </w:rPr>
              <w:t xml:space="preserve"> </w:t>
            </w:r>
          </w:p>
        </w:tc>
      </w:tr>
      <w:tr w:rsidR="008C646E" w:rsidRPr="00E12ED4" w:rsidTr="009218B1">
        <w:tc>
          <w:tcPr>
            <w:tcW w:w="3490" w:type="dxa"/>
            <w:shd w:val="clear" w:color="auto" w:fill="FFFFFF"/>
          </w:tcPr>
          <w:p w:rsidR="008C646E" w:rsidRPr="00E12ED4" w:rsidRDefault="008C646E" w:rsidP="009218B1">
            <w:pPr>
              <w:pStyle w:val="Normal1"/>
              <w:rPr>
                <w:rFonts w:ascii="Arial" w:hAnsi="Arial" w:cs="Arial"/>
                <w:color w:val="auto"/>
                <w:sz w:val="22"/>
                <w:szCs w:val="22"/>
              </w:rPr>
            </w:pPr>
            <w:r>
              <w:rPr>
                <w:rFonts w:ascii="Arial" w:eastAsia="Arial" w:hAnsi="Arial" w:cs="Arial"/>
                <w:b/>
                <w:color w:val="auto"/>
                <w:sz w:val="22"/>
                <w:szCs w:val="22"/>
              </w:rPr>
              <w:t>FORMA DE PAGO</w:t>
            </w:r>
          </w:p>
        </w:tc>
        <w:tc>
          <w:tcPr>
            <w:tcW w:w="6237" w:type="dxa"/>
            <w:shd w:val="clear" w:color="auto" w:fill="FFFFFF"/>
          </w:tcPr>
          <w:p w:rsidR="0015664A" w:rsidRPr="0015664A" w:rsidRDefault="0015664A" w:rsidP="0015664A">
            <w:pPr>
              <w:ind w:right="92" w:firstLine="5"/>
              <w:rPr>
                <w:rFonts w:eastAsia="Arial"/>
              </w:rPr>
            </w:pPr>
            <w:r w:rsidRPr="0015664A">
              <w:rPr>
                <w:rFonts w:eastAsia="Arial"/>
              </w:rPr>
              <w:t>El SENA cancelará al CONTRATISTA el valor del contrato de la siguiente manera:</w:t>
            </w:r>
          </w:p>
          <w:p w:rsidR="0015664A" w:rsidRPr="0015664A" w:rsidRDefault="0015664A" w:rsidP="0015664A">
            <w:pPr>
              <w:ind w:right="92" w:firstLine="5"/>
              <w:rPr>
                <w:rFonts w:eastAsia="Arial"/>
              </w:rPr>
            </w:pPr>
          </w:p>
          <w:p w:rsidR="0015664A" w:rsidRPr="0015664A" w:rsidRDefault="0015664A" w:rsidP="0015664A">
            <w:pPr>
              <w:pStyle w:val="Prrafodelista"/>
              <w:numPr>
                <w:ilvl w:val="0"/>
                <w:numId w:val="37"/>
              </w:numPr>
              <w:ind w:right="92"/>
              <w:rPr>
                <w:rFonts w:eastAsia="Arial"/>
              </w:rPr>
            </w:pPr>
            <w:r w:rsidRPr="0015664A">
              <w:rPr>
                <w:rFonts w:eastAsia="Arial"/>
              </w:rPr>
              <w:t xml:space="preserve">Un primer pago por valor de VEINTINUEVE MILLONES SETE CIENTOS CINCUENTA MIL M/CTE ($29.750.000) IVA incluido. Contra entrega y verificación de: a) Implementación de la nueva funcionalidad que permita parametrizar la integración de los registros de firma manuscrita y/o biométricos almacenados en la base de datos SGCNAL, con la aplicación D-Signer b) Realización </w:t>
            </w:r>
            <w:r w:rsidRPr="0015664A">
              <w:rPr>
                <w:rFonts w:eastAsia="Arial"/>
              </w:rPr>
              <w:lastRenderedPageBreak/>
              <w:t xml:space="preserve">de la actualización de interface gráfica en la aplicación D-Signer de conformidad con lo descrito en el manual de identidad corporativa del SEN donde se incluyan los cambios el ejecutable de la aplicación D-Signer de acuerdo a lo descrito en el numeral 2.2.1 de los estudios previos. c) cumplimiento de acuerdo con la Resolución 1178 de 2017 del Ministerio de Trabajo. d) Adición de funcionalidades para las plantillas de la aplicación D-Signer, que permita realizar la inclusión de múltiples firmas manuscritas y datos de firmante dentro del documento generado de conformidad con lo descrito en el numeral 2.2.1. e) suministro del ejecutable de la aplicación D-Signer y constancia de recibido a satisfacción del supervisor del contrato.  </w:t>
            </w:r>
          </w:p>
          <w:p w:rsidR="0015664A" w:rsidRPr="0015664A" w:rsidRDefault="0015664A" w:rsidP="0015664A">
            <w:pPr>
              <w:ind w:right="92" w:firstLine="5"/>
              <w:rPr>
                <w:rFonts w:eastAsia="Arial"/>
              </w:rPr>
            </w:pPr>
          </w:p>
          <w:p w:rsidR="008C646E" w:rsidRPr="0015664A" w:rsidRDefault="0015664A" w:rsidP="0015664A">
            <w:pPr>
              <w:pStyle w:val="Prrafodelista"/>
              <w:numPr>
                <w:ilvl w:val="0"/>
                <w:numId w:val="37"/>
              </w:numPr>
              <w:ind w:right="92"/>
              <w:rPr>
                <w:rFonts w:cs="Arial"/>
                <w:color w:val="auto"/>
                <w:sz w:val="22"/>
                <w:szCs w:val="22"/>
              </w:rPr>
            </w:pPr>
            <w:r w:rsidRPr="0015664A">
              <w:rPr>
                <w:rFonts w:eastAsia="Arial"/>
              </w:rPr>
              <w:t xml:space="preserve">Un Segundo pago por valor de Cuarenta y Un Millones Seis Cientos Cincuenta Mil Pesos M/CTE ($41.650.000) IVA incluido. Contra la entrega y verificación de: a) Verificación por parte del supervisor de puesta en producción del resultado de los entregables y el ejecutable de la ejecución de las actividades señaladas en el numeral 2.2.1 de los estudios previos. b) Informe de reporte de atención y solución a las solicitudes de soporte y mantenimiento escaladas en virtud de la ejecución de las actividades señaladas en el numeral 2.2.1 de los estudios previos verificadas por el supervisor del contrato. c) Informe de ejecución de las actividades señaladas en el numeral 2.2.2. y constancia de recibido a satisfacción del supervisor del contrato.  </w:t>
            </w:r>
          </w:p>
        </w:tc>
      </w:tr>
      <w:tr w:rsidR="008C646E" w:rsidRPr="00E12ED4" w:rsidTr="009218B1">
        <w:tc>
          <w:tcPr>
            <w:tcW w:w="3490" w:type="dxa"/>
            <w:tcBorders>
              <w:top w:val="single" w:sz="8" w:space="0" w:color="000000"/>
              <w:left w:val="single" w:sz="8" w:space="0" w:color="000000"/>
              <w:bottom w:val="single" w:sz="8" w:space="0" w:color="000000"/>
              <w:right w:val="single" w:sz="8" w:space="0" w:color="000000"/>
            </w:tcBorders>
            <w:tcMar>
              <w:top w:w="100" w:type="dxa"/>
              <w:left w:w="120" w:type="dxa"/>
              <w:bottom w:w="100" w:type="dxa"/>
              <w:right w:w="120" w:type="dxa"/>
            </w:tcMar>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highlight w:val="white"/>
              </w:rPr>
              <w:lastRenderedPageBreak/>
              <w:t>DISPONIBILIDAD PRESUPUESTAL</w:t>
            </w:r>
          </w:p>
        </w:tc>
        <w:tc>
          <w:tcPr>
            <w:tcW w:w="6237" w:type="dxa"/>
            <w:tcBorders>
              <w:top w:val="single" w:sz="8" w:space="0" w:color="000000"/>
              <w:bottom w:val="single" w:sz="8" w:space="0" w:color="000000"/>
              <w:right w:val="single" w:sz="8" w:space="0" w:color="000000"/>
            </w:tcBorders>
            <w:tcMar>
              <w:top w:w="100" w:type="dxa"/>
              <w:left w:w="120" w:type="dxa"/>
              <w:bottom w:w="100" w:type="dxa"/>
              <w:right w:w="120" w:type="dxa"/>
            </w:tcMar>
          </w:tcPr>
          <w:p w:rsidR="008C646E" w:rsidRPr="00A675C9" w:rsidRDefault="008C646E" w:rsidP="009218B1">
            <w:pPr>
              <w:pStyle w:val="Normal1"/>
              <w:rPr>
                <w:rFonts w:ascii="Arial" w:eastAsia="Arial" w:hAnsi="Arial" w:cs="Arial"/>
                <w:color w:val="auto"/>
                <w:sz w:val="22"/>
                <w:szCs w:val="22"/>
                <w:highlight w:val="yellow"/>
              </w:rPr>
            </w:pPr>
            <w:r w:rsidRPr="00643F94">
              <w:rPr>
                <w:rFonts w:ascii="Arial" w:eastAsia="Arial" w:hAnsi="Arial" w:cs="Arial"/>
                <w:color w:val="auto"/>
                <w:sz w:val="22"/>
                <w:szCs w:val="22"/>
              </w:rPr>
              <w:t>4018 del 9 de enero de 2018.</w:t>
            </w:r>
          </w:p>
        </w:tc>
      </w:tr>
      <w:tr w:rsidR="008C646E" w:rsidRPr="00E12ED4" w:rsidTr="009218B1">
        <w:tc>
          <w:tcPr>
            <w:tcW w:w="349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highlight w:val="white"/>
              </w:rPr>
              <w:t>REGISTRO PRESUPUESTAL</w:t>
            </w:r>
          </w:p>
        </w:tc>
        <w:tc>
          <w:tcPr>
            <w:tcW w:w="6237" w:type="dxa"/>
            <w:tcBorders>
              <w:bottom w:val="single" w:sz="8" w:space="0" w:color="000000"/>
              <w:right w:val="single" w:sz="8" w:space="0" w:color="000000"/>
            </w:tcBorders>
            <w:tcMar>
              <w:top w:w="100" w:type="dxa"/>
              <w:left w:w="120" w:type="dxa"/>
              <w:bottom w:w="100" w:type="dxa"/>
              <w:right w:w="120" w:type="dxa"/>
            </w:tcMar>
          </w:tcPr>
          <w:p w:rsidR="008C646E" w:rsidRPr="00A675C9" w:rsidRDefault="0015664A" w:rsidP="009218B1">
            <w:pPr>
              <w:pStyle w:val="Normal1"/>
              <w:rPr>
                <w:rFonts w:ascii="Arial" w:hAnsi="Arial" w:cs="Arial"/>
                <w:color w:val="auto"/>
                <w:sz w:val="22"/>
                <w:szCs w:val="22"/>
                <w:highlight w:val="yellow"/>
              </w:rPr>
            </w:pPr>
            <w:r>
              <w:rPr>
                <w:rFonts w:ascii="Arial" w:eastAsia="Arial" w:hAnsi="Arial" w:cs="Arial"/>
                <w:color w:val="auto"/>
                <w:sz w:val="22"/>
                <w:szCs w:val="22"/>
              </w:rPr>
              <w:t>1011218</w:t>
            </w:r>
          </w:p>
        </w:tc>
      </w:tr>
      <w:tr w:rsidR="008C646E" w:rsidRPr="00E12ED4" w:rsidTr="009218B1">
        <w:tc>
          <w:tcPr>
            <w:tcW w:w="3490" w:type="dxa"/>
            <w:tcBorders>
              <w:left w:val="single" w:sz="8" w:space="0" w:color="000000"/>
              <w:bottom w:val="single" w:sz="8" w:space="0" w:color="000000"/>
              <w:right w:val="single" w:sz="8" w:space="0" w:color="000000"/>
            </w:tcBorders>
            <w:tcMar>
              <w:top w:w="100" w:type="dxa"/>
              <w:left w:w="120" w:type="dxa"/>
              <w:bottom w:w="100" w:type="dxa"/>
              <w:right w:w="120" w:type="dxa"/>
            </w:tcMar>
          </w:tcPr>
          <w:p w:rsidR="008C646E" w:rsidRPr="00E12ED4" w:rsidRDefault="008C646E" w:rsidP="009218B1">
            <w:pPr>
              <w:pStyle w:val="Normal1"/>
              <w:rPr>
                <w:rFonts w:ascii="Arial" w:hAnsi="Arial" w:cs="Arial"/>
                <w:color w:val="auto"/>
                <w:sz w:val="22"/>
                <w:szCs w:val="22"/>
              </w:rPr>
            </w:pPr>
            <w:r w:rsidRPr="00E12ED4">
              <w:rPr>
                <w:rFonts w:ascii="Arial" w:eastAsia="Arial" w:hAnsi="Arial" w:cs="Arial"/>
                <w:b/>
                <w:color w:val="auto"/>
                <w:sz w:val="22"/>
                <w:szCs w:val="22"/>
                <w:highlight w:val="white"/>
              </w:rPr>
              <w:t>ACTA DE APROBACIÓN DE LA GARANTÍA ÚNICA</w:t>
            </w:r>
          </w:p>
        </w:tc>
        <w:tc>
          <w:tcPr>
            <w:tcW w:w="6237" w:type="dxa"/>
            <w:tcBorders>
              <w:bottom w:val="single" w:sz="8" w:space="0" w:color="000000"/>
              <w:right w:val="single" w:sz="8" w:space="0" w:color="000000"/>
            </w:tcBorders>
            <w:tcMar>
              <w:top w:w="100" w:type="dxa"/>
              <w:left w:w="120" w:type="dxa"/>
              <w:bottom w:w="100" w:type="dxa"/>
              <w:right w:w="120" w:type="dxa"/>
            </w:tcMar>
          </w:tcPr>
          <w:p w:rsidR="008C646E" w:rsidRDefault="0015664A" w:rsidP="009218B1">
            <w:pPr>
              <w:pStyle w:val="Normal1"/>
              <w:jc w:val="both"/>
              <w:rPr>
                <w:rFonts w:ascii="Arial" w:hAnsi="Arial" w:cs="Arial"/>
                <w:color w:val="auto"/>
                <w:sz w:val="22"/>
                <w:szCs w:val="22"/>
              </w:rPr>
            </w:pPr>
            <w:r>
              <w:rPr>
                <w:rFonts w:ascii="Arial" w:hAnsi="Arial" w:cs="Arial"/>
                <w:color w:val="auto"/>
                <w:sz w:val="22"/>
                <w:szCs w:val="22"/>
              </w:rPr>
              <w:t>33-44-101179864</w:t>
            </w:r>
          </w:p>
          <w:p w:rsidR="0015664A" w:rsidRDefault="0015664A" w:rsidP="009218B1">
            <w:pPr>
              <w:pStyle w:val="Normal1"/>
              <w:jc w:val="both"/>
              <w:rPr>
                <w:rFonts w:ascii="Arial" w:hAnsi="Arial" w:cs="Arial"/>
                <w:color w:val="auto"/>
                <w:sz w:val="22"/>
                <w:szCs w:val="22"/>
              </w:rPr>
            </w:pPr>
          </w:p>
          <w:p w:rsidR="0015664A" w:rsidRPr="00E12ED4" w:rsidRDefault="0015664A" w:rsidP="009218B1">
            <w:pPr>
              <w:pStyle w:val="Normal1"/>
              <w:jc w:val="both"/>
              <w:rPr>
                <w:rFonts w:ascii="Arial" w:hAnsi="Arial" w:cs="Arial"/>
                <w:color w:val="auto"/>
                <w:sz w:val="22"/>
                <w:szCs w:val="22"/>
              </w:rPr>
            </w:pPr>
          </w:p>
        </w:tc>
      </w:tr>
    </w:tbl>
    <w:p w:rsidR="008C646E" w:rsidRDefault="008C646E"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15664A" w:rsidRDefault="0015664A" w:rsidP="008C646E">
      <w:pPr>
        <w:pStyle w:val="Normal1"/>
        <w:jc w:val="center"/>
        <w:rPr>
          <w:rFonts w:ascii="Arial" w:eastAsia="Arial" w:hAnsi="Arial" w:cs="Arial"/>
          <w:b/>
          <w:color w:val="auto"/>
          <w:sz w:val="22"/>
          <w:szCs w:val="22"/>
        </w:rPr>
      </w:pPr>
    </w:p>
    <w:p w:rsidR="008C646E" w:rsidRDefault="008C646E" w:rsidP="008C646E">
      <w:pPr>
        <w:pStyle w:val="Normal1"/>
        <w:jc w:val="center"/>
        <w:rPr>
          <w:rFonts w:ascii="Arial" w:eastAsia="Arial" w:hAnsi="Arial" w:cs="Arial"/>
          <w:b/>
          <w:color w:val="auto"/>
          <w:sz w:val="22"/>
          <w:szCs w:val="22"/>
        </w:rPr>
      </w:pPr>
      <w:r w:rsidRPr="00E12ED4">
        <w:rPr>
          <w:rFonts w:ascii="Arial" w:eastAsia="Arial" w:hAnsi="Arial" w:cs="Arial"/>
          <w:b/>
          <w:color w:val="auto"/>
          <w:sz w:val="22"/>
          <w:szCs w:val="22"/>
        </w:rPr>
        <w:lastRenderedPageBreak/>
        <w:t xml:space="preserve">INFORME </w:t>
      </w:r>
      <w:r w:rsidR="00B007B2">
        <w:rPr>
          <w:rFonts w:ascii="Arial" w:eastAsia="Arial" w:hAnsi="Arial" w:cs="Arial"/>
          <w:b/>
          <w:color w:val="auto"/>
          <w:sz w:val="22"/>
          <w:szCs w:val="22"/>
        </w:rPr>
        <w:t xml:space="preserve">GESTIÓN MES DE </w:t>
      </w:r>
      <w:r w:rsidR="0015664A">
        <w:rPr>
          <w:rFonts w:ascii="Arial" w:eastAsia="Arial" w:hAnsi="Arial" w:cs="Arial"/>
          <w:b/>
          <w:color w:val="auto"/>
          <w:sz w:val="22"/>
          <w:szCs w:val="22"/>
        </w:rPr>
        <w:t>DICIEMBRE</w:t>
      </w:r>
      <w:r w:rsidR="005E3F96">
        <w:rPr>
          <w:rFonts w:ascii="Arial" w:eastAsia="Arial" w:hAnsi="Arial" w:cs="Arial"/>
          <w:b/>
          <w:color w:val="auto"/>
          <w:sz w:val="22"/>
          <w:szCs w:val="22"/>
        </w:rPr>
        <w:t xml:space="preserve"> DE</w:t>
      </w:r>
      <w:r>
        <w:rPr>
          <w:rFonts w:ascii="Arial" w:eastAsia="Arial" w:hAnsi="Arial" w:cs="Arial"/>
          <w:b/>
          <w:color w:val="auto"/>
          <w:sz w:val="22"/>
          <w:szCs w:val="22"/>
        </w:rPr>
        <w:t xml:space="preserve"> 2018</w:t>
      </w:r>
      <w:r w:rsidRPr="00E12ED4">
        <w:rPr>
          <w:rFonts w:ascii="Arial" w:eastAsia="Arial" w:hAnsi="Arial" w:cs="Arial"/>
          <w:b/>
          <w:color w:val="auto"/>
          <w:sz w:val="22"/>
          <w:szCs w:val="22"/>
        </w:rPr>
        <w:t xml:space="preserve"> - SEGUIMIENTO CONTRACTUAL</w:t>
      </w:r>
    </w:p>
    <w:p w:rsidR="00B774EA" w:rsidRDefault="00B774EA" w:rsidP="008C646E">
      <w:pPr>
        <w:pStyle w:val="Normal1"/>
        <w:jc w:val="center"/>
        <w:rPr>
          <w:rFonts w:ascii="Arial" w:eastAsia="Arial" w:hAnsi="Arial" w:cs="Arial"/>
          <w:b/>
          <w:color w:val="auto"/>
          <w:sz w:val="22"/>
          <w:szCs w:val="22"/>
        </w:rPr>
      </w:pPr>
    </w:p>
    <w:p w:rsidR="0015664A" w:rsidRPr="00467364" w:rsidRDefault="00B774EA" w:rsidP="008C646E">
      <w:pPr>
        <w:pStyle w:val="Normal1"/>
        <w:jc w:val="center"/>
        <w:rPr>
          <w:rFonts w:ascii="Arial" w:hAnsi="Arial" w:cs="Arial"/>
          <w:color w:val="auto"/>
          <w:sz w:val="22"/>
          <w:szCs w:val="22"/>
        </w:rPr>
      </w:pPr>
      <w:r>
        <w:rPr>
          <w:noProof/>
          <w:lang w:val="es-ES"/>
        </w:rPr>
        <w:drawing>
          <wp:inline distT="0" distB="0" distL="0" distR="0" wp14:anchorId="1231C8A2" wp14:editId="7FF2190B">
            <wp:extent cx="5849620" cy="46101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184" b="2452"/>
                    <a:stretch/>
                  </pic:blipFill>
                  <pic:spPr bwMode="auto">
                    <a:xfrm>
                      <a:off x="0" y="0"/>
                      <a:ext cx="5849620" cy="4610100"/>
                    </a:xfrm>
                    <a:prstGeom prst="rect">
                      <a:avLst/>
                    </a:prstGeom>
                    <a:ln>
                      <a:noFill/>
                    </a:ln>
                    <a:extLst>
                      <a:ext uri="{53640926-AAD7-44D8-BBD7-CCE9431645EC}">
                        <a14:shadowObscured xmlns:a14="http://schemas.microsoft.com/office/drawing/2010/main"/>
                      </a:ext>
                    </a:extLst>
                  </pic:spPr>
                </pic:pic>
              </a:graphicData>
            </a:graphic>
          </wp:inline>
        </w:drawing>
      </w:r>
    </w:p>
    <w:p w:rsidR="008C646E" w:rsidRPr="00DB6308" w:rsidRDefault="008C646E" w:rsidP="008C646E">
      <w:pPr>
        <w:pStyle w:val="Normal1"/>
        <w:rPr>
          <w:rFonts w:ascii="Arial" w:hAnsi="Arial" w:cs="Arial"/>
          <w:color w:val="auto"/>
          <w:sz w:val="20"/>
          <w:szCs w:val="22"/>
        </w:rPr>
      </w:pPr>
    </w:p>
    <w:p w:rsidR="008C646E" w:rsidRPr="0015664A" w:rsidRDefault="008C646E" w:rsidP="005E3F96">
      <w:pPr>
        <w:pStyle w:val="Normal1"/>
        <w:jc w:val="center"/>
        <w:rPr>
          <w:rFonts w:ascii="Arial" w:hAnsi="Arial" w:cs="Arial"/>
          <w:color w:val="auto"/>
          <w:sz w:val="20"/>
          <w:szCs w:val="22"/>
        </w:rPr>
      </w:pPr>
    </w:p>
    <w:p w:rsidR="00EB5B48" w:rsidRDefault="00EB5B48" w:rsidP="008C646E">
      <w:pPr>
        <w:pStyle w:val="Normal1"/>
        <w:rPr>
          <w:rFonts w:ascii="Arial" w:hAnsi="Arial"/>
          <w:color w:val="auto"/>
          <w:sz w:val="20"/>
          <w:szCs w:val="24"/>
          <w:lang w:eastAsia="es-ES_tradnl"/>
        </w:rPr>
      </w:pPr>
    </w:p>
    <w:p w:rsidR="005E3F96" w:rsidRDefault="00B774EA" w:rsidP="008C646E">
      <w:pPr>
        <w:pStyle w:val="Normal1"/>
        <w:rPr>
          <w:rFonts w:ascii="Arial" w:eastAsia="Arial" w:hAnsi="Arial" w:cs="Arial"/>
          <w:b/>
          <w:color w:val="auto"/>
          <w:sz w:val="22"/>
          <w:szCs w:val="22"/>
        </w:rPr>
      </w:pPr>
      <w:r>
        <w:rPr>
          <w:noProof/>
          <w:lang w:val="es-ES"/>
        </w:rPr>
        <w:lastRenderedPageBreak/>
        <w:drawing>
          <wp:inline distT="0" distB="0" distL="0" distR="0" wp14:anchorId="483465EE" wp14:editId="35CC8F61">
            <wp:extent cx="5849620" cy="3290570"/>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49620" cy="3290570"/>
                    </a:xfrm>
                    <a:prstGeom prst="rect">
                      <a:avLst/>
                    </a:prstGeom>
                  </pic:spPr>
                </pic:pic>
              </a:graphicData>
            </a:graphic>
          </wp:inline>
        </w:drawing>
      </w: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r>
        <w:rPr>
          <w:noProof/>
          <w:lang w:val="es-ES"/>
        </w:rPr>
        <w:drawing>
          <wp:inline distT="0" distB="0" distL="0" distR="0" wp14:anchorId="0797C451" wp14:editId="13A0E2DF">
            <wp:extent cx="5849620" cy="3290570"/>
            <wp:effectExtent l="0" t="0" r="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9620" cy="3290570"/>
                    </a:xfrm>
                    <a:prstGeom prst="rect">
                      <a:avLst/>
                    </a:prstGeom>
                  </pic:spPr>
                </pic:pic>
              </a:graphicData>
            </a:graphic>
          </wp:inline>
        </w:drawing>
      </w:r>
    </w:p>
    <w:p w:rsidR="005E3F96" w:rsidRDefault="005E3F96"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r>
        <w:rPr>
          <w:noProof/>
          <w:lang w:val="es-ES"/>
        </w:rPr>
        <w:lastRenderedPageBreak/>
        <w:drawing>
          <wp:inline distT="0" distB="0" distL="0" distR="0" wp14:anchorId="16EC20E7" wp14:editId="01341462">
            <wp:extent cx="5849620" cy="3290570"/>
            <wp:effectExtent l="0" t="0" r="0" b="508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49620" cy="3290570"/>
                    </a:xfrm>
                    <a:prstGeom prst="rect">
                      <a:avLst/>
                    </a:prstGeom>
                  </pic:spPr>
                </pic:pic>
              </a:graphicData>
            </a:graphic>
          </wp:inline>
        </w:drawing>
      </w:r>
    </w:p>
    <w:p w:rsidR="005E3F96" w:rsidRDefault="005E3F96" w:rsidP="008C646E">
      <w:pPr>
        <w:pStyle w:val="Normal1"/>
        <w:rPr>
          <w:rFonts w:ascii="Arial" w:eastAsia="Arial" w:hAnsi="Arial" w:cs="Arial"/>
          <w:b/>
          <w:color w:val="auto"/>
          <w:sz w:val="22"/>
          <w:szCs w:val="22"/>
        </w:rPr>
      </w:pPr>
    </w:p>
    <w:p w:rsidR="005E3F96" w:rsidRDefault="005E3F96" w:rsidP="008C646E">
      <w:pPr>
        <w:pStyle w:val="Normal1"/>
        <w:rPr>
          <w:rFonts w:ascii="Arial" w:eastAsia="Arial" w:hAnsi="Arial" w:cs="Arial"/>
          <w:b/>
          <w:color w:val="auto"/>
          <w:sz w:val="22"/>
          <w:szCs w:val="22"/>
        </w:rPr>
      </w:pPr>
    </w:p>
    <w:p w:rsidR="005E3F96" w:rsidRDefault="005E3F96" w:rsidP="008C646E">
      <w:pPr>
        <w:pStyle w:val="Normal1"/>
        <w:rPr>
          <w:rFonts w:ascii="Arial" w:eastAsia="Arial" w:hAnsi="Arial" w:cs="Arial"/>
          <w:b/>
          <w:color w:val="auto"/>
          <w:sz w:val="22"/>
          <w:szCs w:val="22"/>
        </w:rPr>
      </w:pPr>
    </w:p>
    <w:p w:rsidR="005E3F96" w:rsidRDefault="005E3F96" w:rsidP="008C646E">
      <w:pPr>
        <w:pStyle w:val="Normal1"/>
        <w:rPr>
          <w:rFonts w:ascii="Arial" w:eastAsia="Arial" w:hAnsi="Arial" w:cs="Arial"/>
          <w:b/>
          <w:color w:val="auto"/>
          <w:sz w:val="22"/>
          <w:szCs w:val="22"/>
        </w:rPr>
      </w:pPr>
    </w:p>
    <w:p w:rsidR="005E3F96" w:rsidRDefault="005E3F96"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B774EA" w:rsidRDefault="00B774EA" w:rsidP="008C646E">
      <w:pPr>
        <w:pStyle w:val="Normal1"/>
        <w:rPr>
          <w:rFonts w:ascii="Arial" w:eastAsia="Arial" w:hAnsi="Arial" w:cs="Arial"/>
          <w:b/>
          <w:color w:val="auto"/>
          <w:sz w:val="22"/>
          <w:szCs w:val="22"/>
        </w:rPr>
      </w:pPr>
    </w:p>
    <w:p w:rsidR="008C646E" w:rsidRDefault="008C646E" w:rsidP="008C646E">
      <w:pPr>
        <w:pStyle w:val="Normal1"/>
        <w:rPr>
          <w:rFonts w:ascii="Arial" w:eastAsia="Arial" w:hAnsi="Arial" w:cs="Arial"/>
          <w:b/>
          <w:color w:val="auto"/>
          <w:sz w:val="22"/>
          <w:szCs w:val="22"/>
        </w:rPr>
      </w:pPr>
      <w:r w:rsidRPr="00E12ED4">
        <w:rPr>
          <w:rFonts w:ascii="Arial" w:eastAsia="Arial" w:hAnsi="Arial" w:cs="Arial"/>
          <w:b/>
          <w:color w:val="auto"/>
          <w:sz w:val="22"/>
          <w:szCs w:val="22"/>
        </w:rPr>
        <w:lastRenderedPageBreak/>
        <w:t xml:space="preserve">Observaciones respecto a </w:t>
      </w:r>
      <w:r>
        <w:rPr>
          <w:rFonts w:ascii="Arial" w:eastAsia="Arial" w:hAnsi="Arial" w:cs="Arial"/>
          <w:b/>
          <w:color w:val="auto"/>
          <w:sz w:val="22"/>
          <w:szCs w:val="22"/>
        </w:rPr>
        <w:t>las obligaciones</w:t>
      </w:r>
    </w:p>
    <w:p w:rsidR="008C646E" w:rsidRDefault="008C646E" w:rsidP="008C646E">
      <w:pPr>
        <w:pStyle w:val="Normal1"/>
        <w:rPr>
          <w:rFonts w:ascii="Arial" w:hAnsi="Arial" w:cs="Arial"/>
          <w:b/>
          <w:color w:val="auto"/>
          <w:sz w:val="22"/>
          <w:szCs w:val="22"/>
        </w:rPr>
      </w:pPr>
    </w:p>
    <w:tbl>
      <w:tblPr>
        <w:tblStyle w:val="Tablaconcuadrcula"/>
        <w:tblW w:w="10225" w:type="dxa"/>
        <w:jc w:val="center"/>
        <w:tblLayout w:type="fixed"/>
        <w:tblLook w:val="04A0" w:firstRow="1" w:lastRow="0" w:firstColumn="1" w:lastColumn="0" w:noHBand="0" w:noVBand="1"/>
      </w:tblPr>
      <w:tblGrid>
        <w:gridCol w:w="562"/>
        <w:gridCol w:w="4706"/>
        <w:gridCol w:w="4957"/>
      </w:tblGrid>
      <w:tr w:rsidR="008C646E" w:rsidRPr="0074273A" w:rsidTr="009218B1">
        <w:trPr>
          <w:trHeight w:val="298"/>
          <w:tblHeader/>
          <w:jc w:val="center"/>
        </w:trPr>
        <w:tc>
          <w:tcPr>
            <w:tcW w:w="1022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646E" w:rsidRPr="0074273A" w:rsidRDefault="008C646E" w:rsidP="009218B1">
            <w:pPr>
              <w:jc w:val="center"/>
              <w:rPr>
                <w:rFonts w:cs="Arial"/>
                <w:b/>
              </w:rPr>
            </w:pPr>
            <w:r w:rsidRPr="0074273A">
              <w:rPr>
                <w:rFonts w:cs="Arial"/>
                <w:b/>
              </w:rPr>
              <w:t>TECNICAS</w:t>
            </w:r>
          </w:p>
        </w:tc>
      </w:tr>
      <w:tr w:rsidR="008C646E" w:rsidRPr="0074273A" w:rsidTr="009218B1">
        <w:trPr>
          <w:trHeight w:val="259"/>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C646E" w:rsidRPr="0074273A" w:rsidRDefault="008C646E" w:rsidP="009218B1">
            <w:pPr>
              <w:jc w:val="center"/>
              <w:rPr>
                <w:rFonts w:cs="Arial"/>
                <w:b/>
              </w:rPr>
            </w:pPr>
            <w:r w:rsidRPr="0074273A">
              <w:rPr>
                <w:rFonts w:cs="Arial"/>
                <w:b/>
              </w:rPr>
              <w:t>N°</w:t>
            </w:r>
          </w:p>
        </w:tc>
        <w:tc>
          <w:tcPr>
            <w:tcW w:w="4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C646E" w:rsidRPr="0074273A" w:rsidRDefault="008C646E" w:rsidP="009218B1">
            <w:pPr>
              <w:jc w:val="center"/>
              <w:rPr>
                <w:rFonts w:cs="Arial"/>
                <w:b/>
              </w:rPr>
            </w:pPr>
            <w:r w:rsidRPr="0074273A">
              <w:rPr>
                <w:rFonts w:cs="Arial"/>
                <w:b/>
              </w:rPr>
              <w:t>OBLIGACIONES</w:t>
            </w:r>
          </w:p>
        </w:tc>
        <w:tc>
          <w:tcPr>
            <w:tcW w:w="4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C646E" w:rsidRPr="0074273A" w:rsidRDefault="008C646E" w:rsidP="009218B1">
            <w:pPr>
              <w:jc w:val="center"/>
              <w:rPr>
                <w:rFonts w:cs="Arial"/>
                <w:b/>
              </w:rPr>
            </w:pPr>
            <w:r w:rsidRPr="0074273A">
              <w:rPr>
                <w:rFonts w:cs="Arial"/>
                <w:b/>
              </w:rPr>
              <w:t>SEGUIMIENTO</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1</w:t>
            </w:r>
          </w:p>
        </w:tc>
        <w:tc>
          <w:tcPr>
            <w:tcW w:w="4706" w:type="dxa"/>
            <w:tcBorders>
              <w:top w:val="single" w:sz="4" w:space="0" w:color="auto"/>
              <w:left w:val="single" w:sz="4" w:space="0" w:color="auto"/>
              <w:bottom w:val="single" w:sz="4" w:space="0" w:color="auto"/>
              <w:right w:val="single" w:sz="4" w:space="0" w:color="auto"/>
            </w:tcBorders>
          </w:tcPr>
          <w:p w:rsidR="008C646E" w:rsidRPr="0074273A" w:rsidRDefault="00B774EA" w:rsidP="009218B1">
            <w:pPr>
              <w:rPr>
                <w:rFonts w:cs="Arial"/>
              </w:rPr>
            </w:pPr>
            <w:r w:rsidRPr="0074273A">
              <w:rPr>
                <w:rFonts w:cs="Arial"/>
              </w:rPr>
              <w:t>Cumplir con el objeto del contrato</w:t>
            </w: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74273A" w:rsidP="0074273A">
            <w:pPr>
              <w:rPr>
                <w:rFonts w:cs="Arial"/>
                <w:szCs w:val="18"/>
              </w:rPr>
            </w:pPr>
            <w:r>
              <w:rPr>
                <w:rFonts w:cs="Arial"/>
                <w:szCs w:val="18"/>
              </w:rPr>
              <w:t>El proveedor entrego la actualización del aplicativo correctamente y presto el soporte y mantenimiento, descrito en el objeto del contrato.</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2</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Realizar la actualización y mantenimiento de la Plataforma D-Signer con que actualmente cuenta la Entidad de acuerdo a lo descrito en el numeral 2.2. ESPECIFICACIONES TÉCNICAS DEL OBJETO A CONTRATAR.</w:t>
            </w:r>
          </w:p>
          <w:p w:rsidR="008C646E" w:rsidRPr="0074273A" w:rsidRDefault="008C646E" w:rsidP="005E3F96">
            <w:pPr>
              <w:rPr>
                <w:rFonts w:cs="Arial"/>
                <w:szCs w:val="20"/>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74273A" w:rsidP="00674276">
            <w:pPr>
              <w:ind w:firstLine="7"/>
              <w:rPr>
                <w:rFonts w:cs="Arial"/>
                <w:szCs w:val="18"/>
              </w:rPr>
            </w:pPr>
            <w:r>
              <w:rPr>
                <w:rFonts w:cs="Arial"/>
                <w:szCs w:val="18"/>
              </w:rPr>
              <w:t>El proveedor</w:t>
            </w:r>
            <w:r w:rsidR="00674276">
              <w:rPr>
                <w:rFonts w:cs="Arial"/>
                <w:szCs w:val="18"/>
              </w:rPr>
              <w:t xml:space="preserve"> entregara</w:t>
            </w:r>
            <w:r>
              <w:rPr>
                <w:rFonts w:cs="Arial"/>
                <w:szCs w:val="18"/>
              </w:rPr>
              <w:t xml:space="preserve"> la actualización del aplicativo correctamente</w:t>
            </w:r>
            <w:r w:rsidR="00674276">
              <w:rPr>
                <w:rFonts w:cs="Arial"/>
                <w:szCs w:val="18"/>
              </w:rPr>
              <w:t xml:space="preserve"> para la ejecución del segundo pago, en cuanto al soporte y mantenimiento el proveedor está suministrando adecuadamente lo descrito en las especificaciones técnicas</w:t>
            </w:r>
            <w:r>
              <w:rPr>
                <w:rFonts w:cs="Arial"/>
                <w:szCs w:val="18"/>
              </w:rPr>
              <w:t>.</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3</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Realizar la implementación en entorno de servicios Web y servicio de Windows de los módulos requeridos por la Entidad.</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674276" w:rsidP="005E3F96">
            <w:pPr>
              <w:ind w:firstLine="7"/>
              <w:rPr>
                <w:rFonts w:cs="Arial"/>
                <w:szCs w:val="18"/>
              </w:rPr>
            </w:pPr>
            <w:r>
              <w:rPr>
                <w:rFonts w:cs="Arial"/>
                <w:szCs w:val="18"/>
              </w:rPr>
              <w:t>Esta obligación tendrá los respectivos soportes técnicos en el segundo pago que se le efectuara al proveedor.</w:t>
            </w:r>
            <w:r w:rsidR="005E3F96" w:rsidRPr="0074273A">
              <w:rPr>
                <w:rFonts w:cs="Arial"/>
                <w:szCs w:val="18"/>
              </w:rPr>
              <w:t xml:space="preserve"> </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4</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Brindar el respaldo necesario para el adecuado funcionamiento de la plataforma D-Signer, con asistencia de personal calificado para atender los requerimientos de los usuarios finales.</w:t>
            </w:r>
          </w:p>
          <w:p w:rsidR="008C646E" w:rsidRPr="0074273A" w:rsidRDefault="008C646E" w:rsidP="009218B1">
            <w:pPr>
              <w:ind w:left="-20"/>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674276" w:rsidP="009218B1">
            <w:pPr>
              <w:ind w:firstLine="7"/>
              <w:rPr>
                <w:rFonts w:cs="Arial"/>
                <w:sz w:val="18"/>
                <w:szCs w:val="18"/>
                <w:lang w:val="es-ES"/>
              </w:rPr>
            </w:pPr>
            <w:r>
              <w:rPr>
                <w:rFonts w:cs="Arial"/>
                <w:sz w:val="18"/>
                <w:szCs w:val="18"/>
                <w:lang w:val="es-ES"/>
              </w:rPr>
              <w:t>El proveedor ha cumplido con el respaldo necesario para el adecuado funcionamiento de la plataforma D-Signer, realizando el sopo</w:t>
            </w:r>
            <w:r w:rsidR="00305352">
              <w:rPr>
                <w:rFonts w:cs="Arial"/>
                <w:sz w:val="18"/>
                <w:szCs w:val="18"/>
                <w:lang w:val="es-ES"/>
              </w:rPr>
              <w:t>rte con personal calificado.</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5</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B774EA" w:rsidRPr="0074273A" w:rsidRDefault="00B774EA" w:rsidP="00B774EA">
            <w:pPr>
              <w:rPr>
                <w:rFonts w:cs="Arial"/>
              </w:rPr>
            </w:pPr>
            <w:r w:rsidRPr="0074273A">
              <w:rPr>
                <w:rFonts w:cs="Arial"/>
              </w:rPr>
              <w:t>Prestar los servicios y/o y entregar los productos, de conformidad con lo establecido en el contrato.</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9218B1">
            <w:pPr>
              <w:ind w:firstLine="7"/>
              <w:rPr>
                <w:rFonts w:cs="Arial"/>
                <w:szCs w:val="18"/>
                <w:lang w:val="es-ES"/>
              </w:rPr>
            </w:pPr>
            <w:r>
              <w:rPr>
                <w:rFonts w:cs="Arial"/>
                <w:sz w:val="18"/>
                <w:szCs w:val="18"/>
                <w:lang w:val="es-ES"/>
              </w:rPr>
              <w:t>El proveedor ha cumplido con el respaldo necesario para el adecuado funcionamiento de la plataforma D-Signer, realizando el soporte con personal calificado.</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6</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Prestar el servicio de soporte técnico a la plataforma D-Signer para su óptimo y correcto funcionamiento.</w:t>
            </w:r>
          </w:p>
          <w:p w:rsidR="008C646E" w:rsidRPr="0074273A" w:rsidRDefault="008C646E" w:rsidP="009218B1">
            <w:pPr>
              <w:ind w:left="22"/>
              <w:rPr>
                <w:rFonts w:cs="Arial"/>
                <w:szCs w:val="18"/>
              </w:rPr>
            </w:pPr>
          </w:p>
        </w:tc>
        <w:tc>
          <w:tcPr>
            <w:tcW w:w="4957" w:type="dxa"/>
            <w:tcBorders>
              <w:top w:val="single" w:sz="4" w:space="0" w:color="auto"/>
              <w:left w:val="single" w:sz="4" w:space="0" w:color="auto"/>
              <w:bottom w:val="single" w:sz="4" w:space="0" w:color="auto"/>
              <w:right w:val="single" w:sz="4" w:space="0" w:color="auto"/>
            </w:tcBorders>
          </w:tcPr>
          <w:p w:rsidR="008C646E" w:rsidRPr="0074273A" w:rsidRDefault="00305352" w:rsidP="009218B1">
            <w:pPr>
              <w:ind w:firstLine="7"/>
              <w:rPr>
                <w:rFonts w:cs="Arial"/>
                <w:szCs w:val="18"/>
                <w:lang w:val="es-ES"/>
              </w:rPr>
            </w:pPr>
            <w:r>
              <w:rPr>
                <w:rFonts w:cs="Arial"/>
                <w:sz w:val="18"/>
                <w:szCs w:val="18"/>
                <w:lang w:val="es-ES"/>
              </w:rPr>
              <w:t>El proveedor ha cumplido con el respaldo necesario para el adecuado funcionamiento de la plataforma D-Signer, realizando el soporte con personal calificado.</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7</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Presentar al supervisor de contrato los informes de gestión.</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5E3F96">
            <w:pPr>
              <w:ind w:firstLine="7"/>
              <w:rPr>
                <w:rFonts w:cs="Arial"/>
                <w:sz w:val="18"/>
                <w:szCs w:val="18"/>
              </w:rPr>
            </w:pPr>
            <w:r>
              <w:rPr>
                <w:rFonts w:cs="Arial"/>
                <w:sz w:val="18"/>
                <w:szCs w:val="18"/>
              </w:rPr>
              <w:t>El proveedor ha presentado ante la supervisión las respectivas evidencias y soportes de la gestión y funcionalidades contratadas.</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8</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Presentar al SENA el cronograma del Plan de Trabajo con las fechas de implementación de los requerimientos a ejecutar.</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9218B1">
            <w:pPr>
              <w:ind w:firstLine="7"/>
              <w:rPr>
                <w:rFonts w:cs="Arial"/>
                <w:szCs w:val="18"/>
              </w:rPr>
            </w:pPr>
            <w:r>
              <w:rPr>
                <w:rFonts w:cs="Arial"/>
                <w:szCs w:val="18"/>
              </w:rPr>
              <w:t>El proveedor ha realizado reuniones técnicas, en conjunto con la supervisión donde se ha definido el plan de trabajo y cronograma con las actividades a entregar.</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9</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Cumplir con la entrega de cada uno de los entregables estipulados en la propuesta económica presentada a la Entidad en los tiempos definidos y aprobados por el SENA de acuerdo al plan de trabajo donde se definan las fechas de implementación.</w:t>
            </w:r>
          </w:p>
          <w:p w:rsidR="008C646E" w:rsidRPr="0074273A" w:rsidRDefault="008C646E" w:rsidP="005E3F96">
            <w:pPr>
              <w:ind w:left="720" w:hanging="720"/>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9218B1">
            <w:pPr>
              <w:ind w:firstLine="7"/>
              <w:rPr>
                <w:rFonts w:cs="Arial"/>
                <w:szCs w:val="18"/>
                <w:lang w:val="es-ES"/>
              </w:rPr>
            </w:pPr>
            <w:r>
              <w:rPr>
                <w:rFonts w:cs="Arial"/>
                <w:sz w:val="18"/>
                <w:szCs w:val="18"/>
              </w:rPr>
              <w:t>El proveedor ha presentado ante la supervisión las respectivas evidencias y soportes de la gestión y funcionalidades contratadas.</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10</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 xml:space="preserve">Actualizar los manuales de usuario en línea con las últimas versiones y una vez implementados los </w:t>
            </w:r>
            <w:r w:rsidRPr="0074273A">
              <w:rPr>
                <w:rFonts w:cs="Arial"/>
              </w:rPr>
              <w:lastRenderedPageBreak/>
              <w:t>ajustes requeridos por el SENA y durante el plazo de ejecución del presente contrato.</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305352">
            <w:pPr>
              <w:ind w:firstLine="7"/>
              <w:rPr>
                <w:rFonts w:cs="Arial"/>
                <w:szCs w:val="18"/>
                <w:lang w:val="es-ES"/>
              </w:rPr>
            </w:pPr>
            <w:r>
              <w:rPr>
                <w:rFonts w:cs="Arial"/>
                <w:szCs w:val="18"/>
                <w:lang w:val="es-ES"/>
              </w:rPr>
              <w:lastRenderedPageBreak/>
              <w:t>El proveedor al finalizar el contrato entregara la respectiva documentación, como son manuales de usuario entre otros de la plataforma D-Signer.</w:t>
            </w:r>
          </w:p>
        </w:tc>
      </w:tr>
      <w:tr w:rsidR="008C646E"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C646E" w:rsidRPr="0074273A" w:rsidRDefault="008C646E" w:rsidP="009218B1">
            <w:pPr>
              <w:jc w:val="center"/>
              <w:rPr>
                <w:rFonts w:cs="Arial"/>
                <w:b/>
              </w:rPr>
            </w:pPr>
            <w:r w:rsidRPr="0074273A">
              <w:rPr>
                <w:rFonts w:cs="Arial"/>
                <w:b/>
              </w:rPr>
              <w:t>11</w:t>
            </w: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Dar garantía de seis (6) meses contados a partir de la fecha de finalización del contrato en cuanto al correcto funcionamiento de la plataforma D-Signer, solucionando cualquier inconveniente que se presente y que afecte el normal funcionamiento de estos.</w:t>
            </w:r>
          </w:p>
          <w:p w:rsidR="008C646E" w:rsidRPr="0074273A" w:rsidRDefault="008C646E" w:rsidP="009218B1">
            <w:pPr>
              <w:rPr>
                <w:rFonts w:cs="Arial"/>
                <w:szCs w:val="18"/>
              </w:rPr>
            </w:pPr>
          </w:p>
        </w:tc>
        <w:tc>
          <w:tcPr>
            <w:tcW w:w="4957" w:type="dxa"/>
            <w:tcBorders>
              <w:top w:val="single" w:sz="4" w:space="0" w:color="auto"/>
              <w:left w:val="single" w:sz="4" w:space="0" w:color="auto"/>
              <w:bottom w:val="single" w:sz="4" w:space="0" w:color="auto"/>
              <w:right w:val="single" w:sz="4" w:space="0" w:color="auto"/>
            </w:tcBorders>
            <w:vAlign w:val="center"/>
          </w:tcPr>
          <w:p w:rsidR="008C646E" w:rsidRPr="0074273A" w:rsidRDefault="00305352" w:rsidP="009218B1">
            <w:pPr>
              <w:ind w:firstLine="7"/>
              <w:rPr>
                <w:rFonts w:cs="Arial"/>
                <w:szCs w:val="18"/>
              </w:rPr>
            </w:pPr>
            <w:r>
              <w:rPr>
                <w:rFonts w:cs="Arial"/>
                <w:szCs w:val="18"/>
                <w:lang w:val="es-ES"/>
              </w:rPr>
              <w:t>El proveedor cumplirá con la garantía después de la ejecución del contrato, esta será validada en el informe final de liquidación del contrato.</w:t>
            </w:r>
            <w:r w:rsidR="005E3F96" w:rsidRPr="0074273A">
              <w:rPr>
                <w:rFonts w:cs="Arial"/>
                <w:szCs w:val="18"/>
                <w:lang w:val="es-ES"/>
              </w:rPr>
              <w:t xml:space="preserve">  </w:t>
            </w:r>
          </w:p>
        </w:tc>
      </w:tr>
      <w:tr w:rsidR="00B774EA"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B774EA" w:rsidRPr="0074273A" w:rsidRDefault="00B774EA" w:rsidP="009218B1">
            <w:pPr>
              <w:jc w:val="center"/>
              <w:rPr>
                <w:rFonts w:cs="Arial"/>
                <w:b/>
              </w:rPr>
            </w:pPr>
            <w:r w:rsidRPr="0074273A">
              <w:rPr>
                <w:rFonts w:cs="Arial"/>
                <w:b/>
              </w:rPr>
              <w:t>12</w:t>
            </w:r>
          </w:p>
          <w:p w:rsidR="00B774EA" w:rsidRPr="0074273A" w:rsidRDefault="00B774EA" w:rsidP="009218B1">
            <w:pPr>
              <w:jc w:val="center"/>
              <w:rPr>
                <w:rFonts w:cs="Arial"/>
                <w:b/>
              </w:rPr>
            </w:pPr>
          </w:p>
        </w:tc>
        <w:tc>
          <w:tcPr>
            <w:tcW w:w="4706" w:type="dxa"/>
            <w:tcBorders>
              <w:top w:val="single" w:sz="4" w:space="0" w:color="auto"/>
              <w:left w:val="single" w:sz="4" w:space="0" w:color="auto"/>
              <w:bottom w:val="single" w:sz="4" w:space="0" w:color="auto"/>
              <w:right w:val="single" w:sz="4" w:space="0" w:color="auto"/>
            </w:tcBorders>
          </w:tcPr>
          <w:p w:rsidR="00B774EA" w:rsidRPr="0074273A" w:rsidRDefault="00B774EA" w:rsidP="00B774EA">
            <w:pPr>
              <w:rPr>
                <w:rFonts w:cs="Arial"/>
              </w:rPr>
            </w:pPr>
            <w:r w:rsidRPr="0074273A">
              <w:rPr>
                <w:rFonts w:cs="Arial"/>
              </w:rPr>
              <w:t>Aportar las garantías requeridas con los cubrimientos y vigencia que amparen la ejecución del contrato.</w:t>
            </w:r>
          </w:p>
          <w:p w:rsidR="00B774EA" w:rsidRPr="0074273A" w:rsidRDefault="00B774EA" w:rsidP="00B774EA">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B774EA" w:rsidRPr="0074273A" w:rsidRDefault="00305352" w:rsidP="009218B1">
            <w:pPr>
              <w:ind w:firstLine="7"/>
              <w:rPr>
                <w:rFonts w:cs="Arial"/>
                <w:szCs w:val="18"/>
                <w:lang w:val="es-ES"/>
              </w:rPr>
            </w:pPr>
            <w:r>
              <w:rPr>
                <w:rFonts w:cs="Arial"/>
                <w:szCs w:val="18"/>
                <w:lang w:val="es-ES"/>
              </w:rPr>
              <w:t xml:space="preserve">El proveedor entregar la documentación que soportan las garantías de cubrimiento y vigencia del contrato. </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13</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Suscribir acta de inicio del contrato con el supervisor del contrato.</w:t>
            </w:r>
          </w:p>
          <w:p w:rsidR="00871EEC" w:rsidRPr="0074273A" w:rsidRDefault="00871EEC" w:rsidP="00B774EA">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suscribió el acta de Inicio del contrato.</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14</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Garantizar el desarrollo a satisfacción del objeto en las condiciones técnicas y económicas de conformidad con las especificaciones y condiciones indicadas en el estudio previo, la propuesta presentada y el contrato que se suscribirá.</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 w:val="18"/>
                <w:szCs w:val="18"/>
                <w:lang w:val="es-ES"/>
              </w:rPr>
              <w:t>El proveedor ha cumplido con el respaldo necesario para el adecuado funcionamiento de la plataforma D-Signer, realizando el soporte con personal calificado.</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15</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Acatar las instrucciones que durante el desarrollo del contrato imparta el Supervisor del contrato designado por el SENA para la buena ejecución del contrato.</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 xml:space="preserve">El proveedor ha pactado con las instrucciones pactadas para la ejecución del contrato. </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16</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Cumplir y presentar con la respectiva factura, la planilla de pago o certificado (cuando a ello haya lugar, expedido por el representante legal o revisor fiscal de registrarse) que acredite el último pago de los aportes de sus empleados, a los sistemas de salud, riesgos profesionales, pensiones y aportes a las Cajas de Compensación Familiar, Instituto Colombiano de Bienestar Familiar y SENA, de acuerdo con los requerimientos de Ley.</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17</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 xml:space="preserve">No acceder a peticiones o amenazas de quienes actúen por fuera de la Ley con el fin de obligarlos a hacer u omitir algún acto o hecho, debiendo informar inmediatamente al SENA a través del supervisor acerca de la ocurrencia de tales </w:t>
            </w:r>
            <w:r w:rsidRPr="0074273A">
              <w:rPr>
                <w:rFonts w:cs="Arial"/>
              </w:rPr>
              <w:lastRenderedPageBreak/>
              <w:t>peticiones o amenazas y a las demás autoridades competentes para que se adopten las medidas y correctivos que fueren necesarios.</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lastRenderedPageBreak/>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18</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Reportar por escrito y de manera inmediata cualquier novedad o anomalía, al Supervisor del contrato.</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19</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Ejecutar las acciones que se requieran para el cumplimiento del contrato dentro de los plazos establecidos por el SENA, bajo las condiciones jurídicas, económicas, técnicas y financieras.</w:t>
            </w:r>
          </w:p>
          <w:p w:rsidR="00871EEC" w:rsidRPr="0074273A" w:rsidRDefault="00871EEC" w:rsidP="00871EEC">
            <w:pPr>
              <w:tabs>
                <w:tab w:val="left" w:pos="3105"/>
              </w:tabs>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20</w:t>
            </w:r>
          </w:p>
        </w:tc>
        <w:tc>
          <w:tcPr>
            <w:tcW w:w="4706" w:type="dxa"/>
            <w:tcBorders>
              <w:top w:val="single" w:sz="4" w:space="0" w:color="auto"/>
              <w:left w:val="single" w:sz="4" w:space="0" w:color="auto"/>
              <w:bottom w:val="single" w:sz="4" w:space="0" w:color="auto"/>
              <w:right w:val="single" w:sz="4" w:space="0" w:color="auto"/>
            </w:tcBorders>
          </w:tcPr>
          <w:p w:rsidR="00871EEC" w:rsidRPr="0074273A" w:rsidRDefault="00871EEC" w:rsidP="00871EEC">
            <w:pPr>
              <w:rPr>
                <w:rFonts w:cs="Arial"/>
              </w:rPr>
            </w:pPr>
            <w:r w:rsidRPr="0074273A">
              <w:rPr>
                <w:rFonts w:cs="Arial"/>
              </w:rPr>
              <w:t>Guardar total reserva de la información que por razón del servicio y desarrollo de sus actividades obtenga. Esta es de propiedad del Servicio Nacional de Aprendizaje SENA y solo salvo expreso requerimiento de autoridad competente podrá ser divulgada.</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21</w:t>
            </w:r>
          </w:p>
        </w:tc>
        <w:tc>
          <w:tcPr>
            <w:tcW w:w="4706" w:type="dxa"/>
            <w:tcBorders>
              <w:top w:val="single" w:sz="4" w:space="0" w:color="auto"/>
              <w:left w:val="single" w:sz="4" w:space="0" w:color="auto"/>
              <w:bottom w:val="single" w:sz="4" w:space="0" w:color="auto"/>
              <w:right w:val="single" w:sz="4" w:space="0" w:color="auto"/>
            </w:tcBorders>
          </w:tcPr>
          <w:p w:rsidR="00C32FE1" w:rsidRPr="0074273A" w:rsidRDefault="00C32FE1" w:rsidP="00C32FE1">
            <w:pPr>
              <w:rPr>
                <w:rFonts w:cs="Arial"/>
              </w:rPr>
            </w:pPr>
            <w:r w:rsidRPr="0074273A">
              <w:rPr>
                <w:rFonts w:cs="Arial"/>
              </w:rPr>
              <w:t>Responder por la salvaguarda y preservación de los equipos y elementos que le sean asignados para el cumplimiento de sus actividades contractuales.</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22</w:t>
            </w:r>
          </w:p>
        </w:tc>
        <w:tc>
          <w:tcPr>
            <w:tcW w:w="4706" w:type="dxa"/>
            <w:tcBorders>
              <w:top w:val="single" w:sz="4" w:space="0" w:color="auto"/>
              <w:left w:val="single" w:sz="4" w:space="0" w:color="auto"/>
              <w:bottom w:val="single" w:sz="4" w:space="0" w:color="auto"/>
              <w:right w:val="single" w:sz="4" w:space="0" w:color="auto"/>
            </w:tcBorders>
          </w:tcPr>
          <w:p w:rsidR="00C32FE1" w:rsidRPr="0074273A" w:rsidRDefault="00C32FE1" w:rsidP="00C32FE1">
            <w:pPr>
              <w:rPr>
                <w:rFonts w:cs="Arial"/>
              </w:rPr>
            </w:pPr>
            <w:r w:rsidRPr="0074273A">
              <w:rPr>
                <w:rFonts w:cs="Arial"/>
              </w:rPr>
              <w:t>Informar a la entidad administradora de riesgos laborales, a la cual se encuentra afiliado para que ésta realice la correspondiente novedad en la afiliación del nuevo contrato (inciso 2 del artículo 9 del Decreto 723 de 2013).</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r w:rsidR="00871EEC" w:rsidRPr="0074273A" w:rsidTr="009218B1">
        <w:trPr>
          <w:trHeight w:val="259"/>
          <w:jc w:val="center"/>
        </w:trPr>
        <w:tc>
          <w:tcPr>
            <w:tcW w:w="562" w:type="dxa"/>
            <w:tcBorders>
              <w:top w:val="single" w:sz="4" w:space="0" w:color="auto"/>
              <w:left w:val="single" w:sz="4" w:space="0" w:color="auto"/>
              <w:bottom w:val="single" w:sz="4" w:space="0" w:color="auto"/>
              <w:right w:val="single" w:sz="4" w:space="0" w:color="auto"/>
            </w:tcBorders>
            <w:vAlign w:val="center"/>
          </w:tcPr>
          <w:p w:rsidR="00871EEC" w:rsidRPr="0074273A" w:rsidRDefault="00871EEC" w:rsidP="009218B1">
            <w:pPr>
              <w:jc w:val="center"/>
              <w:rPr>
                <w:rFonts w:cs="Arial"/>
                <w:b/>
              </w:rPr>
            </w:pPr>
            <w:r w:rsidRPr="0074273A">
              <w:rPr>
                <w:rFonts w:cs="Arial"/>
                <w:b/>
              </w:rPr>
              <w:t>23</w:t>
            </w:r>
          </w:p>
        </w:tc>
        <w:tc>
          <w:tcPr>
            <w:tcW w:w="4706" w:type="dxa"/>
            <w:tcBorders>
              <w:top w:val="single" w:sz="4" w:space="0" w:color="auto"/>
              <w:left w:val="single" w:sz="4" w:space="0" w:color="auto"/>
              <w:bottom w:val="single" w:sz="4" w:space="0" w:color="auto"/>
              <w:right w:val="single" w:sz="4" w:space="0" w:color="auto"/>
            </w:tcBorders>
          </w:tcPr>
          <w:p w:rsidR="00C32FE1" w:rsidRPr="0074273A" w:rsidRDefault="00C32FE1" w:rsidP="00C32FE1">
            <w:pPr>
              <w:rPr>
                <w:rFonts w:cs="Arial"/>
              </w:rPr>
            </w:pPr>
            <w:r w:rsidRPr="0074273A">
              <w:rPr>
                <w:rFonts w:cs="Arial"/>
              </w:rPr>
              <w:t>Concurrir con el Servicio Nacional de Aprendizaje SENA a la liquidación formal del Contrato una vez vencido el plazo de ejecución.</w:t>
            </w:r>
          </w:p>
          <w:p w:rsidR="00871EEC" w:rsidRPr="0074273A" w:rsidRDefault="00871EEC" w:rsidP="00871EEC">
            <w:pPr>
              <w:rPr>
                <w:rFonts w:cs="Arial"/>
              </w:rPr>
            </w:pPr>
          </w:p>
        </w:tc>
        <w:tc>
          <w:tcPr>
            <w:tcW w:w="4957" w:type="dxa"/>
            <w:tcBorders>
              <w:top w:val="single" w:sz="4" w:space="0" w:color="auto"/>
              <w:left w:val="single" w:sz="4" w:space="0" w:color="auto"/>
              <w:bottom w:val="single" w:sz="4" w:space="0" w:color="auto"/>
              <w:right w:val="single" w:sz="4" w:space="0" w:color="auto"/>
            </w:tcBorders>
            <w:vAlign w:val="center"/>
          </w:tcPr>
          <w:p w:rsidR="00871EEC" w:rsidRPr="0074273A" w:rsidRDefault="00305352" w:rsidP="009218B1">
            <w:pPr>
              <w:ind w:firstLine="7"/>
              <w:rPr>
                <w:rFonts w:cs="Arial"/>
                <w:szCs w:val="18"/>
                <w:lang w:val="es-ES"/>
              </w:rPr>
            </w:pPr>
            <w:r>
              <w:rPr>
                <w:rFonts w:cs="Arial"/>
                <w:szCs w:val="18"/>
                <w:lang w:val="es-ES"/>
              </w:rPr>
              <w:t>El proveedor ha cumplido con la obligación descrita.</w:t>
            </w:r>
          </w:p>
        </w:tc>
      </w:tr>
    </w:tbl>
    <w:p w:rsidR="008C646E" w:rsidRDefault="008C646E"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tbl>
      <w:tblPr>
        <w:tblStyle w:val="Tablaconcuadrcula"/>
        <w:tblW w:w="0" w:type="auto"/>
        <w:tblLook w:val="04A0" w:firstRow="1" w:lastRow="0" w:firstColumn="1" w:lastColumn="0" w:noHBand="0" w:noVBand="1"/>
      </w:tblPr>
      <w:tblGrid>
        <w:gridCol w:w="434"/>
        <w:gridCol w:w="5700"/>
        <w:gridCol w:w="3068"/>
      </w:tblGrid>
      <w:tr w:rsidR="00EF4DFA" w:rsidTr="00EF4DFA">
        <w:tc>
          <w:tcPr>
            <w:tcW w:w="9202" w:type="dxa"/>
            <w:gridSpan w:val="3"/>
            <w:shd w:val="pct20" w:color="auto" w:fill="auto"/>
          </w:tcPr>
          <w:p w:rsidR="00EF4DFA" w:rsidRPr="00EF4DFA" w:rsidRDefault="00EF4DFA" w:rsidP="00EF4DFA">
            <w:pPr>
              <w:pStyle w:val="Normal1"/>
              <w:jc w:val="center"/>
              <w:rPr>
                <w:rFonts w:ascii="Arial" w:hAnsi="Arial"/>
                <w:b/>
                <w:color w:val="auto"/>
                <w:sz w:val="20"/>
                <w:szCs w:val="24"/>
                <w:lang w:eastAsia="es-ES_tradnl"/>
              </w:rPr>
            </w:pPr>
            <w:r w:rsidRPr="00EF4DFA">
              <w:rPr>
                <w:rFonts w:ascii="Arial" w:hAnsi="Arial"/>
                <w:b/>
                <w:color w:val="auto"/>
                <w:sz w:val="20"/>
                <w:szCs w:val="24"/>
                <w:lang w:eastAsia="es-ES_tradnl"/>
              </w:rPr>
              <w:lastRenderedPageBreak/>
              <w:t>TECNICAS</w:t>
            </w:r>
          </w:p>
        </w:tc>
      </w:tr>
      <w:tr w:rsidR="00EF4DFA" w:rsidTr="00EF4DFA">
        <w:tc>
          <w:tcPr>
            <w:tcW w:w="434" w:type="dxa"/>
            <w:shd w:val="pct20" w:color="auto" w:fill="auto"/>
          </w:tcPr>
          <w:p w:rsidR="00EF4DFA" w:rsidRPr="00EF4DFA" w:rsidRDefault="00EF4DFA" w:rsidP="008C646E">
            <w:pPr>
              <w:pStyle w:val="Normal1"/>
              <w:rPr>
                <w:rFonts w:ascii="Arial" w:hAnsi="Arial"/>
                <w:b/>
                <w:color w:val="auto"/>
                <w:sz w:val="20"/>
                <w:szCs w:val="24"/>
                <w:lang w:eastAsia="es-ES_tradnl"/>
              </w:rPr>
            </w:pPr>
            <w:r w:rsidRPr="00EF4DFA">
              <w:rPr>
                <w:rFonts w:ascii="Arial" w:hAnsi="Arial"/>
                <w:b/>
                <w:color w:val="auto"/>
                <w:sz w:val="20"/>
                <w:szCs w:val="24"/>
                <w:lang w:eastAsia="es-ES_tradnl"/>
              </w:rPr>
              <w:t>Nº</w:t>
            </w:r>
          </w:p>
        </w:tc>
        <w:tc>
          <w:tcPr>
            <w:tcW w:w="5700" w:type="dxa"/>
            <w:shd w:val="pct20" w:color="auto" w:fill="auto"/>
          </w:tcPr>
          <w:p w:rsidR="00EF4DFA" w:rsidRPr="00EF4DFA" w:rsidRDefault="00EF4DFA" w:rsidP="004260C9">
            <w:pPr>
              <w:pStyle w:val="Normal1"/>
              <w:jc w:val="center"/>
              <w:rPr>
                <w:rFonts w:ascii="Arial" w:hAnsi="Arial"/>
                <w:b/>
                <w:color w:val="auto"/>
                <w:sz w:val="20"/>
                <w:szCs w:val="24"/>
                <w:lang w:eastAsia="es-ES_tradnl"/>
              </w:rPr>
            </w:pPr>
            <w:r w:rsidRPr="00EF4DFA">
              <w:rPr>
                <w:rFonts w:ascii="Arial" w:hAnsi="Arial"/>
                <w:b/>
                <w:color w:val="auto"/>
                <w:sz w:val="20"/>
                <w:szCs w:val="24"/>
                <w:lang w:eastAsia="es-ES_tradnl"/>
              </w:rPr>
              <w:t>OBLIGACIONES</w:t>
            </w:r>
          </w:p>
        </w:tc>
        <w:tc>
          <w:tcPr>
            <w:tcW w:w="3068" w:type="dxa"/>
            <w:shd w:val="pct20" w:color="auto" w:fill="auto"/>
          </w:tcPr>
          <w:p w:rsidR="00EF4DFA" w:rsidRPr="00EF4DFA" w:rsidRDefault="00EF4DFA" w:rsidP="004260C9">
            <w:pPr>
              <w:pStyle w:val="Normal1"/>
              <w:jc w:val="center"/>
              <w:rPr>
                <w:rFonts w:ascii="Arial" w:hAnsi="Arial"/>
                <w:b/>
                <w:color w:val="auto"/>
                <w:sz w:val="20"/>
                <w:szCs w:val="24"/>
                <w:lang w:eastAsia="es-ES_tradnl"/>
              </w:rPr>
            </w:pPr>
            <w:r w:rsidRPr="00EF4DFA">
              <w:rPr>
                <w:rFonts w:ascii="Arial" w:hAnsi="Arial"/>
                <w:b/>
                <w:color w:val="auto"/>
                <w:sz w:val="20"/>
                <w:szCs w:val="24"/>
                <w:lang w:eastAsia="es-ES_tradnl"/>
              </w:rPr>
              <w:t>SEGUIMIENTO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1</w:t>
            </w:r>
          </w:p>
        </w:tc>
        <w:tc>
          <w:tcPr>
            <w:tcW w:w="5700" w:type="dxa"/>
          </w:tcPr>
          <w:p w:rsidR="00EF4DFA" w:rsidRPr="004260C9" w:rsidRDefault="00EF4DFA" w:rsidP="008C646E">
            <w:pPr>
              <w:pStyle w:val="Normal1"/>
              <w:rPr>
                <w:rFonts w:ascii="Arial" w:hAnsi="Arial" w:cs="Arial"/>
                <w:color w:val="auto"/>
                <w:sz w:val="20"/>
                <w:lang w:eastAsia="es-ES_tradnl"/>
              </w:rPr>
            </w:pPr>
            <w:r w:rsidRPr="004260C9">
              <w:rPr>
                <w:rFonts w:ascii="Arial" w:hAnsi="Arial" w:cs="Arial"/>
                <w:sz w:val="20"/>
                <w:lang w:eastAsia="es-CO"/>
              </w:rPr>
              <w:t>Inclusión de Campo para imagen PNG con la Firma manuscrita en las plantillas de certificados la cual permita definir las coordenadas de ubicación  dentro de la estructura del certificado.</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2</w:t>
            </w:r>
          </w:p>
        </w:tc>
        <w:tc>
          <w:tcPr>
            <w:tcW w:w="5700" w:type="dxa"/>
          </w:tcPr>
          <w:p w:rsidR="00EF4DFA" w:rsidRPr="004260C9" w:rsidRDefault="00EF4DFA" w:rsidP="008C646E">
            <w:pPr>
              <w:pStyle w:val="Normal1"/>
              <w:rPr>
                <w:rFonts w:ascii="Arial" w:hAnsi="Arial" w:cs="Arial"/>
                <w:color w:val="auto"/>
                <w:sz w:val="20"/>
                <w:lang w:eastAsia="es-ES_tradnl"/>
              </w:rPr>
            </w:pPr>
            <w:r w:rsidRPr="004260C9">
              <w:rPr>
                <w:rFonts w:ascii="Arial" w:hAnsi="Arial" w:cs="Arial"/>
                <w:sz w:val="20"/>
                <w:lang w:eastAsia="es-CO"/>
              </w:rPr>
              <w:t>Realizar actualización de interface gráfica en la aplicación D-Signer de conformidad con lo descrito en el manual de identidad corporativa SENA, donde se incluyan los siguientes cambios, Panel de Inicio y Aplicación</w:t>
            </w:r>
          </w:p>
        </w:tc>
        <w:tc>
          <w:tcPr>
            <w:tcW w:w="3068" w:type="dxa"/>
          </w:tcPr>
          <w:p w:rsidR="004260C9" w:rsidRPr="004260C9" w:rsidRDefault="004260C9" w:rsidP="004260C9">
            <w:pPr>
              <w:ind w:firstLine="7"/>
              <w:rPr>
                <w:rFonts w:cs="Arial"/>
                <w:b/>
                <w:color w:val="000000"/>
                <w:szCs w:val="20"/>
                <w:lang w:eastAsia="es-CO"/>
              </w:rPr>
            </w:pPr>
            <w:r w:rsidRPr="004260C9">
              <w:rPr>
                <w:rFonts w:cs="Arial"/>
                <w:b/>
                <w:color w:val="000000"/>
                <w:szCs w:val="20"/>
                <w:lang w:eastAsia="es-CO"/>
              </w:rPr>
              <w:t>ENTREGADO</w:t>
            </w:r>
          </w:p>
          <w:p w:rsidR="00EF4DFA" w:rsidRPr="004260C9" w:rsidRDefault="004260C9" w:rsidP="004260C9">
            <w:pPr>
              <w:pStyle w:val="Normal1"/>
              <w:rPr>
                <w:rFonts w:ascii="Arial" w:hAnsi="Arial" w:cs="Arial"/>
                <w:color w:val="auto"/>
                <w:sz w:val="20"/>
                <w:lang w:eastAsia="es-ES_tradnl"/>
              </w:rPr>
            </w:pPr>
            <w:r w:rsidRPr="004260C9">
              <w:rPr>
                <w:rFonts w:ascii="Arial" w:hAnsi="Arial" w:cs="Arial"/>
                <w:sz w:val="20"/>
                <w:lang w:eastAsia="es-CO"/>
              </w:rPr>
              <w:t>Se verifica a conformidad de acuerdo a lo estipulado en la Propuesta técnica y comercial.</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3</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Adicionar funcionalidad para las plantillas de la aplicación D-Signer, que permita realizar la inclusión de múltiples firmas manuscritas y datos de firmante dentro del documento generado.</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4</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A</w:t>
            </w:r>
            <w:r w:rsidRPr="004260C9">
              <w:rPr>
                <w:rFonts w:ascii="Arial" w:hAnsi="Arial" w:cs="Arial"/>
                <w:sz w:val="20"/>
                <w:lang w:eastAsia="es-CO"/>
              </w:rPr>
              <w:t>ctualizar el método de edición para modificar los contenidos en versiones actuales de la aplicación Microsoft Office y/o implementar funcionalidad para la lectura de los parámetros de las plantillas a través de archivo plano</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5</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Realizar inclusión de firma manuscrita (Firma mecánica) en los documentos digitales expedidos por el SENA a través de la aplicación D-Signer</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6</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Actualizar la estructura de metadatos (Apostilla en las propiedades del certificado digital)</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7</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Añadir a la solución Webvisor la funcionalidad para captura de Datos configurados en Dispositivo Token como método de autenticación y validación a través de Webservice</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r w:rsidR="00EF4DFA" w:rsidTr="00EF4DFA">
        <w:tc>
          <w:tcPr>
            <w:tcW w:w="434" w:type="dxa"/>
          </w:tcPr>
          <w:p w:rsidR="00EF4DFA" w:rsidRPr="004260C9" w:rsidRDefault="004260C9" w:rsidP="008C646E">
            <w:pPr>
              <w:pStyle w:val="Normal1"/>
              <w:rPr>
                <w:rFonts w:ascii="Arial" w:hAnsi="Arial" w:cs="Arial"/>
                <w:color w:val="auto"/>
                <w:sz w:val="20"/>
                <w:lang w:eastAsia="es-ES_tradnl"/>
              </w:rPr>
            </w:pPr>
            <w:r>
              <w:rPr>
                <w:rFonts w:ascii="Arial" w:hAnsi="Arial" w:cs="Arial"/>
                <w:color w:val="auto"/>
                <w:sz w:val="20"/>
                <w:lang w:eastAsia="es-ES_tradnl"/>
              </w:rPr>
              <w:t>8</w:t>
            </w:r>
          </w:p>
        </w:tc>
        <w:tc>
          <w:tcPr>
            <w:tcW w:w="5700"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sz w:val="20"/>
                <w:lang w:eastAsia="es-CO"/>
              </w:rPr>
              <w:t>Realizar modificación al proceso de generación de certificados en aplicación D-Signer para números de documento inferiores a 7 cifras (Error sin Plantilla).</w:t>
            </w:r>
          </w:p>
        </w:tc>
        <w:tc>
          <w:tcPr>
            <w:tcW w:w="3068" w:type="dxa"/>
          </w:tcPr>
          <w:p w:rsidR="00EF4DFA" w:rsidRPr="004260C9" w:rsidRDefault="004260C9" w:rsidP="008C646E">
            <w:pPr>
              <w:pStyle w:val="Normal1"/>
              <w:rPr>
                <w:rFonts w:ascii="Arial" w:hAnsi="Arial" w:cs="Arial"/>
                <w:color w:val="auto"/>
                <w:sz w:val="20"/>
                <w:lang w:eastAsia="es-ES_tradnl"/>
              </w:rPr>
            </w:pPr>
            <w:r w:rsidRPr="004260C9">
              <w:rPr>
                <w:rFonts w:ascii="Arial" w:hAnsi="Arial" w:cs="Arial"/>
                <w:b/>
                <w:sz w:val="20"/>
                <w:lang w:val="es-ES"/>
              </w:rPr>
              <w:t>Pendiente para el segundo pago</w:t>
            </w:r>
          </w:p>
        </w:tc>
      </w:tr>
    </w:tbl>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4260C9" w:rsidRDefault="004260C9"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EF4DFA" w:rsidRDefault="00EF4DFA" w:rsidP="008C646E">
      <w:pPr>
        <w:pStyle w:val="Normal1"/>
        <w:rPr>
          <w:rFonts w:ascii="Arial" w:hAnsi="Arial"/>
          <w:color w:val="auto"/>
          <w:sz w:val="20"/>
          <w:szCs w:val="24"/>
          <w:lang w:eastAsia="es-ES_tradnl"/>
        </w:rPr>
      </w:pPr>
    </w:p>
    <w:p w:rsidR="005E3F96" w:rsidRDefault="005E3F96" w:rsidP="008C646E">
      <w:pPr>
        <w:pStyle w:val="Normal1"/>
        <w:rPr>
          <w:rFonts w:ascii="Arial" w:eastAsia="Arial" w:hAnsi="Arial" w:cs="Arial"/>
          <w:b/>
          <w:color w:val="auto"/>
          <w:sz w:val="22"/>
          <w:szCs w:val="22"/>
        </w:rPr>
      </w:pPr>
    </w:p>
    <w:p w:rsidR="008C646E" w:rsidRDefault="008C646E" w:rsidP="008C646E">
      <w:pPr>
        <w:pStyle w:val="Normal1"/>
        <w:rPr>
          <w:rFonts w:ascii="Arial" w:eastAsia="Arial" w:hAnsi="Arial" w:cs="Arial"/>
          <w:b/>
          <w:color w:val="auto"/>
          <w:sz w:val="22"/>
          <w:szCs w:val="22"/>
        </w:rPr>
      </w:pPr>
      <w:r>
        <w:rPr>
          <w:rFonts w:ascii="Arial" w:eastAsia="Arial" w:hAnsi="Arial" w:cs="Arial"/>
          <w:b/>
          <w:color w:val="auto"/>
          <w:sz w:val="22"/>
          <w:szCs w:val="22"/>
        </w:rPr>
        <w:lastRenderedPageBreak/>
        <w:t>Presupuesto del proyecto</w:t>
      </w:r>
    </w:p>
    <w:p w:rsidR="008C646E" w:rsidRDefault="008C646E" w:rsidP="008C646E">
      <w:pPr>
        <w:pStyle w:val="Normal1"/>
        <w:rPr>
          <w:rFonts w:ascii="Arial" w:eastAsia="Arial" w:hAnsi="Arial" w:cs="Arial"/>
          <w:b/>
          <w:color w:val="auto"/>
          <w:sz w:val="22"/>
          <w:szCs w:val="22"/>
        </w:rPr>
      </w:pPr>
    </w:p>
    <w:p w:rsidR="004260C9" w:rsidRDefault="004260C9" w:rsidP="008C646E">
      <w:pPr>
        <w:pStyle w:val="Normal1"/>
        <w:rPr>
          <w:rFonts w:ascii="Arial" w:eastAsia="Arial" w:hAnsi="Arial" w:cs="Arial"/>
          <w:b/>
          <w:color w:val="auto"/>
          <w:sz w:val="22"/>
          <w:szCs w:val="22"/>
        </w:rPr>
      </w:pPr>
    </w:p>
    <w:tbl>
      <w:tblPr>
        <w:tblStyle w:val="Tablaconcuadrcula"/>
        <w:tblW w:w="0" w:type="auto"/>
        <w:tblLook w:val="04A0" w:firstRow="1" w:lastRow="0" w:firstColumn="1" w:lastColumn="0" w:noHBand="0" w:noVBand="1"/>
      </w:tblPr>
      <w:tblGrid>
        <w:gridCol w:w="4601"/>
        <w:gridCol w:w="4601"/>
      </w:tblGrid>
      <w:tr w:rsidR="004260C9" w:rsidTr="004260C9">
        <w:tc>
          <w:tcPr>
            <w:tcW w:w="4601" w:type="dxa"/>
            <w:shd w:val="pct20" w:color="auto" w:fill="auto"/>
          </w:tcPr>
          <w:p w:rsidR="004260C9" w:rsidRDefault="004260C9" w:rsidP="00FC71A2">
            <w:pPr>
              <w:pStyle w:val="Normal1"/>
              <w:jc w:val="center"/>
              <w:rPr>
                <w:rFonts w:ascii="Arial" w:eastAsia="Arial" w:hAnsi="Arial" w:cs="Arial"/>
                <w:b/>
                <w:color w:val="auto"/>
                <w:sz w:val="22"/>
                <w:szCs w:val="22"/>
              </w:rPr>
            </w:pPr>
            <w:r>
              <w:rPr>
                <w:rFonts w:ascii="Arial" w:eastAsia="Arial" w:hAnsi="Arial" w:cs="Arial"/>
                <w:b/>
                <w:color w:val="auto"/>
                <w:sz w:val="22"/>
                <w:szCs w:val="22"/>
              </w:rPr>
              <w:t>MODULO</w:t>
            </w:r>
          </w:p>
        </w:tc>
        <w:tc>
          <w:tcPr>
            <w:tcW w:w="4601" w:type="dxa"/>
            <w:shd w:val="pct20" w:color="auto" w:fill="auto"/>
          </w:tcPr>
          <w:p w:rsidR="004260C9" w:rsidRDefault="004260C9" w:rsidP="00FC71A2">
            <w:pPr>
              <w:pStyle w:val="Normal1"/>
              <w:jc w:val="center"/>
              <w:rPr>
                <w:rFonts w:ascii="Arial" w:eastAsia="Arial" w:hAnsi="Arial" w:cs="Arial"/>
                <w:b/>
                <w:color w:val="auto"/>
                <w:sz w:val="22"/>
                <w:szCs w:val="22"/>
              </w:rPr>
            </w:pPr>
            <w:r>
              <w:rPr>
                <w:rFonts w:ascii="Arial" w:eastAsia="Arial" w:hAnsi="Arial" w:cs="Arial"/>
                <w:b/>
                <w:color w:val="auto"/>
                <w:sz w:val="22"/>
                <w:szCs w:val="22"/>
              </w:rPr>
              <w:t>VALOR UNITARIO</w:t>
            </w:r>
          </w:p>
        </w:tc>
      </w:tr>
      <w:tr w:rsidR="004260C9" w:rsidTr="004260C9">
        <w:tc>
          <w:tcPr>
            <w:tcW w:w="4601" w:type="dxa"/>
          </w:tcPr>
          <w:p w:rsidR="004260C9" w:rsidRPr="00FC71A2" w:rsidRDefault="004260C9"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Nuevas Funcionalidades Plataforma D-Signer</w:t>
            </w:r>
          </w:p>
        </w:tc>
        <w:tc>
          <w:tcPr>
            <w:tcW w:w="4601" w:type="dxa"/>
          </w:tcPr>
          <w:p w:rsidR="004260C9" w:rsidRPr="00FC71A2" w:rsidRDefault="00FC71A2"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$35.000.000</w:t>
            </w:r>
          </w:p>
        </w:tc>
      </w:tr>
      <w:tr w:rsidR="004260C9" w:rsidTr="004260C9">
        <w:tc>
          <w:tcPr>
            <w:tcW w:w="4601" w:type="dxa"/>
          </w:tcPr>
          <w:p w:rsidR="004260C9" w:rsidRPr="00FC71A2" w:rsidRDefault="004260C9"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 xml:space="preserve">Mantenimiento a la plataforma D-Signer Actual </w:t>
            </w:r>
          </w:p>
        </w:tc>
        <w:tc>
          <w:tcPr>
            <w:tcW w:w="4601" w:type="dxa"/>
          </w:tcPr>
          <w:p w:rsidR="004260C9" w:rsidRPr="00FC71A2" w:rsidRDefault="00FC71A2"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$25.000.000</w:t>
            </w:r>
          </w:p>
        </w:tc>
      </w:tr>
      <w:tr w:rsidR="004260C9" w:rsidTr="004260C9">
        <w:tc>
          <w:tcPr>
            <w:tcW w:w="4601" w:type="dxa"/>
          </w:tcPr>
          <w:p w:rsidR="004260C9" w:rsidRPr="00FC71A2" w:rsidRDefault="004260C9"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 xml:space="preserve">Subtotal sin IVA </w:t>
            </w:r>
          </w:p>
        </w:tc>
        <w:tc>
          <w:tcPr>
            <w:tcW w:w="4601" w:type="dxa"/>
          </w:tcPr>
          <w:p w:rsidR="004260C9" w:rsidRPr="00FC71A2" w:rsidRDefault="00FC71A2"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$60.000.000</w:t>
            </w:r>
          </w:p>
        </w:tc>
      </w:tr>
      <w:tr w:rsidR="004260C9" w:rsidTr="00FC71A2">
        <w:tc>
          <w:tcPr>
            <w:tcW w:w="4601" w:type="dxa"/>
            <w:tcBorders>
              <w:bottom w:val="single" w:sz="4" w:space="0" w:color="auto"/>
            </w:tcBorders>
          </w:tcPr>
          <w:p w:rsidR="004260C9" w:rsidRPr="00FC71A2" w:rsidRDefault="004260C9"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IVA</w:t>
            </w:r>
          </w:p>
        </w:tc>
        <w:tc>
          <w:tcPr>
            <w:tcW w:w="4601" w:type="dxa"/>
            <w:tcBorders>
              <w:bottom w:val="single" w:sz="4" w:space="0" w:color="auto"/>
            </w:tcBorders>
          </w:tcPr>
          <w:p w:rsidR="004260C9" w:rsidRPr="00FC71A2" w:rsidRDefault="00FC71A2"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$11.400.000</w:t>
            </w:r>
          </w:p>
        </w:tc>
      </w:tr>
      <w:tr w:rsidR="004260C9" w:rsidTr="00FC71A2">
        <w:tc>
          <w:tcPr>
            <w:tcW w:w="4601" w:type="dxa"/>
            <w:shd w:val="pct10" w:color="auto" w:fill="auto"/>
          </w:tcPr>
          <w:p w:rsidR="004260C9" w:rsidRPr="00FC71A2" w:rsidRDefault="004260C9"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TOTAL</w:t>
            </w:r>
          </w:p>
        </w:tc>
        <w:tc>
          <w:tcPr>
            <w:tcW w:w="4601" w:type="dxa"/>
            <w:shd w:val="pct10" w:color="auto" w:fill="auto"/>
          </w:tcPr>
          <w:p w:rsidR="004260C9" w:rsidRPr="00FC71A2" w:rsidRDefault="00FC71A2" w:rsidP="008C646E">
            <w:pPr>
              <w:pStyle w:val="Normal1"/>
              <w:rPr>
                <w:rFonts w:ascii="Arial" w:eastAsia="Arial" w:hAnsi="Arial" w:cs="Arial"/>
                <w:color w:val="auto"/>
                <w:sz w:val="22"/>
                <w:szCs w:val="22"/>
              </w:rPr>
            </w:pPr>
            <w:r w:rsidRPr="00FC71A2">
              <w:rPr>
                <w:rFonts w:ascii="Arial" w:eastAsia="Arial" w:hAnsi="Arial" w:cs="Arial"/>
                <w:color w:val="auto"/>
                <w:sz w:val="22"/>
                <w:szCs w:val="22"/>
              </w:rPr>
              <w:t>$71.400.000</w:t>
            </w:r>
          </w:p>
        </w:tc>
      </w:tr>
    </w:tbl>
    <w:p w:rsidR="004260C9" w:rsidRDefault="004260C9" w:rsidP="008C646E">
      <w:pPr>
        <w:pStyle w:val="Normal1"/>
        <w:rPr>
          <w:rFonts w:ascii="Arial" w:eastAsia="Arial" w:hAnsi="Arial" w:cs="Arial"/>
          <w:b/>
          <w:color w:val="auto"/>
          <w:sz w:val="22"/>
          <w:szCs w:val="22"/>
        </w:rPr>
      </w:pPr>
    </w:p>
    <w:p w:rsidR="007E6A97" w:rsidRPr="005E3F96" w:rsidRDefault="007E6A97" w:rsidP="007E6A97"/>
    <w:p w:rsidR="007E6A97" w:rsidRDefault="007E6A97" w:rsidP="007E6A97">
      <w:pPr>
        <w:tabs>
          <w:tab w:val="left" w:pos="2590"/>
        </w:tabs>
      </w:pPr>
      <w:r>
        <w:t xml:space="preserve">Tener en cuenta que el valor de la hora es de </w:t>
      </w:r>
      <w:r w:rsidR="00FC71A2">
        <w:t>$29.750.000</w:t>
      </w:r>
      <w:r w:rsidR="005E3F96">
        <w:t xml:space="preserve"> </w:t>
      </w:r>
      <w:r>
        <w:t>Se hace entr</w:t>
      </w:r>
      <w:r w:rsidR="004056D6">
        <w:t xml:space="preserve">ega del informe del mes de Septiembre </w:t>
      </w:r>
      <w:r>
        <w:t xml:space="preserve">con Nro. Factura: </w:t>
      </w:r>
      <w:r w:rsidR="00FC71A2">
        <w:rPr>
          <w:rFonts w:cs="Arial"/>
          <w:b/>
          <w:color w:val="222222"/>
          <w:sz w:val="19"/>
          <w:szCs w:val="19"/>
          <w:shd w:val="clear" w:color="auto" w:fill="FFFFFF"/>
        </w:rPr>
        <w:t>FV 222</w:t>
      </w:r>
    </w:p>
    <w:p w:rsidR="007E6A97" w:rsidRPr="0038473D" w:rsidRDefault="007E6A97" w:rsidP="007E6A97">
      <w:pPr>
        <w:rPr>
          <w:rFonts w:cs="Arial"/>
          <w:sz w:val="22"/>
          <w:szCs w:val="22"/>
        </w:rPr>
      </w:pPr>
    </w:p>
    <w:p w:rsidR="007E6A97" w:rsidRPr="0038473D" w:rsidRDefault="007E6A97" w:rsidP="007E6A97">
      <w:pPr>
        <w:pStyle w:val="Normal1"/>
        <w:rPr>
          <w:rFonts w:ascii="Arial" w:hAnsi="Arial" w:cs="Arial"/>
          <w:color w:val="auto"/>
          <w:sz w:val="22"/>
          <w:szCs w:val="22"/>
        </w:rPr>
      </w:pPr>
      <w:r w:rsidRPr="0038473D">
        <w:rPr>
          <w:rFonts w:ascii="Arial" w:eastAsia="Arial" w:hAnsi="Arial" w:cs="Arial"/>
          <w:b/>
          <w:color w:val="auto"/>
          <w:sz w:val="22"/>
          <w:szCs w:val="22"/>
        </w:rPr>
        <w:t>¿PROCEDIÓ PAGO EN ESTE PERIODO?</w:t>
      </w:r>
    </w:p>
    <w:p w:rsidR="007E6A97" w:rsidRPr="0038473D" w:rsidRDefault="007E6A97" w:rsidP="007E6A97">
      <w:pPr>
        <w:pStyle w:val="Normal1"/>
        <w:jc w:val="both"/>
        <w:rPr>
          <w:rFonts w:ascii="Arial" w:hAnsi="Arial" w:cs="Arial"/>
          <w:color w:val="auto"/>
          <w:sz w:val="22"/>
          <w:szCs w:val="22"/>
        </w:rPr>
      </w:pPr>
    </w:p>
    <w:p w:rsidR="007E6A97" w:rsidRPr="0038473D" w:rsidRDefault="007E6A97" w:rsidP="007E6A97">
      <w:pPr>
        <w:pStyle w:val="Normal1"/>
        <w:jc w:val="both"/>
        <w:rPr>
          <w:rFonts w:ascii="Arial" w:hAnsi="Arial" w:cs="Arial"/>
          <w:color w:val="auto"/>
          <w:sz w:val="22"/>
          <w:szCs w:val="22"/>
        </w:rPr>
      </w:pPr>
      <w:r w:rsidRPr="0038473D">
        <w:rPr>
          <w:rFonts w:ascii="Arial" w:hAnsi="Arial" w:cs="Arial"/>
          <w:color w:val="auto"/>
          <w:sz w:val="22"/>
          <w:szCs w:val="22"/>
        </w:rPr>
        <w:t>¿Con el presente informe hay pagos que se autoricen?</w:t>
      </w:r>
    </w:p>
    <w:p w:rsidR="007E6A97" w:rsidRPr="0038473D" w:rsidRDefault="007E6A97" w:rsidP="007E6A97">
      <w:pPr>
        <w:pStyle w:val="Normal1"/>
        <w:jc w:val="both"/>
        <w:rPr>
          <w:rFonts w:ascii="Arial" w:hAnsi="Arial" w:cs="Arial"/>
          <w:color w:val="auto"/>
          <w:sz w:val="22"/>
          <w:szCs w:val="22"/>
        </w:rPr>
      </w:pPr>
    </w:p>
    <w:tbl>
      <w:tblPr>
        <w:tblStyle w:val="4"/>
        <w:tblW w:w="6311" w:type="dxa"/>
        <w:tblInd w:w="1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61"/>
        <w:gridCol w:w="2850"/>
      </w:tblGrid>
      <w:tr w:rsidR="007E6A97" w:rsidRPr="0038473D" w:rsidTr="009218B1">
        <w:trPr>
          <w:trHeight w:val="491"/>
        </w:trPr>
        <w:tc>
          <w:tcPr>
            <w:tcW w:w="3461" w:type="dxa"/>
            <w:shd w:val="clear" w:color="auto" w:fill="7F7F7F" w:themeFill="text1" w:themeFillTint="80"/>
            <w:vAlign w:val="center"/>
          </w:tcPr>
          <w:p w:rsidR="007E6A97" w:rsidRPr="0038473D" w:rsidRDefault="007E6A97" w:rsidP="009218B1">
            <w:pPr>
              <w:pStyle w:val="Normal1"/>
              <w:jc w:val="center"/>
              <w:rPr>
                <w:rFonts w:ascii="Arial" w:hAnsi="Arial" w:cs="Arial"/>
                <w:color w:val="auto"/>
                <w:sz w:val="22"/>
                <w:szCs w:val="22"/>
              </w:rPr>
            </w:pPr>
            <w:r w:rsidRPr="0028270E">
              <w:rPr>
                <w:rFonts w:ascii="Arial" w:eastAsia="Arial" w:hAnsi="Arial" w:cs="Arial"/>
                <w:b/>
                <w:color w:val="FFFFFF" w:themeColor="background1"/>
                <w:sz w:val="22"/>
                <w:szCs w:val="22"/>
              </w:rPr>
              <w:t xml:space="preserve">SI  </w:t>
            </w:r>
          </w:p>
        </w:tc>
        <w:tc>
          <w:tcPr>
            <w:tcW w:w="2850" w:type="dxa"/>
            <w:shd w:val="clear" w:color="auto" w:fill="FFFFFF"/>
            <w:vAlign w:val="center"/>
          </w:tcPr>
          <w:p w:rsidR="007E6A97" w:rsidRPr="0038473D" w:rsidRDefault="007E6A97" w:rsidP="009218B1">
            <w:pPr>
              <w:pStyle w:val="Normal1"/>
              <w:jc w:val="center"/>
              <w:rPr>
                <w:rFonts w:ascii="Arial" w:hAnsi="Arial" w:cs="Arial"/>
                <w:color w:val="auto"/>
                <w:sz w:val="22"/>
                <w:szCs w:val="22"/>
              </w:rPr>
            </w:pPr>
            <w:r w:rsidRPr="0038473D">
              <w:rPr>
                <w:rFonts w:ascii="Arial" w:eastAsia="Arial" w:hAnsi="Arial" w:cs="Arial"/>
                <w:b/>
                <w:color w:val="auto"/>
                <w:sz w:val="22"/>
                <w:szCs w:val="22"/>
              </w:rPr>
              <w:t xml:space="preserve">NO  </w:t>
            </w:r>
          </w:p>
        </w:tc>
      </w:tr>
    </w:tbl>
    <w:p w:rsidR="007E6A97" w:rsidRPr="0038473D" w:rsidRDefault="007E6A97" w:rsidP="007E6A97">
      <w:pPr>
        <w:pStyle w:val="Normal1"/>
        <w:rPr>
          <w:rFonts w:ascii="Arial" w:eastAsia="Arial" w:hAnsi="Arial" w:cs="Arial"/>
          <w:b/>
          <w:color w:val="auto"/>
          <w:sz w:val="22"/>
          <w:szCs w:val="22"/>
        </w:rPr>
      </w:pPr>
    </w:p>
    <w:p w:rsidR="007E6A97" w:rsidRPr="00E12ED4" w:rsidRDefault="007E6A97" w:rsidP="007E6A97">
      <w:pPr>
        <w:pStyle w:val="Normal1"/>
        <w:rPr>
          <w:rFonts w:ascii="Arial" w:hAnsi="Arial" w:cs="Arial"/>
          <w:color w:val="auto"/>
          <w:sz w:val="22"/>
          <w:szCs w:val="22"/>
        </w:rPr>
      </w:pPr>
      <w:r w:rsidRPr="00CF0D32">
        <w:rPr>
          <w:rFonts w:ascii="Arial" w:eastAsia="Arial" w:hAnsi="Arial" w:cs="Arial"/>
          <w:b/>
          <w:color w:val="auto"/>
          <w:sz w:val="22"/>
          <w:szCs w:val="22"/>
          <w:highlight w:val="yellow"/>
        </w:rPr>
        <w:t>FECHA DE ELABORACIÓN</w:t>
      </w:r>
      <w:r w:rsidRPr="00CF0D32">
        <w:rPr>
          <w:rFonts w:ascii="Arial" w:eastAsia="Arial" w:hAnsi="Arial" w:cs="Arial"/>
          <w:color w:val="auto"/>
          <w:sz w:val="22"/>
          <w:szCs w:val="22"/>
          <w:highlight w:val="yellow"/>
        </w:rPr>
        <w:t xml:space="preserve">: </w:t>
      </w:r>
      <w:r w:rsidR="00FC71A2">
        <w:rPr>
          <w:rFonts w:ascii="Arial" w:eastAsia="Arial" w:hAnsi="Arial" w:cs="Arial"/>
          <w:color w:val="auto"/>
          <w:sz w:val="22"/>
          <w:szCs w:val="22"/>
          <w:highlight w:val="yellow"/>
        </w:rPr>
        <w:t>(21/12</w:t>
      </w:r>
      <w:r>
        <w:rPr>
          <w:rFonts w:ascii="Arial" w:eastAsia="Arial" w:hAnsi="Arial" w:cs="Arial"/>
          <w:color w:val="auto"/>
          <w:sz w:val="22"/>
          <w:szCs w:val="22"/>
          <w:highlight w:val="yellow"/>
        </w:rPr>
        <w:t>/2018)</w:t>
      </w:r>
    </w:p>
    <w:p w:rsidR="007E6A97" w:rsidRDefault="007E6A97" w:rsidP="007E6A97">
      <w:pPr>
        <w:pStyle w:val="Normal1"/>
        <w:rPr>
          <w:rFonts w:ascii="Arial" w:hAnsi="Arial" w:cs="Arial"/>
          <w:color w:val="auto"/>
          <w:sz w:val="22"/>
          <w:szCs w:val="22"/>
        </w:rPr>
      </w:pPr>
    </w:p>
    <w:p w:rsidR="007E6A97" w:rsidRPr="00E12ED4" w:rsidRDefault="007E6A97" w:rsidP="007E6A97">
      <w:pPr>
        <w:pStyle w:val="Normal1"/>
        <w:rPr>
          <w:rFonts w:ascii="Arial" w:hAnsi="Arial" w:cs="Arial"/>
          <w:color w:val="auto"/>
          <w:sz w:val="22"/>
          <w:szCs w:val="22"/>
        </w:rPr>
      </w:pPr>
    </w:p>
    <w:tbl>
      <w:tblPr>
        <w:tblStyle w:val="2"/>
        <w:tblW w:w="921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06"/>
        <w:gridCol w:w="4606"/>
      </w:tblGrid>
      <w:tr w:rsidR="007E6A97" w:rsidRPr="00E12ED4" w:rsidTr="009218B1">
        <w:tc>
          <w:tcPr>
            <w:tcW w:w="4606" w:type="dxa"/>
            <w:tcBorders>
              <w:top w:val="single" w:sz="8" w:space="0" w:color="F2F2F2"/>
              <w:left w:val="single" w:sz="8" w:space="0" w:color="F2F2F2"/>
              <w:bottom w:val="single" w:sz="8" w:space="0" w:color="F2F2F2"/>
              <w:right w:val="single" w:sz="8" w:space="0" w:color="F2F2F2"/>
            </w:tcBorders>
            <w:tcMar>
              <w:top w:w="100" w:type="dxa"/>
              <w:left w:w="100" w:type="dxa"/>
              <w:bottom w:w="100" w:type="dxa"/>
              <w:right w:w="100" w:type="dxa"/>
            </w:tcMar>
          </w:tcPr>
          <w:p w:rsidR="007E6A97" w:rsidRPr="00E12ED4" w:rsidRDefault="007E6A97" w:rsidP="009218B1">
            <w:pPr>
              <w:pStyle w:val="Normal1"/>
              <w:widowControl w:val="0"/>
              <w:rPr>
                <w:rFonts w:ascii="Arial" w:hAnsi="Arial" w:cs="Arial"/>
                <w:color w:val="auto"/>
                <w:sz w:val="22"/>
                <w:szCs w:val="22"/>
              </w:rPr>
            </w:pPr>
          </w:p>
          <w:p w:rsidR="007E6A97" w:rsidRPr="00E12ED4" w:rsidRDefault="007E6A97" w:rsidP="009218B1">
            <w:pPr>
              <w:pStyle w:val="Normal1"/>
              <w:widowControl w:val="0"/>
              <w:rPr>
                <w:rFonts w:ascii="Arial" w:hAnsi="Arial" w:cs="Arial"/>
                <w:color w:val="auto"/>
                <w:sz w:val="22"/>
                <w:szCs w:val="22"/>
              </w:rPr>
            </w:pPr>
          </w:p>
          <w:p w:rsidR="007E6A97" w:rsidRPr="00E12ED4" w:rsidRDefault="007E6A97" w:rsidP="009218B1">
            <w:pPr>
              <w:pStyle w:val="Normal1"/>
              <w:widowControl w:val="0"/>
              <w:rPr>
                <w:rFonts w:ascii="Arial" w:hAnsi="Arial" w:cs="Arial"/>
                <w:color w:val="auto"/>
                <w:sz w:val="22"/>
                <w:szCs w:val="22"/>
              </w:rPr>
            </w:pPr>
            <w:r>
              <w:rPr>
                <w:rFonts w:ascii="Arial" w:eastAsia="Arial" w:hAnsi="Arial" w:cs="Arial"/>
                <w:b/>
                <w:color w:val="auto"/>
                <w:sz w:val="22"/>
                <w:szCs w:val="22"/>
              </w:rPr>
              <w:t xml:space="preserve">CARLOS CESAR JIMENEZ APONTE </w:t>
            </w:r>
          </w:p>
          <w:p w:rsidR="007E6A97" w:rsidRPr="00E12ED4" w:rsidRDefault="007E6A97" w:rsidP="009218B1">
            <w:pPr>
              <w:pStyle w:val="Normal1"/>
              <w:widowControl w:val="0"/>
              <w:rPr>
                <w:rFonts w:ascii="Arial" w:hAnsi="Arial" w:cs="Arial"/>
                <w:color w:val="auto"/>
                <w:sz w:val="22"/>
                <w:szCs w:val="22"/>
              </w:rPr>
            </w:pPr>
            <w:r w:rsidRPr="00E12ED4">
              <w:rPr>
                <w:rFonts w:ascii="Arial" w:eastAsia="Arial" w:hAnsi="Arial" w:cs="Arial"/>
                <w:color w:val="auto"/>
                <w:sz w:val="22"/>
                <w:szCs w:val="22"/>
              </w:rPr>
              <w:t>Supervisor designado Oficina de sistemas</w:t>
            </w:r>
          </w:p>
        </w:tc>
        <w:tc>
          <w:tcPr>
            <w:tcW w:w="4606" w:type="dxa"/>
            <w:tcBorders>
              <w:top w:val="single" w:sz="8" w:space="0" w:color="F2F2F2"/>
              <w:left w:val="single" w:sz="8" w:space="0" w:color="F2F2F2"/>
              <w:bottom w:val="single" w:sz="8" w:space="0" w:color="F2F2F2"/>
              <w:right w:val="single" w:sz="8" w:space="0" w:color="F2F2F2"/>
            </w:tcBorders>
            <w:tcMar>
              <w:top w:w="100" w:type="dxa"/>
              <w:left w:w="100" w:type="dxa"/>
              <w:bottom w:w="100" w:type="dxa"/>
              <w:right w:w="100" w:type="dxa"/>
            </w:tcMar>
          </w:tcPr>
          <w:p w:rsidR="007E6A97" w:rsidRPr="00E12ED4" w:rsidRDefault="007E6A97" w:rsidP="009218B1">
            <w:pPr>
              <w:pStyle w:val="Normal1"/>
              <w:jc w:val="both"/>
              <w:rPr>
                <w:rFonts w:ascii="Arial" w:hAnsi="Arial" w:cs="Arial"/>
                <w:color w:val="auto"/>
                <w:sz w:val="22"/>
                <w:szCs w:val="22"/>
              </w:rPr>
            </w:pPr>
          </w:p>
          <w:p w:rsidR="007E6A97" w:rsidRPr="00E12ED4" w:rsidRDefault="007E6A97" w:rsidP="009218B1">
            <w:pPr>
              <w:pStyle w:val="Normal1"/>
              <w:jc w:val="both"/>
              <w:rPr>
                <w:rFonts w:ascii="Arial" w:hAnsi="Arial" w:cs="Arial"/>
                <w:color w:val="auto"/>
                <w:sz w:val="22"/>
                <w:szCs w:val="22"/>
              </w:rPr>
            </w:pPr>
          </w:p>
          <w:p w:rsidR="007E6A97" w:rsidRPr="00E12ED4" w:rsidRDefault="007E6A97" w:rsidP="009218B1">
            <w:pPr>
              <w:pStyle w:val="Normal1"/>
              <w:jc w:val="both"/>
              <w:rPr>
                <w:rFonts w:ascii="Arial" w:hAnsi="Arial" w:cs="Arial"/>
                <w:color w:val="auto"/>
                <w:sz w:val="22"/>
                <w:szCs w:val="22"/>
              </w:rPr>
            </w:pPr>
          </w:p>
        </w:tc>
      </w:tr>
    </w:tbl>
    <w:p w:rsidR="007E6A97" w:rsidRDefault="007E6A97" w:rsidP="007E6A97">
      <w:pPr>
        <w:pStyle w:val="Normal1"/>
        <w:jc w:val="both"/>
        <w:rPr>
          <w:rFonts w:ascii="Arial" w:hAnsi="Arial" w:cs="Arial"/>
          <w:color w:val="auto"/>
          <w:sz w:val="22"/>
          <w:szCs w:val="22"/>
        </w:rPr>
      </w:pPr>
    </w:p>
    <w:p w:rsidR="007E6A97" w:rsidRDefault="007E6A97" w:rsidP="007E6A97">
      <w:pPr>
        <w:pStyle w:val="Normal1"/>
        <w:jc w:val="both"/>
        <w:rPr>
          <w:rFonts w:ascii="Arial" w:hAnsi="Arial" w:cs="Arial"/>
          <w:color w:val="auto"/>
          <w:sz w:val="22"/>
          <w:szCs w:val="22"/>
        </w:rPr>
      </w:pPr>
    </w:p>
    <w:p w:rsidR="007E6A97" w:rsidRDefault="007E6A97" w:rsidP="007E6A97">
      <w:pPr>
        <w:pStyle w:val="Normal1"/>
        <w:jc w:val="both"/>
        <w:rPr>
          <w:rFonts w:ascii="Arial" w:hAnsi="Arial" w:cs="Arial"/>
          <w:color w:val="auto"/>
          <w:sz w:val="22"/>
          <w:szCs w:val="22"/>
        </w:rPr>
      </w:pPr>
    </w:p>
    <w:p w:rsidR="007E6A97" w:rsidRDefault="007E6A97" w:rsidP="007E6A97">
      <w:pPr>
        <w:pStyle w:val="Normal1"/>
        <w:jc w:val="both"/>
        <w:rPr>
          <w:rFonts w:ascii="Arial" w:hAnsi="Arial" w:cs="Arial"/>
          <w:color w:val="auto"/>
          <w:sz w:val="22"/>
          <w:szCs w:val="22"/>
        </w:rPr>
      </w:pPr>
    </w:p>
    <w:p w:rsidR="007E6A97" w:rsidRPr="00851F46" w:rsidRDefault="007E6A97" w:rsidP="007E6A97">
      <w:pPr>
        <w:pStyle w:val="Normal1"/>
        <w:jc w:val="both"/>
        <w:rPr>
          <w:rFonts w:ascii="Arial" w:hAnsi="Arial" w:cs="Arial"/>
          <w:i/>
          <w:color w:val="auto"/>
          <w:sz w:val="14"/>
          <w:szCs w:val="22"/>
        </w:rPr>
      </w:pPr>
      <w:r w:rsidRPr="00851F46">
        <w:rPr>
          <w:rFonts w:ascii="Arial" w:hAnsi="Arial" w:cs="Arial"/>
          <w:i/>
          <w:color w:val="auto"/>
          <w:sz w:val="14"/>
          <w:szCs w:val="22"/>
        </w:rPr>
        <w:t>Proyectó: Angela Alexandra Forero Diaz</w:t>
      </w:r>
    </w:p>
    <w:p w:rsidR="007E6A97" w:rsidRPr="00851F46" w:rsidRDefault="007E6A97" w:rsidP="007E6A97">
      <w:pPr>
        <w:pStyle w:val="Normal1"/>
        <w:jc w:val="both"/>
        <w:rPr>
          <w:rFonts w:ascii="Arial" w:hAnsi="Arial" w:cs="Arial"/>
          <w:i/>
          <w:color w:val="auto"/>
          <w:sz w:val="14"/>
          <w:szCs w:val="22"/>
        </w:rPr>
      </w:pPr>
      <w:r w:rsidRPr="00851F46">
        <w:rPr>
          <w:rFonts w:ascii="Arial" w:hAnsi="Arial" w:cs="Arial"/>
          <w:i/>
          <w:color w:val="auto"/>
          <w:sz w:val="14"/>
          <w:szCs w:val="22"/>
        </w:rPr>
        <w:t>Correo: aaforero@sena.edu.co</w:t>
      </w:r>
    </w:p>
    <w:p w:rsidR="00125BB4" w:rsidRDefault="00125BB4" w:rsidP="00125BB4">
      <w:pPr>
        <w:rPr>
          <w:rFonts w:ascii="Calibri" w:eastAsiaTheme="minorHAnsi" w:hAnsi="Calibri"/>
          <w:sz w:val="22"/>
          <w:szCs w:val="22"/>
        </w:rPr>
      </w:pPr>
    </w:p>
    <w:sectPr w:rsidR="00125BB4" w:rsidSect="00EF4DFA">
      <w:headerReference w:type="default" r:id="rId12"/>
      <w:footerReference w:type="default" r:id="rId13"/>
      <w:pgSz w:w="12240" w:h="15840"/>
      <w:pgMar w:top="687" w:right="1327"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7C4" w:rsidRDefault="002727C4">
      <w:r>
        <w:separator/>
      </w:r>
    </w:p>
  </w:endnote>
  <w:endnote w:type="continuationSeparator" w:id="0">
    <w:p w:rsidR="002727C4" w:rsidRDefault="00272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altName w:val="Franklin Gothic Medium Cond"/>
    <w:charset w:val="00"/>
    <w:family w:val="swiss"/>
    <w:pitch w:val="variable"/>
    <w:sig w:usb0="00000001"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32E" w:rsidRDefault="0054632E">
    <w:pPr>
      <w:pStyle w:val="Normal1"/>
      <w:tabs>
        <w:tab w:val="center" w:pos="4252"/>
        <w:tab w:val="right" w:pos="8504"/>
      </w:tabs>
      <w:ind w:right="360"/>
      <w:jc w:val="center"/>
    </w:pPr>
    <w:r>
      <w:rPr>
        <w:rFonts w:ascii="Arial" w:eastAsia="Arial" w:hAnsi="Arial" w:cs="Arial"/>
        <w:sz w:val="16"/>
      </w:rPr>
      <w:t>Ministerio de Trabajo</w:t>
    </w:r>
  </w:p>
  <w:p w:rsidR="0054632E" w:rsidRDefault="0054632E">
    <w:pPr>
      <w:pStyle w:val="Normal1"/>
      <w:tabs>
        <w:tab w:val="center" w:pos="4252"/>
        <w:tab w:val="right" w:pos="8504"/>
      </w:tabs>
      <w:jc w:val="center"/>
    </w:pPr>
    <w:r>
      <w:rPr>
        <w:rFonts w:ascii="Arial" w:eastAsia="Arial" w:hAnsi="Arial" w:cs="Arial"/>
        <w:b/>
        <w:sz w:val="16"/>
      </w:rPr>
      <w:t>SERVICIO NACIONAL DE APRENDIZAJE</w:t>
    </w:r>
  </w:p>
  <w:p w:rsidR="0054632E" w:rsidRDefault="0054632E">
    <w:pPr>
      <w:pStyle w:val="Normal1"/>
      <w:tabs>
        <w:tab w:val="center" w:pos="4252"/>
        <w:tab w:val="right" w:pos="8504"/>
      </w:tabs>
      <w:jc w:val="center"/>
    </w:pPr>
    <w:r>
      <w:rPr>
        <w:rFonts w:ascii="Arial" w:eastAsia="Arial" w:hAnsi="Arial" w:cs="Arial"/>
        <w:b/>
        <w:sz w:val="16"/>
      </w:rPr>
      <w:t>Dirección General</w:t>
    </w:r>
  </w:p>
  <w:p w:rsidR="0054632E" w:rsidRDefault="0054632E">
    <w:pPr>
      <w:pStyle w:val="Normal1"/>
      <w:tabs>
        <w:tab w:val="center" w:pos="4252"/>
        <w:tab w:val="right" w:pos="8504"/>
      </w:tabs>
      <w:jc w:val="center"/>
    </w:pPr>
    <w:r>
      <w:rPr>
        <w:noProof/>
        <w:lang w:val="es-ES"/>
      </w:rPr>
      <w:drawing>
        <wp:inline distT="114300" distB="114300" distL="114300" distR="114300" wp14:anchorId="7A4A6276" wp14:editId="12B05429">
          <wp:extent cx="4851400" cy="63500"/>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4851400" cy="63500"/>
                  </a:xfrm>
                  <a:prstGeom prst="rect">
                    <a:avLst/>
                  </a:prstGeom>
                  <a:ln/>
                </pic:spPr>
              </pic:pic>
            </a:graphicData>
          </a:graphic>
        </wp:inline>
      </w:drawing>
    </w:r>
    <w:r>
      <w:rPr>
        <w:rFonts w:ascii="Arial" w:eastAsia="Arial" w:hAnsi="Arial" w:cs="Arial"/>
        <w:sz w:val="16"/>
      </w:rPr>
      <w:t xml:space="preserve"> </w:t>
    </w:r>
  </w:p>
  <w:p w:rsidR="0054632E" w:rsidRDefault="0054632E">
    <w:pPr>
      <w:pStyle w:val="Normal1"/>
      <w:tabs>
        <w:tab w:val="center" w:pos="4252"/>
        <w:tab w:val="right" w:pos="8504"/>
      </w:tabs>
      <w:jc w:val="center"/>
    </w:pPr>
    <w:r>
      <w:rPr>
        <w:rFonts w:ascii="Arial" w:eastAsia="Arial" w:hAnsi="Arial" w:cs="Arial"/>
        <w:b/>
        <w:sz w:val="16"/>
      </w:rPr>
      <w:t xml:space="preserve">Calle 57 No. 8 69 </w:t>
    </w:r>
    <w:r>
      <w:rPr>
        <w:rFonts w:ascii="Arial" w:eastAsia="Arial" w:hAnsi="Arial" w:cs="Arial"/>
        <w:sz w:val="16"/>
      </w:rPr>
      <w:t xml:space="preserve">– PBX (57 1) </w:t>
    </w:r>
    <w:r>
      <w:rPr>
        <w:rFonts w:ascii="Arial" w:eastAsia="Arial" w:hAnsi="Arial" w:cs="Arial"/>
        <w:b/>
        <w:sz w:val="16"/>
      </w:rPr>
      <w:t>5461500</w:t>
    </w:r>
  </w:p>
  <w:p w:rsidR="0054632E" w:rsidRDefault="0054632E">
    <w:pPr>
      <w:pStyle w:val="Normal1"/>
      <w:tabs>
        <w:tab w:val="center" w:pos="4252"/>
        <w:tab w:val="right" w:pos="8504"/>
      </w:tabs>
      <w:jc w:val="center"/>
    </w:pPr>
    <w:r>
      <w:rPr>
        <w:rFonts w:ascii="Arial" w:eastAsia="Arial" w:hAnsi="Arial" w:cs="Arial"/>
        <w:sz w:val="16"/>
      </w:rPr>
      <w:t xml:space="preserve">   www.sena.edu.co - Línea gratuita nacional: 01 8000 9 10 270   </w:t>
    </w:r>
    <w:r>
      <w:rPr>
        <w:rFonts w:ascii="Calibri" w:eastAsia="Calibri" w:hAnsi="Calibri" w:cs="Calibri"/>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7C4" w:rsidRDefault="002727C4">
      <w:r>
        <w:separator/>
      </w:r>
    </w:p>
  </w:footnote>
  <w:footnote w:type="continuationSeparator" w:id="0">
    <w:p w:rsidR="002727C4" w:rsidRDefault="00272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32E" w:rsidRDefault="0054632E">
    <w:pPr>
      <w:pStyle w:val="Normal1"/>
      <w:widowControl w:val="0"/>
      <w:spacing w:line="276" w:lineRule="auto"/>
    </w:pPr>
  </w:p>
  <w:tbl>
    <w:tblPr>
      <w:tblStyle w:val="1"/>
      <w:tblW w:w="95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6420"/>
      <w:gridCol w:w="1528"/>
    </w:tblGrid>
    <w:tr w:rsidR="0054632E" w:rsidTr="004070F7">
      <w:trPr>
        <w:trHeight w:val="1280"/>
      </w:trPr>
      <w:tc>
        <w:tcPr>
          <w:tcW w:w="1620" w:type="dxa"/>
        </w:tcPr>
        <w:p w:rsidR="0054632E" w:rsidRDefault="0054632E">
          <w:pPr>
            <w:pStyle w:val="Normal1"/>
            <w:tabs>
              <w:tab w:val="center" w:pos="4252"/>
              <w:tab w:val="right" w:pos="8504"/>
            </w:tabs>
            <w:jc w:val="center"/>
          </w:pPr>
          <w:r>
            <w:rPr>
              <w:noProof/>
              <w:lang w:val="es-ES"/>
            </w:rPr>
            <w:drawing>
              <wp:inline distT="0" distB="0" distL="114300" distR="114300" wp14:anchorId="4CC39750" wp14:editId="0690C10A">
                <wp:extent cx="519113" cy="490797"/>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1"/>
                        <a:srcRect/>
                        <a:stretch>
                          <a:fillRect/>
                        </a:stretch>
                      </pic:blipFill>
                      <pic:spPr>
                        <a:xfrm>
                          <a:off x="0" y="0"/>
                          <a:ext cx="519113" cy="490797"/>
                        </a:xfrm>
                        <a:prstGeom prst="rect">
                          <a:avLst/>
                        </a:prstGeom>
                        <a:ln/>
                      </pic:spPr>
                    </pic:pic>
                  </a:graphicData>
                </a:graphic>
              </wp:inline>
            </w:drawing>
          </w:r>
          <w:r>
            <w:rPr>
              <w:rFonts w:ascii="Arial Narrow" w:eastAsia="Arial Narrow" w:hAnsi="Arial Narrow" w:cs="Arial Narrow"/>
              <w:sz w:val="16"/>
            </w:rPr>
            <w:t xml:space="preserve"> </w:t>
          </w:r>
        </w:p>
        <w:p w:rsidR="0054632E" w:rsidRDefault="0054632E">
          <w:pPr>
            <w:pStyle w:val="Normal1"/>
            <w:tabs>
              <w:tab w:val="center" w:pos="4252"/>
              <w:tab w:val="right" w:pos="8504"/>
            </w:tabs>
            <w:jc w:val="center"/>
          </w:pPr>
        </w:p>
        <w:p w:rsidR="0054632E" w:rsidRDefault="0054632E">
          <w:pPr>
            <w:pStyle w:val="Normal1"/>
            <w:tabs>
              <w:tab w:val="center" w:pos="4252"/>
              <w:tab w:val="right" w:pos="8504"/>
            </w:tabs>
            <w:jc w:val="center"/>
          </w:pPr>
          <w:r>
            <w:rPr>
              <w:rFonts w:ascii="Arial" w:eastAsia="Arial" w:hAnsi="Arial" w:cs="Arial"/>
              <w:sz w:val="18"/>
            </w:rPr>
            <w:t>DIRECCIÓN</w:t>
          </w:r>
        </w:p>
        <w:p w:rsidR="0054632E" w:rsidRDefault="0054632E">
          <w:pPr>
            <w:pStyle w:val="Normal1"/>
            <w:tabs>
              <w:tab w:val="center" w:pos="4252"/>
              <w:tab w:val="right" w:pos="8504"/>
            </w:tabs>
            <w:jc w:val="center"/>
          </w:pPr>
          <w:r>
            <w:rPr>
              <w:rFonts w:ascii="Arial" w:eastAsia="Arial" w:hAnsi="Arial" w:cs="Arial"/>
              <w:sz w:val="18"/>
            </w:rPr>
            <w:t>GENERAL</w:t>
          </w:r>
        </w:p>
      </w:tc>
      <w:tc>
        <w:tcPr>
          <w:tcW w:w="6420" w:type="dxa"/>
        </w:tcPr>
        <w:p w:rsidR="0054632E" w:rsidRDefault="0054632E">
          <w:pPr>
            <w:pStyle w:val="Normal1"/>
            <w:tabs>
              <w:tab w:val="center" w:pos="4252"/>
              <w:tab w:val="right" w:pos="8504"/>
            </w:tabs>
            <w:jc w:val="center"/>
          </w:pPr>
        </w:p>
        <w:p w:rsidR="0054632E" w:rsidRDefault="0054632E">
          <w:pPr>
            <w:pStyle w:val="Normal1"/>
            <w:tabs>
              <w:tab w:val="center" w:pos="4252"/>
              <w:tab w:val="right" w:pos="8504"/>
            </w:tabs>
            <w:jc w:val="center"/>
          </w:pPr>
          <w:r>
            <w:rPr>
              <w:rFonts w:ascii="Arial" w:eastAsia="Arial" w:hAnsi="Arial" w:cs="Arial"/>
              <w:b/>
              <w:sz w:val="22"/>
            </w:rPr>
            <w:t>SERVICIO NACIONAL DE APRENDIZAJE SENA</w:t>
          </w:r>
        </w:p>
        <w:p w:rsidR="0054632E" w:rsidRDefault="0054632E">
          <w:pPr>
            <w:pStyle w:val="Normal1"/>
            <w:tabs>
              <w:tab w:val="center" w:pos="4252"/>
              <w:tab w:val="right" w:pos="8504"/>
            </w:tabs>
            <w:jc w:val="center"/>
          </w:pPr>
          <w:r>
            <w:rPr>
              <w:rFonts w:ascii="Arial" w:eastAsia="Arial" w:hAnsi="Arial" w:cs="Arial"/>
              <w:b/>
              <w:sz w:val="22"/>
            </w:rPr>
            <w:t>DIRECCIÓN GENERAL</w:t>
          </w:r>
        </w:p>
        <w:p w:rsidR="0054632E" w:rsidRDefault="0054632E">
          <w:pPr>
            <w:pStyle w:val="Normal1"/>
            <w:tabs>
              <w:tab w:val="center" w:pos="4252"/>
              <w:tab w:val="right" w:pos="8504"/>
            </w:tabs>
            <w:jc w:val="center"/>
          </w:pPr>
          <w:r>
            <w:rPr>
              <w:rFonts w:ascii="Arial" w:eastAsia="Arial" w:hAnsi="Arial" w:cs="Arial"/>
              <w:b/>
              <w:sz w:val="22"/>
            </w:rPr>
            <w:t>OFICINA DE SISTEMAS</w:t>
          </w:r>
        </w:p>
        <w:p w:rsidR="0054632E" w:rsidRDefault="0054632E" w:rsidP="007A29B4">
          <w:pPr>
            <w:pStyle w:val="Normal1"/>
            <w:tabs>
              <w:tab w:val="center" w:pos="4252"/>
              <w:tab w:val="right" w:pos="8504"/>
            </w:tabs>
            <w:jc w:val="center"/>
          </w:pPr>
          <w:r>
            <w:rPr>
              <w:rFonts w:ascii="Arial" w:eastAsia="Arial" w:hAnsi="Arial" w:cs="Arial"/>
              <w:b/>
              <w:sz w:val="22"/>
            </w:rPr>
            <w:t>INFORME DE EJECUCIÓN</w:t>
          </w:r>
        </w:p>
      </w:tc>
      <w:tc>
        <w:tcPr>
          <w:tcW w:w="1528" w:type="dxa"/>
          <w:vAlign w:val="center"/>
        </w:tcPr>
        <w:p w:rsidR="0054632E" w:rsidRPr="00435D4D" w:rsidRDefault="0054632E" w:rsidP="00435D4D">
          <w:pPr>
            <w:pStyle w:val="Normal1"/>
            <w:tabs>
              <w:tab w:val="center" w:pos="4252"/>
              <w:tab w:val="right" w:pos="8504"/>
            </w:tabs>
            <w:jc w:val="center"/>
            <w:rPr>
              <w:rFonts w:ascii="Arial" w:hAnsi="Arial" w:cs="Arial"/>
            </w:rPr>
          </w:pPr>
          <w:r w:rsidRPr="00707862">
            <w:rPr>
              <w:rFonts w:ascii="Arial" w:eastAsia="Arial" w:hAnsi="Arial" w:cs="Arial"/>
              <w:sz w:val="20"/>
            </w:rPr>
            <w:t xml:space="preserve">Página </w:t>
          </w:r>
          <w:r w:rsidRPr="00707862">
            <w:rPr>
              <w:rFonts w:ascii="Arial" w:hAnsi="Arial" w:cs="Arial"/>
              <w:sz w:val="22"/>
            </w:rPr>
            <w:fldChar w:fldCharType="begin"/>
          </w:r>
          <w:r w:rsidRPr="00707862">
            <w:rPr>
              <w:rFonts w:ascii="Arial" w:hAnsi="Arial" w:cs="Arial"/>
              <w:sz w:val="22"/>
            </w:rPr>
            <w:instrText>PAGE</w:instrText>
          </w:r>
          <w:r w:rsidRPr="00707862">
            <w:rPr>
              <w:rFonts w:ascii="Arial" w:hAnsi="Arial" w:cs="Arial"/>
              <w:sz w:val="22"/>
            </w:rPr>
            <w:fldChar w:fldCharType="separate"/>
          </w:r>
          <w:r w:rsidR="00FC71A2">
            <w:rPr>
              <w:rFonts w:ascii="Arial" w:hAnsi="Arial" w:cs="Arial"/>
              <w:noProof/>
              <w:sz w:val="22"/>
            </w:rPr>
            <w:t>2</w:t>
          </w:r>
          <w:r w:rsidRPr="00707862">
            <w:rPr>
              <w:rFonts w:ascii="Arial" w:hAnsi="Arial" w:cs="Arial"/>
              <w:sz w:val="22"/>
            </w:rPr>
            <w:fldChar w:fldCharType="end"/>
          </w:r>
          <w:r w:rsidRPr="00707862">
            <w:rPr>
              <w:rFonts w:ascii="Arial" w:eastAsia="Arial" w:hAnsi="Arial" w:cs="Arial"/>
              <w:sz w:val="20"/>
            </w:rPr>
            <w:t xml:space="preserve"> de </w:t>
          </w:r>
          <w:r w:rsidRPr="00707862">
            <w:rPr>
              <w:rFonts w:ascii="Arial" w:hAnsi="Arial" w:cs="Arial"/>
              <w:sz w:val="22"/>
            </w:rPr>
            <w:fldChar w:fldCharType="begin"/>
          </w:r>
          <w:r w:rsidRPr="00707862">
            <w:rPr>
              <w:rFonts w:ascii="Arial" w:hAnsi="Arial" w:cs="Arial"/>
              <w:sz w:val="22"/>
            </w:rPr>
            <w:instrText>NUMPAGES</w:instrText>
          </w:r>
          <w:r w:rsidRPr="00707862">
            <w:rPr>
              <w:rFonts w:ascii="Arial" w:hAnsi="Arial" w:cs="Arial"/>
              <w:sz w:val="22"/>
            </w:rPr>
            <w:fldChar w:fldCharType="separate"/>
          </w:r>
          <w:r w:rsidR="00FC71A2">
            <w:rPr>
              <w:rFonts w:ascii="Arial" w:hAnsi="Arial" w:cs="Arial"/>
              <w:noProof/>
              <w:sz w:val="22"/>
            </w:rPr>
            <w:t>10</w:t>
          </w:r>
          <w:r w:rsidRPr="00707862">
            <w:rPr>
              <w:rFonts w:ascii="Arial" w:hAnsi="Arial" w:cs="Arial"/>
              <w:sz w:val="22"/>
            </w:rPr>
            <w:fldChar w:fldCharType="end"/>
          </w:r>
        </w:p>
      </w:tc>
    </w:tr>
  </w:tbl>
  <w:p w:rsidR="0054632E" w:rsidRDefault="0054632E">
    <w:pPr>
      <w:pStyle w:val="Normal1"/>
      <w:tabs>
        <w:tab w:val="center" w:pos="4252"/>
        <w:tab w:val="right" w:pos="8504"/>
      </w:tabs>
    </w:pPr>
  </w:p>
  <w:p w:rsidR="006D0BA5" w:rsidRDefault="006D0BA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A0D69D12"/>
    <w:lvl w:ilvl="0" w:tplc="35882592">
      <w:start w:val="1"/>
      <w:numFmt w:val="decimal"/>
      <w:lvlText w:val="%1."/>
      <w:lvlJc w:val="left"/>
      <w:pPr>
        <w:ind w:left="720" w:hanging="360"/>
      </w:pPr>
    </w:lvl>
    <w:lvl w:ilvl="1" w:tplc="99C806BE">
      <w:start w:val="1"/>
      <w:numFmt w:val="lowerLetter"/>
      <w:lvlText w:val="%2."/>
      <w:lvlJc w:val="left"/>
      <w:pPr>
        <w:ind w:left="1440" w:hanging="360"/>
      </w:pPr>
    </w:lvl>
    <w:lvl w:ilvl="2" w:tplc="1B280FCC">
      <w:start w:val="1"/>
      <w:numFmt w:val="lowerRoman"/>
      <w:lvlText w:val="%3."/>
      <w:lvlJc w:val="left"/>
      <w:pPr>
        <w:ind w:left="2160" w:hanging="180"/>
      </w:pPr>
    </w:lvl>
    <w:lvl w:ilvl="3" w:tplc="6FDCEEA0">
      <w:start w:val="1"/>
      <w:numFmt w:val="decimal"/>
      <w:lvlText w:val="%4."/>
      <w:lvlJc w:val="left"/>
      <w:pPr>
        <w:ind w:left="2880" w:hanging="360"/>
      </w:pPr>
    </w:lvl>
    <w:lvl w:ilvl="4" w:tplc="FF948C50">
      <w:start w:val="1"/>
      <w:numFmt w:val="lowerLetter"/>
      <w:lvlText w:val="%5."/>
      <w:lvlJc w:val="left"/>
      <w:pPr>
        <w:ind w:left="3600" w:hanging="360"/>
      </w:pPr>
    </w:lvl>
    <w:lvl w:ilvl="5" w:tplc="413E44CC">
      <w:start w:val="1"/>
      <w:numFmt w:val="lowerRoman"/>
      <w:lvlText w:val="%6."/>
      <w:lvlJc w:val="left"/>
      <w:pPr>
        <w:ind w:left="4320" w:hanging="180"/>
      </w:pPr>
    </w:lvl>
    <w:lvl w:ilvl="6" w:tplc="97307B56">
      <w:start w:val="1"/>
      <w:numFmt w:val="decimal"/>
      <w:lvlText w:val="%7."/>
      <w:lvlJc w:val="left"/>
      <w:pPr>
        <w:ind w:left="5040" w:hanging="360"/>
      </w:pPr>
    </w:lvl>
    <w:lvl w:ilvl="7" w:tplc="395E37AA">
      <w:start w:val="1"/>
      <w:numFmt w:val="lowerLetter"/>
      <w:lvlText w:val="%8."/>
      <w:lvlJc w:val="left"/>
      <w:pPr>
        <w:ind w:left="5760" w:hanging="360"/>
      </w:pPr>
    </w:lvl>
    <w:lvl w:ilvl="8" w:tplc="0432488C">
      <w:start w:val="1"/>
      <w:numFmt w:val="lowerRoman"/>
      <w:lvlText w:val="%9."/>
      <w:lvlJc w:val="left"/>
      <w:pPr>
        <w:ind w:left="6480" w:hanging="180"/>
      </w:pPr>
    </w:lvl>
  </w:abstractNum>
  <w:abstractNum w:abstractNumId="2" w15:restartNumberingAfterBreak="0">
    <w:nsid w:val="00000008"/>
    <w:multiLevelType w:val="hybridMultilevel"/>
    <w:tmpl w:val="E2EC108C"/>
    <w:lvl w:ilvl="0" w:tplc="1C4AC956">
      <w:start w:val="1"/>
      <w:numFmt w:val="bullet"/>
      <w:lvlText w:val=""/>
      <w:lvlJc w:val="left"/>
      <w:pPr>
        <w:ind w:left="720" w:hanging="360"/>
      </w:pPr>
      <w:rPr>
        <w:rFonts w:ascii="Symbol" w:hAnsi="Symbol" w:cs="Symbol"/>
      </w:rPr>
    </w:lvl>
    <w:lvl w:ilvl="1" w:tplc="A668586C">
      <w:start w:val="1"/>
      <w:numFmt w:val="bullet"/>
      <w:lvlText w:val="o"/>
      <w:lvlJc w:val="left"/>
      <w:pPr>
        <w:ind w:left="1440" w:hanging="360"/>
      </w:pPr>
      <w:rPr>
        <w:rFonts w:ascii="Courier New" w:hAnsi="Courier New" w:cs="Courier New"/>
      </w:rPr>
    </w:lvl>
    <w:lvl w:ilvl="2" w:tplc="8558036E">
      <w:start w:val="1"/>
      <w:numFmt w:val="bullet"/>
      <w:lvlText w:val=""/>
      <w:lvlJc w:val="left"/>
      <w:pPr>
        <w:ind w:left="2160" w:hanging="360"/>
      </w:pPr>
      <w:rPr>
        <w:rFonts w:ascii="Wingdings" w:hAnsi="Wingdings" w:cs="Wingdings"/>
      </w:rPr>
    </w:lvl>
    <w:lvl w:ilvl="3" w:tplc="CEAAE47C">
      <w:start w:val="1"/>
      <w:numFmt w:val="bullet"/>
      <w:lvlText w:val=""/>
      <w:lvlJc w:val="left"/>
      <w:pPr>
        <w:ind w:left="2880" w:hanging="360"/>
      </w:pPr>
      <w:rPr>
        <w:rFonts w:ascii="Symbol" w:hAnsi="Symbol" w:cs="Symbol"/>
      </w:rPr>
    </w:lvl>
    <w:lvl w:ilvl="4" w:tplc="2138DC36">
      <w:start w:val="1"/>
      <w:numFmt w:val="bullet"/>
      <w:lvlText w:val="o"/>
      <w:lvlJc w:val="left"/>
      <w:pPr>
        <w:ind w:left="3600" w:hanging="360"/>
      </w:pPr>
      <w:rPr>
        <w:rFonts w:ascii="Courier New" w:hAnsi="Courier New" w:cs="Courier New"/>
      </w:rPr>
    </w:lvl>
    <w:lvl w:ilvl="5" w:tplc="8DC0A8D2">
      <w:start w:val="1"/>
      <w:numFmt w:val="bullet"/>
      <w:lvlText w:val=""/>
      <w:lvlJc w:val="left"/>
      <w:pPr>
        <w:ind w:left="4320" w:hanging="360"/>
      </w:pPr>
      <w:rPr>
        <w:rFonts w:ascii="Wingdings" w:hAnsi="Wingdings" w:cs="Wingdings"/>
      </w:rPr>
    </w:lvl>
    <w:lvl w:ilvl="6" w:tplc="F59A9904">
      <w:start w:val="1"/>
      <w:numFmt w:val="bullet"/>
      <w:lvlText w:val=""/>
      <w:lvlJc w:val="left"/>
      <w:pPr>
        <w:ind w:left="5040" w:hanging="360"/>
      </w:pPr>
      <w:rPr>
        <w:rFonts w:ascii="Symbol" w:hAnsi="Symbol" w:cs="Symbol"/>
      </w:rPr>
    </w:lvl>
    <w:lvl w:ilvl="7" w:tplc="ADE0DC58">
      <w:start w:val="1"/>
      <w:numFmt w:val="bullet"/>
      <w:lvlText w:val="o"/>
      <w:lvlJc w:val="left"/>
      <w:pPr>
        <w:ind w:left="5760" w:hanging="360"/>
      </w:pPr>
      <w:rPr>
        <w:rFonts w:ascii="Courier New" w:hAnsi="Courier New" w:cs="Courier New"/>
      </w:rPr>
    </w:lvl>
    <w:lvl w:ilvl="8" w:tplc="C8FAA278">
      <w:start w:val="1"/>
      <w:numFmt w:val="bullet"/>
      <w:lvlText w:val=""/>
      <w:lvlJc w:val="left"/>
      <w:pPr>
        <w:ind w:left="6480" w:hanging="360"/>
      </w:pPr>
      <w:rPr>
        <w:rFonts w:ascii="Wingdings" w:hAnsi="Wingdings" w:cs="Wingdings"/>
      </w:rPr>
    </w:lvl>
  </w:abstractNum>
  <w:abstractNum w:abstractNumId="3" w15:restartNumberingAfterBreak="0">
    <w:nsid w:val="041834A1"/>
    <w:multiLevelType w:val="hybridMultilevel"/>
    <w:tmpl w:val="88C465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72E1"/>
    <w:multiLevelType w:val="hybridMultilevel"/>
    <w:tmpl w:val="CB3671A6"/>
    <w:lvl w:ilvl="0" w:tplc="0C0A000F">
      <w:start w:val="1"/>
      <w:numFmt w:val="decimal"/>
      <w:lvlText w:val="%1."/>
      <w:lvlJc w:val="left"/>
      <w:pPr>
        <w:ind w:left="361" w:hanging="360"/>
      </w:pPr>
    </w:lvl>
    <w:lvl w:ilvl="1" w:tplc="0C0A0019" w:tentative="1">
      <w:start w:val="1"/>
      <w:numFmt w:val="lowerLetter"/>
      <w:lvlText w:val="%2."/>
      <w:lvlJc w:val="left"/>
      <w:pPr>
        <w:ind w:left="1081" w:hanging="360"/>
      </w:pPr>
    </w:lvl>
    <w:lvl w:ilvl="2" w:tplc="0C0A001B" w:tentative="1">
      <w:start w:val="1"/>
      <w:numFmt w:val="lowerRoman"/>
      <w:lvlText w:val="%3."/>
      <w:lvlJc w:val="right"/>
      <w:pPr>
        <w:ind w:left="1801" w:hanging="180"/>
      </w:pPr>
    </w:lvl>
    <w:lvl w:ilvl="3" w:tplc="0C0A000F" w:tentative="1">
      <w:start w:val="1"/>
      <w:numFmt w:val="decimal"/>
      <w:lvlText w:val="%4."/>
      <w:lvlJc w:val="left"/>
      <w:pPr>
        <w:ind w:left="2521" w:hanging="360"/>
      </w:pPr>
    </w:lvl>
    <w:lvl w:ilvl="4" w:tplc="0C0A0019" w:tentative="1">
      <w:start w:val="1"/>
      <w:numFmt w:val="lowerLetter"/>
      <w:lvlText w:val="%5."/>
      <w:lvlJc w:val="left"/>
      <w:pPr>
        <w:ind w:left="3241" w:hanging="360"/>
      </w:pPr>
    </w:lvl>
    <w:lvl w:ilvl="5" w:tplc="0C0A001B" w:tentative="1">
      <w:start w:val="1"/>
      <w:numFmt w:val="lowerRoman"/>
      <w:lvlText w:val="%6."/>
      <w:lvlJc w:val="right"/>
      <w:pPr>
        <w:ind w:left="3961" w:hanging="180"/>
      </w:pPr>
    </w:lvl>
    <w:lvl w:ilvl="6" w:tplc="0C0A000F" w:tentative="1">
      <w:start w:val="1"/>
      <w:numFmt w:val="decimal"/>
      <w:lvlText w:val="%7."/>
      <w:lvlJc w:val="left"/>
      <w:pPr>
        <w:ind w:left="4681" w:hanging="360"/>
      </w:pPr>
    </w:lvl>
    <w:lvl w:ilvl="7" w:tplc="0C0A0019" w:tentative="1">
      <w:start w:val="1"/>
      <w:numFmt w:val="lowerLetter"/>
      <w:lvlText w:val="%8."/>
      <w:lvlJc w:val="left"/>
      <w:pPr>
        <w:ind w:left="5401" w:hanging="360"/>
      </w:pPr>
    </w:lvl>
    <w:lvl w:ilvl="8" w:tplc="0C0A001B" w:tentative="1">
      <w:start w:val="1"/>
      <w:numFmt w:val="lowerRoman"/>
      <w:lvlText w:val="%9."/>
      <w:lvlJc w:val="right"/>
      <w:pPr>
        <w:ind w:left="6121" w:hanging="180"/>
      </w:pPr>
    </w:lvl>
  </w:abstractNum>
  <w:abstractNum w:abstractNumId="5" w15:restartNumberingAfterBreak="0">
    <w:nsid w:val="075041FA"/>
    <w:multiLevelType w:val="hybridMultilevel"/>
    <w:tmpl w:val="D1983B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AAC282B"/>
    <w:multiLevelType w:val="hybridMultilevel"/>
    <w:tmpl w:val="2320FBBA"/>
    <w:lvl w:ilvl="0" w:tplc="D5B2CEFC">
      <w:numFmt w:val="bullet"/>
      <w:lvlText w:val="-"/>
      <w:lvlJc w:val="left"/>
      <w:pPr>
        <w:ind w:left="720" w:hanging="360"/>
      </w:pPr>
      <w:rPr>
        <w:rFonts w:ascii="Arial" w:eastAsia="Arial"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4F5BA8"/>
    <w:multiLevelType w:val="multilevel"/>
    <w:tmpl w:val="1EBA08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 w15:restartNumberingAfterBreak="0">
    <w:nsid w:val="1145409B"/>
    <w:multiLevelType w:val="multilevel"/>
    <w:tmpl w:val="6666D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253905"/>
    <w:multiLevelType w:val="hybridMultilevel"/>
    <w:tmpl w:val="F5CACB32"/>
    <w:lvl w:ilvl="0" w:tplc="E7D2F4FC">
      <w:start w:val="3"/>
      <w:numFmt w:val="decimal"/>
      <w:lvlText w:val="%1"/>
      <w:lvlJc w:val="left"/>
      <w:pPr>
        <w:ind w:left="360" w:firstLine="0"/>
      </w:pPr>
      <w:rPr>
        <w:rFonts w:ascii="Arial" w:eastAsia="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D63C16"/>
    <w:multiLevelType w:val="hybridMultilevel"/>
    <w:tmpl w:val="DB889B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83F6E26"/>
    <w:multiLevelType w:val="hybridMultilevel"/>
    <w:tmpl w:val="1FAA07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45470A"/>
    <w:multiLevelType w:val="hybridMultilevel"/>
    <w:tmpl w:val="971472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005B38"/>
    <w:multiLevelType w:val="multilevel"/>
    <w:tmpl w:val="68947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2F5924BC"/>
    <w:multiLevelType w:val="hybridMultilevel"/>
    <w:tmpl w:val="BB10D68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7934661"/>
    <w:multiLevelType w:val="multilevel"/>
    <w:tmpl w:val="32240FF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15:restartNumberingAfterBreak="0">
    <w:nsid w:val="3FB53BD6"/>
    <w:multiLevelType w:val="hybridMultilevel"/>
    <w:tmpl w:val="FD56611E"/>
    <w:lvl w:ilvl="0" w:tplc="432C674E">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05C47F0"/>
    <w:multiLevelType w:val="hybridMultilevel"/>
    <w:tmpl w:val="0E52C918"/>
    <w:lvl w:ilvl="0" w:tplc="1E6EA854">
      <w:start w:val="1"/>
      <w:numFmt w:val="decimal"/>
      <w:lvlText w:val="%1."/>
      <w:lvlJc w:val="left"/>
      <w:pPr>
        <w:ind w:left="720" w:hanging="360"/>
      </w:pPr>
      <w:rPr>
        <w:rFonts w:ascii="Arial" w:hAnsi="Arial" w:hint="default"/>
        <w:b w:val="0"/>
        <w:i w:val="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B23F0D"/>
    <w:multiLevelType w:val="multilevel"/>
    <w:tmpl w:val="32240FFE"/>
    <w:lvl w:ilvl="0">
      <w:start w:val="1"/>
      <w:numFmt w:val="decimal"/>
      <w:lvlText w:val="%1."/>
      <w:lvlJc w:val="left"/>
      <w:pPr>
        <w:ind w:left="720" w:firstLine="360"/>
      </w:pPr>
      <w:rPr>
        <w:u w:val="none"/>
      </w:rPr>
    </w:lvl>
    <w:lvl w:ilvl="1">
      <w:start w:val="1"/>
      <w:numFmt w:val="lowerLetter"/>
      <w:pStyle w:val="TitN2"/>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41A46C67"/>
    <w:multiLevelType w:val="hybridMultilevel"/>
    <w:tmpl w:val="096EFF48"/>
    <w:lvl w:ilvl="0" w:tplc="0C0A0001">
      <w:start w:val="1"/>
      <w:numFmt w:val="bullet"/>
      <w:lvlText w:val=""/>
      <w:lvlJc w:val="left"/>
      <w:pPr>
        <w:ind w:left="725" w:hanging="360"/>
      </w:pPr>
      <w:rPr>
        <w:rFonts w:ascii="Symbol" w:hAnsi="Symbol" w:hint="default"/>
      </w:rPr>
    </w:lvl>
    <w:lvl w:ilvl="1" w:tplc="0C0A0003" w:tentative="1">
      <w:start w:val="1"/>
      <w:numFmt w:val="bullet"/>
      <w:lvlText w:val="o"/>
      <w:lvlJc w:val="left"/>
      <w:pPr>
        <w:ind w:left="1445" w:hanging="360"/>
      </w:pPr>
      <w:rPr>
        <w:rFonts w:ascii="Courier New" w:hAnsi="Courier New" w:cs="Courier New" w:hint="default"/>
      </w:rPr>
    </w:lvl>
    <w:lvl w:ilvl="2" w:tplc="0C0A0005" w:tentative="1">
      <w:start w:val="1"/>
      <w:numFmt w:val="bullet"/>
      <w:lvlText w:val=""/>
      <w:lvlJc w:val="left"/>
      <w:pPr>
        <w:ind w:left="2165" w:hanging="360"/>
      </w:pPr>
      <w:rPr>
        <w:rFonts w:ascii="Wingdings" w:hAnsi="Wingdings" w:hint="default"/>
      </w:rPr>
    </w:lvl>
    <w:lvl w:ilvl="3" w:tplc="0C0A0001" w:tentative="1">
      <w:start w:val="1"/>
      <w:numFmt w:val="bullet"/>
      <w:lvlText w:val=""/>
      <w:lvlJc w:val="left"/>
      <w:pPr>
        <w:ind w:left="2885" w:hanging="360"/>
      </w:pPr>
      <w:rPr>
        <w:rFonts w:ascii="Symbol" w:hAnsi="Symbol" w:hint="default"/>
      </w:rPr>
    </w:lvl>
    <w:lvl w:ilvl="4" w:tplc="0C0A0003" w:tentative="1">
      <w:start w:val="1"/>
      <w:numFmt w:val="bullet"/>
      <w:lvlText w:val="o"/>
      <w:lvlJc w:val="left"/>
      <w:pPr>
        <w:ind w:left="3605" w:hanging="360"/>
      </w:pPr>
      <w:rPr>
        <w:rFonts w:ascii="Courier New" w:hAnsi="Courier New" w:cs="Courier New" w:hint="default"/>
      </w:rPr>
    </w:lvl>
    <w:lvl w:ilvl="5" w:tplc="0C0A0005" w:tentative="1">
      <w:start w:val="1"/>
      <w:numFmt w:val="bullet"/>
      <w:lvlText w:val=""/>
      <w:lvlJc w:val="left"/>
      <w:pPr>
        <w:ind w:left="4325" w:hanging="360"/>
      </w:pPr>
      <w:rPr>
        <w:rFonts w:ascii="Wingdings" w:hAnsi="Wingdings" w:hint="default"/>
      </w:rPr>
    </w:lvl>
    <w:lvl w:ilvl="6" w:tplc="0C0A0001" w:tentative="1">
      <w:start w:val="1"/>
      <w:numFmt w:val="bullet"/>
      <w:lvlText w:val=""/>
      <w:lvlJc w:val="left"/>
      <w:pPr>
        <w:ind w:left="5045" w:hanging="360"/>
      </w:pPr>
      <w:rPr>
        <w:rFonts w:ascii="Symbol" w:hAnsi="Symbol" w:hint="default"/>
      </w:rPr>
    </w:lvl>
    <w:lvl w:ilvl="7" w:tplc="0C0A0003" w:tentative="1">
      <w:start w:val="1"/>
      <w:numFmt w:val="bullet"/>
      <w:lvlText w:val="o"/>
      <w:lvlJc w:val="left"/>
      <w:pPr>
        <w:ind w:left="5765" w:hanging="360"/>
      </w:pPr>
      <w:rPr>
        <w:rFonts w:ascii="Courier New" w:hAnsi="Courier New" w:cs="Courier New" w:hint="default"/>
      </w:rPr>
    </w:lvl>
    <w:lvl w:ilvl="8" w:tplc="0C0A0005" w:tentative="1">
      <w:start w:val="1"/>
      <w:numFmt w:val="bullet"/>
      <w:lvlText w:val=""/>
      <w:lvlJc w:val="left"/>
      <w:pPr>
        <w:ind w:left="6485" w:hanging="360"/>
      </w:pPr>
      <w:rPr>
        <w:rFonts w:ascii="Wingdings" w:hAnsi="Wingdings" w:hint="default"/>
      </w:rPr>
    </w:lvl>
  </w:abstractNum>
  <w:abstractNum w:abstractNumId="20" w15:restartNumberingAfterBreak="0">
    <w:nsid w:val="45FE6452"/>
    <w:multiLevelType w:val="hybridMultilevel"/>
    <w:tmpl w:val="C16E36D6"/>
    <w:lvl w:ilvl="0" w:tplc="13C276AA">
      <w:start w:val="1"/>
      <w:numFmt w:val="decimal"/>
      <w:lvlText w:val="%1."/>
      <w:lvlJc w:val="left"/>
      <w:pPr>
        <w:ind w:left="720" w:hanging="360"/>
      </w:pPr>
      <w:rPr>
        <w:rFonts w:hint="default"/>
        <w:color w:val="FF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6B55CA2"/>
    <w:multiLevelType w:val="hybridMultilevel"/>
    <w:tmpl w:val="49521C38"/>
    <w:lvl w:ilvl="0" w:tplc="13C276AA">
      <w:start w:val="1"/>
      <w:numFmt w:val="decimal"/>
      <w:lvlText w:val="%1."/>
      <w:lvlJc w:val="left"/>
      <w:pPr>
        <w:ind w:left="720" w:hanging="360"/>
      </w:pPr>
      <w:rPr>
        <w:rFonts w:hint="default"/>
        <w:color w:val="FF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6F60C89"/>
    <w:multiLevelType w:val="multilevel"/>
    <w:tmpl w:val="1CF4112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84375B6"/>
    <w:multiLevelType w:val="hybridMultilevel"/>
    <w:tmpl w:val="2DA6BD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4F48514B"/>
    <w:multiLevelType w:val="multilevel"/>
    <w:tmpl w:val="F97A7D5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505217FD"/>
    <w:multiLevelType w:val="multilevel"/>
    <w:tmpl w:val="6EE49C46"/>
    <w:lvl w:ilvl="0">
      <w:start w:val="1"/>
      <w:numFmt w:val="decimal"/>
      <w:lvlText w:val="%1"/>
      <w:lvlJc w:val="left"/>
      <w:pPr>
        <w:tabs>
          <w:tab w:val="num" w:pos="8081"/>
        </w:tabs>
        <w:ind w:left="8081" w:hanging="567"/>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361"/>
        </w:tabs>
        <w:ind w:left="1361" w:hanging="1077"/>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511733EA"/>
    <w:multiLevelType w:val="hybridMultilevel"/>
    <w:tmpl w:val="916A151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C10D9E"/>
    <w:multiLevelType w:val="hybridMultilevel"/>
    <w:tmpl w:val="27520160"/>
    <w:lvl w:ilvl="0" w:tplc="240A0001">
      <w:start w:val="1"/>
      <w:numFmt w:val="bullet"/>
      <w:lvlText w:val=""/>
      <w:lvlJc w:val="left"/>
      <w:pPr>
        <w:ind w:left="360" w:hanging="360"/>
      </w:pPr>
      <w:rPr>
        <w:rFonts w:ascii="Symbol" w:hAnsi="Symbol" w:hint="default"/>
      </w:rPr>
    </w:lvl>
    <w:lvl w:ilvl="1" w:tplc="364EC94A">
      <w:numFmt w:val="bullet"/>
      <w:lvlText w:val="•"/>
      <w:lvlJc w:val="left"/>
      <w:pPr>
        <w:ind w:left="1875" w:hanging="1155"/>
      </w:pPr>
      <w:rPr>
        <w:rFonts w:ascii="Arial" w:eastAsia="MS Mincho"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FB6EEC"/>
    <w:multiLevelType w:val="hybridMultilevel"/>
    <w:tmpl w:val="28A842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9CE71EE"/>
    <w:multiLevelType w:val="hybridMultilevel"/>
    <w:tmpl w:val="EAECED02"/>
    <w:lvl w:ilvl="0" w:tplc="0C0A0017">
      <w:start w:val="1"/>
      <w:numFmt w:val="lowerLetter"/>
      <w:lvlText w:val="%1)"/>
      <w:lvlJc w:val="left"/>
      <w:pPr>
        <w:ind w:left="784" w:hanging="360"/>
      </w:pPr>
    </w:lvl>
    <w:lvl w:ilvl="1" w:tplc="0C0A0019" w:tentative="1">
      <w:start w:val="1"/>
      <w:numFmt w:val="lowerLetter"/>
      <w:lvlText w:val="%2."/>
      <w:lvlJc w:val="left"/>
      <w:pPr>
        <w:ind w:left="1504" w:hanging="360"/>
      </w:pPr>
    </w:lvl>
    <w:lvl w:ilvl="2" w:tplc="0C0A001B" w:tentative="1">
      <w:start w:val="1"/>
      <w:numFmt w:val="lowerRoman"/>
      <w:lvlText w:val="%3."/>
      <w:lvlJc w:val="right"/>
      <w:pPr>
        <w:ind w:left="2224" w:hanging="180"/>
      </w:pPr>
    </w:lvl>
    <w:lvl w:ilvl="3" w:tplc="0C0A000F" w:tentative="1">
      <w:start w:val="1"/>
      <w:numFmt w:val="decimal"/>
      <w:lvlText w:val="%4."/>
      <w:lvlJc w:val="left"/>
      <w:pPr>
        <w:ind w:left="2944" w:hanging="360"/>
      </w:pPr>
    </w:lvl>
    <w:lvl w:ilvl="4" w:tplc="0C0A0019" w:tentative="1">
      <w:start w:val="1"/>
      <w:numFmt w:val="lowerLetter"/>
      <w:lvlText w:val="%5."/>
      <w:lvlJc w:val="left"/>
      <w:pPr>
        <w:ind w:left="3664" w:hanging="360"/>
      </w:pPr>
    </w:lvl>
    <w:lvl w:ilvl="5" w:tplc="0C0A001B" w:tentative="1">
      <w:start w:val="1"/>
      <w:numFmt w:val="lowerRoman"/>
      <w:lvlText w:val="%6."/>
      <w:lvlJc w:val="right"/>
      <w:pPr>
        <w:ind w:left="4384" w:hanging="180"/>
      </w:pPr>
    </w:lvl>
    <w:lvl w:ilvl="6" w:tplc="0C0A000F" w:tentative="1">
      <w:start w:val="1"/>
      <w:numFmt w:val="decimal"/>
      <w:lvlText w:val="%7."/>
      <w:lvlJc w:val="left"/>
      <w:pPr>
        <w:ind w:left="5104" w:hanging="360"/>
      </w:pPr>
    </w:lvl>
    <w:lvl w:ilvl="7" w:tplc="0C0A0019" w:tentative="1">
      <w:start w:val="1"/>
      <w:numFmt w:val="lowerLetter"/>
      <w:lvlText w:val="%8."/>
      <w:lvlJc w:val="left"/>
      <w:pPr>
        <w:ind w:left="5824" w:hanging="360"/>
      </w:pPr>
    </w:lvl>
    <w:lvl w:ilvl="8" w:tplc="0C0A001B" w:tentative="1">
      <w:start w:val="1"/>
      <w:numFmt w:val="lowerRoman"/>
      <w:lvlText w:val="%9."/>
      <w:lvlJc w:val="right"/>
      <w:pPr>
        <w:ind w:left="6544" w:hanging="180"/>
      </w:pPr>
    </w:lvl>
  </w:abstractNum>
  <w:abstractNum w:abstractNumId="30" w15:restartNumberingAfterBreak="0">
    <w:nsid w:val="5B883175"/>
    <w:multiLevelType w:val="hybridMultilevel"/>
    <w:tmpl w:val="00783F1E"/>
    <w:lvl w:ilvl="0" w:tplc="0C0A0001">
      <w:start w:val="1"/>
      <w:numFmt w:val="bullet"/>
      <w:lvlText w:val=""/>
      <w:lvlJc w:val="left"/>
      <w:pPr>
        <w:ind w:left="1200" w:hanging="360"/>
      </w:pPr>
      <w:rPr>
        <w:rFonts w:ascii="Symbol" w:hAnsi="Symbol" w:hint="default"/>
      </w:rPr>
    </w:lvl>
    <w:lvl w:ilvl="1" w:tplc="0C0A0003" w:tentative="1">
      <w:start w:val="1"/>
      <w:numFmt w:val="bullet"/>
      <w:lvlText w:val="o"/>
      <w:lvlJc w:val="left"/>
      <w:pPr>
        <w:ind w:left="1920" w:hanging="360"/>
      </w:pPr>
      <w:rPr>
        <w:rFonts w:ascii="Courier New" w:hAnsi="Courier New" w:hint="default"/>
      </w:rPr>
    </w:lvl>
    <w:lvl w:ilvl="2" w:tplc="0C0A0005" w:tentative="1">
      <w:start w:val="1"/>
      <w:numFmt w:val="bullet"/>
      <w:lvlText w:val=""/>
      <w:lvlJc w:val="left"/>
      <w:pPr>
        <w:ind w:left="2640" w:hanging="360"/>
      </w:pPr>
      <w:rPr>
        <w:rFonts w:ascii="Wingdings" w:hAnsi="Wingdings" w:hint="default"/>
      </w:rPr>
    </w:lvl>
    <w:lvl w:ilvl="3" w:tplc="0C0A0001" w:tentative="1">
      <w:start w:val="1"/>
      <w:numFmt w:val="bullet"/>
      <w:lvlText w:val=""/>
      <w:lvlJc w:val="left"/>
      <w:pPr>
        <w:ind w:left="3360" w:hanging="360"/>
      </w:pPr>
      <w:rPr>
        <w:rFonts w:ascii="Symbol" w:hAnsi="Symbol" w:hint="default"/>
      </w:rPr>
    </w:lvl>
    <w:lvl w:ilvl="4" w:tplc="0C0A0003" w:tentative="1">
      <w:start w:val="1"/>
      <w:numFmt w:val="bullet"/>
      <w:lvlText w:val="o"/>
      <w:lvlJc w:val="left"/>
      <w:pPr>
        <w:ind w:left="4080" w:hanging="360"/>
      </w:pPr>
      <w:rPr>
        <w:rFonts w:ascii="Courier New" w:hAnsi="Courier New" w:hint="default"/>
      </w:rPr>
    </w:lvl>
    <w:lvl w:ilvl="5" w:tplc="0C0A0005" w:tentative="1">
      <w:start w:val="1"/>
      <w:numFmt w:val="bullet"/>
      <w:lvlText w:val=""/>
      <w:lvlJc w:val="left"/>
      <w:pPr>
        <w:ind w:left="4800" w:hanging="360"/>
      </w:pPr>
      <w:rPr>
        <w:rFonts w:ascii="Wingdings" w:hAnsi="Wingdings" w:hint="default"/>
      </w:rPr>
    </w:lvl>
    <w:lvl w:ilvl="6" w:tplc="0C0A0001" w:tentative="1">
      <w:start w:val="1"/>
      <w:numFmt w:val="bullet"/>
      <w:lvlText w:val=""/>
      <w:lvlJc w:val="left"/>
      <w:pPr>
        <w:ind w:left="5520" w:hanging="360"/>
      </w:pPr>
      <w:rPr>
        <w:rFonts w:ascii="Symbol" w:hAnsi="Symbol" w:hint="default"/>
      </w:rPr>
    </w:lvl>
    <w:lvl w:ilvl="7" w:tplc="0C0A0003" w:tentative="1">
      <w:start w:val="1"/>
      <w:numFmt w:val="bullet"/>
      <w:lvlText w:val="o"/>
      <w:lvlJc w:val="left"/>
      <w:pPr>
        <w:ind w:left="6240" w:hanging="360"/>
      </w:pPr>
      <w:rPr>
        <w:rFonts w:ascii="Courier New" w:hAnsi="Courier New" w:hint="default"/>
      </w:rPr>
    </w:lvl>
    <w:lvl w:ilvl="8" w:tplc="0C0A0005" w:tentative="1">
      <w:start w:val="1"/>
      <w:numFmt w:val="bullet"/>
      <w:lvlText w:val=""/>
      <w:lvlJc w:val="left"/>
      <w:pPr>
        <w:ind w:left="6960" w:hanging="360"/>
      </w:pPr>
      <w:rPr>
        <w:rFonts w:ascii="Wingdings" w:hAnsi="Wingdings" w:hint="default"/>
      </w:rPr>
    </w:lvl>
  </w:abstractNum>
  <w:abstractNum w:abstractNumId="31" w15:restartNumberingAfterBreak="0">
    <w:nsid w:val="60C950BD"/>
    <w:multiLevelType w:val="hybridMultilevel"/>
    <w:tmpl w:val="538EE408"/>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1494"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644E579F"/>
    <w:multiLevelType w:val="hybridMultilevel"/>
    <w:tmpl w:val="7E5CF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6F052E8"/>
    <w:multiLevelType w:val="hybridMultilevel"/>
    <w:tmpl w:val="4D2CE780"/>
    <w:lvl w:ilvl="0" w:tplc="B4E6591E">
      <w:start w:val="1"/>
      <w:numFmt w:val="decimal"/>
      <w:lvlText w:val="%1."/>
      <w:lvlJc w:val="left"/>
      <w:pPr>
        <w:ind w:left="720" w:hanging="360"/>
      </w:pPr>
      <w:rPr>
        <w:rFonts w:eastAsia="Times New Roman"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2B2624"/>
    <w:multiLevelType w:val="hybridMultilevel"/>
    <w:tmpl w:val="C552908C"/>
    <w:lvl w:ilvl="0" w:tplc="208281DE">
      <w:start w:val="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7B52ABC"/>
    <w:multiLevelType w:val="hybridMultilevel"/>
    <w:tmpl w:val="B6161AD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B7F1630"/>
    <w:multiLevelType w:val="multilevel"/>
    <w:tmpl w:val="D72432BA"/>
    <w:lvl w:ilvl="0">
      <w:start w:val="1"/>
      <w:numFmt w:val="lowerLetter"/>
      <w:lvlText w:val="%1."/>
      <w:lvlJc w:val="left"/>
      <w:pPr>
        <w:ind w:left="720" w:firstLine="360"/>
      </w:pPr>
      <w:rPr>
        <w:u w:val="none"/>
      </w:rPr>
    </w:lvl>
    <w:lvl w:ilvl="1">
      <w:start w:val="1"/>
      <w:numFmt w:val="lowerRoman"/>
      <w:lvlText w:val="%2."/>
      <w:lvlJc w:val="left"/>
      <w:pPr>
        <w:ind w:left="1440" w:firstLine="1080"/>
      </w:pPr>
      <w:rPr>
        <w:u w:val="none"/>
      </w:rPr>
    </w:lvl>
    <w:lvl w:ilvl="2">
      <w:start w:val="1"/>
      <w:numFmt w:val="decimal"/>
      <w:lvlText w:val="%3."/>
      <w:lvlJc w:val="righ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left"/>
      <w:pPr>
        <w:ind w:left="3600" w:firstLine="3240"/>
      </w:pPr>
      <w:rPr>
        <w:u w:val="none"/>
      </w:rPr>
    </w:lvl>
    <w:lvl w:ilvl="5">
      <w:start w:val="1"/>
      <w:numFmt w:val="decimal"/>
      <w:lvlText w:val="%6."/>
      <w:lvlJc w:val="righ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left"/>
      <w:pPr>
        <w:ind w:left="5760" w:firstLine="5400"/>
      </w:pPr>
      <w:rPr>
        <w:u w:val="none"/>
      </w:rPr>
    </w:lvl>
    <w:lvl w:ilvl="8">
      <w:start w:val="1"/>
      <w:numFmt w:val="decimal"/>
      <w:lvlText w:val="%9."/>
      <w:lvlJc w:val="right"/>
      <w:pPr>
        <w:ind w:left="6480" w:firstLine="6120"/>
      </w:pPr>
      <w:rPr>
        <w:u w:val="none"/>
      </w:rPr>
    </w:lvl>
  </w:abstractNum>
  <w:abstractNum w:abstractNumId="37" w15:restartNumberingAfterBreak="0">
    <w:nsid w:val="7FBB7CA1"/>
    <w:multiLevelType w:val="hybridMultilevel"/>
    <w:tmpl w:val="014AD59E"/>
    <w:lvl w:ilvl="0" w:tplc="045EEF5A">
      <w:start w:val="1"/>
      <w:numFmt w:val="bullet"/>
      <w:lvlText w:val=""/>
      <w:lvlJc w:val="left"/>
      <w:pPr>
        <w:tabs>
          <w:tab w:val="num" w:pos="720"/>
        </w:tabs>
        <w:ind w:left="720" w:hanging="360"/>
      </w:pPr>
      <w:rPr>
        <w:rFonts w:ascii="Wingdings" w:hAnsi="Wingdings" w:hint="default"/>
      </w:rPr>
    </w:lvl>
    <w:lvl w:ilvl="1" w:tplc="DCC4EB36">
      <w:start w:val="1"/>
      <w:numFmt w:val="bullet"/>
      <w:lvlText w:val=""/>
      <w:lvlJc w:val="left"/>
      <w:pPr>
        <w:tabs>
          <w:tab w:val="num" w:pos="1440"/>
        </w:tabs>
        <w:ind w:left="1440" w:hanging="360"/>
      </w:pPr>
      <w:rPr>
        <w:rFonts w:ascii="Wingdings" w:hAnsi="Wingdings" w:hint="default"/>
      </w:rPr>
    </w:lvl>
    <w:lvl w:ilvl="2" w:tplc="3FAE6322">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927"/>
        </w:tabs>
        <w:ind w:left="927" w:hanging="360"/>
      </w:pPr>
      <w:rPr>
        <w:rFonts w:ascii="Symbol" w:hAnsi="Symbol" w:hint="default"/>
      </w:rPr>
    </w:lvl>
    <w:lvl w:ilvl="4" w:tplc="28A4A19A" w:tentative="1">
      <w:start w:val="1"/>
      <w:numFmt w:val="bullet"/>
      <w:lvlText w:val=""/>
      <w:lvlJc w:val="left"/>
      <w:pPr>
        <w:tabs>
          <w:tab w:val="num" w:pos="3600"/>
        </w:tabs>
        <w:ind w:left="3600" w:hanging="360"/>
      </w:pPr>
      <w:rPr>
        <w:rFonts w:ascii="Wingdings" w:hAnsi="Wingdings" w:hint="default"/>
      </w:rPr>
    </w:lvl>
    <w:lvl w:ilvl="5" w:tplc="FAFC1950" w:tentative="1">
      <w:start w:val="1"/>
      <w:numFmt w:val="bullet"/>
      <w:lvlText w:val=""/>
      <w:lvlJc w:val="left"/>
      <w:pPr>
        <w:tabs>
          <w:tab w:val="num" w:pos="4320"/>
        </w:tabs>
        <w:ind w:left="4320" w:hanging="360"/>
      </w:pPr>
      <w:rPr>
        <w:rFonts w:ascii="Wingdings" w:hAnsi="Wingdings" w:hint="default"/>
      </w:rPr>
    </w:lvl>
    <w:lvl w:ilvl="6" w:tplc="7430C554" w:tentative="1">
      <w:start w:val="1"/>
      <w:numFmt w:val="bullet"/>
      <w:lvlText w:val=""/>
      <w:lvlJc w:val="left"/>
      <w:pPr>
        <w:tabs>
          <w:tab w:val="num" w:pos="5040"/>
        </w:tabs>
        <w:ind w:left="5040" w:hanging="360"/>
      </w:pPr>
      <w:rPr>
        <w:rFonts w:ascii="Wingdings" w:hAnsi="Wingdings" w:hint="default"/>
      </w:rPr>
    </w:lvl>
    <w:lvl w:ilvl="7" w:tplc="B06803DA" w:tentative="1">
      <w:start w:val="1"/>
      <w:numFmt w:val="bullet"/>
      <w:lvlText w:val=""/>
      <w:lvlJc w:val="left"/>
      <w:pPr>
        <w:tabs>
          <w:tab w:val="num" w:pos="5760"/>
        </w:tabs>
        <w:ind w:left="5760" w:hanging="360"/>
      </w:pPr>
      <w:rPr>
        <w:rFonts w:ascii="Wingdings" w:hAnsi="Wingdings" w:hint="default"/>
      </w:rPr>
    </w:lvl>
    <w:lvl w:ilvl="8" w:tplc="019E7314"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7"/>
  </w:num>
  <w:num w:numId="3">
    <w:abstractNumId w:val="13"/>
  </w:num>
  <w:num w:numId="4">
    <w:abstractNumId w:val="36"/>
  </w:num>
  <w:num w:numId="5">
    <w:abstractNumId w:val="18"/>
  </w:num>
  <w:num w:numId="6">
    <w:abstractNumId w:val="26"/>
  </w:num>
  <w:num w:numId="7">
    <w:abstractNumId w:val="15"/>
  </w:num>
  <w:num w:numId="8">
    <w:abstractNumId w:val="9"/>
  </w:num>
  <w:num w:numId="9">
    <w:abstractNumId w:val="29"/>
  </w:num>
  <w:num w:numId="10">
    <w:abstractNumId w:val="16"/>
  </w:num>
  <w:num w:numId="11">
    <w:abstractNumId w:val="30"/>
  </w:num>
  <w:num w:numId="12">
    <w:abstractNumId w:val="0"/>
  </w:num>
  <w:num w:numId="13">
    <w:abstractNumId w:val="6"/>
  </w:num>
  <w:num w:numId="14">
    <w:abstractNumId w:val="32"/>
  </w:num>
  <w:num w:numId="15">
    <w:abstractNumId w:val="10"/>
  </w:num>
  <w:num w:numId="16">
    <w:abstractNumId w:val="11"/>
  </w:num>
  <w:num w:numId="17">
    <w:abstractNumId w:val="12"/>
  </w:num>
  <w:num w:numId="18">
    <w:abstractNumId w:val="3"/>
  </w:num>
  <w:num w:numId="19">
    <w:abstractNumId w:val="14"/>
  </w:num>
  <w:num w:numId="20">
    <w:abstractNumId w:val="21"/>
  </w:num>
  <w:num w:numId="21">
    <w:abstractNumId w:val="20"/>
  </w:num>
  <w:num w:numId="22">
    <w:abstractNumId w:val="5"/>
  </w:num>
  <w:num w:numId="23">
    <w:abstractNumId w:val="27"/>
  </w:num>
  <w:num w:numId="24">
    <w:abstractNumId w:val="17"/>
  </w:num>
  <w:num w:numId="25">
    <w:abstractNumId w:val="4"/>
  </w:num>
  <w:num w:numId="26">
    <w:abstractNumId w:val="33"/>
  </w:num>
  <w:num w:numId="27">
    <w:abstractNumId w:val="34"/>
  </w:num>
  <w:num w:numId="28">
    <w:abstractNumId w:val="25"/>
  </w:num>
  <w:num w:numId="29">
    <w:abstractNumId w:val="23"/>
  </w:num>
  <w:num w:numId="30">
    <w:abstractNumId w:val="8"/>
  </w:num>
  <w:num w:numId="31">
    <w:abstractNumId w:val="37"/>
  </w:num>
  <w:num w:numId="32">
    <w:abstractNumId w:val="31"/>
  </w:num>
  <w:num w:numId="33">
    <w:abstractNumId w:val="35"/>
  </w:num>
  <w:num w:numId="34">
    <w:abstractNumId w:val="28"/>
  </w:num>
  <w:num w:numId="35">
    <w:abstractNumId w:val="22"/>
  </w:num>
  <w:num w:numId="36">
    <w:abstractNumId w:val="2"/>
  </w:num>
  <w:num w:numId="37">
    <w:abstractNumId w:val="19"/>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8FF"/>
    <w:rsid w:val="00001B27"/>
    <w:rsid w:val="00003770"/>
    <w:rsid w:val="00003D94"/>
    <w:rsid w:val="00004B7B"/>
    <w:rsid w:val="000105A5"/>
    <w:rsid w:val="00014CFE"/>
    <w:rsid w:val="00016A43"/>
    <w:rsid w:val="000234AC"/>
    <w:rsid w:val="000269E0"/>
    <w:rsid w:val="0002794D"/>
    <w:rsid w:val="00030237"/>
    <w:rsid w:val="0003150F"/>
    <w:rsid w:val="00032D75"/>
    <w:rsid w:val="00035C07"/>
    <w:rsid w:val="000366D3"/>
    <w:rsid w:val="0003766A"/>
    <w:rsid w:val="000377F2"/>
    <w:rsid w:val="00040758"/>
    <w:rsid w:val="00042046"/>
    <w:rsid w:val="00045830"/>
    <w:rsid w:val="000458A6"/>
    <w:rsid w:val="00047353"/>
    <w:rsid w:val="000538C3"/>
    <w:rsid w:val="00060B33"/>
    <w:rsid w:val="00060BFB"/>
    <w:rsid w:val="00063B7C"/>
    <w:rsid w:val="00071CFD"/>
    <w:rsid w:val="000759DB"/>
    <w:rsid w:val="000762FF"/>
    <w:rsid w:val="000820AC"/>
    <w:rsid w:val="00083E82"/>
    <w:rsid w:val="00083FE1"/>
    <w:rsid w:val="000842E6"/>
    <w:rsid w:val="00087466"/>
    <w:rsid w:val="00091479"/>
    <w:rsid w:val="000A03C8"/>
    <w:rsid w:val="000A32EF"/>
    <w:rsid w:val="000A3C60"/>
    <w:rsid w:val="000A7D2E"/>
    <w:rsid w:val="000B1982"/>
    <w:rsid w:val="000B3027"/>
    <w:rsid w:val="000B440A"/>
    <w:rsid w:val="000C16A7"/>
    <w:rsid w:val="000C1C31"/>
    <w:rsid w:val="000C1F40"/>
    <w:rsid w:val="000C313A"/>
    <w:rsid w:val="000C7029"/>
    <w:rsid w:val="000D2AFB"/>
    <w:rsid w:val="000D3D2C"/>
    <w:rsid w:val="000D6387"/>
    <w:rsid w:val="000E2FAB"/>
    <w:rsid w:val="000E37AE"/>
    <w:rsid w:val="000E3E01"/>
    <w:rsid w:val="000E5CF4"/>
    <w:rsid w:val="000E6E91"/>
    <w:rsid w:val="000F138E"/>
    <w:rsid w:val="000F2041"/>
    <w:rsid w:val="000F2FB2"/>
    <w:rsid w:val="000F333F"/>
    <w:rsid w:val="000F43EB"/>
    <w:rsid w:val="00102C6A"/>
    <w:rsid w:val="001033D2"/>
    <w:rsid w:val="00104981"/>
    <w:rsid w:val="00110B8E"/>
    <w:rsid w:val="00116ED5"/>
    <w:rsid w:val="001255E3"/>
    <w:rsid w:val="00125BB4"/>
    <w:rsid w:val="0012664C"/>
    <w:rsid w:val="001276F6"/>
    <w:rsid w:val="001322D4"/>
    <w:rsid w:val="001345EC"/>
    <w:rsid w:val="00135B96"/>
    <w:rsid w:val="00136B17"/>
    <w:rsid w:val="00143A39"/>
    <w:rsid w:val="00146038"/>
    <w:rsid w:val="00151654"/>
    <w:rsid w:val="001553B4"/>
    <w:rsid w:val="0015664A"/>
    <w:rsid w:val="00160081"/>
    <w:rsid w:val="00162941"/>
    <w:rsid w:val="0016581C"/>
    <w:rsid w:val="00166027"/>
    <w:rsid w:val="001822DC"/>
    <w:rsid w:val="00184DA6"/>
    <w:rsid w:val="0018509E"/>
    <w:rsid w:val="00187327"/>
    <w:rsid w:val="001879B4"/>
    <w:rsid w:val="00191CA6"/>
    <w:rsid w:val="001952A7"/>
    <w:rsid w:val="0019620C"/>
    <w:rsid w:val="001A0399"/>
    <w:rsid w:val="001A0EB6"/>
    <w:rsid w:val="001A14D9"/>
    <w:rsid w:val="001A2AC7"/>
    <w:rsid w:val="001A474D"/>
    <w:rsid w:val="001A4FC2"/>
    <w:rsid w:val="001A6EB5"/>
    <w:rsid w:val="001B31D5"/>
    <w:rsid w:val="001B607E"/>
    <w:rsid w:val="001B702E"/>
    <w:rsid w:val="001C0977"/>
    <w:rsid w:val="001C48DE"/>
    <w:rsid w:val="001C6017"/>
    <w:rsid w:val="001C706C"/>
    <w:rsid w:val="001D00E6"/>
    <w:rsid w:val="001D11FF"/>
    <w:rsid w:val="001E5B39"/>
    <w:rsid w:val="001F22AD"/>
    <w:rsid w:val="001F2C46"/>
    <w:rsid w:val="0020063B"/>
    <w:rsid w:val="002006DF"/>
    <w:rsid w:val="0020341F"/>
    <w:rsid w:val="00205A47"/>
    <w:rsid w:val="002072DF"/>
    <w:rsid w:val="00212409"/>
    <w:rsid w:val="00212D70"/>
    <w:rsid w:val="0021444A"/>
    <w:rsid w:val="00217BCE"/>
    <w:rsid w:val="00220CDE"/>
    <w:rsid w:val="00223068"/>
    <w:rsid w:val="00223C80"/>
    <w:rsid w:val="0023008E"/>
    <w:rsid w:val="002325A8"/>
    <w:rsid w:val="00236C60"/>
    <w:rsid w:val="00237B8F"/>
    <w:rsid w:val="00245369"/>
    <w:rsid w:val="00247CBD"/>
    <w:rsid w:val="00247FC5"/>
    <w:rsid w:val="00253713"/>
    <w:rsid w:val="00257905"/>
    <w:rsid w:val="002707CE"/>
    <w:rsid w:val="002727C4"/>
    <w:rsid w:val="002728F7"/>
    <w:rsid w:val="0027390F"/>
    <w:rsid w:val="0027470B"/>
    <w:rsid w:val="00274A4F"/>
    <w:rsid w:val="0027591D"/>
    <w:rsid w:val="0028270E"/>
    <w:rsid w:val="0028371D"/>
    <w:rsid w:val="002840DE"/>
    <w:rsid w:val="00284214"/>
    <w:rsid w:val="002865E9"/>
    <w:rsid w:val="0028693B"/>
    <w:rsid w:val="00293AF2"/>
    <w:rsid w:val="0029725D"/>
    <w:rsid w:val="00297F66"/>
    <w:rsid w:val="002A1B34"/>
    <w:rsid w:val="002A76A0"/>
    <w:rsid w:val="002B00B2"/>
    <w:rsid w:val="002B08F9"/>
    <w:rsid w:val="002B13B0"/>
    <w:rsid w:val="002B1F99"/>
    <w:rsid w:val="002B628B"/>
    <w:rsid w:val="002B7C3A"/>
    <w:rsid w:val="002C2FDA"/>
    <w:rsid w:val="002D4005"/>
    <w:rsid w:val="002E0B25"/>
    <w:rsid w:val="002E2201"/>
    <w:rsid w:val="002E4872"/>
    <w:rsid w:val="002F2EBC"/>
    <w:rsid w:val="002F4987"/>
    <w:rsid w:val="0030131E"/>
    <w:rsid w:val="00305352"/>
    <w:rsid w:val="003121C3"/>
    <w:rsid w:val="00316056"/>
    <w:rsid w:val="00316DF2"/>
    <w:rsid w:val="003200B2"/>
    <w:rsid w:val="00323E65"/>
    <w:rsid w:val="00324512"/>
    <w:rsid w:val="003269A6"/>
    <w:rsid w:val="003276E9"/>
    <w:rsid w:val="00334488"/>
    <w:rsid w:val="0033597F"/>
    <w:rsid w:val="00337927"/>
    <w:rsid w:val="00345851"/>
    <w:rsid w:val="0036095F"/>
    <w:rsid w:val="00365706"/>
    <w:rsid w:val="00365CD8"/>
    <w:rsid w:val="003669D6"/>
    <w:rsid w:val="00367005"/>
    <w:rsid w:val="00367B87"/>
    <w:rsid w:val="00381924"/>
    <w:rsid w:val="0038473D"/>
    <w:rsid w:val="00386710"/>
    <w:rsid w:val="00387306"/>
    <w:rsid w:val="00396166"/>
    <w:rsid w:val="003A251F"/>
    <w:rsid w:val="003A6E89"/>
    <w:rsid w:val="003B2A11"/>
    <w:rsid w:val="003B2AB2"/>
    <w:rsid w:val="003B4B7C"/>
    <w:rsid w:val="003C1F44"/>
    <w:rsid w:val="003C42A7"/>
    <w:rsid w:val="003C42BC"/>
    <w:rsid w:val="003C5403"/>
    <w:rsid w:val="003D07B2"/>
    <w:rsid w:val="003D1D5F"/>
    <w:rsid w:val="003D54A5"/>
    <w:rsid w:val="003E07F3"/>
    <w:rsid w:val="003E1306"/>
    <w:rsid w:val="003E703F"/>
    <w:rsid w:val="003F298D"/>
    <w:rsid w:val="003F5273"/>
    <w:rsid w:val="003F5E13"/>
    <w:rsid w:val="003F76B5"/>
    <w:rsid w:val="00401E25"/>
    <w:rsid w:val="00402902"/>
    <w:rsid w:val="00403B97"/>
    <w:rsid w:val="004056D6"/>
    <w:rsid w:val="004070F7"/>
    <w:rsid w:val="00407F74"/>
    <w:rsid w:val="00413442"/>
    <w:rsid w:val="00414F28"/>
    <w:rsid w:val="00421505"/>
    <w:rsid w:val="004260C9"/>
    <w:rsid w:val="0042627F"/>
    <w:rsid w:val="0043569D"/>
    <w:rsid w:val="004357D4"/>
    <w:rsid w:val="00435AD3"/>
    <w:rsid w:val="00435D4D"/>
    <w:rsid w:val="004365D0"/>
    <w:rsid w:val="004424B9"/>
    <w:rsid w:val="0044579A"/>
    <w:rsid w:val="00447984"/>
    <w:rsid w:val="00457EA9"/>
    <w:rsid w:val="00460568"/>
    <w:rsid w:val="00464092"/>
    <w:rsid w:val="00467364"/>
    <w:rsid w:val="00470C52"/>
    <w:rsid w:val="0047100D"/>
    <w:rsid w:val="004739AF"/>
    <w:rsid w:val="00475DED"/>
    <w:rsid w:val="00475FE8"/>
    <w:rsid w:val="004833CB"/>
    <w:rsid w:val="004853AA"/>
    <w:rsid w:val="00487001"/>
    <w:rsid w:val="00493C48"/>
    <w:rsid w:val="004A5685"/>
    <w:rsid w:val="004C189B"/>
    <w:rsid w:val="004C59C2"/>
    <w:rsid w:val="004C5CD1"/>
    <w:rsid w:val="004C6648"/>
    <w:rsid w:val="004D6991"/>
    <w:rsid w:val="004E044E"/>
    <w:rsid w:val="004E05A5"/>
    <w:rsid w:val="004E4305"/>
    <w:rsid w:val="004E5F9B"/>
    <w:rsid w:val="004E61CA"/>
    <w:rsid w:val="004E716C"/>
    <w:rsid w:val="004F4D17"/>
    <w:rsid w:val="004F6567"/>
    <w:rsid w:val="004F78CB"/>
    <w:rsid w:val="005058DE"/>
    <w:rsid w:val="00507136"/>
    <w:rsid w:val="005074E9"/>
    <w:rsid w:val="005076EA"/>
    <w:rsid w:val="005108AB"/>
    <w:rsid w:val="00510B5C"/>
    <w:rsid w:val="00513644"/>
    <w:rsid w:val="00513E80"/>
    <w:rsid w:val="00513F4A"/>
    <w:rsid w:val="0052091E"/>
    <w:rsid w:val="00523845"/>
    <w:rsid w:val="00530F44"/>
    <w:rsid w:val="00531F8A"/>
    <w:rsid w:val="005352A9"/>
    <w:rsid w:val="00535316"/>
    <w:rsid w:val="005375EF"/>
    <w:rsid w:val="00540ACE"/>
    <w:rsid w:val="00544384"/>
    <w:rsid w:val="0054632E"/>
    <w:rsid w:val="0055090F"/>
    <w:rsid w:val="00551ED8"/>
    <w:rsid w:val="00553CBF"/>
    <w:rsid w:val="00555148"/>
    <w:rsid w:val="00555D57"/>
    <w:rsid w:val="00556BD0"/>
    <w:rsid w:val="00557A13"/>
    <w:rsid w:val="00560E9D"/>
    <w:rsid w:val="005625CB"/>
    <w:rsid w:val="00564C52"/>
    <w:rsid w:val="00567853"/>
    <w:rsid w:val="00567DCE"/>
    <w:rsid w:val="00571508"/>
    <w:rsid w:val="005731CB"/>
    <w:rsid w:val="00574C6C"/>
    <w:rsid w:val="005765C5"/>
    <w:rsid w:val="00582343"/>
    <w:rsid w:val="005825F4"/>
    <w:rsid w:val="0058266A"/>
    <w:rsid w:val="00582A80"/>
    <w:rsid w:val="00584980"/>
    <w:rsid w:val="00592804"/>
    <w:rsid w:val="00597A46"/>
    <w:rsid w:val="005A0F90"/>
    <w:rsid w:val="005A275B"/>
    <w:rsid w:val="005A3C8E"/>
    <w:rsid w:val="005A3F84"/>
    <w:rsid w:val="005C272F"/>
    <w:rsid w:val="005C282E"/>
    <w:rsid w:val="005C3E3C"/>
    <w:rsid w:val="005C6A5C"/>
    <w:rsid w:val="005D110E"/>
    <w:rsid w:val="005D5188"/>
    <w:rsid w:val="005D5424"/>
    <w:rsid w:val="005D575E"/>
    <w:rsid w:val="005D75AA"/>
    <w:rsid w:val="005E3F96"/>
    <w:rsid w:val="005E5163"/>
    <w:rsid w:val="005F59AE"/>
    <w:rsid w:val="005F7644"/>
    <w:rsid w:val="00603C0C"/>
    <w:rsid w:val="00604817"/>
    <w:rsid w:val="006064B9"/>
    <w:rsid w:val="00611514"/>
    <w:rsid w:val="006155A6"/>
    <w:rsid w:val="006354F1"/>
    <w:rsid w:val="0063717B"/>
    <w:rsid w:val="0063735F"/>
    <w:rsid w:val="00640893"/>
    <w:rsid w:val="00643F94"/>
    <w:rsid w:val="00644D89"/>
    <w:rsid w:val="00645E60"/>
    <w:rsid w:val="006472D1"/>
    <w:rsid w:val="00656336"/>
    <w:rsid w:val="00660B30"/>
    <w:rsid w:val="006610E6"/>
    <w:rsid w:val="006630A6"/>
    <w:rsid w:val="006644B4"/>
    <w:rsid w:val="00664C25"/>
    <w:rsid w:val="00667732"/>
    <w:rsid w:val="00670821"/>
    <w:rsid w:val="00670C91"/>
    <w:rsid w:val="00670D4F"/>
    <w:rsid w:val="006738EF"/>
    <w:rsid w:val="00674276"/>
    <w:rsid w:val="00677C35"/>
    <w:rsid w:val="006808EB"/>
    <w:rsid w:val="0068334A"/>
    <w:rsid w:val="00684613"/>
    <w:rsid w:val="00693784"/>
    <w:rsid w:val="00693A0B"/>
    <w:rsid w:val="00693C26"/>
    <w:rsid w:val="0069517A"/>
    <w:rsid w:val="00695AA4"/>
    <w:rsid w:val="006976FB"/>
    <w:rsid w:val="006A1FD0"/>
    <w:rsid w:val="006B2595"/>
    <w:rsid w:val="006B3919"/>
    <w:rsid w:val="006B51C6"/>
    <w:rsid w:val="006B6440"/>
    <w:rsid w:val="006C7830"/>
    <w:rsid w:val="006D0BA5"/>
    <w:rsid w:val="006E29C5"/>
    <w:rsid w:val="006E6500"/>
    <w:rsid w:val="006E6CD9"/>
    <w:rsid w:val="006E7797"/>
    <w:rsid w:val="006F110B"/>
    <w:rsid w:val="006F3235"/>
    <w:rsid w:val="006F64FC"/>
    <w:rsid w:val="006F77FD"/>
    <w:rsid w:val="00704080"/>
    <w:rsid w:val="00705A2D"/>
    <w:rsid w:val="00707862"/>
    <w:rsid w:val="00717C4B"/>
    <w:rsid w:val="0072292A"/>
    <w:rsid w:val="00731C2D"/>
    <w:rsid w:val="007329AA"/>
    <w:rsid w:val="0073434F"/>
    <w:rsid w:val="007363DD"/>
    <w:rsid w:val="0074273A"/>
    <w:rsid w:val="0074286B"/>
    <w:rsid w:val="00744CAB"/>
    <w:rsid w:val="00747A3E"/>
    <w:rsid w:val="007513C1"/>
    <w:rsid w:val="00755746"/>
    <w:rsid w:val="00757A84"/>
    <w:rsid w:val="00763D2C"/>
    <w:rsid w:val="00765B5A"/>
    <w:rsid w:val="00765EBD"/>
    <w:rsid w:val="00772575"/>
    <w:rsid w:val="00772577"/>
    <w:rsid w:val="00774C3F"/>
    <w:rsid w:val="00777085"/>
    <w:rsid w:val="00780B3B"/>
    <w:rsid w:val="00780B8A"/>
    <w:rsid w:val="007816D5"/>
    <w:rsid w:val="007817FC"/>
    <w:rsid w:val="00790F68"/>
    <w:rsid w:val="0079134F"/>
    <w:rsid w:val="007920C5"/>
    <w:rsid w:val="007941B2"/>
    <w:rsid w:val="007957C8"/>
    <w:rsid w:val="00796BBB"/>
    <w:rsid w:val="007A0546"/>
    <w:rsid w:val="007A29B4"/>
    <w:rsid w:val="007A45E0"/>
    <w:rsid w:val="007A4B68"/>
    <w:rsid w:val="007B1AE1"/>
    <w:rsid w:val="007B1B99"/>
    <w:rsid w:val="007B3217"/>
    <w:rsid w:val="007B6CBE"/>
    <w:rsid w:val="007C064E"/>
    <w:rsid w:val="007C21A8"/>
    <w:rsid w:val="007C315F"/>
    <w:rsid w:val="007C3529"/>
    <w:rsid w:val="007C66DE"/>
    <w:rsid w:val="007D07BF"/>
    <w:rsid w:val="007D1359"/>
    <w:rsid w:val="007D37D4"/>
    <w:rsid w:val="007D49E3"/>
    <w:rsid w:val="007D727D"/>
    <w:rsid w:val="007E0C63"/>
    <w:rsid w:val="007E37B2"/>
    <w:rsid w:val="007E6A97"/>
    <w:rsid w:val="007F6F9F"/>
    <w:rsid w:val="00801E5A"/>
    <w:rsid w:val="00802CE5"/>
    <w:rsid w:val="0080470B"/>
    <w:rsid w:val="00804E4C"/>
    <w:rsid w:val="00812093"/>
    <w:rsid w:val="0081781B"/>
    <w:rsid w:val="008246E2"/>
    <w:rsid w:val="0082583D"/>
    <w:rsid w:val="00826A1B"/>
    <w:rsid w:val="0082760F"/>
    <w:rsid w:val="00830713"/>
    <w:rsid w:val="00834590"/>
    <w:rsid w:val="00837F73"/>
    <w:rsid w:val="008464A3"/>
    <w:rsid w:val="00852B07"/>
    <w:rsid w:val="008538E6"/>
    <w:rsid w:val="00853B33"/>
    <w:rsid w:val="00856907"/>
    <w:rsid w:val="0085782A"/>
    <w:rsid w:val="00860EEA"/>
    <w:rsid w:val="0086296A"/>
    <w:rsid w:val="00864F8C"/>
    <w:rsid w:val="0086548E"/>
    <w:rsid w:val="00866169"/>
    <w:rsid w:val="00870DA0"/>
    <w:rsid w:val="00871EEC"/>
    <w:rsid w:val="00876D63"/>
    <w:rsid w:val="008802E0"/>
    <w:rsid w:val="00880C61"/>
    <w:rsid w:val="008810F0"/>
    <w:rsid w:val="00884040"/>
    <w:rsid w:val="00884999"/>
    <w:rsid w:val="00887D91"/>
    <w:rsid w:val="008921C1"/>
    <w:rsid w:val="00893546"/>
    <w:rsid w:val="008950CC"/>
    <w:rsid w:val="00896809"/>
    <w:rsid w:val="00897089"/>
    <w:rsid w:val="0089713B"/>
    <w:rsid w:val="008975B6"/>
    <w:rsid w:val="008A1D3A"/>
    <w:rsid w:val="008A1F2C"/>
    <w:rsid w:val="008A318C"/>
    <w:rsid w:val="008A41A4"/>
    <w:rsid w:val="008A6A4B"/>
    <w:rsid w:val="008B187D"/>
    <w:rsid w:val="008B68EB"/>
    <w:rsid w:val="008C0B8C"/>
    <w:rsid w:val="008C4282"/>
    <w:rsid w:val="008C646E"/>
    <w:rsid w:val="008C67AF"/>
    <w:rsid w:val="008D3F4E"/>
    <w:rsid w:val="008E3CF0"/>
    <w:rsid w:val="008E5C96"/>
    <w:rsid w:val="008F07A2"/>
    <w:rsid w:val="008F2FD5"/>
    <w:rsid w:val="008F4431"/>
    <w:rsid w:val="008F4696"/>
    <w:rsid w:val="008F75D1"/>
    <w:rsid w:val="009017E6"/>
    <w:rsid w:val="00910FBE"/>
    <w:rsid w:val="0091140B"/>
    <w:rsid w:val="00911437"/>
    <w:rsid w:val="0091273A"/>
    <w:rsid w:val="009257ED"/>
    <w:rsid w:val="0092764C"/>
    <w:rsid w:val="009301B4"/>
    <w:rsid w:val="0093086A"/>
    <w:rsid w:val="009331CA"/>
    <w:rsid w:val="009351BD"/>
    <w:rsid w:val="009429C2"/>
    <w:rsid w:val="00953711"/>
    <w:rsid w:val="0095579D"/>
    <w:rsid w:val="00957BDF"/>
    <w:rsid w:val="009645B9"/>
    <w:rsid w:val="0096500B"/>
    <w:rsid w:val="009653C0"/>
    <w:rsid w:val="0096560D"/>
    <w:rsid w:val="00972BBC"/>
    <w:rsid w:val="009769BB"/>
    <w:rsid w:val="009778E7"/>
    <w:rsid w:val="00977BC5"/>
    <w:rsid w:val="0098618A"/>
    <w:rsid w:val="0099416F"/>
    <w:rsid w:val="00997DFB"/>
    <w:rsid w:val="009A09B6"/>
    <w:rsid w:val="009A1029"/>
    <w:rsid w:val="009A111E"/>
    <w:rsid w:val="009A2FE6"/>
    <w:rsid w:val="009A368D"/>
    <w:rsid w:val="009A5CC5"/>
    <w:rsid w:val="009A7704"/>
    <w:rsid w:val="009B4552"/>
    <w:rsid w:val="009B47A4"/>
    <w:rsid w:val="009C147E"/>
    <w:rsid w:val="009C3E1C"/>
    <w:rsid w:val="009C3EF7"/>
    <w:rsid w:val="009C438C"/>
    <w:rsid w:val="009C5D36"/>
    <w:rsid w:val="009C5D54"/>
    <w:rsid w:val="009C78ED"/>
    <w:rsid w:val="009D480F"/>
    <w:rsid w:val="009D571E"/>
    <w:rsid w:val="009D65ED"/>
    <w:rsid w:val="009D7006"/>
    <w:rsid w:val="009E38D4"/>
    <w:rsid w:val="009E6063"/>
    <w:rsid w:val="009E648B"/>
    <w:rsid w:val="009E68CB"/>
    <w:rsid w:val="009E7386"/>
    <w:rsid w:val="009F0055"/>
    <w:rsid w:val="009F06DC"/>
    <w:rsid w:val="009F11D0"/>
    <w:rsid w:val="009F2450"/>
    <w:rsid w:val="009F42D1"/>
    <w:rsid w:val="00A005CE"/>
    <w:rsid w:val="00A064A6"/>
    <w:rsid w:val="00A175A2"/>
    <w:rsid w:val="00A179C2"/>
    <w:rsid w:val="00A203E3"/>
    <w:rsid w:val="00A25787"/>
    <w:rsid w:val="00A26367"/>
    <w:rsid w:val="00A26C21"/>
    <w:rsid w:val="00A3034C"/>
    <w:rsid w:val="00A314CD"/>
    <w:rsid w:val="00A32E0B"/>
    <w:rsid w:val="00A35514"/>
    <w:rsid w:val="00A35AC8"/>
    <w:rsid w:val="00A44743"/>
    <w:rsid w:val="00A46244"/>
    <w:rsid w:val="00A50653"/>
    <w:rsid w:val="00A51299"/>
    <w:rsid w:val="00A51DCB"/>
    <w:rsid w:val="00A54040"/>
    <w:rsid w:val="00A554DF"/>
    <w:rsid w:val="00A6038E"/>
    <w:rsid w:val="00A617C6"/>
    <w:rsid w:val="00A61BB8"/>
    <w:rsid w:val="00A63637"/>
    <w:rsid w:val="00A64BB8"/>
    <w:rsid w:val="00A675C9"/>
    <w:rsid w:val="00A70ACE"/>
    <w:rsid w:val="00A75CD0"/>
    <w:rsid w:val="00A75F55"/>
    <w:rsid w:val="00A76A87"/>
    <w:rsid w:val="00A8475C"/>
    <w:rsid w:val="00A8715B"/>
    <w:rsid w:val="00A908BE"/>
    <w:rsid w:val="00A9152D"/>
    <w:rsid w:val="00A926A8"/>
    <w:rsid w:val="00A9488A"/>
    <w:rsid w:val="00A968FF"/>
    <w:rsid w:val="00A97B74"/>
    <w:rsid w:val="00AA316C"/>
    <w:rsid w:val="00AA3C65"/>
    <w:rsid w:val="00AB265A"/>
    <w:rsid w:val="00AB464E"/>
    <w:rsid w:val="00AB7F9B"/>
    <w:rsid w:val="00AC5C9E"/>
    <w:rsid w:val="00AD14FC"/>
    <w:rsid w:val="00AD30E3"/>
    <w:rsid w:val="00AD3A66"/>
    <w:rsid w:val="00AD3C02"/>
    <w:rsid w:val="00AD4AC6"/>
    <w:rsid w:val="00AD53A8"/>
    <w:rsid w:val="00AD609E"/>
    <w:rsid w:val="00AD6AD7"/>
    <w:rsid w:val="00AE218E"/>
    <w:rsid w:val="00AE5490"/>
    <w:rsid w:val="00AE70EC"/>
    <w:rsid w:val="00AE733B"/>
    <w:rsid w:val="00B001C9"/>
    <w:rsid w:val="00B00758"/>
    <w:rsid w:val="00B007B2"/>
    <w:rsid w:val="00B00BB6"/>
    <w:rsid w:val="00B00C8D"/>
    <w:rsid w:val="00B02582"/>
    <w:rsid w:val="00B05088"/>
    <w:rsid w:val="00B2482B"/>
    <w:rsid w:val="00B26D92"/>
    <w:rsid w:val="00B31E31"/>
    <w:rsid w:val="00B537F0"/>
    <w:rsid w:val="00B55AE7"/>
    <w:rsid w:val="00B56F6D"/>
    <w:rsid w:val="00B64FA5"/>
    <w:rsid w:val="00B70754"/>
    <w:rsid w:val="00B70902"/>
    <w:rsid w:val="00B711B5"/>
    <w:rsid w:val="00B75C2E"/>
    <w:rsid w:val="00B76139"/>
    <w:rsid w:val="00B774EA"/>
    <w:rsid w:val="00B80ED6"/>
    <w:rsid w:val="00B835A3"/>
    <w:rsid w:val="00B8485B"/>
    <w:rsid w:val="00B86C56"/>
    <w:rsid w:val="00B96138"/>
    <w:rsid w:val="00BA545E"/>
    <w:rsid w:val="00BA75C3"/>
    <w:rsid w:val="00BB04CE"/>
    <w:rsid w:val="00BB53B8"/>
    <w:rsid w:val="00BB7687"/>
    <w:rsid w:val="00BB7E7F"/>
    <w:rsid w:val="00BC0810"/>
    <w:rsid w:val="00BC1093"/>
    <w:rsid w:val="00BC2DA9"/>
    <w:rsid w:val="00BC3ED3"/>
    <w:rsid w:val="00BC4370"/>
    <w:rsid w:val="00BC5099"/>
    <w:rsid w:val="00BC7508"/>
    <w:rsid w:val="00BC7A8A"/>
    <w:rsid w:val="00BD0A36"/>
    <w:rsid w:val="00BD1FDA"/>
    <w:rsid w:val="00BD237A"/>
    <w:rsid w:val="00BD4376"/>
    <w:rsid w:val="00BD43DB"/>
    <w:rsid w:val="00BD4D65"/>
    <w:rsid w:val="00BE193C"/>
    <w:rsid w:val="00BE3E02"/>
    <w:rsid w:val="00BE4F79"/>
    <w:rsid w:val="00BF266A"/>
    <w:rsid w:val="00BF2A23"/>
    <w:rsid w:val="00BF3598"/>
    <w:rsid w:val="00BF3946"/>
    <w:rsid w:val="00C00626"/>
    <w:rsid w:val="00C02C4F"/>
    <w:rsid w:val="00C052F6"/>
    <w:rsid w:val="00C10528"/>
    <w:rsid w:val="00C11403"/>
    <w:rsid w:val="00C12177"/>
    <w:rsid w:val="00C14524"/>
    <w:rsid w:val="00C145AD"/>
    <w:rsid w:val="00C14EED"/>
    <w:rsid w:val="00C15738"/>
    <w:rsid w:val="00C158C0"/>
    <w:rsid w:val="00C22FFE"/>
    <w:rsid w:val="00C25128"/>
    <w:rsid w:val="00C25BE7"/>
    <w:rsid w:val="00C30DF2"/>
    <w:rsid w:val="00C32301"/>
    <w:rsid w:val="00C32479"/>
    <w:rsid w:val="00C32FE1"/>
    <w:rsid w:val="00C3712D"/>
    <w:rsid w:val="00C43DD7"/>
    <w:rsid w:val="00C44A4C"/>
    <w:rsid w:val="00C45B5E"/>
    <w:rsid w:val="00C530CA"/>
    <w:rsid w:val="00C622AE"/>
    <w:rsid w:val="00C6332D"/>
    <w:rsid w:val="00C66A64"/>
    <w:rsid w:val="00C67F40"/>
    <w:rsid w:val="00C819E6"/>
    <w:rsid w:val="00C828C9"/>
    <w:rsid w:val="00C85F13"/>
    <w:rsid w:val="00C86B1F"/>
    <w:rsid w:val="00C90B3E"/>
    <w:rsid w:val="00C90E13"/>
    <w:rsid w:val="00C93D77"/>
    <w:rsid w:val="00C94ACA"/>
    <w:rsid w:val="00C966BD"/>
    <w:rsid w:val="00C96CF1"/>
    <w:rsid w:val="00CA016C"/>
    <w:rsid w:val="00CA28AF"/>
    <w:rsid w:val="00CA6F8E"/>
    <w:rsid w:val="00CA77FD"/>
    <w:rsid w:val="00CB066C"/>
    <w:rsid w:val="00CB1BEE"/>
    <w:rsid w:val="00CB5BB4"/>
    <w:rsid w:val="00CC2BE4"/>
    <w:rsid w:val="00CC2C5F"/>
    <w:rsid w:val="00CC2CC9"/>
    <w:rsid w:val="00CC32E6"/>
    <w:rsid w:val="00CC555D"/>
    <w:rsid w:val="00CC6DB5"/>
    <w:rsid w:val="00CC727B"/>
    <w:rsid w:val="00CD4CA7"/>
    <w:rsid w:val="00CD5008"/>
    <w:rsid w:val="00CD5614"/>
    <w:rsid w:val="00CD5EB1"/>
    <w:rsid w:val="00CD7C38"/>
    <w:rsid w:val="00CE1D2A"/>
    <w:rsid w:val="00CE588D"/>
    <w:rsid w:val="00CF0D32"/>
    <w:rsid w:val="00CF3840"/>
    <w:rsid w:val="00CF4CDB"/>
    <w:rsid w:val="00D05D5F"/>
    <w:rsid w:val="00D05F67"/>
    <w:rsid w:val="00D142A5"/>
    <w:rsid w:val="00D17BF9"/>
    <w:rsid w:val="00D23657"/>
    <w:rsid w:val="00D23C20"/>
    <w:rsid w:val="00D23D1D"/>
    <w:rsid w:val="00D27493"/>
    <w:rsid w:val="00D3142D"/>
    <w:rsid w:val="00D358BB"/>
    <w:rsid w:val="00D415F0"/>
    <w:rsid w:val="00D43A0C"/>
    <w:rsid w:val="00D43CF2"/>
    <w:rsid w:val="00D441E0"/>
    <w:rsid w:val="00D4548F"/>
    <w:rsid w:val="00D46B38"/>
    <w:rsid w:val="00D479C5"/>
    <w:rsid w:val="00D50CEA"/>
    <w:rsid w:val="00D51664"/>
    <w:rsid w:val="00D53773"/>
    <w:rsid w:val="00D53C7B"/>
    <w:rsid w:val="00D557E9"/>
    <w:rsid w:val="00D60EAF"/>
    <w:rsid w:val="00D61589"/>
    <w:rsid w:val="00D63CFD"/>
    <w:rsid w:val="00D65A4C"/>
    <w:rsid w:val="00D65EFE"/>
    <w:rsid w:val="00D87386"/>
    <w:rsid w:val="00D876E9"/>
    <w:rsid w:val="00D90AD3"/>
    <w:rsid w:val="00D90DE4"/>
    <w:rsid w:val="00D90E22"/>
    <w:rsid w:val="00D91D9A"/>
    <w:rsid w:val="00D929F0"/>
    <w:rsid w:val="00DA064C"/>
    <w:rsid w:val="00DA1BAD"/>
    <w:rsid w:val="00DA5856"/>
    <w:rsid w:val="00DB07E8"/>
    <w:rsid w:val="00DB61A5"/>
    <w:rsid w:val="00DB6308"/>
    <w:rsid w:val="00DC0222"/>
    <w:rsid w:val="00DC0582"/>
    <w:rsid w:val="00DC16A7"/>
    <w:rsid w:val="00DC2CD0"/>
    <w:rsid w:val="00DC3294"/>
    <w:rsid w:val="00DC56A5"/>
    <w:rsid w:val="00DD2DD1"/>
    <w:rsid w:val="00DD4245"/>
    <w:rsid w:val="00DD565F"/>
    <w:rsid w:val="00DD733E"/>
    <w:rsid w:val="00DD745A"/>
    <w:rsid w:val="00DE2359"/>
    <w:rsid w:val="00DE5510"/>
    <w:rsid w:val="00DF55C5"/>
    <w:rsid w:val="00E11986"/>
    <w:rsid w:val="00E12ED4"/>
    <w:rsid w:val="00E1414E"/>
    <w:rsid w:val="00E16FEC"/>
    <w:rsid w:val="00E21C9B"/>
    <w:rsid w:val="00E23CB6"/>
    <w:rsid w:val="00E24E76"/>
    <w:rsid w:val="00E2783C"/>
    <w:rsid w:val="00E27918"/>
    <w:rsid w:val="00E332AE"/>
    <w:rsid w:val="00E35A0F"/>
    <w:rsid w:val="00E40252"/>
    <w:rsid w:val="00E4109F"/>
    <w:rsid w:val="00E44F25"/>
    <w:rsid w:val="00E46197"/>
    <w:rsid w:val="00E463AF"/>
    <w:rsid w:val="00E52158"/>
    <w:rsid w:val="00E524FD"/>
    <w:rsid w:val="00E55B3B"/>
    <w:rsid w:val="00E574D0"/>
    <w:rsid w:val="00E60983"/>
    <w:rsid w:val="00E613FB"/>
    <w:rsid w:val="00E629B5"/>
    <w:rsid w:val="00E66125"/>
    <w:rsid w:val="00E667E6"/>
    <w:rsid w:val="00E741D1"/>
    <w:rsid w:val="00E7743F"/>
    <w:rsid w:val="00E817D1"/>
    <w:rsid w:val="00E847F0"/>
    <w:rsid w:val="00E8647F"/>
    <w:rsid w:val="00E8704E"/>
    <w:rsid w:val="00E91368"/>
    <w:rsid w:val="00E91A8E"/>
    <w:rsid w:val="00E96067"/>
    <w:rsid w:val="00EA208E"/>
    <w:rsid w:val="00EA269A"/>
    <w:rsid w:val="00EA6128"/>
    <w:rsid w:val="00EA6CF3"/>
    <w:rsid w:val="00EA714A"/>
    <w:rsid w:val="00EB0787"/>
    <w:rsid w:val="00EB1120"/>
    <w:rsid w:val="00EB35AD"/>
    <w:rsid w:val="00EB5B48"/>
    <w:rsid w:val="00EB6771"/>
    <w:rsid w:val="00EC32D4"/>
    <w:rsid w:val="00EC3B3E"/>
    <w:rsid w:val="00EC6C54"/>
    <w:rsid w:val="00ED01DD"/>
    <w:rsid w:val="00ED2C20"/>
    <w:rsid w:val="00ED3194"/>
    <w:rsid w:val="00ED3232"/>
    <w:rsid w:val="00ED37C1"/>
    <w:rsid w:val="00ED422C"/>
    <w:rsid w:val="00EE2186"/>
    <w:rsid w:val="00EE5898"/>
    <w:rsid w:val="00EF03DE"/>
    <w:rsid w:val="00EF182E"/>
    <w:rsid w:val="00EF2360"/>
    <w:rsid w:val="00EF4DFA"/>
    <w:rsid w:val="00F019F8"/>
    <w:rsid w:val="00F041BB"/>
    <w:rsid w:val="00F050D9"/>
    <w:rsid w:val="00F07D65"/>
    <w:rsid w:val="00F12692"/>
    <w:rsid w:val="00F137C7"/>
    <w:rsid w:val="00F17820"/>
    <w:rsid w:val="00F1784C"/>
    <w:rsid w:val="00F17F6A"/>
    <w:rsid w:val="00F20D05"/>
    <w:rsid w:val="00F21629"/>
    <w:rsid w:val="00F26E52"/>
    <w:rsid w:val="00F341CF"/>
    <w:rsid w:val="00F379A2"/>
    <w:rsid w:val="00F42368"/>
    <w:rsid w:val="00F56028"/>
    <w:rsid w:val="00F57368"/>
    <w:rsid w:val="00F6392D"/>
    <w:rsid w:val="00F64C7F"/>
    <w:rsid w:val="00F65DC0"/>
    <w:rsid w:val="00F73896"/>
    <w:rsid w:val="00F74383"/>
    <w:rsid w:val="00F75C93"/>
    <w:rsid w:val="00F81B99"/>
    <w:rsid w:val="00F853FE"/>
    <w:rsid w:val="00F90EE2"/>
    <w:rsid w:val="00F93AB4"/>
    <w:rsid w:val="00F9480B"/>
    <w:rsid w:val="00FA398B"/>
    <w:rsid w:val="00FB3625"/>
    <w:rsid w:val="00FB7F53"/>
    <w:rsid w:val="00FC3EC3"/>
    <w:rsid w:val="00FC5176"/>
    <w:rsid w:val="00FC637F"/>
    <w:rsid w:val="00FC71A2"/>
    <w:rsid w:val="00FD5974"/>
    <w:rsid w:val="00FE09F1"/>
    <w:rsid w:val="00FE0AE1"/>
    <w:rsid w:val="00FE5035"/>
    <w:rsid w:val="00FE6067"/>
    <w:rsid w:val="00FF754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447444E-F420-4052-8DF7-69F3F001A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359"/>
    <w:pPr>
      <w:jc w:val="both"/>
    </w:pPr>
    <w:rPr>
      <w:rFonts w:ascii="Arial" w:hAnsi="Arial"/>
      <w:color w:val="auto"/>
      <w:sz w:val="20"/>
      <w:szCs w:val="24"/>
      <w:lang w:eastAsia="es-ES_tradnl"/>
    </w:rPr>
  </w:style>
  <w:style w:type="paragraph" w:styleId="Ttulo1">
    <w:name w:val="heading 1"/>
    <w:aliases w:val="Documentacion Tecnic,Chapter title,H1"/>
    <w:basedOn w:val="Normal1"/>
    <w:next w:val="Normal1"/>
    <w:qFormat/>
    <w:pPr>
      <w:keepNext/>
      <w:keepLines/>
      <w:spacing w:before="480" w:after="120"/>
      <w:contextualSpacing/>
      <w:outlineLvl w:val="0"/>
    </w:pPr>
    <w:rPr>
      <w:b/>
      <w:sz w:val="48"/>
    </w:rPr>
  </w:style>
  <w:style w:type="paragraph" w:styleId="Ttulo2">
    <w:name w:val="heading 2"/>
    <w:aliases w:val="Documentacion Tecnica,Section title,H2"/>
    <w:basedOn w:val="Normal1"/>
    <w:next w:val="Normal1"/>
    <w:qFormat/>
    <w:pPr>
      <w:keepNext/>
      <w:keepLines/>
      <w:spacing w:before="360" w:after="80"/>
      <w:contextualSpacing/>
      <w:outlineLvl w:val="1"/>
    </w:pPr>
    <w:rPr>
      <w:b/>
      <w:sz w:val="36"/>
    </w:rPr>
  </w:style>
  <w:style w:type="paragraph" w:styleId="Ttulo3">
    <w:name w:val="heading 3"/>
    <w:aliases w:val="Map title,H3,título 3,T3,T31,H31,H32,h3,3,H3-Heading 3,l3.3,l3"/>
    <w:basedOn w:val="Normal1"/>
    <w:next w:val="Normal1"/>
    <w:qFormat/>
    <w:pPr>
      <w:keepNext/>
      <w:keepLines/>
      <w:spacing w:before="280" w:after="80"/>
      <w:contextualSpacing/>
      <w:outlineLvl w:val="2"/>
    </w:pPr>
    <w:rPr>
      <w:b/>
      <w:sz w:val="28"/>
    </w:rPr>
  </w:style>
  <w:style w:type="paragraph" w:styleId="Ttulo4">
    <w:name w:val="heading 4"/>
    <w:basedOn w:val="Normal1"/>
    <w:next w:val="Normal1"/>
    <w:pPr>
      <w:keepNext/>
      <w:keepLines/>
      <w:jc w:val="both"/>
      <w:outlineLvl w:val="3"/>
    </w:pPr>
    <w:rPr>
      <w:rFonts w:ascii="Arial" w:eastAsia="Arial" w:hAnsi="Arial" w:cs="Arial"/>
    </w:rPr>
  </w:style>
  <w:style w:type="paragraph" w:styleId="Ttulo5">
    <w:name w:val="heading 5"/>
    <w:basedOn w:val="Normal1"/>
    <w:next w:val="Normal1"/>
    <w:pPr>
      <w:keepNext/>
      <w:keepLines/>
      <w:spacing w:before="220" w:after="40"/>
      <w:contextualSpacing/>
      <w:outlineLvl w:val="4"/>
    </w:pPr>
    <w:rPr>
      <w:b/>
      <w:sz w:val="22"/>
    </w:rPr>
  </w:style>
  <w:style w:type="paragraph" w:styleId="Ttulo6">
    <w:name w:val="heading 6"/>
    <w:basedOn w:val="Normal1"/>
    <w:next w:val="Normal1"/>
    <w:pPr>
      <w:keepNext/>
      <w:keepLines/>
      <w:spacing w:before="200" w:after="40"/>
      <w:contextualSpacing/>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style>
  <w:style w:type="table" w:customStyle="1" w:styleId="TableNormal">
    <w:name w:val="Table Normal"/>
    <w:uiPriority w:val="59"/>
    <w:tblPr>
      <w:tblCellMar>
        <w:top w:w="0" w:type="dxa"/>
        <w:left w:w="0" w:type="dxa"/>
        <w:bottom w:w="0" w:type="dxa"/>
        <w:right w:w="0" w:type="dxa"/>
      </w:tblCellMar>
    </w:tblPr>
  </w:style>
  <w:style w:type="paragraph" w:styleId="Puesto">
    <w:name w:val="Title"/>
    <w:basedOn w:val="Normal1"/>
    <w:next w:val="Normal1"/>
    <w:pPr>
      <w:keepNext/>
      <w:keepLines/>
      <w:spacing w:before="480" w:after="120"/>
      <w:contextualSpacing/>
    </w:pPr>
    <w:rPr>
      <w:b/>
      <w:sz w:val="72"/>
    </w:rPr>
  </w:style>
  <w:style w:type="paragraph" w:styleId="Subttulo">
    <w:name w:val="Subtitle"/>
    <w:basedOn w:val="Normal1"/>
    <w:next w:val="Normal1"/>
    <w:pPr>
      <w:keepNext/>
      <w:keepLines/>
      <w:spacing w:before="360" w:after="80"/>
      <w:contextualSpacing/>
    </w:pPr>
    <w:rPr>
      <w:rFonts w:ascii="Georgia" w:eastAsia="Georgia" w:hAnsi="Georgia" w:cs="Georgia"/>
      <w:i/>
      <w:color w:val="666666"/>
      <w:sz w:val="48"/>
    </w:rPr>
  </w:style>
  <w:style w:type="table" w:customStyle="1" w:styleId="14">
    <w:name w:val="14"/>
    <w:basedOn w:val="TableNormal"/>
    <w:tblPr>
      <w:tblStyleRowBandSize w:val="1"/>
      <w:tblStyleColBandSize w:val="1"/>
      <w:tblCellMar>
        <w:left w:w="115" w:type="dxa"/>
        <w:right w:w="115" w:type="dxa"/>
      </w:tblCellMar>
    </w:tblPr>
  </w:style>
  <w:style w:type="table" w:customStyle="1" w:styleId="13">
    <w:name w:val="13"/>
    <w:basedOn w:val="TableNormal"/>
    <w:tblPr>
      <w:tblStyleRowBandSize w:val="1"/>
      <w:tblStyleColBandSize w:val="1"/>
      <w:tblCellMar>
        <w:left w:w="115" w:type="dxa"/>
        <w:right w:w="115" w:type="dxa"/>
      </w:tblCellMar>
    </w:tbl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tblPr>
      <w:tblStyleRowBandSize w:val="1"/>
      <w:tblStyleColBandSize w:val="1"/>
    </w:tblPr>
  </w:style>
  <w:style w:type="table" w:customStyle="1" w:styleId="10">
    <w:name w:val="10"/>
    <w:basedOn w:val="TableNormal"/>
    <w:tblPr>
      <w:tblStyleRowBandSize w:val="1"/>
      <w:tblStyleColBandSize w:val="1"/>
      <w:tblCellMar>
        <w:left w:w="115" w:type="dxa"/>
        <w:right w:w="115" w:type="dxa"/>
      </w:tblCellMar>
    </w:tblPr>
  </w:style>
  <w:style w:type="table" w:customStyle="1" w:styleId="9">
    <w:name w:val="9"/>
    <w:basedOn w:val="TableNormal"/>
    <w:tblPr>
      <w:tblStyleRowBandSize w:val="1"/>
      <w:tblStyleColBandSize w:val="1"/>
      <w:tblCellMar>
        <w:left w:w="115" w:type="dxa"/>
        <w:right w:w="115" w:type="dxa"/>
      </w:tblCellMar>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Pr>
  </w:style>
  <w:style w:type="table" w:customStyle="1" w:styleId="5">
    <w:name w:val="5"/>
    <w:basedOn w:val="TableNormal"/>
    <w:tblPr>
      <w:tblStyleRowBandSize w:val="1"/>
      <w:tblStyleColBandSize w:val="1"/>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semiHidden/>
    <w:unhideWhenUsed/>
    <w:rPr>
      <w:color w:val="000000"/>
      <w:lang w:eastAsia="es-ES"/>
    </w:rPr>
  </w:style>
  <w:style w:type="character" w:customStyle="1" w:styleId="TextocomentarioCar">
    <w:name w:val="Texto comentario Car"/>
    <w:basedOn w:val="Fuentedeprrafopredeter"/>
    <w:link w:val="Textocomentario"/>
    <w:uiPriority w:val="99"/>
    <w:semiHidden/>
    <w:rPr>
      <w:szCs w:val="24"/>
    </w:rPr>
  </w:style>
  <w:style w:type="character" w:styleId="Refdecomentario">
    <w:name w:val="annotation reference"/>
    <w:basedOn w:val="Fuentedeprrafopredeter"/>
    <w:uiPriority w:val="99"/>
    <w:semiHidden/>
    <w:unhideWhenUsed/>
    <w:rPr>
      <w:sz w:val="18"/>
      <w:szCs w:val="18"/>
    </w:rPr>
  </w:style>
  <w:style w:type="paragraph" w:styleId="Textodeglobo">
    <w:name w:val="Balloon Text"/>
    <w:basedOn w:val="Normal"/>
    <w:link w:val="TextodegloboCar"/>
    <w:uiPriority w:val="99"/>
    <w:semiHidden/>
    <w:unhideWhenUsed/>
    <w:rsid w:val="00977BC5"/>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77BC5"/>
    <w:rPr>
      <w:rFonts w:ascii="Lucida Grande" w:hAnsi="Lucida Grande" w:cs="Lucida Grande"/>
      <w:sz w:val="18"/>
      <w:szCs w:val="18"/>
    </w:rPr>
  </w:style>
  <w:style w:type="table" w:styleId="Tablaconcuadrcula">
    <w:name w:val="Table Grid"/>
    <w:basedOn w:val="Tablanormal"/>
    <w:uiPriority w:val="59"/>
    <w:rsid w:val="00FC3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E741D1"/>
    <w:pPr>
      <w:tabs>
        <w:tab w:val="center" w:pos="4252"/>
        <w:tab w:val="right" w:pos="8504"/>
      </w:tabs>
    </w:pPr>
    <w:rPr>
      <w:color w:val="000000"/>
      <w:szCs w:val="20"/>
      <w:lang w:eastAsia="es-ES"/>
    </w:rPr>
  </w:style>
  <w:style w:type="character" w:customStyle="1" w:styleId="EncabezadoCar">
    <w:name w:val="Encabezado Car"/>
    <w:basedOn w:val="Fuentedeprrafopredeter"/>
    <w:link w:val="Encabezado"/>
    <w:uiPriority w:val="99"/>
    <w:rsid w:val="00E741D1"/>
  </w:style>
  <w:style w:type="paragraph" w:styleId="Piedepgina">
    <w:name w:val="footer"/>
    <w:basedOn w:val="Normal"/>
    <w:link w:val="PiedepginaCar"/>
    <w:uiPriority w:val="99"/>
    <w:unhideWhenUsed/>
    <w:rsid w:val="00E741D1"/>
    <w:pPr>
      <w:tabs>
        <w:tab w:val="center" w:pos="4252"/>
        <w:tab w:val="right" w:pos="8504"/>
      </w:tabs>
    </w:pPr>
    <w:rPr>
      <w:color w:val="000000"/>
      <w:szCs w:val="20"/>
      <w:lang w:eastAsia="es-ES"/>
    </w:rPr>
  </w:style>
  <w:style w:type="character" w:customStyle="1" w:styleId="PiedepginaCar">
    <w:name w:val="Pie de página Car"/>
    <w:basedOn w:val="Fuentedeprrafopredeter"/>
    <w:link w:val="Piedepgina"/>
    <w:uiPriority w:val="99"/>
    <w:rsid w:val="00E741D1"/>
  </w:style>
  <w:style w:type="paragraph" w:styleId="Prrafodelista">
    <w:name w:val="List Paragraph"/>
    <w:aliases w:val="List Paragraph1,lp1,Bullet Number,Num Bullet 1,List Paragraph11,lp11,Bullet 1,Use Case List Paragraph,Bullet List,FooterText,numbered,Paragraphe de liste1,Cuadrícula media 1 - Énfasis 21,Bulletr List Paragraph,Foot,列出段落,列出段落1,リスト段落1"/>
    <w:basedOn w:val="Normal"/>
    <w:link w:val="PrrafodelistaCar"/>
    <w:uiPriority w:val="34"/>
    <w:qFormat/>
    <w:rsid w:val="009C147E"/>
    <w:pPr>
      <w:ind w:left="720"/>
      <w:contextualSpacing/>
    </w:pPr>
    <w:rPr>
      <w:color w:val="000000"/>
      <w:szCs w:val="20"/>
      <w:lang w:eastAsia="es-ES"/>
    </w:rPr>
  </w:style>
  <w:style w:type="paragraph" w:styleId="Descripcin">
    <w:name w:val="caption"/>
    <w:basedOn w:val="Normal"/>
    <w:next w:val="Normal"/>
    <w:uiPriority w:val="35"/>
    <w:qFormat/>
    <w:rsid w:val="004E5F9B"/>
    <w:pPr>
      <w:spacing w:before="120" w:after="120"/>
    </w:pPr>
    <w:rPr>
      <w:rFonts w:eastAsia="MS Mincho"/>
      <w:b/>
      <w:sz w:val="22"/>
      <w:szCs w:val="20"/>
      <w:lang w:eastAsia="es-ES"/>
    </w:rPr>
  </w:style>
  <w:style w:type="paragraph" w:customStyle="1" w:styleId="Default">
    <w:name w:val="Default"/>
    <w:rsid w:val="007329AA"/>
    <w:pPr>
      <w:widowControl w:val="0"/>
      <w:autoSpaceDE w:val="0"/>
      <w:autoSpaceDN w:val="0"/>
      <w:adjustRightInd w:val="0"/>
    </w:pPr>
    <w:rPr>
      <w:rFonts w:ascii="Arial" w:hAnsi="Arial" w:cs="Arial"/>
      <w:szCs w:val="24"/>
      <w:lang w:val="es-ES"/>
    </w:rPr>
  </w:style>
  <w:style w:type="character" w:styleId="Hipervnculo">
    <w:name w:val="Hyperlink"/>
    <w:basedOn w:val="Fuentedeprrafopredeter"/>
    <w:uiPriority w:val="99"/>
    <w:unhideWhenUsed/>
    <w:rsid w:val="00146038"/>
    <w:rPr>
      <w:color w:val="0000FF"/>
      <w:u w:val="single"/>
    </w:rPr>
  </w:style>
  <w:style w:type="paragraph" w:styleId="Asuntodelcomentario">
    <w:name w:val="annotation subject"/>
    <w:basedOn w:val="Textocomentario"/>
    <w:next w:val="Textocomentario"/>
    <w:link w:val="AsuntodelcomentarioCar"/>
    <w:uiPriority w:val="99"/>
    <w:semiHidden/>
    <w:unhideWhenUsed/>
    <w:rsid w:val="003A251F"/>
    <w:rPr>
      <w:b/>
      <w:bCs/>
      <w:szCs w:val="20"/>
    </w:rPr>
  </w:style>
  <w:style w:type="character" w:customStyle="1" w:styleId="AsuntodelcomentarioCar">
    <w:name w:val="Asunto del comentario Car"/>
    <w:basedOn w:val="TextocomentarioCar"/>
    <w:link w:val="Asuntodelcomentario"/>
    <w:uiPriority w:val="99"/>
    <w:semiHidden/>
    <w:rsid w:val="003A251F"/>
    <w:rPr>
      <w:b/>
      <w:bCs/>
      <w:sz w:val="20"/>
      <w:szCs w:val="24"/>
    </w:rPr>
  </w:style>
  <w:style w:type="character" w:customStyle="1" w:styleId="PrrafodelistaCar">
    <w:name w:val="Párrafo de lista Car"/>
    <w:aliases w:val="List Paragraph1 Car,lp1 Car,Bullet Number Car,Num Bullet 1 Car,List Paragraph11 Car,lp11 Car,Bullet 1 Car,Use Case List Paragraph Car,Bullet List Car,FooterText Car,numbered Car,Paragraphe de liste1 Car,Bulletr List Paragraph Car"/>
    <w:link w:val="Prrafodelista"/>
    <w:uiPriority w:val="34"/>
    <w:rsid w:val="00812093"/>
  </w:style>
  <w:style w:type="character" w:styleId="Hipervnculovisitado">
    <w:name w:val="FollowedHyperlink"/>
    <w:basedOn w:val="Fuentedeprrafopredeter"/>
    <w:uiPriority w:val="99"/>
    <w:semiHidden/>
    <w:unhideWhenUsed/>
    <w:rsid w:val="0086296A"/>
    <w:rPr>
      <w:color w:val="800080" w:themeColor="followedHyperlink"/>
      <w:u w:val="single"/>
    </w:rPr>
  </w:style>
  <w:style w:type="paragraph" w:customStyle="1" w:styleId="tilulo1personaliza">
    <w:name w:val="tilulo 1 personaliza"/>
    <w:basedOn w:val="Ttulo1"/>
    <w:qFormat/>
    <w:rsid w:val="00CB1BEE"/>
    <w:pPr>
      <w:spacing w:before="240" w:after="0"/>
      <w:contextualSpacing w:val="0"/>
    </w:pPr>
    <w:rPr>
      <w:rFonts w:asciiTheme="minorHAnsi" w:eastAsiaTheme="majorEastAsia" w:hAnsiTheme="minorHAnsi" w:cstheme="majorBidi"/>
      <w:color w:val="auto"/>
      <w:sz w:val="22"/>
      <w:szCs w:val="22"/>
      <w:lang w:val="es-ES"/>
    </w:rPr>
  </w:style>
  <w:style w:type="paragraph" w:customStyle="1" w:styleId="TitN2">
    <w:name w:val="Tit N2"/>
    <w:basedOn w:val="Normal"/>
    <w:link w:val="TitN2Car"/>
    <w:qFormat/>
    <w:rsid w:val="00530F44"/>
    <w:pPr>
      <w:keepNext/>
      <w:numPr>
        <w:ilvl w:val="1"/>
        <w:numId w:val="5"/>
      </w:numPr>
      <w:tabs>
        <w:tab w:val="left" w:pos="340"/>
      </w:tabs>
      <w:suppressAutoHyphens/>
      <w:spacing w:before="240" w:after="60"/>
      <w:outlineLvl w:val="1"/>
    </w:pPr>
    <w:rPr>
      <w:rFonts w:ascii="Verdana" w:hAnsi="Verdana" w:cs="Arial"/>
      <w:b/>
      <w:bCs/>
      <w:iCs/>
      <w:caps/>
      <w:sz w:val="28"/>
      <w:szCs w:val="20"/>
      <w:lang w:val="es-ES" w:eastAsia="es-ES"/>
    </w:rPr>
  </w:style>
  <w:style w:type="character" w:customStyle="1" w:styleId="TitN2Car">
    <w:name w:val="Tit N2 Car"/>
    <w:link w:val="TitN2"/>
    <w:rsid w:val="00530F44"/>
    <w:rPr>
      <w:rFonts w:ascii="Verdana" w:hAnsi="Verdana" w:cs="Arial"/>
      <w:b/>
      <w:bCs/>
      <w:iCs/>
      <w:caps/>
      <w:color w:val="auto"/>
      <w:sz w:val="28"/>
      <w:lang w:val="es-ES"/>
    </w:rPr>
  </w:style>
  <w:style w:type="character" w:styleId="Textoennegrita">
    <w:name w:val="Strong"/>
    <w:basedOn w:val="Fuentedeprrafopredeter"/>
    <w:uiPriority w:val="22"/>
    <w:qFormat/>
    <w:rsid w:val="000A03C8"/>
    <w:rPr>
      <w:b/>
      <w:bCs/>
    </w:rPr>
  </w:style>
  <w:style w:type="paragraph" w:styleId="NormalWeb">
    <w:name w:val="Normal (Web)"/>
    <w:basedOn w:val="Normal"/>
    <w:uiPriority w:val="99"/>
    <w:semiHidden/>
    <w:unhideWhenUsed/>
    <w:rsid w:val="000A03C8"/>
    <w:pPr>
      <w:spacing w:before="100" w:beforeAutospacing="1" w:after="100" w:afterAutospacing="1"/>
      <w:jc w:val="left"/>
    </w:pPr>
    <w:rPr>
      <w:rFonts w:ascii="Times New Roman" w:eastAsiaTheme="minorHAnsi" w:hAnsi="Times New Roman"/>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0926">
      <w:bodyDiv w:val="1"/>
      <w:marLeft w:val="0"/>
      <w:marRight w:val="0"/>
      <w:marTop w:val="0"/>
      <w:marBottom w:val="0"/>
      <w:divBdr>
        <w:top w:val="none" w:sz="0" w:space="0" w:color="auto"/>
        <w:left w:val="none" w:sz="0" w:space="0" w:color="auto"/>
        <w:bottom w:val="none" w:sz="0" w:space="0" w:color="auto"/>
        <w:right w:val="none" w:sz="0" w:space="0" w:color="auto"/>
      </w:divBdr>
    </w:div>
    <w:div w:id="20787369">
      <w:bodyDiv w:val="1"/>
      <w:marLeft w:val="0"/>
      <w:marRight w:val="0"/>
      <w:marTop w:val="0"/>
      <w:marBottom w:val="0"/>
      <w:divBdr>
        <w:top w:val="none" w:sz="0" w:space="0" w:color="auto"/>
        <w:left w:val="none" w:sz="0" w:space="0" w:color="auto"/>
        <w:bottom w:val="none" w:sz="0" w:space="0" w:color="auto"/>
        <w:right w:val="none" w:sz="0" w:space="0" w:color="auto"/>
      </w:divBdr>
    </w:div>
    <w:div w:id="59448261">
      <w:bodyDiv w:val="1"/>
      <w:marLeft w:val="0"/>
      <w:marRight w:val="0"/>
      <w:marTop w:val="0"/>
      <w:marBottom w:val="0"/>
      <w:divBdr>
        <w:top w:val="none" w:sz="0" w:space="0" w:color="auto"/>
        <w:left w:val="none" w:sz="0" w:space="0" w:color="auto"/>
        <w:bottom w:val="none" w:sz="0" w:space="0" w:color="auto"/>
        <w:right w:val="none" w:sz="0" w:space="0" w:color="auto"/>
      </w:divBdr>
    </w:div>
    <w:div w:id="96104454">
      <w:bodyDiv w:val="1"/>
      <w:marLeft w:val="0"/>
      <w:marRight w:val="0"/>
      <w:marTop w:val="0"/>
      <w:marBottom w:val="0"/>
      <w:divBdr>
        <w:top w:val="none" w:sz="0" w:space="0" w:color="auto"/>
        <w:left w:val="none" w:sz="0" w:space="0" w:color="auto"/>
        <w:bottom w:val="none" w:sz="0" w:space="0" w:color="auto"/>
        <w:right w:val="none" w:sz="0" w:space="0" w:color="auto"/>
      </w:divBdr>
    </w:div>
    <w:div w:id="99573114">
      <w:bodyDiv w:val="1"/>
      <w:marLeft w:val="0"/>
      <w:marRight w:val="0"/>
      <w:marTop w:val="0"/>
      <w:marBottom w:val="0"/>
      <w:divBdr>
        <w:top w:val="none" w:sz="0" w:space="0" w:color="auto"/>
        <w:left w:val="none" w:sz="0" w:space="0" w:color="auto"/>
        <w:bottom w:val="none" w:sz="0" w:space="0" w:color="auto"/>
        <w:right w:val="none" w:sz="0" w:space="0" w:color="auto"/>
      </w:divBdr>
    </w:div>
    <w:div w:id="142311038">
      <w:bodyDiv w:val="1"/>
      <w:marLeft w:val="0"/>
      <w:marRight w:val="0"/>
      <w:marTop w:val="0"/>
      <w:marBottom w:val="0"/>
      <w:divBdr>
        <w:top w:val="none" w:sz="0" w:space="0" w:color="auto"/>
        <w:left w:val="none" w:sz="0" w:space="0" w:color="auto"/>
        <w:bottom w:val="none" w:sz="0" w:space="0" w:color="auto"/>
        <w:right w:val="none" w:sz="0" w:space="0" w:color="auto"/>
      </w:divBdr>
    </w:div>
    <w:div w:id="190269984">
      <w:bodyDiv w:val="1"/>
      <w:marLeft w:val="0"/>
      <w:marRight w:val="0"/>
      <w:marTop w:val="0"/>
      <w:marBottom w:val="0"/>
      <w:divBdr>
        <w:top w:val="none" w:sz="0" w:space="0" w:color="auto"/>
        <w:left w:val="none" w:sz="0" w:space="0" w:color="auto"/>
        <w:bottom w:val="none" w:sz="0" w:space="0" w:color="auto"/>
        <w:right w:val="none" w:sz="0" w:space="0" w:color="auto"/>
      </w:divBdr>
    </w:div>
    <w:div w:id="198050728">
      <w:bodyDiv w:val="1"/>
      <w:marLeft w:val="0"/>
      <w:marRight w:val="0"/>
      <w:marTop w:val="0"/>
      <w:marBottom w:val="0"/>
      <w:divBdr>
        <w:top w:val="none" w:sz="0" w:space="0" w:color="auto"/>
        <w:left w:val="none" w:sz="0" w:space="0" w:color="auto"/>
        <w:bottom w:val="none" w:sz="0" w:space="0" w:color="auto"/>
        <w:right w:val="none" w:sz="0" w:space="0" w:color="auto"/>
      </w:divBdr>
    </w:div>
    <w:div w:id="208617679">
      <w:bodyDiv w:val="1"/>
      <w:marLeft w:val="0"/>
      <w:marRight w:val="0"/>
      <w:marTop w:val="0"/>
      <w:marBottom w:val="0"/>
      <w:divBdr>
        <w:top w:val="none" w:sz="0" w:space="0" w:color="auto"/>
        <w:left w:val="none" w:sz="0" w:space="0" w:color="auto"/>
        <w:bottom w:val="none" w:sz="0" w:space="0" w:color="auto"/>
        <w:right w:val="none" w:sz="0" w:space="0" w:color="auto"/>
      </w:divBdr>
    </w:div>
    <w:div w:id="224727447">
      <w:bodyDiv w:val="1"/>
      <w:marLeft w:val="0"/>
      <w:marRight w:val="0"/>
      <w:marTop w:val="0"/>
      <w:marBottom w:val="0"/>
      <w:divBdr>
        <w:top w:val="none" w:sz="0" w:space="0" w:color="auto"/>
        <w:left w:val="none" w:sz="0" w:space="0" w:color="auto"/>
        <w:bottom w:val="none" w:sz="0" w:space="0" w:color="auto"/>
        <w:right w:val="none" w:sz="0" w:space="0" w:color="auto"/>
      </w:divBdr>
    </w:div>
    <w:div w:id="340401855">
      <w:bodyDiv w:val="1"/>
      <w:marLeft w:val="0"/>
      <w:marRight w:val="0"/>
      <w:marTop w:val="0"/>
      <w:marBottom w:val="0"/>
      <w:divBdr>
        <w:top w:val="none" w:sz="0" w:space="0" w:color="auto"/>
        <w:left w:val="none" w:sz="0" w:space="0" w:color="auto"/>
        <w:bottom w:val="none" w:sz="0" w:space="0" w:color="auto"/>
        <w:right w:val="none" w:sz="0" w:space="0" w:color="auto"/>
      </w:divBdr>
    </w:div>
    <w:div w:id="546919601">
      <w:bodyDiv w:val="1"/>
      <w:marLeft w:val="0"/>
      <w:marRight w:val="0"/>
      <w:marTop w:val="0"/>
      <w:marBottom w:val="0"/>
      <w:divBdr>
        <w:top w:val="none" w:sz="0" w:space="0" w:color="auto"/>
        <w:left w:val="none" w:sz="0" w:space="0" w:color="auto"/>
        <w:bottom w:val="none" w:sz="0" w:space="0" w:color="auto"/>
        <w:right w:val="none" w:sz="0" w:space="0" w:color="auto"/>
      </w:divBdr>
    </w:div>
    <w:div w:id="609580865">
      <w:bodyDiv w:val="1"/>
      <w:marLeft w:val="0"/>
      <w:marRight w:val="0"/>
      <w:marTop w:val="0"/>
      <w:marBottom w:val="0"/>
      <w:divBdr>
        <w:top w:val="none" w:sz="0" w:space="0" w:color="auto"/>
        <w:left w:val="none" w:sz="0" w:space="0" w:color="auto"/>
        <w:bottom w:val="none" w:sz="0" w:space="0" w:color="auto"/>
        <w:right w:val="none" w:sz="0" w:space="0" w:color="auto"/>
      </w:divBdr>
    </w:div>
    <w:div w:id="651760577">
      <w:bodyDiv w:val="1"/>
      <w:marLeft w:val="0"/>
      <w:marRight w:val="0"/>
      <w:marTop w:val="0"/>
      <w:marBottom w:val="0"/>
      <w:divBdr>
        <w:top w:val="none" w:sz="0" w:space="0" w:color="auto"/>
        <w:left w:val="none" w:sz="0" w:space="0" w:color="auto"/>
        <w:bottom w:val="none" w:sz="0" w:space="0" w:color="auto"/>
        <w:right w:val="none" w:sz="0" w:space="0" w:color="auto"/>
      </w:divBdr>
    </w:div>
    <w:div w:id="659777243">
      <w:bodyDiv w:val="1"/>
      <w:marLeft w:val="0"/>
      <w:marRight w:val="0"/>
      <w:marTop w:val="0"/>
      <w:marBottom w:val="0"/>
      <w:divBdr>
        <w:top w:val="none" w:sz="0" w:space="0" w:color="auto"/>
        <w:left w:val="none" w:sz="0" w:space="0" w:color="auto"/>
        <w:bottom w:val="none" w:sz="0" w:space="0" w:color="auto"/>
        <w:right w:val="none" w:sz="0" w:space="0" w:color="auto"/>
      </w:divBdr>
    </w:div>
    <w:div w:id="739985111">
      <w:bodyDiv w:val="1"/>
      <w:marLeft w:val="0"/>
      <w:marRight w:val="0"/>
      <w:marTop w:val="0"/>
      <w:marBottom w:val="0"/>
      <w:divBdr>
        <w:top w:val="none" w:sz="0" w:space="0" w:color="auto"/>
        <w:left w:val="none" w:sz="0" w:space="0" w:color="auto"/>
        <w:bottom w:val="none" w:sz="0" w:space="0" w:color="auto"/>
        <w:right w:val="none" w:sz="0" w:space="0" w:color="auto"/>
      </w:divBdr>
    </w:div>
    <w:div w:id="877200253">
      <w:bodyDiv w:val="1"/>
      <w:marLeft w:val="0"/>
      <w:marRight w:val="0"/>
      <w:marTop w:val="0"/>
      <w:marBottom w:val="0"/>
      <w:divBdr>
        <w:top w:val="none" w:sz="0" w:space="0" w:color="auto"/>
        <w:left w:val="none" w:sz="0" w:space="0" w:color="auto"/>
        <w:bottom w:val="none" w:sz="0" w:space="0" w:color="auto"/>
        <w:right w:val="none" w:sz="0" w:space="0" w:color="auto"/>
      </w:divBdr>
    </w:div>
    <w:div w:id="985158717">
      <w:bodyDiv w:val="1"/>
      <w:marLeft w:val="0"/>
      <w:marRight w:val="0"/>
      <w:marTop w:val="0"/>
      <w:marBottom w:val="0"/>
      <w:divBdr>
        <w:top w:val="none" w:sz="0" w:space="0" w:color="auto"/>
        <w:left w:val="none" w:sz="0" w:space="0" w:color="auto"/>
        <w:bottom w:val="none" w:sz="0" w:space="0" w:color="auto"/>
        <w:right w:val="none" w:sz="0" w:space="0" w:color="auto"/>
      </w:divBdr>
    </w:div>
    <w:div w:id="1111900742">
      <w:bodyDiv w:val="1"/>
      <w:marLeft w:val="0"/>
      <w:marRight w:val="0"/>
      <w:marTop w:val="0"/>
      <w:marBottom w:val="0"/>
      <w:divBdr>
        <w:top w:val="none" w:sz="0" w:space="0" w:color="auto"/>
        <w:left w:val="none" w:sz="0" w:space="0" w:color="auto"/>
        <w:bottom w:val="none" w:sz="0" w:space="0" w:color="auto"/>
        <w:right w:val="none" w:sz="0" w:space="0" w:color="auto"/>
      </w:divBdr>
    </w:div>
    <w:div w:id="1151675006">
      <w:bodyDiv w:val="1"/>
      <w:marLeft w:val="0"/>
      <w:marRight w:val="0"/>
      <w:marTop w:val="0"/>
      <w:marBottom w:val="0"/>
      <w:divBdr>
        <w:top w:val="none" w:sz="0" w:space="0" w:color="auto"/>
        <w:left w:val="none" w:sz="0" w:space="0" w:color="auto"/>
        <w:bottom w:val="none" w:sz="0" w:space="0" w:color="auto"/>
        <w:right w:val="none" w:sz="0" w:space="0" w:color="auto"/>
      </w:divBdr>
    </w:div>
    <w:div w:id="1180854063">
      <w:bodyDiv w:val="1"/>
      <w:marLeft w:val="0"/>
      <w:marRight w:val="0"/>
      <w:marTop w:val="0"/>
      <w:marBottom w:val="0"/>
      <w:divBdr>
        <w:top w:val="none" w:sz="0" w:space="0" w:color="auto"/>
        <w:left w:val="none" w:sz="0" w:space="0" w:color="auto"/>
        <w:bottom w:val="none" w:sz="0" w:space="0" w:color="auto"/>
        <w:right w:val="none" w:sz="0" w:space="0" w:color="auto"/>
      </w:divBdr>
    </w:div>
    <w:div w:id="1199128995">
      <w:bodyDiv w:val="1"/>
      <w:marLeft w:val="0"/>
      <w:marRight w:val="0"/>
      <w:marTop w:val="0"/>
      <w:marBottom w:val="0"/>
      <w:divBdr>
        <w:top w:val="none" w:sz="0" w:space="0" w:color="auto"/>
        <w:left w:val="none" w:sz="0" w:space="0" w:color="auto"/>
        <w:bottom w:val="none" w:sz="0" w:space="0" w:color="auto"/>
        <w:right w:val="none" w:sz="0" w:space="0" w:color="auto"/>
      </w:divBdr>
    </w:div>
    <w:div w:id="1277718710">
      <w:bodyDiv w:val="1"/>
      <w:marLeft w:val="0"/>
      <w:marRight w:val="0"/>
      <w:marTop w:val="0"/>
      <w:marBottom w:val="0"/>
      <w:divBdr>
        <w:top w:val="none" w:sz="0" w:space="0" w:color="auto"/>
        <w:left w:val="none" w:sz="0" w:space="0" w:color="auto"/>
        <w:bottom w:val="none" w:sz="0" w:space="0" w:color="auto"/>
        <w:right w:val="none" w:sz="0" w:space="0" w:color="auto"/>
      </w:divBdr>
    </w:div>
    <w:div w:id="1372460436">
      <w:bodyDiv w:val="1"/>
      <w:marLeft w:val="0"/>
      <w:marRight w:val="0"/>
      <w:marTop w:val="0"/>
      <w:marBottom w:val="0"/>
      <w:divBdr>
        <w:top w:val="none" w:sz="0" w:space="0" w:color="auto"/>
        <w:left w:val="none" w:sz="0" w:space="0" w:color="auto"/>
        <w:bottom w:val="none" w:sz="0" w:space="0" w:color="auto"/>
        <w:right w:val="none" w:sz="0" w:space="0" w:color="auto"/>
      </w:divBdr>
    </w:div>
    <w:div w:id="1441561851">
      <w:bodyDiv w:val="1"/>
      <w:marLeft w:val="0"/>
      <w:marRight w:val="0"/>
      <w:marTop w:val="0"/>
      <w:marBottom w:val="0"/>
      <w:divBdr>
        <w:top w:val="none" w:sz="0" w:space="0" w:color="auto"/>
        <w:left w:val="none" w:sz="0" w:space="0" w:color="auto"/>
        <w:bottom w:val="none" w:sz="0" w:space="0" w:color="auto"/>
        <w:right w:val="none" w:sz="0" w:space="0" w:color="auto"/>
      </w:divBdr>
    </w:div>
    <w:div w:id="1528103288">
      <w:bodyDiv w:val="1"/>
      <w:marLeft w:val="0"/>
      <w:marRight w:val="0"/>
      <w:marTop w:val="0"/>
      <w:marBottom w:val="0"/>
      <w:divBdr>
        <w:top w:val="none" w:sz="0" w:space="0" w:color="auto"/>
        <w:left w:val="none" w:sz="0" w:space="0" w:color="auto"/>
        <w:bottom w:val="none" w:sz="0" w:space="0" w:color="auto"/>
        <w:right w:val="none" w:sz="0" w:space="0" w:color="auto"/>
      </w:divBdr>
    </w:div>
    <w:div w:id="1570194660">
      <w:bodyDiv w:val="1"/>
      <w:marLeft w:val="0"/>
      <w:marRight w:val="0"/>
      <w:marTop w:val="0"/>
      <w:marBottom w:val="0"/>
      <w:divBdr>
        <w:top w:val="none" w:sz="0" w:space="0" w:color="auto"/>
        <w:left w:val="none" w:sz="0" w:space="0" w:color="auto"/>
        <w:bottom w:val="none" w:sz="0" w:space="0" w:color="auto"/>
        <w:right w:val="none" w:sz="0" w:space="0" w:color="auto"/>
      </w:divBdr>
    </w:div>
    <w:div w:id="1681200044">
      <w:bodyDiv w:val="1"/>
      <w:marLeft w:val="0"/>
      <w:marRight w:val="0"/>
      <w:marTop w:val="0"/>
      <w:marBottom w:val="0"/>
      <w:divBdr>
        <w:top w:val="none" w:sz="0" w:space="0" w:color="auto"/>
        <w:left w:val="none" w:sz="0" w:space="0" w:color="auto"/>
        <w:bottom w:val="none" w:sz="0" w:space="0" w:color="auto"/>
        <w:right w:val="none" w:sz="0" w:space="0" w:color="auto"/>
      </w:divBdr>
    </w:div>
    <w:div w:id="1769541185">
      <w:bodyDiv w:val="1"/>
      <w:marLeft w:val="0"/>
      <w:marRight w:val="0"/>
      <w:marTop w:val="0"/>
      <w:marBottom w:val="0"/>
      <w:divBdr>
        <w:top w:val="none" w:sz="0" w:space="0" w:color="auto"/>
        <w:left w:val="none" w:sz="0" w:space="0" w:color="auto"/>
        <w:bottom w:val="none" w:sz="0" w:space="0" w:color="auto"/>
        <w:right w:val="none" w:sz="0" w:space="0" w:color="auto"/>
      </w:divBdr>
    </w:div>
    <w:div w:id="1809665992">
      <w:bodyDiv w:val="1"/>
      <w:marLeft w:val="0"/>
      <w:marRight w:val="0"/>
      <w:marTop w:val="0"/>
      <w:marBottom w:val="0"/>
      <w:divBdr>
        <w:top w:val="none" w:sz="0" w:space="0" w:color="auto"/>
        <w:left w:val="none" w:sz="0" w:space="0" w:color="auto"/>
        <w:bottom w:val="none" w:sz="0" w:space="0" w:color="auto"/>
        <w:right w:val="none" w:sz="0" w:space="0" w:color="auto"/>
      </w:divBdr>
    </w:div>
    <w:div w:id="1858233340">
      <w:bodyDiv w:val="1"/>
      <w:marLeft w:val="0"/>
      <w:marRight w:val="0"/>
      <w:marTop w:val="0"/>
      <w:marBottom w:val="0"/>
      <w:divBdr>
        <w:top w:val="none" w:sz="0" w:space="0" w:color="auto"/>
        <w:left w:val="none" w:sz="0" w:space="0" w:color="auto"/>
        <w:bottom w:val="none" w:sz="0" w:space="0" w:color="auto"/>
        <w:right w:val="none" w:sz="0" w:space="0" w:color="auto"/>
      </w:divBdr>
    </w:div>
    <w:div w:id="1867863095">
      <w:bodyDiv w:val="1"/>
      <w:marLeft w:val="0"/>
      <w:marRight w:val="0"/>
      <w:marTop w:val="0"/>
      <w:marBottom w:val="0"/>
      <w:divBdr>
        <w:top w:val="none" w:sz="0" w:space="0" w:color="auto"/>
        <w:left w:val="none" w:sz="0" w:space="0" w:color="auto"/>
        <w:bottom w:val="none" w:sz="0" w:space="0" w:color="auto"/>
        <w:right w:val="none" w:sz="0" w:space="0" w:color="auto"/>
      </w:divBdr>
    </w:div>
    <w:div w:id="1890804955">
      <w:bodyDiv w:val="1"/>
      <w:marLeft w:val="0"/>
      <w:marRight w:val="0"/>
      <w:marTop w:val="0"/>
      <w:marBottom w:val="0"/>
      <w:divBdr>
        <w:top w:val="none" w:sz="0" w:space="0" w:color="auto"/>
        <w:left w:val="none" w:sz="0" w:space="0" w:color="auto"/>
        <w:bottom w:val="none" w:sz="0" w:space="0" w:color="auto"/>
        <w:right w:val="none" w:sz="0" w:space="0" w:color="auto"/>
      </w:divBdr>
    </w:div>
    <w:div w:id="2017728878">
      <w:bodyDiv w:val="1"/>
      <w:marLeft w:val="0"/>
      <w:marRight w:val="0"/>
      <w:marTop w:val="0"/>
      <w:marBottom w:val="0"/>
      <w:divBdr>
        <w:top w:val="none" w:sz="0" w:space="0" w:color="auto"/>
        <w:left w:val="none" w:sz="0" w:space="0" w:color="auto"/>
        <w:bottom w:val="none" w:sz="0" w:space="0" w:color="auto"/>
        <w:right w:val="none" w:sz="0" w:space="0" w:color="auto"/>
      </w:divBdr>
    </w:div>
    <w:div w:id="2064059006">
      <w:bodyDiv w:val="1"/>
      <w:marLeft w:val="0"/>
      <w:marRight w:val="0"/>
      <w:marTop w:val="0"/>
      <w:marBottom w:val="0"/>
      <w:divBdr>
        <w:top w:val="none" w:sz="0" w:space="0" w:color="auto"/>
        <w:left w:val="none" w:sz="0" w:space="0" w:color="auto"/>
        <w:bottom w:val="none" w:sz="0" w:space="0" w:color="auto"/>
        <w:right w:val="none" w:sz="0" w:space="0" w:color="auto"/>
      </w:divBdr>
    </w:div>
    <w:div w:id="2064861228">
      <w:bodyDiv w:val="1"/>
      <w:marLeft w:val="0"/>
      <w:marRight w:val="0"/>
      <w:marTop w:val="0"/>
      <w:marBottom w:val="0"/>
      <w:divBdr>
        <w:top w:val="none" w:sz="0" w:space="0" w:color="auto"/>
        <w:left w:val="none" w:sz="0" w:space="0" w:color="auto"/>
        <w:bottom w:val="none" w:sz="0" w:space="0" w:color="auto"/>
        <w:right w:val="none" w:sz="0" w:space="0" w:color="auto"/>
      </w:divBdr>
    </w:div>
    <w:div w:id="2065634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E8542-1215-4A22-901D-4944233B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1970</Words>
  <Characters>10835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12780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Robayo A.</dc:creator>
  <cp:keywords/>
  <dc:description/>
  <cp:lastModifiedBy>Angela Alexandra Forero Diaz</cp:lastModifiedBy>
  <cp:revision>2</cp:revision>
  <cp:lastPrinted>2018-12-20T22:02:00Z</cp:lastPrinted>
  <dcterms:created xsi:type="dcterms:W3CDTF">2018-12-20T22:04:00Z</dcterms:created>
  <dcterms:modified xsi:type="dcterms:W3CDTF">2018-12-20T22:04:00Z</dcterms:modified>
  <cp:category/>
</cp:coreProperties>
</file>