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2E2138" w14:textId="77777777" w:rsidR="00B044B2" w:rsidRPr="00997229" w:rsidRDefault="00B044B2" w:rsidP="00B044B2">
      <w:pPr>
        <w:pStyle w:val="Ttulo3"/>
        <w:keepLines/>
        <w:tabs>
          <w:tab w:val="clear" w:pos="4680"/>
        </w:tabs>
        <w:suppressAutoHyphens w:val="0"/>
        <w:spacing w:before="40" w:after="0" w:line="276" w:lineRule="auto"/>
        <w:jc w:val="center"/>
        <w:rPr>
          <w:szCs w:val="22"/>
        </w:rPr>
      </w:pPr>
      <w:bookmarkStart w:id="0" w:name="_Toc115188469"/>
      <w:r w:rsidRPr="008E5CD7">
        <w:rPr>
          <w:szCs w:val="22"/>
        </w:rPr>
        <w:t>ESTÍMULO A LA INDUSTRIA NACIONAL.</w:t>
      </w:r>
      <w:bookmarkEnd w:id="0"/>
    </w:p>
    <w:p w14:paraId="3ABD375D" w14:textId="77777777" w:rsidR="00B044B2" w:rsidRPr="00997229" w:rsidRDefault="00B044B2" w:rsidP="00B044B2">
      <w:pPr>
        <w:pStyle w:val="Textoindependiente"/>
        <w:tabs>
          <w:tab w:val="right" w:pos="8840"/>
        </w:tabs>
        <w:spacing w:before="74"/>
        <w:jc w:val="center"/>
        <w:rPr>
          <w:rFonts w:ascii="Arial" w:hAnsi="Arial" w:cs="Arial"/>
          <w:spacing w:val="-1"/>
          <w:sz w:val="22"/>
          <w:szCs w:val="22"/>
          <w:highlight w:val="cyan"/>
          <w:lang w:val="es-CO"/>
        </w:rPr>
      </w:pPr>
    </w:p>
    <w:p w14:paraId="0801B258" w14:textId="48B20E80" w:rsidR="00402842" w:rsidRPr="00997229" w:rsidRDefault="00402842" w:rsidP="00402842">
      <w:pPr>
        <w:rPr>
          <w:rFonts w:ascii="Arial" w:hAnsi="Arial" w:cs="Arial"/>
          <w:b/>
        </w:rPr>
      </w:pPr>
      <w:r w:rsidRPr="00997229">
        <w:rPr>
          <w:rFonts w:ascii="Arial" w:hAnsi="Arial" w:cs="Arial"/>
          <w:b/>
        </w:rPr>
        <w:t>Proceso de selección abreviada de menor cuantía No. 0</w:t>
      </w:r>
      <w:r w:rsidR="008E5CD7">
        <w:rPr>
          <w:rFonts w:ascii="Arial" w:hAnsi="Arial" w:cs="Arial"/>
          <w:b/>
        </w:rPr>
        <w:t>12</w:t>
      </w:r>
      <w:r w:rsidRPr="00997229">
        <w:rPr>
          <w:rFonts w:ascii="Arial" w:hAnsi="Arial" w:cs="Arial"/>
          <w:b/>
        </w:rPr>
        <w:t>-00-D-CACOM-1-GRUTE-202</w:t>
      </w:r>
      <w:r w:rsidR="008E5CD7">
        <w:rPr>
          <w:rFonts w:ascii="Arial" w:hAnsi="Arial" w:cs="Arial"/>
          <w:b/>
        </w:rPr>
        <w:t>5</w:t>
      </w:r>
      <w:r w:rsidRPr="00997229">
        <w:rPr>
          <w:rFonts w:ascii="Arial" w:hAnsi="Arial" w:cs="Arial"/>
          <w:b/>
        </w:rPr>
        <w:t>.</w:t>
      </w:r>
    </w:p>
    <w:p w14:paraId="44239F5A" w14:textId="371CC57E" w:rsidR="00402842" w:rsidRPr="00997229" w:rsidRDefault="00402842" w:rsidP="00402842">
      <w:pPr>
        <w:rPr>
          <w:rFonts w:ascii="Arial" w:hAnsi="Arial" w:cs="Arial"/>
          <w:b/>
          <w:highlight w:val="yellow"/>
        </w:rPr>
      </w:pPr>
      <w:r w:rsidRPr="00997229">
        <w:rPr>
          <w:rFonts w:ascii="Arial" w:hAnsi="Arial" w:cs="Arial"/>
          <w:b/>
        </w:rPr>
        <w:t>Objeto</w:t>
      </w:r>
      <w:r w:rsidR="008E5CD7">
        <w:rPr>
          <w:rFonts w:ascii="Arial" w:hAnsi="Arial" w:cs="Arial"/>
          <w:b/>
        </w:rPr>
        <w:t xml:space="preserve">: </w:t>
      </w:r>
      <w:r w:rsidR="008E5CD7" w:rsidRPr="00B4448C">
        <w:rPr>
          <w:rFonts w:ascii="Arial" w:hAnsi="Arial" w:cs="Arial"/>
          <w:color w:val="000000"/>
          <w:bdr w:val="none" w:sz="0" w:space="0" w:color="auto" w:frame="1"/>
          <w:lang w:eastAsia="es-CO"/>
        </w:rPr>
        <w:t>ADQUISICION DE ESTIBAS MODULARES PARA EL ALMACENAMIENTO Y BODEGAJE DE MATERIAL DE ARMAMENTO AEREO, PARA LOS ALMACENES DE LA FUERZA AEREA COLOMBIANA.</w:t>
      </w:r>
    </w:p>
    <w:p w14:paraId="25A5212E" w14:textId="77777777" w:rsidR="00402842" w:rsidRPr="00997229" w:rsidRDefault="00402842" w:rsidP="004D3FF3">
      <w:pPr>
        <w:pStyle w:val="Default"/>
        <w:jc w:val="both"/>
        <w:rPr>
          <w:color w:val="323232"/>
          <w:sz w:val="22"/>
          <w:szCs w:val="22"/>
        </w:rPr>
      </w:pPr>
      <w:r w:rsidRPr="00997229">
        <w:rPr>
          <w:sz w:val="22"/>
          <w:szCs w:val="22"/>
        </w:rPr>
        <w:t>De conformidad con lo dispuesto en el artículo 2º de la ley 816 de 2003 que modificó el artículo 51 del decreto de 019 de 2012, y lo establecido en el decreto 680 de 2021 “</w:t>
      </w:r>
      <w:r w:rsidRPr="00997229">
        <w:rPr>
          <w:color w:val="323232"/>
          <w:sz w:val="22"/>
          <w:szCs w:val="22"/>
        </w:rPr>
        <w:t xml:space="preserve">Por el cual se modifica parcialmente el artículo </w:t>
      </w:r>
      <w:r w:rsidRPr="00997229">
        <w:rPr>
          <w:sz w:val="22"/>
          <w:szCs w:val="22"/>
        </w:rPr>
        <w:t xml:space="preserve">2.2.1.1.1.3.1. y </w:t>
      </w:r>
      <w:r w:rsidRPr="00997229">
        <w:rPr>
          <w:color w:val="323232"/>
          <w:sz w:val="22"/>
          <w:szCs w:val="22"/>
        </w:rPr>
        <w:t xml:space="preserve">se adiciona el artículo </w:t>
      </w:r>
      <w:r w:rsidRPr="00997229">
        <w:rPr>
          <w:sz w:val="22"/>
          <w:szCs w:val="22"/>
        </w:rPr>
        <w:t xml:space="preserve">2.2.1.2.4.2.9. </w:t>
      </w:r>
      <w:r w:rsidRPr="00997229">
        <w:rPr>
          <w:color w:val="323232"/>
          <w:sz w:val="22"/>
          <w:szCs w:val="22"/>
        </w:rPr>
        <w:t xml:space="preserve">al Decreto 1082 de 2015, la entidad asignará dentro de los criterios de </w:t>
      </w:r>
      <w:r w:rsidR="004D3FF3" w:rsidRPr="00997229">
        <w:rPr>
          <w:color w:val="323232"/>
          <w:sz w:val="22"/>
          <w:szCs w:val="22"/>
        </w:rPr>
        <w:t>calificación de las propuestas.</w:t>
      </w:r>
    </w:p>
    <w:p w14:paraId="4AF6A140" w14:textId="77777777" w:rsidR="004D3FF3" w:rsidRPr="00997229" w:rsidRDefault="004D3FF3" w:rsidP="004D3FF3">
      <w:pPr>
        <w:pStyle w:val="Default"/>
        <w:jc w:val="both"/>
        <w:rPr>
          <w:color w:val="323232"/>
          <w:sz w:val="22"/>
          <w:szCs w:val="22"/>
        </w:rPr>
      </w:pPr>
    </w:p>
    <w:p w14:paraId="7294EF49" w14:textId="77777777" w:rsidR="00402842" w:rsidRPr="002E6329" w:rsidRDefault="00402842" w:rsidP="00402842">
      <w:pPr>
        <w:spacing w:line="240" w:lineRule="auto"/>
        <w:jc w:val="both"/>
        <w:rPr>
          <w:rFonts w:ascii="Arial" w:eastAsia="Calibri" w:hAnsi="Arial" w:cs="Arial"/>
          <w:color w:val="323232"/>
        </w:rPr>
      </w:pPr>
      <w:r w:rsidRPr="00997229">
        <w:rPr>
          <w:rFonts w:ascii="Arial" w:eastAsia="Calibri" w:hAnsi="Arial" w:cs="Arial"/>
          <w:color w:val="323232"/>
        </w:rPr>
        <w:t>Los puntajes para estimular a la industria nacional se relacionan en la siguiente tabla</w:t>
      </w:r>
      <w:r w:rsidRPr="002E6329">
        <w:rPr>
          <w:rFonts w:ascii="Arial" w:eastAsia="Calibri" w:hAnsi="Arial" w:cs="Arial"/>
          <w:color w:val="323232"/>
        </w:rPr>
        <w:t>:</w:t>
      </w:r>
    </w:p>
    <w:tbl>
      <w:tblPr>
        <w:tblStyle w:val="Tablaconcuadrcula1"/>
        <w:tblW w:w="8500" w:type="dxa"/>
        <w:tblLayout w:type="fixed"/>
        <w:tblLook w:val="00A0" w:firstRow="1" w:lastRow="0" w:firstColumn="1" w:lastColumn="0" w:noHBand="0" w:noVBand="0"/>
      </w:tblPr>
      <w:tblGrid>
        <w:gridCol w:w="6658"/>
        <w:gridCol w:w="1842"/>
      </w:tblGrid>
      <w:tr w:rsidR="00F10E66" w:rsidRPr="008F4128" w14:paraId="72D79D08" w14:textId="77777777" w:rsidTr="0084302E">
        <w:trPr>
          <w:trHeight w:val="340"/>
        </w:trPr>
        <w:tc>
          <w:tcPr>
            <w:tcW w:w="6658" w:type="dxa"/>
            <w:shd w:val="clear" w:color="auto" w:fill="D9D9D9" w:themeFill="background1" w:themeFillShade="D9"/>
            <w:hideMark/>
          </w:tcPr>
          <w:p w14:paraId="56ACB7F5" w14:textId="77777777" w:rsidR="00F10E66" w:rsidRPr="008F4128" w:rsidRDefault="00F10E66" w:rsidP="0084302E">
            <w:pPr>
              <w:ind w:left="709" w:hanging="709"/>
              <w:jc w:val="center"/>
              <w:rPr>
                <w:rFonts w:ascii="Arial" w:eastAsia="Times New Roman" w:hAnsi="Arial" w:cs="Arial"/>
                <w:b/>
                <w:lang w:val="es-ES"/>
              </w:rPr>
            </w:pPr>
            <w:r w:rsidRPr="008F4128">
              <w:rPr>
                <w:rFonts w:ascii="Arial" w:eastAsia="Times New Roman" w:hAnsi="Arial" w:cs="Arial"/>
                <w:b/>
                <w:lang w:val="es-ES"/>
              </w:rPr>
              <w:t>Concepto</w:t>
            </w:r>
          </w:p>
        </w:tc>
        <w:tc>
          <w:tcPr>
            <w:tcW w:w="1842" w:type="dxa"/>
            <w:shd w:val="clear" w:color="auto" w:fill="D9D9D9" w:themeFill="background1" w:themeFillShade="D9"/>
            <w:hideMark/>
          </w:tcPr>
          <w:p w14:paraId="3B1A1655" w14:textId="77777777" w:rsidR="00F10E66" w:rsidRPr="008F4128" w:rsidRDefault="00F10E66" w:rsidP="0084302E">
            <w:pPr>
              <w:ind w:left="709" w:hanging="709"/>
              <w:jc w:val="center"/>
              <w:rPr>
                <w:rFonts w:ascii="Arial" w:eastAsia="Times New Roman" w:hAnsi="Arial" w:cs="Arial"/>
                <w:b/>
                <w:lang w:val="es-ES"/>
              </w:rPr>
            </w:pPr>
            <w:r w:rsidRPr="008F4128">
              <w:rPr>
                <w:rFonts w:ascii="Arial" w:eastAsia="Times New Roman" w:hAnsi="Arial" w:cs="Arial"/>
                <w:b/>
                <w:lang w:val="es-ES"/>
              </w:rPr>
              <w:t>Porcentaje</w:t>
            </w:r>
          </w:p>
        </w:tc>
      </w:tr>
      <w:tr w:rsidR="00F10E66" w:rsidRPr="008F4128" w14:paraId="22548993" w14:textId="77777777" w:rsidTr="0084302E">
        <w:trPr>
          <w:trHeight w:val="20"/>
        </w:trPr>
        <w:tc>
          <w:tcPr>
            <w:tcW w:w="6658" w:type="dxa"/>
            <w:hideMark/>
          </w:tcPr>
          <w:p w14:paraId="54B03A29" w14:textId="77777777" w:rsidR="00F10E66" w:rsidRPr="008F4128" w:rsidRDefault="00F10E66" w:rsidP="0084302E">
            <w:pPr>
              <w:ind w:left="709" w:hanging="709"/>
              <w:rPr>
                <w:rFonts w:ascii="Arial" w:eastAsia="Times New Roman" w:hAnsi="Arial" w:cs="Arial"/>
                <w:lang w:val="es-ES"/>
              </w:rPr>
            </w:pPr>
            <w:r w:rsidRPr="008F4128">
              <w:rPr>
                <w:rFonts w:ascii="Arial" w:eastAsia="Times New Roman" w:hAnsi="Arial" w:cs="Arial"/>
                <w:lang w:val="es-ES"/>
              </w:rPr>
              <w:t xml:space="preserve">Promoción de </w:t>
            </w:r>
            <w:r>
              <w:rPr>
                <w:rFonts w:ascii="Arial" w:eastAsia="Times New Roman" w:hAnsi="Arial" w:cs="Arial"/>
                <w:lang w:val="es-ES"/>
              </w:rPr>
              <w:t>bienes y s</w:t>
            </w:r>
            <w:r w:rsidRPr="008F4128">
              <w:rPr>
                <w:rFonts w:ascii="Arial" w:eastAsia="Times New Roman" w:hAnsi="Arial" w:cs="Arial"/>
                <w:lang w:val="es-ES"/>
              </w:rPr>
              <w:t xml:space="preserve">ervicios Nacionales </w:t>
            </w:r>
          </w:p>
        </w:tc>
        <w:tc>
          <w:tcPr>
            <w:tcW w:w="1842" w:type="dxa"/>
            <w:hideMark/>
          </w:tcPr>
          <w:p w14:paraId="07B41349" w14:textId="77777777" w:rsidR="00F10E66" w:rsidRPr="008F4128" w:rsidRDefault="00F10E66" w:rsidP="0084302E">
            <w:pPr>
              <w:ind w:left="709" w:hanging="709"/>
              <w:jc w:val="center"/>
              <w:rPr>
                <w:rFonts w:ascii="Arial" w:eastAsia="Times New Roman" w:hAnsi="Arial" w:cs="Arial"/>
                <w:lang w:val="es-ES"/>
              </w:rPr>
            </w:pPr>
            <w:r w:rsidRPr="008F4128">
              <w:rPr>
                <w:rFonts w:ascii="Arial" w:eastAsia="Times New Roman" w:hAnsi="Arial" w:cs="Arial"/>
                <w:lang w:val="es-ES"/>
              </w:rPr>
              <w:t>20%</w:t>
            </w:r>
          </w:p>
        </w:tc>
      </w:tr>
      <w:tr w:rsidR="00F10E66" w:rsidRPr="008F4128" w14:paraId="53EE36BA" w14:textId="77777777" w:rsidTr="0084302E">
        <w:trPr>
          <w:trHeight w:val="20"/>
        </w:trPr>
        <w:tc>
          <w:tcPr>
            <w:tcW w:w="6658" w:type="dxa"/>
            <w:hideMark/>
          </w:tcPr>
          <w:p w14:paraId="202E8CC5" w14:textId="77777777" w:rsidR="00F10E66" w:rsidRPr="008F4128" w:rsidRDefault="00F10E66" w:rsidP="0084302E">
            <w:pPr>
              <w:ind w:left="709" w:hanging="709"/>
              <w:rPr>
                <w:rFonts w:ascii="Arial" w:eastAsia="Times New Roman" w:hAnsi="Arial" w:cs="Arial"/>
                <w:lang w:val="es-ES"/>
              </w:rPr>
            </w:pPr>
            <w:r w:rsidRPr="008F4128">
              <w:rPr>
                <w:rFonts w:ascii="Arial" w:eastAsia="Times New Roman" w:hAnsi="Arial" w:cs="Arial"/>
                <w:lang w:val="es-ES"/>
              </w:rPr>
              <w:t xml:space="preserve">Incorporación de componente </w:t>
            </w:r>
            <w:proofErr w:type="gramStart"/>
            <w:r w:rsidRPr="008F4128">
              <w:rPr>
                <w:rFonts w:ascii="Arial" w:eastAsia="Times New Roman" w:hAnsi="Arial" w:cs="Arial"/>
                <w:lang w:val="es-ES"/>
              </w:rPr>
              <w:t xml:space="preserve">nacional </w:t>
            </w:r>
            <w:r>
              <w:rPr>
                <w:rFonts w:ascii="Arial" w:eastAsia="Times New Roman" w:hAnsi="Arial" w:cs="Arial"/>
                <w:lang w:val="es-ES"/>
              </w:rPr>
              <w:t xml:space="preserve"> de</w:t>
            </w:r>
            <w:proofErr w:type="gramEnd"/>
            <w:r>
              <w:rPr>
                <w:rFonts w:ascii="Arial" w:eastAsia="Times New Roman" w:hAnsi="Arial" w:cs="Arial"/>
                <w:lang w:val="es-ES"/>
              </w:rPr>
              <w:t xml:space="preserve"> bienes y servicios profesionales, técnicos y operativos </w:t>
            </w:r>
          </w:p>
        </w:tc>
        <w:tc>
          <w:tcPr>
            <w:tcW w:w="1842" w:type="dxa"/>
            <w:hideMark/>
          </w:tcPr>
          <w:p w14:paraId="34DB162B" w14:textId="77777777" w:rsidR="00F10E66" w:rsidRPr="008F4128" w:rsidRDefault="00F10E66" w:rsidP="0084302E">
            <w:pPr>
              <w:ind w:left="709" w:hanging="709"/>
              <w:jc w:val="center"/>
              <w:rPr>
                <w:rFonts w:ascii="Arial" w:eastAsia="Times New Roman" w:hAnsi="Arial" w:cs="Arial"/>
                <w:lang w:val="es-ES"/>
              </w:rPr>
            </w:pPr>
            <w:r w:rsidRPr="008F4128">
              <w:rPr>
                <w:rFonts w:ascii="Arial" w:eastAsia="Times New Roman" w:hAnsi="Arial" w:cs="Arial"/>
                <w:lang w:val="es-ES"/>
              </w:rPr>
              <w:t>5%</w:t>
            </w:r>
          </w:p>
        </w:tc>
      </w:tr>
    </w:tbl>
    <w:p w14:paraId="74B665DE" w14:textId="77777777" w:rsidR="00F10E66" w:rsidRDefault="00F10E66" w:rsidP="00F10E66">
      <w:pPr>
        <w:spacing w:line="240" w:lineRule="auto"/>
        <w:ind w:left="709" w:hanging="709"/>
        <w:jc w:val="both"/>
        <w:rPr>
          <w:rFonts w:ascii="Arial" w:hAnsi="Arial" w:cs="Arial"/>
        </w:rPr>
      </w:pPr>
    </w:p>
    <w:p w14:paraId="6F6CFADB" w14:textId="75AB0F22" w:rsidR="008E5CD7" w:rsidRPr="009C74D4" w:rsidRDefault="008E5CD7" w:rsidP="008E5CD7">
      <w:pPr>
        <w:shd w:val="clear" w:color="auto" w:fill="FFFFFF"/>
        <w:spacing w:before="100" w:beforeAutospacing="1" w:after="300"/>
        <w:jc w:val="both"/>
        <w:rPr>
          <w:rFonts w:ascii="Arial" w:hAnsi="Arial" w:cs="Arial"/>
          <w:iCs/>
          <w:noProof/>
          <w:color w:val="000000"/>
          <w:bdr w:val="none" w:sz="0" w:space="0" w:color="auto" w:frame="1"/>
          <w:lang w:eastAsia="es-CO"/>
        </w:rPr>
      </w:pPr>
      <w:r w:rsidRPr="009C74D4">
        <w:rPr>
          <w:rFonts w:ascii="Arial" w:hAnsi="Arial" w:cs="Arial"/>
          <w:b/>
          <w:bCs/>
          <w:iCs/>
          <w:color w:val="000000"/>
        </w:rPr>
        <w:t xml:space="preserve">NOTA 1: </w:t>
      </w:r>
      <w:r w:rsidRPr="009C74D4">
        <w:rPr>
          <w:rFonts w:ascii="Arial" w:hAnsi="Arial" w:cs="Arial"/>
          <w:iCs/>
          <w:color w:val="000000"/>
        </w:rPr>
        <w:t xml:space="preserve">Para la asignación de puntaje de apoyo a la industria nacional se debe aportar copia del registro de productor de bienes nacionales expedido por el ministerio de comercio, </w:t>
      </w:r>
      <w:r w:rsidRPr="009C74D4">
        <w:rPr>
          <w:rFonts w:ascii="Arial" w:hAnsi="Arial" w:cs="Arial"/>
          <w:b/>
          <w:bCs/>
          <w:iCs/>
          <w:noProof/>
          <w:color w:val="000000"/>
          <w:u w:val="single"/>
          <w:bdr w:val="none" w:sz="0" w:space="0" w:color="auto" w:frame="1"/>
          <w:lang w:eastAsia="es-CO"/>
        </w:rPr>
        <w:t>para cada uno de los elementos establecidos en la ficha técnica</w:t>
      </w:r>
      <w:r w:rsidRPr="009C74D4">
        <w:rPr>
          <w:rFonts w:ascii="Arial" w:hAnsi="Arial" w:cs="Arial"/>
          <w:iCs/>
          <w:noProof/>
          <w:color w:val="000000"/>
          <w:bdr w:val="none" w:sz="0" w:space="0" w:color="auto" w:frame="1"/>
          <w:lang w:eastAsia="es-CO"/>
        </w:rPr>
        <w:t>, documento que verificara el comité técnico evaluador en el enlace http://pbn.vuce.gov.co/consultas_pn/, advirtiendo que el registro esté vigente Durante la ejecución del contrato.</w:t>
      </w:r>
    </w:p>
    <w:p w14:paraId="42E0A483" w14:textId="77777777" w:rsidR="008E5CD7" w:rsidRPr="009C74D4" w:rsidRDefault="008E5CD7" w:rsidP="008E5CD7">
      <w:pPr>
        <w:autoSpaceDE w:val="0"/>
        <w:autoSpaceDN w:val="0"/>
        <w:adjustRightInd w:val="0"/>
        <w:jc w:val="both"/>
        <w:rPr>
          <w:rFonts w:ascii="Arial" w:hAnsi="Arial" w:cs="Arial"/>
          <w:iCs/>
          <w:noProof/>
          <w:color w:val="000000"/>
          <w:bdr w:val="none" w:sz="0" w:space="0" w:color="auto" w:frame="1"/>
          <w:lang w:eastAsia="es-CO"/>
        </w:rPr>
      </w:pPr>
      <w:r w:rsidRPr="009C74D4">
        <w:rPr>
          <w:rFonts w:ascii="Arial" w:hAnsi="Arial" w:cs="Arial"/>
          <w:iCs/>
          <w:noProof/>
          <w:color w:val="000000"/>
          <w:bdr w:val="none" w:sz="0" w:space="0" w:color="auto" w:frame="1"/>
          <w:lang w:eastAsia="es-CO"/>
        </w:rPr>
        <w:t>Así mismo, el registro debe ser expedido a nombre del proponente que presentó la oferta, no se admiten registros expedidos para terceros.</w:t>
      </w:r>
    </w:p>
    <w:p w14:paraId="7D5C1AC1" w14:textId="77777777" w:rsidR="008E5CD7" w:rsidRPr="009C74D4" w:rsidRDefault="008E5CD7" w:rsidP="008E5CD7">
      <w:pPr>
        <w:autoSpaceDE w:val="0"/>
        <w:autoSpaceDN w:val="0"/>
        <w:adjustRightInd w:val="0"/>
        <w:jc w:val="both"/>
        <w:rPr>
          <w:rFonts w:ascii="Arial" w:hAnsi="Arial" w:cs="Arial"/>
          <w:iCs/>
          <w:noProof/>
          <w:color w:val="000000"/>
          <w:bdr w:val="none" w:sz="0" w:space="0" w:color="auto" w:frame="1"/>
          <w:lang w:eastAsia="es-CO"/>
        </w:rPr>
      </w:pPr>
      <w:r w:rsidRPr="009C74D4">
        <w:rPr>
          <w:rFonts w:ascii="Arial" w:hAnsi="Arial" w:cs="Arial"/>
          <w:b/>
          <w:bCs/>
          <w:iCs/>
          <w:noProof/>
          <w:color w:val="000000"/>
          <w:bdr w:val="none" w:sz="0" w:space="0" w:color="auto" w:frame="1"/>
          <w:lang w:eastAsia="es-CO"/>
        </w:rPr>
        <w:t xml:space="preserve">NOTA 2: </w:t>
      </w:r>
      <w:r w:rsidRPr="009C74D4">
        <w:rPr>
          <w:rFonts w:ascii="Arial" w:hAnsi="Arial" w:cs="Arial"/>
          <w:iCs/>
          <w:noProof/>
          <w:color w:val="000000"/>
          <w:bdr w:val="none" w:sz="0" w:space="0" w:color="auto" w:frame="1"/>
          <w:lang w:eastAsia="es-CO"/>
        </w:rPr>
        <w:t>En caso de que el proponente no adjunte el formulario y el registro no seran susceptibles de requerimiento, ni de subsanación, por lo que deberá presentarse con la oferta, caso contrario no se asignara puntaje por este factor.</w:t>
      </w:r>
    </w:p>
    <w:p w14:paraId="03122FDE" w14:textId="77777777" w:rsidR="008E5CD7" w:rsidRDefault="008E5CD7" w:rsidP="008E5CD7">
      <w:pPr>
        <w:autoSpaceDE w:val="0"/>
        <w:autoSpaceDN w:val="0"/>
        <w:adjustRightInd w:val="0"/>
        <w:jc w:val="both"/>
        <w:rPr>
          <w:rFonts w:ascii="Arial" w:hAnsi="Arial" w:cs="Arial"/>
          <w:iCs/>
          <w:noProof/>
          <w:color w:val="000000"/>
          <w:bdr w:val="none" w:sz="0" w:space="0" w:color="auto" w:frame="1"/>
          <w:lang w:eastAsia="es-CO"/>
        </w:rPr>
      </w:pPr>
      <w:r w:rsidRPr="009C74D4">
        <w:rPr>
          <w:rFonts w:ascii="Arial" w:hAnsi="Arial" w:cs="Arial"/>
          <w:b/>
          <w:bCs/>
          <w:iCs/>
          <w:noProof/>
          <w:color w:val="000000"/>
          <w:bdr w:val="none" w:sz="0" w:space="0" w:color="auto" w:frame="1"/>
          <w:lang w:eastAsia="es-CO"/>
        </w:rPr>
        <w:t xml:space="preserve">NOTA 3: </w:t>
      </w:r>
      <w:r w:rsidRPr="009C74D4">
        <w:rPr>
          <w:rFonts w:ascii="Arial" w:hAnsi="Arial" w:cs="Arial"/>
          <w:iCs/>
          <w:noProof/>
          <w:color w:val="000000"/>
          <w:bdr w:val="none" w:sz="0" w:space="0" w:color="auto" w:frame="1"/>
          <w:lang w:eastAsia="es-CO"/>
        </w:rPr>
        <w:t>El presente porcentaje se calculará sobre el total del factor económico y del factor técnico.</w:t>
      </w:r>
      <w:r>
        <w:rPr>
          <w:rFonts w:ascii="Arial" w:hAnsi="Arial" w:cs="Arial"/>
          <w:iCs/>
          <w:noProof/>
          <w:color w:val="000000"/>
          <w:bdr w:val="none" w:sz="0" w:space="0" w:color="auto" w:frame="1"/>
          <w:lang w:eastAsia="es-CO"/>
        </w:rPr>
        <w:t xml:space="preserve"> </w:t>
      </w:r>
    </w:p>
    <w:p w14:paraId="7C066A75" w14:textId="6BC318D5" w:rsidR="00690EA8" w:rsidRPr="00690EA8" w:rsidRDefault="00690EA8" w:rsidP="008E5CD7">
      <w:pPr>
        <w:pStyle w:val="Ttulo3"/>
        <w:jc w:val="both"/>
        <w:rPr>
          <w:rFonts w:cs="Arial"/>
          <w:szCs w:val="22"/>
        </w:rPr>
      </w:pPr>
    </w:p>
    <w:p w14:paraId="1D2F0191" w14:textId="3316979E" w:rsidR="004D3FF3" w:rsidRPr="00690EA8" w:rsidRDefault="004D3FF3" w:rsidP="004D3FF3">
      <w:pPr>
        <w:jc w:val="both"/>
        <w:rPr>
          <w:rFonts w:ascii="Arial" w:hAnsi="Arial" w:cs="Arial"/>
        </w:rPr>
      </w:pPr>
      <w:r w:rsidRPr="00690EA8">
        <w:rPr>
          <w:rFonts w:ascii="Arial" w:hAnsi="Arial" w:cs="Arial"/>
        </w:rPr>
        <w:t xml:space="preserve">Para constancia de lo anterior, se firma el presente documento en _______________., a los _____ días del mes de _________ </w:t>
      </w:r>
      <w:proofErr w:type="spellStart"/>
      <w:r w:rsidRPr="00690EA8">
        <w:rPr>
          <w:rFonts w:ascii="Arial" w:hAnsi="Arial" w:cs="Arial"/>
        </w:rPr>
        <w:t>de</w:t>
      </w:r>
      <w:proofErr w:type="spellEnd"/>
      <w:r w:rsidRPr="00690EA8">
        <w:rPr>
          <w:rFonts w:ascii="Arial" w:hAnsi="Arial" w:cs="Arial"/>
        </w:rPr>
        <w:t xml:space="preserve"> 202</w:t>
      </w:r>
      <w:r w:rsidR="008E5CD7">
        <w:rPr>
          <w:rFonts w:ascii="Arial" w:hAnsi="Arial" w:cs="Arial"/>
        </w:rPr>
        <w:t>5</w:t>
      </w:r>
    </w:p>
    <w:p w14:paraId="2F5BE348" w14:textId="77777777" w:rsidR="00F10E66" w:rsidRPr="00997229" w:rsidRDefault="00F10E66" w:rsidP="00F10E66">
      <w:pPr>
        <w:spacing w:line="240" w:lineRule="auto"/>
        <w:ind w:left="709" w:hanging="709"/>
        <w:jc w:val="both"/>
        <w:rPr>
          <w:rFonts w:ascii="Arial" w:hAnsi="Arial" w:cs="Arial"/>
        </w:rPr>
      </w:pPr>
    </w:p>
    <w:p w14:paraId="732AFF32" w14:textId="77777777" w:rsidR="00B044B2" w:rsidRPr="00997229" w:rsidRDefault="00B044B2" w:rsidP="00072F5C">
      <w:pPr>
        <w:pStyle w:val="Textoindependiente"/>
        <w:spacing w:after="0"/>
        <w:rPr>
          <w:rFonts w:ascii="Arial" w:hAnsi="Arial" w:cs="Arial"/>
          <w:b/>
          <w:sz w:val="22"/>
          <w:szCs w:val="22"/>
          <w:lang w:val="es-CO"/>
        </w:rPr>
      </w:pPr>
      <w:r w:rsidRPr="00997229">
        <w:rPr>
          <w:rFonts w:ascii="Arial" w:hAnsi="Arial" w:cs="Arial"/>
          <w:b/>
          <w:noProof/>
          <w:sz w:val="22"/>
          <w:szCs w:val="22"/>
          <w:lang w:val="es-CO" w:eastAsia="es-CO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18F03DE1" wp14:editId="538290FE">
                <wp:simplePos x="0" y="0"/>
                <wp:positionH relativeFrom="page">
                  <wp:posOffset>1080770</wp:posOffset>
                </wp:positionH>
                <wp:positionV relativeFrom="paragraph">
                  <wp:posOffset>41275</wp:posOffset>
                </wp:positionV>
                <wp:extent cx="1975485" cy="1270"/>
                <wp:effectExtent l="1270" t="3175" r="17145" b="8255"/>
                <wp:wrapNone/>
                <wp:docPr id="29" name="Group 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5485" cy="1270"/>
                          <a:chOff x="1702" y="65"/>
                          <a:chExt cx="3111" cy="2"/>
                        </a:xfrm>
                      </wpg:grpSpPr>
                      <wps:wsp>
                        <wps:cNvPr id="30" name="Freeform 433"/>
                        <wps:cNvSpPr>
                          <a:spLocks/>
                        </wps:cNvSpPr>
                        <wps:spPr bwMode="auto">
                          <a:xfrm>
                            <a:off x="1702" y="65"/>
                            <a:ext cx="3111" cy="2"/>
                          </a:xfrm>
                          <a:custGeom>
                            <a:avLst/>
                            <a:gdLst>
                              <a:gd name="T0" fmla="*/ 0 w 3111"/>
                              <a:gd name="T1" fmla="*/ 0 h 2"/>
                              <a:gd name="T2" fmla="*/ 3111 w 3111"/>
                              <a:gd name="T3" fmla="*/ 0 h 2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111" h="2">
                                <a:moveTo>
                                  <a:pt x="0" y="0"/>
                                </a:moveTo>
                                <a:lnTo>
                                  <a:pt x="3111" y="0"/>
                                </a:lnTo>
                              </a:path>
                            </a:pathLst>
                          </a:custGeom>
                          <a:noFill/>
                          <a:ln w="7968">
                            <a:solidFill>
                              <a:srgbClr val="4D4C4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42C0BD" id="Group 432" o:spid="_x0000_s1026" style="position:absolute;margin-left:85.1pt;margin-top:3.25pt;width:155.55pt;height:.1pt;z-index:-251657216;mso-position-horizontal-relative:page" coordorigin="1702,65" coordsize="311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">
                <v:shape id="Freeform 433" o:spid="_x0000_s1027" style="position:absolute;left:1702;top:65;width:3111;height:2;visibility:visible;mso-wrap-style:square;v-text-anchor:top" coordsize="311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" path="m,l3111,e" filled="f" strokecolor="#4d4c4c" strokeweight=".22133mm">
                  <v:path arrowok="t" o:connecttype="custom" o:connectlocs="0,0;3111,0" o:connectangles="0,0"/>
                </v:shape>
                <w10:wrap anchorx="page"/>
              </v:group>
            </w:pict>
          </mc:Fallback>
        </mc:AlternateContent>
      </w:r>
      <w:r w:rsidRPr="00997229">
        <w:rPr>
          <w:rFonts w:ascii="Arial" w:hAnsi="Arial" w:cs="Arial"/>
          <w:b/>
          <w:sz w:val="22"/>
          <w:szCs w:val="22"/>
          <w:lang w:val="es-CO"/>
        </w:rPr>
        <w:t>[Firma</w:t>
      </w:r>
      <w:r w:rsidRPr="00997229">
        <w:rPr>
          <w:rFonts w:ascii="Arial" w:hAnsi="Arial" w:cs="Arial"/>
          <w:b/>
          <w:spacing w:val="-8"/>
          <w:sz w:val="22"/>
          <w:szCs w:val="22"/>
          <w:lang w:val="es-CO"/>
        </w:rPr>
        <w:t xml:space="preserve"> </w:t>
      </w:r>
      <w:r w:rsidRPr="00997229">
        <w:rPr>
          <w:rFonts w:ascii="Arial" w:hAnsi="Arial" w:cs="Arial"/>
          <w:b/>
          <w:sz w:val="22"/>
          <w:szCs w:val="22"/>
          <w:lang w:val="es-CO"/>
        </w:rPr>
        <w:t>representante</w:t>
      </w:r>
      <w:r w:rsidRPr="00997229">
        <w:rPr>
          <w:rFonts w:ascii="Arial" w:hAnsi="Arial" w:cs="Arial"/>
          <w:b/>
          <w:spacing w:val="-8"/>
          <w:sz w:val="22"/>
          <w:szCs w:val="22"/>
          <w:lang w:val="es-CO"/>
        </w:rPr>
        <w:t xml:space="preserve"> </w:t>
      </w:r>
      <w:r w:rsidRPr="00997229">
        <w:rPr>
          <w:rFonts w:ascii="Arial" w:hAnsi="Arial" w:cs="Arial"/>
          <w:b/>
          <w:sz w:val="22"/>
          <w:szCs w:val="22"/>
          <w:lang w:val="es-CO"/>
        </w:rPr>
        <w:t>legal</w:t>
      </w:r>
      <w:r w:rsidRPr="00997229">
        <w:rPr>
          <w:rFonts w:ascii="Arial" w:hAnsi="Arial" w:cs="Arial"/>
          <w:b/>
          <w:spacing w:val="-8"/>
          <w:sz w:val="22"/>
          <w:szCs w:val="22"/>
          <w:lang w:val="es-CO"/>
        </w:rPr>
        <w:t xml:space="preserve"> </w:t>
      </w:r>
      <w:r w:rsidRPr="00997229">
        <w:rPr>
          <w:rFonts w:ascii="Arial" w:hAnsi="Arial" w:cs="Arial"/>
          <w:b/>
          <w:spacing w:val="-1"/>
          <w:sz w:val="22"/>
          <w:szCs w:val="22"/>
          <w:lang w:val="es-CO"/>
        </w:rPr>
        <w:t>del</w:t>
      </w:r>
      <w:r w:rsidRPr="00997229">
        <w:rPr>
          <w:rFonts w:ascii="Arial" w:hAnsi="Arial" w:cs="Arial"/>
          <w:b/>
          <w:spacing w:val="-7"/>
          <w:sz w:val="22"/>
          <w:szCs w:val="22"/>
          <w:lang w:val="es-CO"/>
        </w:rPr>
        <w:t xml:space="preserve"> </w:t>
      </w:r>
      <w:r w:rsidRPr="00997229">
        <w:rPr>
          <w:rFonts w:ascii="Arial" w:hAnsi="Arial" w:cs="Arial"/>
          <w:b/>
          <w:sz w:val="22"/>
          <w:szCs w:val="22"/>
          <w:lang w:val="es-CO"/>
        </w:rPr>
        <w:t>Proponente</w:t>
      </w:r>
      <w:r w:rsidRPr="00997229">
        <w:rPr>
          <w:rFonts w:ascii="Arial" w:hAnsi="Arial" w:cs="Arial"/>
          <w:b/>
          <w:spacing w:val="-7"/>
          <w:sz w:val="22"/>
          <w:szCs w:val="22"/>
          <w:lang w:val="es-CO"/>
        </w:rPr>
        <w:t xml:space="preserve"> </w:t>
      </w:r>
      <w:r w:rsidRPr="00997229">
        <w:rPr>
          <w:rFonts w:ascii="Arial" w:hAnsi="Arial" w:cs="Arial"/>
          <w:b/>
          <w:sz w:val="22"/>
          <w:szCs w:val="22"/>
          <w:lang w:val="es-CO"/>
        </w:rPr>
        <w:t>o</w:t>
      </w:r>
      <w:r w:rsidRPr="00997229">
        <w:rPr>
          <w:rFonts w:ascii="Arial" w:hAnsi="Arial" w:cs="Arial"/>
          <w:b/>
          <w:spacing w:val="-8"/>
          <w:sz w:val="22"/>
          <w:szCs w:val="22"/>
          <w:lang w:val="es-CO"/>
        </w:rPr>
        <w:t xml:space="preserve"> </w:t>
      </w:r>
      <w:r w:rsidRPr="00997229">
        <w:rPr>
          <w:rFonts w:ascii="Arial" w:hAnsi="Arial" w:cs="Arial"/>
          <w:b/>
          <w:sz w:val="22"/>
          <w:szCs w:val="22"/>
          <w:lang w:val="es-CO"/>
        </w:rPr>
        <w:t>del</w:t>
      </w:r>
      <w:r w:rsidRPr="00997229">
        <w:rPr>
          <w:rFonts w:ascii="Arial" w:hAnsi="Arial" w:cs="Arial"/>
          <w:b/>
          <w:spacing w:val="-7"/>
          <w:sz w:val="22"/>
          <w:szCs w:val="22"/>
          <w:lang w:val="es-CO"/>
        </w:rPr>
        <w:t xml:space="preserve"> </w:t>
      </w:r>
      <w:r w:rsidRPr="00997229">
        <w:rPr>
          <w:rFonts w:ascii="Arial" w:hAnsi="Arial" w:cs="Arial"/>
          <w:b/>
          <w:sz w:val="22"/>
          <w:szCs w:val="22"/>
          <w:lang w:val="es-CO"/>
        </w:rPr>
        <w:t>Proponente</w:t>
      </w:r>
      <w:r w:rsidRPr="00997229">
        <w:rPr>
          <w:rFonts w:ascii="Arial" w:hAnsi="Arial" w:cs="Arial"/>
          <w:b/>
          <w:spacing w:val="-8"/>
          <w:sz w:val="22"/>
          <w:szCs w:val="22"/>
          <w:lang w:val="es-CO"/>
        </w:rPr>
        <w:t xml:space="preserve"> </w:t>
      </w:r>
      <w:r w:rsidRPr="00997229">
        <w:rPr>
          <w:rFonts w:ascii="Arial" w:hAnsi="Arial" w:cs="Arial"/>
          <w:b/>
          <w:sz w:val="22"/>
          <w:szCs w:val="22"/>
          <w:lang w:val="es-CO"/>
        </w:rPr>
        <w:t>persona</w:t>
      </w:r>
      <w:r w:rsidRPr="00997229">
        <w:rPr>
          <w:rFonts w:ascii="Arial" w:hAnsi="Arial" w:cs="Arial"/>
          <w:b/>
          <w:spacing w:val="-8"/>
          <w:sz w:val="22"/>
          <w:szCs w:val="22"/>
          <w:lang w:val="es-CO"/>
        </w:rPr>
        <w:t xml:space="preserve"> </w:t>
      </w:r>
      <w:r w:rsidRPr="00997229">
        <w:rPr>
          <w:rFonts w:ascii="Arial" w:hAnsi="Arial" w:cs="Arial"/>
          <w:b/>
          <w:sz w:val="22"/>
          <w:szCs w:val="22"/>
          <w:lang w:val="es-CO"/>
        </w:rPr>
        <w:t>natural]</w:t>
      </w:r>
    </w:p>
    <w:p w14:paraId="538D0A4A" w14:textId="77777777" w:rsidR="00B044B2" w:rsidRPr="00997229" w:rsidRDefault="00B044B2" w:rsidP="00072F5C">
      <w:pPr>
        <w:pStyle w:val="Textoindependiente"/>
        <w:spacing w:after="0"/>
        <w:rPr>
          <w:rFonts w:ascii="Arial" w:hAnsi="Arial" w:cs="Arial"/>
          <w:sz w:val="22"/>
          <w:szCs w:val="22"/>
          <w:lang w:val="es-CO"/>
        </w:rPr>
      </w:pPr>
      <w:r w:rsidRPr="00997229">
        <w:rPr>
          <w:rFonts w:ascii="Arial" w:hAnsi="Arial" w:cs="Arial"/>
          <w:sz w:val="22"/>
          <w:szCs w:val="22"/>
          <w:lang w:val="es-CO"/>
        </w:rPr>
        <w:t>Nombre:</w:t>
      </w:r>
      <w:r w:rsidRPr="00997229">
        <w:rPr>
          <w:rFonts w:ascii="Arial" w:hAnsi="Arial" w:cs="Arial"/>
          <w:spacing w:val="-14"/>
          <w:sz w:val="22"/>
          <w:szCs w:val="22"/>
          <w:lang w:val="es-CO"/>
        </w:rPr>
        <w:t xml:space="preserve"> </w:t>
      </w:r>
      <w:r w:rsidRPr="00997229">
        <w:rPr>
          <w:rFonts w:ascii="Arial" w:hAnsi="Arial" w:cs="Arial"/>
          <w:sz w:val="22"/>
          <w:szCs w:val="22"/>
          <w:lang w:val="es-CO"/>
        </w:rPr>
        <w:t>[Insertar</w:t>
      </w:r>
      <w:r w:rsidRPr="00997229">
        <w:rPr>
          <w:rFonts w:ascii="Arial" w:hAnsi="Arial" w:cs="Arial"/>
          <w:spacing w:val="-13"/>
          <w:sz w:val="22"/>
          <w:szCs w:val="22"/>
          <w:lang w:val="es-CO"/>
        </w:rPr>
        <w:t xml:space="preserve"> </w:t>
      </w:r>
      <w:r w:rsidRPr="00997229">
        <w:rPr>
          <w:rFonts w:ascii="Arial" w:hAnsi="Arial" w:cs="Arial"/>
          <w:sz w:val="22"/>
          <w:szCs w:val="22"/>
          <w:lang w:val="es-CO"/>
        </w:rPr>
        <w:t>información]</w:t>
      </w:r>
    </w:p>
    <w:p w14:paraId="64D08CBA" w14:textId="77777777" w:rsidR="00B044B2" w:rsidRPr="00997229" w:rsidRDefault="00B044B2" w:rsidP="00072F5C">
      <w:pPr>
        <w:pStyle w:val="Textoindependiente"/>
        <w:spacing w:after="0"/>
        <w:rPr>
          <w:rFonts w:ascii="Arial" w:hAnsi="Arial" w:cs="Arial"/>
          <w:sz w:val="22"/>
          <w:szCs w:val="22"/>
          <w:lang w:val="es-CO"/>
        </w:rPr>
      </w:pPr>
      <w:r w:rsidRPr="00997229">
        <w:rPr>
          <w:rFonts w:ascii="Arial" w:hAnsi="Arial" w:cs="Arial"/>
          <w:spacing w:val="-1"/>
          <w:sz w:val="22"/>
          <w:szCs w:val="22"/>
          <w:lang w:val="es-CO"/>
        </w:rPr>
        <w:t>Cargo:</w:t>
      </w:r>
      <w:r w:rsidRPr="00997229">
        <w:rPr>
          <w:rFonts w:ascii="Arial" w:hAnsi="Arial" w:cs="Arial"/>
          <w:spacing w:val="-13"/>
          <w:sz w:val="22"/>
          <w:szCs w:val="22"/>
          <w:lang w:val="es-CO"/>
        </w:rPr>
        <w:t xml:space="preserve"> </w:t>
      </w:r>
      <w:r w:rsidRPr="00997229">
        <w:rPr>
          <w:rFonts w:ascii="Arial" w:hAnsi="Arial" w:cs="Arial"/>
          <w:sz w:val="22"/>
          <w:szCs w:val="22"/>
          <w:lang w:val="es-CO"/>
        </w:rPr>
        <w:t>[Insertar</w:t>
      </w:r>
      <w:r w:rsidRPr="00997229">
        <w:rPr>
          <w:rFonts w:ascii="Arial" w:hAnsi="Arial" w:cs="Arial"/>
          <w:spacing w:val="-11"/>
          <w:sz w:val="22"/>
          <w:szCs w:val="22"/>
          <w:lang w:val="es-CO"/>
        </w:rPr>
        <w:t xml:space="preserve"> </w:t>
      </w:r>
      <w:r w:rsidRPr="00997229">
        <w:rPr>
          <w:rFonts w:ascii="Arial" w:hAnsi="Arial" w:cs="Arial"/>
          <w:sz w:val="22"/>
          <w:szCs w:val="22"/>
          <w:lang w:val="es-CO"/>
        </w:rPr>
        <w:t>información]</w:t>
      </w:r>
    </w:p>
    <w:p w14:paraId="2FB39F3A" w14:textId="77777777" w:rsidR="00B044B2" w:rsidRPr="00997229" w:rsidRDefault="00B044B2" w:rsidP="00B044B2">
      <w:pPr>
        <w:pStyle w:val="Textoindependiente"/>
        <w:rPr>
          <w:rFonts w:ascii="Arial" w:hAnsi="Arial" w:cs="Arial"/>
          <w:sz w:val="22"/>
          <w:szCs w:val="22"/>
          <w:lang w:val="es-CO"/>
        </w:rPr>
      </w:pPr>
      <w:r w:rsidRPr="00997229">
        <w:rPr>
          <w:rFonts w:ascii="Arial" w:hAnsi="Arial" w:cs="Arial"/>
          <w:sz w:val="22"/>
          <w:szCs w:val="22"/>
          <w:lang w:val="es-CO"/>
        </w:rPr>
        <w:t>Documento</w:t>
      </w:r>
      <w:r w:rsidRPr="00997229">
        <w:rPr>
          <w:rFonts w:ascii="Arial" w:hAnsi="Arial" w:cs="Arial"/>
          <w:spacing w:val="-11"/>
          <w:sz w:val="22"/>
          <w:szCs w:val="22"/>
          <w:lang w:val="es-CO"/>
        </w:rPr>
        <w:t xml:space="preserve"> </w:t>
      </w:r>
      <w:r w:rsidRPr="00997229">
        <w:rPr>
          <w:rFonts w:ascii="Arial" w:hAnsi="Arial" w:cs="Arial"/>
          <w:sz w:val="22"/>
          <w:szCs w:val="22"/>
          <w:lang w:val="es-CO"/>
        </w:rPr>
        <w:t>de</w:t>
      </w:r>
      <w:r w:rsidRPr="00997229">
        <w:rPr>
          <w:rFonts w:ascii="Arial" w:hAnsi="Arial" w:cs="Arial"/>
          <w:spacing w:val="-11"/>
          <w:sz w:val="22"/>
          <w:szCs w:val="22"/>
          <w:lang w:val="es-CO"/>
        </w:rPr>
        <w:t xml:space="preserve"> </w:t>
      </w:r>
      <w:r w:rsidRPr="00997229">
        <w:rPr>
          <w:rFonts w:ascii="Arial" w:hAnsi="Arial" w:cs="Arial"/>
          <w:spacing w:val="-1"/>
          <w:sz w:val="22"/>
          <w:szCs w:val="22"/>
          <w:lang w:val="es-CO"/>
        </w:rPr>
        <w:t>Identidad:</w:t>
      </w:r>
      <w:r w:rsidRPr="00997229">
        <w:rPr>
          <w:rFonts w:ascii="Arial" w:hAnsi="Arial" w:cs="Arial"/>
          <w:spacing w:val="-7"/>
          <w:sz w:val="22"/>
          <w:szCs w:val="22"/>
          <w:lang w:val="es-CO"/>
        </w:rPr>
        <w:t xml:space="preserve"> </w:t>
      </w:r>
      <w:r w:rsidRPr="00997229">
        <w:rPr>
          <w:rFonts w:ascii="Arial" w:hAnsi="Arial" w:cs="Arial"/>
          <w:sz w:val="22"/>
          <w:szCs w:val="22"/>
          <w:lang w:val="es-CO"/>
        </w:rPr>
        <w:t>[Insertar</w:t>
      </w:r>
      <w:r w:rsidRPr="00997229">
        <w:rPr>
          <w:rFonts w:ascii="Arial" w:hAnsi="Arial" w:cs="Arial"/>
          <w:spacing w:val="-10"/>
          <w:sz w:val="22"/>
          <w:szCs w:val="22"/>
          <w:lang w:val="es-CO"/>
        </w:rPr>
        <w:t xml:space="preserve"> </w:t>
      </w:r>
      <w:r w:rsidRPr="00997229">
        <w:rPr>
          <w:rFonts w:ascii="Arial" w:hAnsi="Arial" w:cs="Arial"/>
          <w:sz w:val="22"/>
          <w:szCs w:val="22"/>
          <w:lang w:val="es-CO"/>
        </w:rPr>
        <w:t>informa]</w:t>
      </w:r>
    </w:p>
    <w:sectPr w:rsidR="00B044B2" w:rsidRPr="00997229" w:rsidSect="00AA1F13">
      <w:headerReference w:type="default" r:id="rId7"/>
      <w:pgSz w:w="12242" w:h="15842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A00969" w14:textId="77777777" w:rsidR="00A53E6D" w:rsidRDefault="00A53E6D" w:rsidP="00402842">
      <w:pPr>
        <w:spacing w:after="0" w:line="240" w:lineRule="auto"/>
      </w:pPr>
      <w:r>
        <w:separator/>
      </w:r>
    </w:p>
  </w:endnote>
  <w:endnote w:type="continuationSeparator" w:id="0">
    <w:p w14:paraId="2976A83D" w14:textId="77777777" w:rsidR="00A53E6D" w:rsidRDefault="00A53E6D" w:rsidP="004028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773DE6" w14:textId="77777777" w:rsidR="00A53E6D" w:rsidRDefault="00A53E6D" w:rsidP="00402842">
      <w:pPr>
        <w:spacing w:after="0" w:line="240" w:lineRule="auto"/>
      </w:pPr>
      <w:r>
        <w:separator/>
      </w:r>
    </w:p>
  </w:footnote>
  <w:footnote w:type="continuationSeparator" w:id="0">
    <w:p w14:paraId="2A42FCAF" w14:textId="77777777" w:rsidR="00A53E6D" w:rsidRDefault="00A53E6D" w:rsidP="004028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18F95" w14:textId="77777777" w:rsidR="00402842" w:rsidRPr="00402842" w:rsidRDefault="00402842" w:rsidP="00402842">
    <w:pPr>
      <w:pStyle w:val="Encabezado"/>
    </w:pPr>
    <w:r>
      <w:rPr>
        <w:noProof/>
        <w:lang w:eastAsia="es-CO"/>
      </w:rPr>
      <w:drawing>
        <wp:inline distT="0" distB="0" distL="0" distR="0" wp14:anchorId="0D35DDB1" wp14:editId="668696E5">
          <wp:extent cx="5400040" cy="635910"/>
          <wp:effectExtent l="0" t="0" r="0" b="0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6359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14463"/>
    <w:multiLevelType w:val="hybridMultilevel"/>
    <w:tmpl w:val="3620F89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0F2F52"/>
    <w:multiLevelType w:val="hybridMultilevel"/>
    <w:tmpl w:val="52E803B8"/>
    <w:lvl w:ilvl="0" w:tplc="240A0003">
      <w:start w:val="1"/>
      <w:numFmt w:val="bullet"/>
      <w:lvlText w:val="o"/>
      <w:lvlJc w:val="left"/>
      <w:pPr>
        <w:ind w:left="780" w:hanging="360"/>
      </w:pPr>
      <w:rPr>
        <w:rFonts w:ascii="Courier New" w:hAnsi="Courier New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1567911787">
    <w:abstractNumId w:val="0"/>
  </w:num>
  <w:num w:numId="2" w16cid:durableId="13769252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44B2"/>
    <w:rsid w:val="00072F5C"/>
    <w:rsid w:val="000C54FC"/>
    <w:rsid w:val="00181261"/>
    <w:rsid w:val="001909F8"/>
    <w:rsid w:val="00320894"/>
    <w:rsid w:val="00402842"/>
    <w:rsid w:val="004D3FF3"/>
    <w:rsid w:val="00690EA8"/>
    <w:rsid w:val="008E5CD7"/>
    <w:rsid w:val="00997229"/>
    <w:rsid w:val="00A53E6D"/>
    <w:rsid w:val="00AA1F13"/>
    <w:rsid w:val="00B044B2"/>
    <w:rsid w:val="00F01E00"/>
    <w:rsid w:val="00F10E66"/>
    <w:rsid w:val="00F64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135CD"/>
  <w15:chartTrackingRefBased/>
  <w15:docId w15:val="{AEE7A300-700F-43DF-A91E-FA9B3EFA6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3">
    <w:name w:val="heading 3"/>
    <w:aliases w:val="AL Título 3,Title3,Title3 AL,alltoc,Heading 3 - old,Section Header3,Edgar 3,TITULO3,título 3,H3,h3,Level 3 Topic Heading,Org Heading 1,h31,h32,h33,h311,h321,h34,h312,h322,h35,H31,h36,H32,H33,H311,H321,31,H34,H312,H322,32,H35,H313,H323,33,H36"/>
    <w:basedOn w:val="Normal"/>
    <w:next w:val="Normal"/>
    <w:link w:val="Ttulo3Car"/>
    <w:qFormat/>
    <w:rsid w:val="00B044B2"/>
    <w:pPr>
      <w:keepNext/>
      <w:tabs>
        <w:tab w:val="center" w:pos="4680"/>
      </w:tabs>
      <w:suppressAutoHyphens/>
      <w:spacing w:after="120" w:line="240" w:lineRule="auto"/>
      <w:outlineLvl w:val="2"/>
    </w:pPr>
    <w:rPr>
      <w:rFonts w:ascii="Arial" w:eastAsia="Times New Roman" w:hAnsi="Arial" w:cs="Times New Roman"/>
      <w:b/>
      <w:spacing w:val="2"/>
      <w:kern w:val="16"/>
      <w:position w:val="2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nhideWhenUsed/>
    <w:rsid w:val="00B044B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B044B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3Car">
    <w:name w:val="Título 3 Car"/>
    <w:aliases w:val="AL Título 3 Car,Title3 Car,Title3 AL Car,alltoc Car,Heading 3 - old Car,Section Header3 Car,Edgar 3 Car,TITULO3 Car,título 3 Car,H3 Car,h3 Car,Level 3 Topic Heading Car,Org Heading 1 Car,h31 Car,h32 Car,h33 Car,h311 Car,h321 Car,h34 Car"/>
    <w:basedOn w:val="Fuentedeprrafopredeter"/>
    <w:link w:val="Ttulo3"/>
    <w:rsid w:val="00B044B2"/>
    <w:rPr>
      <w:rFonts w:ascii="Arial" w:eastAsia="Times New Roman" w:hAnsi="Arial" w:cs="Times New Roman"/>
      <w:b/>
      <w:spacing w:val="2"/>
      <w:kern w:val="16"/>
      <w:position w:val="2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B044B2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B044B2"/>
    <w:pPr>
      <w:spacing w:after="0" w:line="240" w:lineRule="auto"/>
    </w:pPr>
    <w:rPr>
      <w:rFonts w:eastAsia="Times New Roman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B044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nhideWhenUsed/>
    <w:rsid w:val="00B044B2"/>
    <w:rPr>
      <w:color w:val="0000FF"/>
      <w:u w:val="single"/>
    </w:rPr>
  </w:style>
  <w:style w:type="character" w:styleId="Textoennegrita">
    <w:name w:val="Strong"/>
    <w:uiPriority w:val="22"/>
    <w:qFormat/>
    <w:rsid w:val="00B044B2"/>
    <w:rPr>
      <w:rFonts w:cs="Times New Roman"/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4028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02842"/>
  </w:style>
  <w:style w:type="paragraph" w:styleId="Piedepgina">
    <w:name w:val="footer"/>
    <w:basedOn w:val="Normal"/>
    <w:link w:val="PiedepginaCar"/>
    <w:uiPriority w:val="99"/>
    <w:unhideWhenUsed/>
    <w:rsid w:val="004028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02842"/>
  </w:style>
  <w:style w:type="paragraph" w:customStyle="1" w:styleId="Default">
    <w:name w:val="Default"/>
    <w:rsid w:val="0040284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F10E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Bullet List,FooterText,numbered,List Paragraph1,Paragraphe de liste1,lp1,Bullet List Paragraph,Use Case List Paragraph,Bulleted List1,bl1,Bulleted List 1 Char,bl1 Char Char Char Char,bl11,Bulleted List 1 Char1,Bulleted List2,bl12,NORMAL"/>
    <w:basedOn w:val="Normal"/>
    <w:link w:val="PrrafodelistaCar"/>
    <w:uiPriority w:val="1"/>
    <w:qFormat/>
    <w:rsid w:val="00690EA8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Bullet List Paragraph Car,Use Case List Paragraph Car,Bulleted List1 Car,bl1 Car,Bulleted List 1 Char Car,bl1 Char Char Char Char Car"/>
    <w:basedOn w:val="Fuentedeprrafopredeter"/>
    <w:link w:val="Prrafodelista"/>
    <w:uiPriority w:val="1"/>
    <w:qFormat/>
    <w:rsid w:val="00690EA8"/>
    <w:rPr>
      <w:rFonts w:ascii="Times New Roman" w:eastAsia="Calibri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327</Words>
  <Characters>1804</Characters>
  <Application>Microsoft Office Word</Application>
  <DocSecurity>0</DocSecurity>
  <Lines>15</Lines>
  <Paragraphs>4</Paragraphs>
  <ScaleCrop>false</ScaleCrop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TS19. MARTHA LUCIA LEIVA SANCHEZ</dc:creator>
  <cp:keywords/>
  <dc:description/>
  <cp:lastModifiedBy>DANIELA LIZETH ROJAS TORRES</cp:lastModifiedBy>
  <cp:revision>2</cp:revision>
  <dcterms:created xsi:type="dcterms:W3CDTF">2025-02-14T20:21:00Z</dcterms:created>
  <dcterms:modified xsi:type="dcterms:W3CDTF">2025-02-14T20:21:00Z</dcterms:modified>
</cp:coreProperties>
</file>