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87B6AD" w14:textId="10B85843" w:rsidR="00D4376D" w:rsidRPr="00BB0BED" w:rsidRDefault="00461CE6" w:rsidP="00F853D6">
      <w:pPr>
        <w:pStyle w:val="Default"/>
        <w:ind w:left="2124" w:hanging="1416"/>
        <w:jc w:val="both"/>
        <w:rPr>
          <w:sz w:val="20"/>
          <w:szCs w:val="20"/>
        </w:rPr>
      </w:pPr>
      <w:r w:rsidRPr="00BB0BED">
        <w:rPr>
          <w:sz w:val="20"/>
          <w:szCs w:val="20"/>
        </w:rPr>
        <w:t xml:space="preserve">      </w:t>
      </w:r>
    </w:p>
    <w:p w14:paraId="46B263A6" w14:textId="780716C8" w:rsidR="00FB10DF" w:rsidRPr="00BB0BED" w:rsidRDefault="00404195" w:rsidP="00822CBB">
      <w:pPr>
        <w:pStyle w:val="Default"/>
        <w:jc w:val="both"/>
        <w:rPr>
          <w:b/>
          <w:sz w:val="20"/>
          <w:szCs w:val="20"/>
        </w:rPr>
      </w:pPr>
      <w:r w:rsidRPr="00404195">
        <w:rPr>
          <w:sz w:val="20"/>
          <w:szCs w:val="20"/>
        </w:rPr>
        <w:t xml:space="preserve">El señor </w:t>
      </w:r>
      <w:r w:rsidRPr="00404195">
        <w:rPr>
          <w:b/>
          <w:sz w:val="20"/>
          <w:szCs w:val="20"/>
        </w:rPr>
        <w:t>Teniente Coronel CARLOS ANDRES AGUILERA PULIDO</w:t>
      </w:r>
      <w:r w:rsidRPr="00404195">
        <w:rPr>
          <w:sz w:val="20"/>
          <w:szCs w:val="20"/>
        </w:rPr>
        <w:t xml:space="preserve">, mayor de edad, domiciliado en Bogotá, identificado con cédula de ciudadanía No.79.877.582 expedida en Bogotá, quien actúa en calidad de </w:t>
      </w:r>
      <w:r w:rsidRPr="00404195">
        <w:rPr>
          <w:b/>
          <w:sz w:val="20"/>
          <w:szCs w:val="20"/>
        </w:rPr>
        <w:t>DIRECTOR LOGÍSTICA DE LOS SERVICIOS</w:t>
      </w:r>
      <w:r w:rsidRPr="00404195">
        <w:rPr>
          <w:sz w:val="20"/>
          <w:szCs w:val="20"/>
        </w:rPr>
        <w:t>,  cargo para el cual fue nombrado mediante Resolución No.1137 del 23 de noviembre de 2023, en uso de sus facultades legales y funciones contenidas en la Resolución No. 4223 del 23 de junio de 2022 y las demás que las modifiquen, adicionen o complementen; actuando en nombre y representación de la NACION – MINISTERIO DE DEFENSA NACIONAL – FUERZA AEREA COLOMBIANA, con NIT 899.999.102-2, en adelante EL MINISTERIO</w:t>
      </w:r>
      <w:r w:rsidR="00FB10DF" w:rsidRPr="00BB0BED">
        <w:rPr>
          <w:sz w:val="20"/>
          <w:szCs w:val="20"/>
        </w:rPr>
        <w:t xml:space="preserve">, </w:t>
      </w:r>
      <w:r w:rsidR="00FB10DF" w:rsidRPr="00BB0BED">
        <w:rPr>
          <w:b/>
          <w:bCs/>
          <w:sz w:val="20"/>
          <w:szCs w:val="20"/>
          <w:u w:val="single"/>
        </w:rPr>
        <w:t>ACEPTA</w:t>
      </w:r>
      <w:r w:rsidR="00FB10DF" w:rsidRPr="00BB0BED">
        <w:rPr>
          <w:b/>
          <w:bCs/>
          <w:sz w:val="20"/>
          <w:szCs w:val="20"/>
        </w:rPr>
        <w:t xml:space="preserve"> </w:t>
      </w:r>
      <w:r w:rsidR="00FB10DF" w:rsidRPr="00BB0BED">
        <w:rPr>
          <w:sz w:val="20"/>
          <w:szCs w:val="20"/>
        </w:rPr>
        <w:t xml:space="preserve">de manera expresa e incondicional la oferta presentada </w:t>
      </w:r>
      <w:r w:rsidR="00DF20AB" w:rsidRPr="00BB0BED">
        <w:rPr>
          <w:sz w:val="20"/>
          <w:szCs w:val="20"/>
        </w:rPr>
        <w:t xml:space="preserve">por </w:t>
      </w:r>
      <w:r w:rsidR="00BB0BED" w:rsidRPr="00BB0BED">
        <w:rPr>
          <w:color w:val="C00000"/>
          <w:sz w:val="20"/>
          <w:szCs w:val="20"/>
          <w:highlight w:val="lightGray"/>
        </w:rPr>
        <w:t>(INCLUIR NOMBRE DEL PROPONENTE ADJUDICATARIO CON EL NÚMERO DE IDENTIFICACIÓN)</w:t>
      </w:r>
      <w:r w:rsidR="00E06A59" w:rsidRPr="00BB0BED">
        <w:rPr>
          <w:sz w:val="20"/>
          <w:szCs w:val="20"/>
          <w:highlight w:val="lightGray"/>
        </w:rPr>
        <w:t>.</w:t>
      </w:r>
      <w:r w:rsidR="00E06A59" w:rsidRPr="00BB0BED">
        <w:rPr>
          <w:sz w:val="20"/>
          <w:szCs w:val="20"/>
        </w:rPr>
        <w:t xml:space="preserve"> </w:t>
      </w:r>
      <w:r w:rsidR="00FB10DF" w:rsidRPr="00BB0BED">
        <w:rPr>
          <w:sz w:val="20"/>
          <w:szCs w:val="20"/>
        </w:rPr>
        <w:t>domiciliad</w:t>
      </w:r>
      <w:r w:rsidR="00BB0BED">
        <w:rPr>
          <w:sz w:val="20"/>
          <w:szCs w:val="20"/>
        </w:rPr>
        <w:t>o</w:t>
      </w:r>
      <w:r w:rsidR="00FB10DF" w:rsidRPr="00BB0BED">
        <w:rPr>
          <w:sz w:val="20"/>
          <w:szCs w:val="20"/>
        </w:rPr>
        <w:t xml:space="preserve"> en </w:t>
      </w:r>
      <w:r w:rsidR="00BB0BED" w:rsidRPr="00BB0BED">
        <w:rPr>
          <w:color w:val="C00000"/>
          <w:sz w:val="20"/>
          <w:szCs w:val="20"/>
          <w:highlight w:val="lightGray"/>
        </w:rPr>
        <w:t>(INCLUIR CIUDAD DE DOMICILIO)</w:t>
      </w:r>
      <w:r w:rsidR="00FB10DF" w:rsidRPr="00BB0BED">
        <w:rPr>
          <w:sz w:val="20"/>
          <w:szCs w:val="20"/>
        </w:rPr>
        <w:t xml:space="preserve">, </w:t>
      </w:r>
      <w:r w:rsidR="0069210F" w:rsidRPr="00BB0BED">
        <w:rPr>
          <w:b/>
          <w:sz w:val="20"/>
          <w:szCs w:val="20"/>
        </w:rPr>
        <w:t xml:space="preserve">Persona </w:t>
      </w:r>
      <w:r w:rsidR="00BB0BED">
        <w:rPr>
          <w:b/>
          <w:color w:val="C00000"/>
          <w:sz w:val="20"/>
          <w:szCs w:val="20"/>
        </w:rPr>
        <w:t>XXXXXXX</w:t>
      </w:r>
      <w:r w:rsidR="00956A59" w:rsidRPr="00BB0BED">
        <w:rPr>
          <w:sz w:val="20"/>
          <w:szCs w:val="20"/>
        </w:rPr>
        <w:t xml:space="preserve">, </w:t>
      </w:r>
      <w:r w:rsidR="00FB10DF" w:rsidRPr="00BB0BED">
        <w:rPr>
          <w:color w:val="auto"/>
          <w:sz w:val="20"/>
          <w:szCs w:val="20"/>
        </w:rPr>
        <w:t xml:space="preserve">quien por virtud de la propuesta que presentó el día </w:t>
      </w:r>
      <w:r w:rsidR="00BB0BED" w:rsidRPr="00BB0BED">
        <w:rPr>
          <w:color w:val="C00000"/>
          <w:sz w:val="20"/>
          <w:szCs w:val="20"/>
          <w:highlight w:val="lightGray"/>
        </w:rPr>
        <w:t>XX</w:t>
      </w:r>
      <w:r w:rsidR="00C705DF" w:rsidRPr="00BB0BED">
        <w:rPr>
          <w:color w:val="auto"/>
          <w:sz w:val="20"/>
          <w:szCs w:val="20"/>
        </w:rPr>
        <w:t xml:space="preserve"> </w:t>
      </w:r>
      <w:r w:rsidR="008C3F23" w:rsidRPr="00BB0BED">
        <w:rPr>
          <w:color w:val="auto"/>
          <w:sz w:val="20"/>
          <w:szCs w:val="20"/>
        </w:rPr>
        <w:t>de</w:t>
      </w:r>
      <w:r w:rsidR="00BB0BED">
        <w:rPr>
          <w:color w:val="auto"/>
          <w:sz w:val="20"/>
          <w:szCs w:val="20"/>
        </w:rPr>
        <w:t xml:space="preserve"> marzo </w:t>
      </w:r>
      <w:r w:rsidR="008C3F23" w:rsidRPr="00BB0BED">
        <w:rPr>
          <w:color w:val="auto"/>
          <w:sz w:val="20"/>
          <w:szCs w:val="20"/>
        </w:rPr>
        <w:t>de 20</w:t>
      </w:r>
      <w:r w:rsidR="00E55BAA" w:rsidRPr="00BB0BED">
        <w:rPr>
          <w:color w:val="auto"/>
          <w:sz w:val="20"/>
          <w:szCs w:val="20"/>
        </w:rPr>
        <w:t>2</w:t>
      </w:r>
      <w:r w:rsidR="00BB0BED">
        <w:rPr>
          <w:color w:val="auto"/>
          <w:sz w:val="20"/>
          <w:szCs w:val="20"/>
        </w:rPr>
        <w:t>5</w:t>
      </w:r>
      <w:r w:rsidR="009912A0" w:rsidRPr="00BB0BED">
        <w:rPr>
          <w:color w:val="auto"/>
          <w:sz w:val="20"/>
          <w:szCs w:val="20"/>
        </w:rPr>
        <w:t>,</w:t>
      </w:r>
      <w:r w:rsidR="008C3F23" w:rsidRPr="00BB0BED">
        <w:rPr>
          <w:color w:val="auto"/>
          <w:sz w:val="20"/>
          <w:szCs w:val="20"/>
        </w:rPr>
        <w:t xml:space="preserve"> </w:t>
      </w:r>
      <w:r w:rsidR="00FB10DF" w:rsidRPr="00BB0BED">
        <w:rPr>
          <w:b/>
          <w:sz w:val="20"/>
          <w:szCs w:val="20"/>
          <w:u w:val="single"/>
        </w:rPr>
        <w:t>SE OBLIGA</w:t>
      </w:r>
      <w:r w:rsidR="00FB10DF" w:rsidRPr="00BB0BED">
        <w:rPr>
          <w:sz w:val="20"/>
          <w:szCs w:val="20"/>
        </w:rPr>
        <w:t xml:space="preserve"> con la Nación – Ministerio de Defensa Nacional – Fuerza A</w:t>
      </w:r>
      <w:r w:rsidR="00BB0BED">
        <w:rPr>
          <w:sz w:val="20"/>
          <w:szCs w:val="20"/>
        </w:rPr>
        <w:t>eroespacial</w:t>
      </w:r>
      <w:r w:rsidR="00FB10DF" w:rsidRPr="00BB0BED">
        <w:rPr>
          <w:sz w:val="20"/>
          <w:szCs w:val="20"/>
        </w:rPr>
        <w:t xml:space="preserve"> Colombiana a </w:t>
      </w:r>
      <w:r w:rsidR="0064186C" w:rsidRPr="00BB0BED">
        <w:rPr>
          <w:sz w:val="20"/>
          <w:szCs w:val="20"/>
        </w:rPr>
        <w:t xml:space="preserve">cumplir el objeto contractual consistente en </w:t>
      </w:r>
      <w:r w:rsidR="001F277E" w:rsidRPr="00BB0BED">
        <w:rPr>
          <w:b/>
          <w:color w:val="C00000"/>
          <w:sz w:val="20"/>
          <w:szCs w:val="20"/>
        </w:rPr>
        <w:t xml:space="preserve">EL </w:t>
      </w:r>
      <w:r w:rsidR="00BB0BED" w:rsidRPr="00BB0BED">
        <w:rPr>
          <w:b/>
          <w:color w:val="C00000"/>
          <w:sz w:val="20"/>
          <w:szCs w:val="20"/>
        </w:rPr>
        <w:t>SERVICIO ESPECIALIZADO DE INSPECCIÓN, DESARROLLOS Y PRUEBAS DE LABORATORIO PARA EL ASEGURAMIENTO DE CALIDAD DE LA DOTACIÓN DEL PERSONAL QUE INTEGRA LA FAC</w:t>
      </w:r>
      <w:r w:rsidR="00CF753A" w:rsidRPr="00BB0BED">
        <w:rPr>
          <w:b/>
          <w:spacing w:val="-1"/>
          <w:sz w:val="20"/>
          <w:szCs w:val="20"/>
        </w:rPr>
        <w:t>,</w:t>
      </w:r>
      <w:r w:rsidR="00CF753A" w:rsidRPr="00BB0BED">
        <w:rPr>
          <w:color w:val="000000" w:themeColor="text1"/>
          <w:sz w:val="20"/>
          <w:szCs w:val="20"/>
        </w:rPr>
        <w:t xml:space="preserve"> </w:t>
      </w:r>
      <w:r w:rsidR="00FB10DF" w:rsidRPr="00BB0BED">
        <w:rPr>
          <w:bCs/>
          <w:sz w:val="20"/>
          <w:szCs w:val="20"/>
        </w:rPr>
        <w:t>bajo las siguientes condiciones generales de ejecución del presente contrato:</w:t>
      </w:r>
    </w:p>
    <w:p w14:paraId="01B227CD" w14:textId="347ED8F7" w:rsidR="00BA71B1" w:rsidRPr="00BB0BED" w:rsidRDefault="00BA71B1" w:rsidP="006E5484">
      <w:pPr>
        <w:spacing w:after="0" w:line="240" w:lineRule="auto"/>
        <w:jc w:val="center"/>
        <w:rPr>
          <w:rFonts w:ascii="Arial" w:eastAsia="Arial" w:hAnsi="Arial" w:cs="Arial"/>
          <w:b/>
          <w:sz w:val="20"/>
          <w:szCs w:val="20"/>
        </w:rPr>
      </w:pPr>
    </w:p>
    <w:p w14:paraId="5DEDD13B" w14:textId="200CBBC4" w:rsidR="009436DF" w:rsidRPr="00BB0BED" w:rsidRDefault="002574E3" w:rsidP="00327486">
      <w:pPr>
        <w:pStyle w:val="clusulas"/>
        <w:numPr>
          <w:ilvl w:val="0"/>
          <w:numId w:val="26"/>
        </w:numPr>
        <w:shd w:val="clear" w:color="auto" w:fill="BFBFBF" w:themeFill="background1" w:themeFillShade="BF"/>
        <w:tabs>
          <w:tab w:val="left" w:pos="1560"/>
        </w:tabs>
        <w:spacing w:before="0" w:after="0"/>
        <w:ind w:left="425" w:hanging="357"/>
        <w:outlineLvl w:val="0"/>
        <w:rPr>
          <w:rFonts w:ascii="Arial" w:eastAsia="Arial" w:hAnsi="Arial" w:cs="Arial"/>
          <w:spacing w:val="2"/>
          <w:position w:val="-1"/>
          <w:szCs w:val="20"/>
        </w:rPr>
      </w:pPr>
      <w:r w:rsidRPr="00BB0BED">
        <w:rPr>
          <w:rFonts w:ascii="Arial" w:eastAsia="Arial" w:hAnsi="Arial" w:cs="Arial"/>
          <w:spacing w:val="2"/>
          <w:position w:val="-1"/>
          <w:szCs w:val="20"/>
        </w:rPr>
        <w:t xml:space="preserve">Valor del contrato, </w:t>
      </w:r>
      <w:r w:rsidR="008F0D33" w:rsidRPr="00BB0BED">
        <w:rPr>
          <w:rFonts w:ascii="Arial" w:eastAsia="Arial" w:hAnsi="Arial" w:cs="Arial"/>
          <w:spacing w:val="2"/>
          <w:position w:val="-1"/>
          <w:szCs w:val="20"/>
        </w:rPr>
        <w:t>Apropiación</w:t>
      </w:r>
      <w:r w:rsidR="00691526" w:rsidRPr="00BB0BED">
        <w:rPr>
          <w:rFonts w:ascii="Arial" w:eastAsia="Arial" w:hAnsi="Arial" w:cs="Arial"/>
          <w:spacing w:val="2"/>
          <w:position w:val="-1"/>
          <w:szCs w:val="20"/>
        </w:rPr>
        <w:t xml:space="preserve"> presupuestal y </w:t>
      </w:r>
      <w:r w:rsidR="009436DF" w:rsidRPr="00BB0BED">
        <w:rPr>
          <w:rFonts w:ascii="Arial" w:eastAsia="Arial" w:hAnsi="Arial" w:cs="Arial"/>
          <w:spacing w:val="2"/>
          <w:position w:val="-1"/>
          <w:szCs w:val="20"/>
        </w:rPr>
        <w:t>Forma de pago</w:t>
      </w:r>
    </w:p>
    <w:p w14:paraId="3A7F72AE" w14:textId="77777777" w:rsidR="00327486" w:rsidRPr="00BB0BED" w:rsidRDefault="00327486" w:rsidP="006E5484">
      <w:pPr>
        <w:pStyle w:val="Prrafodelista"/>
        <w:ind w:left="360"/>
        <w:jc w:val="both"/>
        <w:rPr>
          <w:rFonts w:ascii="Arial" w:eastAsia="Arial" w:hAnsi="Arial" w:cs="Arial"/>
          <w:b/>
          <w:sz w:val="20"/>
          <w:szCs w:val="20"/>
          <w:highlight w:val="green"/>
          <w:lang w:val="es-CO"/>
        </w:rPr>
      </w:pPr>
    </w:p>
    <w:p w14:paraId="15797A03" w14:textId="3698A82D" w:rsidR="0099669C" w:rsidRDefault="00EA7A14" w:rsidP="002A2A6F">
      <w:pPr>
        <w:pStyle w:val="Prrafodelista"/>
        <w:numPr>
          <w:ilvl w:val="1"/>
          <w:numId w:val="8"/>
        </w:numPr>
        <w:spacing w:after="120"/>
        <w:jc w:val="both"/>
        <w:rPr>
          <w:rFonts w:ascii="Arial" w:eastAsia="Arial" w:hAnsi="Arial" w:cs="Arial"/>
          <w:spacing w:val="2"/>
          <w:sz w:val="20"/>
          <w:szCs w:val="20"/>
          <w:lang w:val="es-CO"/>
        </w:rPr>
      </w:pPr>
      <w:r w:rsidRPr="00BB0BED">
        <w:rPr>
          <w:rFonts w:ascii="Arial" w:eastAsia="Arial" w:hAnsi="Arial" w:cs="Arial"/>
          <w:spacing w:val="2"/>
          <w:sz w:val="20"/>
          <w:szCs w:val="20"/>
          <w:lang w:val="es-CO"/>
        </w:rPr>
        <w:t>El valor del presente Contrato</w:t>
      </w:r>
      <w:r w:rsidR="007072EE" w:rsidRPr="00BB0BED">
        <w:rPr>
          <w:rFonts w:ascii="Arial" w:eastAsia="Arial" w:hAnsi="Arial" w:cs="Arial"/>
          <w:spacing w:val="2"/>
          <w:sz w:val="20"/>
          <w:szCs w:val="20"/>
          <w:lang w:val="es-CO"/>
        </w:rPr>
        <w:t>, conforme la oferta presentada,</w:t>
      </w:r>
      <w:r w:rsidRPr="00BB0BED">
        <w:rPr>
          <w:rFonts w:ascii="Arial" w:eastAsia="Arial" w:hAnsi="Arial" w:cs="Arial"/>
          <w:spacing w:val="2"/>
          <w:sz w:val="20"/>
          <w:szCs w:val="20"/>
          <w:lang w:val="es-CO"/>
        </w:rPr>
        <w:t xml:space="preserve"> corresponde a la suma de</w:t>
      </w:r>
      <w:r w:rsidRPr="00BB0BED">
        <w:rPr>
          <w:rFonts w:ascii="Arial" w:eastAsia="Arial" w:hAnsi="Arial" w:cs="Arial"/>
          <w:spacing w:val="-7"/>
          <w:sz w:val="20"/>
          <w:szCs w:val="20"/>
          <w:lang w:val="es-CO"/>
        </w:rPr>
        <w:t xml:space="preserve"> </w:t>
      </w:r>
      <w:r w:rsidR="00BB0BED" w:rsidRPr="00BB0BED">
        <w:rPr>
          <w:rFonts w:ascii="Arial" w:eastAsia="Arial" w:hAnsi="Arial" w:cs="Arial"/>
          <w:b/>
          <w:color w:val="C00000"/>
          <w:spacing w:val="2"/>
          <w:sz w:val="20"/>
          <w:szCs w:val="20"/>
          <w:lang w:val="es-CO"/>
        </w:rPr>
        <w:t>VEINTICINCO MILLONES DE</w:t>
      </w:r>
      <w:r w:rsidR="006020FE" w:rsidRPr="00BB0BED">
        <w:rPr>
          <w:rFonts w:ascii="Arial" w:eastAsia="Arial" w:hAnsi="Arial" w:cs="Arial"/>
          <w:b/>
          <w:color w:val="C00000"/>
          <w:spacing w:val="2"/>
          <w:sz w:val="20"/>
          <w:szCs w:val="20"/>
          <w:lang w:val="es-CO"/>
        </w:rPr>
        <w:t xml:space="preserve"> </w:t>
      </w:r>
      <w:r w:rsidR="00711D49" w:rsidRPr="00BB0BED">
        <w:rPr>
          <w:rFonts w:ascii="Arial" w:eastAsia="Arial" w:hAnsi="Arial" w:cs="Arial"/>
          <w:b/>
          <w:color w:val="C00000"/>
          <w:spacing w:val="2"/>
          <w:sz w:val="20"/>
          <w:szCs w:val="20"/>
          <w:lang w:val="es-CO"/>
        </w:rPr>
        <w:t>PESOS ($</w:t>
      </w:r>
      <w:r w:rsidR="00BB0BED" w:rsidRPr="00BB0BED">
        <w:rPr>
          <w:rFonts w:ascii="Arial" w:eastAsia="Arial" w:hAnsi="Arial" w:cs="Arial"/>
          <w:b/>
          <w:color w:val="C00000"/>
          <w:spacing w:val="2"/>
          <w:sz w:val="20"/>
          <w:szCs w:val="20"/>
          <w:lang w:val="es-CO"/>
        </w:rPr>
        <w:t>25.000.000</w:t>
      </w:r>
      <w:r w:rsidR="00711D49" w:rsidRPr="00BB0BED">
        <w:rPr>
          <w:rFonts w:ascii="Arial" w:eastAsia="Arial" w:hAnsi="Arial" w:cs="Arial"/>
          <w:b/>
          <w:color w:val="C00000"/>
          <w:spacing w:val="2"/>
          <w:sz w:val="20"/>
          <w:szCs w:val="20"/>
          <w:lang w:val="es-CO"/>
        </w:rPr>
        <w:t>) M/CTE</w:t>
      </w:r>
      <w:r w:rsidR="003E18E9" w:rsidRPr="00BB0BED">
        <w:rPr>
          <w:rFonts w:ascii="Arial" w:eastAsia="Arial" w:hAnsi="Arial" w:cs="Arial"/>
          <w:b/>
          <w:color w:val="C00000"/>
          <w:spacing w:val="2"/>
          <w:sz w:val="20"/>
          <w:szCs w:val="20"/>
          <w:lang w:val="es-CO"/>
        </w:rPr>
        <w:t xml:space="preserve"> </w:t>
      </w:r>
      <w:r w:rsidR="00762B98" w:rsidRPr="00BB0BED">
        <w:rPr>
          <w:rFonts w:ascii="Arial" w:eastAsia="Arial" w:hAnsi="Arial" w:cs="Arial"/>
          <w:spacing w:val="2"/>
          <w:sz w:val="20"/>
          <w:szCs w:val="20"/>
          <w:lang w:val="es-CO"/>
        </w:rPr>
        <w:t>impuestos incluidos</w:t>
      </w:r>
      <w:r w:rsidR="00D8360C" w:rsidRPr="00BB0BED">
        <w:rPr>
          <w:rFonts w:ascii="Arial" w:eastAsia="Arial" w:hAnsi="Arial" w:cs="Arial"/>
          <w:spacing w:val="2"/>
          <w:sz w:val="20"/>
          <w:szCs w:val="20"/>
          <w:lang w:val="es-CO"/>
        </w:rPr>
        <w:t xml:space="preserve">, </w:t>
      </w:r>
      <w:r w:rsidRPr="00BB0BED">
        <w:rPr>
          <w:rFonts w:ascii="Arial" w:eastAsia="Arial" w:hAnsi="Arial" w:cs="Arial"/>
          <w:spacing w:val="2"/>
          <w:sz w:val="20"/>
          <w:szCs w:val="20"/>
          <w:lang w:val="es-CO"/>
        </w:rPr>
        <w:t xml:space="preserve">previa entrega y aprobación de la factura o facturas respectivas, con cargo al </w:t>
      </w:r>
      <w:r w:rsidR="008E1D92" w:rsidRPr="00BB0BED">
        <w:rPr>
          <w:rFonts w:ascii="Arial" w:eastAsia="Arial" w:hAnsi="Arial" w:cs="Arial"/>
          <w:spacing w:val="2"/>
          <w:sz w:val="20"/>
          <w:szCs w:val="20"/>
          <w:u w:val="single"/>
          <w:lang w:val="es-CO"/>
        </w:rPr>
        <w:t xml:space="preserve">Certificado </w:t>
      </w:r>
      <w:r w:rsidRPr="00BB0BED">
        <w:rPr>
          <w:rFonts w:ascii="Arial" w:eastAsia="Arial" w:hAnsi="Arial" w:cs="Arial"/>
          <w:spacing w:val="2"/>
          <w:sz w:val="20"/>
          <w:szCs w:val="20"/>
          <w:u w:val="single"/>
          <w:lang w:val="es-CO"/>
        </w:rPr>
        <w:t xml:space="preserve">de </w:t>
      </w:r>
      <w:r w:rsidR="008E1D92" w:rsidRPr="00BB0BED">
        <w:rPr>
          <w:rFonts w:ascii="Arial" w:eastAsia="Arial" w:hAnsi="Arial" w:cs="Arial"/>
          <w:spacing w:val="2"/>
          <w:sz w:val="20"/>
          <w:szCs w:val="20"/>
          <w:u w:val="single"/>
          <w:lang w:val="es-CO"/>
        </w:rPr>
        <w:t xml:space="preserve">Disponibilidad Presupuestal </w:t>
      </w:r>
      <w:r w:rsidRPr="00BB0BED">
        <w:rPr>
          <w:rFonts w:ascii="Arial" w:eastAsia="Arial" w:hAnsi="Arial" w:cs="Arial"/>
          <w:spacing w:val="2"/>
          <w:sz w:val="20"/>
          <w:szCs w:val="20"/>
          <w:u w:val="single"/>
          <w:lang w:val="es-CO"/>
        </w:rPr>
        <w:t>No.</w:t>
      </w:r>
      <w:r w:rsidR="00BB0BED">
        <w:rPr>
          <w:rFonts w:ascii="Arial" w:eastAsia="Arial" w:hAnsi="Arial" w:cs="Arial"/>
          <w:spacing w:val="2"/>
          <w:sz w:val="20"/>
          <w:szCs w:val="20"/>
          <w:u w:val="single"/>
          <w:lang w:val="es-CO"/>
        </w:rPr>
        <w:t xml:space="preserve"> </w:t>
      </w:r>
      <w:r w:rsidR="00BB0BED" w:rsidRPr="00BB0BED">
        <w:rPr>
          <w:rFonts w:ascii="Arial" w:eastAsia="Arial" w:hAnsi="Arial" w:cs="Arial"/>
          <w:b/>
          <w:color w:val="C00000"/>
          <w:spacing w:val="2"/>
          <w:sz w:val="20"/>
          <w:szCs w:val="20"/>
          <w:u w:val="single"/>
          <w:lang w:val="es-CO"/>
        </w:rPr>
        <w:t>17525</w:t>
      </w:r>
      <w:r w:rsidR="00112C2B" w:rsidRPr="00BB0BED">
        <w:rPr>
          <w:rFonts w:ascii="Arial" w:eastAsia="Arial" w:hAnsi="Arial" w:cs="Arial"/>
          <w:b/>
          <w:color w:val="C00000"/>
          <w:spacing w:val="2"/>
          <w:sz w:val="20"/>
          <w:szCs w:val="20"/>
          <w:u w:val="single"/>
          <w:lang w:val="es-CO"/>
        </w:rPr>
        <w:t xml:space="preserve"> </w:t>
      </w:r>
      <w:r w:rsidRPr="00BB0BED">
        <w:rPr>
          <w:rFonts w:ascii="Arial" w:eastAsia="Arial" w:hAnsi="Arial" w:cs="Arial"/>
          <w:b/>
          <w:color w:val="C00000"/>
          <w:spacing w:val="2"/>
          <w:sz w:val="20"/>
          <w:szCs w:val="20"/>
          <w:u w:val="single"/>
          <w:lang w:val="es-CO"/>
        </w:rPr>
        <w:t xml:space="preserve">de fecha </w:t>
      </w:r>
      <w:r w:rsidR="00BB0BED" w:rsidRPr="00BB0BED">
        <w:rPr>
          <w:rFonts w:ascii="Arial" w:eastAsia="Arial" w:hAnsi="Arial" w:cs="Arial"/>
          <w:b/>
          <w:color w:val="C00000"/>
          <w:spacing w:val="2"/>
          <w:sz w:val="20"/>
          <w:szCs w:val="20"/>
          <w:u w:val="single"/>
          <w:lang w:val="es-CO"/>
        </w:rPr>
        <w:t>16 de enero de 2025</w:t>
      </w:r>
      <w:r w:rsidR="00266E5F" w:rsidRPr="00BB0BED">
        <w:rPr>
          <w:rFonts w:ascii="Arial" w:eastAsia="Arial" w:hAnsi="Arial" w:cs="Arial"/>
          <w:spacing w:val="2"/>
          <w:sz w:val="20"/>
          <w:szCs w:val="20"/>
          <w:lang w:val="es-CO"/>
        </w:rPr>
        <w:t>, conforme la oferta presentada en plataforma SECOP II</w:t>
      </w:r>
    </w:p>
    <w:tbl>
      <w:tblPr>
        <w:tblW w:w="8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9"/>
        <w:gridCol w:w="993"/>
        <w:gridCol w:w="1551"/>
        <w:gridCol w:w="2093"/>
        <w:gridCol w:w="1065"/>
        <w:gridCol w:w="1137"/>
        <w:gridCol w:w="1320"/>
      </w:tblGrid>
      <w:tr w:rsidR="00F62E1B" w:rsidRPr="00F62E1B" w14:paraId="2821D5C0" w14:textId="77777777" w:rsidTr="00BB3300">
        <w:trPr>
          <w:trHeight w:val="705"/>
          <w:tblHeader/>
          <w:jc w:val="center"/>
        </w:trPr>
        <w:tc>
          <w:tcPr>
            <w:tcW w:w="669" w:type="dxa"/>
            <w:vMerge w:val="restart"/>
            <w:shd w:val="clear" w:color="auto" w:fill="D9D9D9" w:themeFill="background1" w:themeFillShade="D9"/>
            <w:vAlign w:val="center"/>
            <w:hideMark/>
          </w:tcPr>
          <w:p w14:paraId="34348B1E" w14:textId="77777777" w:rsidR="00BB3300" w:rsidRPr="00F62E1B" w:rsidRDefault="00BB3300" w:rsidP="006F5EA2">
            <w:pPr>
              <w:spacing w:after="0" w:line="240" w:lineRule="auto"/>
              <w:jc w:val="center"/>
              <w:rPr>
                <w:rFonts w:ascii="Arial" w:eastAsia="Times New Roman" w:hAnsi="Arial" w:cs="Arial"/>
                <w:b/>
                <w:bCs/>
                <w:color w:val="C00000"/>
                <w:sz w:val="16"/>
                <w:szCs w:val="20"/>
              </w:rPr>
            </w:pPr>
            <w:r w:rsidRPr="00F62E1B">
              <w:rPr>
                <w:rFonts w:ascii="Arial" w:eastAsia="Times New Roman" w:hAnsi="Arial" w:cs="Arial"/>
                <w:b/>
                <w:bCs/>
                <w:color w:val="C00000"/>
                <w:sz w:val="16"/>
                <w:szCs w:val="20"/>
              </w:rPr>
              <w:t>ITEM</w:t>
            </w:r>
          </w:p>
        </w:tc>
        <w:tc>
          <w:tcPr>
            <w:tcW w:w="993" w:type="dxa"/>
            <w:vMerge w:val="restart"/>
            <w:shd w:val="clear" w:color="auto" w:fill="D9D9D9" w:themeFill="background1" w:themeFillShade="D9"/>
            <w:vAlign w:val="center"/>
            <w:hideMark/>
          </w:tcPr>
          <w:p w14:paraId="5EC9BE56" w14:textId="77777777" w:rsidR="00BB3300" w:rsidRPr="00F62E1B" w:rsidRDefault="00BB3300" w:rsidP="006F5EA2">
            <w:pPr>
              <w:spacing w:after="0" w:line="240" w:lineRule="auto"/>
              <w:jc w:val="center"/>
              <w:rPr>
                <w:rFonts w:ascii="Arial" w:eastAsia="Times New Roman" w:hAnsi="Arial" w:cs="Arial"/>
                <w:b/>
                <w:bCs/>
                <w:color w:val="C00000"/>
                <w:sz w:val="16"/>
                <w:szCs w:val="20"/>
              </w:rPr>
            </w:pPr>
            <w:r w:rsidRPr="00F62E1B">
              <w:rPr>
                <w:rFonts w:ascii="Arial" w:eastAsia="Times New Roman" w:hAnsi="Arial" w:cs="Arial"/>
                <w:b/>
                <w:bCs/>
                <w:color w:val="C00000"/>
                <w:sz w:val="16"/>
                <w:szCs w:val="20"/>
              </w:rPr>
              <w:t>NTMD O ETFAC</w:t>
            </w:r>
          </w:p>
        </w:tc>
        <w:tc>
          <w:tcPr>
            <w:tcW w:w="1551" w:type="dxa"/>
            <w:vMerge w:val="restart"/>
            <w:shd w:val="clear" w:color="auto" w:fill="D9D9D9" w:themeFill="background1" w:themeFillShade="D9"/>
            <w:vAlign w:val="center"/>
            <w:hideMark/>
          </w:tcPr>
          <w:p w14:paraId="7C97CB2C" w14:textId="77777777" w:rsidR="00BB3300" w:rsidRPr="00F62E1B" w:rsidRDefault="00BB3300" w:rsidP="006F5EA2">
            <w:pPr>
              <w:spacing w:after="0" w:line="240" w:lineRule="auto"/>
              <w:jc w:val="center"/>
              <w:rPr>
                <w:rFonts w:ascii="Arial" w:eastAsia="Times New Roman" w:hAnsi="Arial" w:cs="Arial"/>
                <w:b/>
                <w:bCs/>
                <w:color w:val="C00000"/>
                <w:sz w:val="16"/>
                <w:szCs w:val="20"/>
              </w:rPr>
            </w:pPr>
            <w:r w:rsidRPr="00F62E1B">
              <w:rPr>
                <w:rFonts w:ascii="Arial" w:eastAsia="Times New Roman" w:hAnsi="Arial" w:cs="Arial"/>
                <w:b/>
                <w:bCs/>
                <w:color w:val="C00000"/>
                <w:sz w:val="16"/>
                <w:szCs w:val="20"/>
              </w:rPr>
              <w:t>DENOMINACIÓN</w:t>
            </w:r>
          </w:p>
        </w:tc>
        <w:tc>
          <w:tcPr>
            <w:tcW w:w="2093" w:type="dxa"/>
            <w:vMerge w:val="restart"/>
            <w:shd w:val="clear" w:color="auto" w:fill="D9D9D9" w:themeFill="background1" w:themeFillShade="D9"/>
            <w:vAlign w:val="center"/>
            <w:hideMark/>
          </w:tcPr>
          <w:p w14:paraId="665A4055" w14:textId="77777777" w:rsidR="00BB3300" w:rsidRPr="00F62E1B" w:rsidRDefault="00BB3300" w:rsidP="006F5EA2">
            <w:pPr>
              <w:spacing w:after="0" w:line="240" w:lineRule="auto"/>
              <w:jc w:val="center"/>
              <w:rPr>
                <w:rFonts w:ascii="Arial" w:eastAsia="Times New Roman" w:hAnsi="Arial" w:cs="Arial"/>
                <w:b/>
                <w:bCs/>
                <w:color w:val="C00000"/>
                <w:sz w:val="16"/>
                <w:szCs w:val="20"/>
              </w:rPr>
            </w:pPr>
            <w:r w:rsidRPr="00F62E1B">
              <w:rPr>
                <w:rFonts w:ascii="Arial" w:eastAsia="Times New Roman" w:hAnsi="Arial" w:cs="Arial"/>
                <w:b/>
                <w:bCs/>
                <w:color w:val="C00000"/>
                <w:sz w:val="16"/>
                <w:szCs w:val="20"/>
              </w:rPr>
              <w:t>REQUISITOS ESPECIFICOS DE LA NTMD O ETFAC</w:t>
            </w:r>
          </w:p>
        </w:tc>
        <w:tc>
          <w:tcPr>
            <w:tcW w:w="1065" w:type="dxa"/>
            <w:vMerge w:val="restart"/>
            <w:shd w:val="clear" w:color="auto" w:fill="D9D9D9" w:themeFill="background1" w:themeFillShade="D9"/>
            <w:vAlign w:val="center"/>
            <w:hideMark/>
          </w:tcPr>
          <w:p w14:paraId="2F62E5B4" w14:textId="77777777" w:rsidR="00BB3300" w:rsidRPr="00F62E1B" w:rsidRDefault="00BB3300" w:rsidP="006F5EA2">
            <w:pPr>
              <w:spacing w:after="0" w:line="240" w:lineRule="auto"/>
              <w:jc w:val="center"/>
              <w:rPr>
                <w:rFonts w:ascii="Arial" w:eastAsia="Times New Roman" w:hAnsi="Arial" w:cs="Arial"/>
                <w:b/>
                <w:bCs/>
                <w:color w:val="C00000"/>
                <w:sz w:val="16"/>
                <w:szCs w:val="20"/>
              </w:rPr>
            </w:pPr>
            <w:r w:rsidRPr="00F62E1B">
              <w:rPr>
                <w:rFonts w:ascii="Arial" w:eastAsia="Times New Roman" w:hAnsi="Arial" w:cs="Arial"/>
                <w:b/>
                <w:bCs/>
                <w:color w:val="C00000"/>
                <w:sz w:val="16"/>
                <w:szCs w:val="20"/>
              </w:rPr>
              <w:t>CANTIDAD</w:t>
            </w:r>
          </w:p>
        </w:tc>
        <w:tc>
          <w:tcPr>
            <w:tcW w:w="1137" w:type="dxa"/>
            <w:vMerge w:val="restart"/>
            <w:shd w:val="clear" w:color="auto" w:fill="D9D9D9" w:themeFill="background1" w:themeFillShade="D9"/>
            <w:vAlign w:val="center"/>
            <w:hideMark/>
          </w:tcPr>
          <w:p w14:paraId="001308A8" w14:textId="77777777" w:rsidR="00BB3300" w:rsidRPr="00F62E1B" w:rsidRDefault="00BB3300" w:rsidP="006F5EA2">
            <w:pPr>
              <w:spacing w:after="0" w:line="240" w:lineRule="auto"/>
              <w:jc w:val="center"/>
              <w:rPr>
                <w:rFonts w:ascii="Arial" w:eastAsia="Times New Roman" w:hAnsi="Arial" w:cs="Arial"/>
                <w:b/>
                <w:bCs/>
                <w:color w:val="C00000"/>
                <w:sz w:val="16"/>
                <w:szCs w:val="20"/>
              </w:rPr>
            </w:pPr>
            <w:r w:rsidRPr="00F62E1B">
              <w:rPr>
                <w:rFonts w:ascii="Arial" w:eastAsia="Times New Roman" w:hAnsi="Arial" w:cs="Arial"/>
                <w:b/>
                <w:bCs/>
                <w:color w:val="C00000"/>
                <w:sz w:val="16"/>
                <w:szCs w:val="20"/>
              </w:rPr>
              <w:t>UNIDAD DE MEDIDA</w:t>
            </w:r>
          </w:p>
        </w:tc>
        <w:tc>
          <w:tcPr>
            <w:tcW w:w="1320" w:type="dxa"/>
            <w:vMerge w:val="restart"/>
            <w:shd w:val="clear" w:color="auto" w:fill="D9D9D9" w:themeFill="background1" w:themeFillShade="D9"/>
            <w:vAlign w:val="center"/>
            <w:hideMark/>
          </w:tcPr>
          <w:p w14:paraId="753FB579" w14:textId="33D5F5CD" w:rsidR="00BB3300" w:rsidRPr="00F62E1B" w:rsidRDefault="00BB3300" w:rsidP="006F5EA2">
            <w:pPr>
              <w:spacing w:after="0" w:line="240" w:lineRule="auto"/>
              <w:jc w:val="center"/>
              <w:rPr>
                <w:rFonts w:ascii="Arial" w:eastAsia="Times New Roman" w:hAnsi="Arial" w:cs="Arial"/>
                <w:b/>
                <w:bCs/>
                <w:color w:val="C00000"/>
                <w:sz w:val="16"/>
                <w:szCs w:val="20"/>
              </w:rPr>
            </w:pPr>
            <w:r w:rsidRPr="00F62E1B">
              <w:rPr>
                <w:rFonts w:ascii="Arial" w:eastAsia="Times New Roman" w:hAnsi="Arial" w:cs="Arial"/>
                <w:b/>
                <w:bCs/>
                <w:color w:val="C00000"/>
                <w:sz w:val="16"/>
                <w:szCs w:val="20"/>
              </w:rPr>
              <w:t>PRECIO UNITARIO INCLUIDO IVA</w:t>
            </w:r>
          </w:p>
        </w:tc>
      </w:tr>
      <w:tr w:rsidR="00F62E1B" w:rsidRPr="00F62E1B" w14:paraId="1D95D540" w14:textId="77777777" w:rsidTr="00E27EF0">
        <w:trPr>
          <w:trHeight w:val="184"/>
          <w:tblHeader/>
          <w:jc w:val="center"/>
        </w:trPr>
        <w:tc>
          <w:tcPr>
            <w:tcW w:w="669" w:type="dxa"/>
            <w:vMerge/>
            <w:shd w:val="clear" w:color="auto" w:fill="D9D9D9" w:themeFill="background1" w:themeFillShade="D9"/>
            <w:vAlign w:val="center"/>
            <w:hideMark/>
          </w:tcPr>
          <w:p w14:paraId="3511F281" w14:textId="77777777" w:rsidR="00BB3300" w:rsidRPr="00F62E1B" w:rsidRDefault="00BB3300" w:rsidP="006F5EA2">
            <w:pPr>
              <w:spacing w:after="0" w:line="240" w:lineRule="auto"/>
              <w:rPr>
                <w:rFonts w:ascii="Arial" w:eastAsia="Times New Roman" w:hAnsi="Arial" w:cs="Arial"/>
                <w:b/>
                <w:bCs/>
                <w:color w:val="C00000"/>
                <w:sz w:val="16"/>
                <w:szCs w:val="20"/>
              </w:rPr>
            </w:pPr>
          </w:p>
        </w:tc>
        <w:tc>
          <w:tcPr>
            <w:tcW w:w="993" w:type="dxa"/>
            <w:vMerge/>
            <w:shd w:val="clear" w:color="auto" w:fill="D9D9D9" w:themeFill="background1" w:themeFillShade="D9"/>
            <w:vAlign w:val="center"/>
            <w:hideMark/>
          </w:tcPr>
          <w:p w14:paraId="0C910AD8" w14:textId="77777777" w:rsidR="00BB3300" w:rsidRPr="00F62E1B" w:rsidRDefault="00BB3300" w:rsidP="006F5EA2">
            <w:pPr>
              <w:spacing w:after="0" w:line="240" w:lineRule="auto"/>
              <w:rPr>
                <w:rFonts w:ascii="Arial" w:eastAsia="Times New Roman" w:hAnsi="Arial" w:cs="Arial"/>
                <w:b/>
                <w:bCs/>
                <w:color w:val="C00000"/>
                <w:sz w:val="16"/>
                <w:szCs w:val="20"/>
              </w:rPr>
            </w:pPr>
          </w:p>
        </w:tc>
        <w:tc>
          <w:tcPr>
            <w:tcW w:w="1551" w:type="dxa"/>
            <w:vMerge/>
            <w:shd w:val="clear" w:color="auto" w:fill="D9D9D9" w:themeFill="background1" w:themeFillShade="D9"/>
            <w:vAlign w:val="center"/>
            <w:hideMark/>
          </w:tcPr>
          <w:p w14:paraId="3359BAFD" w14:textId="77777777" w:rsidR="00BB3300" w:rsidRPr="00F62E1B" w:rsidRDefault="00BB3300" w:rsidP="006F5EA2">
            <w:pPr>
              <w:spacing w:after="0" w:line="240" w:lineRule="auto"/>
              <w:jc w:val="center"/>
              <w:rPr>
                <w:rFonts w:ascii="Arial" w:eastAsia="Times New Roman" w:hAnsi="Arial" w:cs="Arial"/>
                <w:b/>
                <w:bCs/>
                <w:color w:val="C00000"/>
                <w:sz w:val="16"/>
                <w:szCs w:val="20"/>
              </w:rPr>
            </w:pPr>
          </w:p>
        </w:tc>
        <w:tc>
          <w:tcPr>
            <w:tcW w:w="2093" w:type="dxa"/>
            <w:vMerge/>
            <w:shd w:val="clear" w:color="auto" w:fill="D9D9D9" w:themeFill="background1" w:themeFillShade="D9"/>
            <w:vAlign w:val="center"/>
            <w:hideMark/>
          </w:tcPr>
          <w:p w14:paraId="1467506F" w14:textId="77777777" w:rsidR="00BB3300" w:rsidRPr="00F62E1B" w:rsidRDefault="00BB3300" w:rsidP="006F5EA2">
            <w:pPr>
              <w:spacing w:after="0" w:line="240" w:lineRule="auto"/>
              <w:rPr>
                <w:rFonts w:ascii="Arial" w:eastAsia="Times New Roman" w:hAnsi="Arial" w:cs="Arial"/>
                <w:b/>
                <w:bCs/>
                <w:color w:val="C00000"/>
                <w:sz w:val="16"/>
                <w:szCs w:val="20"/>
              </w:rPr>
            </w:pPr>
          </w:p>
        </w:tc>
        <w:tc>
          <w:tcPr>
            <w:tcW w:w="1065" w:type="dxa"/>
            <w:vMerge/>
            <w:shd w:val="clear" w:color="auto" w:fill="D9D9D9" w:themeFill="background1" w:themeFillShade="D9"/>
            <w:vAlign w:val="center"/>
            <w:hideMark/>
          </w:tcPr>
          <w:p w14:paraId="5A85619A" w14:textId="77777777" w:rsidR="00BB3300" w:rsidRPr="00F62E1B" w:rsidRDefault="00BB3300" w:rsidP="006F5EA2">
            <w:pPr>
              <w:spacing w:after="0" w:line="240" w:lineRule="auto"/>
              <w:rPr>
                <w:rFonts w:ascii="Arial" w:eastAsia="Times New Roman" w:hAnsi="Arial" w:cs="Arial"/>
                <w:b/>
                <w:bCs/>
                <w:color w:val="C00000"/>
                <w:sz w:val="16"/>
                <w:szCs w:val="20"/>
              </w:rPr>
            </w:pPr>
          </w:p>
        </w:tc>
        <w:tc>
          <w:tcPr>
            <w:tcW w:w="1137" w:type="dxa"/>
            <w:vMerge/>
            <w:shd w:val="clear" w:color="auto" w:fill="D9D9D9" w:themeFill="background1" w:themeFillShade="D9"/>
            <w:vAlign w:val="center"/>
            <w:hideMark/>
          </w:tcPr>
          <w:p w14:paraId="49FE4263" w14:textId="77777777" w:rsidR="00BB3300" w:rsidRPr="00F62E1B" w:rsidRDefault="00BB3300" w:rsidP="006F5EA2">
            <w:pPr>
              <w:spacing w:after="0" w:line="240" w:lineRule="auto"/>
              <w:jc w:val="center"/>
              <w:rPr>
                <w:rFonts w:ascii="Arial" w:eastAsia="Times New Roman" w:hAnsi="Arial" w:cs="Arial"/>
                <w:b/>
                <w:bCs/>
                <w:color w:val="C00000"/>
                <w:sz w:val="16"/>
                <w:szCs w:val="20"/>
              </w:rPr>
            </w:pPr>
          </w:p>
        </w:tc>
        <w:tc>
          <w:tcPr>
            <w:tcW w:w="1320" w:type="dxa"/>
            <w:vMerge/>
            <w:shd w:val="clear" w:color="auto" w:fill="D9D9D9" w:themeFill="background1" w:themeFillShade="D9"/>
            <w:vAlign w:val="center"/>
            <w:hideMark/>
          </w:tcPr>
          <w:p w14:paraId="3A45A9F4" w14:textId="77777777" w:rsidR="00BB3300" w:rsidRPr="00F62E1B" w:rsidRDefault="00BB3300" w:rsidP="006F5EA2">
            <w:pPr>
              <w:spacing w:after="0" w:line="240" w:lineRule="auto"/>
              <w:rPr>
                <w:rFonts w:ascii="Arial" w:eastAsia="Times New Roman" w:hAnsi="Arial" w:cs="Arial"/>
                <w:b/>
                <w:bCs/>
                <w:color w:val="C00000"/>
                <w:sz w:val="16"/>
                <w:szCs w:val="20"/>
              </w:rPr>
            </w:pPr>
          </w:p>
        </w:tc>
      </w:tr>
      <w:tr w:rsidR="00F62E1B" w:rsidRPr="00F62E1B" w14:paraId="4B062736" w14:textId="77777777" w:rsidTr="00BB3300">
        <w:trPr>
          <w:trHeight w:val="610"/>
          <w:jc w:val="center"/>
        </w:trPr>
        <w:tc>
          <w:tcPr>
            <w:tcW w:w="8828" w:type="dxa"/>
            <w:gridSpan w:val="7"/>
            <w:shd w:val="clear" w:color="auto" w:fill="auto"/>
            <w:vAlign w:val="center"/>
          </w:tcPr>
          <w:p w14:paraId="06782A94" w14:textId="02BB95EF" w:rsidR="00BB3300" w:rsidRPr="00F62E1B" w:rsidRDefault="00BB3300" w:rsidP="00BB3300">
            <w:pPr>
              <w:spacing w:after="0" w:line="240" w:lineRule="auto"/>
              <w:jc w:val="center"/>
              <w:rPr>
                <w:rFonts w:eastAsia="Times New Roman" w:cs="Calibri"/>
                <w:b/>
                <w:color w:val="C00000"/>
                <w:sz w:val="16"/>
              </w:rPr>
            </w:pPr>
            <w:r w:rsidRPr="00F62E1B">
              <w:rPr>
                <w:rFonts w:eastAsia="Times New Roman" w:cs="Calibri"/>
                <w:b/>
                <w:color w:val="C00000"/>
                <w:sz w:val="18"/>
                <w:highlight w:val="lightGray"/>
              </w:rPr>
              <w:t>SE INCLUYE LA OFERTA ECONOMICA DEL ADJUDICATARIO</w:t>
            </w:r>
          </w:p>
        </w:tc>
      </w:tr>
    </w:tbl>
    <w:p w14:paraId="1978983F" w14:textId="427570D1" w:rsidR="00BB3300" w:rsidRDefault="00BB3300" w:rsidP="00BB3300">
      <w:pPr>
        <w:pStyle w:val="Prrafodelista"/>
        <w:spacing w:after="120"/>
        <w:ind w:left="360"/>
        <w:jc w:val="both"/>
        <w:rPr>
          <w:rFonts w:ascii="Arial" w:eastAsia="Arial" w:hAnsi="Arial" w:cs="Arial"/>
          <w:spacing w:val="2"/>
          <w:sz w:val="20"/>
          <w:szCs w:val="20"/>
          <w:lang w:val="es-CO"/>
        </w:rPr>
      </w:pPr>
    </w:p>
    <w:p w14:paraId="72E5F417" w14:textId="73C3036D" w:rsidR="005A7F06" w:rsidRPr="00BB0BED" w:rsidRDefault="00EA7A14" w:rsidP="00044B19">
      <w:pPr>
        <w:pStyle w:val="Prrafodelista"/>
        <w:numPr>
          <w:ilvl w:val="1"/>
          <w:numId w:val="8"/>
        </w:numPr>
        <w:autoSpaceDE w:val="0"/>
        <w:autoSpaceDN w:val="0"/>
        <w:adjustRightInd w:val="0"/>
        <w:jc w:val="both"/>
        <w:rPr>
          <w:rFonts w:ascii="Arial" w:eastAsia="Arial" w:hAnsi="Arial" w:cs="Arial"/>
          <w:b/>
          <w:spacing w:val="2"/>
          <w:sz w:val="20"/>
          <w:szCs w:val="20"/>
        </w:rPr>
      </w:pPr>
      <w:r w:rsidRPr="00BB0BED">
        <w:rPr>
          <w:rFonts w:ascii="Arial" w:eastAsia="Arial" w:hAnsi="Arial" w:cs="Arial"/>
          <w:spacing w:val="2"/>
          <w:sz w:val="20"/>
          <w:szCs w:val="20"/>
          <w:lang w:val="es-CO"/>
        </w:rPr>
        <w:t xml:space="preserve">El presente Contrato está sujeto a registro presupuestal y el pago de su valor a la </w:t>
      </w:r>
      <w:r w:rsidR="00644FCA" w:rsidRPr="00BB0BED">
        <w:rPr>
          <w:rFonts w:ascii="Arial" w:eastAsia="Arial" w:hAnsi="Arial" w:cs="Arial"/>
          <w:spacing w:val="2"/>
          <w:sz w:val="20"/>
          <w:szCs w:val="20"/>
          <w:lang w:val="es-CO"/>
        </w:rPr>
        <w:t xml:space="preserve">Apropiación Presupuestal: </w:t>
      </w:r>
      <w:r w:rsidR="00760B37" w:rsidRPr="00BB0BED">
        <w:rPr>
          <w:rFonts w:ascii="Arial" w:eastAsia="Arial" w:hAnsi="Arial" w:cs="Arial"/>
          <w:b/>
          <w:color w:val="C00000"/>
          <w:spacing w:val="2"/>
          <w:sz w:val="20"/>
          <w:szCs w:val="20"/>
          <w:lang w:val="es-CO"/>
        </w:rPr>
        <w:t xml:space="preserve">Rubro Presupuestal </w:t>
      </w:r>
      <w:r w:rsidR="00BB0BED" w:rsidRPr="00BB0BED">
        <w:rPr>
          <w:rFonts w:ascii="Arial" w:eastAsia="Arial" w:hAnsi="Arial" w:cs="Arial"/>
          <w:b/>
          <w:color w:val="C00000"/>
          <w:spacing w:val="2"/>
          <w:sz w:val="20"/>
          <w:szCs w:val="20"/>
          <w:lang w:val="es-CO"/>
        </w:rPr>
        <w:t>A-02-02-02-008-003 SERVICIOS PROFESIONALES, CIENTÍFICOS Y TÉCNICOS (EXCEPTO LOS SERVICIOS DE INVESTIGACION, URBANISMO, JURÍDICOS Y DE CONTABILIDAD)</w:t>
      </w:r>
      <w:r w:rsidR="000C76C1" w:rsidRPr="00BB0BED">
        <w:rPr>
          <w:rFonts w:ascii="Arial" w:eastAsia="Arial" w:hAnsi="Arial" w:cs="Arial"/>
          <w:b/>
          <w:color w:val="C00000"/>
          <w:spacing w:val="2"/>
          <w:sz w:val="20"/>
          <w:szCs w:val="20"/>
          <w:lang w:val="es-CO"/>
        </w:rPr>
        <w:t>, RECURSO 10.</w:t>
      </w:r>
    </w:p>
    <w:p w14:paraId="50D1ABBA" w14:textId="77777777" w:rsidR="000C76C1" w:rsidRPr="00BB0BED" w:rsidRDefault="000C76C1" w:rsidP="005A7F06">
      <w:pPr>
        <w:autoSpaceDE w:val="0"/>
        <w:autoSpaceDN w:val="0"/>
        <w:adjustRightInd w:val="0"/>
        <w:spacing w:after="0"/>
        <w:jc w:val="both"/>
        <w:rPr>
          <w:rFonts w:ascii="Arial" w:eastAsia="Arial" w:hAnsi="Arial" w:cs="Arial"/>
          <w:b/>
          <w:spacing w:val="2"/>
          <w:sz w:val="20"/>
          <w:szCs w:val="20"/>
        </w:rPr>
      </w:pPr>
    </w:p>
    <w:p w14:paraId="6A9F4472" w14:textId="28AAC4DC" w:rsidR="00EA6016" w:rsidRDefault="009436DF" w:rsidP="00B86121">
      <w:pPr>
        <w:pStyle w:val="Textoindependiente"/>
        <w:numPr>
          <w:ilvl w:val="1"/>
          <w:numId w:val="8"/>
        </w:numPr>
        <w:jc w:val="both"/>
        <w:rPr>
          <w:rFonts w:cs="Arial"/>
          <w:lang w:val="es-CO"/>
        </w:rPr>
      </w:pPr>
      <w:r w:rsidRPr="00BB0BED">
        <w:rPr>
          <w:rFonts w:cs="Arial"/>
          <w:b/>
          <w:spacing w:val="-1"/>
          <w:lang w:val="es-CO"/>
        </w:rPr>
        <w:t>LA NACIÓN - MINISTERIO DE DEFENSA NACIONAL - FUERZA AÉREA COLOMBIANA</w:t>
      </w:r>
      <w:r w:rsidRPr="00BB0BED">
        <w:rPr>
          <w:rFonts w:cs="Arial"/>
          <w:lang w:val="es-CO"/>
        </w:rPr>
        <w:t xml:space="preserve"> </w:t>
      </w:r>
      <w:r w:rsidR="00EA6016" w:rsidRPr="00BB0BED">
        <w:rPr>
          <w:rFonts w:cs="Arial"/>
          <w:lang w:val="es-CO"/>
        </w:rPr>
        <w:t>pagará el valor total del Contrato parcialmente de acuerdo con los cortes que se relacionan a continuación:</w:t>
      </w:r>
    </w:p>
    <w:p w14:paraId="04663DF9" w14:textId="77777777" w:rsidR="00922B57" w:rsidRDefault="00922B57" w:rsidP="00922B57">
      <w:pPr>
        <w:pStyle w:val="Prrafodelista"/>
        <w:rPr>
          <w:rFonts w:cs="Arial"/>
          <w:lang w:val="es-CO"/>
        </w:rPr>
      </w:pPr>
    </w:p>
    <w:tbl>
      <w:tblPr>
        <w:tblW w:w="4379" w:type="pct"/>
        <w:tblInd w:w="416" w:type="dxa"/>
        <w:tblCellMar>
          <w:left w:w="70" w:type="dxa"/>
          <w:right w:w="70" w:type="dxa"/>
        </w:tblCellMar>
        <w:tblLook w:val="04A0" w:firstRow="1" w:lastRow="0" w:firstColumn="1" w:lastColumn="0" w:noHBand="0" w:noVBand="1"/>
      </w:tblPr>
      <w:tblGrid>
        <w:gridCol w:w="2128"/>
        <w:gridCol w:w="2834"/>
        <w:gridCol w:w="3258"/>
      </w:tblGrid>
      <w:tr w:rsidR="00922B57" w:rsidRPr="00922B57" w14:paraId="784E41EB" w14:textId="77777777" w:rsidTr="00922B57">
        <w:trPr>
          <w:trHeight w:hRule="exact" w:val="446"/>
        </w:trPr>
        <w:tc>
          <w:tcPr>
            <w:tcW w:w="1294" w:type="pct"/>
            <w:tcBorders>
              <w:top w:val="single" w:sz="8" w:space="0" w:color="auto"/>
              <w:left w:val="single" w:sz="8" w:space="0" w:color="auto"/>
              <w:bottom w:val="single" w:sz="8" w:space="0" w:color="auto"/>
              <w:right w:val="single" w:sz="8" w:space="0" w:color="auto"/>
            </w:tcBorders>
            <w:shd w:val="clear" w:color="000000" w:fill="808080"/>
            <w:vAlign w:val="center"/>
            <w:hideMark/>
          </w:tcPr>
          <w:p w14:paraId="204D992E" w14:textId="77777777" w:rsidR="00922B57" w:rsidRPr="00922B57" w:rsidRDefault="00922B57" w:rsidP="00922B57">
            <w:pPr>
              <w:spacing w:after="0" w:line="240" w:lineRule="auto"/>
              <w:jc w:val="center"/>
              <w:rPr>
                <w:rFonts w:ascii="Arial" w:eastAsia="Times New Roman" w:hAnsi="Arial" w:cs="Arial"/>
                <w:b/>
                <w:bCs/>
                <w:color w:val="FFFFFF"/>
                <w:sz w:val="18"/>
                <w:szCs w:val="20"/>
                <w:lang w:eastAsia="es-CO"/>
              </w:rPr>
            </w:pPr>
            <w:r w:rsidRPr="00922B57">
              <w:rPr>
                <w:rFonts w:ascii="Arial" w:eastAsia="Times New Roman" w:hAnsi="Arial" w:cs="Arial"/>
                <w:b/>
                <w:bCs/>
                <w:color w:val="FFFFFF"/>
                <w:sz w:val="18"/>
                <w:szCs w:val="20"/>
                <w:lang w:eastAsia="es-CO"/>
              </w:rPr>
              <w:t>PAGO</w:t>
            </w:r>
          </w:p>
        </w:tc>
        <w:tc>
          <w:tcPr>
            <w:tcW w:w="1724" w:type="pct"/>
            <w:tcBorders>
              <w:top w:val="single" w:sz="8" w:space="0" w:color="auto"/>
              <w:left w:val="nil"/>
              <w:bottom w:val="single" w:sz="8" w:space="0" w:color="auto"/>
              <w:right w:val="single" w:sz="8" w:space="0" w:color="auto"/>
            </w:tcBorders>
            <w:shd w:val="clear" w:color="000000" w:fill="808080"/>
            <w:vAlign w:val="center"/>
            <w:hideMark/>
          </w:tcPr>
          <w:p w14:paraId="5BFA4F34" w14:textId="77777777" w:rsidR="00922B57" w:rsidRPr="00922B57" w:rsidRDefault="00922B57" w:rsidP="00922B57">
            <w:pPr>
              <w:spacing w:after="0" w:line="240" w:lineRule="auto"/>
              <w:jc w:val="center"/>
              <w:rPr>
                <w:rFonts w:ascii="Arial" w:eastAsia="Times New Roman" w:hAnsi="Arial" w:cs="Arial"/>
                <w:b/>
                <w:bCs/>
                <w:color w:val="FFFFFF"/>
                <w:sz w:val="18"/>
                <w:szCs w:val="20"/>
                <w:lang w:eastAsia="es-CO"/>
              </w:rPr>
            </w:pPr>
            <w:r w:rsidRPr="00922B57">
              <w:rPr>
                <w:rFonts w:ascii="Arial" w:eastAsia="Times New Roman" w:hAnsi="Arial" w:cs="Arial"/>
                <w:b/>
                <w:bCs/>
                <w:color w:val="FFFFFF"/>
                <w:sz w:val="18"/>
                <w:szCs w:val="20"/>
                <w:lang w:eastAsia="es-CO"/>
              </w:rPr>
              <w:t>FECHA DE CORTE</w:t>
            </w:r>
          </w:p>
        </w:tc>
        <w:tc>
          <w:tcPr>
            <w:tcW w:w="1982" w:type="pct"/>
            <w:tcBorders>
              <w:top w:val="single" w:sz="8" w:space="0" w:color="auto"/>
              <w:left w:val="nil"/>
              <w:bottom w:val="single" w:sz="8" w:space="0" w:color="auto"/>
              <w:right w:val="single" w:sz="8" w:space="0" w:color="auto"/>
            </w:tcBorders>
            <w:shd w:val="clear" w:color="000000" w:fill="808080"/>
            <w:vAlign w:val="center"/>
            <w:hideMark/>
          </w:tcPr>
          <w:p w14:paraId="2CBD6166" w14:textId="77777777" w:rsidR="00922B57" w:rsidRPr="00922B57" w:rsidRDefault="00922B57" w:rsidP="00922B57">
            <w:pPr>
              <w:spacing w:after="0" w:line="240" w:lineRule="auto"/>
              <w:jc w:val="center"/>
              <w:rPr>
                <w:rFonts w:ascii="Arial" w:eastAsia="Times New Roman" w:hAnsi="Arial" w:cs="Arial"/>
                <w:b/>
                <w:bCs/>
                <w:color w:val="FFFFFF"/>
                <w:sz w:val="18"/>
                <w:szCs w:val="20"/>
                <w:lang w:eastAsia="es-CO"/>
              </w:rPr>
            </w:pPr>
            <w:r w:rsidRPr="00922B57">
              <w:rPr>
                <w:rFonts w:ascii="Arial" w:eastAsia="Times New Roman" w:hAnsi="Arial" w:cs="Arial"/>
                <w:b/>
                <w:bCs/>
                <w:color w:val="FFFFFF"/>
                <w:sz w:val="18"/>
                <w:szCs w:val="20"/>
                <w:lang w:eastAsia="es-CO"/>
              </w:rPr>
              <w:t>PAC PROYECTADO</w:t>
            </w:r>
          </w:p>
        </w:tc>
      </w:tr>
      <w:tr w:rsidR="00922B57" w:rsidRPr="00922B57" w14:paraId="4944EBB5" w14:textId="77777777" w:rsidTr="00922B57">
        <w:trPr>
          <w:trHeight w:val="951"/>
        </w:trPr>
        <w:tc>
          <w:tcPr>
            <w:tcW w:w="1294" w:type="pct"/>
            <w:tcBorders>
              <w:top w:val="nil"/>
              <w:left w:val="single" w:sz="8" w:space="0" w:color="auto"/>
              <w:bottom w:val="single" w:sz="8" w:space="0" w:color="auto"/>
              <w:right w:val="single" w:sz="8" w:space="0" w:color="auto"/>
            </w:tcBorders>
            <w:shd w:val="clear" w:color="000000" w:fill="F2F2F2"/>
            <w:vAlign w:val="center"/>
            <w:hideMark/>
          </w:tcPr>
          <w:p w14:paraId="6D43D997" w14:textId="214EB2AB" w:rsidR="00922B57" w:rsidRPr="00922B57" w:rsidRDefault="00922B57" w:rsidP="00922B57">
            <w:pPr>
              <w:spacing w:after="0" w:line="240" w:lineRule="auto"/>
              <w:jc w:val="center"/>
              <w:rPr>
                <w:rFonts w:ascii="Arial" w:eastAsia="Times New Roman" w:hAnsi="Arial" w:cs="Arial"/>
                <w:b/>
                <w:bCs/>
                <w:color w:val="000000"/>
                <w:sz w:val="18"/>
                <w:szCs w:val="20"/>
                <w:lang w:eastAsia="es-CO"/>
              </w:rPr>
            </w:pPr>
            <w:r w:rsidRPr="00922B57">
              <w:rPr>
                <w:rFonts w:ascii="Arial" w:eastAsia="Times New Roman" w:hAnsi="Arial" w:cs="Arial"/>
                <w:b/>
                <w:bCs/>
                <w:color w:val="000000"/>
                <w:sz w:val="18"/>
                <w:szCs w:val="20"/>
                <w:lang w:eastAsia="es-CO"/>
              </w:rPr>
              <w:t xml:space="preserve">1 </w:t>
            </w:r>
            <w:bookmarkStart w:id="0" w:name="_GoBack"/>
            <w:bookmarkEnd w:id="0"/>
            <w:r w:rsidRPr="00922B57">
              <w:rPr>
                <w:rFonts w:ascii="Arial" w:eastAsia="Times New Roman" w:hAnsi="Arial" w:cs="Arial"/>
                <w:b/>
                <w:bCs/>
                <w:color w:val="000000"/>
                <w:sz w:val="18"/>
                <w:szCs w:val="20"/>
                <w:lang w:eastAsia="es-CO"/>
              </w:rPr>
              <w:t>PAGO</w:t>
            </w:r>
          </w:p>
        </w:tc>
        <w:tc>
          <w:tcPr>
            <w:tcW w:w="1724" w:type="pct"/>
            <w:tcBorders>
              <w:top w:val="nil"/>
              <w:left w:val="nil"/>
              <w:bottom w:val="single" w:sz="8" w:space="0" w:color="auto"/>
              <w:right w:val="single" w:sz="8" w:space="0" w:color="auto"/>
            </w:tcBorders>
            <w:shd w:val="clear" w:color="000000" w:fill="F2F2F2"/>
            <w:vAlign w:val="center"/>
            <w:hideMark/>
          </w:tcPr>
          <w:p w14:paraId="5EFF748F" w14:textId="77777777" w:rsidR="00922B57" w:rsidRPr="00922B57" w:rsidRDefault="00922B57" w:rsidP="00922B57">
            <w:pPr>
              <w:spacing w:after="0" w:line="240" w:lineRule="auto"/>
              <w:jc w:val="center"/>
              <w:rPr>
                <w:rFonts w:ascii="Arial" w:eastAsia="Times New Roman" w:hAnsi="Arial" w:cs="Arial"/>
                <w:color w:val="000000"/>
                <w:sz w:val="18"/>
                <w:szCs w:val="20"/>
                <w:lang w:eastAsia="es-CO"/>
              </w:rPr>
            </w:pPr>
            <w:r w:rsidRPr="00922B57">
              <w:rPr>
                <w:rFonts w:ascii="Arial" w:eastAsia="Times New Roman" w:hAnsi="Arial" w:cs="Arial"/>
                <w:color w:val="000000"/>
                <w:sz w:val="18"/>
                <w:szCs w:val="20"/>
                <w:lang w:eastAsia="es-CO"/>
              </w:rPr>
              <w:t>Facturación de los servicios recibidos con corte a 24 de junio de 2025</w:t>
            </w:r>
          </w:p>
        </w:tc>
        <w:tc>
          <w:tcPr>
            <w:tcW w:w="1982" w:type="pct"/>
            <w:tcBorders>
              <w:top w:val="nil"/>
              <w:left w:val="nil"/>
              <w:bottom w:val="single" w:sz="8" w:space="0" w:color="auto"/>
              <w:right w:val="single" w:sz="8" w:space="0" w:color="auto"/>
            </w:tcBorders>
            <w:shd w:val="clear" w:color="000000" w:fill="F2F2F2"/>
            <w:vAlign w:val="center"/>
            <w:hideMark/>
          </w:tcPr>
          <w:p w14:paraId="092771C9" w14:textId="77777777" w:rsidR="00922B57" w:rsidRPr="00922B57" w:rsidRDefault="00922B57" w:rsidP="00922B57">
            <w:pPr>
              <w:spacing w:after="0" w:line="240" w:lineRule="auto"/>
              <w:jc w:val="center"/>
              <w:rPr>
                <w:rFonts w:ascii="Arial" w:eastAsia="Times New Roman" w:hAnsi="Arial" w:cs="Arial"/>
                <w:color w:val="000000"/>
                <w:sz w:val="18"/>
                <w:szCs w:val="20"/>
                <w:lang w:eastAsia="es-CO"/>
              </w:rPr>
            </w:pPr>
            <w:r w:rsidRPr="00922B57">
              <w:rPr>
                <w:rFonts w:ascii="Arial" w:eastAsia="Times New Roman" w:hAnsi="Arial" w:cs="Arial"/>
                <w:color w:val="000000"/>
                <w:sz w:val="18"/>
                <w:szCs w:val="20"/>
                <w:lang w:eastAsia="es-CO"/>
              </w:rPr>
              <w:t>Se cancelará de acuerdo con los servicios recibidos a satisfacción, con cargo al PAC agosto de 2025</w:t>
            </w:r>
          </w:p>
        </w:tc>
      </w:tr>
      <w:tr w:rsidR="00922B57" w:rsidRPr="00922B57" w14:paraId="7743FF86" w14:textId="77777777" w:rsidTr="00922B57">
        <w:trPr>
          <w:trHeight w:val="1120"/>
        </w:trPr>
        <w:tc>
          <w:tcPr>
            <w:tcW w:w="1294" w:type="pct"/>
            <w:tcBorders>
              <w:top w:val="nil"/>
              <w:left w:val="single" w:sz="8" w:space="0" w:color="auto"/>
              <w:bottom w:val="single" w:sz="8" w:space="0" w:color="auto"/>
              <w:right w:val="single" w:sz="8" w:space="0" w:color="auto"/>
            </w:tcBorders>
            <w:shd w:val="clear" w:color="000000" w:fill="F2F2F2"/>
            <w:vAlign w:val="center"/>
            <w:hideMark/>
          </w:tcPr>
          <w:p w14:paraId="741367BA" w14:textId="77777777" w:rsidR="00922B57" w:rsidRPr="00922B57" w:rsidRDefault="00922B57" w:rsidP="00922B57">
            <w:pPr>
              <w:spacing w:after="0" w:line="240" w:lineRule="auto"/>
              <w:jc w:val="center"/>
              <w:rPr>
                <w:rFonts w:ascii="Arial" w:eastAsia="Times New Roman" w:hAnsi="Arial" w:cs="Arial"/>
                <w:b/>
                <w:bCs/>
                <w:color w:val="000000"/>
                <w:sz w:val="18"/>
                <w:szCs w:val="20"/>
                <w:lang w:eastAsia="es-CO"/>
              </w:rPr>
            </w:pPr>
            <w:r w:rsidRPr="00922B57">
              <w:rPr>
                <w:rFonts w:ascii="Arial" w:eastAsia="Times New Roman" w:hAnsi="Arial" w:cs="Arial"/>
                <w:b/>
                <w:bCs/>
                <w:color w:val="000000"/>
                <w:sz w:val="18"/>
                <w:szCs w:val="20"/>
                <w:lang w:eastAsia="es-CO"/>
              </w:rPr>
              <w:t>2 PAGO</w:t>
            </w:r>
          </w:p>
        </w:tc>
        <w:tc>
          <w:tcPr>
            <w:tcW w:w="1724" w:type="pct"/>
            <w:tcBorders>
              <w:top w:val="nil"/>
              <w:left w:val="nil"/>
              <w:bottom w:val="single" w:sz="8" w:space="0" w:color="auto"/>
              <w:right w:val="single" w:sz="8" w:space="0" w:color="auto"/>
            </w:tcBorders>
            <w:shd w:val="clear" w:color="000000" w:fill="F2F2F2"/>
            <w:vAlign w:val="center"/>
            <w:hideMark/>
          </w:tcPr>
          <w:p w14:paraId="277F36C5" w14:textId="77777777" w:rsidR="00922B57" w:rsidRPr="00922B57" w:rsidRDefault="00922B57" w:rsidP="00922B57">
            <w:pPr>
              <w:spacing w:after="0" w:line="240" w:lineRule="auto"/>
              <w:jc w:val="center"/>
              <w:rPr>
                <w:rFonts w:ascii="Arial" w:eastAsia="Times New Roman" w:hAnsi="Arial" w:cs="Arial"/>
                <w:color w:val="000000"/>
                <w:sz w:val="18"/>
                <w:szCs w:val="20"/>
                <w:lang w:eastAsia="es-CO"/>
              </w:rPr>
            </w:pPr>
            <w:r w:rsidRPr="00922B57">
              <w:rPr>
                <w:rFonts w:ascii="Arial" w:eastAsia="Times New Roman" w:hAnsi="Arial" w:cs="Arial"/>
                <w:color w:val="000000"/>
                <w:sz w:val="18"/>
                <w:szCs w:val="20"/>
                <w:lang w:eastAsia="es-CO"/>
              </w:rPr>
              <w:t>Facturación de los servicios recibidos con corte a 25 de noviembre de 2025</w:t>
            </w:r>
          </w:p>
        </w:tc>
        <w:tc>
          <w:tcPr>
            <w:tcW w:w="1982" w:type="pct"/>
            <w:tcBorders>
              <w:top w:val="nil"/>
              <w:left w:val="nil"/>
              <w:bottom w:val="single" w:sz="8" w:space="0" w:color="auto"/>
              <w:right w:val="single" w:sz="8" w:space="0" w:color="auto"/>
            </w:tcBorders>
            <w:shd w:val="clear" w:color="000000" w:fill="F2F2F2"/>
            <w:vAlign w:val="center"/>
            <w:hideMark/>
          </w:tcPr>
          <w:p w14:paraId="5664E221" w14:textId="77777777" w:rsidR="00922B57" w:rsidRPr="00922B57" w:rsidRDefault="00922B57" w:rsidP="00922B57">
            <w:pPr>
              <w:spacing w:after="0" w:line="240" w:lineRule="auto"/>
              <w:jc w:val="center"/>
              <w:rPr>
                <w:rFonts w:ascii="Arial" w:eastAsia="Times New Roman" w:hAnsi="Arial" w:cs="Arial"/>
                <w:color w:val="000000"/>
                <w:sz w:val="18"/>
                <w:szCs w:val="20"/>
                <w:lang w:eastAsia="es-CO"/>
              </w:rPr>
            </w:pPr>
            <w:r w:rsidRPr="00922B57">
              <w:rPr>
                <w:rFonts w:ascii="Arial" w:eastAsia="Times New Roman" w:hAnsi="Arial" w:cs="Arial"/>
                <w:color w:val="000000"/>
                <w:sz w:val="18"/>
                <w:szCs w:val="20"/>
                <w:lang w:eastAsia="es-CO"/>
              </w:rPr>
              <w:t>Se cancelará de acuerdo con los servicios recibidos a satisfacción, con cargo al PAC de diciembre de 2025 y/o cuentas por pagar, pagaderas en el primer trimestre 2026.</w:t>
            </w:r>
          </w:p>
        </w:tc>
      </w:tr>
    </w:tbl>
    <w:p w14:paraId="3A4F0457" w14:textId="61642E0E" w:rsidR="00922B57" w:rsidRDefault="00922B57" w:rsidP="00922B57">
      <w:pPr>
        <w:pStyle w:val="Textoindependiente"/>
        <w:jc w:val="both"/>
        <w:rPr>
          <w:rFonts w:cs="Arial"/>
          <w:lang w:val="es-CO"/>
        </w:rPr>
      </w:pPr>
    </w:p>
    <w:p w14:paraId="4162D979" w14:textId="0FA52216" w:rsidR="00323FBA" w:rsidRPr="00BB0BED" w:rsidRDefault="004419BB" w:rsidP="005C7DD5">
      <w:pPr>
        <w:pStyle w:val="Textoindependiente"/>
        <w:ind w:left="0"/>
        <w:jc w:val="both"/>
        <w:rPr>
          <w:rFonts w:eastAsia="Calibri" w:cs="Arial"/>
          <w:color w:val="000000"/>
          <w:lang w:val="es-CO" w:eastAsia="es-ES"/>
        </w:rPr>
      </w:pPr>
      <w:r w:rsidRPr="00BB0BED">
        <w:rPr>
          <w:rFonts w:cs="Arial"/>
          <w:b/>
          <w:spacing w:val="-1"/>
          <w:lang w:val="es-CO"/>
        </w:rPr>
        <w:t xml:space="preserve">Parágrafo </w:t>
      </w:r>
      <w:r w:rsidR="005A6F91" w:rsidRPr="00BB0BED">
        <w:rPr>
          <w:rFonts w:cs="Arial"/>
          <w:b/>
          <w:spacing w:val="-1"/>
          <w:lang w:val="es-CO"/>
        </w:rPr>
        <w:t xml:space="preserve">Primero: </w:t>
      </w:r>
      <w:r w:rsidRPr="00BB0BED">
        <w:rPr>
          <w:rFonts w:cs="Arial"/>
          <w:b/>
          <w:spacing w:val="-1"/>
          <w:lang w:val="es-CO"/>
        </w:rPr>
        <w:t xml:space="preserve"> </w:t>
      </w:r>
      <w:r w:rsidR="00323FBA" w:rsidRPr="00BB0BED">
        <w:rPr>
          <w:rFonts w:cs="Arial"/>
          <w:b/>
          <w:spacing w:val="-1"/>
          <w:lang w:val="es-CO"/>
        </w:rPr>
        <w:t xml:space="preserve">Requisitos para realizar los pagos: </w:t>
      </w:r>
      <w:r w:rsidR="00323FBA" w:rsidRPr="00BB0BED">
        <w:rPr>
          <w:rFonts w:eastAsia="Calibri" w:cs="Arial"/>
          <w:color w:val="000000"/>
          <w:lang w:val="es-CO" w:eastAsia="es-ES"/>
        </w:rPr>
        <w:t>Para todos los efectos, la moneda del contrato será el peso colombiano.</w:t>
      </w:r>
      <w:r w:rsidR="001A46DC" w:rsidRPr="00BB0BED">
        <w:rPr>
          <w:rFonts w:eastAsia="Calibri" w:cs="Arial"/>
          <w:color w:val="000000"/>
          <w:lang w:val="es-CO" w:eastAsia="es-ES"/>
        </w:rPr>
        <w:t xml:space="preserve"> </w:t>
      </w:r>
      <w:r w:rsidR="00323FBA" w:rsidRPr="00BB0BED">
        <w:rPr>
          <w:rFonts w:eastAsia="Calibri" w:cs="Arial"/>
          <w:color w:val="000000"/>
          <w:lang w:val="es-CO" w:eastAsia="es-ES"/>
        </w:rPr>
        <w:t>El pago en las fechas establecidas estará sujeto a la aprobación previa de PAC por parte del Ministerio de Hacienda y Crédito Público</w:t>
      </w:r>
      <w:r w:rsidR="00F0646E" w:rsidRPr="00BB0BED">
        <w:rPr>
          <w:rFonts w:eastAsia="Calibri" w:cs="Arial"/>
          <w:color w:val="000000"/>
          <w:lang w:val="es-CO" w:eastAsia="es-ES"/>
        </w:rPr>
        <w:t>.</w:t>
      </w:r>
    </w:p>
    <w:p w14:paraId="4D194F34" w14:textId="5A25D723" w:rsidR="00844C01" w:rsidRPr="00BB0BED" w:rsidRDefault="00844C01" w:rsidP="005C7DD5">
      <w:pPr>
        <w:pStyle w:val="Textoindependiente"/>
        <w:ind w:left="0"/>
        <w:jc w:val="both"/>
        <w:rPr>
          <w:rFonts w:eastAsia="Calibri" w:cs="Arial"/>
          <w:color w:val="000000"/>
          <w:lang w:val="es-CO" w:eastAsia="es-ES"/>
        </w:rPr>
      </w:pPr>
    </w:p>
    <w:p w14:paraId="430E653B" w14:textId="50B0B07B" w:rsidR="00844C01" w:rsidRDefault="00844C01" w:rsidP="005C7DD5">
      <w:pPr>
        <w:autoSpaceDE w:val="0"/>
        <w:autoSpaceDN w:val="0"/>
        <w:adjustRightInd w:val="0"/>
        <w:spacing w:after="0" w:line="240" w:lineRule="auto"/>
        <w:jc w:val="both"/>
        <w:rPr>
          <w:rFonts w:ascii="Arial" w:hAnsi="Arial" w:cs="Arial"/>
          <w:bCs/>
          <w:sz w:val="20"/>
          <w:szCs w:val="20"/>
        </w:rPr>
      </w:pPr>
      <w:r w:rsidRPr="00BB0BED">
        <w:rPr>
          <w:rFonts w:ascii="Arial" w:hAnsi="Arial" w:cs="Arial"/>
          <w:bCs/>
          <w:sz w:val="20"/>
          <w:szCs w:val="20"/>
        </w:rPr>
        <w:t xml:space="preserve">El pago al Contratista se realizará previa presentación de la facturación, el acta de recibo a satisfacción suscrito por el Supervisor del Contrato y demás trámites administrativos a que haya lugar. Por lo tanto, la Entidad no se hace responsable por las demoras presentadas en el trámite para el pago al Contratista cuando ellas fueren ocasionadas por encontrarse incompleta la documentación de soporte o no ajustarse a cualquiera de las condiciones establecidas en el Contrato. </w:t>
      </w:r>
    </w:p>
    <w:p w14:paraId="256F4EAA" w14:textId="77777777" w:rsidR="005C7DD5" w:rsidRPr="00BB0BED" w:rsidRDefault="005C7DD5" w:rsidP="005C7DD5">
      <w:pPr>
        <w:autoSpaceDE w:val="0"/>
        <w:autoSpaceDN w:val="0"/>
        <w:adjustRightInd w:val="0"/>
        <w:spacing w:after="0" w:line="240" w:lineRule="auto"/>
        <w:jc w:val="both"/>
        <w:rPr>
          <w:rFonts w:ascii="Arial" w:hAnsi="Arial" w:cs="Arial"/>
          <w:bCs/>
          <w:sz w:val="20"/>
          <w:szCs w:val="20"/>
        </w:rPr>
      </w:pPr>
    </w:p>
    <w:p w14:paraId="2388C422" w14:textId="444C6BDE" w:rsidR="00323FBA" w:rsidRPr="00BB0BED" w:rsidRDefault="004419BB" w:rsidP="001B4022">
      <w:pPr>
        <w:pStyle w:val="Textoindependiente"/>
        <w:ind w:left="0"/>
        <w:jc w:val="both"/>
        <w:rPr>
          <w:rFonts w:cs="Arial"/>
          <w:color w:val="000000"/>
          <w:lang w:val="es-CO" w:eastAsia="es-ES"/>
        </w:rPr>
      </w:pPr>
      <w:r w:rsidRPr="00BB0BED">
        <w:rPr>
          <w:rFonts w:cs="Arial"/>
          <w:b/>
          <w:spacing w:val="-1"/>
          <w:lang w:val="es-CO"/>
        </w:rPr>
        <w:t xml:space="preserve">Parágrafo </w:t>
      </w:r>
      <w:r w:rsidR="005A6920" w:rsidRPr="00BB0BED">
        <w:rPr>
          <w:rFonts w:cs="Arial"/>
          <w:b/>
          <w:spacing w:val="-1"/>
          <w:lang w:val="es-CO"/>
        </w:rPr>
        <w:t>Segundo</w:t>
      </w:r>
      <w:r w:rsidRPr="00BB0BED">
        <w:rPr>
          <w:rFonts w:cs="Arial"/>
          <w:b/>
          <w:spacing w:val="-1"/>
          <w:lang w:val="es-CO"/>
        </w:rPr>
        <w:t xml:space="preserve">: </w:t>
      </w:r>
      <w:r w:rsidR="00323FBA" w:rsidRPr="00BB0BED">
        <w:rPr>
          <w:rFonts w:cs="Arial"/>
          <w:b/>
          <w:spacing w:val="-1"/>
          <w:lang w:val="es-CO"/>
        </w:rPr>
        <w:t xml:space="preserve">Tramites de Pago: </w:t>
      </w:r>
      <w:r w:rsidR="00323FBA" w:rsidRPr="00BB0BED">
        <w:rPr>
          <w:rFonts w:cs="Arial"/>
          <w:color w:val="000000"/>
          <w:lang w:val="es-CO" w:eastAsia="es-ES"/>
        </w:rPr>
        <w:t>Para la realización de los pagos por parte del El Ministerio de Defensa – Fuerza A</w:t>
      </w:r>
      <w:r w:rsidR="00124DB3">
        <w:rPr>
          <w:rFonts w:cs="Arial"/>
          <w:color w:val="000000"/>
          <w:lang w:val="es-CO" w:eastAsia="es-ES"/>
        </w:rPr>
        <w:t>eroespacial</w:t>
      </w:r>
      <w:r w:rsidR="00323FBA" w:rsidRPr="00BB0BED">
        <w:rPr>
          <w:rFonts w:cs="Arial"/>
          <w:color w:val="000000"/>
          <w:lang w:val="es-CO" w:eastAsia="es-ES"/>
        </w:rPr>
        <w:t xml:space="preserve"> Colombiana se requiere la acreditación, por parte del revisor fiscal o del </w:t>
      </w:r>
      <w:r w:rsidR="00323FBA" w:rsidRPr="00BB0BED">
        <w:rPr>
          <w:rFonts w:cs="Arial"/>
          <w:color w:val="000000"/>
          <w:lang w:val="es-CO" w:eastAsia="es-ES"/>
        </w:rPr>
        <w:lastRenderedPageBreak/>
        <w:t>representante legal (según aplique), de que el contratista se encuentra al día en el pago de los aportes al Sistema de Seguridad Social Integral y Parafiscales, cuando a ello haya lugar, dentro de los últimos seis (06) meses.</w:t>
      </w:r>
    </w:p>
    <w:p w14:paraId="0957E5AB" w14:textId="77777777" w:rsidR="009E4DE2" w:rsidRPr="00BB0BED" w:rsidRDefault="009E4DE2" w:rsidP="009E4DE2">
      <w:pPr>
        <w:pStyle w:val="Prrafodelista"/>
        <w:tabs>
          <w:tab w:val="left" w:pos="284"/>
        </w:tabs>
        <w:jc w:val="both"/>
        <w:rPr>
          <w:rFonts w:ascii="Arial" w:hAnsi="Arial" w:cs="Arial"/>
          <w:color w:val="000000"/>
          <w:sz w:val="20"/>
          <w:szCs w:val="20"/>
          <w:lang w:val="es-CO" w:eastAsia="es-ES"/>
        </w:rPr>
      </w:pPr>
    </w:p>
    <w:p w14:paraId="2DC42EFB" w14:textId="168C68E3" w:rsidR="00323FBA" w:rsidRPr="00BB0BED" w:rsidRDefault="00323FBA" w:rsidP="009E4DE2">
      <w:pPr>
        <w:pStyle w:val="Prrafodelista"/>
        <w:tabs>
          <w:tab w:val="left" w:pos="284"/>
        </w:tabs>
        <w:jc w:val="both"/>
        <w:rPr>
          <w:rFonts w:ascii="Arial" w:hAnsi="Arial" w:cs="Arial"/>
          <w:color w:val="000000"/>
          <w:sz w:val="20"/>
          <w:szCs w:val="20"/>
          <w:lang w:val="es-CO" w:eastAsia="es-ES"/>
        </w:rPr>
      </w:pPr>
      <w:r w:rsidRPr="00BB0BED">
        <w:rPr>
          <w:rFonts w:ascii="Arial" w:hAnsi="Arial" w:cs="Arial"/>
          <w:color w:val="000000"/>
          <w:sz w:val="20"/>
          <w:szCs w:val="20"/>
          <w:lang w:val="es-CO" w:eastAsia="es-ES"/>
        </w:rPr>
        <w:t>Cuando de conformidad con lo establecido en el artículo 114-1 del Estatuto Tributario, adicionado por el artículo 65 de la Ley 1819 de 2016, las personas jurídicas o las personas naturales empleadoras se encuentren exentas de realizar los aportes al SENA e ICBF deberán presentar certificación en donde se manifieste dicha situación la cual se entenderá prestada bajo la gravedad del juramento.</w:t>
      </w:r>
    </w:p>
    <w:p w14:paraId="23A094C6" w14:textId="62782E45" w:rsidR="007C7E29" w:rsidRPr="00BB0BED" w:rsidRDefault="007C7E29" w:rsidP="009E4DE2">
      <w:pPr>
        <w:pStyle w:val="Prrafodelista"/>
        <w:tabs>
          <w:tab w:val="left" w:pos="284"/>
        </w:tabs>
        <w:jc w:val="both"/>
        <w:rPr>
          <w:rFonts w:ascii="Arial" w:hAnsi="Arial" w:cs="Arial"/>
          <w:color w:val="000000"/>
          <w:sz w:val="20"/>
          <w:szCs w:val="20"/>
          <w:lang w:val="es-CO" w:eastAsia="es-ES"/>
        </w:rPr>
      </w:pPr>
    </w:p>
    <w:p w14:paraId="6DE9C833" w14:textId="269E0B82" w:rsidR="00032275" w:rsidRPr="00BB0BED" w:rsidRDefault="00BB1B18" w:rsidP="00ED6CB0">
      <w:pPr>
        <w:pStyle w:val="Prrafodelista"/>
        <w:tabs>
          <w:tab w:val="left" w:pos="284"/>
        </w:tabs>
        <w:jc w:val="both"/>
        <w:rPr>
          <w:rFonts w:ascii="Arial" w:hAnsi="Arial" w:cs="Arial"/>
          <w:color w:val="000000"/>
          <w:sz w:val="20"/>
          <w:szCs w:val="20"/>
          <w:lang w:val="es-CO" w:eastAsia="es-ES"/>
        </w:rPr>
      </w:pPr>
      <w:r w:rsidRPr="00BB0BED">
        <w:rPr>
          <w:rFonts w:ascii="Arial" w:hAnsi="Arial" w:cs="Arial"/>
          <w:b/>
          <w:color w:val="000000"/>
          <w:sz w:val="20"/>
          <w:szCs w:val="20"/>
          <w:lang w:val="es-CO" w:eastAsia="es-ES"/>
        </w:rPr>
        <w:t>Parágrafo</w:t>
      </w:r>
      <w:r w:rsidR="005A6920" w:rsidRPr="00BB0BED">
        <w:rPr>
          <w:rFonts w:ascii="Arial" w:hAnsi="Arial" w:cs="Arial"/>
          <w:b/>
          <w:color w:val="000000"/>
          <w:sz w:val="20"/>
          <w:szCs w:val="20"/>
          <w:lang w:val="es-CO" w:eastAsia="es-ES"/>
        </w:rPr>
        <w:t xml:space="preserve"> </w:t>
      </w:r>
      <w:r w:rsidR="005A6F91" w:rsidRPr="00BB0BED">
        <w:rPr>
          <w:rFonts w:ascii="Arial" w:hAnsi="Arial" w:cs="Arial"/>
          <w:b/>
          <w:color w:val="000000"/>
          <w:sz w:val="20"/>
          <w:szCs w:val="20"/>
          <w:lang w:val="es-CO" w:eastAsia="es-ES"/>
        </w:rPr>
        <w:t>Tercero</w:t>
      </w:r>
      <w:r w:rsidR="00032275" w:rsidRPr="00BB0BED">
        <w:rPr>
          <w:rFonts w:ascii="Arial" w:hAnsi="Arial" w:cs="Arial"/>
          <w:color w:val="000000"/>
          <w:sz w:val="20"/>
          <w:szCs w:val="20"/>
          <w:lang w:val="es-CO" w:eastAsia="es-ES"/>
        </w:rPr>
        <w:t xml:space="preserve">: </w:t>
      </w:r>
      <w:r w:rsidR="005A6F91" w:rsidRPr="00BB0BED">
        <w:rPr>
          <w:rFonts w:ascii="Arial" w:hAnsi="Arial" w:cs="Arial"/>
          <w:b/>
          <w:color w:val="000000"/>
          <w:sz w:val="20"/>
          <w:szCs w:val="20"/>
          <w:lang w:val="es-CO" w:eastAsia="es-ES"/>
        </w:rPr>
        <w:t>Factura Electrónica</w:t>
      </w:r>
      <w:r w:rsidR="005A6F91" w:rsidRPr="00BB0BED">
        <w:rPr>
          <w:rFonts w:ascii="Arial" w:hAnsi="Arial" w:cs="Arial"/>
          <w:color w:val="000000"/>
          <w:sz w:val="20"/>
          <w:szCs w:val="20"/>
          <w:lang w:val="es-CO" w:eastAsia="es-ES"/>
        </w:rPr>
        <w:t xml:space="preserve"> </w:t>
      </w:r>
      <w:r w:rsidR="00032275" w:rsidRPr="00BB0BED">
        <w:rPr>
          <w:rFonts w:ascii="Arial" w:hAnsi="Arial" w:cs="Arial"/>
          <w:color w:val="000000"/>
          <w:sz w:val="20"/>
          <w:szCs w:val="20"/>
          <w:lang w:val="es-CO" w:eastAsia="es-ES"/>
        </w:rPr>
        <w:t xml:space="preserve">De acuerdo con lo establecido en la Directiva Presidencial 9 de 2020 y en concordancia con los lineamientos emitidos por el Ministerio de Hacienda y Crédito Público, todos los proveedores obligados a facturar electrónicamente a las entidades que hacen parte del Presupuesto General de la Nación, deberán registrar el siguiente correo: </w:t>
      </w:r>
      <w:hyperlink r:id="rId11" w:history="1">
        <w:r w:rsidR="00ED6CB0" w:rsidRPr="00BB0BED">
          <w:rPr>
            <w:rStyle w:val="Hipervnculo"/>
            <w:rFonts w:ascii="Arial" w:hAnsi="Arial" w:cs="Arial"/>
            <w:sz w:val="20"/>
            <w:szCs w:val="20"/>
            <w:lang w:val="es-CO" w:eastAsia="es-ES"/>
          </w:rPr>
          <w:t>siifnacion.facturaelectronica@minhacienda.gov.co</w:t>
        </w:r>
      </w:hyperlink>
      <w:r w:rsidR="00032275" w:rsidRPr="00BB0BED">
        <w:rPr>
          <w:rFonts w:ascii="Arial" w:hAnsi="Arial" w:cs="Arial"/>
          <w:color w:val="000000"/>
          <w:sz w:val="20"/>
          <w:szCs w:val="20"/>
          <w:lang w:val="es-CO" w:eastAsia="es-ES"/>
        </w:rPr>
        <w:t>,</w:t>
      </w:r>
      <w:r w:rsidR="00ED6CB0" w:rsidRPr="00BB0BED">
        <w:rPr>
          <w:rFonts w:ascii="Arial" w:hAnsi="Arial" w:cs="Arial"/>
          <w:color w:val="000000"/>
          <w:sz w:val="20"/>
          <w:szCs w:val="20"/>
          <w:lang w:val="es-CO" w:eastAsia="es-ES"/>
        </w:rPr>
        <w:t xml:space="preserve"> </w:t>
      </w:r>
      <w:r w:rsidR="00032275" w:rsidRPr="00BB0BED">
        <w:rPr>
          <w:rFonts w:ascii="Arial" w:hAnsi="Arial" w:cs="Arial"/>
          <w:color w:val="000000"/>
          <w:sz w:val="20"/>
          <w:szCs w:val="20"/>
          <w:lang w:val="es-CO" w:eastAsia="es-ES"/>
        </w:rPr>
        <w:t>como receptor único de las facturas emitidas a nombre de éstas, con el fin de que las envíen automáticamente, junto con el contenedor electrónico -Documento zip (PDF, XML), para efectuar la correspondiente validación ante la DIAN.</w:t>
      </w:r>
    </w:p>
    <w:p w14:paraId="3CB2313B" w14:textId="77777777" w:rsidR="00032275" w:rsidRPr="00BB0BED" w:rsidRDefault="00032275" w:rsidP="00032275">
      <w:pPr>
        <w:spacing w:after="0" w:line="240" w:lineRule="auto"/>
        <w:jc w:val="both"/>
        <w:rPr>
          <w:rFonts w:ascii="Arial" w:hAnsi="Arial" w:cs="Arial"/>
          <w:b/>
          <w:sz w:val="20"/>
          <w:szCs w:val="20"/>
        </w:rPr>
      </w:pPr>
    </w:p>
    <w:p w14:paraId="670F7004" w14:textId="03693008" w:rsidR="00032275" w:rsidRPr="00BB0BED" w:rsidRDefault="00032275" w:rsidP="00032275">
      <w:pPr>
        <w:spacing w:after="0" w:line="240" w:lineRule="auto"/>
        <w:jc w:val="both"/>
        <w:rPr>
          <w:rFonts w:ascii="Arial" w:hAnsi="Arial" w:cs="Arial"/>
          <w:sz w:val="20"/>
          <w:szCs w:val="20"/>
        </w:rPr>
      </w:pPr>
      <w:r w:rsidRPr="00BB0BED">
        <w:rPr>
          <w:rFonts w:ascii="Arial" w:hAnsi="Arial" w:cs="Arial"/>
          <w:sz w:val="20"/>
          <w:szCs w:val="20"/>
        </w:rPr>
        <w:t>Este proceso es de obligatorio cumplimiento para la Fuerza A</w:t>
      </w:r>
      <w:r w:rsidR="00124DB3">
        <w:rPr>
          <w:rFonts w:ascii="Arial" w:hAnsi="Arial" w:cs="Arial"/>
          <w:sz w:val="20"/>
          <w:szCs w:val="20"/>
        </w:rPr>
        <w:t>eroespacial</w:t>
      </w:r>
      <w:r w:rsidRPr="00BB0BED">
        <w:rPr>
          <w:rFonts w:ascii="Arial" w:hAnsi="Arial" w:cs="Arial"/>
          <w:sz w:val="20"/>
          <w:szCs w:val="20"/>
        </w:rPr>
        <w:t xml:space="preserve"> Colombiana, por ser esta una Entidad Ejecutora del Presupuesto General de la Nación, de tal forma que cuando se asignen contratos a favor de Proveedores o Contratistas (Emisor de la factura)</w:t>
      </w:r>
      <w:r w:rsidR="006F54B0" w:rsidRPr="00BB0BED">
        <w:rPr>
          <w:rFonts w:ascii="Arial" w:hAnsi="Arial" w:cs="Arial"/>
          <w:sz w:val="20"/>
          <w:szCs w:val="20"/>
        </w:rPr>
        <w:t xml:space="preserve"> </w:t>
      </w:r>
      <w:r w:rsidRPr="00BB0BED">
        <w:rPr>
          <w:rFonts w:ascii="Arial" w:hAnsi="Arial" w:cs="Arial"/>
          <w:sz w:val="20"/>
          <w:szCs w:val="20"/>
        </w:rPr>
        <w:t>que tengan identificado en el RUT la responsabilidad 52 –Facturador Electrónico, deben entregar en coordinación con el supervisor del contrato para el trámite del pago, la factura electrónica de venta por los bienes y/o servicios, así como también las notas débito y/o notas crédito a que haya lugar, a través del buzón dispuesto para tal efecto por el Ministerio de Hacienda y Crédito Público, descrito en el punto anterior.</w:t>
      </w:r>
    </w:p>
    <w:p w14:paraId="57272449" w14:textId="77777777" w:rsidR="00153CCE" w:rsidRPr="00BB0BED" w:rsidRDefault="00153CCE" w:rsidP="00153CCE">
      <w:pPr>
        <w:spacing w:after="0" w:line="240" w:lineRule="auto"/>
        <w:jc w:val="both"/>
        <w:rPr>
          <w:rFonts w:ascii="Arial" w:hAnsi="Arial" w:cs="Arial"/>
          <w:b/>
          <w:sz w:val="20"/>
          <w:szCs w:val="20"/>
        </w:rPr>
      </w:pPr>
    </w:p>
    <w:p w14:paraId="544267B6" w14:textId="6BCDF46F" w:rsidR="00032275" w:rsidRPr="00BB0BED" w:rsidRDefault="005A6F91" w:rsidP="00032275">
      <w:pPr>
        <w:spacing w:line="240" w:lineRule="auto"/>
        <w:jc w:val="both"/>
        <w:rPr>
          <w:rFonts w:ascii="Arial" w:hAnsi="Arial" w:cs="Arial"/>
          <w:color w:val="000000"/>
          <w:sz w:val="20"/>
          <w:szCs w:val="20"/>
          <w:lang w:eastAsia="es-ES"/>
        </w:rPr>
      </w:pPr>
      <w:r w:rsidRPr="00BB0BED">
        <w:rPr>
          <w:rFonts w:ascii="Arial" w:hAnsi="Arial" w:cs="Arial"/>
          <w:b/>
          <w:color w:val="000000"/>
          <w:sz w:val="20"/>
          <w:szCs w:val="20"/>
          <w:lang w:eastAsia="es-ES"/>
        </w:rPr>
        <w:t>Parágrafo Cuarto</w:t>
      </w:r>
      <w:r w:rsidR="00032275" w:rsidRPr="00BB0BED">
        <w:rPr>
          <w:rFonts w:ascii="Arial" w:hAnsi="Arial" w:cs="Arial"/>
          <w:b/>
          <w:color w:val="000000"/>
          <w:sz w:val="20"/>
          <w:szCs w:val="20"/>
          <w:lang w:eastAsia="es-ES"/>
        </w:rPr>
        <w:t>:</w:t>
      </w:r>
      <w:r w:rsidR="00032275" w:rsidRPr="00BB0BED">
        <w:rPr>
          <w:rFonts w:ascii="Arial" w:hAnsi="Arial" w:cs="Arial"/>
          <w:color w:val="000000"/>
          <w:sz w:val="20"/>
          <w:szCs w:val="20"/>
          <w:lang w:eastAsia="es-ES"/>
        </w:rPr>
        <w:t xml:space="preserve"> </w:t>
      </w:r>
      <w:r w:rsidR="0014375D" w:rsidRPr="00BB0BED">
        <w:rPr>
          <w:rFonts w:ascii="Arial" w:hAnsi="Arial" w:cs="Arial"/>
          <w:b/>
          <w:color w:val="000000"/>
          <w:sz w:val="20"/>
          <w:szCs w:val="20"/>
          <w:lang w:eastAsia="es-ES"/>
        </w:rPr>
        <w:t>Cargue Factura</w:t>
      </w:r>
      <w:r w:rsidR="00032275" w:rsidRPr="00BB0BED">
        <w:rPr>
          <w:rFonts w:ascii="Arial" w:hAnsi="Arial" w:cs="Arial"/>
          <w:b/>
          <w:color w:val="000000"/>
          <w:sz w:val="20"/>
          <w:szCs w:val="20"/>
          <w:lang w:eastAsia="es-ES"/>
        </w:rPr>
        <w:t xml:space="preserve"> SECOP II.</w:t>
      </w:r>
      <w:r w:rsidR="00032275" w:rsidRPr="00BB0BED">
        <w:rPr>
          <w:rFonts w:ascii="Arial" w:hAnsi="Arial" w:cs="Arial"/>
          <w:color w:val="000000"/>
          <w:sz w:val="20"/>
          <w:szCs w:val="20"/>
          <w:lang w:eastAsia="es-ES"/>
        </w:rPr>
        <w:t xml:space="preserve"> Al momento de ser aprobadas las facturas y se radique los documentos de pago, el Contratista deberá </w:t>
      </w:r>
      <w:r w:rsidR="00032275" w:rsidRPr="00BB0BED">
        <w:rPr>
          <w:rFonts w:ascii="Arial" w:hAnsi="Arial" w:cs="Arial"/>
          <w:color w:val="000000"/>
          <w:sz w:val="20"/>
          <w:szCs w:val="20"/>
          <w:u w:val="single"/>
          <w:lang w:eastAsia="es-ES"/>
        </w:rPr>
        <w:t>cargar en el SECOP II las facturas generadas en el link ejecución del contrato sección plan de pagos, de acuerdo en los especificado en la Guía Gestión Contractual – Proveedores de CCE</w:t>
      </w:r>
      <w:r w:rsidR="00032275" w:rsidRPr="00BB0BED">
        <w:rPr>
          <w:rFonts w:ascii="Arial" w:hAnsi="Arial" w:cs="Arial"/>
          <w:color w:val="000000"/>
          <w:sz w:val="20"/>
          <w:szCs w:val="20"/>
          <w:lang w:eastAsia="es-ES"/>
        </w:rPr>
        <w:t>. Lo anterior a fin de realizar el balance del contrato en Plataforma.</w:t>
      </w:r>
    </w:p>
    <w:p w14:paraId="521A9C59" w14:textId="2D8811A2" w:rsidR="00124DB3" w:rsidRDefault="0050250C" w:rsidP="00124DB3">
      <w:pPr>
        <w:spacing w:after="0" w:line="240" w:lineRule="auto"/>
        <w:jc w:val="both"/>
        <w:rPr>
          <w:rFonts w:ascii="Arial" w:hAnsi="Arial" w:cs="Arial"/>
          <w:sz w:val="20"/>
          <w:szCs w:val="20"/>
        </w:rPr>
      </w:pPr>
      <w:r w:rsidRPr="00BB0BED">
        <w:rPr>
          <w:rFonts w:ascii="Arial" w:hAnsi="Arial" w:cs="Arial"/>
          <w:b/>
          <w:sz w:val="20"/>
          <w:szCs w:val="20"/>
        </w:rPr>
        <w:t>Parágrafo Quinto</w:t>
      </w:r>
      <w:r w:rsidR="00032275" w:rsidRPr="00BB0BED">
        <w:rPr>
          <w:rFonts w:ascii="Arial" w:hAnsi="Arial" w:cs="Arial"/>
          <w:b/>
          <w:sz w:val="20"/>
          <w:szCs w:val="20"/>
        </w:rPr>
        <w:t xml:space="preserve"> - </w:t>
      </w:r>
      <w:r w:rsidRPr="00BB0BED">
        <w:rPr>
          <w:rFonts w:ascii="Arial" w:hAnsi="Arial" w:cs="Arial"/>
          <w:b/>
          <w:sz w:val="20"/>
          <w:szCs w:val="20"/>
        </w:rPr>
        <w:t xml:space="preserve">Derechos </w:t>
      </w:r>
      <w:r w:rsidR="005E39B8" w:rsidRPr="00BB0BED">
        <w:rPr>
          <w:rFonts w:ascii="Arial" w:hAnsi="Arial" w:cs="Arial"/>
          <w:b/>
          <w:sz w:val="20"/>
          <w:szCs w:val="20"/>
        </w:rPr>
        <w:t xml:space="preserve">e </w:t>
      </w:r>
      <w:r w:rsidRPr="00BB0BED">
        <w:rPr>
          <w:rFonts w:ascii="Arial" w:hAnsi="Arial" w:cs="Arial"/>
          <w:b/>
          <w:sz w:val="20"/>
          <w:szCs w:val="20"/>
        </w:rPr>
        <w:t>Impuestos</w:t>
      </w:r>
      <w:r w:rsidR="00032275" w:rsidRPr="00BB0BED">
        <w:rPr>
          <w:rFonts w:ascii="Arial" w:hAnsi="Arial" w:cs="Arial"/>
          <w:b/>
          <w:sz w:val="20"/>
          <w:szCs w:val="20"/>
        </w:rPr>
        <w:t>:</w:t>
      </w:r>
      <w:r w:rsidR="00032275" w:rsidRPr="00BB0BED">
        <w:rPr>
          <w:rFonts w:ascii="Arial" w:hAnsi="Arial" w:cs="Arial"/>
          <w:sz w:val="20"/>
          <w:szCs w:val="20"/>
        </w:rPr>
        <w:t xml:space="preserve"> </w:t>
      </w:r>
      <w:r w:rsidR="007C7E29" w:rsidRPr="00BB0BED">
        <w:rPr>
          <w:rFonts w:ascii="Arial" w:hAnsi="Arial" w:cs="Arial"/>
          <w:sz w:val="20"/>
          <w:szCs w:val="20"/>
        </w:rPr>
        <w:t xml:space="preserve">La ejecución del presente contrato se realizará de conformidad con lo previsto en las normas tributarias aplicables en la República de Colombia. </w:t>
      </w:r>
      <w:r w:rsidR="00124DB3" w:rsidRPr="00124DB3">
        <w:rPr>
          <w:rFonts w:ascii="Arial" w:hAnsi="Arial" w:cs="Arial"/>
          <w:color w:val="C00000"/>
          <w:sz w:val="20"/>
          <w:szCs w:val="20"/>
        </w:rPr>
        <w:t xml:space="preserve">El servicio objeto del presente proceso se encuentra gravado a la tarifa general del IVA del 19%.  </w:t>
      </w:r>
    </w:p>
    <w:p w14:paraId="76613598" w14:textId="77777777" w:rsidR="00032275" w:rsidRPr="00BB0BED" w:rsidRDefault="00032275" w:rsidP="00032275">
      <w:pPr>
        <w:spacing w:after="0" w:line="240" w:lineRule="auto"/>
        <w:jc w:val="both"/>
        <w:rPr>
          <w:rFonts w:ascii="Arial" w:hAnsi="Arial" w:cs="Arial"/>
          <w:sz w:val="20"/>
          <w:szCs w:val="20"/>
        </w:rPr>
      </w:pPr>
    </w:p>
    <w:p w14:paraId="0A51F46B" w14:textId="5D109AF5" w:rsidR="00032275" w:rsidRPr="00BB0BED" w:rsidRDefault="00032275" w:rsidP="00032275">
      <w:pPr>
        <w:spacing w:after="0" w:line="240" w:lineRule="auto"/>
        <w:jc w:val="both"/>
        <w:rPr>
          <w:rFonts w:ascii="Arial" w:hAnsi="Arial" w:cs="Arial"/>
          <w:sz w:val="20"/>
          <w:szCs w:val="20"/>
        </w:rPr>
      </w:pPr>
      <w:r w:rsidRPr="00BB0BED">
        <w:rPr>
          <w:rFonts w:ascii="Arial" w:hAnsi="Arial" w:cs="Arial"/>
          <w:sz w:val="20"/>
          <w:szCs w:val="20"/>
        </w:rPr>
        <w:t xml:space="preserve">Para efectos del pago EL MINISTERIO procederá a hacer las retenciones que correspondan </w:t>
      </w:r>
      <w:r w:rsidR="00124DB3" w:rsidRPr="00124DB3">
        <w:rPr>
          <w:rFonts w:ascii="Arial" w:hAnsi="Arial" w:cs="Arial"/>
          <w:sz w:val="20"/>
          <w:szCs w:val="20"/>
        </w:rPr>
        <w:t>con la normatividad vigente a la fecha de la realización de los pagos</w:t>
      </w:r>
      <w:r w:rsidRPr="00BB0BED">
        <w:rPr>
          <w:rFonts w:ascii="Arial" w:hAnsi="Arial" w:cs="Arial"/>
          <w:sz w:val="20"/>
          <w:szCs w:val="20"/>
        </w:rPr>
        <w:t>.</w:t>
      </w:r>
    </w:p>
    <w:p w14:paraId="051A6B71" w14:textId="77777777" w:rsidR="00032275" w:rsidRPr="00BB0BED" w:rsidRDefault="00032275" w:rsidP="00032275">
      <w:pPr>
        <w:spacing w:after="0" w:line="240" w:lineRule="auto"/>
        <w:jc w:val="both"/>
        <w:rPr>
          <w:rFonts w:ascii="Arial" w:hAnsi="Arial" w:cs="Arial"/>
          <w:sz w:val="20"/>
          <w:szCs w:val="20"/>
        </w:rPr>
      </w:pPr>
    </w:p>
    <w:p w14:paraId="619874DD" w14:textId="66563009" w:rsidR="00032275" w:rsidRPr="00BB0BED" w:rsidRDefault="00AC7D4D" w:rsidP="00032275">
      <w:pPr>
        <w:spacing w:after="0" w:line="240" w:lineRule="auto"/>
        <w:jc w:val="both"/>
        <w:rPr>
          <w:rFonts w:ascii="Arial" w:hAnsi="Arial" w:cs="Arial"/>
          <w:sz w:val="20"/>
          <w:szCs w:val="20"/>
        </w:rPr>
      </w:pPr>
      <w:r w:rsidRPr="00BB0BED">
        <w:rPr>
          <w:rFonts w:ascii="Arial" w:hAnsi="Arial" w:cs="Arial"/>
          <w:b/>
          <w:sz w:val="20"/>
          <w:szCs w:val="20"/>
        </w:rPr>
        <w:t>Parágrafo</w:t>
      </w:r>
      <w:r w:rsidR="00B85A09" w:rsidRPr="00BB0BED">
        <w:rPr>
          <w:rFonts w:ascii="Arial" w:hAnsi="Arial" w:cs="Arial"/>
          <w:b/>
          <w:sz w:val="20"/>
          <w:szCs w:val="20"/>
        </w:rPr>
        <w:t xml:space="preserve"> Sexto</w:t>
      </w:r>
      <w:r w:rsidR="00032275" w:rsidRPr="00BB0BED">
        <w:rPr>
          <w:rFonts w:ascii="Arial" w:hAnsi="Arial" w:cs="Arial"/>
          <w:b/>
          <w:sz w:val="20"/>
          <w:szCs w:val="20"/>
        </w:rPr>
        <w:t>:</w:t>
      </w:r>
      <w:r w:rsidR="00032275" w:rsidRPr="00BB0BED">
        <w:rPr>
          <w:rFonts w:ascii="Arial" w:hAnsi="Arial" w:cs="Arial"/>
          <w:sz w:val="20"/>
          <w:szCs w:val="20"/>
        </w:rPr>
        <w:t xml:space="preserve"> </w:t>
      </w:r>
      <w:r w:rsidRPr="00BB0BED">
        <w:rPr>
          <w:rFonts w:ascii="Arial" w:hAnsi="Arial" w:cs="Arial"/>
          <w:b/>
          <w:sz w:val="20"/>
          <w:szCs w:val="20"/>
        </w:rPr>
        <w:t>Desembolso</w:t>
      </w:r>
      <w:r w:rsidR="00032275" w:rsidRPr="00BB0BED">
        <w:rPr>
          <w:rFonts w:ascii="Arial" w:hAnsi="Arial" w:cs="Arial"/>
          <w:b/>
          <w:sz w:val="20"/>
          <w:szCs w:val="20"/>
        </w:rPr>
        <w:t xml:space="preserve"> </w:t>
      </w:r>
      <w:r w:rsidRPr="00BB0BED">
        <w:rPr>
          <w:rFonts w:ascii="Arial" w:hAnsi="Arial" w:cs="Arial"/>
          <w:b/>
          <w:sz w:val="20"/>
          <w:szCs w:val="20"/>
        </w:rPr>
        <w:t>de los Recursos</w:t>
      </w:r>
      <w:r w:rsidR="00032275" w:rsidRPr="00BB0BED">
        <w:rPr>
          <w:rFonts w:ascii="Arial" w:hAnsi="Arial" w:cs="Arial"/>
          <w:b/>
          <w:sz w:val="20"/>
          <w:szCs w:val="20"/>
        </w:rPr>
        <w:t>,</w:t>
      </w:r>
      <w:r w:rsidR="00032275" w:rsidRPr="00BB0BED">
        <w:rPr>
          <w:rFonts w:ascii="Arial" w:hAnsi="Arial" w:cs="Arial"/>
          <w:sz w:val="20"/>
          <w:szCs w:val="20"/>
        </w:rPr>
        <w:t xml:space="preserve"> Se efectuará, previa presentación de la factura o documento equivalente, acta de recibo a satisfacción, paz y salvo del CONTRATISTA a los aportes parafiscales y de seguridad social y las respectivas planillas de acuerdo a lo establecido en el artículo 50 de la Ley 789 de 2002 y demás requisitos legales previstos para el pago, de acuerdo a la Ley y previo el trámite administrativo a que haya lugar.</w:t>
      </w:r>
    </w:p>
    <w:p w14:paraId="30C81F92" w14:textId="77777777" w:rsidR="00032275" w:rsidRPr="00BB0BED" w:rsidRDefault="00032275" w:rsidP="00032275">
      <w:pPr>
        <w:spacing w:after="0" w:line="240" w:lineRule="auto"/>
        <w:jc w:val="both"/>
        <w:rPr>
          <w:rFonts w:ascii="Arial" w:hAnsi="Arial" w:cs="Arial"/>
          <w:sz w:val="20"/>
          <w:szCs w:val="20"/>
        </w:rPr>
      </w:pPr>
    </w:p>
    <w:p w14:paraId="0870035A" w14:textId="77777777" w:rsidR="00032275" w:rsidRPr="00BB0BED" w:rsidRDefault="00032275" w:rsidP="00032275">
      <w:pPr>
        <w:spacing w:after="0" w:line="240" w:lineRule="auto"/>
        <w:jc w:val="both"/>
        <w:rPr>
          <w:rFonts w:ascii="Arial" w:hAnsi="Arial" w:cs="Arial"/>
          <w:sz w:val="20"/>
          <w:szCs w:val="20"/>
        </w:rPr>
      </w:pPr>
      <w:r w:rsidRPr="00BB0BED">
        <w:rPr>
          <w:rFonts w:ascii="Arial" w:hAnsi="Arial" w:cs="Arial"/>
          <w:sz w:val="20"/>
          <w:szCs w:val="20"/>
        </w:rPr>
        <w:t xml:space="preserve">Cuando de conformidad con lo establecido en el Decreto 862 de 2013, las personas jurídicas o las personas naturales empleadoras se encuentran exentas de realizar los aportes al SENA e ICBF deberán presentar certificación en donde se manifieste dicha situación la cual se entenderá prestada bajo la gravedad del juramento. </w:t>
      </w:r>
    </w:p>
    <w:p w14:paraId="4C3D48F8" w14:textId="77777777" w:rsidR="00032275" w:rsidRPr="00BB0BED" w:rsidRDefault="00032275" w:rsidP="00032275">
      <w:pPr>
        <w:spacing w:after="0" w:line="240" w:lineRule="auto"/>
        <w:jc w:val="both"/>
        <w:rPr>
          <w:rFonts w:ascii="Arial" w:hAnsi="Arial" w:cs="Arial"/>
          <w:sz w:val="20"/>
          <w:szCs w:val="20"/>
        </w:rPr>
      </w:pPr>
    </w:p>
    <w:p w14:paraId="6625318D" w14:textId="69F9A27A" w:rsidR="00032275" w:rsidRPr="00BB0BED" w:rsidRDefault="00032275" w:rsidP="00153CCE">
      <w:pPr>
        <w:spacing w:after="0" w:line="240" w:lineRule="auto"/>
        <w:jc w:val="both"/>
        <w:rPr>
          <w:rFonts w:ascii="Arial" w:hAnsi="Arial" w:cs="Arial"/>
          <w:sz w:val="20"/>
          <w:szCs w:val="20"/>
        </w:rPr>
      </w:pPr>
      <w:r w:rsidRPr="00BB0BED">
        <w:rPr>
          <w:rFonts w:ascii="Arial" w:hAnsi="Arial" w:cs="Arial"/>
          <w:b/>
          <w:sz w:val="20"/>
          <w:szCs w:val="20"/>
        </w:rPr>
        <w:t>Nota 1</w:t>
      </w:r>
      <w:r w:rsidRPr="00BB0BED">
        <w:rPr>
          <w:rFonts w:ascii="Arial" w:hAnsi="Arial" w:cs="Arial"/>
          <w:sz w:val="20"/>
          <w:szCs w:val="20"/>
        </w:rPr>
        <w:t>: El pago en las fechas establecidas estará sujeto a la aprobación previa de PAC por parte del Ministerio de Hacienda y Crédito Público.</w:t>
      </w:r>
    </w:p>
    <w:p w14:paraId="28DB1AA9" w14:textId="77777777" w:rsidR="00153CCE" w:rsidRPr="00BB0BED" w:rsidRDefault="00153CCE" w:rsidP="00153CCE">
      <w:pPr>
        <w:spacing w:after="0" w:line="240" w:lineRule="auto"/>
        <w:jc w:val="both"/>
        <w:rPr>
          <w:rFonts w:ascii="Arial" w:hAnsi="Arial" w:cs="Arial"/>
          <w:sz w:val="20"/>
          <w:szCs w:val="20"/>
        </w:rPr>
      </w:pPr>
    </w:p>
    <w:p w14:paraId="3BEAD7CC" w14:textId="5E1F7A79" w:rsidR="00032275" w:rsidRPr="00BB0BED" w:rsidRDefault="00724447" w:rsidP="00032275">
      <w:pPr>
        <w:spacing w:after="0" w:line="240" w:lineRule="auto"/>
        <w:jc w:val="both"/>
        <w:rPr>
          <w:rFonts w:ascii="Arial" w:hAnsi="Arial" w:cs="Arial"/>
          <w:sz w:val="20"/>
          <w:szCs w:val="20"/>
        </w:rPr>
      </w:pPr>
      <w:r w:rsidRPr="00BB0BED">
        <w:rPr>
          <w:rFonts w:ascii="Arial" w:hAnsi="Arial" w:cs="Arial"/>
          <w:b/>
          <w:sz w:val="20"/>
          <w:szCs w:val="20"/>
        </w:rPr>
        <w:t xml:space="preserve">Parágrafo </w:t>
      </w:r>
      <w:r w:rsidR="007D7A2A" w:rsidRPr="00BB0BED">
        <w:rPr>
          <w:rFonts w:ascii="Arial" w:hAnsi="Arial" w:cs="Arial"/>
          <w:b/>
          <w:sz w:val="20"/>
          <w:szCs w:val="20"/>
        </w:rPr>
        <w:t>Séptimo</w:t>
      </w:r>
      <w:r w:rsidR="00032275" w:rsidRPr="00BB0BED">
        <w:rPr>
          <w:rFonts w:ascii="Arial" w:hAnsi="Arial" w:cs="Arial"/>
          <w:b/>
          <w:sz w:val="20"/>
          <w:szCs w:val="20"/>
        </w:rPr>
        <w:t>:</w:t>
      </w:r>
      <w:r w:rsidR="00032275" w:rsidRPr="00BB0BED">
        <w:rPr>
          <w:rFonts w:ascii="Arial" w:hAnsi="Arial" w:cs="Arial"/>
          <w:sz w:val="20"/>
          <w:szCs w:val="20"/>
        </w:rPr>
        <w:t xml:space="preserve"> </w:t>
      </w:r>
      <w:r w:rsidR="009E5AA4" w:rsidRPr="00BB0BED">
        <w:rPr>
          <w:rFonts w:ascii="Arial" w:hAnsi="Arial" w:cs="Arial"/>
          <w:b/>
          <w:sz w:val="20"/>
          <w:szCs w:val="20"/>
        </w:rPr>
        <w:t>Disponibilidad</w:t>
      </w:r>
      <w:r w:rsidR="0012029C" w:rsidRPr="00BB0BED">
        <w:rPr>
          <w:rFonts w:ascii="Arial" w:hAnsi="Arial" w:cs="Arial"/>
          <w:b/>
          <w:sz w:val="20"/>
          <w:szCs w:val="20"/>
        </w:rPr>
        <w:t xml:space="preserve"> de Recursos.</w:t>
      </w:r>
      <w:r w:rsidR="0012029C" w:rsidRPr="00BB0BED">
        <w:rPr>
          <w:rFonts w:ascii="Arial" w:hAnsi="Arial" w:cs="Arial"/>
          <w:sz w:val="20"/>
          <w:szCs w:val="20"/>
        </w:rPr>
        <w:t xml:space="preserve"> </w:t>
      </w:r>
      <w:r w:rsidR="00032275" w:rsidRPr="00BB0BED">
        <w:rPr>
          <w:rFonts w:ascii="Arial" w:hAnsi="Arial" w:cs="Arial"/>
          <w:b/>
          <w:sz w:val="20"/>
          <w:szCs w:val="20"/>
        </w:rPr>
        <w:t>La forma de pago</w:t>
      </w:r>
      <w:r w:rsidR="00032275" w:rsidRPr="00BB0BED">
        <w:rPr>
          <w:rFonts w:ascii="Arial" w:hAnsi="Arial" w:cs="Arial"/>
          <w:sz w:val="20"/>
          <w:szCs w:val="20"/>
        </w:rPr>
        <w:t xml:space="preserve"> establecida no será obstáculo para que una vez cumplida la entrega a satisfacción, EL MINISTERIO pueda efectuar el pago con anterioridad, si llegare a existir disponibilidad de recursos en el PAC y así lo acepta EL CONTRATISTA. El desembolso se efectuará, previo el cumplimiento de los trámites administrativos, sin necesidad de modificar el presente contrato y mediante decisión unilateral del MINISTERIO. En todo caso, el pago del valor del contrato se subordina a las apropiaciones y disponibilidades presupuestales de la vigencia fiscal actual.</w:t>
      </w:r>
    </w:p>
    <w:p w14:paraId="4B2470E8" w14:textId="500C5FE1" w:rsidR="00D536AC" w:rsidRPr="00BB0BED" w:rsidRDefault="00D536AC" w:rsidP="00032275">
      <w:pPr>
        <w:spacing w:after="0" w:line="240" w:lineRule="auto"/>
        <w:jc w:val="both"/>
        <w:rPr>
          <w:rFonts w:ascii="Arial" w:hAnsi="Arial" w:cs="Arial"/>
          <w:sz w:val="20"/>
          <w:szCs w:val="20"/>
        </w:rPr>
      </w:pPr>
    </w:p>
    <w:p w14:paraId="03BD30BD" w14:textId="39FC02A8" w:rsidR="0024201F" w:rsidRPr="00BB0BED" w:rsidRDefault="00D536AC" w:rsidP="00032275">
      <w:pPr>
        <w:spacing w:after="0" w:line="240" w:lineRule="auto"/>
        <w:jc w:val="both"/>
        <w:rPr>
          <w:rFonts w:ascii="Arial" w:hAnsi="Arial" w:cs="Arial"/>
          <w:sz w:val="20"/>
          <w:szCs w:val="20"/>
        </w:rPr>
      </w:pPr>
      <w:r w:rsidRPr="00BB0BED">
        <w:rPr>
          <w:rFonts w:ascii="Arial" w:hAnsi="Arial" w:cs="Arial"/>
          <w:b/>
          <w:sz w:val="20"/>
          <w:szCs w:val="20"/>
        </w:rPr>
        <w:t xml:space="preserve">Parágrafo Octavo.-  </w:t>
      </w:r>
      <w:r w:rsidR="00383A6B" w:rsidRPr="00BB0BED">
        <w:rPr>
          <w:rFonts w:ascii="Arial" w:hAnsi="Arial" w:cs="Arial"/>
          <w:b/>
          <w:sz w:val="20"/>
          <w:szCs w:val="20"/>
        </w:rPr>
        <w:t>Endoso de Facturas</w:t>
      </w:r>
      <w:r w:rsidRPr="00BB0BED">
        <w:rPr>
          <w:rFonts w:ascii="Arial" w:hAnsi="Arial" w:cs="Arial"/>
          <w:sz w:val="20"/>
          <w:szCs w:val="20"/>
        </w:rPr>
        <w:t xml:space="preserve">. En caso de realizarse ante la entidad solicitud de cesión de pago o endoso de facturas, se procederá conforme el artículo 13 de la Ley 80 de 1993, que dispone que los contratos estatales “se regirán por las disposiciones comerciales y civiles pertinentes, salvo en las materias particularmente reguladas en esta ley, así como, lo establecido en la “Guía para facilitar la circulación de facturas emitidas en desarrollo de un contrato estatal”, de Colombia Compra Eficiente y en concordancia al Código de Comercio, sobre la materia y las modificaciones hechas en la Ley 1231 de 2008 que regula la factura como título valor. Así mimo se dará cumplimiento </w:t>
      </w:r>
      <w:proofErr w:type="gramStart"/>
      <w:r w:rsidRPr="00BB0BED">
        <w:rPr>
          <w:rFonts w:ascii="Arial" w:hAnsi="Arial" w:cs="Arial"/>
          <w:sz w:val="20"/>
          <w:szCs w:val="20"/>
        </w:rPr>
        <w:t>a los procedimiento</w:t>
      </w:r>
      <w:proofErr w:type="gramEnd"/>
      <w:r w:rsidRPr="00BB0BED">
        <w:rPr>
          <w:rFonts w:ascii="Arial" w:hAnsi="Arial" w:cs="Arial"/>
          <w:sz w:val="20"/>
          <w:szCs w:val="20"/>
        </w:rPr>
        <w:t xml:space="preserve"> establecidos en </w:t>
      </w:r>
      <w:r w:rsidRPr="00BB0BED">
        <w:rPr>
          <w:rFonts w:ascii="Arial" w:hAnsi="Arial" w:cs="Arial"/>
          <w:sz w:val="20"/>
          <w:szCs w:val="20"/>
        </w:rPr>
        <w:lastRenderedPageBreak/>
        <w:t>la guía financiera No.</w:t>
      </w:r>
      <w:r w:rsidR="007B1A39">
        <w:rPr>
          <w:rFonts w:ascii="Arial" w:hAnsi="Arial" w:cs="Arial"/>
          <w:sz w:val="20"/>
          <w:szCs w:val="20"/>
        </w:rPr>
        <w:t xml:space="preserve"> </w:t>
      </w:r>
      <w:r w:rsidRPr="00BB0BED">
        <w:rPr>
          <w:rFonts w:ascii="Arial" w:hAnsi="Arial" w:cs="Arial"/>
          <w:sz w:val="20"/>
          <w:szCs w:val="20"/>
        </w:rPr>
        <w:t>31 y Circular FAC-S-2023-001062-CR del 30 de enero de 2023, emitida por Dirección Financiera.</w:t>
      </w:r>
    </w:p>
    <w:p w14:paraId="7DBAD8A8" w14:textId="353F6BD1" w:rsidR="0024201F" w:rsidRPr="00BB0BED" w:rsidRDefault="0024201F" w:rsidP="00032275">
      <w:pPr>
        <w:spacing w:after="0" w:line="240" w:lineRule="auto"/>
        <w:jc w:val="both"/>
        <w:rPr>
          <w:rFonts w:ascii="Arial" w:hAnsi="Arial" w:cs="Arial"/>
          <w:sz w:val="20"/>
          <w:szCs w:val="20"/>
        </w:rPr>
      </w:pPr>
    </w:p>
    <w:p w14:paraId="226D11FC" w14:textId="20A651C2" w:rsidR="009436DF" w:rsidRPr="00BB0BED" w:rsidRDefault="009436DF" w:rsidP="00327486">
      <w:pPr>
        <w:pStyle w:val="clusulas"/>
        <w:numPr>
          <w:ilvl w:val="0"/>
          <w:numId w:val="26"/>
        </w:numPr>
        <w:shd w:val="clear" w:color="auto" w:fill="BFBFBF" w:themeFill="background1" w:themeFillShade="BF"/>
        <w:tabs>
          <w:tab w:val="left" w:pos="1560"/>
        </w:tabs>
        <w:spacing w:before="0" w:after="0"/>
        <w:ind w:left="425" w:hanging="357"/>
        <w:outlineLvl w:val="0"/>
        <w:rPr>
          <w:rFonts w:ascii="Arial" w:eastAsia="Arial" w:hAnsi="Arial" w:cs="Arial"/>
          <w:spacing w:val="2"/>
          <w:position w:val="-1"/>
          <w:szCs w:val="20"/>
        </w:rPr>
      </w:pPr>
      <w:r w:rsidRPr="00BB0BED">
        <w:rPr>
          <w:rFonts w:ascii="Arial" w:eastAsia="Arial" w:hAnsi="Arial" w:cs="Arial"/>
          <w:spacing w:val="2"/>
          <w:position w:val="-1"/>
          <w:szCs w:val="20"/>
        </w:rPr>
        <w:t>Lugar de Ejecución del contrato</w:t>
      </w:r>
    </w:p>
    <w:p w14:paraId="7FCE8879" w14:textId="77777777" w:rsidR="00A01E43" w:rsidRPr="00BB0BED" w:rsidRDefault="00A01E43" w:rsidP="00681671">
      <w:pPr>
        <w:pStyle w:val="Prrafodelista"/>
        <w:jc w:val="both"/>
        <w:rPr>
          <w:rFonts w:ascii="Arial" w:eastAsia="Arial" w:hAnsi="Arial" w:cs="Arial"/>
          <w:sz w:val="20"/>
          <w:szCs w:val="20"/>
          <w:lang w:val="es-CO"/>
        </w:rPr>
      </w:pPr>
    </w:p>
    <w:p w14:paraId="7D1A4F35" w14:textId="6AB4CDC7" w:rsidR="007758E4" w:rsidRDefault="007758E4" w:rsidP="00A17AFB">
      <w:pPr>
        <w:jc w:val="both"/>
        <w:rPr>
          <w:rStyle w:val="markedcontent"/>
          <w:rFonts w:ascii="Arial" w:hAnsi="Arial" w:cs="Arial"/>
          <w:b/>
          <w:color w:val="C00000"/>
          <w:sz w:val="20"/>
          <w:szCs w:val="20"/>
        </w:rPr>
      </w:pPr>
      <w:r w:rsidRPr="00BB0BED">
        <w:rPr>
          <w:rStyle w:val="markedcontent"/>
          <w:rFonts w:ascii="Arial" w:hAnsi="Arial" w:cs="Arial"/>
          <w:sz w:val="20"/>
          <w:szCs w:val="20"/>
        </w:rPr>
        <w:t xml:space="preserve">La entrega de los servicios contratados será en: </w:t>
      </w:r>
      <w:r w:rsidR="007B1A39" w:rsidRPr="007B1A39">
        <w:rPr>
          <w:rStyle w:val="markedcontent"/>
          <w:rFonts w:ascii="Arial" w:hAnsi="Arial" w:cs="Arial"/>
          <w:b/>
          <w:color w:val="C00000"/>
          <w:sz w:val="20"/>
          <w:szCs w:val="20"/>
        </w:rPr>
        <w:t xml:space="preserve">Dirección Logística de los Servicios, ubicada en la Avenida el Dorado </w:t>
      </w:r>
      <w:proofErr w:type="spellStart"/>
      <w:r w:rsidR="007B1A39" w:rsidRPr="007B1A39">
        <w:rPr>
          <w:rStyle w:val="markedcontent"/>
          <w:rFonts w:ascii="Arial" w:hAnsi="Arial" w:cs="Arial"/>
          <w:b/>
          <w:color w:val="C00000"/>
          <w:sz w:val="20"/>
          <w:szCs w:val="20"/>
        </w:rPr>
        <w:t>Cra</w:t>
      </w:r>
      <w:proofErr w:type="spellEnd"/>
      <w:r w:rsidR="007B1A39" w:rsidRPr="007B1A39">
        <w:rPr>
          <w:rStyle w:val="markedcontent"/>
          <w:rFonts w:ascii="Arial" w:hAnsi="Arial" w:cs="Arial"/>
          <w:b/>
          <w:color w:val="C00000"/>
          <w:sz w:val="20"/>
          <w:szCs w:val="20"/>
        </w:rPr>
        <w:t>. 54 # 26-25 Can, Edificio Fortaleza, piso 4, oficina No. 442. – Bogotá D.C</w:t>
      </w:r>
    </w:p>
    <w:p w14:paraId="3547310C" w14:textId="77777777" w:rsidR="007B1A39" w:rsidRPr="00BB0BED" w:rsidRDefault="007B1A39" w:rsidP="00A17AFB">
      <w:pPr>
        <w:jc w:val="both"/>
        <w:rPr>
          <w:rStyle w:val="markedcontent"/>
          <w:rFonts w:ascii="Arial" w:hAnsi="Arial" w:cs="Arial"/>
          <w:b/>
          <w:sz w:val="20"/>
          <w:szCs w:val="20"/>
        </w:rPr>
      </w:pPr>
    </w:p>
    <w:p w14:paraId="53139FC1" w14:textId="6C6043F2" w:rsidR="009436DF" w:rsidRPr="00BB0BED" w:rsidRDefault="009436DF" w:rsidP="00327486">
      <w:pPr>
        <w:pStyle w:val="clusulas"/>
        <w:numPr>
          <w:ilvl w:val="0"/>
          <w:numId w:val="26"/>
        </w:numPr>
        <w:shd w:val="clear" w:color="auto" w:fill="BFBFBF" w:themeFill="background1" w:themeFillShade="BF"/>
        <w:tabs>
          <w:tab w:val="left" w:pos="1560"/>
        </w:tabs>
        <w:spacing w:before="0" w:after="0"/>
        <w:ind w:left="425" w:hanging="357"/>
        <w:outlineLvl w:val="0"/>
        <w:rPr>
          <w:rFonts w:ascii="Arial" w:eastAsia="Arial" w:hAnsi="Arial" w:cs="Arial"/>
          <w:spacing w:val="2"/>
          <w:position w:val="-1"/>
          <w:szCs w:val="20"/>
        </w:rPr>
      </w:pPr>
      <w:r w:rsidRPr="00BB0BED">
        <w:rPr>
          <w:rFonts w:ascii="Arial" w:eastAsia="Arial" w:hAnsi="Arial" w:cs="Arial"/>
          <w:spacing w:val="2"/>
          <w:position w:val="-1"/>
          <w:szCs w:val="20"/>
        </w:rPr>
        <w:t xml:space="preserve">Plazo de ejecución </w:t>
      </w:r>
    </w:p>
    <w:p w14:paraId="32E48DE6" w14:textId="77777777" w:rsidR="00FB62F5" w:rsidRPr="00BB0BED" w:rsidRDefault="00FB62F5" w:rsidP="006806B1">
      <w:pPr>
        <w:spacing w:after="0" w:line="240" w:lineRule="auto"/>
        <w:rPr>
          <w:rFonts w:ascii="Arial" w:hAnsi="Arial" w:cs="Arial"/>
          <w:sz w:val="20"/>
          <w:szCs w:val="20"/>
        </w:rPr>
      </w:pPr>
    </w:p>
    <w:p w14:paraId="53ED129F" w14:textId="77777777" w:rsidR="001D027E" w:rsidRDefault="0081151B" w:rsidP="00463F0D">
      <w:pPr>
        <w:spacing w:after="0" w:line="240" w:lineRule="auto"/>
        <w:jc w:val="both"/>
        <w:rPr>
          <w:rFonts w:ascii="Arial" w:hAnsi="Arial" w:cs="Arial"/>
          <w:sz w:val="20"/>
          <w:szCs w:val="20"/>
        </w:rPr>
      </w:pPr>
      <w:r w:rsidRPr="00BB0BED">
        <w:rPr>
          <w:rFonts w:ascii="Arial" w:hAnsi="Arial" w:cs="Arial"/>
          <w:sz w:val="20"/>
          <w:szCs w:val="20"/>
        </w:rPr>
        <w:t xml:space="preserve">El plazo de ejecución será:  </w:t>
      </w:r>
    </w:p>
    <w:p w14:paraId="44410D38" w14:textId="77777777" w:rsidR="001D027E" w:rsidRDefault="001D027E" w:rsidP="00463F0D">
      <w:pPr>
        <w:spacing w:after="0" w:line="240" w:lineRule="auto"/>
        <w:jc w:val="both"/>
        <w:rPr>
          <w:rFonts w:ascii="Arial" w:hAnsi="Arial" w:cs="Arial"/>
          <w:sz w:val="20"/>
          <w:szCs w:val="20"/>
        </w:rPr>
      </w:pPr>
    </w:p>
    <w:p w14:paraId="02DDAD92" w14:textId="77777777" w:rsidR="001D027E" w:rsidRPr="001D027E" w:rsidRDefault="001D027E" w:rsidP="001D027E">
      <w:pPr>
        <w:spacing w:after="0" w:line="240" w:lineRule="auto"/>
        <w:jc w:val="both"/>
        <w:rPr>
          <w:rFonts w:ascii="Arial" w:hAnsi="Arial" w:cs="Arial"/>
          <w:color w:val="C00000"/>
          <w:sz w:val="20"/>
          <w:szCs w:val="20"/>
        </w:rPr>
      </w:pPr>
      <w:r w:rsidRPr="001D027E">
        <w:rPr>
          <w:rFonts w:ascii="Arial" w:hAnsi="Arial" w:cs="Arial"/>
          <w:color w:val="C00000"/>
          <w:sz w:val="20"/>
          <w:szCs w:val="20"/>
        </w:rPr>
        <w:t>Desde el cumplimiento de los requisitos de perfeccionamiento y ejecución hasta el 25 de noviembre de 2025 y/o agotamiento de recursos, con dos entregas, según:</w:t>
      </w:r>
    </w:p>
    <w:p w14:paraId="0D58796F" w14:textId="77777777" w:rsidR="001D027E" w:rsidRPr="001D027E" w:rsidRDefault="001D027E" w:rsidP="001D027E">
      <w:pPr>
        <w:spacing w:after="0" w:line="240" w:lineRule="auto"/>
        <w:jc w:val="both"/>
        <w:rPr>
          <w:rFonts w:ascii="Arial" w:hAnsi="Arial" w:cs="Arial"/>
          <w:color w:val="C00000"/>
          <w:sz w:val="20"/>
          <w:szCs w:val="20"/>
        </w:rPr>
      </w:pPr>
    </w:p>
    <w:p w14:paraId="16373E11" w14:textId="77777777" w:rsidR="001D027E" w:rsidRPr="001D027E" w:rsidRDefault="001D027E" w:rsidP="001D027E">
      <w:pPr>
        <w:spacing w:after="0" w:line="240" w:lineRule="auto"/>
        <w:jc w:val="both"/>
        <w:rPr>
          <w:rFonts w:ascii="Arial" w:hAnsi="Arial" w:cs="Arial"/>
          <w:color w:val="C00000"/>
          <w:sz w:val="20"/>
          <w:szCs w:val="20"/>
        </w:rPr>
      </w:pPr>
      <w:r w:rsidRPr="001D027E">
        <w:rPr>
          <w:rFonts w:ascii="Arial" w:hAnsi="Arial" w:cs="Arial"/>
          <w:color w:val="C00000"/>
          <w:sz w:val="20"/>
          <w:szCs w:val="20"/>
        </w:rPr>
        <w:t>1. Primera entrega con corte 24 de junio 2025.</w:t>
      </w:r>
    </w:p>
    <w:p w14:paraId="68F3A005" w14:textId="6054D922" w:rsidR="001D027E" w:rsidRPr="001D027E" w:rsidRDefault="001D027E" w:rsidP="001D027E">
      <w:pPr>
        <w:spacing w:after="0" w:line="240" w:lineRule="auto"/>
        <w:jc w:val="both"/>
        <w:rPr>
          <w:rFonts w:ascii="Arial" w:hAnsi="Arial" w:cs="Arial"/>
          <w:color w:val="C00000"/>
          <w:sz w:val="20"/>
          <w:szCs w:val="20"/>
        </w:rPr>
      </w:pPr>
      <w:r w:rsidRPr="001D027E">
        <w:rPr>
          <w:rFonts w:ascii="Arial" w:hAnsi="Arial" w:cs="Arial"/>
          <w:color w:val="C00000"/>
          <w:sz w:val="20"/>
          <w:szCs w:val="20"/>
        </w:rPr>
        <w:t>2. Segunda entrega con corte 25 de noviembre 2025.</w:t>
      </w:r>
    </w:p>
    <w:p w14:paraId="1D2BBA8B" w14:textId="77777777" w:rsidR="001D027E" w:rsidRDefault="001D027E" w:rsidP="00463F0D">
      <w:pPr>
        <w:spacing w:after="0" w:line="240" w:lineRule="auto"/>
        <w:jc w:val="both"/>
        <w:rPr>
          <w:rFonts w:ascii="Arial" w:hAnsi="Arial" w:cs="Arial"/>
          <w:sz w:val="20"/>
          <w:szCs w:val="20"/>
        </w:rPr>
      </w:pPr>
    </w:p>
    <w:p w14:paraId="0213AD4B" w14:textId="62587B21" w:rsidR="0005159A" w:rsidRPr="00BB0BED" w:rsidRDefault="0005159A" w:rsidP="0005159A">
      <w:pPr>
        <w:spacing w:after="0" w:line="240" w:lineRule="auto"/>
        <w:jc w:val="both"/>
        <w:rPr>
          <w:rFonts w:ascii="Arial" w:hAnsi="Arial" w:cs="Arial"/>
          <w:sz w:val="20"/>
          <w:szCs w:val="20"/>
          <w:u w:val="single"/>
        </w:rPr>
      </w:pPr>
      <w:r w:rsidRPr="00BB0BED">
        <w:rPr>
          <w:rFonts w:ascii="Arial" w:hAnsi="Arial" w:cs="Arial"/>
          <w:b/>
          <w:sz w:val="20"/>
          <w:szCs w:val="20"/>
        </w:rPr>
        <w:t>Nota:</w:t>
      </w:r>
      <w:r w:rsidRPr="00BB0BED">
        <w:rPr>
          <w:rFonts w:ascii="Arial" w:hAnsi="Arial" w:cs="Arial"/>
          <w:sz w:val="20"/>
          <w:szCs w:val="20"/>
        </w:rPr>
        <w:t xml:space="preserve">  Para efectos de novedades que se presenten en la ejecución, se deberá reportar al supervisor del contrato con el suficiente tiempo de antelación</w:t>
      </w:r>
      <w:r w:rsidR="006A4D7B" w:rsidRPr="00BB0BED">
        <w:rPr>
          <w:rFonts w:ascii="Arial" w:hAnsi="Arial" w:cs="Arial"/>
          <w:sz w:val="20"/>
          <w:szCs w:val="20"/>
        </w:rPr>
        <w:t xml:space="preserve"> (mínimo cinco días hábiles)</w:t>
      </w:r>
      <w:r w:rsidRPr="00BB0BED">
        <w:rPr>
          <w:rFonts w:ascii="Arial" w:hAnsi="Arial" w:cs="Arial"/>
          <w:sz w:val="20"/>
          <w:szCs w:val="20"/>
        </w:rPr>
        <w:t xml:space="preserve">, a efectos de realizar los trámites administrativos correspondiente, </w:t>
      </w:r>
      <w:r w:rsidR="006A4D7B" w:rsidRPr="00BB0BED">
        <w:rPr>
          <w:rFonts w:ascii="Arial" w:hAnsi="Arial" w:cs="Arial"/>
          <w:sz w:val="20"/>
          <w:szCs w:val="20"/>
        </w:rPr>
        <w:t xml:space="preserve">teniendo en cuenta el plazo establecido en el </w:t>
      </w:r>
      <w:r w:rsidR="006A4D7B" w:rsidRPr="00BB0BED">
        <w:rPr>
          <w:rFonts w:ascii="Arial" w:hAnsi="Arial" w:cs="Arial"/>
          <w:sz w:val="20"/>
          <w:szCs w:val="20"/>
          <w:u w:val="single"/>
        </w:rPr>
        <w:t xml:space="preserve">Contrato Electrónico </w:t>
      </w:r>
      <w:r w:rsidRPr="00BB0BED">
        <w:rPr>
          <w:rFonts w:ascii="Arial" w:hAnsi="Arial" w:cs="Arial"/>
          <w:sz w:val="20"/>
          <w:szCs w:val="20"/>
          <w:u w:val="single"/>
        </w:rPr>
        <w:t xml:space="preserve">- punto 2 – condiciones - sección Condiciones ejecución y entrega. </w:t>
      </w:r>
    </w:p>
    <w:p w14:paraId="77788610" w14:textId="65BC1549" w:rsidR="002A2A6F" w:rsidRPr="00BB0BED" w:rsidRDefault="002A2A6F" w:rsidP="0005159A">
      <w:pPr>
        <w:spacing w:after="0" w:line="240" w:lineRule="auto"/>
        <w:jc w:val="both"/>
        <w:rPr>
          <w:rFonts w:ascii="Arial" w:hAnsi="Arial" w:cs="Arial"/>
          <w:sz w:val="20"/>
          <w:szCs w:val="20"/>
          <w:u w:val="single"/>
        </w:rPr>
      </w:pPr>
    </w:p>
    <w:p w14:paraId="245CF311" w14:textId="6C8F724F" w:rsidR="00A72AD9" w:rsidRPr="00BB0BED" w:rsidRDefault="00A72AD9" w:rsidP="00327486">
      <w:pPr>
        <w:pStyle w:val="clusulas"/>
        <w:numPr>
          <w:ilvl w:val="0"/>
          <w:numId w:val="26"/>
        </w:numPr>
        <w:shd w:val="clear" w:color="auto" w:fill="BFBFBF" w:themeFill="background1" w:themeFillShade="BF"/>
        <w:tabs>
          <w:tab w:val="left" w:pos="1560"/>
        </w:tabs>
        <w:spacing w:before="0" w:after="0"/>
        <w:ind w:left="425" w:hanging="357"/>
        <w:outlineLvl w:val="0"/>
        <w:rPr>
          <w:rFonts w:ascii="Arial" w:eastAsia="Arial" w:hAnsi="Arial" w:cs="Arial"/>
          <w:spacing w:val="2"/>
          <w:position w:val="-1"/>
          <w:szCs w:val="20"/>
        </w:rPr>
      </w:pPr>
      <w:r w:rsidRPr="00BB0BED">
        <w:rPr>
          <w:rFonts w:ascii="Arial" w:eastAsia="Arial" w:hAnsi="Arial" w:cs="Arial"/>
          <w:spacing w:val="2"/>
          <w:position w:val="-1"/>
          <w:szCs w:val="20"/>
        </w:rPr>
        <w:t>Obligaciones particulares del Contratista</w:t>
      </w:r>
    </w:p>
    <w:p w14:paraId="1CE5AAC5" w14:textId="77777777" w:rsidR="00A72AD9" w:rsidRPr="00BB0BED" w:rsidRDefault="00A72AD9" w:rsidP="00A72AD9">
      <w:pPr>
        <w:spacing w:after="0" w:line="240" w:lineRule="auto"/>
        <w:jc w:val="both"/>
        <w:rPr>
          <w:rFonts w:ascii="Arial" w:hAnsi="Arial" w:cs="Arial"/>
          <w:sz w:val="20"/>
          <w:szCs w:val="20"/>
        </w:rPr>
      </w:pPr>
    </w:p>
    <w:p w14:paraId="31D50802" w14:textId="77777777" w:rsidR="00A72AD9" w:rsidRPr="00BB0BED" w:rsidRDefault="00A72AD9" w:rsidP="00A72AD9">
      <w:pPr>
        <w:spacing w:after="0" w:line="240" w:lineRule="auto"/>
        <w:jc w:val="both"/>
        <w:rPr>
          <w:rFonts w:ascii="Arial" w:hAnsi="Arial" w:cs="Arial"/>
          <w:sz w:val="20"/>
          <w:szCs w:val="20"/>
        </w:rPr>
      </w:pPr>
      <w:r w:rsidRPr="00BB0BED">
        <w:rPr>
          <w:rFonts w:ascii="Arial" w:hAnsi="Arial" w:cs="Arial"/>
          <w:sz w:val="20"/>
          <w:szCs w:val="20"/>
        </w:rPr>
        <w:t>Las siguientes son las obligaciones del Contratista derivada del presente contrato:</w:t>
      </w:r>
    </w:p>
    <w:p w14:paraId="54A0F04B" w14:textId="77777777" w:rsidR="00A72AD9" w:rsidRPr="00BB0BED" w:rsidRDefault="00A72AD9" w:rsidP="00A72AD9">
      <w:pPr>
        <w:spacing w:after="0" w:line="240" w:lineRule="auto"/>
        <w:jc w:val="both"/>
        <w:rPr>
          <w:rFonts w:ascii="Arial" w:hAnsi="Arial" w:cs="Arial"/>
          <w:sz w:val="20"/>
          <w:szCs w:val="20"/>
        </w:rPr>
      </w:pPr>
    </w:p>
    <w:p w14:paraId="70816FE4" w14:textId="77777777" w:rsidR="00A20551" w:rsidRPr="00BB0BED" w:rsidRDefault="00A20551" w:rsidP="00A20551">
      <w:pPr>
        <w:pStyle w:val="Prrafodelista"/>
        <w:numPr>
          <w:ilvl w:val="0"/>
          <w:numId w:val="20"/>
        </w:numPr>
        <w:spacing w:after="120"/>
        <w:jc w:val="both"/>
        <w:rPr>
          <w:rFonts w:ascii="Arial" w:eastAsia="Arial" w:hAnsi="Arial" w:cs="Arial"/>
          <w:vanish/>
          <w:sz w:val="20"/>
          <w:szCs w:val="20"/>
          <w:lang w:val="es-CO"/>
        </w:rPr>
      </w:pPr>
    </w:p>
    <w:p w14:paraId="2F541F9B" w14:textId="77777777" w:rsidR="00A20551" w:rsidRPr="00BB0BED" w:rsidRDefault="00A20551" w:rsidP="00A20551">
      <w:pPr>
        <w:pStyle w:val="Prrafodelista"/>
        <w:numPr>
          <w:ilvl w:val="0"/>
          <w:numId w:val="20"/>
        </w:numPr>
        <w:spacing w:after="120"/>
        <w:jc w:val="both"/>
        <w:rPr>
          <w:rFonts w:ascii="Arial" w:eastAsia="Arial" w:hAnsi="Arial" w:cs="Arial"/>
          <w:vanish/>
          <w:sz w:val="20"/>
          <w:szCs w:val="20"/>
          <w:lang w:val="es-CO"/>
        </w:rPr>
      </w:pPr>
    </w:p>
    <w:p w14:paraId="349F9ACD" w14:textId="77777777" w:rsidR="00A20551" w:rsidRPr="00BB0BED" w:rsidRDefault="00A20551" w:rsidP="00A20551">
      <w:pPr>
        <w:pStyle w:val="Prrafodelista"/>
        <w:numPr>
          <w:ilvl w:val="0"/>
          <w:numId w:val="20"/>
        </w:numPr>
        <w:spacing w:after="120"/>
        <w:jc w:val="both"/>
        <w:rPr>
          <w:rFonts w:ascii="Arial" w:eastAsia="Arial" w:hAnsi="Arial" w:cs="Arial"/>
          <w:vanish/>
          <w:sz w:val="20"/>
          <w:szCs w:val="20"/>
          <w:lang w:val="es-CO"/>
        </w:rPr>
      </w:pPr>
    </w:p>
    <w:p w14:paraId="7ACF02EF" w14:textId="77777777" w:rsidR="00A20551" w:rsidRPr="00BB0BED" w:rsidRDefault="00A20551" w:rsidP="00A20551">
      <w:pPr>
        <w:pStyle w:val="Prrafodelista"/>
        <w:numPr>
          <w:ilvl w:val="0"/>
          <w:numId w:val="20"/>
        </w:numPr>
        <w:spacing w:after="120"/>
        <w:jc w:val="both"/>
        <w:rPr>
          <w:rFonts w:ascii="Arial" w:eastAsia="Arial" w:hAnsi="Arial" w:cs="Arial"/>
          <w:vanish/>
          <w:sz w:val="20"/>
          <w:szCs w:val="20"/>
          <w:lang w:val="es-CO"/>
        </w:rPr>
      </w:pPr>
    </w:p>
    <w:p w14:paraId="3D2F5699" w14:textId="6A0271A7" w:rsidR="00A72AD9" w:rsidRPr="00BB0BED" w:rsidRDefault="00A72AD9" w:rsidP="00A20551">
      <w:pPr>
        <w:pStyle w:val="Prrafodelista"/>
        <w:numPr>
          <w:ilvl w:val="1"/>
          <w:numId w:val="20"/>
        </w:numPr>
        <w:spacing w:after="120"/>
        <w:jc w:val="both"/>
        <w:rPr>
          <w:rFonts w:ascii="Arial" w:eastAsia="Arial" w:hAnsi="Arial" w:cs="Arial"/>
          <w:sz w:val="20"/>
          <w:szCs w:val="20"/>
          <w:lang w:val="es-CO"/>
        </w:rPr>
      </w:pPr>
      <w:r w:rsidRPr="00BB0BED">
        <w:rPr>
          <w:rFonts w:ascii="Arial" w:eastAsia="Arial" w:hAnsi="Arial" w:cs="Arial"/>
          <w:sz w:val="20"/>
          <w:szCs w:val="20"/>
          <w:lang w:val="es-CO"/>
        </w:rPr>
        <w:t>De</w:t>
      </w:r>
      <w:r w:rsidRPr="00BB0BED">
        <w:rPr>
          <w:rFonts w:ascii="Arial" w:eastAsia="Arial" w:hAnsi="Arial" w:cs="Arial"/>
          <w:spacing w:val="1"/>
          <w:sz w:val="20"/>
          <w:szCs w:val="20"/>
          <w:lang w:val="es-CO"/>
        </w:rPr>
        <w:t>s</w:t>
      </w:r>
      <w:r w:rsidRPr="00BB0BED">
        <w:rPr>
          <w:rFonts w:ascii="Arial" w:eastAsia="Arial" w:hAnsi="Arial" w:cs="Arial"/>
          <w:sz w:val="20"/>
          <w:szCs w:val="20"/>
          <w:lang w:val="es-CO"/>
        </w:rPr>
        <w:t>ar</w:t>
      </w:r>
      <w:r w:rsidRPr="00BB0BED">
        <w:rPr>
          <w:rFonts w:ascii="Arial" w:eastAsia="Arial" w:hAnsi="Arial" w:cs="Arial"/>
          <w:spacing w:val="1"/>
          <w:sz w:val="20"/>
          <w:szCs w:val="20"/>
          <w:lang w:val="es-CO"/>
        </w:rPr>
        <w:t>r</w:t>
      </w:r>
      <w:r w:rsidRPr="00BB0BED">
        <w:rPr>
          <w:rFonts w:ascii="Arial" w:eastAsia="Arial" w:hAnsi="Arial" w:cs="Arial"/>
          <w:sz w:val="20"/>
          <w:szCs w:val="20"/>
          <w:lang w:val="es-CO"/>
        </w:rPr>
        <w:t>o</w:t>
      </w:r>
      <w:r w:rsidRPr="00BB0BED">
        <w:rPr>
          <w:rFonts w:ascii="Arial" w:eastAsia="Arial" w:hAnsi="Arial" w:cs="Arial"/>
          <w:spacing w:val="-1"/>
          <w:sz w:val="20"/>
          <w:szCs w:val="20"/>
          <w:lang w:val="es-CO"/>
        </w:rPr>
        <w:t>l</w:t>
      </w:r>
      <w:r w:rsidRPr="00BB0BED">
        <w:rPr>
          <w:rFonts w:ascii="Arial" w:eastAsia="Arial" w:hAnsi="Arial" w:cs="Arial"/>
          <w:spacing w:val="1"/>
          <w:sz w:val="20"/>
          <w:szCs w:val="20"/>
          <w:lang w:val="es-CO"/>
        </w:rPr>
        <w:t>l</w:t>
      </w:r>
      <w:r w:rsidRPr="00BB0BED">
        <w:rPr>
          <w:rFonts w:ascii="Arial" w:eastAsia="Arial" w:hAnsi="Arial" w:cs="Arial"/>
          <w:sz w:val="20"/>
          <w:szCs w:val="20"/>
          <w:lang w:val="es-CO"/>
        </w:rPr>
        <w:t>ar</w:t>
      </w:r>
      <w:r w:rsidRPr="00BB0BED">
        <w:rPr>
          <w:rFonts w:ascii="Arial" w:eastAsia="Arial" w:hAnsi="Arial" w:cs="Arial"/>
          <w:spacing w:val="39"/>
          <w:sz w:val="20"/>
          <w:szCs w:val="20"/>
          <w:lang w:val="es-CO"/>
        </w:rPr>
        <w:t xml:space="preserve"> </w:t>
      </w:r>
      <w:r w:rsidRPr="00BB0BED">
        <w:rPr>
          <w:rFonts w:ascii="Arial" w:eastAsia="Arial" w:hAnsi="Arial" w:cs="Arial"/>
          <w:sz w:val="20"/>
          <w:szCs w:val="20"/>
          <w:lang w:val="es-CO"/>
        </w:rPr>
        <w:t>y</w:t>
      </w:r>
      <w:r w:rsidRPr="00BB0BED">
        <w:rPr>
          <w:rFonts w:ascii="Arial" w:eastAsia="Arial" w:hAnsi="Arial" w:cs="Arial"/>
          <w:spacing w:val="40"/>
          <w:sz w:val="20"/>
          <w:szCs w:val="20"/>
          <w:lang w:val="es-CO"/>
        </w:rPr>
        <w:t xml:space="preserve"> </w:t>
      </w:r>
      <w:r w:rsidRPr="00BB0BED">
        <w:rPr>
          <w:rFonts w:ascii="Arial" w:eastAsia="Arial" w:hAnsi="Arial" w:cs="Arial"/>
          <w:spacing w:val="1"/>
          <w:sz w:val="20"/>
          <w:szCs w:val="20"/>
          <w:lang w:val="es-CO"/>
        </w:rPr>
        <w:t>c</w:t>
      </w:r>
      <w:r w:rsidRPr="00BB0BED">
        <w:rPr>
          <w:rFonts w:ascii="Arial" w:eastAsia="Arial" w:hAnsi="Arial" w:cs="Arial"/>
          <w:sz w:val="20"/>
          <w:szCs w:val="20"/>
          <w:lang w:val="es-CO"/>
        </w:rPr>
        <w:t>u</w:t>
      </w:r>
      <w:r w:rsidRPr="00BB0BED">
        <w:rPr>
          <w:rFonts w:ascii="Arial" w:eastAsia="Arial" w:hAnsi="Arial" w:cs="Arial"/>
          <w:spacing w:val="4"/>
          <w:sz w:val="20"/>
          <w:szCs w:val="20"/>
          <w:lang w:val="es-CO"/>
        </w:rPr>
        <w:t>m</w:t>
      </w:r>
      <w:r w:rsidRPr="00BB0BED">
        <w:rPr>
          <w:rFonts w:ascii="Arial" w:eastAsia="Arial" w:hAnsi="Arial" w:cs="Arial"/>
          <w:sz w:val="20"/>
          <w:szCs w:val="20"/>
          <w:lang w:val="es-CO"/>
        </w:rPr>
        <w:t>p</w:t>
      </w:r>
      <w:r w:rsidRPr="00BB0BED">
        <w:rPr>
          <w:rFonts w:ascii="Arial" w:eastAsia="Arial" w:hAnsi="Arial" w:cs="Arial"/>
          <w:spacing w:val="-1"/>
          <w:sz w:val="20"/>
          <w:szCs w:val="20"/>
          <w:lang w:val="es-CO"/>
        </w:rPr>
        <w:t>li</w:t>
      </w:r>
      <w:r w:rsidRPr="00BB0BED">
        <w:rPr>
          <w:rFonts w:ascii="Arial" w:eastAsia="Arial" w:hAnsi="Arial" w:cs="Arial"/>
          <w:sz w:val="20"/>
          <w:szCs w:val="20"/>
          <w:lang w:val="es-CO"/>
        </w:rPr>
        <w:t>r</w:t>
      </w:r>
      <w:r w:rsidRPr="00BB0BED">
        <w:rPr>
          <w:rFonts w:ascii="Arial" w:eastAsia="Arial" w:hAnsi="Arial" w:cs="Arial"/>
          <w:spacing w:val="39"/>
          <w:sz w:val="20"/>
          <w:szCs w:val="20"/>
          <w:lang w:val="es-CO"/>
        </w:rPr>
        <w:t xml:space="preserve"> </w:t>
      </w:r>
      <w:r w:rsidRPr="00BB0BED">
        <w:rPr>
          <w:rFonts w:ascii="Arial" w:eastAsia="Arial" w:hAnsi="Arial" w:cs="Arial"/>
          <w:sz w:val="20"/>
          <w:szCs w:val="20"/>
          <w:lang w:val="es-CO"/>
        </w:rPr>
        <w:t>el</w:t>
      </w:r>
      <w:r w:rsidRPr="00BB0BED">
        <w:rPr>
          <w:rFonts w:ascii="Arial" w:eastAsia="Arial" w:hAnsi="Arial" w:cs="Arial"/>
          <w:spacing w:val="45"/>
          <w:sz w:val="20"/>
          <w:szCs w:val="20"/>
          <w:lang w:val="es-CO"/>
        </w:rPr>
        <w:t xml:space="preserve"> </w:t>
      </w:r>
      <w:r w:rsidRPr="00BB0BED">
        <w:rPr>
          <w:rFonts w:ascii="Arial" w:eastAsia="Arial" w:hAnsi="Arial" w:cs="Arial"/>
          <w:spacing w:val="2"/>
          <w:sz w:val="20"/>
          <w:szCs w:val="20"/>
          <w:lang w:val="es-CO"/>
        </w:rPr>
        <w:t>o</w:t>
      </w:r>
      <w:r w:rsidRPr="00BB0BED">
        <w:rPr>
          <w:rFonts w:ascii="Arial" w:eastAsia="Arial" w:hAnsi="Arial" w:cs="Arial"/>
          <w:sz w:val="20"/>
          <w:szCs w:val="20"/>
          <w:lang w:val="es-CO"/>
        </w:rPr>
        <w:t>b</w:t>
      </w:r>
      <w:r w:rsidRPr="00BB0BED">
        <w:rPr>
          <w:rFonts w:ascii="Arial" w:eastAsia="Arial" w:hAnsi="Arial" w:cs="Arial"/>
          <w:spacing w:val="1"/>
          <w:sz w:val="20"/>
          <w:szCs w:val="20"/>
          <w:lang w:val="es-CO"/>
        </w:rPr>
        <w:t>j</w:t>
      </w:r>
      <w:r w:rsidRPr="00BB0BED">
        <w:rPr>
          <w:rFonts w:ascii="Arial" w:eastAsia="Arial" w:hAnsi="Arial" w:cs="Arial"/>
          <w:sz w:val="20"/>
          <w:szCs w:val="20"/>
          <w:lang w:val="es-CO"/>
        </w:rPr>
        <w:t>eto</w:t>
      </w:r>
      <w:r w:rsidRPr="00BB0BED">
        <w:rPr>
          <w:rFonts w:ascii="Arial" w:eastAsia="Arial" w:hAnsi="Arial" w:cs="Arial"/>
          <w:spacing w:val="39"/>
          <w:sz w:val="20"/>
          <w:szCs w:val="20"/>
          <w:lang w:val="es-CO"/>
        </w:rPr>
        <w:t xml:space="preserve"> </w:t>
      </w:r>
      <w:r w:rsidRPr="00BB0BED">
        <w:rPr>
          <w:rFonts w:ascii="Arial" w:eastAsia="Arial" w:hAnsi="Arial" w:cs="Arial"/>
          <w:sz w:val="20"/>
          <w:szCs w:val="20"/>
          <w:lang w:val="es-CO"/>
        </w:rPr>
        <w:t>d</w:t>
      </w:r>
      <w:r w:rsidRPr="00BB0BED">
        <w:rPr>
          <w:rFonts w:ascii="Arial" w:eastAsia="Arial" w:hAnsi="Arial" w:cs="Arial"/>
          <w:spacing w:val="1"/>
          <w:sz w:val="20"/>
          <w:szCs w:val="20"/>
          <w:lang w:val="es-CO"/>
        </w:rPr>
        <w:t>e</w:t>
      </w:r>
      <w:r w:rsidRPr="00BB0BED">
        <w:rPr>
          <w:rFonts w:ascii="Arial" w:eastAsia="Arial" w:hAnsi="Arial" w:cs="Arial"/>
          <w:sz w:val="20"/>
          <w:szCs w:val="20"/>
          <w:lang w:val="es-CO"/>
        </w:rPr>
        <w:t>l</w:t>
      </w:r>
      <w:r w:rsidRPr="00BB0BED">
        <w:rPr>
          <w:rFonts w:ascii="Arial" w:eastAsia="Arial" w:hAnsi="Arial" w:cs="Arial"/>
          <w:spacing w:val="42"/>
          <w:sz w:val="20"/>
          <w:szCs w:val="20"/>
          <w:lang w:val="es-CO"/>
        </w:rPr>
        <w:t xml:space="preserve"> </w:t>
      </w:r>
      <w:r w:rsidRPr="00BB0BED">
        <w:rPr>
          <w:rFonts w:ascii="Arial" w:eastAsia="Arial" w:hAnsi="Arial" w:cs="Arial"/>
          <w:sz w:val="20"/>
          <w:szCs w:val="20"/>
          <w:lang w:val="es-CO"/>
        </w:rPr>
        <w:t>C</w:t>
      </w:r>
      <w:r w:rsidRPr="00BB0BED">
        <w:rPr>
          <w:rFonts w:ascii="Arial" w:eastAsia="Arial" w:hAnsi="Arial" w:cs="Arial"/>
          <w:spacing w:val="2"/>
          <w:sz w:val="20"/>
          <w:szCs w:val="20"/>
          <w:lang w:val="es-CO"/>
        </w:rPr>
        <w:t>o</w:t>
      </w:r>
      <w:r w:rsidRPr="00BB0BED">
        <w:rPr>
          <w:rFonts w:ascii="Arial" w:eastAsia="Arial" w:hAnsi="Arial" w:cs="Arial"/>
          <w:sz w:val="20"/>
          <w:szCs w:val="20"/>
          <w:lang w:val="es-CO"/>
        </w:rPr>
        <w:t>ntrat</w:t>
      </w:r>
      <w:r w:rsidRPr="00BB0BED">
        <w:rPr>
          <w:rFonts w:ascii="Arial" w:eastAsia="Arial" w:hAnsi="Arial" w:cs="Arial"/>
          <w:spacing w:val="2"/>
          <w:sz w:val="20"/>
          <w:szCs w:val="20"/>
          <w:lang w:val="es-CO"/>
        </w:rPr>
        <w:t>o</w:t>
      </w:r>
      <w:r w:rsidRPr="00BB0BED">
        <w:rPr>
          <w:rFonts w:ascii="Arial" w:eastAsia="Arial" w:hAnsi="Arial" w:cs="Arial"/>
          <w:sz w:val="20"/>
          <w:szCs w:val="20"/>
          <w:lang w:val="es-CO"/>
        </w:rPr>
        <w:t>,</w:t>
      </w:r>
      <w:r w:rsidRPr="00BB0BED">
        <w:rPr>
          <w:rFonts w:ascii="Arial" w:eastAsia="Arial" w:hAnsi="Arial" w:cs="Arial"/>
          <w:spacing w:val="37"/>
          <w:sz w:val="20"/>
          <w:szCs w:val="20"/>
          <w:lang w:val="es-CO"/>
        </w:rPr>
        <w:t xml:space="preserve"> </w:t>
      </w:r>
      <w:r w:rsidRPr="00BB0BED">
        <w:rPr>
          <w:rFonts w:ascii="Arial" w:eastAsia="Arial" w:hAnsi="Arial" w:cs="Arial"/>
          <w:sz w:val="20"/>
          <w:szCs w:val="20"/>
          <w:lang w:val="es-CO"/>
        </w:rPr>
        <w:t>en</w:t>
      </w:r>
      <w:r w:rsidRPr="00BB0BED">
        <w:rPr>
          <w:rFonts w:ascii="Arial" w:eastAsia="Arial" w:hAnsi="Arial" w:cs="Arial"/>
          <w:spacing w:val="44"/>
          <w:sz w:val="20"/>
          <w:szCs w:val="20"/>
          <w:lang w:val="es-CO"/>
        </w:rPr>
        <w:t xml:space="preserve"> </w:t>
      </w:r>
      <w:r w:rsidRPr="00BB0BED">
        <w:rPr>
          <w:rFonts w:ascii="Arial" w:eastAsia="Arial" w:hAnsi="Arial" w:cs="Arial"/>
          <w:spacing w:val="-1"/>
          <w:sz w:val="20"/>
          <w:szCs w:val="20"/>
          <w:lang w:val="es-CO"/>
        </w:rPr>
        <w:t>l</w:t>
      </w:r>
      <w:r w:rsidRPr="00BB0BED">
        <w:rPr>
          <w:rFonts w:ascii="Arial" w:eastAsia="Arial" w:hAnsi="Arial" w:cs="Arial"/>
          <w:sz w:val="20"/>
          <w:szCs w:val="20"/>
          <w:lang w:val="es-CO"/>
        </w:rPr>
        <w:t>as</w:t>
      </w:r>
      <w:r w:rsidRPr="00BB0BED">
        <w:rPr>
          <w:rFonts w:ascii="Arial" w:eastAsia="Arial" w:hAnsi="Arial" w:cs="Arial"/>
          <w:spacing w:val="46"/>
          <w:sz w:val="20"/>
          <w:szCs w:val="20"/>
          <w:lang w:val="es-CO"/>
        </w:rPr>
        <w:t xml:space="preserve"> </w:t>
      </w:r>
      <w:r w:rsidRPr="00BB0BED">
        <w:rPr>
          <w:rFonts w:ascii="Arial" w:eastAsia="Arial" w:hAnsi="Arial" w:cs="Arial"/>
          <w:spacing w:val="1"/>
          <w:sz w:val="20"/>
          <w:szCs w:val="20"/>
          <w:lang w:val="es-CO"/>
        </w:rPr>
        <w:t>c</w:t>
      </w:r>
      <w:r w:rsidRPr="00BB0BED">
        <w:rPr>
          <w:rFonts w:ascii="Arial" w:eastAsia="Arial" w:hAnsi="Arial" w:cs="Arial"/>
          <w:sz w:val="20"/>
          <w:szCs w:val="20"/>
          <w:lang w:val="es-CO"/>
        </w:rPr>
        <w:t>o</w:t>
      </w:r>
      <w:r w:rsidRPr="00BB0BED">
        <w:rPr>
          <w:rFonts w:ascii="Arial" w:eastAsia="Arial" w:hAnsi="Arial" w:cs="Arial"/>
          <w:spacing w:val="-1"/>
          <w:sz w:val="20"/>
          <w:szCs w:val="20"/>
          <w:lang w:val="es-CO"/>
        </w:rPr>
        <w:t>n</w:t>
      </w:r>
      <w:r w:rsidRPr="00BB0BED">
        <w:rPr>
          <w:rFonts w:ascii="Arial" w:eastAsia="Arial" w:hAnsi="Arial" w:cs="Arial"/>
          <w:sz w:val="20"/>
          <w:szCs w:val="20"/>
          <w:lang w:val="es-CO"/>
        </w:rPr>
        <w:t>d</w:t>
      </w:r>
      <w:r w:rsidRPr="00BB0BED">
        <w:rPr>
          <w:rFonts w:ascii="Arial" w:eastAsia="Arial" w:hAnsi="Arial" w:cs="Arial"/>
          <w:spacing w:val="-1"/>
          <w:sz w:val="20"/>
          <w:szCs w:val="20"/>
          <w:lang w:val="es-CO"/>
        </w:rPr>
        <w:t>i</w:t>
      </w:r>
      <w:r w:rsidRPr="00BB0BED">
        <w:rPr>
          <w:rFonts w:ascii="Arial" w:eastAsia="Arial" w:hAnsi="Arial" w:cs="Arial"/>
          <w:spacing w:val="1"/>
          <w:sz w:val="20"/>
          <w:szCs w:val="20"/>
          <w:lang w:val="es-CO"/>
        </w:rPr>
        <w:t>ci</w:t>
      </w:r>
      <w:r w:rsidRPr="00BB0BED">
        <w:rPr>
          <w:rFonts w:ascii="Arial" w:eastAsia="Arial" w:hAnsi="Arial" w:cs="Arial"/>
          <w:sz w:val="20"/>
          <w:szCs w:val="20"/>
          <w:lang w:val="es-CO"/>
        </w:rPr>
        <w:t>o</w:t>
      </w:r>
      <w:r w:rsidRPr="00BB0BED">
        <w:rPr>
          <w:rFonts w:ascii="Arial" w:eastAsia="Arial" w:hAnsi="Arial" w:cs="Arial"/>
          <w:spacing w:val="-1"/>
          <w:sz w:val="20"/>
          <w:szCs w:val="20"/>
          <w:lang w:val="es-CO"/>
        </w:rPr>
        <w:t>n</w:t>
      </w:r>
      <w:r w:rsidRPr="00BB0BED">
        <w:rPr>
          <w:rFonts w:ascii="Arial" w:eastAsia="Arial" w:hAnsi="Arial" w:cs="Arial"/>
          <w:sz w:val="20"/>
          <w:szCs w:val="20"/>
          <w:lang w:val="es-CO"/>
        </w:rPr>
        <w:t>es</w:t>
      </w:r>
      <w:r w:rsidRPr="00BB0BED">
        <w:rPr>
          <w:rFonts w:ascii="Arial" w:eastAsia="Arial" w:hAnsi="Arial" w:cs="Arial"/>
          <w:spacing w:val="35"/>
          <w:sz w:val="20"/>
          <w:szCs w:val="20"/>
          <w:lang w:val="es-CO"/>
        </w:rPr>
        <w:t xml:space="preserve"> </w:t>
      </w:r>
      <w:r w:rsidRPr="00BB0BED">
        <w:rPr>
          <w:rFonts w:ascii="Arial" w:eastAsia="Arial" w:hAnsi="Arial" w:cs="Arial"/>
          <w:spacing w:val="2"/>
          <w:sz w:val="20"/>
          <w:szCs w:val="20"/>
          <w:lang w:val="es-CO"/>
        </w:rPr>
        <w:t>d</w:t>
      </w:r>
      <w:r w:rsidRPr="00BB0BED">
        <w:rPr>
          <w:rFonts w:ascii="Arial" w:eastAsia="Arial" w:hAnsi="Arial" w:cs="Arial"/>
          <w:sz w:val="20"/>
          <w:szCs w:val="20"/>
          <w:lang w:val="es-CO"/>
        </w:rPr>
        <w:t>e</w:t>
      </w:r>
      <w:r w:rsidRPr="00BB0BED">
        <w:rPr>
          <w:rFonts w:ascii="Arial" w:eastAsia="Arial" w:hAnsi="Arial" w:cs="Arial"/>
          <w:spacing w:val="42"/>
          <w:sz w:val="20"/>
          <w:szCs w:val="20"/>
          <w:lang w:val="es-CO"/>
        </w:rPr>
        <w:t xml:space="preserve"> </w:t>
      </w:r>
      <w:r w:rsidRPr="00BB0BED">
        <w:rPr>
          <w:rFonts w:ascii="Arial" w:eastAsia="Arial" w:hAnsi="Arial" w:cs="Arial"/>
          <w:spacing w:val="1"/>
          <w:sz w:val="20"/>
          <w:szCs w:val="20"/>
          <w:lang w:val="es-CO"/>
        </w:rPr>
        <w:t>c</w:t>
      </w:r>
      <w:r w:rsidRPr="00BB0BED">
        <w:rPr>
          <w:rFonts w:ascii="Arial" w:eastAsia="Arial" w:hAnsi="Arial" w:cs="Arial"/>
          <w:sz w:val="20"/>
          <w:szCs w:val="20"/>
          <w:lang w:val="es-CO"/>
        </w:rPr>
        <w:t>a</w:t>
      </w:r>
      <w:r w:rsidRPr="00BB0BED">
        <w:rPr>
          <w:rFonts w:ascii="Arial" w:eastAsia="Arial" w:hAnsi="Arial" w:cs="Arial"/>
          <w:spacing w:val="1"/>
          <w:sz w:val="20"/>
          <w:szCs w:val="20"/>
          <w:lang w:val="es-CO"/>
        </w:rPr>
        <w:t>l</w:t>
      </w:r>
      <w:r w:rsidRPr="00BB0BED">
        <w:rPr>
          <w:rFonts w:ascii="Arial" w:eastAsia="Arial" w:hAnsi="Arial" w:cs="Arial"/>
          <w:spacing w:val="-1"/>
          <w:sz w:val="20"/>
          <w:szCs w:val="20"/>
          <w:lang w:val="es-CO"/>
        </w:rPr>
        <w:t>i</w:t>
      </w:r>
      <w:r w:rsidRPr="00BB0BED">
        <w:rPr>
          <w:rFonts w:ascii="Arial" w:eastAsia="Arial" w:hAnsi="Arial" w:cs="Arial"/>
          <w:sz w:val="20"/>
          <w:szCs w:val="20"/>
          <w:lang w:val="es-CO"/>
        </w:rPr>
        <w:t>d</w:t>
      </w:r>
      <w:r w:rsidRPr="00BB0BED">
        <w:rPr>
          <w:rFonts w:ascii="Arial" w:eastAsia="Arial" w:hAnsi="Arial" w:cs="Arial"/>
          <w:spacing w:val="1"/>
          <w:sz w:val="20"/>
          <w:szCs w:val="20"/>
          <w:lang w:val="es-CO"/>
        </w:rPr>
        <w:t>a</w:t>
      </w:r>
      <w:r w:rsidRPr="00BB0BED">
        <w:rPr>
          <w:rFonts w:ascii="Arial" w:eastAsia="Arial" w:hAnsi="Arial" w:cs="Arial"/>
          <w:sz w:val="20"/>
          <w:szCs w:val="20"/>
          <w:lang w:val="es-CO"/>
        </w:rPr>
        <w:t>d,</w:t>
      </w:r>
      <w:r w:rsidRPr="00BB0BED">
        <w:rPr>
          <w:rFonts w:ascii="Arial" w:eastAsia="Arial" w:hAnsi="Arial" w:cs="Arial"/>
          <w:spacing w:val="48"/>
          <w:sz w:val="20"/>
          <w:szCs w:val="20"/>
          <w:lang w:val="es-CO"/>
        </w:rPr>
        <w:t xml:space="preserve"> </w:t>
      </w:r>
      <w:r w:rsidRPr="00BB0BED">
        <w:rPr>
          <w:rFonts w:ascii="Arial" w:eastAsia="Arial" w:hAnsi="Arial" w:cs="Arial"/>
          <w:sz w:val="20"/>
          <w:szCs w:val="20"/>
          <w:lang w:val="es-CO"/>
        </w:rPr>
        <w:t>o</w:t>
      </w:r>
      <w:r w:rsidRPr="00BB0BED">
        <w:rPr>
          <w:rFonts w:ascii="Arial" w:eastAsia="Arial" w:hAnsi="Arial" w:cs="Arial"/>
          <w:spacing w:val="-1"/>
          <w:sz w:val="20"/>
          <w:szCs w:val="20"/>
          <w:lang w:val="es-CO"/>
        </w:rPr>
        <w:t>p</w:t>
      </w:r>
      <w:r w:rsidRPr="00BB0BED">
        <w:rPr>
          <w:rFonts w:ascii="Arial" w:eastAsia="Arial" w:hAnsi="Arial" w:cs="Arial"/>
          <w:sz w:val="20"/>
          <w:szCs w:val="20"/>
          <w:lang w:val="es-CO"/>
        </w:rPr>
        <w:t>ort</w:t>
      </w:r>
      <w:r w:rsidRPr="00BB0BED">
        <w:rPr>
          <w:rFonts w:ascii="Arial" w:eastAsia="Arial" w:hAnsi="Arial" w:cs="Arial"/>
          <w:spacing w:val="2"/>
          <w:sz w:val="20"/>
          <w:szCs w:val="20"/>
          <w:lang w:val="es-CO"/>
        </w:rPr>
        <w:t>u</w:t>
      </w:r>
      <w:r w:rsidRPr="00BB0BED">
        <w:rPr>
          <w:rFonts w:ascii="Arial" w:eastAsia="Arial" w:hAnsi="Arial" w:cs="Arial"/>
          <w:sz w:val="20"/>
          <w:szCs w:val="20"/>
          <w:lang w:val="es-CO"/>
        </w:rPr>
        <w:t>n</w:t>
      </w:r>
      <w:r w:rsidRPr="00BB0BED">
        <w:rPr>
          <w:rFonts w:ascii="Arial" w:eastAsia="Arial" w:hAnsi="Arial" w:cs="Arial"/>
          <w:spacing w:val="1"/>
          <w:sz w:val="20"/>
          <w:szCs w:val="20"/>
          <w:lang w:val="es-CO"/>
        </w:rPr>
        <w:t>i</w:t>
      </w:r>
      <w:r w:rsidRPr="00BB0BED">
        <w:rPr>
          <w:rFonts w:ascii="Arial" w:eastAsia="Arial" w:hAnsi="Arial" w:cs="Arial"/>
          <w:sz w:val="20"/>
          <w:szCs w:val="20"/>
          <w:lang w:val="es-CO"/>
        </w:rPr>
        <w:t>d</w:t>
      </w:r>
      <w:r w:rsidRPr="00BB0BED">
        <w:rPr>
          <w:rFonts w:ascii="Arial" w:eastAsia="Arial" w:hAnsi="Arial" w:cs="Arial"/>
          <w:spacing w:val="-1"/>
          <w:sz w:val="20"/>
          <w:szCs w:val="20"/>
          <w:lang w:val="es-CO"/>
        </w:rPr>
        <w:t>a</w:t>
      </w:r>
      <w:r w:rsidRPr="00BB0BED">
        <w:rPr>
          <w:rFonts w:ascii="Arial" w:eastAsia="Arial" w:hAnsi="Arial" w:cs="Arial"/>
          <w:sz w:val="20"/>
          <w:szCs w:val="20"/>
          <w:lang w:val="es-CO"/>
        </w:rPr>
        <w:t>d,</w:t>
      </w:r>
      <w:r w:rsidRPr="00BB0BED">
        <w:rPr>
          <w:rFonts w:ascii="Arial" w:eastAsia="Arial" w:hAnsi="Arial" w:cs="Arial"/>
          <w:spacing w:val="38"/>
          <w:sz w:val="20"/>
          <w:szCs w:val="20"/>
          <w:lang w:val="es-CO"/>
        </w:rPr>
        <w:t xml:space="preserve"> </w:t>
      </w:r>
      <w:r w:rsidRPr="00BB0BED">
        <w:rPr>
          <w:rFonts w:ascii="Arial" w:eastAsia="Arial" w:hAnsi="Arial" w:cs="Arial"/>
          <w:sz w:val="20"/>
          <w:szCs w:val="20"/>
          <w:lang w:val="es-CO"/>
        </w:rPr>
        <w:t>y o</w:t>
      </w:r>
      <w:r w:rsidRPr="00BB0BED">
        <w:rPr>
          <w:rFonts w:ascii="Arial" w:eastAsia="Arial" w:hAnsi="Arial" w:cs="Arial"/>
          <w:spacing w:val="-1"/>
          <w:sz w:val="20"/>
          <w:szCs w:val="20"/>
          <w:lang w:val="es-CO"/>
        </w:rPr>
        <w:t>b</w:t>
      </w:r>
      <w:r w:rsidRPr="00BB0BED">
        <w:rPr>
          <w:rFonts w:ascii="Arial" w:eastAsia="Arial" w:hAnsi="Arial" w:cs="Arial"/>
          <w:spacing w:val="1"/>
          <w:sz w:val="20"/>
          <w:szCs w:val="20"/>
          <w:lang w:val="es-CO"/>
        </w:rPr>
        <w:t>l</w:t>
      </w:r>
      <w:r w:rsidRPr="00BB0BED">
        <w:rPr>
          <w:rFonts w:ascii="Arial" w:eastAsia="Arial" w:hAnsi="Arial" w:cs="Arial"/>
          <w:spacing w:val="-1"/>
          <w:sz w:val="20"/>
          <w:szCs w:val="20"/>
          <w:lang w:val="es-CO"/>
        </w:rPr>
        <w:t>i</w:t>
      </w:r>
      <w:r w:rsidRPr="00BB0BED">
        <w:rPr>
          <w:rFonts w:ascii="Arial" w:eastAsia="Arial" w:hAnsi="Arial" w:cs="Arial"/>
          <w:sz w:val="20"/>
          <w:szCs w:val="20"/>
          <w:lang w:val="es-CO"/>
        </w:rPr>
        <w:t>g</w:t>
      </w:r>
      <w:r w:rsidRPr="00BB0BED">
        <w:rPr>
          <w:rFonts w:ascii="Arial" w:eastAsia="Arial" w:hAnsi="Arial" w:cs="Arial"/>
          <w:spacing w:val="-1"/>
          <w:sz w:val="20"/>
          <w:szCs w:val="20"/>
          <w:lang w:val="es-CO"/>
        </w:rPr>
        <w:t>a</w:t>
      </w:r>
      <w:r w:rsidRPr="00BB0BED">
        <w:rPr>
          <w:rFonts w:ascii="Arial" w:eastAsia="Arial" w:hAnsi="Arial" w:cs="Arial"/>
          <w:spacing w:val="3"/>
          <w:sz w:val="20"/>
          <w:szCs w:val="20"/>
          <w:lang w:val="es-CO"/>
        </w:rPr>
        <w:t>c</w:t>
      </w:r>
      <w:r w:rsidRPr="00BB0BED">
        <w:rPr>
          <w:rFonts w:ascii="Arial" w:eastAsia="Arial" w:hAnsi="Arial" w:cs="Arial"/>
          <w:spacing w:val="-1"/>
          <w:sz w:val="20"/>
          <w:szCs w:val="20"/>
          <w:lang w:val="es-CO"/>
        </w:rPr>
        <w:t>i</w:t>
      </w:r>
      <w:r w:rsidRPr="00BB0BED">
        <w:rPr>
          <w:rFonts w:ascii="Arial" w:eastAsia="Arial" w:hAnsi="Arial" w:cs="Arial"/>
          <w:sz w:val="20"/>
          <w:szCs w:val="20"/>
          <w:lang w:val="es-CO"/>
        </w:rPr>
        <w:t>o</w:t>
      </w:r>
      <w:r w:rsidRPr="00BB0BED">
        <w:rPr>
          <w:rFonts w:ascii="Arial" w:eastAsia="Arial" w:hAnsi="Arial" w:cs="Arial"/>
          <w:spacing w:val="1"/>
          <w:sz w:val="20"/>
          <w:szCs w:val="20"/>
          <w:lang w:val="es-CO"/>
        </w:rPr>
        <w:t>n</w:t>
      </w:r>
      <w:r w:rsidRPr="00BB0BED">
        <w:rPr>
          <w:rFonts w:ascii="Arial" w:eastAsia="Arial" w:hAnsi="Arial" w:cs="Arial"/>
          <w:sz w:val="20"/>
          <w:szCs w:val="20"/>
          <w:lang w:val="es-CO"/>
        </w:rPr>
        <w:t>es</w:t>
      </w:r>
      <w:r w:rsidRPr="00BB0BED">
        <w:rPr>
          <w:rFonts w:ascii="Arial" w:eastAsia="Arial" w:hAnsi="Arial" w:cs="Arial"/>
          <w:spacing w:val="-10"/>
          <w:sz w:val="20"/>
          <w:szCs w:val="20"/>
          <w:lang w:val="es-CO"/>
        </w:rPr>
        <w:t xml:space="preserve"> </w:t>
      </w:r>
      <w:r w:rsidRPr="00BB0BED">
        <w:rPr>
          <w:rFonts w:ascii="Arial" w:eastAsia="Arial" w:hAnsi="Arial" w:cs="Arial"/>
          <w:sz w:val="20"/>
          <w:szCs w:val="20"/>
          <w:lang w:val="es-CO"/>
        </w:rPr>
        <w:t>d</w:t>
      </w:r>
      <w:r w:rsidRPr="00BB0BED">
        <w:rPr>
          <w:rFonts w:ascii="Arial" w:eastAsia="Arial" w:hAnsi="Arial" w:cs="Arial"/>
          <w:spacing w:val="-1"/>
          <w:sz w:val="20"/>
          <w:szCs w:val="20"/>
          <w:lang w:val="es-CO"/>
        </w:rPr>
        <w:t>e</w:t>
      </w:r>
      <w:r w:rsidRPr="00BB0BED">
        <w:rPr>
          <w:rFonts w:ascii="Arial" w:eastAsia="Arial" w:hAnsi="Arial" w:cs="Arial"/>
          <w:spacing w:val="2"/>
          <w:sz w:val="20"/>
          <w:szCs w:val="20"/>
          <w:lang w:val="es-CO"/>
        </w:rPr>
        <w:t>f</w:t>
      </w:r>
      <w:r w:rsidRPr="00BB0BED">
        <w:rPr>
          <w:rFonts w:ascii="Arial" w:eastAsia="Arial" w:hAnsi="Arial" w:cs="Arial"/>
          <w:spacing w:val="-1"/>
          <w:sz w:val="20"/>
          <w:szCs w:val="20"/>
          <w:lang w:val="es-CO"/>
        </w:rPr>
        <w:t>i</w:t>
      </w:r>
      <w:r w:rsidRPr="00BB0BED">
        <w:rPr>
          <w:rFonts w:ascii="Arial" w:eastAsia="Arial" w:hAnsi="Arial" w:cs="Arial"/>
          <w:spacing w:val="2"/>
          <w:sz w:val="20"/>
          <w:szCs w:val="20"/>
          <w:lang w:val="es-CO"/>
        </w:rPr>
        <w:t>n</w:t>
      </w:r>
      <w:r w:rsidRPr="00BB0BED">
        <w:rPr>
          <w:rFonts w:ascii="Arial" w:eastAsia="Arial" w:hAnsi="Arial" w:cs="Arial"/>
          <w:spacing w:val="-1"/>
          <w:sz w:val="20"/>
          <w:szCs w:val="20"/>
          <w:lang w:val="es-CO"/>
        </w:rPr>
        <w:t>i</w:t>
      </w:r>
      <w:r w:rsidRPr="00BB0BED">
        <w:rPr>
          <w:rFonts w:ascii="Arial" w:eastAsia="Arial" w:hAnsi="Arial" w:cs="Arial"/>
          <w:sz w:val="20"/>
          <w:szCs w:val="20"/>
          <w:lang w:val="es-CO"/>
        </w:rPr>
        <w:t>d</w:t>
      </w:r>
      <w:r w:rsidRPr="00BB0BED">
        <w:rPr>
          <w:rFonts w:ascii="Arial" w:eastAsia="Arial" w:hAnsi="Arial" w:cs="Arial"/>
          <w:spacing w:val="-1"/>
          <w:sz w:val="20"/>
          <w:szCs w:val="20"/>
          <w:lang w:val="es-CO"/>
        </w:rPr>
        <w:t>a</w:t>
      </w:r>
      <w:r w:rsidRPr="00BB0BED">
        <w:rPr>
          <w:rFonts w:ascii="Arial" w:eastAsia="Arial" w:hAnsi="Arial" w:cs="Arial"/>
          <w:sz w:val="20"/>
          <w:szCs w:val="20"/>
          <w:lang w:val="es-CO"/>
        </w:rPr>
        <w:t>s en el mismo.</w:t>
      </w:r>
    </w:p>
    <w:p w14:paraId="5C19EDE4" w14:textId="77777777" w:rsidR="00A72AD9" w:rsidRPr="00BB0BED" w:rsidRDefault="00A72AD9" w:rsidP="00A72AD9">
      <w:pPr>
        <w:pStyle w:val="Prrafodelista"/>
        <w:jc w:val="both"/>
        <w:rPr>
          <w:rFonts w:ascii="Arial" w:eastAsia="Arial" w:hAnsi="Arial" w:cs="Arial"/>
          <w:sz w:val="20"/>
          <w:szCs w:val="20"/>
          <w:lang w:val="es-CO"/>
        </w:rPr>
      </w:pPr>
    </w:p>
    <w:p w14:paraId="69C83A83" w14:textId="570E0420" w:rsidR="00A72AD9" w:rsidRPr="00BB0BED" w:rsidRDefault="00A72AD9" w:rsidP="00DC07FD">
      <w:pPr>
        <w:pStyle w:val="Prrafodelista"/>
        <w:numPr>
          <w:ilvl w:val="1"/>
          <w:numId w:val="20"/>
        </w:numPr>
        <w:spacing w:after="120"/>
        <w:jc w:val="both"/>
        <w:rPr>
          <w:rFonts w:ascii="Arial" w:eastAsia="Arial" w:hAnsi="Arial" w:cs="Arial"/>
          <w:sz w:val="20"/>
          <w:szCs w:val="20"/>
          <w:lang w:val="es-CO"/>
        </w:rPr>
      </w:pPr>
      <w:r w:rsidRPr="00BB0BED">
        <w:rPr>
          <w:rFonts w:ascii="Arial" w:eastAsia="Arial" w:hAnsi="Arial" w:cs="Arial"/>
          <w:sz w:val="20"/>
          <w:szCs w:val="20"/>
          <w:lang w:val="es-CO"/>
        </w:rPr>
        <w:t xml:space="preserve">Actuar siempre sobre la base de los principios de lealtad, honestidad, respeto, buena fe, oportunidad y transparencia, en beneficio de la Fuerza </w:t>
      </w:r>
      <w:proofErr w:type="spellStart"/>
      <w:r w:rsidRPr="00BB0BED">
        <w:rPr>
          <w:rFonts w:ascii="Arial" w:eastAsia="Arial" w:hAnsi="Arial" w:cs="Arial"/>
          <w:sz w:val="20"/>
          <w:szCs w:val="20"/>
          <w:lang w:val="es-CO"/>
        </w:rPr>
        <w:t>A</w:t>
      </w:r>
      <w:r w:rsidR="00E92678">
        <w:rPr>
          <w:rFonts w:ascii="Arial" w:eastAsia="Arial" w:hAnsi="Arial" w:cs="Arial"/>
          <w:sz w:val="20"/>
          <w:szCs w:val="20"/>
          <w:lang w:val="es-CO"/>
        </w:rPr>
        <w:t>ereoespacial</w:t>
      </w:r>
      <w:proofErr w:type="spellEnd"/>
      <w:r w:rsidRPr="00BB0BED">
        <w:rPr>
          <w:rFonts w:ascii="Arial" w:eastAsia="Arial" w:hAnsi="Arial" w:cs="Arial"/>
          <w:sz w:val="20"/>
          <w:szCs w:val="20"/>
          <w:lang w:val="es-CO"/>
        </w:rPr>
        <w:t xml:space="preserve"> </w:t>
      </w:r>
      <w:proofErr w:type="gramStart"/>
      <w:r w:rsidRPr="00BB0BED">
        <w:rPr>
          <w:rFonts w:ascii="Arial" w:eastAsia="Arial" w:hAnsi="Arial" w:cs="Arial"/>
          <w:sz w:val="20"/>
          <w:szCs w:val="20"/>
          <w:lang w:val="es-CO"/>
        </w:rPr>
        <w:t>Colombiana</w:t>
      </w:r>
      <w:proofErr w:type="gramEnd"/>
      <w:r w:rsidRPr="00BB0BED">
        <w:rPr>
          <w:rFonts w:ascii="Arial" w:eastAsia="Arial" w:hAnsi="Arial" w:cs="Arial"/>
          <w:sz w:val="20"/>
          <w:szCs w:val="20"/>
          <w:lang w:val="es-CO"/>
        </w:rPr>
        <w:t>.</w:t>
      </w:r>
    </w:p>
    <w:p w14:paraId="4179A901" w14:textId="77777777" w:rsidR="00A72AD9" w:rsidRPr="00BB0BED" w:rsidRDefault="00A72AD9" w:rsidP="00A72AD9">
      <w:pPr>
        <w:pStyle w:val="Prrafodelista"/>
        <w:jc w:val="both"/>
        <w:rPr>
          <w:rFonts w:ascii="Arial" w:eastAsia="Arial" w:hAnsi="Arial" w:cs="Arial"/>
          <w:sz w:val="20"/>
          <w:szCs w:val="20"/>
          <w:lang w:val="es-CO"/>
        </w:rPr>
      </w:pPr>
    </w:p>
    <w:p w14:paraId="7355570A" w14:textId="77777777" w:rsidR="00A72AD9" w:rsidRPr="00BB0BED" w:rsidRDefault="00A72AD9" w:rsidP="00DC07FD">
      <w:pPr>
        <w:pStyle w:val="Prrafodelista"/>
        <w:numPr>
          <w:ilvl w:val="1"/>
          <w:numId w:val="20"/>
        </w:numPr>
        <w:spacing w:after="120"/>
        <w:jc w:val="both"/>
        <w:rPr>
          <w:rFonts w:ascii="Arial" w:eastAsia="Arial" w:hAnsi="Arial" w:cs="Arial"/>
          <w:sz w:val="20"/>
          <w:szCs w:val="20"/>
          <w:lang w:val="es-CO"/>
        </w:rPr>
      </w:pPr>
      <w:r w:rsidRPr="00BB0BED">
        <w:rPr>
          <w:rFonts w:ascii="Arial" w:eastAsia="Arial" w:hAnsi="Arial" w:cs="Arial"/>
          <w:sz w:val="20"/>
          <w:szCs w:val="20"/>
          <w:lang w:val="es-CO"/>
        </w:rPr>
        <w:t>Mantener la reserva y la confidencialidad sobre la información que conozca con ocasión de la ejecución del contrato. Está obligación estará vigente por el término del contrato y dos (2) años más, cualquiera que sea la causa de terminación.</w:t>
      </w:r>
    </w:p>
    <w:p w14:paraId="2BF90602" w14:textId="77777777" w:rsidR="00A72AD9" w:rsidRPr="00BB0BED" w:rsidRDefault="00A72AD9" w:rsidP="00A72AD9">
      <w:pPr>
        <w:spacing w:after="0"/>
        <w:ind w:left="74"/>
        <w:jc w:val="both"/>
        <w:rPr>
          <w:rFonts w:ascii="Arial" w:eastAsia="Arial" w:hAnsi="Arial" w:cs="Arial"/>
          <w:sz w:val="20"/>
          <w:szCs w:val="20"/>
        </w:rPr>
      </w:pPr>
    </w:p>
    <w:p w14:paraId="0B683972" w14:textId="77777777" w:rsidR="00A72AD9" w:rsidRPr="00BB0BED" w:rsidRDefault="00A72AD9" w:rsidP="00DC07FD">
      <w:pPr>
        <w:pStyle w:val="Prrafodelista"/>
        <w:numPr>
          <w:ilvl w:val="1"/>
          <w:numId w:val="20"/>
        </w:numPr>
        <w:spacing w:after="120"/>
        <w:jc w:val="both"/>
        <w:rPr>
          <w:rFonts w:ascii="Arial" w:eastAsia="Arial" w:hAnsi="Arial" w:cs="Arial"/>
          <w:sz w:val="20"/>
          <w:szCs w:val="20"/>
          <w:lang w:val="es-CO"/>
        </w:rPr>
      </w:pPr>
      <w:r w:rsidRPr="00BB0BED">
        <w:rPr>
          <w:rFonts w:ascii="Arial" w:eastAsia="Arial" w:hAnsi="Arial" w:cs="Arial"/>
          <w:sz w:val="20"/>
          <w:szCs w:val="20"/>
          <w:lang w:val="es-CO"/>
        </w:rPr>
        <w:t>Cargar en el SECOP II las facturas generadas en la ejecución del contrato de acuerdo en los especificados en la Guía Gestión Contractual – Proveedores de CCE.</w:t>
      </w:r>
    </w:p>
    <w:p w14:paraId="38707F2A" w14:textId="26552297" w:rsidR="00A72AD9" w:rsidRPr="00BB0BED" w:rsidRDefault="00A72AD9" w:rsidP="00A72AD9">
      <w:pPr>
        <w:pStyle w:val="Prrafodelista"/>
        <w:rPr>
          <w:rFonts w:ascii="Arial" w:eastAsia="Arial" w:hAnsi="Arial" w:cs="Arial"/>
          <w:sz w:val="20"/>
          <w:szCs w:val="20"/>
          <w:lang w:val="es-CO"/>
        </w:rPr>
      </w:pPr>
    </w:p>
    <w:p w14:paraId="4ECB434D" w14:textId="3855801D" w:rsidR="00A72AD9" w:rsidRPr="00BB0BED" w:rsidRDefault="00A72AD9" w:rsidP="00327486">
      <w:pPr>
        <w:pStyle w:val="clusulas"/>
        <w:numPr>
          <w:ilvl w:val="0"/>
          <w:numId w:val="26"/>
        </w:numPr>
        <w:shd w:val="clear" w:color="auto" w:fill="BFBFBF" w:themeFill="background1" w:themeFillShade="BF"/>
        <w:tabs>
          <w:tab w:val="left" w:pos="1560"/>
        </w:tabs>
        <w:spacing w:before="0" w:after="0"/>
        <w:ind w:left="425" w:hanging="357"/>
        <w:outlineLvl w:val="0"/>
        <w:rPr>
          <w:rFonts w:ascii="Arial" w:eastAsia="Arial" w:hAnsi="Arial" w:cs="Arial"/>
          <w:spacing w:val="2"/>
          <w:position w:val="-1"/>
          <w:szCs w:val="20"/>
        </w:rPr>
      </w:pPr>
      <w:r w:rsidRPr="00BB0BED">
        <w:rPr>
          <w:rFonts w:ascii="Arial" w:eastAsia="Arial" w:hAnsi="Arial" w:cs="Arial"/>
          <w:spacing w:val="2"/>
          <w:position w:val="-1"/>
          <w:szCs w:val="20"/>
        </w:rPr>
        <w:t>Información y Confidencialidad de la Información</w:t>
      </w:r>
      <w:r w:rsidRPr="00BB0BED">
        <w:rPr>
          <w:rFonts w:ascii="Arial" w:eastAsia="Arial" w:hAnsi="Arial" w:cs="Arial"/>
          <w:spacing w:val="2"/>
          <w:position w:val="-1"/>
          <w:szCs w:val="20"/>
        </w:rPr>
        <w:tab/>
      </w:r>
    </w:p>
    <w:p w14:paraId="66E1C107" w14:textId="77777777" w:rsidR="00A72AD9" w:rsidRPr="00BB0BED" w:rsidRDefault="00A72AD9" w:rsidP="00A72AD9">
      <w:pPr>
        <w:pStyle w:val="Textoindependiente"/>
        <w:rPr>
          <w:rFonts w:cs="Arial"/>
          <w:b/>
          <w:lang w:val="es-CO"/>
        </w:rPr>
      </w:pPr>
    </w:p>
    <w:p w14:paraId="7DB7247F" w14:textId="77777777" w:rsidR="00A72AD9" w:rsidRPr="00BB0BED" w:rsidRDefault="00A72AD9" w:rsidP="00A72AD9">
      <w:pPr>
        <w:pStyle w:val="NormalWeb"/>
        <w:shd w:val="clear" w:color="auto" w:fill="FFFFFF"/>
        <w:spacing w:before="0" w:beforeAutospacing="0" w:after="0" w:afterAutospacing="0"/>
        <w:jc w:val="both"/>
        <w:rPr>
          <w:rFonts w:ascii="Arial" w:hAnsi="Arial" w:cs="Arial"/>
          <w:color w:val="000000"/>
          <w:spacing w:val="-1"/>
          <w:sz w:val="20"/>
          <w:szCs w:val="20"/>
          <w:bdr w:val="none" w:sz="0" w:space="0" w:color="auto" w:frame="1"/>
          <w:lang w:val="es-CO"/>
        </w:rPr>
      </w:pPr>
      <w:r w:rsidRPr="00BB0BED">
        <w:rPr>
          <w:rFonts w:ascii="Arial" w:hAnsi="Arial" w:cs="Arial"/>
          <w:color w:val="000000"/>
          <w:spacing w:val="-1"/>
          <w:sz w:val="20"/>
          <w:szCs w:val="20"/>
          <w:bdr w:val="none" w:sz="0" w:space="0" w:color="auto" w:frame="1"/>
          <w:lang w:val="es-CO"/>
        </w:rPr>
        <w:t>En virtud del presente contrato, el Contratista se obliga a no suministrar información que obtenga o conozca con ocasión de la ejecución del presente contrato; así como sobre los lugares a los cuales tenga acceso con ocasión de su desarrollo. Igualmente, el Contratista, debe suscribir el compromiso de confidencialidad publicado en DOCUMENTOS DEL CONTRATO y que se entiende firmado con la aceptación en la plataforma SECOP II, el cual hace parte integral del presente contrato.</w:t>
      </w:r>
    </w:p>
    <w:p w14:paraId="76001F1C" w14:textId="77777777" w:rsidR="00A72AD9" w:rsidRPr="00BB0BED" w:rsidRDefault="00A72AD9" w:rsidP="00A72AD9">
      <w:pPr>
        <w:pStyle w:val="Textoindependiente"/>
        <w:spacing w:before="10"/>
        <w:rPr>
          <w:rFonts w:cs="Arial"/>
          <w:lang w:val="es-CO"/>
        </w:rPr>
      </w:pPr>
    </w:p>
    <w:p w14:paraId="0A6B35C0" w14:textId="5774AFD5" w:rsidR="009436DF" w:rsidRPr="00BB0BED" w:rsidRDefault="009436DF" w:rsidP="00327486">
      <w:pPr>
        <w:pStyle w:val="clusulas"/>
        <w:numPr>
          <w:ilvl w:val="0"/>
          <w:numId w:val="26"/>
        </w:numPr>
        <w:shd w:val="clear" w:color="auto" w:fill="BFBFBF" w:themeFill="background1" w:themeFillShade="BF"/>
        <w:tabs>
          <w:tab w:val="left" w:pos="1560"/>
        </w:tabs>
        <w:spacing w:before="0" w:after="0"/>
        <w:ind w:left="425" w:hanging="357"/>
        <w:outlineLvl w:val="0"/>
        <w:rPr>
          <w:rFonts w:ascii="Arial" w:hAnsi="Arial" w:cs="Arial"/>
          <w:szCs w:val="20"/>
        </w:rPr>
      </w:pPr>
      <w:r w:rsidRPr="00BB0BED">
        <w:rPr>
          <w:rFonts w:ascii="Arial" w:eastAsia="Arial" w:hAnsi="Arial" w:cs="Arial"/>
          <w:szCs w:val="20"/>
          <w:shd w:val="clear" w:color="auto" w:fill="BFBFBF" w:themeFill="background1" w:themeFillShade="BF"/>
        </w:rPr>
        <w:t>In</w:t>
      </w:r>
      <w:r w:rsidRPr="00BB0BED">
        <w:rPr>
          <w:rFonts w:ascii="Arial" w:eastAsia="Arial" w:hAnsi="Arial" w:cs="Arial"/>
          <w:spacing w:val="3"/>
          <w:szCs w:val="20"/>
          <w:shd w:val="clear" w:color="auto" w:fill="BFBFBF" w:themeFill="background1" w:themeFillShade="BF"/>
        </w:rPr>
        <w:t>d</w:t>
      </w:r>
      <w:r w:rsidRPr="00BB0BED">
        <w:rPr>
          <w:rFonts w:ascii="Arial" w:eastAsia="Arial" w:hAnsi="Arial" w:cs="Arial"/>
          <w:szCs w:val="20"/>
          <w:shd w:val="clear" w:color="auto" w:fill="BFBFBF" w:themeFill="background1" w:themeFillShade="BF"/>
        </w:rPr>
        <w:t>em</w:t>
      </w:r>
      <w:r w:rsidRPr="00BB0BED">
        <w:rPr>
          <w:rFonts w:ascii="Arial" w:eastAsia="Arial" w:hAnsi="Arial" w:cs="Arial"/>
          <w:spacing w:val="1"/>
          <w:szCs w:val="20"/>
          <w:shd w:val="clear" w:color="auto" w:fill="BFBFBF" w:themeFill="background1" w:themeFillShade="BF"/>
        </w:rPr>
        <w:t>n</w:t>
      </w:r>
      <w:r w:rsidRPr="00BB0BED">
        <w:rPr>
          <w:rFonts w:ascii="Arial" w:eastAsia="Arial" w:hAnsi="Arial" w:cs="Arial"/>
          <w:szCs w:val="20"/>
          <w:shd w:val="clear" w:color="auto" w:fill="BFBFBF" w:themeFill="background1" w:themeFillShade="BF"/>
        </w:rPr>
        <w:t>idad</w:t>
      </w:r>
    </w:p>
    <w:p w14:paraId="4DF9D041" w14:textId="77777777" w:rsidR="009436DF" w:rsidRPr="00BB0BED" w:rsidRDefault="009436DF" w:rsidP="009436DF">
      <w:pPr>
        <w:spacing w:after="0" w:line="240" w:lineRule="auto"/>
        <w:jc w:val="both"/>
        <w:rPr>
          <w:rFonts w:ascii="Arial" w:eastAsia="Arial" w:hAnsi="Arial" w:cs="Arial"/>
          <w:spacing w:val="-1"/>
          <w:sz w:val="20"/>
          <w:szCs w:val="20"/>
        </w:rPr>
      </w:pPr>
    </w:p>
    <w:p w14:paraId="03B72EB9" w14:textId="20CA7119" w:rsidR="009436DF" w:rsidRPr="00BB0BED" w:rsidRDefault="009436DF" w:rsidP="009436DF">
      <w:pPr>
        <w:pStyle w:val="Textoindependiente"/>
        <w:ind w:left="0"/>
        <w:contextualSpacing/>
        <w:jc w:val="both"/>
        <w:rPr>
          <w:rFonts w:cs="Arial"/>
          <w:lang w:val="es-CO"/>
        </w:rPr>
      </w:pPr>
      <w:r w:rsidRPr="00BB0BED">
        <w:rPr>
          <w:rFonts w:cs="Arial"/>
          <w:spacing w:val="-1"/>
          <w:lang w:val="es-CO"/>
        </w:rPr>
        <w:t>El</w:t>
      </w:r>
      <w:r w:rsidRPr="00BB0BED">
        <w:rPr>
          <w:rFonts w:cs="Arial"/>
          <w:spacing w:val="10"/>
          <w:lang w:val="es-CO"/>
        </w:rPr>
        <w:t xml:space="preserve"> </w:t>
      </w:r>
      <w:r w:rsidRPr="00BB0BED">
        <w:rPr>
          <w:rFonts w:cs="Arial"/>
          <w:lang w:val="es-CO"/>
        </w:rPr>
        <w:t>Contratista</w:t>
      </w:r>
      <w:r w:rsidRPr="00BB0BED">
        <w:rPr>
          <w:rFonts w:cs="Arial"/>
          <w:spacing w:val="10"/>
          <w:lang w:val="es-CO"/>
        </w:rPr>
        <w:t xml:space="preserve"> </w:t>
      </w:r>
      <w:r w:rsidRPr="00BB0BED">
        <w:rPr>
          <w:rFonts w:cs="Arial"/>
          <w:lang w:val="es-CO"/>
        </w:rPr>
        <w:t>se</w:t>
      </w:r>
      <w:r w:rsidRPr="00BB0BED">
        <w:rPr>
          <w:rFonts w:cs="Arial"/>
          <w:spacing w:val="10"/>
          <w:lang w:val="es-CO"/>
        </w:rPr>
        <w:t xml:space="preserve"> </w:t>
      </w:r>
      <w:r w:rsidRPr="00BB0BED">
        <w:rPr>
          <w:rFonts w:cs="Arial"/>
          <w:lang w:val="es-CO"/>
        </w:rPr>
        <w:t>obliga</w:t>
      </w:r>
      <w:r w:rsidRPr="00BB0BED">
        <w:rPr>
          <w:rFonts w:cs="Arial"/>
          <w:spacing w:val="13"/>
          <w:lang w:val="es-CO"/>
        </w:rPr>
        <w:t xml:space="preserve"> </w:t>
      </w:r>
      <w:r w:rsidRPr="00BB0BED">
        <w:rPr>
          <w:rFonts w:cs="Arial"/>
          <w:lang w:val="es-CO"/>
        </w:rPr>
        <w:t>a</w:t>
      </w:r>
      <w:r w:rsidRPr="00BB0BED">
        <w:rPr>
          <w:rFonts w:cs="Arial"/>
          <w:spacing w:val="13"/>
          <w:lang w:val="es-CO"/>
        </w:rPr>
        <w:t xml:space="preserve"> </w:t>
      </w:r>
      <w:r w:rsidRPr="00BB0BED">
        <w:rPr>
          <w:rFonts w:cs="Arial"/>
          <w:lang w:val="es-CO"/>
        </w:rPr>
        <w:t>mantener</w:t>
      </w:r>
      <w:r w:rsidRPr="00BB0BED">
        <w:rPr>
          <w:rFonts w:cs="Arial"/>
          <w:spacing w:val="11"/>
          <w:lang w:val="es-CO"/>
        </w:rPr>
        <w:t xml:space="preserve"> </w:t>
      </w:r>
      <w:r w:rsidRPr="00BB0BED">
        <w:rPr>
          <w:rFonts w:cs="Arial"/>
          <w:lang w:val="es-CO"/>
        </w:rPr>
        <w:t>indemne</w:t>
      </w:r>
      <w:r w:rsidRPr="00BB0BED">
        <w:rPr>
          <w:rFonts w:cs="Arial"/>
          <w:spacing w:val="10"/>
          <w:lang w:val="es-CO"/>
        </w:rPr>
        <w:t xml:space="preserve"> </w:t>
      </w:r>
      <w:r w:rsidRPr="00BB0BED">
        <w:rPr>
          <w:rFonts w:cs="Arial"/>
          <w:lang w:val="es-CO"/>
        </w:rPr>
        <w:t>a</w:t>
      </w:r>
      <w:r w:rsidRPr="00BB0BED">
        <w:rPr>
          <w:rFonts w:cs="Arial"/>
          <w:spacing w:val="10"/>
          <w:lang w:val="es-CO"/>
        </w:rPr>
        <w:t xml:space="preserve"> </w:t>
      </w:r>
      <w:r w:rsidRPr="00BB0BED">
        <w:rPr>
          <w:rFonts w:cs="Arial"/>
          <w:lang w:val="es-CO"/>
        </w:rPr>
        <w:t>LA NACIÓN - MINISTERIO DE DEFENSA NACIONAL - FUERZA A</w:t>
      </w:r>
      <w:r w:rsidR="00E92678">
        <w:rPr>
          <w:rFonts w:cs="Arial"/>
          <w:lang w:val="es-CO"/>
        </w:rPr>
        <w:t>EROESPACIAL</w:t>
      </w:r>
      <w:r w:rsidRPr="00BB0BED">
        <w:rPr>
          <w:rFonts w:cs="Arial"/>
          <w:lang w:val="es-CO"/>
        </w:rPr>
        <w:t xml:space="preserve"> COLOMBIANA</w:t>
      </w:r>
      <w:r w:rsidRPr="00BB0BED">
        <w:rPr>
          <w:rFonts w:cs="Arial"/>
          <w:spacing w:val="12"/>
          <w:lang w:val="es-CO"/>
        </w:rPr>
        <w:t xml:space="preserve"> </w:t>
      </w:r>
      <w:r w:rsidRPr="00BB0BED">
        <w:rPr>
          <w:rFonts w:cs="Arial"/>
          <w:lang w:val="es-CO"/>
        </w:rPr>
        <w:t>de</w:t>
      </w:r>
      <w:r w:rsidRPr="00BB0BED">
        <w:rPr>
          <w:rFonts w:cs="Arial"/>
          <w:spacing w:val="11"/>
          <w:lang w:val="es-CO"/>
        </w:rPr>
        <w:t xml:space="preserve"> </w:t>
      </w:r>
      <w:r w:rsidRPr="00BB0BED">
        <w:rPr>
          <w:rFonts w:cs="Arial"/>
          <w:lang w:val="es-CO"/>
        </w:rPr>
        <w:t>cualquier</w:t>
      </w:r>
      <w:r w:rsidRPr="00BB0BED">
        <w:rPr>
          <w:rFonts w:cs="Arial"/>
          <w:spacing w:val="11"/>
          <w:lang w:val="es-CO"/>
        </w:rPr>
        <w:t xml:space="preserve"> reclamo, demanda, acción legal, costos, </w:t>
      </w:r>
      <w:r w:rsidRPr="00BB0BED">
        <w:rPr>
          <w:rFonts w:cs="Arial"/>
          <w:lang w:val="es-CO"/>
        </w:rPr>
        <w:t>daño, lesión</w:t>
      </w:r>
      <w:r w:rsidRPr="00BB0BED">
        <w:rPr>
          <w:rFonts w:cs="Arial"/>
          <w:spacing w:val="10"/>
          <w:lang w:val="es-CO"/>
        </w:rPr>
        <w:t xml:space="preserve"> </w:t>
      </w:r>
      <w:r w:rsidRPr="00BB0BED">
        <w:rPr>
          <w:rFonts w:cs="Arial"/>
          <w:lang w:val="es-CO"/>
        </w:rPr>
        <w:t>o</w:t>
      </w:r>
      <w:r w:rsidRPr="00BB0BED">
        <w:rPr>
          <w:rFonts w:cs="Arial"/>
          <w:spacing w:val="48"/>
          <w:w w:val="99"/>
          <w:lang w:val="es-CO"/>
        </w:rPr>
        <w:t xml:space="preserve"> </w:t>
      </w:r>
      <w:r w:rsidRPr="00BB0BED">
        <w:rPr>
          <w:rFonts w:cs="Arial"/>
          <w:spacing w:val="-1"/>
          <w:lang w:val="es-CO"/>
        </w:rPr>
        <w:t>perjuicio</w:t>
      </w:r>
      <w:r w:rsidRPr="00BB0BED">
        <w:rPr>
          <w:rFonts w:cs="Arial"/>
          <w:spacing w:val="-12"/>
          <w:lang w:val="es-CO"/>
        </w:rPr>
        <w:t xml:space="preserve"> </w:t>
      </w:r>
      <w:r w:rsidRPr="00BB0BED">
        <w:rPr>
          <w:rFonts w:cs="Arial"/>
          <w:lang w:val="es-CO"/>
        </w:rPr>
        <w:t>originado</w:t>
      </w:r>
      <w:r w:rsidRPr="00BB0BED">
        <w:rPr>
          <w:rFonts w:cs="Arial"/>
          <w:spacing w:val="-11"/>
          <w:lang w:val="es-CO"/>
        </w:rPr>
        <w:t xml:space="preserve"> </w:t>
      </w:r>
      <w:r w:rsidRPr="00BB0BED">
        <w:rPr>
          <w:rFonts w:cs="Arial"/>
          <w:lang w:val="es-CO"/>
        </w:rPr>
        <w:t>en</w:t>
      </w:r>
      <w:r w:rsidRPr="00BB0BED">
        <w:rPr>
          <w:rFonts w:cs="Arial"/>
          <w:spacing w:val="-14"/>
          <w:lang w:val="es-CO"/>
        </w:rPr>
        <w:t xml:space="preserve"> </w:t>
      </w:r>
      <w:r w:rsidRPr="00BB0BED">
        <w:rPr>
          <w:rFonts w:cs="Arial"/>
          <w:lang w:val="es-CO"/>
        </w:rPr>
        <w:t>reclamaciones</w:t>
      </w:r>
      <w:r w:rsidRPr="00BB0BED">
        <w:rPr>
          <w:rFonts w:cs="Arial"/>
          <w:spacing w:val="-10"/>
          <w:lang w:val="es-CO"/>
        </w:rPr>
        <w:t xml:space="preserve"> </w:t>
      </w:r>
      <w:r w:rsidRPr="00BB0BED">
        <w:rPr>
          <w:rFonts w:cs="Arial"/>
          <w:lang w:val="es-CO"/>
        </w:rPr>
        <w:t>de</w:t>
      </w:r>
      <w:r w:rsidRPr="00BB0BED">
        <w:rPr>
          <w:rFonts w:cs="Arial"/>
          <w:spacing w:val="-11"/>
          <w:lang w:val="es-CO"/>
        </w:rPr>
        <w:t xml:space="preserve"> </w:t>
      </w:r>
      <w:r w:rsidRPr="00BB0BED">
        <w:rPr>
          <w:rFonts w:cs="Arial"/>
          <w:lang w:val="es-CO"/>
        </w:rPr>
        <w:t>terceros</w:t>
      </w:r>
      <w:r w:rsidRPr="00BB0BED">
        <w:rPr>
          <w:rFonts w:cs="Arial"/>
          <w:spacing w:val="-12"/>
          <w:lang w:val="es-CO"/>
        </w:rPr>
        <w:t xml:space="preserve"> </w:t>
      </w:r>
      <w:r w:rsidRPr="00BB0BED">
        <w:rPr>
          <w:rFonts w:cs="Arial"/>
          <w:lang w:val="es-CO"/>
        </w:rPr>
        <w:t>que</w:t>
      </w:r>
      <w:r w:rsidRPr="00BB0BED">
        <w:rPr>
          <w:rFonts w:cs="Arial"/>
          <w:spacing w:val="-12"/>
          <w:lang w:val="es-CO"/>
        </w:rPr>
        <w:t xml:space="preserve"> </w:t>
      </w:r>
      <w:r w:rsidRPr="00BB0BED">
        <w:rPr>
          <w:rFonts w:cs="Arial"/>
          <w:lang w:val="es-CO"/>
        </w:rPr>
        <w:t>tengan</w:t>
      </w:r>
      <w:r w:rsidRPr="00BB0BED">
        <w:rPr>
          <w:rFonts w:cs="Arial"/>
          <w:spacing w:val="-12"/>
          <w:lang w:val="es-CO"/>
        </w:rPr>
        <w:t xml:space="preserve"> </w:t>
      </w:r>
      <w:r w:rsidRPr="00BB0BED">
        <w:rPr>
          <w:rFonts w:cs="Arial"/>
          <w:spacing w:val="1"/>
          <w:lang w:val="es-CO"/>
        </w:rPr>
        <w:t>como</w:t>
      </w:r>
      <w:r w:rsidRPr="00BB0BED">
        <w:rPr>
          <w:rFonts w:cs="Arial"/>
          <w:spacing w:val="-13"/>
          <w:lang w:val="es-CO"/>
        </w:rPr>
        <w:t xml:space="preserve"> </w:t>
      </w:r>
      <w:r w:rsidRPr="00BB0BED">
        <w:rPr>
          <w:rFonts w:cs="Arial"/>
          <w:lang w:val="es-CO"/>
        </w:rPr>
        <w:t>causa</w:t>
      </w:r>
      <w:r w:rsidRPr="00BB0BED">
        <w:rPr>
          <w:rFonts w:cs="Arial"/>
          <w:spacing w:val="-13"/>
          <w:lang w:val="es-CO"/>
        </w:rPr>
        <w:t xml:space="preserve"> </w:t>
      </w:r>
      <w:r w:rsidRPr="00BB0BED">
        <w:rPr>
          <w:rFonts w:cs="Arial"/>
          <w:lang w:val="es-CO"/>
        </w:rPr>
        <w:t>sus</w:t>
      </w:r>
      <w:r w:rsidRPr="00BB0BED">
        <w:rPr>
          <w:rFonts w:cs="Arial"/>
          <w:spacing w:val="-11"/>
          <w:lang w:val="es-CO"/>
        </w:rPr>
        <w:t xml:space="preserve"> </w:t>
      </w:r>
      <w:r w:rsidRPr="00BB0BED">
        <w:rPr>
          <w:rFonts w:cs="Arial"/>
          <w:lang w:val="es-CO"/>
        </w:rPr>
        <w:t>actuaciones, así como por</w:t>
      </w:r>
      <w:r w:rsidRPr="00BB0BED">
        <w:rPr>
          <w:rFonts w:cs="Arial"/>
          <w:spacing w:val="37"/>
          <w:lang w:val="es-CO"/>
        </w:rPr>
        <w:t xml:space="preserve"> </w:t>
      </w:r>
      <w:r w:rsidRPr="00BB0BED">
        <w:rPr>
          <w:rFonts w:cs="Arial"/>
          <w:lang w:val="es-CO"/>
        </w:rPr>
        <w:t>cualquier</w:t>
      </w:r>
      <w:r w:rsidRPr="00BB0BED">
        <w:rPr>
          <w:rFonts w:cs="Arial"/>
          <w:spacing w:val="39"/>
          <w:lang w:val="es-CO"/>
        </w:rPr>
        <w:t xml:space="preserve"> </w:t>
      </w:r>
      <w:r w:rsidRPr="00BB0BED">
        <w:rPr>
          <w:rFonts w:cs="Arial"/>
          <w:lang w:val="es-CO"/>
        </w:rPr>
        <w:t>obligación</w:t>
      </w:r>
      <w:r w:rsidRPr="00BB0BED">
        <w:rPr>
          <w:rFonts w:cs="Arial"/>
          <w:spacing w:val="40"/>
          <w:lang w:val="es-CO"/>
        </w:rPr>
        <w:t xml:space="preserve"> </w:t>
      </w:r>
      <w:r w:rsidRPr="00BB0BED">
        <w:rPr>
          <w:rFonts w:cs="Arial"/>
          <w:lang w:val="es-CO"/>
        </w:rPr>
        <w:t>de</w:t>
      </w:r>
      <w:r w:rsidRPr="00BB0BED">
        <w:rPr>
          <w:rFonts w:cs="Arial"/>
          <w:spacing w:val="30"/>
          <w:w w:val="99"/>
          <w:lang w:val="es-CO"/>
        </w:rPr>
        <w:t xml:space="preserve"> </w:t>
      </w:r>
      <w:r w:rsidRPr="00BB0BED">
        <w:rPr>
          <w:rFonts w:cs="Arial"/>
          <w:lang w:val="es-CO"/>
        </w:rPr>
        <w:t>carácter</w:t>
      </w:r>
      <w:r w:rsidRPr="00BB0BED">
        <w:rPr>
          <w:rFonts w:cs="Arial"/>
          <w:spacing w:val="3"/>
          <w:lang w:val="es-CO"/>
        </w:rPr>
        <w:t xml:space="preserve"> </w:t>
      </w:r>
      <w:r w:rsidRPr="00BB0BED">
        <w:rPr>
          <w:rFonts w:cs="Arial"/>
          <w:spacing w:val="-1"/>
          <w:lang w:val="es-CO"/>
        </w:rPr>
        <w:t>laboral,</w:t>
      </w:r>
      <w:r w:rsidRPr="00BB0BED">
        <w:rPr>
          <w:rFonts w:cs="Arial"/>
          <w:spacing w:val="5"/>
          <w:lang w:val="es-CO"/>
        </w:rPr>
        <w:t xml:space="preserve"> </w:t>
      </w:r>
      <w:r w:rsidRPr="00BB0BED">
        <w:rPr>
          <w:rFonts w:cs="Arial"/>
          <w:lang w:val="es-CO"/>
        </w:rPr>
        <w:t>que</w:t>
      </w:r>
      <w:r w:rsidRPr="00BB0BED">
        <w:rPr>
          <w:rFonts w:cs="Arial"/>
          <w:spacing w:val="3"/>
          <w:lang w:val="es-CO"/>
        </w:rPr>
        <w:t xml:space="preserve"> </w:t>
      </w:r>
      <w:r w:rsidRPr="00BB0BED">
        <w:rPr>
          <w:rFonts w:cs="Arial"/>
          <w:lang w:val="es-CO"/>
        </w:rPr>
        <w:t>se</w:t>
      </w:r>
      <w:r w:rsidRPr="00BB0BED">
        <w:rPr>
          <w:rFonts w:cs="Arial"/>
          <w:spacing w:val="3"/>
          <w:lang w:val="es-CO"/>
        </w:rPr>
        <w:t xml:space="preserve"> </w:t>
      </w:r>
      <w:r w:rsidR="00716964" w:rsidRPr="00BB0BED">
        <w:rPr>
          <w:rFonts w:cs="Arial"/>
          <w:lang w:val="es-CO"/>
        </w:rPr>
        <w:t>origine</w:t>
      </w:r>
      <w:r w:rsidRPr="00BB0BED">
        <w:rPr>
          <w:rFonts w:cs="Arial"/>
          <w:spacing w:val="4"/>
          <w:lang w:val="es-CO"/>
        </w:rPr>
        <w:t xml:space="preserve"> </w:t>
      </w:r>
      <w:r w:rsidRPr="00BB0BED">
        <w:rPr>
          <w:rFonts w:cs="Arial"/>
          <w:lang w:val="es-CO"/>
        </w:rPr>
        <w:t>en</w:t>
      </w:r>
      <w:r w:rsidRPr="00BB0BED">
        <w:rPr>
          <w:rFonts w:cs="Arial"/>
          <w:spacing w:val="4"/>
          <w:lang w:val="es-CO"/>
        </w:rPr>
        <w:t xml:space="preserve"> </w:t>
      </w:r>
      <w:r w:rsidRPr="00BB0BED">
        <w:rPr>
          <w:rFonts w:cs="Arial"/>
          <w:lang w:val="es-CO"/>
        </w:rPr>
        <w:t>el</w:t>
      </w:r>
      <w:r w:rsidRPr="00BB0BED">
        <w:rPr>
          <w:rFonts w:cs="Arial"/>
          <w:spacing w:val="4"/>
          <w:lang w:val="es-CO"/>
        </w:rPr>
        <w:t xml:space="preserve"> </w:t>
      </w:r>
      <w:r w:rsidRPr="00BB0BED">
        <w:rPr>
          <w:rFonts w:cs="Arial"/>
          <w:lang w:val="es-CO"/>
        </w:rPr>
        <w:t>incumplimiento</w:t>
      </w:r>
      <w:r w:rsidRPr="00BB0BED">
        <w:rPr>
          <w:rFonts w:cs="Arial"/>
          <w:spacing w:val="2"/>
          <w:lang w:val="es-CO"/>
        </w:rPr>
        <w:t xml:space="preserve"> </w:t>
      </w:r>
      <w:r w:rsidRPr="00BB0BED">
        <w:rPr>
          <w:rFonts w:cs="Arial"/>
          <w:lang w:val="es-CO"/>
        </w:rPr>
        <w:t>de</w:t>
      </w:r>
      <w:r w:rsidRPr="00BB0BED">
        <w:rPr>
          <w:rFonts w:cs="Arial"/>
          <w:spacing w:val="3"/>
          <w:lang w:val="es-CO"/>
        </w:rPr>
        <w:t xml:space="preserve"> </w:t>
      </w:r>
      <w:r w:rsidRPr="00BB0BED">
        <w:rPr>
          <w:rFonts w:cs="Arial"/>
          <w:lang w:val="es-CO"/>
        </w:rPr>
        <w:t>las</w:t>
      </w:r>
      <w:r w:rsidRPr="00BB0BED">
        <w:rPr>
          <w:rFonts w:cs="Arial"/>
          <w:spacing w:val="3"/>
          <w:lang w:val="es-CO"/>
        </w:rPr>
        <w:t xml:space="preserve"> </w:t>
      </w:r>
      <w:r w:rsidRPr="00BB0BED">
        <w:rPr>
          <w:rFonts w:cs="Arial"/>
          <w:lang w:val="es-CO"/>
        </w:rPr>
        <w:t>obligaciones</w:t>
      </w:r>
      <w:r w:rsidRPr="00BB0BED">
        <w:rPr>
          <w:rFonts w:cs="Arial"/>
          <w:spacing w:val="4"/>
          <w:lang w:val="es-CO"/>
        </w:rPr>
        <w:t xml:space="preserve"> </w:t>
      </w:r>
      <w:r w:rsidRPr="00BB0BED">
        <w:rPr>
          <w:rFonts w:cs="Arial"/>
          <w:lang w:val="es-CO"/>
        </w:rPr>
        <w:t>laborales</w:t>
      </w:r>
      <w:r w:rsidRPr="00BB0BED">
        <w:rPr>
          <w:rFonts w:cs="Arial"/>
          <w:spacing w:val="32"/>
          <w:w w:val="99"/>
          <w:lang w:val="es-CO"/>
        </w:rPr>
        <w:t xml:space="preserve"> </w:t>
      </w:r>
      <w:r w:rsidRPr="00BB0BED">
        <w:rPr>
          <w:rFonts w:cs="Arial"/>
          <w:spacing w:val="-1"/>
          <w:lang w:val="es-CO"/>
        </w:rPr>
        <w:t>que</w:t>
      </w:r>
      <w:r w:rsidRPr="00BB0BED">
        <w:rPr>
          <w:rFonts w:cs="Arial"/>
          <w:spacing w:val="-4"/>
          <w:lang w:val="es-CO"/>
        </w:rPr>
        <w:t xml:space="preserve"> </w:t>
      </w:r>
      <w:r w:rsidRPr="00BB0BED">
        <w:rPr>
          <w:rFonts w:cs="Arial"/>
          <w:lang w:val="es-CO"/>
        </w:rPr>
        <w:t>el</w:t>
      </w:r>
      <w:r w:rsidRPr="00BB0BED">
        <w:rPr>
          <w:rFonts w:cs="Arial"/>
          <w:spacing w:val="-5"/>
          <w:lang w:val="es-CO"/>
        </w:rPr>
        <w:t xml:space="preserve"> </w:t>
      </w:r>
      <w:r w:rsidRPr="00BB0BED">
        <w:rPr>
          <w:rFonts w:cs="Arial"/>
          <w:lang w:val="es-CO"/>
        </w:rPr>
        <w:t>Contratista</w:t>
      </w:r>
      <w:r w:rsidRPr="00BB0BED">
        <w:rPr>
          <w:rFonts w:cs="Arial"/>
          <w:spacing w:val="-3"/>
          <w:lang w:val="es-CO"/>
        </w:rPr>
        <w:t xml:space="preserve"> </w:t>
      </w:r>
      <w:r w:rsidRPr="00BB0BED">
        <w:rPr>
          <w:rFonts w:cs="Arial"/>
          <w:lang w:val="es-CO"/>
        </w:rPr>
        <w:t>asume</w:t>
      </w:r>
      <w:r w:rsidRPr="00BB0BED">
        <w:rPr>
          <w:rFonts w:cs="Arial"/>
          <w:spacing w:val="-4"/>
          <w:lang w:val="es-CO"/>
        </w:rPr>
        <w:t xml:space="preserve"> </w:t>
      </w:r>
      <w:r w:rsidRPr="00BB0BED">
        <w:rPr>
          <w:rFonts w:cs="Arial"/>
          <w:spacing w:val="-1"/>
          <w:lang w:val="es-CO"/>
        </w:rPr>
        <w:t>frente</w:t>
      </w:r>
      <w:r w:rsidRPr="00BB0BED">
        <w:rPr>
          <w:rFonts w:cs="Arial"/>
          <w:spacing w:val="-2"/>
          <w:lang w:val="es-CO"/>
        </w:rPr>
        <w:t xml:space="preserve"> </w:t>
      </w:r>
      <w:r w:rsidRPr="00BB0BED">
        <w:rPr>
          <w:rFonts w:cs="Arial"/>
          <w:lang w:val="es-CO"/>
        </w:rPr>
        <w:t>al</w:t>
      </w:r>
      <w:r w:rsidRPr="00BB0BED">
        <w:rPr>
          <w:rFonts w:cs="Arial"/>
          <w:spacing w:val="-2"/>
          <w:lang w:val="es-CO"/>
        </w:rPr>
        <w:t xml:space="preserve"> </w:t>
      </w:r>
      <w:r w:rsidRPr="00BB0BED">
        <w:rPr>
          <w:rFonts w:cs="Arial"/>
          <w:spacing w:val="-1"/>
          <w:lang w:val="es-CO"/>
        </w:rPr>
        <w:t>personal,</w:t>
      </w:r>
      <w:r w:rsidRPr="00BB0BED">
        <w:rPr>
          <w:rFonts w:cs="Arial"/>
          <w:spacing w:val="-4"/>
          <w:lang w:val="es-CO"/>
        </w:rPr>
        <w:t xml:space="preserve"> </w:t>
      </w:r>
      <w:r w:rsidRPr="00BB0BED">
        <w:rPr>
          <w:rFonts w:cs="Arial"/>
          <w:lang w:val="es-CO"/>
        </w:rPr>
        <w:t>subordinados</w:t>
      </w:r>
      <w:r w:rsidRPr="00BB0BED">
        <w:rPr>
          <w:rFonts w:cs="Arial"/>
          <w:spacing w:val="-3"/>
          <w:lang w:val="es-CO"/>
        </w:rPr>
        <w:t xml:space="preserve"> </w:t>
      </w:r>
      <w:r w:rsidRPr="00BB0BED">
        <w:rPr>
          <w:rFonts w:cs="Arial"/>
          <w:lang w:val="es-CO"/>
        </w:rPr>
        <w:t>o</w:t>
      </w:r>
      <w:r w:rsidRPr="00BB0BED">
        <w:rPr>
          <w:rFonts w:cs="Arial"/>
          <w:spacing w:val="-3"/>
          <w:lang w:val="es-CO"/>
        </w:rPr>
        <w:t xml:space="preserve"> </w:t>
      </w:r>
      <w:r w:rsidRPr="00BB0BED">
        <w:rPr>
          <w:rFonts w:cs="Arial"/>
          <w:lang w:val="es-CO"/>
        </w:rPr>
        <w:t>terceros</w:t>
      </w:r>
      <w:r w:rsidRPr="00BB0BED">
        <w:rPr>
          <w:rFonts w:cs="Arial"/>
          <w:spacing w:val="-3"/>
          <w:lang w:val="es-CO"/>
        </w:rPr>
        <w:t xml:space="preserve"> </w:t>
      </w:r>
      <w:r w:rsidRPr="00BB0BED">
        <w:rPr>
          <w:rFonts w:cs="Arial"/>
          <w:lang w:val="es-CO"/>
        </w:rPr>
        <w:t>que</w:t>
      </w:r>
      <w:r w:rsidRPr="00BB0BED">
        <w:rPr>
          <w:rFonts w:cs="Arial"/>
          <w:spacing w:val="-4"/>
          <w:lang w:val="es-CO"/>
        </w:rPr>
        <w:t xml:space="preserve"> </w:t>
      </w:r>
      <w:r w:rsidRPr="00BB0BED">
        <w:rPr>
          <w:rFonts w:cs="Arial"/>
          <w:lang w:val="es-CO"/>
        </w:rPr>
        <w:t>se</w:t>
      </w:r>
      <w:r w:rsidRPr="00BB0BED">
        <w:rPr>
          <w:rFonts w:cs="Arial"/>
          <w:spacing w:val="-2"/>
          <w:lang w:val="es-CO"/>
        </w:rPr>
        <w:t xml:space="preserve"> </w:t>
      </w:r>
      <w:r w:rsidRPr="00BB0BED">
        <w:rPr>
          <w:rFonts w:cs="Arial"/>
          <w:spacing w:val="-1"/>
          <w:lang w:val="es-CO"/>
        </w:rPr>
        <w:t>vinculen</w:t>
      </w:r>
      <w:r w:rsidRPr="00BB0BED">
        <w:rPr>
          <w:rFonts w:cs="Arial"/>
          <w:spacing w:val="-4"/>
          <w:lang w:val="es-CO"/>
        </w:rPr>
        <w:t xml:space="preserve"> </w:t>
      </w:r>
      <w:r w:rsidRPr="00BB0BED">
        <w:rPr>
          <w:rFonts w:cs="Arial"/>
          <w:lang w:val="es-CO"/>
        </w:rPr>
        <w:t>a</w:t>
      </w:r>
      <w:r w:rsidRPr="00BB0BED">
        <w:rPr>
          <w:rFonts w:cs="Arial"/>
          <w:spacing w:val="-2"/>
          <w:lang w:val="es-CO"/>
        </w:rPr>
        <w:t xml:space="preserve"> </w:t>
      </w:r>
      <w:r w:rsidRPr="00BB0BED">
        <w:rPr>
          <w:rFonts w:cs="Arial"/>
          <w:spacing w:val="-1"/>
          <w:lang w:val="es-CO"/>
        </w:rPr>
        <w:t>la</w:t>
      </w:r>
      <w:r w:rsidRPr="00BB0BED">
        <w:rPr>
          <w:rFonts w:cs="Arial"/>
          <w:spacing w:val="-3"/>
          <w:lang w:val="es-CO"/>
        </w:rPr>
        <w:t xml:space="preserve"> </w:t>
      </w:r>
      <w:r w:rsidRPr="00BB0BED">
        <w:rPr>
          <w:rFonts w:cs="Arial"/>
          <w:lang w:val="es-CO"/>
        </w:rPr>
        <w:t>ejecución</w:t>
      </w:r>
      <w:r w:rsidRPr="00BB0BED">
        <w:rPr>
          <w:rFonts w:cs="Arial"/>
          <w:spacing w:val="72"/>
          <w:w w:val="99"/>
          <w:lang w:val="es-CO"/>
        </w:rPr>
        <w:t xml:space="preserve"> </w:t>
      </w:r>
      <w:r w:rsidRPr="00BB0BED">
        <w:rPr>
          <w:rFonts w:cs="Arial"/>
          <w:lang w:val="es-CO"/>
        </w:rPr>
        <w:t>de</w:t>
      </w:r>
      <w:r w:rsidRPr="00BB0BED">
        <w:rPr>
          <w:rFonts w:cs="Arial"/>
          <w:spacing w:val="-9"/>
          <w:lang w:val="es-CO"/>
        </w:rPr>
        <w:t xml:space="preserve"> </w:t>
      </w:r>
      <w:r w:rsidRPr="00BB0BED">
        <w:rPr>
          <w:rFonts w:cs="Arial"/>
          <w:lang w:val="es-CO"/>
        </w:rPr>
        <w:t>las</w:t>
      </w:r>
      <w:r w:rsidRPr="00BB0BED">
        <w:rPr>
          <w:rFonts w:cs="Arial"/>
          <w:spacing w:val="-7"/>
          <w:lang w:val="es-CO"/>
        </w:rPr>
        <w:t xml:space="preserve"> </w:t>
      </w:r>
      <w:r w:rsidRPr="00BB0BED">
        <w:rPr>
          <w:rFonts w:cs="Arial"/>
          <w:lang w:val="es-CO"/>
        </w:rPr>
        <w:t>obligaciones</w:t>
      </w:r>
      <w:r w:rsidRPr="00BB0BED">
        <w:rPr>
          <w:rFonts w:cs="Arial"/>
          <w:spacing w:val="-7"/>
          <w:lang w:val="es-CO"/>
        </w:rPr>
        <w:t xml:space="preserve"> </w:t>
      </w:r>
      <w:r w:rsidRPr="00BB0BED">
        <w:rPr>
          <w:rFonts w:cs="Arial"/>
          <w:lang w:val="es-CO"/>
        </w:rPr>
        <w:t>derivadas</w:t>
      </w:r>
      <w:r w:rsidRPr="00BB0BED">
        <w:rPr>
          <w:rFonts w:cs="Arial"/>
          <w:spacing w:val="-7"/>
          <w:lang w:val="es-CO"/>
        </w:rPr>
        <w:t xml:space="preserve"> </w:t>
      </w:r>
      <w:r w:rsidRPr="00BB0BED">
        <w:rPr>
          <w:rFonts w:cs="Arial"/>
          <w:spacing w:val="-1"/>
          <w:lang w:val="es-CO"/>
        </w:rPr>
        <w:t>del</w:t>
      </w:r>
      <w:r w:rsidRPr="00BB0BED">
        <w:rPr>
          <w:rFonts w:cs="Arial"/>
          <w:spacing w:val="-8"/>
          <w:lang w:val="es-CO"/>
        </w:rPr>
        <w:t xml:space="preserve"> </w:t>
      </w:r>
      <w:r w:rsidRPr="00BB0BED">
        <w:rPr>
          <w:rFonts w:cs="Arial"/>
          <w:lang w:val="es-CO"/>
        </w:rPr>
        <w:t>presente</w:t>
      </w:r>
      <w:r w:rsidRPr="00BB0BED">
        <w:rPr>
          <w:rFonts w:cs="Arial"/>
          <w:spacing w:val="-8"/>
          <w:lang w:val="es-CO"/>
        </w:rPr>
        <w:t xml:space="preserve"> </w:t>
      </w:r>
      <w:r w:rsidRPr="00BB0BED">
        <w:rPr>
          <w:rFonts w:cs="Arial"/>
          <w:lang w:val="es-CO"/>
        </w:rPr>
        <w:t>Contrato.</w:t>
      </w:r>
    </w:p>
    <w:p w14:paraId="25883245" w14:textId="77777777" w:rsidR="009436DF" w:rsidRPr="00BB0BED" w:rsidRDefault="009436DF" w:rsidP="009436DF">
      <w:pPr>
        <w:pStyle w:val="Textoindependiente"/>
        <w:ind w:left="0"/>
        <w:contextualSpacing/>
        <w:jc w:val="both"/>
        <w:rPr>
          <w:rFonts w:cs="Arial"/>
          <w:lang w:val="es-CO"/>
        </w:rPr>
      </w:pPr>
    </w:p>
    <w:p w14:paraId="74FD4A58" w14:textId="11619152" w:rsidR="009436DF" w:rsidRPr="00BB0BED" w:rsidRDefault="009436DF" w:rsidP="009436DF">
      <w:pPr>
        <w:pStyle w:val="Textoindependiente"/>
        <w:ind w:left="0"/>
        <w:contextualSpacing/>
        <w:jc w:val="both"/>
        <w:rPr>
          <w:rFonts w:cs="Arial"/>
          <w:lang w:val="es-CO"/>
        </w:rPr>
      </w:pPr>
      <w:r w:rsidRPr="00BB0BED">
        <w:rPr>
          <w:rFonts w:cs="Arial"/>
          <w:lang w:val="es-CO"/>
        </w:rPr>
        <w:t>En caso de que se formule reclamo, demanda o acción legal en contra de LA NACIÓN - MINISTERIO DE DEFENSA NACIONAL - FUERZA A</w:t>
      </w:r>
      <w:r w:rsidR="00E92678">
        <w:rPr>
          <w:rFonts w:cs="Arial"/>
          <w:lang w:val="es-CO"/>
        </w:rPr>
        <w:t>EROESPACIAL</w:t>
      </w:r>
      <w:r w:rsidRPr="00BB0BED">
        <w:rPr>
          <w:rFonts w:cs="Arial"/>
          <w:lang w:val="es-CO"/>
        </w:rPr>
        <w:t xml:space="preserve"> COLOMBIANA por asuntos, que según el contrato sea de responsabilidad del CONTRATISTA, se le comunicará </w:t>
      </w:r>
      <w:r w:rsidR="00716964" w:rsidRPr="00BB0BED">
        <w:rPr>
          <w:rFonts w:cs="Arial"/>
          <w:lang w:val="es-CO"/>
        </w:rPr>
        <w:t>en el menor tiempo</w:t>
      </w:r>
      <w:r w:rsidRPr="00BB0BED">
        <w:rPr>
          <w:rFonts w:cs="Arial"/>
          <w:lang w:val="es-CO"/>
        </w:rPr>
        <w:t xml:space="preserve"> posible de ello para que por su cuenta adopte oportunamente las medidas previstas por la ley y adelante los trámites para llegar a un </w:t>
      </w:r>
      <w:r w:rsidRPr="00BB0BED">
        <w:rPr>
          <w:rFonts w:cs="Arial"/>
          <w:lang w:val="es-CO"/>
        </w:rPr>
        <w:lastRenderedPageBreak/>
        <w:t xml:space="preserve">arreglo del conflicto. </w:t>
      </w:r>
    </w:p>
    <w:p w14:paraId="12F12CB5" w14:textId="494CCBDC" w:rsidR="004950C0" w:rsidRPr="00BB0BED" w:rsidRDefault="004950C0" w:rsidP="009436DF">
      <w:pPr>
        <w:spacing w:after="0" w:line="240" w:lineRule="auto"/>
        <w:jc w:val="both"/>
        <w:rPr>
          <w:rFonts w:ascii="Arial" w:hAnsi="Arial" w:cs="Arial"/>
          <w:sz w:val="20"/>
          <w:szCs w:val="20"/>
        </w:rPr>
      </w:pPr>
    </w:p>
    <w:p w14:paraId="50B14485" w14:textId="28A9629C" w:rsidR="0069041A" w:rsidRPr="00BB0BED" w:rsidRDefault="003E574E" w:rsidP="006575D9">
      <w:pPr>
        <w:pStyle w:val="clusulas"/>
        <w:numPr>
          <w:ilvl w:val="0"/>
          <w:numId w:val="26"/>
        </w:numPr>
        <w:shd w:val="clear" w:color="auto" w:fill="BFBFBF" w:themeFill="background1" w:themeFillShade="BF"/>
        <w:tabs>
          <w:tab w:val="left" w:pos="1560"/>
        </w:tabs>
        <w:spacing w:before="0" w:after="0"/>
        <w:ind w:left="425" w:hanging="357"/>
        <w:outlineLvl w:val="0"/>
        <w:rPr>
          <w:rFonts w:ascii="Arial" w:eastAsia="Arial" w:hAnsi="Arial" w:cs="Arial"/>
          <w:b w:val="0"/>
          <w:szCs w:val="20"/>
        </w:rPr>
      </w:pPr>
      <w:r w:rsidRPr="00BB0BED">
        <w:rPr>
          <w:rFonts w:ascii="Arial" w:eastAsia="Arial" w:hAnsi="Arial" w:cs="Arial"/>
          <w:szCs w:val="20"/>
        </w:rPr>
        <w:t>Cesión</w:t>
      </w:r>
    </w:p>
    <w:p w14:paraId="3B9E7064" w14:textId="77777777" w:rsidR="0069041A" w:rsidRPr="00BB0BED" w:rsidRDefault="0069041A" w:rsidP="0069041A">
      <w:pPr>
        <w:pStyle w:val="Prrafodelista"/>
        <w:widowControl/>
        <w:contextualSpacing/>
        <w:jc w:val="both"/>
        <w:rPr>
          <w:rFonts w:ascii="Arial" w:hAnsi="Arial" w:cs="Arial"/>
          <w:bCs/>
          <w:sz w:val="20"/>
          <w:szCs w:val="20"/>
          <w:lang w:val="es-CO"/>
        </w:rPr>
      </w:pPr>
    </w:p>
    <w:p w14:paraId="484A9082" w14:textId="33D58134" w:rsidR="003E574E" w:rsidRPr="00BB0BED" w:rsidRDefault="003E574E" w:rsidP="003E574E">
      <w:pPr>
        <w:widowControl w:val="0"/>
        <w:spacing w:after="0" w:line="240" w:lineRule="auto"/>
        <w:jc w:val="both"/>
        <w:rPr>
          <w:rFonts w:ascii="Arial" w:eastAsia="Arial" w:hAnsi="Arial" w:cs="Arial"/>
          <w:spacing w:val="-1"/>
          <w:sz w:val="20"/>
          <w:szCs w:val="20"/>
        </w:rPr>
      </w:pPr>
      <w:r w:rsidRPr="00BB0BED">
        <w:rPr>
          <w:rFonts w:ascii="Arial" w:eastAsia="Arial" w:hAnsi="Arial" w:cs="Arial"/>
          <w:spacing w:val="-1"/>
          <w:sz w:val="20"/>
          <w:szCs w:val="20"/>
        </w:rPr>
        <w:t>El</w:t>
      </w:r>
      <w:r w:rsidRPr="00BB0BED">
        <w:rPr>
          <w:rFonts w:ascii="Arial" w:eastAsia="Arial" w:hAnsi="Arial" w:cs="Arial"/>
          <w:spacing w:val="33"/>
          <w:sz w:val="20"/>
          <w:szCs w:val="20"/>
        </w:rPr>
        <w:t xml:space="preserve"> </w:t>
      </w:r>
      <w:r w:rsidRPr="00BB0BED">
        <w:rPr>
          <w:rFonts w:ascii="Arial" w:eastAsia="Arial" w:hAnsi="Arial" w:cs="Arial"/>
          <w:sz w:val="20"/>
          <w:szCs w:val="20"/>
        </w:rPr>
        <w:t>Contratista</w:t>
      </w:r>
      <w:r w:rsidRPr="00BB0BED">
        <w:rPr>
          <w:rFonts w:ascii="Arial" w:eastAsia="Arial" w:hAnsi="Arial" w:cs="Arial"/>
          <w:spacing w:val="34"/>
          <w:sz w:val="20"/>
          <w:szCs w:val="20"/>
        </w:rPr>
        <w:t xml:space="preserve"> </w:t>
      </w:r>
      <w:r w:rsidRPr="00BB0BED">
        <w:rPr>
          <w:rFonts w:ascii="Arial" w:eastAsia="Arial" w:hAnsi="Arial" w:cs="Arial"/>
          <w:sz w:val="20"/>
          <w:szCs w:val="20"/>
        </w:rPr>
        <w:t>no</w:t>
      </w:r>
      <w:r w:rsidRPr="00BB0BED">
        <w:rPr>
          <w:rFonts w:ascii="Arial" w:eastAsia="Arial" w:hAnsi="Arial" w:cs="Arial"/>
          <w:spacing w:val="34"/>
          <w:sz w:val="20"/>
          <w:szCs w:val="20"/>
        </w:rPr>
        <w:t xml:space="preserve"> </w:t>
      </w:r>
      <w:r w:rsidRPr="00BB0BED">
        <w:rPr>
          <w:rFonts w:ascii="Arial" w:eastAsia="Arial" w:hAnsi="Arial" w:cs="Arial"/>
          <w:sz w:val="20"/>
          <w:szCs w:val="20"/>
        </w:rPr>
        <w:t>puede</w:t>
      </w:r>
      <w:r w:rsidRPr="00BB0BED">
        <w:rPr>
          <w:rFonts w:ascii="Arial" w:eastAsia="Arial" w:hAnsi="Arial" w:cs="Arial"/>
          <w:spacing w:val="34"/>
          <w:sz w:val="20"/>
          <w:szCs w:val="20"/>
        </w:rPr>
        <w:t xml:space="preserve"> </w:t>
      </w:r>
      <w:r w:rsidRPr="00BB0BED">
        <w:rPr>
          <w:rFonts w:ascii="Arial" w:eastAsia="Arial" w:hAnsi="Arial" w:cs="Arial"/>
          <w:sz w:val="20"/>
          <w:szCs w:val="20"/>
        </w:rPr>
        <w:t>ceder</w:t>
      </w:r>
      <w:r w:rsidRPr="00BB0BED">
        <w:rPr>
          <w:rFonts w:ascii="Arial" w:eastAsia="Arial" w:hAnsi="Arial" w:cs="Arial"/>
          <w:spacing w:val="35"/>
          <w:sz w:val="20"/>
          <w:szCs w:val="20"/>
        </w:rPr>
        <w:t xml:space="preserve"> </w:t>
      </w:r>
      <w:r w:rsidRPr="00BB0BED">
        <w:rPr>
          <w:rFonts w:ascii="Arial" w:eastAsia="Arial" w:hAnsi="Arial" w:cs="Arial"/>
          <w:sz w:val="20"/>
          <w:szCs w:val="20"/>
        </w:rPr>
        <w:t>parcial</w:t>
      </w:r>
      <w:r w:rsidRPr="00BB0BED">
        <w:rPr>
          <w:rFonts w:ascii="Arial" w:eastAsia="Arial" w:hAnsi="Arial" w:cs="Arial"/>
          <w:spacing w:val="33"/>
          <w:sz w:val="20"/>
          <w:szCs w:val="20"/>
        </w:rPr>
        <w:t xml:space="preserve"> </w:t>
      </w:r>
      <w:r w:rsidRPr="00BB0BED">
        <w:rPr>
          <w:rFonts w:ascii="Arial" w:eastAsia="Arial" w:hAnsi="Arial" w:cs="Arial"/>
          <w:sz w:val="20"/>
          <w:szCs w:val="20"/>
        </w:rPr>
        <w:t>ni</w:t>
      </w:r>
      <w:r w:rsidRPr="00BB0BED">
        <w:rPr>
          <w:rFonts w:ascii="Arial" w:eastAsia="Arial" w:hAnsi="Arial" w:cs="Arial"/>
          <w:spacing w:val="33"/>
          <w:sz w:val="20"/>
          <w:szCs w:val="20"/>
        </w:rPr>
        <w:t xml:space="preserve"> </w:t>
      </w:r>
      <w:r w:rsidRPr="00BB0BED">
        <w:rPr>
          <w:rFonts w:ascii="Arial" w:eastAsia="Arial" w:hAnsi="Arial" w:cs="Arial"/>
          <w:sz w:val="20"/>
          <w:szCs w:val="20"/>
        </w:rPr>
        <w:t>totalmente</w:t>
      </w:r>
      <w:r w:rsidRPr="00BB0BED">
        <w:rPr>
          <w:rFonts w:ascii="Arial" w:eastAsia="Arial" w:hAnsi="Arial" w:cs="Arial"/>
          <w:spacing w:val="36"/>
          <w:sz w:val="20"/>
          <w:szCs w:val="20"/>
        </w:rPr>
        <w:t xml:space="preserve"> </w:t>
      </w:r>
      <w:r w:rsidRPr="00BB0BED">
        <w:rPr>
          <w:rFonts w:ascii="Arial" w:eastAsia="Arial" w:hAnsi="Arial" w:cs="Arial"/>
          <w:sz w:val="20"/>
          <w:szCs w:val="20"/>
        </w:rPr>
        <w:t>sus</w:t>
      </w:r>
      <w:r w:rsidRPr="00BB0BED">
        <w:rPr>
          <w:rFonts w:ascii="Arial" w:eastAsia="Arial" w:hAnsi="Arial" w:cs="Arial"/>
          <w:spacing w:val="36"/>
          <w:sz w:val="20"/>
          <w:szCs w:val="20"/>
        </w:rPr>
        <w:t xml:space="preserve"> </w:t>
      </w:r>
      <w:r w:rsidRPr="00BB0BED">
        <w:rPr>
          <w:rFonts w:ascii="Arial" w:eastAsia="Arial" w:hAnsi="Arial" w:cs="Arial"/>
          <w:spacing w:val="-1"/>
          <w:sz w:val="20"/>
          <w:szCs w:val="20"/>
        </w:rPr>
        <w:t>obligaciones</w:t>
      </w:r>
      <w:r w:rsidRPr="00BB0BED">
        <w:rPr>
          <w:rFonts w:ascii="Arial" w:eastAsia="Arial" w:hAnsi="Arial" w:cs="Arial"/>
          <w:spacing w:val="42"/>
          <w:sz w:val="20"/>
          <w:szCs w:val="20"/>
        </w:rPr>
        <w:t xml:space="preserve"> </w:t>
      </w:r>
      <w:r w:rsidRPr="00BB0BED">
        <w:rPr>
          <w:rFonts w:ascii="Arial" w:eastAsia="Arial" w:hAnsi="Arial" w:cs="Arial"/>
          <w:sz w:val="20"/>
          <w:szCs w:val="20"/>
        </w:rPr>
        <w:t>o</w:t>
      </w:r>
      <w:r w:rsidRPr="00BB0BED">
        <w:rPr>
          <w:rFonts w:ascii="Arial" w:eastAsia="Arial" w:hAnsi="Arial" w:cs="Arial"/>
          <w:spacing w:val="35"/>
          <w:sz w:val="20"/>
          <w:szCs w:val="20"/>
        </w:rPr>
        <w:t xml:space="preserve"> </w:t>
      </w:r>
      <w:r w:rsidRPr="00BB0BED">
        <w:rPr>
          <w:rFonts w:ascii="Arial" w:eastAsia="Arial" w:hAnsi="Arial" w:cs="Arial"/>
          <w:sz w:val="20"/>
          <w:szCs w:val="20"/>
        </w:rPr>
        <w:t>derechos</w:t>
      </w:r>
      <w:r w:rsidRPr="00BB0BED">
        <w:rPr>
          <w:rFonts w:ascii="Arial" w:eastAsia="Arial" w:hAnsi="Arial" w:cs="Arial"/>
          <w:spacing w:val="35"/>
          <w:sz w:val="20"/>
          <w:szCs w:val="20"/>
        </w:rPr>
        <w:t xml:space="preserve"> </w:t>
      </w:r>
      <w:r w:rsidRPr="00BB0BED">
        <w:rPr>
          <w:rFonts w:ascii="Arial" w:eastAsia="Arial" w:hAnsi="Arial" w:cs="Arial"/>
          <w:spacing w:val="-1"/>
          <w:sz w:val="20"/>
          <w:szCs w:val="20"/>
        </w:rPr>
        <w:t>derivados</w:t>
      </w:r>
      <w:r w:rsidRPr="00BB0BED">
        <w:rPr>
          <w:rFonts w:ascii="Arial" w:eastAsia="Arial" w:hAnsi="Arial" w:cs="Arial"/>
          <w:spacing w:val="38"/>
          <w:sz w:val="20"/>
          <w:szCs w:val="20"/>
        </w:rPr>
        <w:t xml:space="preserve"> </w:t>
      </w:r>
      <w:r w:rsidRPr="00BB0BED">
        <w:rPr>
          <w:rFonts w:ascii="Arial" w:eastAsia="Arial" w:hAnsi="Arial" w:cs="Arial"/>
          <w:sz w:val="20"/>
          <w:szCs w:val="20"/>
        </w:rPr>
        <w:t>del</w:t>
      </w:r>
      <w:r w:rsidRPr="00BB0BED">
        <w:rPr>
          <w:rFonts w:ascii="Arial" w:eastAsia="Arial" w:hAnsi="Arial" w:cs="Arial"/>
          <w:spacing w:val="60"/>
          <w:w w:val="99"/>
          <w:sz w:val="20"/>
          <w:szCs w:val="20"/>
        </w:rPr>
        <w:t xml:space="preserve"> </w:t>
      </w:r>
      <w:r w:rsidRPr="00BB0BED">
        <w:rPr>
          <w:rFonts w:ascii="Arial" w:eastAsia="Arial" w:hAnsi="Arial" w:cs="Arial"/>
          <w:sz w:val="20"/>
          <w:szCs w:val="20"/>
        </w:rPr>
        <w:t>presente</w:t>
      </w:r>
      <w:r w:rsidRPr="00BB0BED">
        <w:rPr>
          <w:rFonts w:ascii="Arial" w:eastAsia="Arial" w:hAnsi="Arial" w:cs="Arial"/>
          <w:spacing w:val="2"/>
          <w:sz w:val="20"/>
          <w:szCs w:val="20"/>
        </w:rPr>
        <w:t xml:space="preserve"> </w:t>
      </w:r>
      <w:r w:rsidRPr="00BB0BED">
        <w:rPr>
          <w:rFonts w:ascii="Arial" w:eastAsia="Arial" w:hAnsi="Arial" w:cs="Arial"/>
          <w:sz w:val="20"/>
          <w:szCs w:val="20"/>
        </w:rPr>
        <w:t>Contrato</w:t>
      </w:r>
      <w:r w:rsidRPr="00BB0BED">
        <w:rPr>
          <w:rFonts w:ascii="Arial" w:eastAsia="Arial" w:hAnsi="Arial" w:cs="Arial"/>
          <w:spacing w:val="2"/>
          <w:sz w:val="20"/>
          <w:szCs w:val="20"/>
        </w:rPr>
        <w:t xml:space="preserve"> </w:t>
      </w:r>
      <w:r w:rsidRPr="00BB0BED">
        <w:rPr>
          <w:rFonts w:ascii="Arial" w:eastAsia="Arial" w:hAnsi="Arial" w:cs="Arial"/>
          <w:sz w:val="20"/>
          <w:szCs w:val="20"/>
        </w:rPr>
        <w:t>sin</w:t>
      </w:r>
      <w:r w:rsidRPr="00BB0BED">
        <w:rPr>
          <w:rFonts w:ascii="Arial" w:eastAsia="Arial" w:hAnsi="Arial" w:cs="Arial"/>
          <w:spacing w:val="3"/>
          <w:sz w:val="20"/>
          <w:szCs w:val="20"/>
        </w:rPr>
        <w:t xml:space="preserve"> </w:t>
      </w:r>
      <w:r w:rsidRPr="00BB0BED">
        <w:rPr>
          <w:rFonts w:ascii="Arial" w:eastAsia="Arial" w:hAnsi="Arial" w:cs="Arial"/>
          <w:spacing w:val="-1"/>
          <w:sz w:val="20"/>
          <w:szCs w:val="20"/>
        </w:rPr>
        <w:t>la</w:t>
      </w:r>
      <w:r w:rsidRPr="00BB0BED">
        <w:rPr>
          <w:rFonts w:ascii="Arial" w:eastAsia="Arial" w:hAnsi="Arial" w:cs="Arial"/>
          <w:spacing w:val="5"/>
          <w:sz w:val="20"/>
          <w:szCs w:val="20"/>
        </w:rPr>
        <w:t xml:space="preserve"> </w:t>
      </w:r>
      <w:r w:rsidRPr="00BB0BED">
        <w:rPr>
          <w:rFonts w:ascii="Arial" w:eastAsia="Arial" w:hAnsi="Arial" w:cs="Arial"/>
          <w:sz w:val="20"/>
          <w:szCs w:val="20"/>
        </w:rPr>
        <w:t>autorización</w:t>
      </w:r>
      <w:r w:rsidRPr="00BB0BED">
        <w:rPr>
          <w:rFonts w:ascii="Arial" w:eastAsia="Arial" w:hAnsi="Arial" w:cs="Arial"/>
          <w:spacing w:val="2"/>
          <w:sz w:val="20"/>
          <w:szCs w:val="20"/>
        </w:rPr>
        <w:t xml:space="preserve"> </w:t>
      </w:r>
      <w:r w:rsidRPr="00BB0BED">
        <w:rPr>
          <w:rFonts w:ascii="Arial" w:eastAsia="Arial" w:hAnsi="Arial" w:cs="Arial"/>
          <w:sz w:val="20"/>
          <w:szCs w:val="20"/>
        </w:rPr>
        <w:t>previa</w:t>
      </w:r>
      <w:r w:rsidRPr="00BB0BED">
        <w:rPr>
          <w:rFonts w:ascii="Arial" w:eastAsia="Arial" w:hAnsi="Arial" w:cs="Arial"/>
          <w:spacing w:val="5"/>
          <w:sz w:val="20"/>
          <w:szCs w:val="20"/>
        </w:rPr>
        <w:t xml:space="preserve"> </w:t>
      </w:r>
      <w:r w:rsidRPr="00BB0BED">
        <w:rPr>
          <w:rFonts w:ascii="Arial" w:eastAsia="Arial" w:hAnsi="Arial" w:cs="Arial"/>
          <w:sz w:val="20"/>
          <w:szCs w:val="20"/>
        </w:rPr>
        <w:t>y</w:t>
      </w:r>
      <w:r w:rsidRPr="00BB0BED">
        <w:rPr>
          <w:rFonts w:ascii="Arial" w:eastAsia="Arial" w:hAnsi="Arial" w:cs="Arial"/>
          <w:spacing w:val="53"/>
          <w:sz w:val="20"/>
          <w:szCs w:val="20"/>
        </w:rPr>
        <w:t xml:space="preserve"> </w:t>
      </w:r>
      <w:r w:rsidRPr="00BB0BED">
        <w:rPr>
          <w:rFonts w:ascii="Arial" w:eastAsia="Arial" w:hAnsi="Arial" w:cs="Arial"/>
          <w:sz w:val="20"/>
          <w:szCs w:val="20"/>
        </w:rPr>
        <w:t>por</w:t>
      </w:r>
      <w:r w:rsidRPr="00BB0BED">
        <w:rPr>
          <w:rFonts w:ascii="Arial" w:eastAsia="Arial" w:hAnsi="Arial" w:cs="Arial"/>
          <w:spacing w:val="1"/>
          <w:sz w:val="20"/>
          <w:szCs w:val="20"/>
        </w:rPr>
        <w:t xml:space="preserve"> </w:t>
      </w:r>
      <w:r w:rsidRPr="00BB0BED">
        <w:rPr>
          <w:rFonts w:ascii="Arial" w:eastAsia="Arial" w:hAnsi="Arial" w:cs="Arial"/>
          <w:sz w:val="20"/>
          <w:szCs w:val="20"/>
        </w:rPr>
        <w:t>escrito de</w:t>
      </w:r>
      <w:r w:rsidRPr="00BB0BED">
        <w:rPr>
          <w:rFonts w:ascii="Arial" w:eastAsia="Arial" w:hAnsi="Arial" w:cs="Arial"/>
          <w:spacing w:val="7"/>
          <w:sz w:val="20"/>
          <w:szCs w:val="20"/>
        </w:rPr>
        <w:t xml:space="preserve"> </w:t>
      </w:r>
      <w:r w:rsidRPr="00BB0BED">
        <w:rPr>
          <w:rFonts w:ascii="Arial" w:eastAsia="Arial" w:hAnsi="Arial" w:cs="Arial"/>
          <w:sz w:val="20"/>
          <w:szCs w:val="20"/>
        </w:rPr>
        <w:t>LA NACIÓN - MINISTERIO DE DEFENSA NACIONAL - FUERZA A</w:t>
      </w:r>
      <w:r w:rsidR="00E92678">
        <w:rPr>
          <w:rFonts w:ascii="Arial" w:eastAsia="Arial" w:hAnsi="Arial" w:cs="Arial"/>
          <w:sz w:val="20"/>
          <w:szCs w:val="20"/>
        </w:rPr>
        <w:t>EROESPACIAL</w:t>
      </w:r>
      <w:r w:rsidRPr="00BB0BED">
        <w:rPr>
          <w:rFonts w:ascii="Arial" w:eastAsia="Arial" w:hAnsi="Arial" w:cs="Arial"/>
          <w:sz w:val="20"/>
          <w:szCs w:val="20"/>
        </w:rPr>
        <w:t xml:space="preserve"> COLOMBIANA</w:t>
      </w:r>
      <w:r w:rsidRPr="00BB0BED">
        <w:rPr>
          <w:rFonts w:ascii="Arial" w:eastAsia="Arial" w:hAnsi="Arial" w:cs="Arial"/>
          <w:spacing w:val="-1"/>
          <w:sz w:val="20"/>
          <w:szCs w:val="20"/>
        </w:rPr>
        <w:t>.</w:t>
      </w:r>
    </w:p>
    <w:p w14:paraId="6F969F72" w14:textId="77777777" w:rsidR="003E574E" w:rsidRPr="00BB0BED" w:rsidRDefault="003E574E" w:rsidP="003E574E">
      <w:pPr>
        <w:widowControl w:val="0"/>
        <w:spacing w:after="0" w:line="240" w:lineRule="auto"/>
        <w:jc w:val="both"/>
        <w:rPr>
          <w:rFonts w:ascii="Arial" w:eastAsia="Arial" w:hAnsi="Arial" w:cs="Arial"/>
          <w:sz w:val="20"/>
          <w:szCs w:val="20"/>
        </w:rPr>
      </w:pPr>
    </w:p>
    <w:p w14:paraId="006FB88D" w14:textId="748E1838" w:rsidR="003E574E" w:rsidRPr="00BB0BED" w:rsidRDefault="003E574E" w:rsidP="003E574E">
      <w:pPr>
        <w:widowControl w:val="0"/>
        <w:spacing w:after="0" w:line="240" w:lineRule="auto"/>
        <w:jc w:val="both"/>
        <w:rPr>
          <w:rFonts w:ascii="Arial" w:eastAsia="Arial" w:hAnsi="Arial" w:cs="Arial"/>
          <w:spacing w:val="-1"/>
          <w:sz w:val="20"/>
          <w:szCs w:val="20"/>
        </w:rPr>
      </w:pPr>
      <w:r w:rsidRPr="00BB0BED">
        <w:rPr>
          <w:rFonts w:ascii="Arial" w:eastAsia="Arial" w:hAnsi="Arial" w:cs="Arial"/>
          <w:spacing w:val="-1"/>
          <w:sz w:val="20"/>
          <w:szCs w:val="20"/>
        </w:rPr>
        <w:t>Es posible ceder el contrato estatal en los siguientes casos:</w:t>
      </w:r>
    </w:p>
    <w:p w14:paraId="086F764E" w14:textId="77777777" w:rsidR="0086386B" w:rsidRPr="00BB0BED" w:rsidRDefault="0086386B" w:rsidP="003E574E">
      <w:pPr>
        <w:widowControl w:val="0"/>
        <w:spacing w:after="0" w:line="240" w:lineRule="auto"/>
        <w:jc w:val="both"/>
        <w:rPr>
          <w:rFonts w:ascii="Arial" w:eastAsia="Arial" w:hAnsi="Arial" w:cs="Arial"/>
          <w:spacing w:val="-1"/>
          <w:sz w:val="20"/>
          <w:szCs w:val="20"/>
        </w:rPr>
      </w:pPr>
    </w:p>
    <w:p w14:paraId="5907AE7F" w14:textId="77777777" w:rsidR="003E574E" w:rsidRPr="00BB0BED" w:rsidRDefault="003E574E" w:rsidP="003E574E">
      <w:pPr>
        <w:widowControl w:val="0"/>
        <w:numPr>
          <w:ilvl w:val="0"/>
          <w:numId w:val="10"/>
        </w:numPr>
        <w:spacing w:after="0" w:line="240" w:lineRule="auto"/>
        <w:ind w:left="708"/>
        <w:jc w:val="both"/>
        <w:rPr>
          <w:rFonts w:ascii="Arial" w:eastAsia="Arial" w:hAnsi="Arial" w:cs="Arial"/>
          <w:spacing w:val="-1"/>
          <w:sz w:val="20"/>
          <w:szCs w:val="20"/>
        </w:rPr>
      </w:pPr>
      <w:r w:rsidRPr="00BB0BED">
        <w:rPr>
          <w:rFonts w:ascii="Arial" w:eastAsia="Arial" w:hAnsi="Arial" w:cs="Arial"/>
          <w:spacing w:val="-1"/>
          <w:sz w:val="20"/>
          <w:szCs w:val="20"/>
        </w:rPr>
        <w:t>Por inhabilidad sobreviniente</w:t>
      </w:r>
    </w:p>
    <w:p w14:paraId="16BE1D99" w14:textId="77777777" w:rsidR="003E574E" w:rsidRPr="00BB0BED" w:rsidRDefault="003E574E" w:rsidP="003E574E">
      <w:pPr>
        <w:widowControl w:val="0"/>
        <w:numPr>
          <w:ilvl w:val="0"/>
          <w:numId w:val="10"/>
        </w:numPr>
        <w:spacing w:after="0" w:line="240" w:lineRule="auto"/>
        <w:ind w:left="708"/>
        <w:jc w:val="both"/>
        <w:rPr>
          <w:rFonts w:ascii="Arial" w:eastAsia="Arial" w:hAnsi="Arial" w:cs="Arial"/>
          <w:spacing w:val="-1"/>
          <w:sz w:val="20"/>
          <w:szCs w:val="20"/>
        </w:rPr>
      </w:pPr>
      <w:r w:rsidRPr="00BB0BED">
        <w:rPr>
          <w:rFonts w:ascii="Arial" w:eastAsia="Arial" w:hAnsi="Arial" w:cs="Arial"/>
          <w:spacing w:val="-1"/>
          <w:sz w:val="20"/>
          <w:szCs w:val="20"/>
        </w:rPr>
        <w:t>Por inhabilidad o incompatibilidad de uno de los integrantes del Consorcio o de la Unión Temporal</w:t>
      </w:r>
    </w:p>
    <w:p w14:paraId="16824542" w14:textId="77777777" w:rsidR="003E574E" w:rsidRPr="00BB0BED" w:rsidRDefault="003E574E" w:rsidP="003E574E">
      <w:pPr>
        <w:widowControl w:val="0"/>
        <w:numPr>
          <w:ilvl w:val="0"/>
          <w:numId w:val="10"/>
        </w:numPr>
        <w:spacing w:after="0" w:line="240" w:lineRule="auto"/>
        <w:ind w:left="708"/>
        <w:jc w:val="both"/>
        <w:rPr>
          <w:rFonts w:ascii="Arial" w:eastAsia="Arial" w:hAnsi="Arial" w:cs="Arial"/>
          <w:spacing w:val="-1"/>
          <w:sz w:val="20"/>
          <w:szCs w:val="20"/>
        </w:rPr>
      </w:pPr>
      <w:r w:rsidRPr="00BB0BED">
        <w:rPr>
          <w:rFonts w:ascii="Arial" w:eastAsia="Arial" w:hAnsi="Arial" w:cs="Arial"/>
          <w:spacing w:val="-1"/>
          <w:sz w:val="20"/>
          <w:szCs w:val="20"/>
        </w:rPr>
        <w:t>Por motivos de conveniencia, para satisfacción de los intereses de las partes o para la oportuna, eficaz y completa ejecución del objeto, en concordancia con los principios de economía, celeridad y eficacia de la labor administrativa contractual, las partes acuerden cederlo.</w:t>
      </w:r>
    </w:p>
    <w:p w14:paraId="1EA7C42E" w14:textId="77777777" w:rsidR="003E574E" w:rsidRPr="00BB0BED" w:rsidRDefault="003E574E" w:rsidP="003E574E">
      <w:pPr>
        <w:widowControl w:val="0"/>
        <w:spacing w:after="0" w:line="240" w:lineRule="auto"/>
        <w:jc w:val="both"/>
        <w:rPr>
          <w:rFonts w:ascii="Arial" w:eastAsia="Arial" w:hAnsi="Arial" w:cs="Arial"/>
          <w:spacing w:val="-1"/>
          <w:sz w:val="20"/>
          <w:szCs w:val="20"/>
        </w:rPr>
      </w:pPr>
    </w:p>
    <w:p w14:paraId="251DCBF7" w14:textId="77777777" w:rsidR="003E574E" w:rsidRPr="00BB0BED" w:rsidRDefault="003E574E" w:rsidP="003E574E">
      <w:pPr>
        <w:widowControl w:val="0"/>
        <w:spacing w:after="0" w:line="240" w:lineRule="auto"/>
        <w:jc w:val="both"/>
        <w:rPr>
          <w:rFonts w:ascii="Arial" w:eastAsia="Arial" w:hAnsi="Arial" w:cs="Arial"/>
          <w:spacing w:val="-1"/>
          <w:sz w:val="20"/>
          <w:szCs w:val="20"/>
        </w:rPr>
      </w:pPr>
      <w:r w:rsidRPr="00BB0BED">
        <w:rPr>
          <w:rFonts w:ascii="Arial" w:eastAsia="Arial" w:hAnsi="Arial" w:cs="Arial"/>
          <w:spacing w:val="-1"/>
          <w:sz w:val="20"/>
          <w:szCs w:val="20"/>
        </w:rPr>
        <w:t>No es posible ceder el contrato cuando se trate de ejecuciones personalísimas y directas del negocio jurídico</w:t>
      </w:r>
      <w:r w:rsidR="00FB75E3" w:rsidRPr="00BB0BED">
        <w:rPr>
          <w:rFonts w:ascii="Arial" w:eastAsia="Arial" w:hAnsi="Arial" w:cs="Arial"/>
          <w:spacing w:val="-1"/>
          <w:sz w:val="20"/>
          <w:szCs w:val="20"/>
        </w:rPr>
        <w:t>,</w:t>
      </w:r>
      <w:r w:rsidRPr="00BB0BED">
        <w:rPr>
          <w:rFonts w:ascii="Arial" w:eastAsia="Arial" w:hAnsi="Arial" w:cs="Arial"/>
          <w:spacing w:val="-1"/>
          <w:sz w:val="20"/>
          <w:szCs w:val="20"/>
        </w:rPr>
        <w:t xml:space="preserve"> por </w:t>
      </w:r>
      <w:r w:rsidR="00FB75E3" w:rsidRPr="00BB0BED">
        <w:rPr>
          <w:rFonts w:ascii="Arial" w:eastAsia="Arial" w:hAnsi="Arial" w:cs="Arial"/>
          <w:spacing w:val="-1"/>
          <w:sz w:val="20"/>
          <w:szCs w:val="20"/>
        </w:rPr>
        <w:t>ejemplo,</w:t>
      </w:r>
      <w:r w:rsidR="00DC65F3" w:rsidRPr="00BB0BED">
        <w:rPr>
          <w:rFonts w:ascii="Arial" w:eastAsia="Arial" w:hAnsi="Arial" w:cs="Arial"/>
          <w:spacing w:val="-1"/>
          <w:sz w:val="20"/>
          <w:szCs w:val="20"/>
        </w:rPr>
        <w:t xml:space="preserve"> obras</w:t>
      </w:r>
      <w:r w:rsidRPr="00BB0BED">
        <w:rPr>
          <w:rFonts w:ascii="Arial" w:eastAsia="Arial" w:hAnsi="Arial" w:cs="Arial"/>
          <w:spacing w:val="-1"/>
          <w:sz w:val="20"/>
          <w:szCs w:val="20"/>
        </w:rPr>
        <w:t xml:space="preserve"> de arte. Así mismo no se podrá ceder los contratos de ejecución </w:t>
      </w:r>
      <w:r w:rsidR="00DC65F3" w:rsidRPr="00BB0BED">
        <w:rPr>
          <w:rFonts w:ascii="Arial" w:eastAsia="Arial" w:hAnsi="Arial" w:cs="Arial"/>
          <w:spacing w:val="-1"/>
          <w:sz w:val="20"/>
          <w:szCs w:val="20"/>
        </w:rPr>
        <w:t>instantánea cuyo objeto sustancialmente</w:t>
      </w:r>
      <w:r w:rsidRPr="00BB0BED">
        <w:rPr>
          <w:rFonts w:ascii="Arial" w:eastAsia="Arial" w:hAnsi="Arial" w:cs="Arial"/>
          <w:spacing w:val="-1"/>
          <w:sz w:val="20"/>
          <w:szCs w:val="20"/>
        </w:rPr>
        <w:t xml:space="preserve"> se haya ejecutado.</w:t>
      </w:r>
    </w:p>
    <w:p w14:paraId="03267F80" w14:textId="77777777" w:rsidR="003E574E" w:rsidRPr="00BB0BED" w:rsidRDefault="003E574E" w:rsidP="003E574E">
      <w:pPr>
        <w:widowControl w:val="0"/>
        <w:spacing w:after="0" w:line="240" w:lineRule="auto"/>
        <w:jc w:val="both"/>
        <w:rPr>
          <w:rFonts w:ascii="Arial" w:eastAsia="Arial" w:hAnsi="Arial" w:cs="Arial"/>
          <w:spacing w:val="-1"/>
          <w:sz w:val="20"/>
          <w:szCs w:val="20"/>
        </w:rPr>
      </w:pPr>
    </w:p>
    <w:p w14:paraId="76F610E3" w14:textId="77777777" w:rsidR="003E574E" w:rsidRPr="00BB0BED" w:rsidRDefault="003E574E" w:rsidP="003E574E">
      <w:pPr>
        <w:widowControl w:val="0"/>
        <w:spacing w:after="0" w:line="240" w:lineRule="auto"/>
        <w:jc w:val="both"/>
        <w:rPr>
          <w:rFonts w:ascii="Arial" w:eastAsia="Arial" w:hAnsi="Arial" w:cs="Arial"/>
          <w:spacing w:val="-1"/>
          <w:sz w:val="20"/>
          <w:szCs w:val="20"/>
        </w:rPr>
      </w:pPr>
      <w:r w:rsidRPr="00BB0BED">
        <w:rPr>
          <w:rFonts w:ascii="Arial" w:eastAsia="Arial" w:hAnsi="Arial" w:cs="Arial"/>
          <w:spacing w:val="-1"/>
          <w:sz w:val="20"/>
          <w:szCs w:val="20"/>
        </w:rPr>
        <w:t xml:space="preserve">El objeto de la cesión es la posición contractual de los sujetos, por ello solo se trasmite la calidad de contratista a un tercero que asume las </w:t>
      </w:r>
      <w:r w:rsidR="00DC65F3" w:rsidRPr="00BB0BED">
        <w:rPr>
          <w:rFonts w:ascii="Arial" w:eastAsia="Arial" w:hAnsi="Arial" w:cs="Arial"/>
          <w:spacing w:val="-1"/>
          <w:sz w:val="20"/>
          <w:szCs w:val="20"/>
        </w:rPr>
        <w:t>obligaciones y</w:t>
      </w:r>
      <w:r w:rsidRPr="00BB0BED">
        <w:rPr>
          <w:rFonts w:ascii="Arial" w:eastAsia="Arial" w:hAnsi="Arial" w:cs="Arial"/>
          <w:spacing w:val="-1"/>
          <w:sz w:val="20"/>
          <w:szCs w:val="20"/>
        </w:rPr>
        <w:t xml:space="preserve"> derechos, </w:t>
      </w:r>
      <w:r w:rsidR="00DC65F3" w:rsidRPr="00BB0BED">
        <w:rPr>
          <w:rFonts w:ascii="Arial" w:eastAsia="Arial" w:hAnsi="Arial" w:cs="Arial"/>
          <w:spacing w:val="-1"/>
          <w:sz w:val="20"/>
          <w:szCs w:val="20"/>
        </w:rPr>
        <w:t>sin que haya</w:t>
      </w:r>
      <w:r w:rsidRPr="00BB0BED">
        <w:rPr>
          <w:rFonts w:ascii="Arial" w:eastAsia="Arial" w:hAnsi="Arial" w:cs="Arial"/>
          <w:spacing w:val="-1"/>
          <w:sz w:val="20"/>
          <w:szCs w:val="20"/>
        </w:rPr>
        <w:t xml:space="preserve"> cambio del contenido del contrato y </w:t>
      </w:r>
      <w:r w:rsidR="00DC65F3" w:rsidRPr="00BB0BED">
        <w:rPr>
          <w:rFonts w:ascii="Arial" w:eastAsia="Arial" w:hAnsi="Arial" w:cs="Arial"/>
          <w:spacing w:val="-1"/>
          <w:sz w:val="20"/>
          <w:szCs w:val="20"/>
        </w:rPr>
        <w:t>debe fijarse la</w:t>
      </w:r>
      <w:r w:rsidRPr="00BB0BED">
        <w:rPr>
          <w:rFonts w:ascii="Arial" w:eastAsia="Arial" w:hAnsi="Arial" w:cs="Arial"/>
          <w:spacing w:val="-1"/>
          <w:sz w:val="20"/>
          <w:szCs w:val="20"/>
        </w:rPr>
        <w:t xml:space="preserve"> cesión en el contrato.</w:t>
      </w:r>
    </w:p>
    <w:p w14:paraId="58F2C7EE" w14:textId="77777777" w:rsidR="003E574E" w:rsidRPr="00BB0BED" w:rsidRDefault="003E574E" w:rsidP="003E574E">
      <w:pPr>
        <w:widowControl w:val="0"/>
        <w:spacing w:after="0" w:line="240" w:lineRule="auto"/>
        <w:jc w:val="both"/>
        <w:rPr>
          <w:rFonts w:ascii="Arial" w:eastAsia="Arial" w:hAnsi="Arial" w:cs="Arial"/>
          <w:spacing w:val="-1"/>
          <w:sz w:val="20"/>
          <w:szCs w:val="20"/>
        </w:rPr>
      </w:pPr>
    </w:p>
    <w:p w14:paraId="74ECE2C7" w14:textId="57F3D041" w:rsidR="003E574E" w:rsidRPr="00BB0BED" w:rsidRDefault="003E574E" w:rsidP="003E574E">
      <w:pPr>
        <w:widowControl w:val="0"/>
        <w:spacing w:after="0" w:line="240" w:lineRule="auto"/>
        <w:jc w:val="both"/>
        <w:rPr>
          <w:rFonts w:ascii="Arial" w:eastAsia="Arial" w:hAnsi="Arial" w:cs="Arial"/>
          <w:spacing w:val="-1"/>
          <w:sz w:val="20"/>
          <w:szCs w:val="20"/>
        </w:rPr>
      </w:pPr>
      <w:r w:rsidRPr="00CB52E9">
        <w:rPr>
          <w:rFonts w:ascii="Arial" w:eastAsia="Arial" w:hAnsi="Arial" w:cs="Arial"/>
          <w:spacing w:val="-1"/>
          <w:sz w:val="20"/>
          <w:szCs w:val="20"/>
        </w:rPr>
        <w:t xml:space="preserve">Las relaciones entre </w:t>
      </w:r>
      <w:r w:rsidRPr="00CB52E9">
        <w:rPr>
          <w:rFonts w:ascii="Arial" w:eastAsia="Arial" w:hAnsi="Arial" w:cs="Arial"/>
          <w:sz w:val="20"/>
          <w:szCs w:val="20"/>
        </w:rPr>
        <w:t>LA NACIÓN - MINISTERIO DE DEFENSA NACIONAL - FUERZA A</w:t>
      </w:r>
      <w:r w:rsidR="00E92678" w:rsidRPr="00CB52E9">
        <w:rPr>
          <w:rFonts w:ascii="Arial" w:eastAsia="Arial" w:hAnsi="Arial" w:cs="Arial"/>
          <w:sz w:val="20"/>
          <w:szCs w:val="20"/>
        </w:rPr>
        <w:t>EROESPACIAL</w:t>
      </w:r>
      <w:r w:rsidRPr="00CB52E9">
        <w:rPr>
          <w:rFonts w:ascii="Arial" w:eastAsia="Arial" w:hAnsi="Arial" w:cs="Arial"/>
          <w:sz w:val="20"/>
          <w:szCs w:val="20"/>
        </w:rPr>
        <w:t xml:space="preserve"> COLOMBIANA</w:t>
      </w:r>
      <w:r w:rsidRPr="00CB52E9">
        <w:rPr>
          <w:rFonts w:ascii="Arial" w:eastAsia="Arial" w:hAnsi="Arial" w:cs="Arial"/>
          <w:spacing w:val="-1"/>
          <w:sz w:val="20"/>
          <w:szCs w:val="20"/>
        </w:rPr>
        <w:t xml:space="preserve"> y cedente cesan o terminan. Hay sustitución del cedente por el cesionario, quien adquiere todos los </w:t>
      </w:r>
      <w:r w:rsidR="00DC65F3" w:rsidRPr="00CB52E9">
        <w:rPr>
          <w:rFonts w:ascii="Arial" w:eastAsia="Arial" w:hAnsi="Arial" w:cs="Arial"/>
          <w:spacing w:val="-1"/>
          <w:sz w:val="20"/>
          <w:szCs w:val="20"/>
        </w:rPr>
        <w:t>derechos y</w:t>
      </w:r>
      <w:r w:rsidRPr="00CB52E9">
        <w:rPr>
          <w:rFonts w:ascii="Arial" w:eastAsia="Arial" w:hAnsi="Arial" w:cs="Arial"/>
          <w:spacing w:val="-1"/>
          <w:sz w:val="20"/>
          <w:szCs w:val="20"/>
        </w:rPr>
        <w:t xml:space="preserve"> obligaciones, incluso sobre hechos sucedidos antes de la cesión, puesto que hay un traslado total </w:t>
      </w:r>
      <w:r w:rsidR="00DC65F3" w:rsidRPr="00CB52E9">
        <w:rPr>
          <w:rFonts w:ascii="Arial" w:eastAsia="Arial" w:hAnsi="Arial" w:cs="Arial"/>
          <w:spacing w:val="-1"/>
          <w:sz w:val="20"/>
          <w:szCs w:val="20"/>
        </w:rPr>
        <w:t>de la</w:t>
      </w:r>
      <w:r w:rsidRPr="00CB52E9">
        <w:rPr>
          <w:rFonts w:ascii="Arial" w:eastAsia="Arial" w:hAnsi="Arial" w:cs="Arial"/>
          <w:spacing w:val="-1"/>
          <w:sz w:val="20"/>
          <w:szCs w:val="20"/>
        </w:rPr>
        <w:t xml:space="preserve"> condición de contratista. Sin embargo, </w:t>
      </w:r>
      <w:r w:rsidRPr="00CB52E9">
        <w:rPr>
          <w:rFonts w:ascii="Arial" w:eastAsia="Arial" w:hAnsi="Arial" w:cs="Arial"/>
          <w:sz w:val="20"/>
          <w:szCs w:val="20"/>
        </w:rPr>
        <w:t>LA NACIÓN - MINISTERIO DE DEFENSA NACIONAL - FUERZA AÉREA COLOMBIANA</w:t>
      </w:r>
      <w:r w:rsidRPr="00CB52E9">
        <w:rPr>
          <w:rFonts w:ascii="Arial" w:eastAsia="Arial" w:hAnsi="Arial" w:cs="Arial"/>
          <w:spacing w:val="-1"/>
          <w:sz w:val="20"/>
          <w:szCs w:val="20"/>
        </w:rPr>
        <w:t xml:space="preserve"> </w:t>
      </w:r>
      <w:r w:rsidR="00DC65F3" w:rsidRPr="00CB52E9">
        <w:rPr>
          <w:rFonts w:ascii="Arial" w:eastAsia="Arial" w:hAnsi="Arial" w:cs="Arial"/>
          <w:spacing w:val="-1"/>
          <w:sz w:val="20"/>
          <w:szCs w:val="20"/>
        </w:rPr>
        <w:t>por escrito</w:t>
      </w:r>
      <w:r w:rsidRPr="00CB52E9">
        <w:rPr>
          <w:rFonts w:ascii="Arial" w:eastAsia="Arial" w:hAnsi="Arial" w:cs="Arial"/>
          <w:spacing w:val="-1"/>
          <w:sz w:val="20"/>
          <w:szCs w:val="20"/>
        </w:rPr>
        <w:t xml:space="preserve"> puede reservarse el derecho de exigir al cedente el </w:t>
      </w:r>
      <w:r w:rsidR="00DC65F3" w:rsidRPr="00CB52E9">
        <w:rPr>
          <w:rFonts w:ascii="Arial" w:eastAsia="Arial" w:hAnsi="Arial" w:cs="Arial"/>
          <w:spacing w:val="-1"/>
          <w:sz w:val="20"/>
          <w:szCs w:val="20"/>
        </w:rPr>
        <w:t>cumplimiento de</w:t>
      </w:r>
      <w:r w:rsidRPr="00CB52E9">
        <w:rPr>
          <w:rFonts w:ascii="Arial" w:eastAsia="Arial" w:hAnsi="Arial" w:cs="Arial"/>
          <w:spacing w:val="-1"/>
          <w:sz w:val="20"/>
          <w:szCs w:val="20"/>
        </w:rPr>
        <w:t xml:space="preserve"> obligaciones. Y entre cedente y cesionario es </w:t>
      </w:r>
      <w:r w:rsidR="00DC65F3" w:rsidRPr="00CB52E9">
        <w:rPr>
          <w:rFonts w:ascii="Arial" w:eastAsia="Arial" w:hAnsi="Arial" w:cs="Arial"/>
          <w:spacing w:val="-1"/>
          <w:sz w:val="20"/>
          <w:szCs w:val="20"/>
        </w:rPr>
        <w:t>posible pactar condiciones</w:t>
      </w:r>
      <w:r w:rsidRPr="00CB52E9">
        <w:rPr>
          <w:rFonts w:ascii="Arial" w:eastAsia="Arial" w:hAnsi="Arial" w:cs="Arial"/>
          <w:spacing w:val="-1"/>
          <w:sz w:val="20"/>
          <w:szCs w:val="20"/>
        </w:rPr>
        <w:t xml:space="preserve"> de responsabilidad frente a la administración.</w:t>
      </w:r>
    </w:p>
    <w:p w14:paraId="3EC4ED05" w14:textId="77777777" w:rsidR="003E574E" w:rsidRPr="00BB0BED" w:rsidRDefault="003E574E" w:rsidP="003E574E">
      <w:pPr>
        <w:widowControl w:val="0"/>
        <w:spacing w:after="0" w:line="240" w:lineRule="auto"/>
        <w:jc w:val="both"/>
        <w:rPr>
          <w:rFonts w:ascii="Arial" w:eastAsia="Arial" w:hAnsi="Arial" w:cs="Arial"/>
          <w:spacing w:val="-1"/>
          <w:sz w:val="20"/>
          <w:szCs w:val="20"/>
        </w:rPr>
      </w:pPr>
    </w:p>
    <w:p w14:paraId="23C5B50E" w14:textId="77777777" w:rsidR="003E574E" w:rsidRPr="00BB0BED" w:rsidRDefault="003E574E" w:rsidP="003E574E">
      <w:pPr>
        <w:widowControl w:val="0"/>
        <w:spacing w:after="0" w:line="240" w:lineRule="auto"/>
        <w:jc w:val="both"/>
        <w:rPr>
          <w:rFonts w:ascii="Arial" w:eastAsia="Arial" w:hAnsi="Arial" w:cs="Arial"/>
          <w:spacing w:val="-1"/>
          <w:sz w:val="20"/>
          <w:szCs w:val="20"/>
        </w:rPr>
      </w:pPr>
      <w:r w:rsidRPr="00BB0BED">
        <w:rPr>
          <w:rFonts w:ascii="Arial" w:eastAsia="Arial" w:hAnsi="Arial" w:cs="Arial"/>
          <w:sz w:val="20"/>
          <w:szCs w:val="20"/>
        </w:rPr>
        <w:t>LA NACIÓN - MINISTERIO DE DEFENSA NACIONAL - FUERZA AÉREA COLOMBIANA</w:t>
      </w:r>
      <w:r w:rsidRPr="00BB0BED">
        <w:rPr>
          <w:rFonts w:ascii="Arial" w:eastAsia="Arial" w:hAnsi="Arial" w:cs="Arial"/>
          <w:spacing w:val="-1"/>
          <w:sz w:val="20"/>
          <w:szCs w:val="20"/>
        </w:rPr>
        <w:t xml:space="preserve">, expedirá el respectivo documento de aceptación y notificación de la cesión de contrato, suscrito por el Ordenador del Gasto. Si no se autoriza la cesión de contrato, deberá continuarse con </w:t>
      </w:r>
      <w:r w:rsidR="00830131" w:rsidRPr="00BB0BED">
        <w:rPr>
          <w:rFonts w:ascii="Arial" w:eastAsia="Arial" w:hAnsi="Arial" w:cs="Arial"/>
          <w:spacing w:val="-1"/>
          <w:sz w:val="20"/>
          <w:szCs w:val="20"/>
        </w:rPr>
        <w:t>la ejecución normal</w:t>
      </w:r>
      <w:r w:rsidRPr="00BB0BED">
        <w:rPr>
          <w:rFonts w:ascii="Arial" w:eastAsia="Arial" w:hAnsi="Arial" w:cs="Arial"/>
          <w:spacing w:val="-1"/>
          <w:sz w:val="20"/>
          <w:szCs w:val="20"/>
        </w:rPr>
        <w:t xml:space="preserve"> del contrato.</w:t>
      </w:r>
    </w:p>
    <w:p w14:paraId="72BFA490" w14:textId="77777777" w:rsidR="003E574E" w:rsidRPr="00BB0BED" w:rsidRDefault="003E574E" w:rsidP="003E574E">
      <w:pPr>
        <w:widowControl w:val="0"/>
        <w:spacing w:after="0" w:line="240" w:lineRule="auto"/>
        <w:jc w:val="both"/>
        <w:rPr>
          <w:rFonts w:ascii="Arial" w:eastAsia="Arial" w:hAnsi="Arial" w:cs="Arial"/>
          <w:spacing w:val="-1"/>
          <w:sz w:val="20"/>
          <w:szCs w:val="20"/>
        </w:rPr>
      </w:pPr>
    </w:p>
    <w:p w14:paraId="3D191748" w14:textId="77777777" w:rsidR="003E574E" w:rsidRPr="00BB0BED" w:rsidRDefault="003E574E" w:rsidP="003E574E">
      <w:pPr>
        <w:widowControl w:val="0"/>
        <w:spacing w:after="0" w:line="240" w:lineRule="auto"/>
        <w:jc w:val="both"/>
        <w:rPr>
          <w:rFonts w:ascii="Arial" w:eastAsia="Arial" w:hAnsi="Arial" w:cs="Arial"/>
          <w:spacing w:val="-1"/>
          <w:sz w:val="20"/>
          <w:szCs w:val="20"/>
        </w:rPr>
      </w:pPr>
      <w:r w:rsidRPr="00BB0BED">
        <w:rPr>
          <w:rFonts w:ascii="Arial" w:eastAsia="Arial" w:hAnsi="Arial" w:cs="Arial"/>
          <w:spacing w:val="-1"/>
          <w:sz w:val="20"/>
          <w:szCs w:val="20"/>
        </w:rPr>
        <w:t>Requisitos para la cesión del contrato o de derechos económicos:</w:t>
      </w:r>
    </w:p>
    <w:p w14:paraId="069EFF73" w14:textId="77777777" w:rsidR="003E574E" w:rsidRPr="00BB0BED" w:rsidRDefault="003E574E" w:rsidP="003E574E">
      <w:pPr>
        <w:widowControl w:val="0"/>
        <w:spacing w:after="0" w:line="240" w:lineRule="auto"/>
        <w:jc w:val="both"/>
        <w:rPr>
          <w:rFonts w:ascii="Arial" w:eastAsia="Arial" w:hAnsi="Arial" w:cs="Arial"/>
          <w:spacing w:val="-1"/>
          <w:sz w:val="20"/>
          <w:szCs w:val="20"/>
        </w:rPr>
      </w:pPr>
    </w:p>
    <w:p w14:paraId="1CBA8D89" w14:textId="77777777" w:rsidR="003E574E" w:rsidRPr="00BB0BED" w:rsidRDefault="003E574E" w:rsidP="003E574E">
      <w:pPr>
        <w:widowControl w:val="0"/>
        <w:numPr>
          <w:ilvl w:val="0"/>
          <w:numId w:val="11"/>
        </w:numPr>
        <w:spacing w:after="0" w:line="240" w:lineRule="auto"/>
        <w:jc w:val="both"/>
        <w:rPr>
          <w:rFonts w:ascii="Arial" w:eastAsia="Arial" w:hAnsi="Arial" w:cs="Arial"/>
          <w:spacing w:val="-1"/>
          <w:sz w:val="20"/>
          <w:szCs w:val="20"/>
        </w:rPr>
      </w:pPr>
      <w:r w:rsidRPr="00BB0BED">
        <w:rPr>
          <w:rFonts w:ascii="Arial" w:eastAsia="Arial" w:hAnsi="Arial" w:cs="Arial"/>
          <w:spacing w:val="-1"/>
          <w:sz w:val="20"/>
          <w:szCs w:val="20"/>
        </w:rPr>
        <w:t>Tanto la cesión de derechos económicos como la del contrato, debe estar prevista en el contrato.</w:t>
      </w:r>
    </w:p>
    <w:p w14:paraId="3BD4816F" w14:textId="77777777" w:rsidR="003E574E" w:rsidRPr="00BB0BED" w:rsidRDefault="003E574E" w:rsidP="003E574E">
      <w:pPr>
        <w:widowControl w:val="0"/>
        <w:numPr>
          <w:ilvl w:val="0"/>
          <w:numId w:val="11"/>
        </w:numPr>
        <w:spacing w:after="0" w:line="240" w:lineRule="auto"/>
        <w:jc w:val="both"/>
        <w:rPr>
          <w:rFonts w:ascii="Arial" w:eastAsia="Arial" w:hAnsi="Arial" w:cs="Arial"/>
          <w:spacing w:val="-1"/>
          <w:sz w:val="20"/>
          <w:szCs w:val="20"/>
        </w:rPr>
      </w:pPr>
      <w:r w:rsidRPr="00BB0BED">
        <w:rPr>
          <w:rFonts w:ascii="Arial" w:eastAsia="Arial" w:hAnsi="Arial" w:cs="Arial"/>
          <w:spacing w:val="-1"/>
          <w:sz w:val="20"/>
          <w:szCs w:val="20"/>
        </w:rPr>
        <w:t xml:space="preserve">EL CONTRATISTA debe presentar la solicitud de aceptación de la cesión indicando los motivos de la misma (bien sea del contrato, como de los derechos económicos), acompañándola de los siguientes documentos: </w:t>
      </w:r>
    </w:p>
    <w:p w14:paraId="62764FCC" w14:textId="77777777" w:rsidR="003E574E" w:rsidRPr="00BB0BED" w:rsidRDefault="003E574E" w:rsidP="00CB52E9">
      <w:pPr>
        <w:widowControl w:val="0"/>
        <w:numPr>
          <w:ilvl w:val="0"/>
          <w:numId w:val="12"/>
        </w:numPr>
        <w:spacing w:after="0" w:line="240" w:lineRule="auto"/>
        <w:ind w:left="1351"/>
        <w:jc w:val="both"/>
        <w:rPr>
          <w:rFonts w:ascii="Arial" w:eastAsia="Arial" w:hAnsi="Arial" w:cs="Arial"/>
          <w:spacing w:val="-1"/>
          <w:sz w:val="20"/>
          <w:szCs w:val="20"/>
        </w:rPr>
      </w:pPr>
      <w:r w:rsidRPr="00BB0BED">
        <w:rPr>
          <w:rFonts w:ascii="Arial" w:eastAsia="Arial" w:hAnsi="Arial" w:cs="Arial"/>
          <w:spacing w:val="-1"/>
          <w:sz w:val="20"/>
          <w:szCs w:val="20"/>
        </w:rPr>
        <w:t xml:space="preserve">el contrato de cesión de contrato o de derechos económicos, debidamente firmado por cedente y cesionario. Para el caso de Cesión de Derechos Económicos con indicación expresa de los valores correspondientes a la cesión, especificando si la cesión obedece al contrato principal y/o adicional y aceptación por parte del cesionario de los descuentos de ley que apliquen. </w:t>
      </w:r>
    </w:p>
    <w:p w14:paraId="6FE02218" w14:textId="77777777" w:rsidR="003E574E" w:rsidRPr="00BB0BED" w:rsidRDefault="003E574E" w:rsidP="00CB52E9">
      <w:pPr>
        <w:widowControl w:val="0"/>
        <w:numPr>
          <w:ilvl w:val="0"/>
          <w:numId w:val="12"/>
        </w:numPr>
        <w:spacing w:after="0" w:line="240" w:lineRule="auto"/>
        <w:ind w:left="1351"/>
        <w:jc w:val="both"/>
        <w:rPr>
          <w:rFonts w:ascii="Arial" w:eastAsia="Arial" w:hAnsi="Arial" w:cs="Arial"/>
          <w:spacing w:val="-1"/>
          <w:sz w:val="20"/>
          <w:szCs w:val="20"/>
        </w:rPr>
      </w:pPr>
      <w:r w:rsidRPr="00BB0BED">
        <w:rPr>
          <w:rFonts w:ascii="Arial" w:eastAsia="Arial" w:hAnsi="Arial" w:cs="Arial"/>
          <w:spacing w:val="-1"/>
          <w:sz w:val="20"/>
          <w:szCs w:val="20"/>
        </w:rPr>
        <w:t xml:space="preserve">El Acta de Junta de Socios o documento consorcial (si aplica), en donde se autorice al Representante para efectuar la cesión </w:t>
      </w:r>
    </w:p>
    <w:p w14:paraId="0488DC85" w14:textId="77777777" w:rsidR="003E574E" w:rsidRPr="00BB0BED" w:rsidRDefault="003E574E" w:rsidP="00CB52E9">
      <w:pPr>
        <w:widowControl w:val="0"/>
        <w:numPr>
          <w:ilvl w:val="0"/>
          <w:numId w:val="12"/>
        </w:numPr>
        <w:spacing w:after="0" w:line="240" w:lineRule="auto"/>
        <w:ind w:left="1351"/>
        <w:jc w:val="both"/>
        <w:rPr>
          <w:rFonts w:ascii="Arial" w:eastAsia="Arial" w:hAnsi="Arial" w:cs="Arial"/>
          <w:spacing w:val="-1"/>
          <w:sz w:val="20"/>
          <w:szCs w:val="20"/>
        </w:rPr>
      </w:pPr>
      <w:r w:rsidRPr="00BB0BED">
        <w:rPr>
          <w:rFonts w:ascii="Arial" w:eastAsia="Arial" w:hAnsi="Arial" w:cs="Arial"/>
          <w:spacing w:val="-1"/>
          <w:sz w:val="20"/>
          <w:szCs w:val="20"/>
        </w:rPr>
        <w:t>El Certificado de existencia y representación legal del cedente y del cesionario (para personas jurídicas) o certificado de inscripción como persona natural, expedido por la respectiva Cámara de Comercio</w:t>
      </w:r>
    </w:p>
    <w:p w14:paraId="1180A014" w14:textId="77777777" w:rsidR="003E574E" w:rsidRPr="00BB0BED" w:rsidRDefault="003E574E" w:rsidP="00CB52E9">
      <w:pPr>
        <w:widowControl w:val="0"/>
        <w:numPr>
          <w:ilvl w:val="0"/>
          <w:numId w:val="12"/>
        </w:numPr>
        <w:spacing w:after="0" w:line="240" w:lineRule="auto"/>
        <w:ind w:left="1351"/>
        <w:jc w:val="both"/>
        <w:rPr>
          <w:rFonts w:ascii="Arial" w:eastAsia="Arial" w:hAnsi="Arial" w:cs="Arial"/>
          <w:spacing w:val="-1"/>
          <w:sz w:val="20"/>
          <w:szCs w:val="20"/>
        </w:rPr>
      </w:pPr>
      <w:r w:rsidRPr="00BB0BED">
        <w:rPr>
          <w:rFonts w:ascii="Arial" w:eastAsia="Arial" w:hAnsi="Arial" w:cs="Arial"/>
          <w:spacing w:val="-1"/>
          <w:sz w:val="20"/>
          <w:szCs w:val="20"/>
        </w:rPr>
        <w:t>Certificación bancaria con indicación expresa del número de cuenta y beneficiario en donde se deben consignar los valores de la cesión</w:t>
      </w:r>
    </w:p>
    <w:p w14:paraId="0E89D6DE" w14:textId="77777777" w:rsidR="003E574E" w:rsidRPr="00BB0BED" w:rsidRDefault="003E574E" w:rsidP="003E574E">
      <w:pPr>
        <w:widowControl w:val="0"/>
        <w:numPr>
          <w:ilvl w:val="0"/>
          <w:numId w:val="11"/>
        </w:numPr>
        <w:spacing w:after="0" w:line="240" w:lineRule="auto"/>
        <w:jc w:val="both"/>
        <w:rPr>
          <w:rFonts w:ascii="Arial" w:eastAsia="Arial" w:hAnsi="Arial" w:cs="Arial"/>
          <w:spacing w:val="-1"/>
          <w:sz w:val="20"/>
          <w:szCs w:val="20"/>
        </w:rPr>
      </w:pPr>
      <w:r w:rsidRPr="00BB0BED">
        <w:rPr>
          <w:rFonts w:ascii="Arial" w:eastAsia="Arial" w:hAnsi="Arial" w:cs="Arial"/>
          <w:spacing w:val="-1"/>
          <w:sz w:val="20"/>
          <w:szCs w:val="20"/>
        </w:rPr>
        <w:t>El CONTRATISTA debe haber cumplido a satisfacción la contraprestación a que esté obligado o debe estar al día con la ejecución.</w:t>
      </w:r>
    </w:p>
    <w:p w14:paraId="5904AD95" w14:textId="77777777" w:rsidR="003E574E" w:rsidRPr="00BB0BED" w:rsidRDefault="003E574E" w:rsidP="003E574E">
      <w:pPr>
        <w:widowControl w:val="0"/>
        <w:numPr>
          <w:ilvl w:val="0"/>
          <w:numId w:val="11"/>
        </w:numPr>
        <w:spacing w:after="0" w:line="240" w:lineRule="auto"/>
        <w:jc w:val="both"/>
        <w:rPr>
          <w:rFonts w:ascii="Arial" w:eastAsia="Arial" w:hAnsi="Arial" w:cs="Arial"/>
          <w:spacing w:val="-1"/>
          <w:sz w:val="20"/>
          <w:szCs w:val="20"/>
        </w:rPr>
      </w:pPr>
      <w:r w:rsidRPr="00BB0BED">
        <w:rPr>
          <w:rFonts w:ascii="Arial" w:eastAsia="Arial" w:hAnsi="Arial" w:cs="Arial"/>
          <w:spacing w:val="-1"/>
          <w:sz w:val="20"/>
          <w:szCs w:val="20"/>
        </w:rPr>
        <w:t>Publicación del contrato modificatorio de la cesión de contrato en el SECOP II</w:t>
      </w:r>
    </w:p>
    <w:p w14:paraId="23840A0B" w14:textId="77777777" w:rsidR="003E574E" w:rsidRPr="00BB0BED" w:rsidRDefault="003E574E" w:rsidP="003E574E">
      <w:pPr>
        <w:widowControl w:val="0"/>
        <w:numPr>
          <w:ilvl w:val="0"/>
          <w:numId w:val="11"/>
        </w:numPr>
        <w:spacing w:after="0" w:line="240" w:lineRule="auto"/>
        <w:jc w:val="both"/>
        <w:rPr>
          <w:rFonts w:ascii="Arial" w:eastAsia="Arial" w:hAnsi="Arial" w:cs="Arial"/>
          <w:spacing w:val="-1"/>
          <w:sz w:val="20"/>
          <w:szCs w:val="20"/>
        </w:rPr>
      </w:pPr>
      <w:r w:rsidRPr="00BB0BED">
        <w:rPr>
          <w:rFonts w:ascii="Arial" w:eastAsia="Arial" w:hAnsi="Arial" w:cs="Arial"/>
          <w:spacing w:val="-1"/>
          <w:sz w:val="20"/>
          <w:szCs w:val="20"/>
        </w:rPr>
        <w:t>Modificación de todas las garantías cuando se trate de cesión de contrato.</w:t>
      </w:r>
    </w:p>
    <w:p w14:paraId="1B820477" w14:textId="77777777" w:rsidR="003E574E" w:rsidRPr="00BB0BED" w:rsidRDefault="003E574E" w:rsidP="003E574E">
      <w:pPr>
        <w:widowControl w:val="0"/>
        <w:numPr>
          <w:ilvl w:val="0"/>
          <w:numId w:val="11"/>
        </w:numPr>
        <w:spacing w:after="0" w:line="240" w:lineRule="auto"/>
        <w:jc w:val="both"/>
        <w:rPr>
          <w:rFonts w:ascii="Arial" w:eastAsia="Arial" w:hAnsi="Arial" w:cs="Arial"/>
          <w:spacing w:val="-1"/>
          <w:sz w:val="20"/>
          <w:szCs w:val="20"/>
        </w:rPr>
      </w:pPr>
      <w:r w:rsidRPr="00BB0BED">
        <w:rPr>
          <w:rFonts w:ascii="Arial" w:eastAsia="Arial" w:hAnsi="Arial" w:cs="Arial"/>
          <w:spacing w:val="-1"/>
          <w:sz w:val="20"/>
          <w:szCs w:val="20"/>
        </w:rPr>
        <w:t>Acreditación por parte del cesionario del cumplimiento del pago al sistema general de seguridad social integral y parafiscales, cuando se trate de cesión de contrato.</w:t>
      </w:r>
    </w:p>
    <w:p w14:paraId="65F2131C" w14:textId="77777777" w:rsidR="003E574E" w:rsidRPr="00BB0BED" w:rsidRDefault="003E574E" w:rsidP="003E574E">
      <w:pPr>
        <w:widowControl w:val="0"/>
        <w:numPr>
          <w:ilvl w:val="0"/>
          <w:numId w:val="11"/>
        </w:numPr>
        <w:spacing w:after="0" w:line="240" w:lineRule="auto"/>
        <w:jc w:val="both"/>
        <w:rPr>
          <w:rFonts w:ascii="Arial" w:eastAsia="Arial" w:hAnsi="Arial" w:cs="Arial"/>
          <w:spacing w:val="-1"/>
          <w:sz w:val="20"/>
          <w:szCs w:val="20"/>
        </w:rPr>
      </w:pPr>
      <w:r w:rsidRPr="00BB0BED">
        <w:rPr>
          <w:rFonts w:ascii="Arial" w:eastAsia="Arial" w:hAnsi="Arial" w:cs="Arial"/>
          <w:spacing w:val="-1"/>
          <w:sz w:val="20"/>
          <w:szCs w:val="20"/>
        </w:rPr>
        <w:t>Acreditación por parte del cedente del cumplimiento del pago al sistema general de seguridad social integral y parafiscales, cuando se trate de cesión de derechos económicos.</w:t>
      </w:r>
    </w:p>
    <w:p w14:paraId="12D3F6C3" w14:textId="77777777" w:rsidR="003E574E" w:rsidRPr="00BB0BED" w:rsidRDefault="003E574E" w:rsidP="003E574E">
      <w:pPr>
        <w:spacing w:after="0" w:line="240" w:lineRule="auto"/>
        <w:jc w:val="both"/>
        <w:rPr>
          <w:rFonts w:ascii="Arial" w:hAnsi="Arial" w:cs="Arial"/>
          <w:sz w:val="20"/>
          <w:szCs w:val="20"/>
        </w:rPr>
      </w:pPr>
    </w:p>
    <w:p w14:paraId="68AE454B" w14:textId="77777777" w:rsidR="003E574E" w:rsidRPr="00BB0BED" w:rsidRDefault="003E574E" w:rsidP="003E574E">
      <w:pPr>
        <w:widowControl w:val="0"/>
        <w:spacing w:after="0" w:line="240" w:lineRule="auto"/>
        <w:jc w:val="both"/>
        <w:rPr>
          <w:rFonts w:ascii="Arial" w:eastAsia="Arial" w:hAnsi="Arial" w:cs="Arial"/>
          <w:spacing w:val="-1"/>
          <w:sz w:val="20"/>
          <w:szCs w:val="20"/>
        </w:rPr>
      </w:pPr>
      <w:r w:rsidRPr="00BB0BED">
        <w:rPr>
          <w:rFonts w:ascii="Arial" w:eastAsia="Arial" w:hAnsi="Arial" w:cs="Arial"/>
          <w:sz w:val="20"/>
          <w:szCs w:val="20"/>
        </w:rPr>
        <w:t>LA NACIÓN - MINISTERIO DE DEFENSA NACIONAL - FUERZA AÉREA COLOMBIANA</w:t>
      </w:r>
      <w:r w:rsidRPr="00BB0BED">
        <w:rPr>
          <w:rFonts w:ascii="Arial" w:eastAsia="Arial" w:hAnsi="Arial" w:cs="Arial"/>
          <w:spacing w:val="-1"/>
          <w:sz w:val="20"/>
          <w:szCs w:val="20"/>
        </w:rPr>
        <w:t xml:space="preserve">, expedirá el respectivo documento de aceptación y notificación de la cesión de derechos económicos, suscrito por el Ordenador del Gasto. Si no se autoriza la cesión de derechos económico, deberá surtirse el trámite normal </w:t>
      </w:r>
      <w:r w:rsidRPr="00BB0BED">
        <w:rPr>
          <w:rFonts w:ascii="Arial" w:eastAsia="Arial" w:hAnsi="Arial" w:cs="Arial"/>
          <w:spacing w:val="-1"/>
          <w:sz w:val="20"/>
          <w:szCs w:val="20"/>
        </w:rPr>
        <w:lastRenderedPageBreak/>
        <w:t>de pago al CONTRATISTA.</w:t>
      </w:r>
    </w:p>
    <w:p w14:paraId="00A53FC4" w14:textId="77777777" w:rsidR="003E574E" w:rsidRPr="00BB0BED" w:rsidRDefault="003E574E" w:rsidP="003E574E">
      <w:pPr>
        <w:spacing w:after="0" w:line="240" w:lineRule="auto"/>
        <w:jc w:val="both"/>
        <w:rPr>
          <w:rFonts w:ascii="Arial" w:hAnsi="Arial" w:cs="Arial"/>
          <w:sz w:val="20"/>
          <w:szCs w:val="20"/>
        </w:rPr>
      </w:pPr>
    </w:p>
    <w:p w14:paraId="5E8BFCCC" w14:textId="2691D284" w:rsidR="003E574E" w:rsidRPr="00BB0BED" w:rsidRDefault="003E574E" w:rsidP="003E574E">
      <w:pPr>
        <w:widowControl w:val="0"/>
        <w:spacing w:after="0" w:line="240" w:lineRule="auto"/>
        <w:jc w:val="both"/>
        <w:rPr>
          <w:rFonts w:ascii="Arial" w:eastAsia="Arial" w:hAnsi="Arial" w:cs="Arial"/>
          <w:sz w:val="20"/>
          <w:szCs w:val="20"/>
        </w:rPr>
      </w:pPr>
      <w:r w:rsidRPr="00BB0BED">
        <w:rPr>
          <w:rFonts w:ascii="Arial" w:eastAsia="Arial" w:hAnsi="Arial" w:cs="Arial"/>
          <w:spacing w:val="-1"/>
          <w:sz w:val="20"/>
          <w:szCs w:val="20"/>
        </w:rPr>
        <w:t>Si</w:t>
      </w:r>
      <w:r w:rsidRPr="00BB0BED">
        <w:rPr>
          <w:rFonts w:ascii="Arial" w:eastAsia="Arial" w:hAnsi="Arial" w:cs="Arial"/>
          <w:spacing w:val="14"/>
          <w:sz w:val="20"/>
          <w:szCs w:val="20"/>
        </w:rPr>
        <w:t xml:space="preserve"> </w:t>
      </w:r>
      <w:r w:rsidRPr="00BB0BED">
        <w:rPr>
          <w:rFonts w:ascii="Arial" w:eastAsia="Arial" w:hAnsi="Arial" w:cs="Arial"/>
          <w:sz w:val="20"/>
          <w:szCs w:val="20"/>
        </w:rPr>
        <w:t>el</w:t>
      </w:r>
      <w:r w:rsidRPr="00BB0BED">
        <w:rPr>
          <w:rFonts w:ascii="Arial" w:eastAsia="Arial" w:hAnsi="Arial" w:cs="Arial"/>
          <w:spacing w:val="13"/>
          <w:sz w:val="20"/>
          <w:szCs w:val="20"/>
        </w:rPr>
        <w:t xml:space="preserve"> </w:t>
      </w:r>
      <w:r w:rsidRPr="00BB0BED">
        <w:rPr>
          <w:rFonts w:ascii="Arial" w:eastAsia="Arial" w:hAnsi="Arial" w:cs="Arial"/>
          <w:sz w:val="20"/>
          <w:szCs w:val="20"/>
        </w:rPr>
        <w:t>Contratista</w:t>
      </w:r>
      <w:r w:rsidRPr="00BB0BED">
        <w:rPr>
          <w:rFonts w:ascii="Arial" w:eastAsia="Arial" w:hAnsi="Arial" w:cs="Arial"/>
          <w:spacing w:val="15"/>
          <w:sz w:val="20"/>
          <w:szCs w:val="20"/>
        </w:rPr>
        <w:t xml:space="preserve"> </w:t>
      </w:r>
      <w:r w:rsidRPr="00BB0BED">
        <w:rPr>
          <w:rFonts w:ascii="Arial" w:eastAsia="Arial" w:hAnsi="Arial" w:cs="Arial"/>
          <w:sz w:val="20"/>
          <w:szCs w:val="20"/>
        </w:rPr>
        <w:t>es</w:t>
      </w:r>
      <w:r w:rsidRPr="00BB0BED">
        <w:rPr>
          <w:rFonts w:ascii="Arial" w:eastAsia="Arial" w:hAnsi="Arial" w:cs="Arial"/>
          <w:spacing w:val="15"/>
          <w:sz w:val="20"/>
          <w:szCs w:val="20"/>
        </w:rPr>
        <w:t xml:space="preserve"> </w:t>
      </w:r>
      <w:r w:rsidRPr="00BB0BED">
        <w:rPr>
          <w:rFonts w:ascii="Arial" w:eastAsia="Arial" w:hAnsi="Arial" w:cs="Arial"/>
          <w:sz w:val="20"/>
          <w:szCs w:val="20"/>
        </w:rPr>
        <w:t>objeto</w:t>
      </w:r>
      <w:r w:rsidRPr="00BB0BED">
        <w:rPr>
          <w:rFonts w:ascii="Arial" w:eastAsia="Arial" w:hAnsi="Arial" w:cs="Arial"/>
          <w:spacing w:val="17"/>
          <w:sz w:val="20"/>
          <w:szCs w:val="20"/>
        </w:rPr>
        <w:t xml:space="preserve"> </w:t>
      </w:r>
      <w:r w:rsidRPr="00BB0BED">
        <w:rPr>
          <w:rFonts w:ascii="Arial" w:eastAsia="Arial" w:hAnsi="Arial" w:cs="Arial"/>
          <w:sz w:val="20"/>
          <w:szCs w:val="20"/>
        </w:rPr>
        <w:t>de</w:t>
      </w:r>
      <w:r w:rsidRPr="00BB0BED">
        <w:rPr>
          <w:rFonts w:ascii="Arial" w:eastAsia="Arial" w:hAnsi="Arial" w:cs="Arial"/>
          <w:spacing w:val="13"/>
          <w:sz w:val="20"/>
          <w:szCs w:val="20"/>
        </w:rPr>
        <w:t xml:space="preserve"> </w:t>
      </w:r>
      <w:r w:rsidRPr="00BB0BED">
        <w:rPr>
          <w:rFonts w:ascii="Arial" w:eastAsia="Arial" w:hAnsi="Arial" w:cs="Arial"/>
          <w:spacing w:val="1"/>
          <w:sz w:val="20"/>
          <w:szCs w:val="20"/>
        </w:rPr>
        <w:t>fusión,</w:t>
      </w:r>
      <w:r w:rsidRPr="00BB0BED">
        <w:rPr>
          <w:rFonts w:ascii="Arial" w:eastAsia="Arial" w:hAnsi="Arial" w:cs="Arial"/>
          <w:spacing w:val="16"/>
          <w:sz w:val="20"/>
          <w:szCs w:val="20"/>
        </w:rPr>
        <w:t xml:space="preserve"> </w:t>
      </w:r>
      <w:r w:rsidRPr="00BB0BED">
        <w:rPr>
          <w:rFonts w:ascii="Arial" w:eastAsia="Arial" w:hAnsi="Arial" w:cs="Arial"/>
          <w:sz w:val="20"/>
          <w:szCs w:val="20"/>
        </w:rPr>
        <w:t>escisión</w:t>
      </w:r>
      <w:r w:rsidRPr="00BB0BED">
        <w:rPr>
          <w:rFonts w:ascii="Arial" w:eastAsia="Arial" w:hAnsi="Arial" w:cs="Arial"/>
          <w:spacing w:val="15"/>
          <w:sz w:val="20"/>
          <w:szCs w:val="20"/>
        </w:rPr>
        <w:t xml:space="preserve"> </w:t>
      </w:r>
      <w:r w:rsidRPr="00BB0BED">
        <w:rPr>
          <w:rFonts w:ascii="Arial" w:eastAsia="Arial" w:hAnsi="Arial" w:cs="Arial"/>
          <w:sz w:val="20"/>
          <w:szCs w:val="20"/>
        </w:rPr>
        <w:t>o</w:t>
      </w:r>
      <w:r w:rsidRPr="00BB0BED">
        <w:rPr>
          <w:rFonts w:ascii="Arial" w:eastAsia="Arial" w:hAnsi="Arial" w:cs="Arial"/>
          <w:spacing w:val="15"/>
          <w:sz w:val="20"/>
          <w:szCs w:val="20"/>
        </w:rPr>
        <w:t xml:space="preserve"> </w:t>
      </w:r>
      <w:r w:rsidRPr="00BB0BED">
        <w:rPr>
          <w:rFonts w:ascii="Arial" w:eastAsia="Arial" w:hAnsi="Arial" w:cs="Arial"/>
          <w:sz w:val="20"/>
          <w:szCs w:val="20"/>
        </w:rPr>
        <w:t>cambio</w:t>
      </w:r>
      <w:r w:rsidRPr="00BB0BED">
        <w:rPr>
          <w:rFonts w:ascii="Arial" w:eastAsia="Arial" w:hAnsi="Arial" w:cs="Arial"/>
          <w:spacing w:val="16"/>
          <w:sz w:val="20"/>
          <w:szCs w:val="20"/>
        </w:rPr>
        <w:t xml:space="preserve"> </w:t>
      </w:r>
      <w:r w:rsidRPr="00BB0BED">
        <w:rPr>
          <w:rFonts w:ascii="Arial" w:eastAsia="Arial" w:hAnsi="Arial" w:cs="Arial"/>
          <w:sz w:val="20"/>
          <w:szCs w:val="20"/>
        </w:rPr>
        <w:t>de</w:t>
      </w:r>
      <w:r w:rsidRPr="00BB0BED">
        <w:rPr>
          <w:rFonts w:ascii="Arial" w:eastAsia="Arial" w:hAnsi="Arial" w:cs="Arial"/>
          <w:spacing w:val="15"/>
          <w:sz w:val="20"/>
          <w:szCs w:val="20"/>
        </w:rPr>
        <w:t xml:space="preserve"> </w:t>
      </w:r>
      <w:r w:rsidRPr="00BB0BED">
        <w:rPr>
          <w:rFonts w:ascii="Arial" w:eastAsia="Arial" w:hAnsi="Arial" w:cs="Arial"/>
          <w:sz w:val="20"/>
          <w:szCs w:val="20"/>
        </w:rPr>
        <w:t>control,</w:t>
      </w:r>
      <w:r w:rsidRPr="00BB0BED">
        <w:rPr>
          <w:rFonts w:ascii="Arial" w:eastAsia="Arial" w:hAnsi="Arial" w:cs="Arial"/>
          <w:spacing w:val="20"/>
          <w:sz w:val="20"/>
          <w:szCs w:val="20"/>
        </w:rPr>
        <w:t xml:space="preserve"> </w:t>
      </w:r>
      <w:r w:rsidRPr="00BB0BED">
        <w:rPr>
          <w:rFonts w:ascii="Arial" w:eastAsia="Arial" w:hAnsi="Arial" w:cs="Arial"/>
          <w:sz w:val="20"/>
          <w:szCs w:val="20"/>
        </w:rPr>
        <w:t xml:space="preserve">LA NACIÓN - MINISTERIO DE DEFENSA NACIONAL - FUERZA </w:t>
      </w:r>
      <w:r w:rsidR="00CB52E9" w:rsidRPr="00CB52E9">
        <w:rPr>
          <w:rFonts w:ascii="Arial" w:eastAsia="Arial" w:hAnsi="Arial" w:cs="Arial"/>
          <w:sz w:val="20"/>
          <w:szCs w:val="20"/>
        </w:rPr>
        <w:t>AEROESPACIAL</w:t>
      </w:r>
      <w:r w:rsidRPr="00BB0BED">
        <w:rPr>
          <w:rFonts w:ascii="Arial" w:eastAsia="Arial" w:hAnsi="Arial" w:cs="Arial"/>
          <w:sz w:val="20"/>
          <w:szCs w:val="20"/>
        </w:rPr>
        <w:t xml:space="preserve"> </w:t>
      </w:r>
      <w:r w:rsidR="00DC65F3" w:rsidRPr="00BB0BED">
        <w:rPr>
          <w:rFonts w:ascii="Arial" w:eastAsia="Arial" w:hAnsi="Arial" w:cs="Arial"/>
          <w:sz w:val="20"/>
          <w:szCs w:val="20"/>
        </w:rPr>
        <w:t>COLOMBIANA</w:t>
      </w:r>
      <w:r w:rsidR="00DC65F3" w:rsidRPr="00BB0BED">
        <w:rPr>
          <w:rFonts w:ascii="Arial" w:eastAsia="Arial" w:hAnsi="Arial" w:cs="Arial"/>
          <w:spacing w:val="8"/>
          <w:sz w:val="20"/>
          <w:szCs w:val="20"/>
        </w:rPr>
        <w:t xml:space="preserve"> </w:t>
      </w:r>
      <w:r w:rsidR="00DC65F3" w:rsidRPr="00BB0BED">
        <w:rPr>
          <w:rFonts w:ascii="Arial" w:eastAsia="Arial" w:hAnsi="Arial" w:cs="Arial"/>
          <w:spacing w:val="48"/>
          <w:sz w:val="20"/>
          <w:szCs w:val="20"/>
        </w:rPr>
        <w:t>está</w:t>
      </w:r>
      <w:r w:rsidRPr="00BB0BED">
        <w:rPr>
          <w:rFonts w:ascii="Arial" w:eastAsia="Arial" w:hAnsi="Arial" w:cs="Arial"/>
          <w:spacing w:val="45"/>
          <w:sz w:val="20"/>
          <w:szCs w:val="20"/>
        </w:rPr>
        <w:t xml:space="preserve"> </w:t>
      </w:r>
      <w:r w:rsidRPr="00BB0BED">
        <w:rPr>
          <w:rFonts w:ascii="Arial" w:eastAsia="Arial" w:hAnsi="Arial" w:cs="Arial"/>
          <w:sz w:val="20"/>
          <w:szCs w:val="20"/>
        </w:rPr>
        <w:t>facultada</w:t>
      </w:r>
      <w:r w:rsidRPr="00BB0BED">
        <w:rPr>
          <w:rFonts w:ascii="Arial" w:eastAsia="Arial" w:hAnsi="Arial" w:cs="Arial"/>
          <w:spacing w:val="48"/>
          <w:sz w:val="20"/>
          <w:szCs w:val="20"/>
        </w:rPr>
        <w:t xml:space="preserve"> </w:t>
      </w:r>
      <w:r w:rsidRPr="00BB0BED">
        <w:rPr>
          <w:rFonts w:ascii="Arial" w:eastAsia="Arial" w:hAnsi="Arial" w:cs="Arial"/>
          <w:sz w:val="20"/>
          <w:szCs w:val="20"/>
        </w:rPr>
        <w:t>a</w:t>
      </w:r>
      <w:r w:rsidRPr="00BB0BED">
        <w:rPr>
          <w:rFonts w:ascii="Arial" w:eastAsia="Arial" w:hAnsi="Arial" w:cs="Arial"/>
          <w:spacing w:val="45"/>
          <w:sz w:val="20"/>
          <w:szCs w:val="20"/>
        </w:rPr>
        <w:t xml:space="preserve"> </w:t>
      </w:r>
      <w:r w:rsidRPr="00BB0BED">
        <w:rPr>
          <w:rFonts w:ascii="Arial" w:eastAsia="Arial" w:hAnsi="Arial" w:cs="Arial"/>
          <w:sz w:val="20"/>
          <w:szCs w:val="20"/>
        </w:rPr>
        <w:t>conocer</w:t>
      </w:r>
      <w:r w:rsidRPr="00BB0BED">
        <w:rPr>
          <w:rFonts w:ascii="Arial" w:eastAsia="Arial" w:hAnsi="Arial" w:cs="Arial"/>
          <w:spacing w:val="47"/>
          <w:sz w:val="20"/>
          <w:szCs w:val="20"/>
        </w:rPr>
        <w:t xml:space="preserve"> </w:t>
      </w:r>
      <w:r w:rsidRPr="00BB0BED">
        <w:rPr>
          <w:rFonts w:ascii="Arial" w:eastAsia="Arial" w:hAnsi="Arial" w:cs="Arial"/>
          <w:spacing w:val="-1"/>
          <w:sz w:val="20"/>
          <w:szCs w:val="20"/>
        </w:rPr>
        <w:t>las</w:t>
      </w:r>
      <w:r w:rsidRPr="00BB0BED">
        <w:rPr>
          <w:rFonts w:ascii="Arial" w:eastAsia="Arial" w:hAnsi="Arial" w:cs="Arial"/>
          <w:spacing w:val="47"/>
          <w:sz w:val="20"/>
          <w:szCs w:val="20"/>
        </w:rPr>
        <w:t xml:space="preserve"> </w:t>
      </w:r>
      <w:r w:rsidRPr="00BB0BED">
        <w:rPr>
          <w:rFonts w:ascii="Arial" w:eastAsia="Arial" w:hAnsi="Arial" w:cs="Arial"/>
          <w:sz w:val="20"/>
          <w:szCs w:val="20"/>
        </w:rPr>
        <w:t>condiciones</w:t>
      </w:r>
      <w:r w:rsidRPr="00BB0BED">
        <w:rPr>
          <w:rFonts w:ascii="Arial" w:eastAsia="Arial" w:hAnsi="Arial" w:cs="Arial"/>
          <w:spacing w:val="46"/>
          <w:sz w:val="20"/>
          <w:szCs w:val="20"/>
        </w:rPr>
        <w:t xml:space="preserve"> </w:t>
      </w:r>
      <w:r w:rsidRPr="00BB0BED">
        <w:rPr>
          <w:rFonts w:ascii="Arial" w:eastAsia="Arial" w:hAnsi="Arial" w:cs="Arial"/>
          <w:sz w:val="20"/>
          <w:szCs w:val="20"/>
        </w:rPr>
        <w:t>de</w:t>
      </w:r>
      <w:r w:rsidRPr="00BB0BED">
        <w:rPr>
          <w:rFonts w:ascii="Arial" w:eastAsia="Arial" w:hAnsi="Arial" w:cs="Arial"/>
          <w:spacing w:val="48"/>
          <w:sz w:val="20"/>
          <w:szCs w:val="20"/>
        </w:rPr>
        <w:t xml:space="preserve"> </w:t>
      </w:r>
      <w:r w:rsidRPr="00BB0BED">
        <w:rPr>
          <w:rFonts w:ascii="Arial" w:eastAsia="Arial" w:hAnsi="Arial" w:cs="Arial"/>
          <w:sz w:val="20"/>
          <w:szCs w:val="20"/>
        </w:rPr>
        <w:t>esa</w:t>
      </w:r>
      <w:r w:rsidRPr="00BB0BED">
        <w:rPr>
          <w:rFonts w:ascii="Arial" w:eastAsia="Arial" w:hAnsi="Arial" w:cs="Arial"/>
          <w:spacing w:val="46"/>
          <w:sz w:val="20"/>
          <w:szCs w:val="20"/>
        </w:rPr>
        <w:t xml:space="preserve"> </w:t>
      </w:r>
      <w:r w:rsidRPr="00BB0BED">
        <w:rPr>
          <w:rFonts w:ascii="Arial" w:eastAsia="Arial" w:hAnsi="Arial" w:cs="Arial"/>
          <w:sz w:val="20"/>
          <w:szCs w:val="20"/>
        </w:rPr>
        <w:t>operación.</w:t>
      </w:r>
      <w:r w:rsidRPr="00BB0BED">
        <w:rPr>
          <w:rFonts w:ascii="Arial" w:eastAsia="Arial" w:hAnsi="Arial" w:cs="Arial"/>
          <w:spacing w:val="47"/>
          <w:sz w:val="20"/>
          <w:szCs w:val="20"/>
        </w:rPr>
        <w:t xml:space="preserve"> </w:t>
      </w:r>
      <w:r w:rsidRPr="00BB0BED">
        <w:rPr>
          <w:rFonts w:ascii="Arial" w:eastAsia="Arial" w:hAnsi="Arial" w:cs="Arial"/>
          <w:sz w:val="20"/>
          <w:szCs w:val="20"/>
        </w:rPr>
        <w:t>En</w:t>
      </w:r>
      <w:r w:rsidRPr="00BB0BED">
        <w:rPr>
          <w:rFonts w:ascii="Arial" w:eastAsia="Arial" w:hAnsi="Arial" w:cs="Arial"/>
          <w:spacing w:val="46"/>
          <w:sz w:val="20"/>
          <w:szCs w:val="20"/>
        </w:rPr>
        <w:t xml:space="preserve"> </w:t>
      </w:r>
      <w:r w:rsidRPr="00BB0BED">
        <w:rPr>
          <w:rFonts w:ascii="Arial" w:eastAsia="Arial" w:hAnsi="Arial" w:cs="Arial"/>
          <w:sz w:val="20"/>
          <w:szCs w:val="20"/>
        </w:rPr>
        <w:t>consecuencia,</w:t>
      </w:r>
      <w:r w:rsidRPr="00BB0BED">
        <w:rPr>
          <w:rFonts w:ascii="Arial" w:eastAsia="Arial" w:hAnsi="Arial" w:cs="Arial"/>
          <w:spacing w:val="48"/>
          <w:sz w:val="20"/>
          <w:szCs w:val="20"/>
        </w:rPr>
        <w:t xml:space="preserve"> </w:t>
      </w:r>
      <w:r w:rsidRPr="00BB0BED">
        <w:rPr>
          <w:rFonts w:ascii="Arial" w:eastAsia="Arial" w:hAnsi="Arial" w:cs="Arial"/>
          <w:sz w:val="20"/>
          <w:szCs w:val="20"/>
        </w:rPr>
        <w:t>el</w:t>
      </w:r>
      <w:r w:rsidRPr="00BB0BED">
        <w:rPr>
          <w:rFonts w:ascii="Arial" w:eastAsia="Arial" w:hAnsi="Arial" w:cs="Arial"/>
          <w:spacing w:val="30"/>
          <w:w w:val="99"/>
          <w:sz w:val="20"/>
          <w:szCs w:val="20"/>
        </w:rPr>
        <w:t xml:space="preserve"> </w:t>
      </w:r>
      <w:r w:rsidRPr="00BB0BED">
        <w:rPr>
          <w:rFonts w:ascii="Arial" w:eastAsia="Arial" w:hAnsi="Arial" w:cs="Arial"/>
          <w:sz w:val="20"/>
          <w:szCs w:val="20"/>
        </w:rPr>
        <w:t>Contratista</w:t>
      </w:r>
      <w:r w:rsidRPr="00BB0BED">
        <w:rPr>
          <w:rFonts w:ascii="Arial" w:eastAsia="Arial" w:hAnsi="Arial" w:cs="Arial"/>
          <w:spacing w:val="8"/>
          <w:sz w:val="20"/>
          <w:szCs w:val="20"/>
        </w:rPr>
        <w:t xml:space="preserve"> </w:t>
      </w:r>
      <w:r w:rsidRPr="00BB0BED">
        <w:rPr>
          <w:rFonts w:ascii="Arial" w:eastAsia="Arial" w:hAnsi="Arial" w:cs="Arial"/>
          <w:sz w:val="20"/>
          <w:szCs w:val="20"/>
        </w:rPr>
        <w:t>se</w:t>
      </w:r>
      <w:r w:rsidRPr="00BB0BED">
        <w:rPr>
          <w:rFonts w:ascii="Arial" w:eastAsia="Arial" w:hAnsi="Arial" w:cs="Arial"/>
          <w:spacing w:val="9"/>
          <w:sz w:val="20"/>
          <w:szCs w:val="20"/>
        </w:rPr>
        <w:t xml:space="preserve"> </w:t>
      </w:r>
      <w:r w:rsidRPr="00BB0BED">
        <w:rPr>
          <w:rFonts w:ascii="Arial" w:eastAsia="Arial" w:hAnsi="Arial" w:cs="Arial"/>
          <w:sz w:val="20"/>
          <w:szCs w:val="20"/>
        </w:rPr>
        <w:t>obliga</w:t>
      </w:r>
      <w:r w:rsidRPr="00BB0BED">
        <w:rPr>
          <w:rFonts w:ascii="Arial" w:eastAsia="Arial" w:hAnsi="Arial" w:cs="Arial"/>
          <w:spacing w:val="10"/>
          <w:sz w:val="20"/>
          <w:szCs w:val="20"/>
        </w:rPr>
        <w:t xml:space="preserve"> </w:t>
      </w:r>
      <w:r w:rsidRPr="00BB0BED">
        <w:rPr>
          <w:rFonts w:ascii="Arial" w:eastAsia="Arial" w:hAnsi="Arial" w:cs="Arial"/>
          <w:sz w:val="20"/>
          <w:szCs w:val="20"/>
        </w:rPr>
        <w:t>a</w:t>
      </w:r>
      <w:r w:rsidRPr="00BB0BED">
        <w:rPr>
          <w:rFonts w:ascii="Arial" w:eastAsia="Arial" w:hAnsi="Arial" w:cs="Arial"/>
          <w:spacing w:val="10"/>
          <w:sz w:val="20"/>
          <w:szCs w:val="20"/>
        </w:rPr>
        <w:t xml:space="preserve"> </w:t>
      </w:r>
      <w:r w:rsidRPr="00BB0BED">
        <w:rPr>
          <w:rFonts w:ascii="Arial" w:eastAsia="Arial" w:hAnsi="Arial" w:cs="Arial"/>
          <w:sz w:val="20"/>
          <w:szCs w:val="20"/>
        </w:rPr>
        <w:t>informar</w:t>
      </w:r>
      <w:r w:rsidRPr="00BB0BED">
        <w:rPr>
          <w:rFonts w:ascii="Arial" w:eastAsia="Arial" w:hAnsi="Arial" w:cs="Arial"/>
          <w:spacing w:val="9"/>
          <w:sz w:val="20"/>
          <w:szCs w:val="20"/>
        </w:rPr>
        <w:t xml:space="preserve"> </w:t>
      </w:r>
      <w:r w:rsidRPr="00BB0BED">
        <w:rPr>
          <w:rFonts w:ascii="Arial" w:eastAsia="Arial" w:hAnsi="Arial" w:cs="Arial"/>
          <w:sz w:val="20"/>
          <w:szCs w:val="20"/>
        </w:rPr>
        <w:t>oportunamente</w:t>
      </w:r>
      <w:r w:rsidRPr="00BB0BED">
        <w:rPr>
          <w:rFonts w:ascii="Arial" w:eastAsia="Arial" w:hAnsi="Arial" w:cs="Arial"/>
          <w:spacing w:val="8"/>
          <w:sz w:val="20"/>
          <w:szCs w:val="20"/>
        </w:rPr>
        <w:t xml:space="preserve"> </w:t>
      </w:r>
      <w:r w:rsidRPr="00BB0BED">
        <w:rPr>
          <w:rFonts w:ascii="Arial" w:eastAsia="Arial" w:hAnsi="Arial" w:cs="Arial"/>
          <w:sz w:val="20"/>
          <w:szCs w:val="20"/>
        </w:rPr>
        <w:t>a</w:t>
      </w:r>
      <w:r w:rsidRPr="00BB0BED">
        <w:rPr>
          <w:rFonts w:ascii="Arial" w:eastAsia="Arial" w:hAnsi="Arial" w:cs="Arial"/>
          <w:spacing w:val="15"/>
          <w:sz w:val="20"/>
          <w:szCs w:val="20"/>
        </w:rPr>
        <w:t xml:space="preserve"> </w:t>
      </w:r>
      <w:r w:rsidRPr="00BB0BED">
        <w:rPr>
          <w:rFonts w:ascii="Arial" w:eastAsia="Arial" w:hAnsi="Arial" w:cs="Arial"/>
          <w:sz w:val="20"/>
          <w:szCs w:val="20"/>
        </w:rPr>
        <w:t xml:space="preserve">LA NACIÓN - MINISTERIO DE DEFENSA NACIONAL - FUERZA </w:t>
      </w:r>
      <w:r w:rsidR="00CB52E9" w:rsidRPr="00CB52E9">
        <w:rPr>
          <w:rFonts w:ascii="Arial" w:eastAsia="Arial" w:hAnsi="Arial" w:cs="Arial"/>
          <w:sz w:val="20"/>
          <w:szCs w:val="20"/>
        </w:rPr>
        <w:t>AEROESPACIAL</w:t>
      </w:r>
      <w:r w:rsidRPr="00BB0BED">
        <w:rPr>
          <w:rFonts w:ascii="Arial" w:eastAsia="Arial" w:hAnsi="Arial" w:cs="Arial"/>
          <w:sz w:val="20"/>
          <w:szCs w:val="20"/>
        </w:rPr>
        <w:t xml:space="preserve"> COLOMBIANA</w:t>
      </w:r>
      <w:r w:rsidRPr="00BB0BED">
        <w:rPr>
          <w:rFonts w:ascii="Arial" w:eastAsia="Arial" w:hAnsi="Arial" w:cs="Arial"/>
          <w:spacing w:val="8"/>
          <w:sz w:val="20"/>
          <w:szCs w:val="20"/>
        </w:rPr>
        <w:t xml:space="preserve"> </w:t>
      </w:r>
      <w:r w:rsidRPr="00BB0BED">
        <w:rPr>
          <w:rFonts w:ascii="Arial" w:eastAsia="Arial" w:hAnsi="Arial" w:cs="Arial"/>
          <w:sz w:val="20"/>
          <w:szCs w:val="20"/>
        </w:rPr>
        <w:t>de</w:t>
      </w:r>
      <w:r w:rsidRPr="00BB0BED">
        <w:rPr>
          <w:rFonts w:ascii="Arial" w:eastAsia="Arial" w:hAnsi="Arial" w:cs="Arial"/>
          <w:spacing w:val="10"/>
          <w:sz w:val="20"/>
          <w:szCs w:val="20"/>
        </w:rPr>
        <w:t xml:space="preserve"> </w:t>
      </w:r>
      <w:r w:rsidRPr="00BB0BED">
        <w:rPr>
          <w:rFonts w:ascii="Arial" w:eastAsia="Arial" w:hAnsi="Arial" w:cs="Arial"/>
          <w:spacing w:val="-1"/>
          <w:sz w:val="20"/>
          <w:szCs w:val="20"/>
        </w:rPr>
        <w:t>la</w:t>
      </w:r>
      <w:r w:rsidRPr="00BB0BED">
        <w:rPr>
          <w:rFonts w:ascii="Arial" w:eastAsia="Arial" w:hAnsi="Arial" w:cs="Arial"/>
          <w:spacing w:val="42"/>
          <w:w w:val="99"/>
          <w:sz w:val="20"/>
          <w:szCs w:val="20"/>
        </w:rPr>
        <w:t xml:space="preserve"> </w:t>
      </w:r>
      <w:r w:rsidRPr="00BB0BED">
        <w:rPr>
          <w:rFonts w:ascii="Arial" w:eastAsia="Arial" w:hAnsi="Arial" w:cs="Arial"/>
          <w:sz w:val="20"/>
          <w:szCs w:val="20"/>
        </w:rPr>
        <w:t>misma</w:t>
      </w:r>
      <w:r w:rsidRPr="00BB0BED">
        <w:rPr>
          <w:rFonts w:ascii="Arial" w:eastAsia="Arial" w:hAnsi="Arial" w:cs="Arial"/>
          <w:spacing w:val="-6"/>
          <w:sz w:val="20"/>
          <w:szCs w:val="20"/>
        </w:rPr>
        <w:t xml:space="preserve"> </w:t>
      </w:r>
      <w:r w:rsidRPr="00BB0BED">
        <w:rPr>
          <w:rFonts w:ascii="Arial" w:eastAsia="Arial" w:hAnsi="Arial" w:cs="Arial"/>
          <w:sz w:val="20"/>
          <w:szCs w:val="20"/>
        </w:rPr>
        <w:t>y</w:t>
      </w:r>
      <w:r w:rsidRPr="00BB0BED">
        <w:rPr>
          <w:rFonts w:ascii="Arial" w:eastAsia="Arial" w:hAnsi="Arial" w:cs="Arial"/>
          <w:spacing w:val="-14"/>
          <w:sz w:val="20"/>
          <w:szCs w:val="20"/>
        </w:rPr>
        <w:t xml:space="preserve"> </w:t>
      </w:r>
      <w:r w:rsidRPr="00BB0BED">
        <w:rPr>
          <w:rFonts w:ascii="Arial" w:eastAsia="Arial" w:hAnsi="Arial" w:cs="Arial"/>
          <w:sz w:val="20"/>
          <w:szCs w:val="20"/>
        </w:rPr>
        <w:t>solicitar</w:t>
      </w:r>
      <w:r w:rsidRPr="00BB0BED">
        <w:rPr>
          <w:rFonts w:ascii="Arial" w:eastAsia="Arial" w:hAnsi="Arial" w:cs="Arial"/>
          <w:spacing w:val="-9"/>
          <w:sz w:val="20"/>
          <w:szCs w:val="20"/>
        </w:rPr>
        <w:t xml:space="preserve"> </w:t>
      </w:r>
      <w:r w:rsidRPr="00BB0BED">
        <w:rPr>
          <w:rFonts w:ascii="Arial" w:eastAsia="Arial" w:hAnsi="Arial" w:cs="Arial"/>
          <w:sz w:val="20"/>
          <w:szCs w:val="20"/>
        </w:rPr>
        <w:t>su</w:t>
      </w:r>
      <w:r w:rsidRPr="00BB0BED">
        <w:rPr>
          <w:rFonts w:ascii="Arial" w:eastAsia="Arial" w:hAnsi="Arial" w:cs="Arial"/>
          <w:spacing w:val="-8"/>
          <w:sz w:val="20"/>
          <w:szCs w:val="20"/>
        </w:rPr>
        <w:t xml:space="preserve"> </w:t>
      </w:r>
      <w:r w:rsidRPr="00BB0BED">
        <w:rPr>
          <w:rFonts w:ascii="Arial" w:eastAsia="Arial" w:hAnsi="Arial" w:cs="Arial"/>
          <w:sz w:val="20"/>
          <w:szCs w:val="20"/>
        </w:rPr>
        <w:t>consentimiento.</w:t>
      </w:r>
    </w:p>
    <w:p w14:paraId="3B6DF999" w14:textId="231894E5" w:rsidR="003E574E" w:rsidRPr="00BB0BED" w:rsidRDefault="003E574E" w:rsidP="003E574E">
      <w:pPr>
        <w:widowControl w:val="0"/>
        <w:spacing w:after="0" w:line="240" w:lineRule="auto"/>
        <w:jc w:val="both"/>
        <w:rPr>
          <w:rFonts w:ascii="Arial" w:eastAsia="Arial" w:hAnsi="Arial" w:cs="Arial"/>
          <w:sz w:val="20"/>
          <w:szCs w:val="20"/>
        </w:rPr>
      </w:pPr>
    </w:p>
    <w:p w14:paraId="050D3F92" w14:textId="06A8A2F8" w:rsidR="003E574E" w:rsidRPr="00BB0BED" w:rsidRDefault="003E574E" w:rsidP="003E574E">
      <w:pPr>
        <w:widowControl w:val="0"/>
        <w:spacing w:after="0" w:line="240" w:lineRule="auto"/>
        <w:jc w:val="both"/>
        <w:rPr>
          <w:rFonts w:ascii="Arial" w:eastAsia="Arial" w:hAnsi="Arial" w:cs="Arial"/>
          <w:sz w:val="20"/>
          <w:szCs w:val="20"/>
        </w:rPr>
      </w:pPr>
      <w:r w:rsidRPr="00BB0BED">
        <w:rPr>
          <w:rFonts w:ascii="Arial" w:eastAsia="Arial" w:hAnsi="Arial" w:cs="Arial"/>
          <w:sz w:val="20"/>
          <w:szCs w:val="20"/>
        </w:rPr>
        <w:t>Si la operación pone en riesgo el cumplimiento del Contrato,</w:t>
      </w:r>
      <w:r w:rsidRPr="00BB0BED">
        <w:rPr>
          <w:rFonts w:ascii="Arial" w:eastAsia="Arial" w:hAnsi="Arial" w:cs="Arial"/>
          <w:spacing w:val="49"/>
          <w:sz w:val="20"/>
          <w:szCs w:val="20"/>
        </w:rPr>
        <w:t xml:space="preserve"> </w:t>
      </w:r>
      <w:r w:rsidRPr="00BB0BED">
        <w:rPr>
          <w:rFonts w:ascii="Arial" w:eastAsia="Arial" w:hAnsi="Arial" w:cs="Arial"/>
          <w:sz w:val="20"/>
          <w:szCs w:val="20"/>
        </w:rPr>
        <w:t xml:space="preserve">LA NACIÓN - MINISTERIO DE DEFENSA NACIONAL - FUERZA </w:t>
      </w:r>
      <w:r w:rsidR="00CB52E9" w:rsidRPr="00CB52E9">
        <w:rPr>
          <w:rFonts w:ascii="Arial" w:eastAsia="Arial" w:hAnsi="Arial" w:cs="Arial"/>
          <w:sz w:val="20"/>
          <w:szCs w:val="20"/>
        </w:rPr>
        <w:t>AEROESPACIAL</w:t>
      </w:r>
      <w:r w:rsidRPr="00BB0BED">
        <w:rPr>
          <w:rFonts w:ascii="Arial" w:eastAsia="Arial" w:hAnsi="Arial" w:cs="Arial"/>
          <w:sz w:val="20"/>
          <w:szCs w:val="20"/>
        </w:rPr>
        <w:t xml:space="preserve"> COLOMBIANA</w:t>
      </w:r>
      <w:r w:rsidRPr="00BB0BED">
        <w:rPr>
          <w:rFonts w:ascii="Arial" w:eastAsia="Arial" w:hAnsi="Arial" w:cs="Arial"/>
          <w:spacing w:val="-4"/>
          <w:sz w:val="20"/>
          <w:szCs w:val="20"/>
        </w:rPr>
        <w:t xml:space="preserve"> </w:t>
      </w:r>
      <w:r w:rsidRPr="00BB0BED">
        <w:rPr>
          <w:rFonts w:ascii="Arial" w:eastAsia="Arial" w:hAnsi="Arial" w:cs="Arial"/>
          <w:sz w:val="20"/>
          <w:szCs w:val="20"/>
        </w:rPr>
        <w:t>exigirá al Contratista, sus socios o accionistas una garantía adicional a la prevista en el contrato electrónico.  Si el Contratista, sus socios o accionistas no entregan esta garantía adicional, la Entidad Estatal contratante puede válidamente oponerse ante la autoridad correspondiente a la operación de fusión o escisión empresarial o cambio de control.</w:t>
      </w:r>
    </w:p>
    <w:p w14:paraId="01D3CF4F" w14:textId="77777777" w:rsidR="00F0123E" w:rsidRPr="00BB0BED" w:rsidRDefault="00F0123E" w:rsidP="003E574E">
      <w:pPr>
        <w:widowControl w:val="0"/>
        <w:spacing w:after="0" w:line="240" w:lineRule="auto"/>
        <w:jc w:val="both"/>
        <w:rPr>
          <w:rFonts w:ascii="Arial" w:eastAsia="Arial" w:hAnsi="Arial" w:cs="Arial"/>
          <w:sz w:val="20"/>
          <w:szCs w:val="20"/>
        </w:rPr>
      </w:pPr>
    </w:p>
    <w:p w14:paraId="5AF61914" w14:textId="13560D54" w:rsidR="003E574E" w:rsidRPr="00BB0BED" w:rsidRDefault="003E574E" w:rsidP="00E003F9">
      <w:pPr>
        <w:pStyle w:val="clusulas"/>
        <w:numPr>
          <w:ilvl w:val="0"/>
          <w:numId w:val="26"/>
        </w:numPr>
        <w:shd w:val="clear" w:color="auto" w:fill="BFBFBF" w:themeFill="background1" w:themeFillShade="BF"/>
        <w:tabs>
          <w:tab w:val="left" w:pos="1560"/>
        </w:tabs>
        <w:spacing w:before="0" w:after="0"/>
        <w:ind w:left="425" w:hanging="357"/>
        <w:outlineLvl w:val="0"/>
        <w:rPr>
          <w:rFonts w:ascii="Arial" w:eastAsia="Arial" w:hAnsi="Arial" w:cs="Arial"/>
          <w:szCs w:val="20"/>
        </w:rPr>
      </w:pPr>
      <w:r w:rsidRPr="00BB0BED">
        <w:rPr>
          <w:rFonts w:ascii="Arial" w:eastAsia="Arial" w:hAnsi="Arial" w:cs="Arial"/>
          <w:spacing w:val="2"/>
          <w:position w:val="-1"/>
          <w:szCs w:val="20"/>
        </w:rPr>
        <w:t>C</w:t>
      </w:r>
      <w:r w:rsidRPr="00BB0BED">
        <w:rPr>
          <w:rFonts w:ascii="Arial" w:eastAsia="Arial" w:hAnsi="Arial" w:cs="Arial"/>
          <w:position w:val="-1"/>
          <w:szCs w:val="20"/>
        </w:rPr>
        <w:t>a</w:t>
      </w:r>
      <w:r w:rsidRPr="00BB0BED">
        <w:rPr>
          <w:rFonts w:ascii="Arial" w:eastAsia="Arial" w:hAnsi="Arial" w:cs="Arial"/>
          <w:spacing w:val="-1"/>
          <w:position w:val="-1"/>
          <w:szCs w:val="20"/>
        </w:rPr>
        <w:t>s</w:t>
      </w:r>
      <w:r w:rsidRPr="00BB0BED">
        <w:rPr>
          <w:rFonts w:ascii="Arial" w:eastAsia="Arial" w:hAnsi="Arial" w:cs="Arial"/>
          <w:position w:val="-1"/>
          <w:szCs w:val="20"/>
        </w:rPr>
        <w:t>o</w:t>
      </w:r>
      <w:r w:rsidRPr="00BB0BED">
        <w:rPr>
          <w:rFonts w:ascii="Arial" w:eastAsia="Arial" w:hAnsi="Arial" w:cs="Arial"/>
          <w:spacing w:val="-5"/>
          <w:position w:val="-1"/>
          <w:szCs w:val="20"/>
        </w:rPr>
        <w:t xml:space="preserve"> </w:t>
      </w:r>
      <w:r w:rsidRPr="00BB0BED">
        <w:rPr>
          <w:rFonts w:ascii="Arial" w:eastAsia="Arial" w:hAnsi="Arial" w:cs="Arial"/>
          <w:position w:val="-1"/>
          <w:szCs w:val="20"/>
        </w:rPr>
        <w:t>F</w:t>
      </w:r>
      <w:r w:rsidRPr="00BB0BED">
        <w:rPr>
          <w:rFonts w:ascii="Arial" w:eastAsia="Arial" w:hAnsi="Arial" w:cs="Arial"/>
          <w:spacing w:val="1"/>
          <w:position w:val="-1"/>
          <w:szCs w:val="20"/>
        </w:rPr>
        <w:t>o</w:t>
      </w:r>
      <w:r w:rsidRPr="00BB0BED">
        <w:rPr>
          <w:rFonts w:ascii="Arial" w:eastAsia="Arial" w:hAnsi="Arial" w:cs="Arial"/>
          <w:spacing w:val="-1"/>
          <w:position w:val="-1"/>
          <w:szCs w:val="20"/>
        </w:rPr>
        <w:t>r</w:t>
      </w:r>
      <w:r w:rsidRPr="00BB0BED">
        <w:rPr>
          <w:rFonts w:ascii="Arial" w:eastAsia="Arial" w:hAnsi="Arial" w:cs="Arial"/>
          <w:spacing w:val="1"/>
          <w:position w:val="-1"/>
          <w:szCs w:val="20"/>
        </w:rPr>
        <w:t>t</w:t>
      </w:r>
      <w:r w:rsidRPr="00BB0BED">
        <w:rPr>
          <w:rFonts w:ascii="Arial" w:eastAsia="Arial" w:hAnsi="Arial" w:cs="Arial"/>
          <w:position w:val="-1"/>
          <w:szCs w:val="20"/>
        </w:rPr>
        <w:t>u</w:t>
      </w:r>
      <w:r w:rsidRPr="00BB0BED">
        <w:rPr>
          <w:rFonts w:ascii="Arial" w:eastAsia="Arial" w:hAnsi="Arial" w:cs="Arial"/>
          <w:spacing w:val="2"/>
          <w:position w:val="-1"/>
          <w:szCs w:val="20"/>
        </w:rPr>
        <w:t>i</w:t>
      </w:r>
      <w:r w:rsidRPr="00BB0BED">
        <w:rPr>
          <w:rFonts w:ascii="Arial" w:eastAsia="Arial" w:hAnsi="Arial" w:cs="Arial"/>
          <w:spacing w:val="1"/>
          <w:position w:val="-1"/>
          <w:szCs w:val="20"/>
        </w:rPr>
        <w:t>t</w:t>
      </w:r>
      <w:r w:rsidRPr="00BB0BED">
        <w:rPr>
          <w:rFonts w:ascii="Arial" w:eastAsia="Arial" w:hAnsi="Arial" w:cs="Arial"/>
          <w:position w:val="-1"/>
          <w:szCs w:val="20"/>
        </w:rPr>
        <w:t>o</w:t>
      </w:r>
      <w:r w:rsidRPr="00BB0BED">
        <w:rPr>
          <w:rFonts w:ascii="Arial" w:eastAsia="Arial" w:hAnsi="Arial" w:cs="Arial"/>
          <w:spacing w:val="-8"/>
          <w:position w:val="-1"/>
          <w:szCs w:val="20"/>
        </w:rPr>
        <w:t xml:space="preserve"> </w:t>
      </w:r>
      <w:r w:rsidRPr="00BB0BED">
        <w:rPr>
          <w:rFonts w:ascii="Arial" w:eastAsia="Arial" w:hAnsi="Arial" w:cs="Arial"/>
          <w:position w:val="-1"/>
          <w:szCs w:val="20"/>
        </w:rPr>
        <w:t>y</w:t>
      </w:r>
      <w:r w:rsidRPr="00BB0BED">
        <w:rPr>
          <w:rFonts w:ascii="Arial" w:eastAsia="Arial" w:hAnsi="Arial" w:cs="Arial"/>
          <w:spacing w:val="-5"/>
          <w:position w:val="-1"/>
          <w:szCs w:val="20"/>
        </w:rPr>
        <w:t xml:space="preserve"> </w:t>
      </w:r>
      <w:r w:rsidRPr="00BB0BED">
        <w:rPr>
          <w:rFonts w:ascii="Arial" w:eastAsia="Arial" w:hAnsi="Arial" w:cs="Arial"/>
          <w:position w:val="-1"/>
          <w:szCs w:val="20"/>
        </w:rPr>
        <w:t>F</w:t>
      </w:r>
      <w:r w:rsidRPr="00BB0BED">
        <w:rPr>
          <w:rFonts w:ascii="Arial" w:eastAsia="Arial" w:hAnsi="Arial" w:cs="Arial"/>
          <w:spacing w:val="1"/>
          <w:position w:val="-1"/>
          <w:szCs w:val="20"/>
        </w:rPr>
        <w:t>u</w:t>
      </w:r>
      <w:r w:rsidRPr="00BB0BED">
        <w:rPr>
          <w:rFonts w:ascii="Arial" w:eastAsia="Arial" w:hAnsi="Arial" w:cs="Arial"/>
          <w:spacing w:val="2"/>
          <w:position w:val="-1"/>
          <w:szCs w:val="20"/>
        </w:rPr>
        <w:t>e</w:t>
      </w:r>
      <w:r w:rsidRPr="00BB0BED">
        <w:rPr>
          <w:rFonts w:ascii="Arial" w:eastAsia="Arial" w:hAnsi="Arial" w:cs="Arial"/>
          <w:spacing w:val="-1"/>
          <w:position w:val="-1"/>
          <w:szCs w:val="20"/>
        </w:rPr>
        <w:t>r</w:t>
      </w:r>
      <w:r w:rsidRPr="00BB0BED">
        <w:rPr>
          <w:rFonts w:ascii="Arial" w:eastAsia="Arial" w:hAnsi="Arial" w:cs="Arial"/>
          <w:spacing w:val="1"/>
          <w:position w:val="-1"/>
          <w:szCs w:val="20"/>
        </w:rPr>
        <w:t>z</w:t>
      </w:r>
      <w:r w:rsidRPr="00BB0BED">
        <w:rPr>
          <w:rFonts w:ascii="Arial" w:eastAsia="Arial" w:hAnsi="Arial" w:cs="Arial"/>
          <w:position w:val="-1"/>
          <w:szCs w:val="20"/>
        </w:rPr>
        <w:t>a</w:t>
      </w:r>
      <w:r w:rsidRPr="00BB0BED">
        <w:rPr>
          <w:rFonts w:ascii="Arial" w:eastAsia="Arial" w:hAnsi="Arial" w:cs="Arial"/>
          <w:spacing w:val="-7"/>
          <w:position w:val="-1"/>
          <w:szCs w:val="20"/>
        </w:rPr>
        <w:t xml:space="preserve"> </w:t>
      </w:r>
      <w:r w:rsidRPr="00BB0BED">
        <w:rPr>
          <w:rFonts w:ascii="Arial" w:eastAsia="Arial" w:hAnsi="Arial" w:cs="Arial"/>
          <w:spacing w:val="4"/>
          <w:position w:val="-1"/>
          <w:szCs w:val="20"/>
        </w:rPr>
        <w:t>M</w:t>
      </w:r>
      <w:r w:rsidRPr="00BB0BED">
        <w:rPr>
          <w:rFonts w:ascii="Arial" w:eastAsia="Arial" w:hAnsi="Arial" w:cs="Arial"/>
          <w:position w:val="-1"/>
          <w:szCs w:val="20"/>
        </w:rPr>
        <w:t>a</w:t>
      </w:r>
      <w:r w:rsidRPr="00BB0BED">
        <w:rPr>
          <w:rFonts w:ascii="Arial" w:eastAsia="Arial" w:hAnsi="Arial" w:cs="Arial"/>
          <w:spacing w:val="-3"/>
          <w:position w:val="-1"/>
          <w:szCs w:val="20"/>
        </w:rPr>
        <w:t>y</w:t>
      </w:r>
      <w:r w:rsidRPr="00BB0BED">
        <w:rPr>
          <w:rFonts w:ascii="Arial" w:eastAsia="Arial" w:hAnsi="Arial" w:cs="Arial"/>
          <w:spacing w:val="3"/>
          <w:position w:val="-1"/>
          <w:szCs w:val="20"/>
        </w:rPr>
        <w:t>o</w:t>
      </w:r>
      <w:r w:rsidRPr="00BB0BED">
        <w:rPr>
          <w:rFonts w:ascii="Arial" w:eastAsia="Arial" w:hAnsi="Arial" w:cs="Arial"/>
          <w:position w:val="-1"/>
          <w:szCs w:val="20"/>
        </w:rPr>
        <w:t>r</w:t>
      </w:r>
    </w:p>
    <w:p w14:paraId="2E2CF23A" w14:textId="77777777" w:rsidR="003E574E" w:rsidRPr="00BB0BED" w:rsidRDefault="003E574E" w:rsidP="003E574E">
      <w:pPr>
        <w:spacing w:after="0" w:line="240" w:lineRule="auto"/>
        <w:jc w:val="both"/>
        <w:rPr>
          <w:rFonts w:ascii="Arial" w:hAnsi="Arial" w:cs="Arial"/>
          <w:sz w:val="20"/>
          <w:szCs w:val="20"/>
        </w:rPr>
      </w:pPr>
    </w:p>
    <w:p w14:paraId="0D556C5F" w14:textId="77777777" w:rsidR="003E574E" w:rsidRPr="00BB0BED" w:rsidRDefault="003E574E" w:rsidP="003E574E">
      <w:pPr>
        <w:widowControl w:val="0"/>
        <w:spacing w:after="0" w:line="240" w:lineRule="auto"/>
        <w:jc w:val="both"/>
        <w:rPr>
          <w:rFonts w:ascii="Arial" w:eastAsia="Arial" w:hAnsi="Arial" w:cs="Arial"/>
          <w:spacing w:val="-1"/>
          <w:sz w:val="20"/>
          <w:szCs w:val="20"/>
        </w:rPr>
      </w:pPr>
      <w:r w:rsidRPr="00BB0BED">
        <w:rPr>
          <w:rFonts w:ascii="Arial" w:eastAsia="Arial" w:hAnsi="Arial" w:cs="Arial"/>
          <w:spacing w:val="-1"/>
          <w:sz w:val="20"/>
          <w:szCs w:val="20"/>
        </w:rPr>
        <w:t>Las partes quedan exoneradas de responsabilidad por el incumplimiento de cualquiera de sus obligaciones o por la demora en la satisfacción de cualquiera de las prestaciones a su cargo derivadas del contrato, cuando la demora sea resultado o consecuencia de la ocurrencia de un evento de fuerza mayor o caso fortuito debidamente invocados y constatados de acuerdo con la ley y la jurisprudencia colombiana, salvo que el evento de fuerza mayor o caso fortuito haya ocurrido estando en mora la parte que invoca el evento de caso fortuito o la fuerza mayor. La ocurrencia del evento de fuerza mayor o caso fortuito debe ser comunicado el día de la ocurrencia del evento o a más tardar el día hábil siguiente a la fecha de ocurrencia del mismo.</w:t>
      </w:r>
    </w:p>
    <w:p w14:paraId="212B2F10" w14:textId="77777777" w:rsidR="003E574E" w:rsidRPr="00BB0BED" w:rsidRDefault="003E574E" w:rsidP="003E574E">
      <w:pPr>
        <w:widowControl w:val="0"/>
        <w:spacing w:after="0" w:line="240" w:lineRule="auto"/>
        <w:jc w:val="both"/>
        <w:rPr>
          <w:rFonts w:ascii="Arial" w:eastAsia="Arial" w:hAnsi="Arial" w:cs="Arial"/>
          <w:spacing w:val="-1"/>
          <w:sz w:val="20"/>
          <w:szCs w:val="20"/>
        </w:rPr>
      </w:pPr>
    </w:p>
    <w:p w14:paraId="10B93548" w14:textId="711C6B75" w:rsidR="003E574E" w:rsidRPr="00BB0BED" w:rsidRDefault="003E574E" w:rsidP="003E574E">
      <w:pPr>
        <w:widowControl w:val="0"/>
        <w:spacing w:after="0" w:line="240" w:lineRule="auto"/>
        <w:jc w:val="both"/>
        <w:rPr>
          <w:rFonts w:ascii="Arial" w:eastAsia="Arial" w:hAnsi="Arial" w:cs="Arial"/>
          <w:spacing w:val="-1"/>
          <w:sz w:val="20"/>
          <w:szCs w:val="20"/>
        </w:rPr>
      </w:pPr>
      <w:r w:rsidRPr="00BB0BED">
        <w:rPr>
          <w:rFonts w:ascii="Arial" w:eastAsia="Arial" w:hAnsi="Arial" w:cs="Arial"/>
          <w:spacing w:val="-1"/>
          <w:sz w:val="20"/>
          <w:szCs w:val="20"/>
        </w:rPr>
        <w:t>Si dentro del día hábil siguiente a la ocurrencia del evento de fuerza mayor o caso fortuito, el cual ha sido aceptado por la parte a quien le fue invocado, no se han superado sus efectos las partes convendrán un plazo de suspensión del término del contrato mientras se supera la situación.</w:t>
      </w:r>
    </w:p>
    <w:p w14:paraId="6A534C48" w14:textId="18A24BD6" w:rsidR="00852A6F" w:rsidRPr="00BB0BED" w:rsidRDefault="00852A6F" w:rsidP="003E574E">
      <w:pPr>
        <w:widowControl w:val="0"/>
        <w:spacing w:after="0" w:line="240" w:lineRule="auto"/>
        <w:jc w:val="both"/>
        <w:rPr>
          <w:rFonts w:ascii="Arial" w:eastAsia="Arial" w:hAnsi="Arial" w:cs="Arial"/>
          <w:spacing w:val="-1"/>
          <w:sz w:val="20"/>
          <w:szCs w:val="20"/>
        </w:rPr>
      </w:pPr>
    </w:p>
    <w:p w14:paraId="402E69D0" w14:textId="13688F37" w:rsidR="00852A6F" w:rsidRPr="00BB0BED" w:rsidRDefault="00852A6F" w:rsidP="00E003F9">
      <w:pPr>
        <w:pStyle w:val="clusulas"/>
        <w:numPr>
          <w:ilvl w:val="0"/>
          <w:numId w:val="26"/>
        </w:numPr>
        <w:shd w:val="clear" w:color="auto" w:fill="BFBFBF" w:themeFill="background1" w:themeFillShade="BF"/>
        <w:tabs>
          <w:tab w:val="left" w:pos="1560"/>
        </w:tabs>
        <w:spacing w:before="0" w:after="0"/>
        <w:ind w:left="425" w:hanging="357"/>
        <w:outlineLvl w:val="0"/>
        <w:rPr>
          <w:rFonts w:ascii="Arial" w:eastAsia="Arial" w:hAnsi="Arial" w:cs="Arial"/>
          <w:b w:val="0"/>
          <w:position w:val="-1"/>
          <w:szCs w:val="20"/>
        </w:rPr>
      </w:pPr>
      <w:bookmarkStart w:id="1" w:name="_Toc140657747"/>
      <w:r w:rsidRPr="00BB0BED">
        <w:rPr>
          <w:rFonts w:ascii="Arial" w:eastAsia="Arial" w:hAnsi="Arial" w:cs="Arial"/>
          <w:position w:val="-1"/>
          <w:szCs w:val="20"/>
        </w:rPr>
        <w:t>Penal</w:t>
      </w:r>
      <w:bookmarkEnd w:id="1"/>
      <w:r w:rsidRPr="00BB0BED">
        <w:rPr>
          <w:rFonts w:ascii="Arial" w:eastAsia="Arial" w:hAnsi="Arial" w:cs="Arial"/>
          <w:position w:val="-1"/>
          <w:szCs w:val="20"/>
        </w:rPr>
        <w:t xml:space="preserve">  Pecuniaria</w:t>
      </w:r>
    </w:p>
    <w:p w14:paraId="4F9E339E" w14:textId="77777777" w:rsidR="00852A6F" w:rsidRPr="00BB0BED" w:rsidRDefault="00852A6F" w:rsidP="00B86811">
      <w:pPr>
        <w:widowControl w:val="0"/>
        <w:spacing w:after="0" w:line="240" w:lineRule="auto"/>
        <w:jc w:val="both"/>
        <w:rPr>
          <w:rFonts w:ascii="Arial" w:eastAsia="Arial" w:hAnsi="Arial" w:cs="Arial"/>
          <w:spacing w:val="-1"/>
          <w:sz w:val="20"/>
          <w:szCs w:val="20"/>
        </w:rPr>
      </w:pPr>
    </w:p>
    <w:p w14:paraId="032F1330" w14:textId="77777777" w:rsidR="00852A6F" w:rsidRPr="00BB0BED" w:rsidRDefault="00852A6F" w:rsidP="00B86811">
      <w:pPr>
        <w:widowControl w:val="0"/>
        <w:spacing w:after="0" w:line="240" w:lineRule="auto"/>
        <w:jc w:val="both"/>
        <w:rPr>
          <w:rFonts w:ascii="Arial" w:eastAsia="Arial" w:hAnsi="Arial" w:cs="Arial"/>
          <w:spacing w:val="-1"/>
          <w:sz w:val="20"/>
          <w:szCs w:val="20"/>
        </w:rPr>
      </w:pPr>
      <w:r w:rsidRPr="00BB0BED">
        <w:rPr>
          <w:rFonts w:ascii="Arial" w:eastAsia="Arial" w:hAnsi="Arial" w:cs="Arial"/>
          <w:spacing w:val="-1"/>
          <w:sz w:val="20"/>
          <w:szCs w:val="20"/>
        </w:rPr>
        <w:t xml:space="preserve">Las partes acuerdan que la aplicación de la cláusula penal no exime el cumplimiento de las obligaciones contractuales y podrá exigirse al Contratista la pena y la indemnización de perjuicios. </w:t>
      </w:r>
    </w:p>
    <w:p w14:paraId="3FFFC34C" w14:textId="77777777" w:rsidR="00852A6F" w:rsidRPr="00BB0BED" w:rsidRDefault="00852A6F" w:rsidP="00B86811">
      <w:pPr>
        <w:widowControl w:val="0"/>
        <w:spacing w:after="0" w:line="240" w:lineRule="auto"/>
        <w:jc w:val="both"/>
        <w:rPr>
          <w:rFonts w:ascii="Arial" w:eastAsia="Arial" w:hAnsi="Arial" w:cs="Arial"/>
          <w:spacing w:val="-1"/>
          <w:sz w:val="20"/>
          <w:szCs w:val="20"/>
        </w:rPr>
      </w:pPr>
    </w:p>
    <w:p w14:paraId="51F4108E" w14:textId="3B05D92B" w:rsidR="00852A6F" w:rsidRPr="00BB0BED" w:rsidRDefault="00852A6F" w:rsidP="00B86811">
      <w:pPr>
        <w:widowControl w:val="0"/>
        <w:spacing w:after="0" w:line="240" w:lineRule="auto"/>
        <w:jc w:val="both"/>
        <w:rPr>
          <w:rFonts w:ascii="Arial" w:eastAsia="Arial" w:hAnsi="Arial" w:cs="Arial"/>
          <w:spacing w:val="-1"/>
          <w:sz w:val="20"/>
          <w:szCs w:val="20"/>
        </w:rPr>
      </w:pPr>
      <w:r w:rsidRPr="00BB0BED">
        <w:rPr>
          <w:rFonts w:ascii="Arial" w:eastAsia="Arial" w:hAnsi="Arial" w:cs="Arial"/>
          <w:spacing w:val="-1"/>
          <w:sz w:val="20"/>
          <w:szCs w:val="20"/>
        </w:rPr>
        <w:t xml:space="preserve">En caso de presentarse por parte del </w:t>
      </w:r>
      <w:r w:rsidR="003A5876" w:rsidRPr="00BB0BED">
        <w:rPr>
          <w:rFonts w:ascii="Arial" w:eastAsia="Arial" w:hAnsi="Arial" w:cs="Arial"/>
          <w:spacing w:val="-1"/>
          <w:sz w:val="20"/>
          <w:szCs w:val="20"/>
        </w:rPr>
        <w:t>contratista</w:t>
      </w:r>
      <w:r w:rsidRPr="00BB0BED">
        <w:rPr>
          <w:rFonts w:ascii="Arial" w:eastAsia="Arial" w:hAnsi="Arial" w:cs="Arial"/>
          <w:spacing w:val="-1"/>
          <w:sz w:val="20"/>
          <w:szCs w:val="20"/>
        </w:rPr>
        <w:t xml:space="preserve"> incumplimiento parcial o total del contrato, o por incurrir en mora o retardo en el cumplimiento de sus obligaciones, este pagará a título de cláusula penal pecuniaria a la entidad, una suma equivalente al </w:t>
      </w:r>
      <w:r w:rsidR="00CB52E9">
        <w:rPr>
          <w:rFonts w:ascii="Arial" w:eastAsia="Arial" w:hAnsi="Arial" w:cs="Arial"/>
          <w:spacing w:val="-1"/>
          <w:sz w:val="20"/>
          <w:szCs w:val="20"/>
        </w:rPr>
        <w:t>treinta</w:t>
      </w:r>
      <w:r w:rsidRPr="00BB0BED">
        <w:rPr>
          <w:rFonts w:ascii="Arial" w:eastAsia="Arial" w:hAnsi="Arial" w:cs="Arial"/>
          <w:spacing w:val="-1"/>
          <w:sz w:val="20"/>
          <w:szCs w:val="20"/>
        </w:rPr>
        <w:t xml:space="preserve"> por ciento (</w:t>
      </w:r>
      <w:r w:rsidR="00CB52E9">
        <w:rPr>
          <w:rFonts w:ascii="Arial" w:eastAsia="Arial" w:hAnsi="Arial" w:cs="Arial"/>
          <w:spacing w:val="-1"/>
          <w:sz w:val="20"/>
          <w:szCs w:val="20"/>
        </w:rPr>
        <w:t>3</w:t>
      </w:r>
      <w:r w:rsidRPr="00BB0BED">
        <w:rPr>
          <w:rFonts w:ascii="Arial" w:eastAsia="Arial" w:hAnsi="Arial" w:cs="Arial"/>
          <w:spacing w:val="-1"/>
          <w:sz w:val="20"/>
          <w:szCs w:val="20"/>
        </w:rPr>
        <w:t>0%) del valor del contrato. La imposición de esta pena pecuniaria se considerará como una estimación anticipada de perjuicios que el interventor cause a la entidad. El valor pagado como cláusula penal no es óbice para reclamar la indemnización integral de perjuicios causados si estos superan el valor de la pena.</w:t>
      </w:r>
    </w:p>
    <w:p w14:paraId="1B2BEF2E" w14:textId="77777777" w:rsidR="00852A6F" w:rsidRPr="00BB0BED" w:rsidRDefault="00852A6F" w:rsidP="00B86811">
      <w:pPr>
        <w:widowControl w:val="0"/>
        <w:spacing w:after="0" w:line="240" w:lineRule="auto"/>
        <w:jc w:val="both"/>
        <w:rPr>
          <w:rFonts w:ascii="Arial" w:eastAsia="Arial" w:hAnsi="Arial" w:cs="Arial"/>
          <w:spacing w:val="-1"/>
          <w:sz w:val="20"/>
          <w:szCs w:val="20"/>
        </w:rPr>
      </w:pPr>
    </w:p>
    <w:p w14:paraId="7F837825" w14:textId="77777777" w:rsidR="00852A6F" w:rsidRPr="00BB0BED" w:rsidRDefault="00852A6F" w:rsidP="00B86811">
      <w:pPr>
        <w:widowControl w:val="0"/>
        <w:spacing w:after="0" w:line="240" w:lineRule="auto"/>
        <w:jc w:val="both"/>
        <w:rPr>
          <w:rFonts w:ascii="Arial" w:eastAsia="Arial" w:hAnsi="Arial" w:cs="Arial"/>
          <w:spacing w:val="-1"/>
          <w:sz w:val="20"/>
          <w:szCs w:val="20"/>
        </w:rPr>
      </w:pPr>
      <w:r w:rsidRPr="00BB0BED">
        <w:rPr>
          <w:rFonts w:ascii="Arial" w:eastAsia="Arial" w:hAnsi="Arial" w:cs="Arial"/>
          <w:spacing w:val="-1"/>
          <w:sz w:val="20"/>
          <w:szCs w:val="20"/>
        </w:rPr>
        <w:t xml:space="preserve">El pago o deducción de la cláusula penal no exonerará al interventor del cumplimiento de sus obligaciones contractuales, incluyendo las que dieron lugar a la imposición de la pena. </w:t>
      </w:r>
    </w:p>
    <w:p w14:paraId="71A52BBC" w14:textId="77777777" w:rsidR="00852A6F" w:rsidRPr="00BB0BED" w:rsidRDefault="00852A6F" w:rsidP="00B86811">
      <w:pPr>
        <w:widowControl w:val="0"/>
        <w:spacing w:after="0" w:line="240" w:lineRule="auto"/>
        <w:jc w:val="both"/>
        <w:rPr>
          <w:rFonts w:ascii="Arial" w:eastAsia="Arial" w:hAnsi="Arial" w:cs="Arial"/>
          <w:spacing w:val="-1"/>
          <w:sz w:val="20"/>
          <w:szCs w:val="20"/>
        </w:rPr>
      </w:pPr>
    </w:p>
    <w:p w14:paraId="688BB4B8" w14:textId="77777777" w:rsidR="00852A6F" w:rsidRPr="00BB0BED" w:rsidRDefault="00852A6F" w:rsidP="00B86811">
      <w:pPr>
        <w:widowControl w:val="0"/>
        <w:spacing w:after="0" w:line="240" w:lineRule="auto"/>
        <w:jc w:val="both"/>
        <w:rPr>
          <w:rFonts w:ascii="Arial" w:eastAsia="Arial" w:hAnsi="Arial" w:cs="Arial"/>
          <w:spacing w:val="-1"/>
          <w:sz w:val="20"/>
          <w:szCs w:val="20"/>
        </w:rPr>
      </w:pPr>
      <w:r w:rsidRPr="00BB0BED">
        <w:rPr>
          <w:rFonts w:ascii="Arial" w:eastAsia="Arial" w:hAnsi="Arial" w:cs="Arial"/>
          <w:spacing w:val="-1"/>
          <w:sz w:val="20"/>
          <w:szCs w:val="20"/>
        </w:rPr>
        <w:t>En caso de aplicar la cláusula penal, el interventor autoriza expresamente a la entidad con la firma del presente contrato, para hacer el descuento correspondiente de los saldos a él adeudados, previo a practicar las retenciones por tributos a que haya lugar, sobre los saldos a favor del interventor; sin perjuicio de lo anterior la entidad podrá hacer efectiva la garantía única de cumplimiento.</w:t>
      </w:r>
    </w:p>
    <w:p w14:paraId="52A0E690" w14:textId="77777777" w:rsidR="00852A6F" w:rsidRPr="00BB0BED" w:rsidRDefault="00852A6F" w:rsidP="00B86811">
      <w:pPr>
        <w:widowControl w:val="0"/>
        <w:spacing w:after="0" w:line="240" w:lineRule="auto"/>
        <w:jc w:val="both"/>
        <w:rPr>
          <w:rFonts w:ascii="Arial" w:eastAsia="Arial" w:hAnsi="Arial" w:cs="Arial"/>
          <w:spacing w:val="-1"/>
          <w:sz w:val="20"/>
          <w:szCs w:val="20"/>
        </w:rPr>
      </w:pPr>
    </w:p>
    <w:p w14:paraId="254416E1" w14:textId="5A764F6C" w:rsidR="00852A6F" w:rsidRPr="00BB0BED" w:rsidRDefault="00852A6F" w:rsidP="00852A6F">
      <w:pPr>
        <w:widowControl w:val="0"/>
        <w:spacing w:after="0" w:line="240" w:lineRule="auto"/>
        <w:jc w:val="both"/>
        <w:rPr>
          <w:rFonts w:ascii="Arial" w:eastAsia="Arial" w:hAnsi="Arial" w:cs="Arial"/>
          <w:spacing w:val="-1"/>
          <w:sz w:val="20"/>
          <w:szCs w:val="20"/>
        </w:rPr>
      </w:pPr>
      <w:r w:rsidRPr="00BB0BED">
        <w:rPr>
          <w:rFonts w:ascii="Arial" w:eastAsia="Arial" w:hAnsi="Arial" w:cs="Arial"/>
          <w:b/>
          <w:spacing w:val="-1"/>
          <w:sz w:val="20"/>
          <w:szCs w:val="20"/>
        </w:rPr>
        <w:t xml:space="preserve">Parágrafo </w:t>
      </w:r>
      <w:r w:rsidR="00A20FFA" w:rsidRPr="00BB0BED">
        <w:rPr>
          <w:rFonts w:ascii="Arial" w:eastAsia="Arial" w:hAnsi="Arial" w:cs="Arial"/>
          <w:b/>
          <w:spacing w:val="-1"/>
          <w:sz w:val="20"/>
          <w:szCs w:val="20"/>
        </w:rPr>
        <w:t>Primero</w:t>
      </w:r>
      <w:r w:rsidRPr="00BB0BED">
        <w:rPr>
          <w:rFonts w:ascii="Arial" w:eastAsia="Arial" w:hAnsi="Arial" w:cs="Arial"/>
          <w:b/>
          <w:spacing w:val="-1"/>
          <w:sz w:val="20"/>
          <w:szCs w:val="20"/>
        </w:rPr>
        <w:t>.</w:t>
      </w:r>
      <w:r w:rsidRPr="00BB0BED">
        <w:rPr>
          <w:rFonts w:ascii="Arial" w:eastAsia="Arial" w:hAnsi="Arial" w:cs="Arial"/>
          <w:spacing w:val="-1"/>
          <w:sz w:val="20"/>
          <w:szCs w:val="20"/>
        </w:rPr>
        <w:t xml:space="preserve"> El pago de la presente cláusula penal no extinguirá las obligaciones contraídas por el Interventor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w:t>
      </w:r>
    </w:p>
    <w:p w14:paraId="2C3DD509" w14:textId="5DCC2BFA" w:rsidR="003E574E" w:rsidRPr="00BB0BED" w:rsidRDefault="003E574E" w:rsidP="003E574E">
      <w:pPr>
        <w:widowControl w:val="0"/>
        <w:spacing w:after="0" w:line="240" w:lineRule="auto"/>
        <w:jc w:val="both"/>
        <w:rPr>
          <w:rFonts w:ascii="Arial" w:eastAsia="Arial" w:hAnsi="Arial" w:cs="Arial"/>
          <w:sz w:val="20"/>
          <w:szCs w:val="20"/>
        </w:rPr>
      </w:pPr>
    </w:p>
    <w:p w14:paraId="5B2297DB" w14:textId="63089774" w:rsidR="003E574E" w:rsidRPr="00BB0BED" w:rsidRDefault="003E574E" w:rsidP="00B52940">
      <w:pPr>
        <w:pStyle w:val="clusulas"/>
        <w:numPr>
          <w:ilvl w:val="0"/>
          <w:numId w:val="26"/>
        </w:numPr>
        <w:shd w:val="clear" w:color="auto" w:fill="BFBFBF" w:themeFill="background1" w:themeFillShade="BF"/>
        <w:tabs>
          <w:tab w:val="left" w:pos="1560"/>
        </w:tabs>
        <w:spacing w:before="0" w:after="0"/>
        <w:ind w:left="425" w:hanging="357"/>
        <w:outlineLvl w:val="0"/>
        <w:rPr>
          <w:rFonts w:ascii="Arial" w:eastAsia="Arial" w:hAnsi="Arial" w:cs="Arial"/>
          <w:b w:val="0"/>
          <w:szCs w:val="20"/>
        </w:rPr>
      </w:pPr>
      <w:r w:rsidRPr="00BB0BED">
        <w:rPr>
          <w:rFonts w:ascii="Arial" w:eastAsia="Arial" w:hAnsi="Arial" w:cs="Arial"/>
          <w:szCs w:val="20"/>
        </w:rPr>
        <w:t xml:space="preserve">Solución de Controversias </w:t>
      </w:r>
    </w:p>
    <w:p w14:paraId="59288160" w14:textId="77777777" w:rsidR="003E574E" w:rsidRPr="00BB0BED" w:rsidRDefault="003E574E" w:rsidP="003E574E">
      <w:pPr>
        <w:pStyle w:val="Textoindependiente"/>
        <w:ind w:left="0"/>
        <w:jc w:val="both"/>
        <w:rPr>
          <w:rFonts w:cs="Arial"/>
          <w:spacing w:val="-1"/>
          <w:lang w:val="es-CO"/>
        </w:rPr>
      </w:pPr>
    </w:p>
    <w:p w14:paraId="01F83165" w14:textId="77777777" w:rsidR="003E574E" w:rsidRPr="00BB0BED" w:rsidRDefault="003E574E" w:rsidP="003E574E">
      <w:pPr>
        <w:pStyle w:val="Textoindependiente"/>
        <w:ind w:left="0"/>
        <w:jc w:val="both"/>
        <w:rPr>
          <w:rFonts w:cs="Arial"/>
          <w:lang w:val="es-CO"/>
        </w:rPr>
      </w:pPr>
      <w:r w:rsidRPr="00BB0BED">
        <w:rPr>
          <w:rFonts w:cs="Arial"/>
          <w:spacing w:val="-1"/>
          <w:lang w:val="es-CO"/>
        </w:rPr>
        <w:t>Las</w:t>
      </w:r>
      <w:r w:rsidRPr="00BB0BED">
        <w:rPr>
          <w:rFonts w:cs="Arial"/>
          <w:spacing w:val="1"/>
          <w:lang w:val="es-CO"/>
        </w:rPr>
        <w:t xml:space="preserve"> </w:t>
      </w:r>
      <w:r w:rsidRPr="00BB0BED">
        <w:rPr>
          <w:rFonts w:cs="Arial"/>
          <w:spacing w:val="-1"/>
          <w:lang w:val="es-CO"/>
        </w:rPr>
        <w:t>controversias</w:t>
      </w:r>
      <w:r w:rsidRPr="00BB0BED">
        <w:rPr>
          <w:rFonts w:cs="Arial"/>
          <w:spacing w:val="4"/>
          <w:lang w:val="es-CO"/>
        </w:rPr>
        <w:t xml:space="preserve"> </w:t>
      </w:r>
      <w:r w:rsidRPr="00BB0BED">
        <w:rPr>
          <w:rFonts w:cs="Arial"/>
          <w:lang w:val="es-CO"/>
        </w:rPr>
        <w:t>o</w:t>
      </w:r>
      <w:r w:rsidRPr="00BB0BED">
        <w:rPr>
          <w:rFonts w:cs="Arial"/>
          <w:spacing w:val="1"/>
          <w:lang w:val="es-CO"/>
        </w:rPr>
        <w:t xml:space="preserve"> </w:t>
      </w:r>
      <w:r w:rsidRPr="00BB0BED">
        <w:rPr>
          <w:rFonts w:cs="Arial"/>
          <w:lang w:val="es-CO"/>
        </w:rPr>
        <w:t>diferencias</w:t>
      </w:r>
      <w:r w:rsidRPr="00BB0BED">
        <w:rPr>
          <w:rFonts w:cs="Arial"/>
          <w:spacing w:val="2"/>
          <w:lang w:val="es-CO"/>
        </w:rPr>
        <w:t xml:space="preserve"> </w:t>
      </w:r>
      <w:r w:rsidRPr="00BB0BED">
        <w:rPr>
          <w:rFonts w:cs="Arial"/>
          <w:spacing w:val="-1"/>
          <w:lang w:val="es-CO"/>
        </w:rPr>
        <w:t>que</w:t>
      </w:r>
      <w:r w:rsidRPr="00BB0BED">
        <w:rPr>
          <w:rFonts w:cs="Arial"/>
          <w:spacing w:val="3"/>
          <w:lang w:val="es-CO"/>
        </w:rPr>
        <w:t xml:space="preserve"> </w:t>
      </w:r>
      <w:r w:rsidRPr="00BB0BED">
        <w:rPr>
          <w:rFonts w:cs="Arial"/>
          <w:lang w:val="es-CO"/>
        </w:rPr>
        <w:t>surjan entre</w:t>
      </w:r>
      <w:r w:rsidRPr="00BB0BED">
        <w:rPr>
          <w:rFonts w:cs="Arial"/>
          <w:spacing w:val="1"/>
          <w:lang w:val="es-CO"/>
        </w:rPr>
        <w:t xml:space="preserve"> </w:t>
      </w:r>
      <w:r w:rsidRPr="00BB0BED">
        <w:rPr>
          <w:rFonts w:cs="Arial"/>
          <w:lang w:val="es-CO"/>
        </w:rPr>
        <w:t>el Contratista</w:t>
      </w:r>
      <w:r w:rsidRPr="00BB0BED">
        <w:rPr>
          <w:rFonts w:cs="Arial"/>
          <w:spacing w:val="5"/>
          <w:lang w:val="es-CO"/>
        </w:rPr>
        <w:t xml:space="preserve"> </w:t>
      </w:r>
      <w:r w:rsidRPr="00BB0BED">
        <w:rPr>
          <w:rFonts w:cs="Arial"/>
          <w:lang w:val="es-CO"/>
        </w:rPr>
        <w:t>y LA NACIÓN - MINISTERIO DE DEFENSA NACIONAL - FUERZA AÉREA COLOMBIANA con</w:t>
      </w:r>
      <w:r w:rsidRPr="00BB0BED">
        <w:rPr>
          <w:rFonts w:cs="Arial"/>
          <w:spacing w:val="60"/>
          <w:w w:val="99"/>
          <w:lang w:val="es-CO"/>
        </w:rPr>
        <w:t xml:space="preserve"> </w:t>
      </w:r>
      <w:r w:rsidRPr="00BB0BED">
        <w:rPr>
          <w:rFonts w:cs="Arial"/>
          <w:spacing w:val="-1"/>
          <w:lang w:val="es-CO"/>
        </w:rPr>
        <w:t>ocasión</w:t>
      </w:r>
      <w:r w:rsidRPr="00BB0BED">
        <w:rPr>
          <w:rFonts w:cs="Arial"/>
          <w:spacing w:val="26"/>
          <w:lang w:val="es-CO"/>
        </w:rPr>
        <w:t xml:space="preserve"> </w:t>
      </w:r>
      <w:r w:rsidRPr="00BB0BED">
        <w:rPr>
          <w:rFonts w:cs="Arial"/>
          <w:lang w:val="es-CO"/>
        </w:rPr>
        <w:t>de</w:t>
      </w:r>
      <w:r w:rsidRPr="00BB0BED">
        <w:rPr>
          <w:rFonts w:cs="Arial"/>
          <w:spacing w:val="26"/>
          <w:lang w:val="es-CO"/>
        </w:rPr>
        <w:t xml:space="preserve"> </w:t>
      </w:r>
      <w:r w:rsidRPr="00BB0BED">
        <w:rPr>
          <w:rFonts w:cs="Arial"/>
          <w:spacing w:val="-1"/>
          <w:lang w:val="es-CO"/>
        </w:rPr>
        <w:t>la</w:t>
      </w:r>
      <w:r w:rsidRPr="00BB0BED">
        <w:rPr>
          <w:rFonts w:cs="Arial"/>
          <w:spacing w:val="26"/>
          <w:lang w:val="es-CO"/>
        </w:rPr>
        <w:t xml:space="preserve"> </w:t>
      </w:r>
      <w:r w:rsidRPr="00BB0BED">
        <w:rPr>
          <w:rFonts w:cs="Arial"/>
          <w:lang w:val="es-CO"/>
        </w:rPr>
        <w:t>firma,</w:t>
      </w:r>
      <w:r w:rsidRPr="00BB0BED">
        <w:rPr>
          <w:rFonts w:cs="Arial"/>
          <w:spacing w:val="24"/>
          <w:lang w:val="es-CO"/>
        </w:rPr>
        <w:t xml:space="preserve"> </w:t>
      </w:r>
      <w:r w:rsidRPr="00BB0BED">
        <w:rPr>
          <w:rFonts w:cs="Arial"/>
          <w:spacing w:val="-1"/>
          <w:lang w:val="es-CO"/>
        </w:rPr>
        <w:t>ejecución,</w:t>
      </w:r>
      <w:r w:rsidRPr="00BB0BED">
        <w:rPr>
          <w:rFonts w:cs="Arial"/>
          <w:spacing w:val="27"/>
          <w:lang w:val="es-CO"/>
        </w:rPr>
        <w:t xml:space="preserve"> </w:t>
      </w:r>
      <w:r w:rsidRPr="00BB0BED">
        <w:rPr>
          <w:rFonts w:cs="Arial"/>
          <w:lang w:val="es-CO"/>
        </w:rPr>
        <w:t>interpretación,</w:t>
      </w:r>
      <w:r w:rsidRPr="00BB0BED">
        <w:rPr>
          <w:rFonts w:cs="Arial"/>
          <w:spacing w:val="27"/>
          <w:lang w:val="es-CO"/>
        </w:rPr>
        <w:t xml:space="preserve"> </w:t>
      </w:r>
      <w:r w:rsidRPr="00BB0BED">
        <w:rPr>
          <w:rFonts w:cs="Arial"/>
          <w:lang w:val="es-CO"/>
        </w:rPr>
        <w:t>prórroga</w:t>
      </w:r>
      <w:r w:rsidRPr="00BB0BED">
        <w:rPr>
          <w:rFonts w:cs="Arial"/>
          <w:spacing w:val="24"/>
          <w:lang w:val="es-CO"/>
        </w:rPr>
        <w:t xml:space="preserve"> </w:t>
      </w:r>
      <w:r w:rsidRPr="00BB0BED">
        <w:rPr>
          <w:rFonts w:cs="Arial"/>
          <w:lang w:val="es-CO"/>
        </w:rPr>
        <w:t>o</w:t>
      </w:r>
      <w:r w:rsidRPr="00BB0BED">
        <w:rPr>
          <w:rFonts w:cs="Arial"/>
          <w:spacing w:val="27"/>
          <w:lang w:val="es-CO"/>
        </w:rPr>
        <w:t xml:space="preserve"> </w:t>
      </w:r>
      <w:r w:rsidRPr="00BB0BED">
        <w:rPr>
          <w:rFonts w:cs="Arial"/>
          <w:lang w:val="es-CO"/>
        </w:rPr>
        <w:t>terminación</w:t>
      </w:r>
      <w:r w:rsidRPr="00BB0BED">
        <w:rPr>
          <w:rFonts w:cs="Arial"/>
          <w:spacing w:val="24"/>
          <w:lang w:val="es-CO"/>
        </w:rPr>
        <w:t xml:space="preserve"> </w:t>
      </w:r>
      <w:r w:rsidRPr="00BB0BED">
        <w:rPr>
          <w:rFonts w:cs="Arial"/>
          <w:lang w:val="es-CO"/>
        </w:rPr>
        <w:t>del</w:t>
      </w:r>
      <w:r w:rsidRPr="00BB0BED">
        <w:rPr>
          <w:rFonts w:cs="Arial"/>
          <w:spacing w:val="26"/>
          <w:lang w:val="es-CO"/>
        </w:rPr>
        <w:t xml:space="preserve"> </w:t>
      </w:r>
      <w:r w:rsidRPr="00BB0BED">
        <w:rPr>
          <w:rFonts w:cs="Arial"/>
          <w:lang w:val="es-CO"/>
        </w:rPr>
        <w:t>Contrato,</w:t>
      </w:r>
      <w:r w:rsidRPr="00BB0BED">
        <w:rPr>
          <w:rFonts w:cs="Arial"/>
          <w:spacing w:val="24"/>
          <w:lang w:val="es-CO"/>
        </w:rPr>
        <w:t xml:space="preserve"> </w:t>
      </w:r>
      <w:r w:rsidRPr="00BB0BED">
        <w:rPr>
          <w:rFonts w:cs="Arial"/>
          <w:lang w:val="es-CO"/>
        </w:rPr>
        <w:t>así</w:t>
      </w:r>
      <w:r w:rsidRPr="00BB0BED">
        <w:rPr>
          <w:rFonts w:cs="Arial"/>
          <w:spacing w:val="27"/>
          <w:lang w:val="es-CO"/>
        </w:rPr>
        <w:t xml:space="preserve"> </w:t>
      </w:r>
      <w:r w:rsidRPr="00BB0BED">
        <w:rPr>
          <w:rFonts w:cs="Arial"/>
          <w:spacing w:val="1"/>
          <w:lang w:val="es-CO"/>
        </w:rPr>
        <w:t>como</w:t>
      </w:r>
      <w:r w:rsidRPr="00BB0BED">
        <w:rPr>
          <w:rFonts w:cs="Arial"/>
          <w:spacing w:val="25"/>
          <w:lang w:val="es-CO"/>
        </w:rPr>
        <w:t xml:space="preserve"> </w:t>
      </w:r>
      <w:r w:rsidRPr="00BB0BED">
        <w:rPr>
          <w:rFonts w:cs="Arial"/>
          <w:lang w:val="es-CO"/>
        </w:rPr>
        <w:t>de</w:t>
      </w:r>
      <w:r w:rsidRPr="00BB0BED">
        <w:rPr>
          <w:rFonts w:cs="Arial"/>
          <w:spacing w:val="64"/>
          <w:w w:val="99"/>
          <w:lang w:val="es-CO"/>
        </w:rPr>
        <w:t xml:space="preserve"> </w:t>
      </w:r>
      <w:r w:rsidRPr="00BB0BED">
        <w:rPr>
          <w:rFonts w:cs="Arial"/>
          <w:spacing w:val="-1"/>
          <w:lang w:val="es-CO"/>
        </w:rPr>
        <w:t>cualquier</w:t>
      </w:r>
      <w:r w:rsidRPr="00BB0BED">
        <w:rPr>
          <w:rFonts w:cs="Arial"/>
          <w:spacing w:val="20"/>
          <w:lang w:val="es-CO"/>
        </w:rPr>
        <w:t xml:space="preserve"> </w:t>
      </w:r>
      <w:r w:rsidRPr="00BB0BED">
        <w:rPr>
          <w:rFonts w:cs="Arial"/>
          <w:lang w:val="es-CO"/>
        </w:rPr>
        <w:t>otro</w:t>
      </w:r>
      <w:r w:rsidRPr="00BB0BED">
        <w:rPr>
          <w:rFonts w:cs="Arial"/>
          <w:spacing w:val="20"/>
          <w:lang w:val="es-CO"/>
        </w:rPr>
        <w:t xml:space="preserve"> </w:t>
      </w:r>
      <w:r w:rsidRPr="00BB0BED">
        <w:rPr>
          <w:rFonts w:cs="Arial"/>
          <w:lang w:val="es-CO"/>
        </w:rPr>
        <w:t>asunto</w:t>
      </w:r>
      <w:r w:rsidRPr="00BB0BED">
        <w:rPr>
          <w:rFonts w:cs="Arial"/>
          <w:spacing w:val="18"/>
          <w:lang w:val="es-CO"/>
        </w:rPr>
        <w:t xml:space="preserve"> </w:t>
      </w:r>
      <w:r w:rsidRPr="00BB0BED">
        <w:rPr>
          <w:rFonts w:cs="Arial"/>
          <w:lang w:val="es-CO"/>
        </w:rPr>
        <w:t>relacionado</w:t>
      </w:r>
      <w:r w:rsidRPr="00BB0BED">
        <w:rPr>
          <w:rFonts w:cs="Arial"/>
          <w:spacing w:val="20"/>
          <w:lang w:val="es-CO"/>
        </w:rPr>
        <w:t xml:space="preserve"> </w:t>
      </w:r>
      <w:r w:rsidRPr="00BB0BED">
        <w:rPr>
          <w:rFonts w:cs="Arial"/>
          <w:lang w:val="es-CO"/>
        </w:rPr>
        <w:t>con</w:t>
      </w:r>
      <w:r w:rsidRPr="00BB0BED">
        <w:rPr>
          <w:rFonts w:cs="Arial"/>
          <w:spacing w:val="20"/>
          <w:lang w:val="es-CO"/>
        </w:rPr>
        <w:t xml:space="preserve"> </w:t>
      </w:r>
      <w:r w:rsidRPr="00BB0BED">
        <w:rPr>
          <w:rFonts w:cs="Arial"/>
          <w:lang w:val="es-CO"/>
        </w:rPr>
        <w:t>el</w:t>
      </w:r>
      <w:r w:rsidRPr="00BB0BED">
        <w:rPr>
          <w:rFonts w:cs="Arial"/>
          <w:spacing w:val="19"/>
          <w:lang w:val="es-CO"/>
        </w:rPr>
        <w:t xml:space="preserve"> </w:t>
      </w:r>
      <w:r w:rsidRPr="00BB0BED">
        <w:rPr>
          <w:rFonts w:cs="Arial"/>
          <w:lang w:val="es-CO"/>
        </w:rPr>
        <w:t>mismo,</w:t>
      </w:r>
      <w:r w:rsidRPr="00BB0BED">
        <w:rPr>
          <w:rFonts w:cs="Arial"/>
          <w:spacing w:val="20"/>
          <w:lang w:val="es-CO"/>
        </w:rPr>
        <w:t xml:space="preserve"> </w:t>
      </w:r>
      <w:r w:rsidRPr="00BB0BED">
        <w:rPr>
          <w:rFonts w:cs="Arial"/>
          <w:lang w:val="es-CO"/>
        </w:rPr>
        <w:t>serán</w:t>
      </w:r>
      <w:r w:rsidRPr="00BB0BED">
        <w:rPr>
          <w:rFonts w:cs="Arial"/>
          <w:spacing w:val="20"/>
          <w:lang w:val="es-CO"/>
        </w:rPr>
        <w:t xml:space="preserve"> </w:t>
      </w:r>
      <w:r w:rsidRPr="00BB0BED">
        <w:rPr>
          <w:rFonts w:cs="Arial"/>
          <w:lang w:val="es-CO"/>
        </w:rPr>
        <w:t>sometidas</w:t>
      </w:r>
      <w:r w:rsidRPr="00BB0BED">
        <w:rPr>
          <w:rFonts w:cs="Arial"/>
          <w:spacing w:val="19"/>
          <w:lang w:val="es-CO"/>
        </w:rPr>
        <w:t xml:space="preserve"> </w:t>
      </w:r>
      <w:r w:rsidRPr="00BB0BED">
        <w:rPr>
          <w:rFonts w:cs="Arial"/>
          <w:lang w:val="es-CO"/>
        </w:rPr>
        <w:t>a</w:t>
      </w:r>
      <w:r w:rsidRPr="00BB0BED">
        <w:rPr>
          <w:rFonts w:cs="Arial"/>
          <w:spacing w:val="20"/>
          <w:lang w:val="es-CO"/>
        </w:rPr>
        <w:t xml:space="preserve"> </w:t>
      </w:r>
      <w:r w:rsidRPr="00BB0BED">
        <w:rPr>
          <w:rFonts w:cs="Arial"/>
          <w:lang w:val="es-CO"/>
        </w:rPr>
        <w:t>la</w:t>
      </w:r>
      <w:r w:rsidRPr="00BB0BED">
        <w:rPr>
          <w:rFonts w:cs="Arial"/>
          <w:spacing w:val="18"/>
          <w:lang w:val="es-CO"/>
        </w:rPr>
        <w:t xml:space="preserve"> </w:t>
      </w:r>
      <w:r w:rsidRPr="00BB0BED">
        <w:rPr>
          <w:rFonts w:cs="Arial"/>
          <w:lang w:val="es-CO"/>
        </w:rPr>
        <w:t>revisión</w:t>
      </w:r>
      <w:r w:rsidRPr="00BB0BED">
        <w:rPr>
          <w:rFonts w:cs="Arial"/>
          <w:spacing w:val="20"/>
          <w:lang w:val="es-CO"/>
        </w:rPr>
        <w:t xml:space="preserve"> </w:t>
      </w:r>
      <w:r w:rsidRPr="00BB0BED">
        <w:rPr>
          <w:rFonts w:cs="Arial"/>
          <w:lang w:val="es-CO"/>
        </w:rPr>
        <w:t>de</w:t>
      </w:r>
      <w:r w:rsidRPr="00BB0BED">
        <w:rPr>
          <w:rFonts w:cs="Arial"/>
          <w:spacing w:val="20"/>
          <w:lang w:val="es-CO"/>
        </w:rPr>
        <w:t xml:space="preserve"> </w:t>
      </w:r>
      <w:r w:rsidRPr="00BB0BED">
        <w:rPr>
          <w:rFonts w:cs="Arial"/>
          <w:spacing w:val="-1"/>
          <w:lang w:val="es-CO"/>
        </w:rPr>
        <w:t>las</w:t>
      </w:r>
      <w:r w:rsidRPr="00BB0BED">
        <w:rPr>
          <w:rFonts w:cs="Arial"/>
          <w:spacing w:val="52"/>
          <w:w w:val="99"/>
          <w:lang w:val="es-CO"/>
        </w:rPr>
        <w:t xml:space="preserve"> </w:t>
      </w:r>
      <w:r w:rsidRPr="00BB0BED">
        <w:rPr>
          <w:rFonts w:cs="Arial"/>
          <w:spacing w:val="-1"/>
          <w:lang w:val="es-CO"/>
        </w:rPr>
        <w:t xml:space="preserve">partes </w:t>
      </w:r>
      <w:r w:rsidRPr="00BB0BED">
        <w:rPr>
          <w:rFonts w:cs="Arial"/>
          <w:lang w:val="es-CO"/>
        </w:rPr>
        <w:t>para buscar</w:t>
      </w:r>
      <w:r w:rsidRPr="00BB0BED">
        <w:rPr>
          <w:rFonts w:cs="Arial"/>
          <w:spacing w:val="-2"/>
          <w:lang w:val="es-CO"/>
        </w:rPr>
        <w:t xml:space="preserve"> </w:t>
      </w:r>
      <w:r w:rsidRPr="00BB0BED">
        <w:rPr>
          <w:rFonts w:cs="Arial"/>
          <w:lang w:val="es-CO"/>
        </w:rPr>
        <w:t>un</w:t>
      </w:r>
      <w:r w:rsidRPr="00BB0BED">
        <w:rPr>
          <w:rFonts w:cs="Arial"/>
          <w:spacing w:val="-1"/>
          <w:lang w:val="es-CO"/>
        </w:rPr>
        <w:t xml:space="preserve"> </w:t>
      </w:r>
      <w:r w:rsidRPr="00BB0BED">
        <w:rPr>
          <w:rFonts w:cs="Arial"/>
          <w:lang w:val="es-CO"/>
        </w:rPr>
        <w:t>arreglo directo,</w:t>
      </w:r>
      <w:r w:rsidRPr="00BB0BED">
        <w:rPr>
          <w:rFonts w:cs="Arial"/>
          <w:spacing w:val="3"/>
          <w:lang w:val="es-CO"/>
        </w:rPr>
        <w:t xml:space="preserve"> </w:t>
      </w:r>
      <w:r w:rsidRPr="00BB0BED">
        <w:rPr>
          <w:rFonts w:cs="Arial"/>
          <w:lang w:val="es-CO"/>
        </w:rPr>
        <w:t>en</w:t>
      </w:r>
      <w:r w:rsidRPr="00BB0BED">
        <w:rPr>
          <w:rFonts w:cs="Arial"/>
          <w:spacing w:val="-1"/>
          <w:lang w:val="es-CO"/>
        </w:rPr>
        <w:t xml:space="preserve"> </w:t>
      </w:r>
      <w:r w:rsidRPr="00BB0BED">
        <w:rPr>
          <w:rFonts w:cs="Arial"/>
          <w:lang w:val="es-CO"/>
        </w:rPr>
        <w:t>un</w:t>
      </w:r>
      <w:r w:rsidRPr="00BB0BED">
        <w:rPr>
          <w:rFonts w:cs="Arial"/>
          <w:spacing w:val="-1"/>
          <w:lang w:val="es-CO"/>
        </w:rPr>
        <w:t xml:space="preserve"> </w:t>
      </w:r>
      <w:r w:rsidRPr="00BB0BED">
        <w:rPr>
          <w:rFonts w:cs="Arial"/>
          <w:lang w:val="es-CO"/>
        </w:rPr>
        <w:t>término</w:t>
      </w:r>
      <w:r w:rsidRPr="00BB0BED">
        <w:rPr>
          <w:rFonts w:cs="Arial"/>
          <w:spacing w:val="-4"/>
          <w:lang w:val="es-CO"/>
        </w:rPr>
        <w:t xml:space="preserve"> </w:t>
      </w:r>
      <w:r w:rsidRPr="00BB0BED">
        <w:rPr>
          <w:rFonts w:cs="Arial"/>
          <w:lang w:val="es-CO"/>
        </w:rPr>
        <w:t>no</w:t>
      </w:r>
      <w:r w:rsidRPr="00BB0BED">
        <w:rPr>
          <w:rFonts w:cs="Arial"/>
          <w:spacing w:val="-2"/>
          <w:lang w:val="es-CO"/>
        </w:rPr>
        <w:t xml:space="preserve"> </w:t>
      </w:r>
      <w:r w:rsidRPr="00BB0BED">
        <w:rPr>
          <w:rFonts w:cs="Arial"/>
          <w:lang w:val="es-CO"/>
        </w:rPr>
        <w:t>mayor</w:t>
      </w:r>
      <w:r w:rsidRPr="00BB0BED">
        <w:rPr>
          <w:rFonts w:cs="Arial"/>
          <w:spacing w:val="-2"/>
          <w:lang w:val="es-CO"/>
        </w:rPr>
        <w:t xml:space="preserve"> </w:t>
      </w:r>
      <w:r w:rsidRPr="00BB0BED">
        <w:rPr>
          <w:rFonts w:cs="Arial"/>
          <w:lang w:val="es-CO"/>
        </w:rPr>
        <w:t>a</w:t>
      </w:r>
      <w:r w:rsidRPr="00BB0BED">
        <w:rPr>
          <w:rFonts w:cs="Arial"/>
          <w:spacing w:val="-3"/>
          <w:lang w:val="es-CO"/>
        </w:rPr>
        <w:t xml:space="preserve"> </w:t>
      </w:r>
      <w:r w:rsidRPr="00BB0BED">
        <w:rPr>
          <w:rFonts w:cs="Arial"/>
          <w:lang w:val="es-CO"/>
        </w:rPr>
        <w:t>cinco</w:t>
      </w:r>
      <w:r w:rsidRPr="00BB0BED">
        <w:rPr>
          <w:rFonts w:cs="Arial"/>
          <w:spacing w:val="-2"/>
          <w:lang w:val="es-CO"/>
        </w:rPr>
        <w:t xml:space="preserve"> </w:t>
      </w:r>
      <w:r w:rsidRPr="00BB0BED">
        <w:rPr>
          <w:rFonts w:cs="Arial"/>
          <w:lang w:val="es-CO"/>
        </w:rPr>
        <w:t xml:space="preserve">(5) </w:t>
      </w:r>
      <w:r w:rsidRPr="00BB0BED">
        <w:rPr>
          <w:rFonts w:cs="Arial"/>
          <w:spacing w:val="-1"/>
          <w:lang w:val="es-CO"/>
        </w:rPr>
        <w:t>días</w:t>
      </w:r>
      <w:r w:rsidRPr="00BB0BED">
        <w:rPr>
          <w:rFonts w:cs="Arial"/>
          <w:spacing w:val="1"/>
          <w:lang w:val="es-CO"/>
        </w:rPr>
        <w:t xml:space="preserve"> </w:t>
      </w:r>
      <w:r w:rsidRPr="00BB0BED">
        <w:rPr>
          <w:rFonts w:cs="Arial"/>
          <w:lang w:val="es-CO"/>
        </w:rPr>
        <w:t>hábiles</w:t>
      </w:r>
      <w:r w:rsidRPr="00BB0BED">
        <w:rPr>
          <w:rFonts w:cs="Arial"/>
          <w:spacing w:val="-2"/>
          <w:lang w:val="es-CO"/>
        </w:rPr>
        <w:t xml:space="preserve"> </w:t>
      </w:r>
      <w:r w:rsidRPr="00BB0BED">
        <w:rPr>
          <w:rFonts w:cs="Arial"/>
          <w:lang w:val="es-CO"/>
        </w:rPr>
        <w:t>a partir</w:t>
      </w:r>
      <w:r w:rsidRPr="00BB0BED">
        <w:rPr>
          <w:rFonts w:cs="Arial"/>
          <w:spacing w:val="-2"/>
          <w:lang w:val="es-CO"/>
        </w:rPr>
        <w:t xml:space="preserve"> </w:t>
      </w:r>
      <w:r w:rsidRPr="00BB0BED">
        <w:rPr>
          <w:rFonts w:cs="Arial"/>
          <w:lang w:val="es-CO"/>
        </w:rPr>
        <w:t>de</w:t>
      </w:r>
      <w:r w:rsidRPr="00BB0BED">
        <w:rPr>
          <w:rFonts w:cs="Arial"/>
          <w:spacing w:val="-1"/>
          <w:lang w:val="es-CO"/>
        </w:rPr>
        <w:t xml:space="preserve"> </w:t>
      </w:r>
      <w:r w:rsidRPr="00BB0BED">
        <w:rPr>
          <w:rFonts w:cs="Arial"/>
          <w:lang w:val="es-CO"/>
        </w:rPr>
        <w:t>la</w:t>
      </w:r>
      <w:r w:rsidRPr="00BB0BED">
        <w:rPr>
          <w:rFonts w:cs="Arial"/>
          <w:spacing w:val="38"/>
          <w:w w:val="99"/>
          <w:lang w:val="es-CO"/>
        </w:rPr>
        <w:t xml:space="preserve"> </w:t>
      </w:r>
      <w:r w:rsidRPr="00BB0BED">
        <w:rPr>
          <w:rFonts w:cs="Arial"/>
          <w:lang w:val="es-CO"/>
        </w:rPr>
        <w:t>fecha</w:t>
      </w:r>
      <w:r w:rsidRPr="00BB0BED">
        <w:rPr>
          <w:rFonts w:cs="Arial"/>
          <w:spacing w:val="15"/>
          <w:lang w:val="es-CO"/>
        </w:rPr>
        <w:t xml:space="preserve"> </w:t>
      </w:r>
      <w:r w:rsidRPr="00BB0BED">
        <w:rPr>
          <w:rFonts w:cs="Arial"/>
          <w:lang w:val="es-CO"/>
        </w:rPr>
        <w:t>en</w:t>
      </w:r>
      <w:r w:rsidRPr="00BB0BED">
        <w:rPr>
          <w:rFonts w:cs="Arial"/>
          <w:spacing w:val="16"/>
          <w:lang w:val="es-CO"/>
        </w:rPr>
        <w:t xml:space="preserve"> </w:t>
      </w:r>
      <w:r w:rsidRPr="00BB0BED">
        <w:rPr>
          <w:rFonts w:cs="Arial"/>
          <w:lang w:val="es-CO"/>
        </w:rPr>
        <w:t>que</w:t>
      </w:r>
      <w:r w:rsidRPr="00BB0BED">
        <w:rPr>
          <w:rFonts w:cs="Arial"/>
          <w:spacing w:val="16"/>
          <w:lang w:val="es-CO"/>
        </w:rPr>
        <w:t xml:space="preserve"> </w:t>
      </w:r>
      <w:r w:rsidRPr="00BB0BED">
        <w:rPr>
          <w:rFonts w:cs="Arial"/>
          <w:lang w:val="es-CO"/>
        </w:rPr>
        <w:t>cualquiera</w:t>
      </w:r>
      <w:r w:rsidRPr="00BB0BED">
        <w:rPr>
          <w:rFonts w:cs="Arial"/>
          <w:spacing w:val="16"/>
          <w:lang w:val="es-CO"/>
        </w:rPr>
        <w:t xml:space="preserve"> </w:t>
      </w:r>
      <w:r w:rsidRPr="00BB0BED">
        <w:rPr>
          <w:rFonts w:cs="Arial"/>
          <w:lang w:val="es-CO"/>
        </w:rPr>
        <w:t>de</w:t>
      </w:r>
      <w:r w:rsidRPr="00BB0BED">
        <w:rPr>
          <w:rFonts w:cs="Arial"/>
          <w:spacing w:val="16"/>
          <w:lang w:val="es-CO"/>
        </w:rPr>
        <w:t xml:space="preserve"> </w:t>
      </w:r>
      <w:r w:rsidRPr="00BB0BED">
        <w:rPr>
          <w:rFonts w:cs="Arial"/>
          <w:spacing w:val="-1"/>
          <w:lang w:val="es-CO"/>
        </w:rPr>
        <w:t>las</w:t>
      </w:r>
      <w:r w:rsidRPr="00BB0BED">
        <w:rPr>
          <w:rFonts w:cs="Arial"/>
          <w:spacing w:val="17"/>
          <w:lang w:val="es-CO"/>
        </w:rPr>
        <w:t xml:space="preserve"> </w:t>
      </w:r>
      <w:r w:rsidRPr="00BB0BED">
        <w:rPr>
          <w:rFonts w:cs="Arial"/>
          <w:lang w:val="es-CO"/>
        </w:rPr>
        <w:t>partes</w:t>
      </w:r>
      <w:r w:rsidRPr="00BB0BED">
        <w:rPr>
          <w:rFonts w:cs="Arial"/>
          <w:spacing w:val="18"/>
          <w:lang w:val="es-CO"/>
        </w:rPr>
        <w:t xml:space="preserve"> </w:t>
      </w:r>
      <w:r w:rsidRPr="00BB0BED">
        <w:rPr>
          <w:rFonts w:cs="Arial"/>
          <w:lang w:val="es-CO"/>
        </w:rPr>
        <w:t>comunique</w:t>
      </w:r>
      <w:r w:rsidRPr="00BB0BED">
        <w:rPr>
          <w:rFonts w:cs="Arial"/>
          <w:spacing w:val="15"/>
          <w:lang w:val="es-CO"/>
        </w:rPr>
        <w:t xml:space="preserve"> </w:t>
      </w:r>
      <w:r w:rsidRPr="00BB0BED">
        <w:rPr>
          <w:rFonts w:cs="Arial"/>
          <w:lang w:val="es-CO"/>
        </w:rPr>
        <w:t>por</w:t>
      </w:r>
      <w:r w:rsidRPr="00BB0BED">
        <w:rPr>
          <w:rFonts w:cs="Arial"/>
          <w:spacing w:val="17"/>
          <w:lang w:val="es-CO"/>
        </w:rPr>
        <w:t xml:space="preserve"> </w:t>
      </w:r>
      <w:r w:rsidRPr="00BB0BED">
        <w:rPr>
          <w:rFonts w:cs="Arial"/>
          <w:lang w:val="es-CO"/>
        </w:rPr>
        <w:t>escrito</w:t>
      </w:r>
      <w:r w:rsidRPr="00BB0BED">
        <w:rPr>
          <w:rFonts w:cs="Arial"/>
          <w:spacing w:val="16"/>
          <w:lang w:val="es-CO"/>
        </w:rPr>
        <w:t xml:space="preserve"> </w:t>
      </w:r>
      <w:r w:rsidRPr="00BB0BED">
        <w:rPr>
          <w:rFonts w:cs="Arial"/>
          <w:lang w:val="es-CO"/>
        </w:rPr>
        <w:t>a</w:t>
      </w:r>
      <w:r w:rsidRPr="00BB0BED">
        <w:rPr>
          <w:rFonts w:cs="Arial"/>
          <w:spacing w:val="16"/>
          <w:lang w:val="es-CO"/>
        </w:rPr>
        <w:t xml:space="preserve"> </w:t>
      </w:r>
      <w:r w:rsidRPr="00BB0BED">
        <w:rPr>
          <w:rFonts w:cs="Arial"/>
          <w:lang w:val="es-CO"/>
        </w:rPr>
        <w:t>la</w:t>
      </w:r>
      <w:r w:rsidRPr="00BB0BED">
        <w:rPr>
          <w:rFonts w:cs="Arial"/>
          <w:spacing w:val="16"/>
          <w:lang w:val="es-CO"/>
        </w:rPr>
        <w:t xml:space="preserve"> </w:t>
      </w:r>
      <w:r w:rsidRPr="00BB0BED">
        <w:rPr>
          <w:rFonts w:cs="Arial"/>
          <w:lang w:val="es-CO"/>
        </w:rPr>
        <w:t>otra</w:t>
      </w:r>
      <w:r w:rsidRPr="00BB0BED">
        <w:rPr>
          <w:rFonts w:cs="Arial"/>
          <w:spacing w:val="16"/>
          <w:lang w:val="es-CO"/>
        </w:rPr>
        <w:t xml:space="preserve"> </w:t>
      </w:r>
      <w:r w:rsidRPr="00BB0BED">
        <w:rPr>
          <w:rFonts w:cs="Arial"/>
          <w:spacing w:val="1"/>
          <w:lang w:val="es-CO"/>
        </w:rPr>
        <w:t>parte</w:t>
      </w:r>
      <w:r w:rsidRPr="00BB0BED">
        <w:rPr>
          <w:rFonts w:cs="Arial"/>
          <w:spacing w:val="16"/>
          <w:lang w:val="es-CO"/>
        </w:rPr>
        <w:t xml:space="preserve"> </w:t>
      </w:r>
      <w:r w:rsidRPr="00BB0BED">
        <w:rPr>
          <w:rFonts w:cs="Arial"/>
          <w:lang w:val="es-CO"/>
        </w:rPr>
        <w:t>la</w:t>
      </w:r>
      <w:r w:rsidRPr="00BB0BED">
        <w:rPr>
          <w:rFonts w:cs="Arial"/>
          <w:spacing w:val="18"/>
          <w:lang w:val="es-CO"/>
        </w:rPr>
        <w:t xml:space="preserve"> </w:t>
      </w:r>
      <w:r w:rsidRPr="00BB0BED">
        <w:rPr>
          <w:rFonts w:cs="Arial"/>
          <w:lang w:val="es-CO"/>
        </w:rPr>
        <w:t>existencia</w:t>
      </w:r>
      <w:r w:rsidRPr="00BB0BED">
        <w:rPr>
          <w:rFonts w:cs="Arial"/>
          <w:spacing w:val="16"/>
          <w:lang w:val="es-CO"/>
        </w:rPr>
        <w:t xml:space="preserve"> </w:t>
      </w:r>
      <w:r w:rsidRPr="00BB0BED">
        <w:rPr>
          <w:rFonts w:cs="Arial"/>
          <w:lang w:val="es-CO"/>
        </w:rPr>
        <w:t>de</w:t>
      </w:r>
      <w:r w:rsidRPr="00BB0BED">
        <w:rPr>
          <w:rFonts w:cs="Arial"/>
          <w:spacing w:val="18"/>
          <w:lang w:val="es-CO"/>
        </w:rPr>
        <w:t xml:space="preserve"> </w:t>
      </w:r>
      <w:r w:rsidRPr="00BB0BED">
        <w:rPr>
          <w:rFonts w:cs="Arial"/>
          <w:lang w:val="es-CO"/>
        </w:rPr>
        <w:t>una</w:t>
      </w:r>
      <w:r w:rsidRPr="00BB0BED">
        <w:rPr>
          <w:rFonts w:cs="Arial"/>
          <w:spacing w:val="48"/>
          <w:w w:val="99"/>
          <w:lang w:val="es-CO"/>
        </w:rPr>
        <w:t xml:space="preserve"> </w:t>
      </w:r>
      <w:r w:rsidRPr="00BB0BED">
        <w:rPr>
          <w:rFonts w:cs="Arial"/>
          <w:spacing w:val="-1"/>
          <w:lang w:val="es-CO"/>
        </w:rPr>
        <w:t>diferencia</w:t>
      </w:r>
      <w:r w:rsidRPr="00BB0BED">
        <w:rPr>
          <w:rFonts w:cs="Arial"/>
          <w:spacing w:val="-4"/>
          <w:lang w:val="es-CO"/>
        </w:rPr>
        <w:t xml:space="preserve"> </w:t>
      </w:r>
      <w:r w:rsidRPr="00BB0BED">
        <w:rPr>
          <w:rFonts w:cs="Arial"/>
          <w:lang w:val="es-CO"/>
        </w:rPr>
        <w:t>y</w:t>
      </w:r>
      <w:r w:rsidRPr="00BB0BED">
        <w:rPr>
          <w:rFonts w:cs="Arial"/>
          <w:spacing w:val="40"/>
          <w:lang w:val="es-CO"/>
        </w:rPr>
        <w:t xml:space="preserve"> </w:t>
      </w:r>
      <w:r w:rsidRPr="00BB0BED">
        <w:rPr>
          <w:rFonts w:cs="Arial"/>
          <w:spacing w:val="-1"/>
          <w:lang w:val="es-CO"/>
        </w:rPr>
        <w:t>la</w:t>
      </w:r>
      <w:r w:rsidRPr="00BB0BED">
        <w:rPr>
          <w:rFonts w:cs="Arial"/>
          <w:spacing w:val="-4"/>
          <w:lang w:val="es-CO"/>
        </w:rPr>
        <w:t xml:space="preserve"> </w:t>
      </w:r>
      <w:r w:rsidRPr="00BB0BED">
        <w:rPr>
          <w:rFonts w:cs="Arial"/>
          <w:lang w:val="es-CO"/>
        </w:rPr>
        <w:t>explique</w:t>
      </w:r>
      <w:r w:rsidRPr="00BB0BED">
        <w:rPr>
          <w:rFonts w:cs="Arial"/>
          <w:spacing w:val="-7"/>
          <w:lang w:val="es-CO"/>
        </w:rPr>
        <w:t xml:space="preserve"> </w:t>
      </w:r>
      <w:r w:rsidRPr="00BB0BED">
        <w:rPr>
          <w:rFonts w:cs="Arial"/>
          <w:lang w:val="es-CO"/>
        </w:rPr>
        <w:t xml:space="preserve">someramente. </w:t>
      </w:r>
    </w:p>
    <w:p w14:paraId="298BAA49" w14:textId="77777777" w:rsidR="003E574E" w:rsidRPr="00BB0BED" w:rsidRDefault="003E574E" w:rsidP="003E574E">
      <w:pPr>
        <w:pStyle w:val="Textoindependiente"/>
        <w:ind w:left="0"/>
        <w:jc w:val="both"/>
        <w:rPr>
          <w:rFonts w:cs="Arial"/>
          <w:lang w:val="es-CO"/>
        </w:rPr>
      </w:pPr>
    </w:p>
    <w:p w14:paraId="6E108E02" w14:textId="77777777" w:rsidR="003E574E" w:rsidRPr="00BB0BED" w:rsidRDefault="003E574E" w:rsidP="003E574E">
      <w:pPr>
        <w:pStyle w:val="Textoindependiente"/>
        <w:ind w:left="0"/>
        <w:jc w:val="both"/>
        <w:rPr>
          <w:rFonts w:cs="Arial"/>
          <w:lang w:val="es-CO"/>
        </w:rPr>
      </w:pPr>
      <w:r w:rsidRPr="00BB0BED">
        <w:rPr>
          <w:rFonts w:cs="Arial"/>
          <w:lang w:val="es-CO"/>
        </w:rPr>
        <w:t xml:space="preserve">En caso de existir acuerdo, se levantará un acta donde conste lo acordado y será de obligatorio </w:t>
      </w:r>
      <w:r w:rsidRPr="00BB0BED">
        <w:rPr>
          <w:rFonts w:cs="Arial"/>
          <w:lang w:val="es-CO"/>
        </w:rPr>
        <w:lastRenderedPageBreak/>
        <w:t>cumplimiento. Dicho acuerdo presta mérito ejecutivo y en consecuencia, cualquiera de las Partes puede exigir su cumplimiento en un proceso ejecutivo.</w:t>
      </w:r>
    </w:p>
    <w:p w14:paraId="0C24CB41" w14:textId="77777777" w:rsidR="003E574E" w:rsidRPr="00BB0BED" w:rsidRDefault="003E574E" w:rsidP="003E574E">
      <w:pPr>
        <w:pStyle w:val="Textoindependiente"/>
        <w:ind w:left="0"/>
        <w:jc w:val="both"/>
        <w:rPr>
          <w:rFonts w:cs="Arial"/>
          <w:lang w:val="es-CO"/>
        </w:rPr>
      </w:pPr>
    </w:p>
    <w:p w14:paraId="7A963F12" w14:textId="71F75080" w:rsidR="003E574E" w:rsidRPr="00BB0BED" w:rsidRDefault="003E574E" w:rsidP="003E574E">
      <w:pPr>
        <w:pStyle w:val="Textoindependiente"/>
        <w:ind w:left="0"/>
        <w:jc w:val="both"/>
        <w:rPr>
          <w:rFonts w:cs="Arial"/>
          <w:lang w:val="es-CO"/>
        </w:rPr>
      </w:pPr>
      <w:r w:rsidRPr="00BB0BED">
        <w:rPr>
          <w:rFonts w:cs="Arial"/>
          <w:lang w:val="es-CO"/>
        </w:rPr>
        <w:t>Si subsiste el conflicto el mecanismo para solucionarlo será escogido dentro de los diez (10) días hábiles siguientes. Para dicha escogencia se tendrán en cuenta la Resolución de Delegación vigente, las características y condiciones especiales de cada conflicto, a fin de evitar dilaciones injustificadas que afecten la ejecución del contrato.</w:t>
      </w:r>
    </w:p>
    <w:p w14:paraId="37D83C15" w14:textId="7D85B596" w:rsidR="00CA2A5D" w:rsidRPr="00BB0BED" w:rsidRDefault="00CA2A5D" w:rsidP="003E574E">
      <w:pPr>
        <w:pStyle w:val="Textoindependiente"/>
        <w:ind w:left="0"/>
        <w:jc w:val="both"/>
        <w:rPr>
          <w:rFonts w:cs="Arial"/>
          <w:lang w:val="es-CO"/>
        </w:rPr>
      </w:pPr>
    </w:p>
    <w:p w14:paraId="76DC1196" w14:textId="370583A6" w:rsidR="00CD6363" w:rsidRPr="00BB0BED" w:rsidRDefault="00CD6363" w:rsidP="00393381">
      <w:pPr>
        <w:pStyle w:val="clusulas"/>
        <w:numPr>
          <w:ilvl w:val="0"/>
          <w:numId w:val="26"/>
        </w:numPr>
        <w:shd w:val="clear" w:color="auto" w:fill="BFBFBF" w:themeFill="background1" w:themeFillShade="BF"/>
        <w:tabs>
          <w:tab w:val="left" w:pos="1560"/>
        </w:tabs>
        <w:spacing w:before="0" w:after="0"/>
        <w:ind w:left="425" w:hanging="357"/>
        <w:outlineLvl w:val="0"/>
        <w:rPr>
          <w:rFonts w:ascii="Arial" w:eastAsia="Arial" w:hAnsi="Arial" w:cs="Arial"/>
          <w:szCs w:val="20"/>
        </w:rPr>
      </w:pPr>
      <w:r w:rsidRPr="00BB0BED">
        <w:rPr>
          <w:rFonts w:ascii="Arial" w:eastAsia="Arial" w:hAnsi="Arial" w:cs="Arial"/>
          <w:szCs w:val="20"/>
        </w:rPr>
        <w:t>Garantías</w:t>
      </w:r>
    </w:p>
    <w:p w14:paraId="2AA29232" w14:textId="77777777" w:rsidR="00CD6363" w:rsidRPr="00BB0BED" w:rsidRDefault="00CD6363" w:rsidP="003E574E">
      <w:pPr>
        <w:pStyle w:val="Textoindependiente"/>
        <w:ind w:left="0"/>
        <w:jc w:val="both"/>
        <w:rPr>
          <w:rFonts w:cs="Arial"/>
          <w:lang w:val="es-CO"/>
        </w:rPr>
      </w:pPr>
    </w:p>
    <w:p w14:paraId="24CE7C51" w14:textId="51214F4D" w:rsidR="00834609" w:rsidRPr="00BB0BED" w:rsidRDefault="00834609" w:rsidP="00834609">
      <w:pPr>
        <w:pStyle w:val="Textoindependiente"/>
        <w:ind w:left="0"/>
        <w:jc w:val="both"/>
        <w:rPr>
          <w:rFonts w:cs="Arial"/>
          <w:u w:val="single"/>
          <w:lang w:val="es-CO"/>
        </w:rPr>
      </w:pPr>
      <w:r w:rsidRPr="00BB0BED">
        <w:rPr>
          <w:rFonts w:cs="Arial"/>
          <w:lang w:val="es-CO"/>
        </w:rPr>
        <w:t xml:space="preserve">Para cubrir cualquier hecho constitutivo de incumplimiento, </w:t>
      </w:r>
      <w:r w:rsidRPr="00BB0BED">
        <w:rPr>
          <w:rFonts w:cs="Arial"/>
          <w:b/>
          <w:lang w:val="es-CO"/>
        </w:rPr>
        <w:t>el contratista deberá presentar la garantía de cumplimiento en original a la entidad dentro de los TRES (03) días hábiles siguientes contados a partir de la firma del contrato y requerirá la aprobación de la entidad</w:t>
      </w:r>
      <w:r w:rsidRPr="00BB0BED">
        <w:rPr>
          <w:rFonts w:cs="Arial"/>
          <w:lang w:val="es-CO"/>
        </w:rPr>
        <w:t>.</w:t>
      </w:r>
      <w:r w:rsidR="000426C3" w:rsidRPr="00BB0BED">
        <w:rPr>
          <w:rFonts w:cs="Arial"/>
          <w:lang w:val="es-CO"/>
        </w:rPr>
        <w:t xml:space="preserve"> </w:t>
      </w:r>
      <w:r w:rsidR="000426C3" w:rsidRPr="00BB0BED">
        <w:rPr>
          <w:rFonts w:cs="Arial"/>
          <w:u w:val="single"/>
          <w:lang w:val="es-CO"/>
        </w:rPr>
        <w:t>Conforme las estipulaciones de la Invitación a oferta y el contrato electrónico.</w:t>
      </w:r>
    </w:p>
    <w:p w14:paraId="7B254264" w14:textId="64BB884D" w:rsidR="00834609" w:rsidRDefault="00834609" w:rsidP="00834609">
      <w:pPr>
        <w:pStyle w:val="Textoindependiente"/>
        <w:ind w:left="0"/>
        <w:jc w:val="both"/>
        <w:rPr>
          <w:rFonts w:cs="Arial"/>
          <w:lang w:val="es-CO"/>
        </w:rPr>
      </w:pPr>
    </w:p>
    <w:tbl>
      <w:tblPr>
        <w:tblStyle w:val="Tablaconcuadrcula"/>
        <w:tblW w:w="0" w:type="auto"/>
        <w:jc w:val="center"/>
        <w:tblLook w:val="04A0" w:firstRow="1" w:lastRow="0" w:firstColumn="1" w:lastColumn="0" w:noHBand="0" w:noVBand="1"/>
      </w:tblPr>
      <w:tblGrid>
        <w:gridCol w:w="1253"/>
        <w:gridCol w:w="8143"/>
      </w:tblGrid>
      <w:tr w:rsidR="00CB52E9" w:rsidRPr="00094ECB" w14:paraId="0FBE1C3A" w14:textId="77777777" w:rsidTr="006F5EA2">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14:paraId="12E9D968" w14:textId="77777777" w:rsidR="00CB52E9" w:rsidRPr="00094ECB" w:rsidRDefault="00CB52E9" w:rsidP="006F5EA2">
            <w:pPr>
              <w:contextualSpacing/>
              <w:jc w:val="center"/>
              <w:rPr>
                <w:b/>
                <w:color w:val="FFFFFF" w:themeColor="background1"/>
                <w:sz w:val="18"/>
                <w:szCs w:val="20"/>
                <w:lang w:eastAsia="es-ES"/>
              </w:rPr>
            </w:pPr>
            <w:r w:rsidRPr="00094ECB">
              <w:rPr>
                <w:b/>
                <w:color w:val="FFFFFF" w:themeColor="background1"/>
                <w:sz w:val="18"/>
                <w:szCs w:val="20"/>
                <w:lang w:eastAsia="es-ES"/>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14:paraId="30463077" w14:textId="77777777" w:rsidR="00CB52E9" w:rsidRPr="00094ECB" w:rsidRDefault="00CB52E9" w:rsidP="006F5EA2">
            <w:pPr>
              <w:contextualSpacing/>
              <w:jc w:val="center"/>
              <w:rPr>
                <w:b/>
                <w:color w:val="FFFFFF" w:themeColor="background1"/>
                <w:sz w:val="18"/>
                <w:szCs w:val="20"/>
                <w:lang w:eastAsia="es-ES"/>
              </w:rPr>
            </w:pPr>
            <w:r w:rsidRPr="00094ECB">
              <w:rPr>
                <w:b/>
                <w:color w:val="FFFFFF" w:themeColor="background1"/>
                <w:sz w:val="18"/>
                <w:szCs w:val="20"/>
                <w:lang w:eastAsia="es-ES"/>
              </w:rPr>
              <w:t>Condición</w:t>
            </w:r>
          </w:p>
        </w:tc>
      </w:tr>
      <w:tr w:rsidR="00CB52E9" w:rsidRPr="00F11197" w14:paraId="23ABFF40" w14:textId="77777777" w:rsidTr="006F5EA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B4D8C21" w14:textId="77777777" w:rsidR="00CB52E9" w:rsidRPr="00F11197" w:rsidRDefault="00CB52E9" w:rsidP="006F5EA2">
            <w:pPr>
              <w:contextualSpacing/>
              <w:jc w:val="center"/>
              <w:rPr>
                <w:sz w:val="18"/>
                <w:szCs w:val="20"/>
                <w:lang w:eastAsia="es-ES"/>
              </w:rPr>
            </w:pPr>
            <w:r w:rsidRPr="00F11197">
              <w:rPr>
                <w:sz w:val="18"/>
                <w:szCs w:val="20"/>
                <w:lang w:eastAsia="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905842A" w14:textId="77777777" w:rsidR="00CB52E9" w:rsidRPr="00F11197" w:rsidRDefault="00CB52E9" w:rsidP="006F5EA2">
            <w:pPr>
              <w:contextualSpacing/>
              <w:jc w:val="both"/>
              <w:rPr>
                <w:sz w:val="18"/>
                <w:szCs w:val="20"/>
                <w:lang w:eastAsia="es-ES"/>
              </w:rPr>
            </w:pPr>
            <w:r w:rsidRPr="00F11197">
              <w:rPr>
                <w:sz w:val="18"/>
                <w:szCs w:val="20"/>
                <w:lang w:eastAsia="es-ES"/>
              </w:rPr>
              <w:t>Cualquiera de las clases permitidas por el artículo 2.2.1.2.3.1.2 del Decreto 1082 de 2015, a saber: (i) contrato de seguro contenido en una póliza para Entidades Estatales, (</w:t>
            </w:r>
            <w:proofErr w:type="spellStart"/>
            <w:r w:rsidRPr="00F11197">
              <w:rPr>
                <w:sz w:val="18"/>
                <w:szCs w:val="20"/>
                <w:lang w:eastAsia="es-ES"/>
              </w:rPr>
              <w:t>ii</w:t>
            </w:r>
            <w:proofErr w:type="spellEnd"/>
            <w:r w:rsidRPr="00F11197">
              <w:rPr>
                <w:sz w:val="18"/>
                <w:szCs w:val="20"/>
                <w:lang w:eastAsia="es-ES"/>
              </w:rPr>
              <w:t>) patrimonio autónomo, (</w:t>
            </w:r>
            <w:proofErr w:type="spellStart"/>
            <w:r w:rsidRPr="00F11197">
              <w:rPr>
                <w:sz w:val="18"/>
                <w:szCs w:val="20"/>
                <w:lang w:eastAsia="es-ES"/>
              </w:rPr>
              <w:t>iii</w:t>
            </w:r>
            <w:proofErr w:type="spellEnd"/>
            <w:r w:rsidRPr="00F11197">
              <w:rPr>
                <w:sz w:val="18"/>
                <w:szCs w:val="20"/>
                <w:lang w:eastAsia="es-ES"/>
              </w:rPr>
              <w:t>) garantía bancaria.</w:t>
            </w:r>
          </w:p>
        </w:tc>
      </w:tr>
      <w:tr w:rsidR="00CB52E9" w:rsidRPr="00F11197" w14:paraId="65E82B22" w14:textId="77777777" w:rsidTr="006F5EA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86BF260" w14:textId="77777777" w:rsidR="00CB52E9" w:rsidRPr="00F11197" w:rsidRDefault="00CB52E9" w:rsidP="006F5EA2">
            <w:pPr>
              <w:contextualSpacing/>
              <w:jc w:val="center"/>
              <w:rPr>
                <w:sz w:val="18"/>
                <w:szCs w:val="20"/>
                <w:lang w:eastAsia="es-ES"/>
              </w:rPr>
            </w:pPr>
            <w:r w:rsidRPr="00F11197">
              <w:rPr>
                <w:sz w:val="18"/>
                <w:szCs w:val="20"/>
                <w:lang w:eastAsia="es-ES"/>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003E023A" w14:textId="77777777" w:rsidR="00CB52E9" w:rsidRPr="00F11197" w:rsidRDefault="00CB52E9" w:rsidP="006F5EA2">
            <w:pPr>
              <w:contextualSpacing/>
              <w:jc w:val="both"/>
              <w:rPr>
                <w:sz w:val="18"/>
                <w:szCs w:val="20"/>
                <w:lang w:eastAsia="es-ES"/>
              </w:rPr>
            </w:pPr>
            <w:r w:rsidRPr="00F11197">
              <w:rPr>
                <w:sz w:val="18"/>
                <w:szCs w:val="20"/>
                <w:lang w:eastAsia="es-ES"/>
              </w:rPr>
              <w:t>MINISTERIO DE DEFENSA -FUERZA AERE</w:t>
            </w:r>
            <w:r>
              <w:rPr>
                <w:sz w:val="18"/>
                <w:szCs w:val="20"/>
                <w:lang w:eastAsia="es-ES"/>
              </w:rPr>
              <w:t xml:space="preserve">OESPACIAL </w:t>
            </w:r>
            <w:r w:rsidRPr="00F11197">
              <w:rPr>
                <w:sz w:val="18"/>
                <w:szCs w:val="20"/>
                <w:lang w:eastAsia="es-ES"/>
              </w:rPr>
              <w:t>COLOMBIANA identificada</w:t>
            </w:r>
            <w:r>
              <w:rPr>
                <w:sz w:val="18"/>
                <w:szCs w:val="20"/>
                <w:lang w:eastAsia="es-ES"/>
              </w:rPr>
              <w:t xml:space="preserve"> </w:t>
            </w:r>
            <w:r w:rsidRPr="00F11197">
              <w:rPr>
                <w:sz w:val="18"/>
                <w:szCs w:val="20"/>
                <w:lang w:eastAsia="es-ES"/>
              </w:rPr>
              <w:t>con NIT 899.99.102-2</w:t>
            </w:r>
          </w:p>
        </w:tc>
      </w:tr>
      <w:tr w:rsidR="00CB52E9" w:rsidRPr="00F11197" w14:paraId="772F1BD3" w14:textId="77777777" w:rsidTr="006F5EA2">
        <w:trPr>
          <w:trHeight w:val="122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6CB9CCF" w14:textId="77777777" w:rsidR="00CB52E9" w:rsidRPr="00F11197" w:rsidRDefault="00CB52E9" w:rsidP="006F5EA2">
            <w:pPr>
              <w:contextualSpacing/>
              <w:jc w:val="center"/>
              <w:rPr>
                <w:sz w:val="18"/>
                <w:szCs w:val="20"/>
                <w:lang w:eastAsia="es-ES"/>
              </w:rPr>
            </w:pPr>
            <w:r w:rsidRPr="00F11197">
              <w:rPr>
                <w:sz w:val="18"/>
                <w:szCs w:val="20"/>
                <w:lang w:eastAsia="es-ES"/>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1C4B70D1" w14:textId="77777777" w:rsidR="00CB52E9" w:rsidRDefault="00CB52E9" w:rsidP="006F5EA2">
            <w:pPr>
              <w:contextualSpacing/>
              <w:jc w:val="center"/>
              <w:rPr>
                <w:noProof/>
                <w:sz w:val="18"/>
                <w:szCs w:val="20"/>
                <w:lang w:eastAsia="es-ES"/>
              </w:rPr>
            </w:pPr>
          </w:p>
          <w:p w14:paraId="1533BD92" w14:textId="77777777" w:rsidR="00CB52E9" w:rsidRDefault="00CB52E9" w:rsidP="006F5EA2">
            <w:pPr>
              <w:contextualSpacing/>
              <w:jc w:val="center"/>
              <w:rPr>
                <w:sz w:val="18"/>
                <w:szCs w:val="20"/>
                <w:lang w:eastAsia="es-ES"/>
              </w:rPr>
            </w:pPr>
            <w:r>
              <w:rPr>
                <w:noProof/>
              </w:rPr>
              <w:drawing>
                <wp:inline distT="0" distB="0" distL="0" distR="0" wp14:anchorId="162B0D5C" wp14:editId="0CAC4E67">
                  <wp:extent cx="4928088" cy="1123950"/>
                  <wp:effectExtent l="0" t="0" r="635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2722" t="42950" r="32416" b="42914"/>
                          <a:stretch/>
                        </pic:blipFill>
                        <pic:spPr bwMode="auto">
                          <a:xfrm>
                            <a:off x="0" y="0"/>
                            <a:ext cx="4961418" cy="1131552"/>
                          </a:xfrm>
                          <a:prstGeom prst="rect">
                            <a:avLst/>
                          </a:prstGeom>
                          <a:ln>
                            <a:noFill/>
                          </a:ln>
                          <a:extLst>
                            <a:ext uri="{53640926-AAD7-44D8-BBD7-CCE9431645EC}">
                              <a14:shadowObscured xmlns:a14="http://schemas.microsoft.com/office/drawing/2010/main"/>
                            </a:ext>
                          </a:extLst>
                        </pic:spPr>
                      </pic:pic>
                    </a:graphicData>
                  </a:graphic>
                </wp:inline>
              </w:drawing>
            </w:r>
          </w:p>
          <w:p w14:paraId="7CFC53FD" w14:textId="77777777" w:rsidR="00CB52E9" w:rsidRPr="00F11197" w:rsidRDefault="00CB52E9" w:rsidP="006F5EA2">
            <w:pPr>
              <w:contextualSpacing/>
              <w:jc w:val="center"/>
              <w:rPr>
                <w:sz w:val="18"/>
                <w:szCs w:val="20"/>
                <w:lang w:eastAsia="es-ES"/>
              </w:rPr>
            </w:pPr>
          </w:p>
        </w:tc>
      </w:tr>
      <w:tr w:rsidR="00CB52E9" w:rsidRPr="00F11197" w14:paraId="1A8EB9D1" w14:textId="77777777" w:rsidTr="006F5EA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54B64DC" w14:textId="77777777" w:rsidR="00CB52E9" w:rsidRPr="00F11197" w:rsidRDefault="00CB52E9" w:rsidP="006F5EA2">
            <w:pPr>
              <w:contextualSpacing/>
              <w:jc w:val="center"/>
              <w:rPr>
                <w:sz w:val="18"/>
                <w:szCs w:val="20"/>
                <w:lang w:eastAsia="es-ES"/>
              </w:rPr>
            </w:pPr>
            <w:r w:rsidRPr="00F11197">
              <w:rPr>
                <w:sz w:val="18"/>
                <w:szCs w:val="20"/>
                <w:lang w:eastAsia="es-ES"/>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18694BD4" w14:textId="77777777" w:rsidR="00CB52E9" w:rsidRPr="00CB52E9" w:rsidRDefault="00CB52E9" w:rsidP="00CB52E9">
            <w:pPr>
              <w:pStyle w:val="Prrafodelista"/>
              <w:widowControl/>
              <w:numPr>
                <w:ilvl w:val="0"/>
                <w:numId w:val="27"/>
              </w:numPr>
              <w:contextualSpacing/>
              <w:jc w:val="both"/>
              <w:rPr>
                <w:color w:val="FF0000"/>
                <w:sz w:val="18"/>
                <w:szCs w:val="20"/>
                <w:lang w:eastAsia="es-ES"/>
              </w:rPr>
            </w:pPr>
            <w:r w:rsidRPr="00CB52E9">
              <w:rPr>
                <w:color w:val="FF0000"/>
                <w:sz w:val="18"/>
                <w:szCs w:val="20"/>
                <w:lang w:eastAsia="es-ES"/>
              </w:rPr>
              <w:t xml:space="preserve">La </w:t>
            </w:r>
            <w:proofErr w:type="spellStart"/>
            <w:r w:rsidRPr="00CB52E9">
              <w:rPr>
                <w:color w:val="FF0000"/>
                <w:sz w:val="18"/>
                <w:szCs w:val="20"/>
                <w:lang w:eastAsia="es-ES"/>
              </w:rPr>
              <w:t>garantía</w:t>
            </w:r>
            <w:proofErr w:type="spellEnd"/>
            <w:r w:rsidRPr="00CB52E9">
              <w:rPr>
                <w:color w:val="FF0000"/>
                <w:sz w:val="18"/>
                <w:szCs w:val="20"/>
                <w:lang w:eastAsia="es-ES"/>
              </w:rPr>
              <w:t xml:space="preserve"> </w:t>
            </w:r>
            <w:proofErr w:type="spellStart"/>
            <w:r w:rsidRPr="00CB52E9">
              <w:rPr>
                <w:color w:val="FF0000"/>
                <w:sz w:val="18"/>
                <w:szCs w:val="20"/>
                <w:lang w:eastAsia="es-ES"/>
              </w:rPr>
              <w:t>deberá</w:t>
            </w:r>
            <w:proofErr w:type="spellEnd"/>
            <w:r w:rsidRPr="00CB52E9">
              <w:rPr>
                <w:color w:val="FF0000"/>
                <w:sz w:val="18"/>
                <w:szCs w:val="20"/>
                <w:lang w:eastAsia="es-ES"/>
              </w:rPr>
              <w:t xml:space="preserve"> </w:t>
            </w:r>
            <w:proofErr w:type="spellStart"/>
            <w:r w:rsidRPr="00CB52E9">
              <w:rPr>
                <w:color w:val="FF0000"/>
                <w:sz w:val="18"/>
                <w:szCs w:val="20"/>
                <w:lang w:eastAsia="es-ES"/>
              </w:rPr>
              <w:t>tomarse</w:t>
            </w:r>
            <w:proofErr w:type="spellEnd"/>
            <w:r w:rsidRPr="00CB52E9">
              <w:rPr>
                <w:color w:val="FF0000"/>
                <w:sz w:val="18"/>
                <w:szCs w:val="20"/>
                <w:lang w:eastAsia="es-ES"/>
              </w:rPr>
              <w:t xml:space="preserve"> con el </w:t>
            </w:r>
            <w:proofErr w:type="spellStart"/>
            <w:r w:rsidRPr="00CB52E9">
              <w:rPr>
                <w:color w:val="FF0000"/>
                <w:sz w:val="18"/>
                <w:szCs w:val="20"/>
                <w:lang w:eastAsia="es-ES"/>
              </w:rPr>
              <w:t>nombre</w:t>
            </w:r>
            <w:proofErr w:type="spellEnd"/>
            <w:r w:rsidRPr="00CB52E9">
              <w:rPr>
                <w:color w:val="FF0000"/>
                <w:sz w:val="18"/>
                <w:szCs w:val="20"/>
                <w:lang w:eastAsia="es-ES"/>
              </w:rPr>
              <w:t xml:space="preserve"> o </w:t>
            </w:r>
            <w:proofErr w:type="spellStart"/>
            <w:r w:rsidRPr="00CB52E9">
              <w:rPr>
                <w:color w:val="FF0000"/>
                <w:sz w:val="18"/>
                <w:szCs w:val="20"/>
                <w:lang w:eastAsia="es-ES"/>
              </w:rPr>
              <w:t>razón</w:t>
            </w:r>
            <w:proofErr w:type="spellEnd"/>
            <w:r w:rsidRPr="00CB52E9">
              <w:rPr>
                <w:color w:val="FF0000"/>
                <w:sz w:val="18"/>
                <w:szCs w:val="20"/>
                <w:lang w:eastAsia="es-ES"/>
              </w:rPr>
              <w:t xml:space="preserve"> social y </w:t>
            </w:r>
            <w:proofErr w:type="spellStart"/>
            <w:r w:rsidRPr="00CB52E9">
              <w:rPr>
                <w:color w:val="FF0000"/>
                <w:sz w:val="18"/>
                <w:szCs w:val="20"/>
                <w:lang w:eastAsia="es-ES"/>
              </w:rPr>
              <w:t>tipo</w:t>
            </w:r>
            <w:proofErr w:type="spellEnd"/>
            <w:r w:rsidRPr="00CB52E9">
              <w:rPr>
                <w:color w:val="FF0000"/>
                <w:sz w:val="18"/>
                <w:szCs w:val="20"/>
                <w:lang w:eastAsia="es-ES"/>
              </w:rPr>
              <w:t xml:space="preserve"> </w:t>
            </w:r>
            <w:proofErr w:type="spellStart"/>
            <w:r w:rsidRPr="00CB52E9">
              <w:rPr>
                <w:color w:val="FF0000"/>
                <w:sz w:val="18"/>
                <w:szCs w:val="20"/>
                <w:lang w:eastAsia="es-ES"/>
              </w:rPr>
              <w:t>societario</w:t>
            </w:r>
            <w:proofErr w:type="spellEnd"/>
            <w:r w:rsidRPr="00CB52E9">
              <w:rPr>
                <w:color w:val="FF0000"/>
                <w:sz w:val="18"/>
                <w:szCs w:val="20"/>
                <w:lang w:eastAsia="es-ES"/>
              </w:rPr>
              <w:t xml:space="preserve"> que </w:t>
            </w:r>
            <w:proofErr w:type="spellStart"/>
            <w:r w:rsidRPr="00CB52E9">
              <w:rPr>
                <w:color w:val="FF0000"/>
                <w:sz w:val="18"/>
                <w:szCs w:val="20"/>
                <w:lang w:eastAsia="es-ES"/>
              </w:rPr>
              <w:t>figura</w:t>
            </w:r>
            <w:proofErr w:type="spellEnd"/>
            <w:r w:rsidRPr="00CB52E9">
              <w:rPr>
                <w:color w:val="FF0000"/>
                <w:sz w:val="18"/>
                <w:szCs w:val="20"/>
                <w:lang w:eastAsia="es-ES"/>
              </w:rPr>
              <w:t xml:space="preserve"> </w:t>
            </w:r>
            <w:proofErr w:type="spellStart"/>
            <w:r w:rsidRPr="00CB52E9">
              <w:rPr>
                <w:color w:val="FF0000"/>
                <w:sz w:val="18"/>
                <w:szCs w:val="20"/>
                <w:lang w:eastAsia="es-ES"/>
              </w:rPr>
              <w:t>en</w:t>
            </w:r>
            <w:proofErr w:type="spellEnd"/>
            <w:r w:rsidRPr="00CB52E9">
              <w:rPr>
                <w:color w:val="FF0000"/>
                <w:sz w:val="18"/>
                <w:szCs w:val="20"/>
                <w:lang w:eastAsia="es-ES"/>
              </w:rPr>
              <w:t xml:space="preserve"> el </w:t>
            </w:r>
            <w:proofErr w:type="spellStart"/>
            <w:r w:rsidRPr="00CB52E9">
              <w:rPr>
                <w:color w:val="FF0000"/>
                <w:sz w:val="18"/>
                <w:szCs w:val="20"/>
                <w:lang w:eastAsia="es-ES"/>
              </w:rPr>
              <w:t>Certificado</w:t>
            </w:r>
            <w:proofErr w:type="spellEnd"/>
            <w:r w:rsidRPr="00CB52E9">
              <w:rPr>
                <w:color w:val="FF0000"/>
                <w:sz w:val="18"/>
                <w:szCs w:val="20"/>
                <w:lang w:eastAsia="es-ES"/>
              </w:rPr>
              <w:t xml:space="preserve"> de </w:t>
            </w:r>
            <w:proofErr w:type="spellStart"/>
            <w:r w:rsidRPr="00CB52E9">
              <w:rPr>
                <w:color w:val="FF0000"/>
                <w:sz w:val="18"/>
                <w:szCs w:val="20"/>
                <w:lang w:eastAsia="es-ES"/>
              </w:rPr>
              <w:t>Existencia</w:t>
            </w:r>
            <w:proofErr w:type="spellEnd"/>
            <w:r w:rsidRPr="00CB52E9">
              <w:rPr>
                <w:color w:val="FF0000"/>
                <w:sz w:val="18"/>
                <w:szCs w:val="20"/>
                <w:lang w:eastAsia="es-ES"/>
              </w:rPr>
              <w:t xml:space="preserve"> y </w:t>
            </w:r>
            <w:proofErr w:type="spellStart"/>
            <w:r w:rsidRPr="00CB52E9">
              <w:rPr>
                <w:color w:val="FF0000"/>
                <w:sz w:val="18"/>
                <w:szCs w:val="20"/>
                <w:lang w:eastAsia="es-ES"/>
              </w:rPr>
              <w:t>Representación</w:t>
            </w:r>
            <w:proofErr w:type="spellEnd"/>
            <w:r w:rsidRPr="00CB52E9">
              <w:rPr>
                <w:color w:val="FF0000"/>
                <w:sz w:val="18"/>
                <w:szCs w:val="20"/>
                <w:lang w:eastAsia="es-ES"/>
              </w:rPr>
              <w:t xml:space="preserve"> Legal </w:t>
            </w:r>
            <w:proofErr w:type="spellStart"/>
            <w:r w:rsidRPr="00CB52E9">
              <w:rPr>
                <w:color w:val="FF0000"/>
                <w:sz w:val="18"/>
                <w:szCs w:val="20"/>
                <w:lang w:eastAsia="es-ES"/>
              </w:rPr>
              <w:t>expedido</w:t>
            </w:r>
            <w:proofErr w:type="spellEnd"/>
            <w:r w:rsidRPr="00CB52E9">
              <w:rPr>
                <w:color w:val="FF0000"/>
                <w:sz w:val="18"/>
                <w:szCs w:val="20"/>
                <w:lang w:eastAsia="es-ES"/>
              </w:rPr>
              <w:t xml:space="preserve"> por la </w:t>
            </w:r>
            <w:proofErr w:type="spellStart"/>
            <w:r w:rsidRPr="00CB52E9">
              <w:rPr>
                <w:color w:val="FF0000"/>
                <w:sz w:val="18"/>
                <w:szCs w:val="20"/>
                <w:lang w:eastAsia="es-ES"/>
              </w:rPr>
              <w:t>Cámara</w:t>
            </w:r>
            <w:proofErr w:type="spellEnd"/>
            <w:r w:rsidRPr="00CB52E9">
              <w:rPr>
                <w:color w:val="FF0000"/>
                <w:sz w:val="18"/>
                <w:szCs w:val="20"/>
                <w:lang w:eastAsia="es-ES"/>
              </w:rPr>
              <w:t xml:space="preserve"> de Comercio </w:t>
            </w:r>
            <w:proofErr w:type="spellStart"/>
            <w:r w:rsidRPr="00CB52E9">
              <w:rPr>
                <w:color w:val="FF0000"/>
                <w:sz w:val="18"/>
                <w:szCs w:val="20"/>
                <w:lang w:eastAsia="es-ES"/>
              </w:rPr>
              <w:t>respectiva</w:t>
            </w:r>
            <w:proofErr w:type="spellEnd"/>
            <w:r w:rsidRPr="00CB52E9">
              <w:rPr>
                <w:color w:val="FF0000"/>
                <w:sz w:val="18"/>
                <w:szCs w:val="20"/>
                <w:lang w:eastAsia="es-ES"/>
              </w:rPr>
              <w:t xml:space="preserve">, y no </w:t>
            </w:r>
            <w:proofErr w:type="spellStart"/>
            <w:r w:rsidRPr="00CB52E9">
              <w:rPr>
                <w:color w:val="FF0000"/>
                <w:sz w:val="18"/>
                <w:szCs w:val="20"/>
                <w:lang w:eastAsia="es-ES"/>
              </w:rPr>
              <w:t>sólo</w:t>
            </w:r>
            <w:proofErr w:type="spellEnd"/>
            <w:r w:rsidRPr="00CB52E9">
              <w:rPr>
                <w:color w:val="FF0000"/>
                <w:sz w:val="18"/>
                <w:szCs w:val="20"/>
                <w:lang w:eastAsia="es-ES"/>
              </w:rPr>
              <w:t xml:space="preserve"> con </w:t>
            </w:r>
            <w:proofErr w:type="spellStart"/>
            <w:r w:rsidRPr="00CB52E9">
              <w:rPr>
                <w:color w:val="FF0000"/>
                <w:sz w:val="18"/>
                <w:szCs w:val="20"/>
                <w:lang w:eastAsia="es-ES"/>
              </w:rPr>
              <w:t>su</w:t>
            </w:r>
            <w:proofErr w:type="spellEnd"/>
            <w:r w:rsidRPr="00CB52E9">
              <w:rPr>
                <w:color w:val="FF0000"/>
                <w:sz w:val="18"/>
                <w:szCs w:val="20"/>
                <w:lang w:eastAsia="es-ES"/>
              </w:rPr>
              <w:t xml:space="preserve"> sigla, a no ser que </w:t>
            </w:r>
            <w:proofErr w:type="spellStart"/>
            <w:r w:rsidRPr="00CB52E9">
              <w:rPr>
                <w:color w:val="FF0000"/>
                <w:sz w:val="18"/>
                <w:szCs w:val="20"/>
                <w:lang w:eastAsia="es-ES"/>
              </w:rPr>
              <w:t>en</w:t>
            </w:r>
            <w:proofErr w:type="spellEnd"/>
            <w:r w:rsidRPr="00CB52E9">
              <w:rPr>
                <w:color w:val="FF0000"/>
                <w:sz w:val="18"/>
                <w:szCs w:val="20"/>
                <w:lang w:eastAsia="es-ES"/>
              </w:rPr>
              <w:t xml:space="preserve"> el </w:t>
            </w:r>
            <w:proofErr w:type="spellStart"/>
            <w:r w:rsidRPr="00CB52E9">
              <w:rPr>
                <w:color w:val="FF0000"/>
                <w:sz w:val="18"/>
                <w:szCs w:val="20"/>
                <w:lang w:eastAsia="es-ES"/>
              </w:rPr>
              <w:t>referido</w:t>
            </w:r>
            <w:proofErr w:type="spellEnd"/>
            <w:r w:rsidRPr="00CB52E9">
              <w:rPr>
                <w:color w:val="FF0000"/>
                <w:sz w:val="18"/>
                <w:szCs w:val="20"/>
                <w:lang w:eastAsia="es-ES"/>
              </w:rPr>
              <w:t xml:space="preserve"> </w:t>
            </w:r>
            <w:proofErr w:type="spellStart"/>
            <w:r w:rsidRPr="00CB52E9">
              <w:rPr>
                <w:color w:val="FF0000"/>
                <w:sz w:val="18"/>
                <w:szCs w:val="20"/>
                <w:lang w:eastAsia="es-ES"/>
              </w:rPr>
              <w:t>documento</w:t>
            </w:r>
            <w:proofErr w:type="spellEnd"/>
            <w:r w:rsidRPr="00CB52E9">
              <w:rPr>
                <w:color w:val="FF0000"/>
                <w:sz w:val="18"/>
                <w:szCs w:val="20"/>
                <w:lang w:eastAsia="es-ES"/>
              </w:rPr>
              <w:t xml:space="preserve"> se </w:t>
            </w:r>
            <w:proofErr w:type="spellStart"/>
            <w:r w:rsidRPr="00CB52E9">
              <w:rPr>
                <w:color w:val="FF0000"/>
                <w:sz w:val="18"/>
                <w:szCs w:val="20"/>
                <w:lang w:eastAsia="es-ES"/>
              </w:rPr>
              <w:t>exprese</w:t>
            </w:r>
            <w:proofErr w:type="spellEnd"/>
            <w:r w:rsidRPr="00CB52E9">
              <w:rPr>
                <w:color w:val="FF0000"/>
                <w:sz w:val="18"/>
                <w:szCs w:val="20"/>
                <w:lang w:eastAsia="es-ES"/>
              </w:rPr>
              <w:t xml:space="preserve"> que la </w:t>
            </w:r>
            <w:proofErr w:type="spellStart"/>
            <w:r w:rsidRPr="00CB52E9">
              <w:rPr>
                <w:color w:val="FF0000"/>
                <w:sz w:val="18"/>
                <w:szCs w:val="20"/>
                <w:lang w:eastAsia="es-ES"/>
              </w:rPr>
              <w:t>sociedad</w:t>
            </w:r>
            <w:proofErr w:type="spellEnd"/>
            <w:r w:rsidRPr="00CB52E9">
              <w:rPr>
                <w:color w:val="FF0000"/>
                <w:sz w:val="18"/>
                <w:szCs w:val="20"/>
                <w:lang w:eastAsia="es-ES"/>
              </w:rPr>
              <w:t xml:space="preserve"> </w:t>
            </w:r>
            <w:proofErr w:type="spellStart"/>
            <w:r w:rsidRPr="00CB52E9">
              <w:rPr>
                <w:color w:val="FF0000"/>
                <w:sz w:val="18"/>
                <w:szCs w:val="20"/>
                <w:lang w:eastAsia="es-ES"/>
              </w:rPr>
              <w:t>podrá</w:t>
            </w:r>
            <w:proofErr w:type="spellEnd"/>
            <w:r w:rsidRPr="00CB52E9">
              <w:rPr>
                <w:color w:val="FF0000"/>
                <w:sz w:val="18"/>
                <w:szCs w:val="20"/>
                <w:lang w:eastAsia="es-ES"/>
              </w:rPr>
              <w:t xml:space="preserve"> </w:t>
            </w:r>
            <w:proofErr w:type="spellStart"/>
            <w:r w:rsidRPr="00CB52E9">
              <w:rPr>
                <w:color w:val="FF0000"/>
                <w:sz w:val="18"/>
                <w:szCs w:val="20"/>
                <w:lang w:eastAsia="es-ES"/>
              </w:rPr>
              <w:t>denominarse</w:t>
            </w:r>
            <w:proofErr w:type="spellEnd"/>
            <w:r w:rsidRPr="00CB52E9">
              <w:rPr>
                <w:color w:val="FF0000"/>
                <w:sz w:val="18"/>
                <w:szCs w:val="20"/>
                <w:lang w:eastAsia="es-ES"/>
              </w:rPr>
              <w:t xml:space="preserve"> de </w:t>
            </w:r>
            <w:proofErr w:type="spellStart"/>
            <w:r w:rsidRPr="00CB52E9">
              <w:rPr>
                <w:color w:val="FF0000"/>
                <w:sz w:val="18"/>
                <w:szCs w:val="20"/>
                <w:lang w:eastAsia="es-ES"/>
              </w:rPr>
              <w:t>esa</w:t>
            </w:r>
            <w:proofErr w:type="spellEnd"/>
            <w:r w:rsidRPr="00CB52E9">
              <w:rPr>
                <w:color w:val="FF0000"/>
                <w:sz w:val="18"/>
                <w:szCs w:val="20"/>
                <w:lang w:eastAsia="es-ES"/>
              </w:rPr>
              <w:t xml:space="preserve"> </w:t>
            </w:r>
            <w:proofErr w:type="spellStart"/>
            <w:r w:rsidRPr="00CB52E9">
              <w:rPr>
                <w:color w:val="FF0000"/>
                <w:sz w:val="18"/>
                <w:szCs w:val="20"/>
                <w:lang w:eastAsia="es-ES"/>
              </w:rPr>
              <w:t>manera</w:t>
            </w:r>
            <w:proofErr w:type="spellEnd"/>
            <w:r w:rsidRPr="00CB52E9">
              <w:rPr>
                <w:color w:val="FF0000"/>
                <w:sz w:val="18"/>
                <w:szCs w:val="20"/>
                <w:lang w:eastAsia="es-ES"/>
              </w:rPr>
              <w:t>.</w:t>
            </w:r>
          </w:p>
        </w:tc>
      </w:tr>
      <w:tr w:rsidR="00CB52E9" w:rsidRPr="00F11197" w14:paraId="5CD29856" w14:textId="77777777" w:rsidTr="006F5EA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07B4A6F" w14:textId="77777777" w:rsidR="00CB52E9" w:rsidRPr="00F11197" w:rsidRDefault="00CB52E9" w:rsidP="006F5EA2">
            <w:pPr>
              <w:contextualSpacing/>
              <w:jc w:val="center"/>
              <w:rPr>
                <w:sz w:val="18"/>
                <w:szCs w:val="20"/>
                <w:lang w:eastAsia="es-ES"/>
              </w:rPr>
            </w:pPr>
            <w:r w:rsidRPr="00F11197">
              <w:rPr>
                <w:sz w:val="18"/>
                <w:szCs w:val="20"/>
                <w:lang w:eastAsia="es-ES"/>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4E3776A" w14:textId="77777777" w:rsidR="00CB52E9" w:rsidRPr="00CB52E9" w:rsidRDefault="00CB52E9" w:rsidP="00CB52E9">
            <w:pPr>
              <w:pStyle w:val="Prrafodelista"/>
              <w:widowControl/>
              <w:numPr>
                <w:ilvl w:val="0"/>
                <w:numId w:val="27"/>
              </w:numPr>
              <w:contextualSpacing/>
              <w:jc w:val="both"/>
              <w:rPr>
                <w:color w:val="FF0000"/>
                <w:sz w:val="18"/>
                <w:szCs w:val="20"/>
                <w:lang w:eastAsia="es-ES"/>
              </w:rPr>
            </w:pPr>
            <w:proofErr w:type="spellStart"/>
            <w:r w:rsidRPr="00CB52E9">
              <w:rPr>
                <w:color w:val="FF0000"/>
                <w:sz w:val="18"/>
                <w:szCs w:val="20"/>
                <w:lang w:eastAsia="es-ES"/>
              </w:rPr>
              <w:t>Número</w:t>
            </w:r>
            <w:proofErr w:type="spellEnd"/>
            <w:r w:rsidRPr="00CB52E9">
              <w:rPr>
                <w:color w:val="FF0000"/>
                <w:sz w:val="18"/>
                <w:szCs w:val="20"/>
                <w:lang w:eastAsia="es-ES"/>
              </w:rPr>
              <w:t xml:space="preserve"> y </w:t>
            </w:r>
            <w:proofErr w:type="spellStart"/>
            <w:r w:rsidRPr="00CB52E9">
              <w:rPr>
                <w:color w:val="FF0000"/>
                <w:sz w:val="18"/>
                <w:szCs w:val="20"/>
                <w:lang w:eastAsia="es-ES"/>
              </w:rPr>
              <w:t>año</w:t>
            </w:r>
            <w:proofErr w:type="spellEnd"/>
            <w:r w:rsidRPr="00CB52E9">
              <w:rPr>
                <w:color w:val="FF0000"/>
                <w:sz w:val="18"/>
                <w:szCs w:val="20"/>
                <w:lang w:eastAsia="es-ES"/>
              </w:rPr>
              <w:t xml:space="preserve"> del </w:t>
            </w:r>
            <w:proofErr w:type="spellStart"/>
            <w:r w:rsidRPr="00CB52E9">
              <w:rPr>
                <w:color w:val="FF0000"/>
                <w:sz w:val="18"/>
                <w:szCs w:val="20"/>
                <w:lang w:eastAsia="es-ES"/>
              </w:rPr>
              <w:t>contrato</w:t>
            </w:r>
            <w:proofErr w:type="spellEnd"/>
            <w:r w:rsidRPr="00CB52E9">
              <w:rPr>
                <w:color w:val="FF0000"/>
                <w:sz w:val="18"/>
                <w:szCs w:val="20"/>
                <w:lang w:eastAsia="es-ES"/>
              </w:rPr>
              <w:t xml:space="preserve"> </w:t>
            </w:r>
          </w:p>
          <w:p w14:paraId="6568F758" w14:textId="77777777" w:rsidR="00CB52E9" w:rsidRPr="00CB52E9" w:rsidRDefault="00CB52E9" w:rsidP="00CB52E9">
            <w:pPr>
              <w:pStyle w:val="Prrafodelista"/>
              <w:widowControl/>
              <w:numPr>
                <w:ilvl w:val="0"/>
                <w:numId w:val="27"/>
              </w:numPr>
              <w:contextualSpacing/>
              <w:jc w:val="both"/>
              <w:rPr>
                <w:color w:val="FF0000"/>
                <w:sz w:val="18"/>
                <w:szCs w:val="20"/>
                <w:lang w:eastAsia="es-ES"/>
              </w:rPr>
            </w:pPr>
            <w:proofErr w:type="spellStart"/>
            <w:r w:rsidRPr="00CB52E9">
              <w:rPr>
                <w:color w:val="FF0000"/>
                <w:sz w:val="18"/>
                <w:szCs w:val="20"/>
                <w:lang w:eastAsia="es-ES"/>
              </w:rPr>
              <w:t>Objeto</w:t>
            </w:r>
            <w:proofErr w:type="spellEnd"/>
            <w:r w:rsidRPr="00CB52E9">
              <w:rPr>
                <w:color w:val="FF0000"/>
                <w:sz w:val="18"/>
                <w:szCs w:val="20"/>
                <w:lang w:eastAsia="es-ES"/>
              </w:rPr>
              <w:t xml:space="preserve"> del </w:t>
            </w:r>
            <w:proofErr w:type="spellStart"/>
            <w:r w:rsidRPr="00CB52E9">
              <w:rPr>
                <w:color w:val="FF0000"/>
                <w:sz w:val="18"/>
                <w:szCs w:val="20"/>
                <w:lang w:eastAsia="es-ES"/>
              </w:rPr>
              <w:t>contrato</w:t>
            </w:r>
            <w:proofErr w:type="spellEnd"/>
          </w:p>
          <w:p w14:paraId="06E5E302" w14:textId="77777777" w:rsidR="00CB52E9" w:rsidRPr="00CB52E9" w:rsidRDefault="00CB52E9" w:rsidP="00CB52E9">
            <w:pPr>
              <w:pStyle w:val="Prrafodelista"/>
              <w:widowControl/>
              <w:numPr>
                <w:ilvl w:val="0"/>
                <w:numId w:val="27"/>
              </w:numPr>
              <w:contextualSpacing/>
              <w:jc w:val="both"/>
              <w:rPr>
                <w:color w:val="FF0000"/>
                <w:sz w:val="18"/>
                <w:szCs w:val="20"/>
                <w:lang w:eastAsia="es-ES"/>
              </w:rPr>
            </w:pPr>
            <w:proofErr w:type="spellStart"/>
            <w:r w:rsidRPr="00CB52E9">
              <w:rPr>
                <w:color w:val="FF0000"/>
                <w:sz w:val="18"/>
                <w:szCs w:val="20"/>
                <w:lang w:eastAsia="es-ES"/>
              </w:rPr>
              <w:t>Firma</w:t>
            </w:r>
            <w:proofErr w:type="spellEnd"/>
            <w:r w:rsidRPr="00CB52E9">
              <w:rPr>
                <w:color w:val="FF0000"/>
                <w:sz w:val="18"/>
                <w:szCs w:val="20"/>
                <w:lang w:eastAsia="es-ES"/>
              </w:rPr>
              <w:t xml:space="preserve"> del </w:t>
            </w:r>
            <w:proofErr w:type="spellStart"/>
            <w:r w:rsidRPr="00CB52E9">
              <w:rPr>
                <w:color w:val="FF0000"/>
                <w:sz w:val="18"/>
                <w:szCs w:val="20"/>
                <w:lang w:eastAsia="es-ES"/>
              </w:rPr>
              <w:t>representante</w:t>
            </w:r>
            <w:proofErr w:type="spellEnd"/>
            <w:r w:rsidRPr="00CB52E9">
              <w:rPr>
                <w:color w:val="FF0000"/>
                <w:sz w:val="18"/>
                <w:szCs w:val="20"/>
                <w:lang w:eastAsia="es-ES"/>
              </w:rPr>
              <w:t xml:space="preserve"> legal del </w:t>
            </w:r>
            <w:proofErr w:type="spellStart"/>
            <w:r w:rsidRPr="00CB52E9">
              <w:rPr>
                <w:color w:val="FF0000"/>
                <w:sz w:val="18"/>
                <w:szCs w:val="20"/>
                <w:lang w:eastAsia="es-ES"/>
              </w:rPr>
              <w:t>Contratista</w:t>
            </w:r>
            <w:proofErr w:type="spellEnd"/>
          </w:p>
          <w:p w14:paraId="3C4276C1" w14:textId="77777777" w:rsidR="00CB52E9" w:rsidRPr="00CB52E9" w:rsidRDefault="00CB52E9" w:rsidP="006F5EA2">
            <w:pPr>
              <w:pStyle w:val="Prrafodelista"/>
              <w:ind w:left="360"/>
              <w:rPr>
                <w:color w:val="FF0000"/>
                <w:sz w:val="18"/>
                <w:szCs w:val="20"/>
                <w:lang w:eastAsia="es-ES"/>
              </w:rPr>
            </w:pPr>
          </w:p>
        </w:tc>
      </w:tr>
    </w:tbl>
    <w:p w14:paraId="0968D1F6" w14:textId="154B71A2" w:rsidR="00CB52E9" w:rsidRDefault="00CB52E9" w:rsidP="00834609">
      <w:pPr>
        <w:pStyle w:val="Textoindependiente"/>
        <w:ind w:left="0"/>
        <w:jc w:val="both"/>
        <w:rPr>
          <w:rFonts w:cs="Arial"/>
          <w:lang w:val="es-CO"/>
        </w:rPr>
      </w:pPr>
    </w:p>
    <w:p w14:paraId="0A530E39" w14:textId="2F55674A" w:rsidR="00CB52E9" w:rsidRDefault="00CB52E9" w:rsidP="00834609">
      <w:pPr>
        <w:pStyle w:val="Textoindependiente"/>
        <w:ind w:left="0"/>
        <w:jc w:val="both"/>
        <w:rPr>
          <w:rFonts w:cs="Arial"/>
          <w:lang w:val="es-CO"/>
        </w:rPr>
      </w:pPr>
    </w:p>
    <w:p w14:paraId="01F3124B" w14:textId="1680D6A0" w:rsidR="00834609" w:rsidRPr="00BB0BED" w:rsidRDefault="00834609" w:rsidP="00834609">
      <w:pPr>
        <w:pStyle w:val="Prrafodelista"/>
        <w:widowControl/>
        <w:contextualSpacing/>
        <w:jc w:val="both"/>
        <w:rPr>
          <w:rFonts w:ascii="Arial" w:hAnsi="Arial" w:cs="Arial"/>
          <w:bCs/>
          <w:sz w:val="20"/>
          <w:szCs w:val="20"/>
          <w:lang w:val="es-CO"/>
        </w:rPr>
      </w:pPr>
      <w:r w:rsidRPr="00BB0BED">
        <w:rPr>
          <w:rFonts w:ascii="Arial" w:hAnsi="Arial" w:cs="Arial"/>
          <w:bCs/>
          <w:sz w:val="20"/>
          <w:szCs w:val="20"/>
          <w:lang w:val="es-CO"/>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29DA1347" w14:textId="2E224EFB" w:rsidR="002A2A6F" w:rsidRPr="00BB0BED" w:rsidRDefault="002A2A6F" w:rsidP="00834609">
      <w:pPr>
        <w:pStyle w:val="Prrafodelista"/>
        <w:widowControl/>
        <w:contextualSpacing/>
        <w:jc w:val="both"/>
        <w:rPr>
          <w:rFonts w:ascii="Arial" w:hAnsi="Arial" w:cs="Arial"/>
          <w:bCs/>
          <w:sz w:val="20"/>
          <w:szCs w:val="20"/>
          <w:lang w:val="es-CO"/>
        </w:rPr>
      </w:pPr>
    </w:p>
    <w:p w14:paraId="17FF8C53" w14:textId="642AE3D8" w:rsidR="00DE51C7" w:rsidRPr="00BB0BED" w:rsidRDefault="00DE51C7" w:rsidP="00393381">
      <w:pPr>
        <w:pStyle w:val="clusulas"/>
        <w:numPr>
          <w:ilvl w:val="0"/>
          <w:numId w:val="26"/>
        </w:numPr>
        <w:shd w:val="clear" w:color="auto" w:fill="BFBFBF" w:themeFill="background1" w:themeFillShade="BF"/>
        <w:tabs>
          <w:tab w:val="left" w:pos="1560"/>
        </w:tabs>
        <w:spacing w:before="0" w:after="0"/>
        <w:ind w:left="425" w:hanging="357"/>
        <w:outlineLvl w:val="0"/>
        <w:rPr>
          <w:rFonts w:ascii="Arial" w:eastAsia="Arial" w:hAnsi="Arial" w:cs="Arial"/>
          <w:szCs w:val="20"/>
        </w:rPr>
      </w:pPr>
      <w:r w:rsidRPr="00BB0BED">
        <w:rPr>
          <w:rFonts w:ascii="Arial" w:eastAsia="Arial" w:hAnsi="Arial" w:cs="Arial"/>
          <w:szCs w:val="20"/>
        </w:rPr>
        <w:t>Liquidación Contrato</w:t>
      </w:r>
    </w:p>
    <w:p w14:paraId="02A0004F" w14:textId="021A21C9" w:rsidR="00CD6363" w:rsidRPr="00BB0BED" w:rsidRDefault="00CD6363" w:rsidP="003E574E">
      <w:pPr>
        <w:widowControl w:val="0"/>
        <w:spacing w:after="0" w:line="240" w:lineRule="auto"/>
        <w:jc w:val="both"/>
        <w:rPr>
          <w:rFonts w:ascii="Arial" w:eastAsia="Arial" w:hAnsi="Arial" w:cs="Arial"/>
          <w:sz w:val="20"/>
          <w:szCs w:val="20"/>
        </w:rPr>
      </w:pPr>
    </w:p>
    <w:p w14:paraId="6DD2DA30" w14:textId="77777777" w:rsidR="00DE51C7" w:rsidRPr="00BB0BED" w:rsidRDefault="00DE51C7" w:rsidP="00DE51C7">
      <w:pPr>
        <w:pStyle w:val="Prrafodelista"/>
        <w:widowControl/>
        <w:contextualSpacing/>
        <w:jc w:val="both"/>
        <w:rPr>
          <w:rFonts w:ascii="Arial" w:hAnsi="Arial" w:cs="Arial"/>
          <w:bCs/>
          <w:sz w:val="20"/>
          <w:szCs w:val="20"/>
          <w:lang w:val="es-CO"/>
        </w:rPr>
      </w:pPr>
      <w:r w:rsidRPr="00BB0BED">
        <w:rPr>
          <w:rFonts w:ascii="Arial" w:hAnsi="Arial" w:cs="Arial"/>
          <w:bCs/>
          <w:sz w:val="20"/>
          <w:szCs w:val="20"/>
          <w:lang w:val="es-CO"/>
        </w:rPr>
        <w:t>El contrato será objeto de liquidación de acuerdo con lo establecido en las normas que regulan la materia. El término para la liquidación del contrato será dentro de los cuatro (4) meses siguientes a la realización del último pago del contrato.</w:t>
      </w:r>
    </w:p>
    <w:p w14:paraId="4D096643" w14:textId="77777777" w:rsidR="00DE51C7" w:rsidRPr="00BB0BED" w:rsidRDefault="00DE51C7" w:rsidP="00DE51C7">
      <w:pPr>
        <w:pStyle w:val="Prrafodelista"/>
        <w:widowControl/>
        <w:contextualSpacing/>
        <w:jc w:val="both"/>
        <w:rPr>
          <w:rFonts w:ascii="Arial" w:hAnsi="Arial" w:cs="Arial"/>
          <w:bCs/>
          <w:sz w:val="20"/>
          <w:szCs w:val="20"/>
          <w:lang w:val="es-CO"/>
        </w:rPr>
      </w:pPr>
    </w:p>
    <w:p w14:paraId="7CA4F7DF" w14:textId="77777777" w:rsidR="00DE51C7" w:rsidRPr="00BB0BED" w:rsidRDefault="00DE51C7" w:rsidP="00DE51C7">
      <w:pPr>
        <w:pStyle w:val="Prrafodelista"/>
        <w:widowControl/>
        <w:contextualSpacing/>
        <w:jc w:val="both"/>
        <w:rPr>
          <w:rFonts w:ascii="Arial" w:hAnsi="Arial" w:cs="Arial"/>
          <w:bCs/>
          <w:sz w:val="20"/>
          <w:szCs w:val="20"/>
          <w:lang w:val="es-CO"/>
        </w:rPr>
      </w:pPr>
      <w:r w:rsidRPr="00BB0BED">
        <w:rPr>
          <w:rFonts w:ascii="Arial" w:hAnsi="Arial" w:cs="Arial"/>
          <w:bCs/>
          <w:sz w:val="20"/>
          <w:szCs w:val="20"/>
          <w:lang w:val="es-CO"/>
        </w:rPr>
        <w:t xml:space="preserve">Para la liquidación se exigirá al Contratista la ampliación de la garantía, si es del caso, a fin de avalar las obligaciones que éste deba cumplir con posterioridad a la terminación del Contrato. </w:t>
      </w:r>
    </w:p>
    <w:p w14:paraId="5FC6168D" w14:textId="77777777" w:rsidR="00DE51C7" w:rsidRPr="00BB0BED" w:rsidRDefault="00DE51C7" w:rsidP="00DE51C7">
      <w:pPr>
        <w:pStyle w:val="Prrafodelista"/>
        <w:widowControl/>
        <w:contextualSpacing/>
        <w:jc w:val="both"/>
        <w:rPr>
          <w:rFonts w:ascii="Arial" w:hAnsi="Arial" w:cs="Arial"/>
          <w:bCs/>
          <w:sz w:val="20"/>
          <w:szCs w:val="20"/>
          <w:lang w:val="es-CO"/>
        </w:rPr>
      </w:pPr>
    </w:p>
    <w:p w14:paraId="4D5C18D5" w14:textId="49D12281" w:rsidR="00DE51C7" w:rsidRPr="00BB0BED" w:rsidRDefault="00DE51C7" w:rsidP="00DE51C7">
      <w:pPr>
        <w:pStyle w:val="Prrafodelista"/>
        <w:widowControl/>
        <w:contextualSpacing/>
        <w:jc w:val="both"/>
        <w:rPr>
          <w:rFonts w:ascii="Arial" w:hAnsi="Arial" w:cs="Arial"/>
          <w:bCs/>
          <w:sz w:val="20"/>
          <w:szCs w:val="20"/>
          <w:lang w:val="es-CO"/>
        </w:rPr>
      </w:pPr>
      <w:r w:rsidRPr="00BB0BED">
        <w:rPr>
          <w:rFonts w:ascii="Arial" w:hAnsi="Arial" w:cs="Arial"/>
          <w:bCs/>
          <w:sz w:val="20"/>
          <w:szCs w:val="20"/>
          <w:lang w:val="es-CO"/>
        </w:rPr>
        <w:t xml:space="preserve">Si el Contratista 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el Contratista deja salvedades en la liquidación bilateral, la Entidad podrá liquidar unilateralmente, caso en el cual, esta solo procederá en relación con los aspectos que no hayan sido objeto de acuerdo. </w:t>
      </w:r>
    </w:p>
    <w:p w14:paraId="6C0155B2" w14:textId="77777777" w:rsidR="00DE51C7" w:rsidRPr="00BB0BED" w:rsidRDefault="00DE51C7" w:rsidP="00DE51C7">
      <w:pPr>
        <w:pStyle w:val="clusulas"/>
        <w:spacing w:before="0" w:after="0"/>
        <w:rPr>
          <w:rFonts w:ascii="Arial" w:eastAsia="Arial" w:hAnsi="Arial" w:cs="Arial"/>
          <w:szCs w:val="20"/>
          <w:lang w:val="es-ES_tradnl"/>
        </w:rPr>
      </w:pPr>
    </w:p>
    <w:p w14:paraId="417B4C14" w14:textId="0A4580EC" w:rsidR="00DE51C7" w:rsidRPr="00BB0BED" w:rsidRDefault="00C4407A" w:rsidP="00DE51C7">
      <w:pPr>
        <w:pStyle w:val="clusulas"/>
        <w:spacing w:before="0" w:after="0"/>
        <w:rPr>
          <w:rFonts w:ascii="Arial" w:eastAsia="Arial" w:hAnsi="Arial" w:cs="Arial"/>
          <w:b w:val="0"/>
          <w:szCs w:val="20"/>
          <w:lang w:val="es-ES_tradnl"/>
        </w:rPr>
      </w:pPr>
      <w:r w:rsidRPr="00BB0BED">
        <w:rPr>
          <w:rFonts w:ascii="Arial" w:eastAsia="Arial" w:hAnsi="Arial" w:cs="Arial"/>
          <w:szCs w:val="20"/>
          <w:lang w:val="es-ES_tradnl"/>
        </w:rPr>
        <w:t>Parágrafo</w:t>
      </w:r>
      <w:r w:rsidR="00DE51C7" w:rsidRPr="00BB0BED">
        <w:rPr>
          <w:rFonts w:ascii="Arial" w:eastAsia="Arial" w:hAnsi="Arial" w:cs="Arial"/>
          <w:szCs w:val="20"/>
          <w:lang w:val="es-ES_tradnl"/>
        </w:rPr>
        <w:t xml:space="preserve">: </w:t>
      </w:r>
      <w:r w:rsidR="00DE51C7" w:rsidRPr="00BB0BED">
        <w:rPr>
          <w:rFonts w:ascii="Arial" w:eastAsia="Arial" w:hAnsi="Arial" w:cs="Arial"/>
          <w:b w:val="0"/>
          <w:szCs w:val="20"/>
          <w:lang w:val="es-ES_tradnl"/>
        </w:rPr>
        <w:t xml:space="preserve">En cumplimiento al Artículo 50 de la Ley 789 de 2002 se requiere que para la liquidación del presente contrato se acredite por parte del Revisor Fiscal, cuando este exista de acuerdo con los requerimientos de Ley, o por el Representante Legal se encuentre al día en el pago de aportes parafiscales relativos al Sistema de Seguridad Social Integral, así como los propios del SENA, ICBF y Cajas de </w:t>
      </w:r>
      <w:r w:rsidR="00DE51C7" w:rsidRPr="00BB0BED">
        <w:rPr>
          <w:rFonts w:ascii="Arial" w:eastAsia="Arial" w:hAnsi="Arial" w:cs="Arial"/>
          <w:b w:val="0"/>
          <w:szCs w:val="20"/>
          <w:lang w:val="es-ES_tradnl"/>
        </w:rPr>
        <w:lastRenderedPageBreak/>
        <w:t>Compensación Familiar, cuando corresponda. De conformidad con lo descrito en el Decreto 1828 de 2013, las personas jurídicas o las personas naturales que se encuentren exentas de realizar los aportes al SENA e ICBF, deberán presentar certificación en donde se manifieste dicha situación, la cual se entenderá prestada bajo la gravedad de juramento.</w:t>
      </w:r>
    </w:p>
    <w:p w14:paraId="22721FD2" w14:textId="0F3B8BB1" w:rsidR="00DE51C7" w:rsidRPr="00BB0BED" w:rsidRDefault="00DE51C7" w:rsidP="003E574E">
      <w:pPr>
        <w:widowControl w:val="0"/>
        <w:spacing w:after="0" w:line="240" w:lineRule="auto"/>
        <w:jc w:val="both"/>
        <w:rPr>
          <w:rFonts w:ascii="Arial" w:eastAsia="Arial" w:hAnsi="Arial" w:cs="Arial"/>
          <w:sz w:val="20"/>
          <w:szCs w:val="20"/>
        </w:rPr>
      </w:pPr>
    </w:p>
    <w:p w14:paraId="726D0436" w14:textId="03511FA4" w:rsidR="009436DF" w:rsidRPr="00BB0BED" w:rsidRDefault="009436DF" w:rsidP="00393381">
      <w:pPr>
        <w:pStyle w:val="clusulas"/>
        <w:numPr>
          <w:ilvl w:val="0"/>
          <w:numId w:val="26"/>
        </w:numPr>
        <w:shd w:val="clear" w:color="auto" w:fill="BFBFBF" w:themeFill="background1" w:themeFillShade="BF"/>
        <w:tabs>
          <w:tab w:val="left" w:pos="1560"/>
        </w:tabs>
        <w:spacing w:before="0" w:after="0"/>
        <w:ind w:left="425" w:hanging="357"/>
        <w:outlineLvl w:val="0"/>
        <w:rPr>
          <w:rFonts w:ascii="Arial" w:eastAsia="Arial" w:hAnsi="Arial" w:cs="Arial"/>
          <w:szCs w:val="20"/>
        </w:rPr>
      </w:pPr>
      <w:r w:rsidRPr="00BB0BED">
        <w:rPr>
          <w:rFonts w:ascii="Arial" w:eastAsia="Arial" w:hAnsi="Arial" w:cs="Arial"/>
          <w:szCs w:val="20"/>
        </w:rPr>
        <w:t xml:space="preserve">Documentos del Contrato </w:t>
      </w:r>
    </w:p>
    <w:p w14:paraId="5B478C6B" w14:textId="77777777" w:rsidR="009436DF" w:rsidRPr="00BB0BED" w:rsidRDefault="009436DF" w:rsidP="009436DF">
      <w:pPr>
        <w:pStyle w:val="Prrafodelista"/>
        <w:widowControl/>
        <w:contextualSpacing/>
        <w:jc w:val="both"/>
        <w:rPr>
          <w:rFonts w:ascii="Arial" w:hAnsi="Arial" w:cs="Arial"/>
          <w:bCs/>
          <w:sz w:val="20"/>
          <w:szCs w:val="20"/>
          <w:lang w:val="es-CO"/>
        </w:rPr>
      </w:pPr>
    </w:p>
    <w:p w14:paraId="62E2C800" w14:textId="77777777" w:rsidR="00DE6B78" w:rsidRPr="00BB0BED" w:rsidRDefault="00DE6B78" w:rsidP="009436DF">
      <w:pPr>
        <w:pStyle w:val="Prrafodelista"/>
        <w:widowControl/>
        <w:contextualSpacing/>
        <w:jc w:val="both"/>
        <w:rPr>
          <w:rFonts w:ascii="Arial" w:hAnsi="Arial" w:cs="Arial"/>
          <w:bCs/>
          <w:sz w:val="20"/>
          <w:szCs w:val="20"/>
          <w:lang w:val="es-CO"/>
        </w:rPr>
      </w:pPr>
      <w:r w:rsidRPr="00BB0BED">
        <w:rPr>
          <w:rFonts w:ascii="Arial" w:hAnsi="Arial" w:cs="Arial"/>
          <w:bCs/>
          <w:sz w:val="20"/>
          <w:szCs w:val="20"/>
          <w:lang w:val="es-CO"/>
        </w:rPr>
        <w:t xml:space="preserve">Forman parte integrante del presente contrato los siguientes documentos: </w:t>
      </w:r>
    </w:p>
    <w:p w14:paraId="311F8DC1" w14:textId="77777777" w:rsidR="00DE6B78" w:rsidRPr="00BB0BED" w:rsidRDefault="00DE6B78" w:rsidP="00393D9E">
      <w:pPr>
        <w:pStyle w:val="Prrafodelista"/>
        <w:ind w:left="708" w:hanging="708"/>
        <w:rPr>
          <w:rFonts w:ascii="Arial" w:hAnsi="Arial" w:cs="Arial"/>
          <w:bCs/>
          <w:sz w:val="20"/>
          <w:szCs w:val="20"/>
          <w:lang w:val="es-CO"/>
        </w:rPr>
      </w:pPr>
    </w:p>
    <w:p w14:paraId="228DF237" w14:textId="77777777" w:rsidR="00DE6B78" w:rsidRPr="00BB0BED" w:rsidRDefault="00DE6B78" w:rsidP="006E5484">
      <w:pPr>
        <w:pStyle w:val="Prrafodelista"/>
        <w:widowControl/>
        <w:numPr>
          <w:ilvl w:val="0"/>
          <w:numId w:val="4"/>
        </w:numPr>
        <w:contextualSpacing/>
        <w:jc w:val="both"/>
        <w:rPr>
          <w:rFonts w:ascii="Arial" w:hAnsi="Arial" w:cs="Arial"/>
          <w:bCs/>
          <w:sz w:val="20"/>
          <w:szCs w:val="20"/>
          <w:lang w:val="es-CO"/>
        </w:rPr>
      </w:pPr>
      <w:r w:rsidRPr="00BB0BED">
        <w:rPr>
          <w:rFonts w:ascii="Arial" w:hAnsi="Arial" w:cs="Arial"/>
          <w:bCs/>
          <w:sz w:val="20"/>
          <w:szCs w:val="20"/>
          <w:lang w:val="es-CO"/>
        </w:rPr>
        <w:t>Invitación Pública a participar, sus anexos, adendas y formularios</w:t>
      </w:r>
    </w:p>
    <w:p w14:paraId="3A91FE4C" w14:textId="77777777" w:rsidR="00DE6B78" w:rsidRPr="00BB0BED" w:rsidRDefault="00DE6B78" w:rsidP="006E5484">
      <w:pPr>
        <w:pStyle w:val="Prrafodelista"/>
        <w:widowControl/>
        <w:numPr>
          <w:ilvl w:val="0"/>
          <w:numId w:val="4"/>
        </w:numPr>
        <w:contextualSpacing/>
        <w:jc w:val="both"/>
        <w:rPr>
          <w:rFonts w:ascii="Arial" w:hAnsi="Arial" w:cs="Arial"/>
          <w:bCs/>
          <w:sz w:val="20"/>
          <w:szCs w:val="20"/>
          <w:lang w:val="es-CO"/>
        </w:rPr>
      </w:pPr>
      <w:r w:rsidRPr="00BB0BED">
        <w:rPr>
          <w:rFonts w:ascii="Arial" w:hAnsi="Arial" w:cs="Arial"/>
          <w:bCs/>
          <w:sz w:val="20"/>
          <w:szCs w:val="20"/>
          <w:lang w:val="es-CO"/>
        </w:rPr>
        <w:t>Las especificaciones técnicas</w:t>
      </w:r>
    </w:p>
    <w:p w14:paraId="0DD58D0B" w14:textId="77777777" w:rsidR="00DE6B78" w:rsidRPr="00BB0BED" w:rsidRDefault="00DE6B78" w:rsidP="006E5484">
      <w:pPr>
        <w:pStyle w:val="Prrafodelista"/>
        <w:widowControl/>
        <w:numPr>
          <w:ilvl w:val="0"/>
          <w:numId w:val="4"/>
        </w:numPr>
        <w:contextualSpacing/>
        <w:jc w:val="both"/>
        <w:rPr>
          <w:rFonts w:ascii="Arial" w:hAnsi="Arial" w:cs="Arial"/>
          <w:bCs/>
          <w:sz w:val="20"/>
          <w:szCs w:val="20"/>
          <w:lang w:val="es-CO"/>
        </w:rPr>
      </w:pPr>
      <w:r w:rsidRPr="00BB0BED">
        <w:rPr>
          <w:rFonts w:ascii="Arial" w:hAnsi="Arial" w:cs="Arial"/>
          <w:bCs/>
          <w:sz w:val="20"/>
          <w:szCs w:val="20"/>
          <w:lang w:val="es-CO"/>
        </w:rPr>
        <w:t>La propuesta del CONTRATISTA.</w:t>
      </w:r>
    </w:p>
    <w:p w14:paraId="549093E5" w14:textId="77777777" w:rsidR="00DE6B78" w:rsidRPr="00BB0BED" w:rsidRDefault="00DE6B78" w:rsidP="006E5484">
      <w:pPr>
        <w:spacing w:after="0" w:line="240" w:lineRule="auto"/>
        <w:ind w:left="426" w:hanging="426"/>
        <w:jc w:val="both"/>
        <w:rPr>
          <w:rFonts w:ascii="Arial" w:hAnsi="Arial" w:cs="Arial"/>
          <w:bCs/>
          <w:sz w:val="20"/>
          <w:szCs w:val="20"/>
        </w:rPr>
      </w:pPr>
    </w:p>
    <w:p w14:paraId="49869B2C" w14:textId="1794AC96" w:rsidR="009436DF" w:rsidRPr="00BB0BED" w:rsidRDefault="009436DF" w:rsidP="00393381">
      <w:pPr>
        <w:pStyle w:val="clusulas"/>
        <w:numPr>
          <w:ilvl w:val="0"/>
          <w:numId w:val="26"/>
        </w:numPr>
        <w:shd w:val="clear" w:color="auto" w:fill="BFBFBF" w:themeFill="background1" w:themeFillShade="BF"/>
        <w:tabs>
          <w:tab w:val="left" w:pos="1560"/>
        </w:tabs>
        <w:spacing w:before="0" w:after="0"/>
        <w:ind w:left="425" w:hanging="357"/>
        <w:outlineLvl w:val="0"/>
        <w:rPr>
          <w:rFonts w:ascii="Arial" w:eastAsia="Arial" w:hAnsi="Arial" w:cs="Arial"/>
          <w:szCs w:val="20"/>
        </w:rPr>
      </w:pPr>
      <w:r w:rsidRPr="00BB0BED">
        <w:rPr>
          <w:rFonts w:ascii="Arial" w:eastAsia="Arial" w:hAnsi="Arial" w:cs="Arial"/>
          <w:szCs w:val="20"/>
        </w:rPr>
        <w:t>Requisitos de Perfeccionamiento y Ejecución</w:t>
      </w:r>
    </w:p>
    <w:p w14:paraId="4BFBBECD" w14:textId="77777777" w:rsidR="009436DF" w:rsidRPr="00BB0BED" w:rsidRDefault="009436DF" w:rsidP="009436DF">
      <w:pPr>
        <w:pStyle w:val="Prrafodelista"/>
        <w:widowControl/>
        <w:contextualSpacing/>
        <w:jc w:val="both"/>
        <w:rPr>
          <w:rFonts w:ascii="Arial" w:hAnsi="Arial" w:cs="Arial"/>
          <w:b/>
          <w:bCs/>
          <w:sz w:val="20"/>
          <w:szCs w:val="20"/>
          <w:lang w:val="es-CO"/>
        </w:rPr>
      </w:pPr>
    </w:p>
    <w:p w14:paraId="13D393D2" w14:textId="77777777" w:rsidR="00D42C01" w:rsidRPr="00BB0BED" w:rsidRDefault="00DE6B78" w:rsidP="00D42C01">
      <w:pPr>
        <w:spacing w:after="0" w:line="240" w:lineRule="auto"/>
        <w:contextualSpacing/>
        <w:jc w:val="both"/>
        <w:rPr>
          <w:rFonts w:ascii="Arial" w:hAnsi="Arial" w:cs="Arial"/>
          <w:bCs/>
          <w:sz w:val="20"/>
          <w:szCs w:val="20"/>
        </w:rPr>
      </w:pPr>
      <w:r w:rsidRPr="00BB0BED">
        <w:rPr>
          <w:rFonts w:ascii="Arial" w:hAnsi="Arial" w:cs="Arial"/>
          <w:bCs/>
          <w:sz w:val="20"/>
          <w:szCs w:val="20"/>
        </w:rPr>
        <w:t xml:space="preserve">El presente contrato se considera perfeccionado con la suscripción de la aceptación de la oferta por parte de la entidad en el SECOP II y para su ejecución se requiere de la expedición del respectivo registro presupuestal, de la </w:t>
      </w:r>
      <w:r w:rsidR="003E1019" w:rsidRPr="00BB0BED">
        <w:rPr>
          <w:rFonts w:ascii="Arial" w:hAnsi="Arial" w:cs="Arial"/>
          <w:bCs/>
          <w:sz w:val="20"/>
          <w:szCs w:val="20"/>
        </w:rPr>
        <w:t>publicación en el SECOP II</w:t>
      </w:r>
      <w:r w:rsidRPr="00BB0BED">
        <w:rPr>
          <w:rFonts w:ascii="Arial" w:hAnsi="Arial" w:cs="Arial"/>
          <w:bCs/>
          <w:sz w:val="20"/>
          <w:szCs w:val="20"/>
        </w:rPr>
        <w:t xml:space="preserve"> por parte del CONTRATISTA de los mecanismos de cobertura del riesgo y aprobación de los mismos por parte del MINISTERIO. </w:t>
      </w:r>
    </w:p>
    <w:p w14:paraId="36DA8E7F" w14:textId="77777777" w:rsidR="00D42C01" w:rsidRPr="00BB0BED" w:rsidRDefault="00D42C01" w:rsidP="00D42C01">
      <w:pPr>
        <w:spacing w:after="0" w:line="240" w:lineRule="auto"/>
        <w:jc w:val="both"/>
        <w:rPr>
          <w:rFonts w:ascii="Arial" w:hAnsi="Arial" w:cs="Arial"/>
          <w:sz w:val="20"/>
          <w:szCs w:val="20"/>
        </w:rPr>
      </w:pPr>
    </w:p>
    <w:p w14:paraId="7999623E" w14:textId="75B8C3C0" w:rsidR="009436DF" w:rsidRPr="00BB0BED" w:rsidRDefault="009436DF" w:rsidP="00393381">
      <w:pPr>
        <w:pStyle w:val="clusulas"/>
        <w:numPr>
          <w:ilvl w:val="0"/>
          <w:numId w:val="26"/>
        </w:numPr>
        <w:shd w:val="clear" w:color="auto" w:fill="BFBFBF" w:themeFill="background1" w:themeFillShade="BF"/>
        <w:tabs>
          <w:tab w:val="left" w:pos="1560"/>
        </w:tabs>
        <w:spacing w:before="0" w:after="0"/>
        <w:ind w:left="425" w:hanging="357"/>
        <w:outlineLvl w:val="0"/>
        <w:rPr>
          <w:rFonts w:ascii="Arial" w:eastAsia="Arial" w:hAnsi="Arial" w:cs="Arial"/>
          <w:szCs w:val="20"/>
        </w:rPr>
      </w:pPr>
      <w:r w:rsidRPr="00BB0BED">
        <w:rPr>
          <w:rFonts w:ascii="Arial" w:eastAsia="Arial" w:hAnsi="Arial" w:cs="Arial"/>
          <w:szCs w:val="20"/>
        </w:rPr>
        <w:t>Supervisión Técnica, Administrativa y Financiera</w:t>
      </w:r>
    </w:p>
    <w:p w14:paraId="0C5AE900" w14:textId="77777777" w:rsidR="009436DF" w:rsidRPr="00BB0BED" w:rsidRDefault="009436DF" w:rsidP="009436DF">
      <w:pPr>
        <w:pStyle w:val="Prrafodelista"/>
        <w:widowControl/>
        <w:contextualSpacing/>
        <w:jc w:val="both"/>
        <w:rPr>
          <w:rFonts w:ascii="Arial" w:hAnsi="Arial" w:cs="Arial"/>
          <w:b/>
          <w:bCs/>
          <w:sz w:val="20"/>
          <w:szCs w:val="20"/>
          <w:lang w:val="es-CO"/>
        </w:rPr>
      </w:pPr>
    </w:p>
    <w:p w14:paraId="61602CF3" w14:textId="77777777" w:rsidR="00945DE0" w:rsidRPr="00BB0BED" w:rsidRDefault="00945DE0" w:rsidP="00945DE0">
      <w:pPr>
        <w:widowControl w:val="0"/>
        <w:spacing w:after="0" w:line="240" w:lineRule="auto"/>
        <w:jc w:val="both"/>
        <w:rPr>
          <w:rFonts w:ascii="Arial" w:eastAsia="Arial" w:hAnsi="Arial" w:cs="Arial"/>
          <w:sz w:val="20"/>
          <w:szCs w:val="20"/>
        </w:rPr>
      </w:pPr>
      <w:bookmarkStart w:id="2" w:name="_Hlk172216270"/>
      <w:r w:rsidRPr="00BB0BED">
        <w:rPr>
          <w:rFonts w:ascii="Arial" w:eastAsia="Arial" w:hAnsi="Arial" w:cs="Arial"/>
          <w:sz w:val="20"/>
          <w:szCs w:val="20"/>
        </w:rPr>
        <w:t>La supervisión de la ejecución y cumplimiento de las obligaciones contraídas por el Contratista a favor del Contratante, estará a cargo de las personas designadas para tal efecto en la resolución de designación del proceso, quienes además de ejercer las funciones señaladas en el artículo 4 de la Ley 80 de 1993, la Ley 1150 de 2011 los artículos 44, 83, 84, 86 y 118 de la Ley 1474 de 2011 (Anticorrupción) deben cumplir las funciones señaladas en la misma Resolución o la que la modifique o reemplace, así como las demás que surjan por la naturaleza del contrato.</w:t>
      </w:r>
    </w:p>
    <w:p w14:paraId="41A952A0" w14:textId="3DE3A292" w:rsidR="00945DE0" w:rsidRPr="00BB0BED" w:rsidRDefault="00945DE0" w:rsidP="00945DE0">
      <w:pPr>
        <w:pStyle w:val="Textoindependiente"/>
        <w:rPr>
          <w:rFonts w:cs="Arial"/>
          <w:lang w:val="es-CO"/>
        </w:rPr>
      </w:pPr>
    </w:p>
    <w:p w14:paraId="24AAB72B" w14:textId="77777777" w:rsidR="000D5404" w:rsidRPr="00BB0BED" w:rsidRDefault="000D5404" w:rsidP="000D5404">
      <w:pPr>
        <w:widowControl w:val="0"/>
        <w:spacing w:after="0" w:line="240" w:lineRule="auto"/>
        <w:jc w:val="both"/>
        <w:rPr>
          <w:rFonts w:ascii="Arial" w:eastAsia="Arial" w:hAnsi="Arial" w:cs="Arial"/>
          <w:sz w:val="20"/>
          <w:szCs w:val="20"/>
        </w:rPr>
      </w:pPr>
      <w:r w:rsidRPr="00BB0BED">
        <w:rPr>
          <w:rFonts w:ascii="Arial" w:eastAsia="Arial" w:hAnsi="Arial" w:cs="Arial"/>
          <w:sz w:val="20"/>
          <w:szCs w:val="20"/>
        </w:rPr>
        <w:t>El Supervisor deberá anexar al expediente contractual las actas, acuerdos, informes, y demás documentos que se produzcan durante la ejecución del contrato.</w:t>
      </w:r>
    </w:p>
    <w:p w14:paraId="4441B3BA" w14:textId="77777777" w:rsidR="000D5404" w:rsidRPr="00BB0BED" w:rsidRDefault="000D5404" w:rsidP="000D5404">
      <w:pPr>
        <w:pStyle w:val="Prrafodelista"/>
        <w:widowControl/>
        <w:ind w:left="66"/>
        <w:contextualSpacing/>
        <w:jc w:val="both"/>
        <w:rPr>
          <w:rFonts w:ascii="Arial" w:hAnsi="Arial" w:cs="Arial"/>
          <w:b/>
          <w:bCs/>
          <w:sz w:val="20"/>
          <w:szCs w:val="20"/>
          <w:lang w:val="es-CO"/>
        </w:rPr>
      </w:pPr>
    </w:p>
    <w:bookmarkEnd w:id="2"/>
    <w:p w14:paraId="4AF5F080" w14:textId="5A75E150" w:rsidR="00DE6B78" w:rsidRPr="00BB0BED" w:rsidRDefault="00DE6B78" w:rsidP="00CB52E9">
      <w:pPr>
        <w:spacing w:after="0" w:line="240" w:lineRule="auto"/>
        <w:contextualSpacing/>
        <w:jc w:val="both"/>
        <w:rPr>
          <w:rFonts w:ascii="Arial" w:hAnsi="Arial" w:cs="Arial"/>
          <w:bCs/>
          <w:sz w:val="20"/>
          <w:szCs w:val="20"/>
        </w:rPr>
      </w:pPr>
      <w:r w:rsidRPr="00BB0BED">
        <w:rPr>
          <w:rFonts w:ascii="Arial" w:hAnsi="Arial" w:cs="Arial"/>
          <w:b/>
          <w:bCs/>
          <w:sz w:val="20"/>
          <w:szCs w:val="20"/>
        </w:rPr>
        <w:t>PARÁGRAFO:</w:t>
      </w:r>
      <w:r w:rsidRPr="00BB0BED">
        <w:rPr>
          <w:rFonts w:ascii="Arial" w:hAnsi="Arial" w:cs="Arial"/>
          <w:bCs/>
          <w:sz w:val="20"/>
          <w:szCs w:val="20"/>
        </w:rPr>
        <w:t xml:space="preserve"> </w:t>
      </w:r>
      <w:r w:rsidR="00460EC2" w:rsidRPr="00BB0BED">
        <w:rPr>
          <w:rFonts w:ascii="Arial" w:hAnsi="Arial" w:cs="Arial"/>
          <w:b/>
          <w:bCs/>
          <w:sz w:val="20"/>
          <w:szCs w:val="20"/>
        </w:rPr>
        <w:t>Limitaciones del Supervisor</w:t>
      </w:r>
      <w:r w:rsidRPr="00BB0BED">
        <w:rPr>
          <w:rFonts w:ascii="Arial" w:hAnsi="Arial" w:cs="Arial"/>
          <w:b/>
          <w:bCs/>
          <w:sz w:val="20"/>
          <w:szCs w:val="20"/>
        </w:rPr>
        <w:t>:</w:t>
      </w:r>
      <w:r w:rsidRPr="00BB0BED">
        <w:rPr>
          <w:rFonts w:ascii="Arial" w:hAnsi="Arial" w:cs="Arial"/>
          <w:bCs/>
          <w:sz w:val="20"/>
          <w:szCs w:val="20"/>
        </w:rPr>
        <w:t xml:space="preserve"> El supervisor no estará facultado, en ningún momento, para adoptar decisiones que impliquen la modificación de los términos y condiciones previstos en la aceptación de la oferta, las cuales únicamente podrán ser adoptadas por los representantes legales de las partes, mediante la suscri</w:t>
      </w:r>
      <w:r w:rsidR="00F94F8E" w:rsidRPr="00BB0BED">
        <w:rPr>
          <w:rFonts w:ascii="Arial" w:hAnsi="Arial" w:cs="Arial"/>
          <w:bCs/>
          <w:sz w:val="20"/>
          <w:szCs w:val="20"/>
        </w:rPr>
        <w:t xml:space="preserve">pción de un modificatorio a la </w:t>
      </w:r>
      <w:r w:rsidR="008B7DD5" w:rsidRPr="00BB0BED">
        <w:rPr>
          <w:rFonts w:ascii="Arial" w:hAnsi="Arial" w:cs="Arial"/>
          <w:bCs/>
          <w:sz w:val="20"/>
          <w:szCs w:val="20"/>
        </w:rPr>
        <w:t>aceptación de</w:t>
      </w:r>
      <w:r w:rsidRPr="00BB0BED">
        <w:rPr>
          <w:rFonts w:ascii="Arial" w:hAnsi="Arial" w:cs="Arial"/>
          <w:bCs/>
          <w:sz w:val="20"/>
          <w:szCs w:val="20"/>
        </w:rPr>
        <w:t xml:space="preserve"> oferta.</w:t>
      </w:r>
    </w:p>
    <w:p w14:paraId="58184214" w14:textId="24B480D9" w:rsidR="00DE6B78" w:rsidRPr="00BB0BED" w:rsidRDefault="00DE6B78" w:rsidP="006E5484">
      <w:pPr>
        <w:spacing w:after="0" w:line="240" w:lineRule="auto"/>
        <w:ind w:left="426" w:hanging="426"/>
        <w:jc w:val="both"/>
        <w:rPr>
          <w:rFonts w:ascii="Arial" w:hAnsi="Arial" w:cs="Arial"/>
          <w:bCs/>
          <w:sz w:val="20"/>
          <w:szCs w:val="20"/>
        </w:rPr>
      </w:pPr>
    </w:p>
    <w:p w14:paraId="35ABE277" w14:textId="24943BEE" w:rsidR="009436DF" w:rsidRPr="00BB0BED" w:rsidRDefault="009436DF" w:rsidP="00393381">
      <w:pPr>
        <w:pStyle w:val="clusulas"/>
        <w:numPr>
          <w:ilvl w:val="0"/>
          <w:numId w:val="26"/>
        </w:numPr>
        <w:shd w:val="clear" w:color="auto" w:fill="BFBFBF" w:themeFill="background1" w:themeFillShade="BF"/>
        <w:tabs>
          <w:tab w:val="left" w:pos="1560"/>
        </w:tabs>
        <w:spacing w:before="0" w:after="0"/>
        <w:ind w:left="425" w:hanging="357"/>
        <w:outlineLvl w:val="0"/>
        <w:rPr>
          <w:rFonts w:ascii="Arial" w:eastAsia="Arial" w:hAnsi="Arial" w:cs="Arial"/>
          <w:szCs w:val="20"/>
        </w:rPr>
      </w:pPr>
      <w:r w:rsidRPr="00BB0BED">
        <w:rPr>
          <w:rFonts w:ascii="Arial" w:eastAsia="Arial" w:hAnsi="Arial" w:cs="Arial"/>
          <w:szCs w:val="20"/>
        </w:rPr>
        <w:t>Notificaciones</w:t>
      </w:r>
    </w:p>
    <w:p w14:paraId="1E1BC9F9" w14:textId="77777777" w:rsidR="009436DF" w:rsidRPr="00BB0BED" w:rsidRDefault="009436DF" w:rsidP="009436DF">
      <w:pPr>
        <w:pStyle w:val="Prrafodelista"/>
        <w:widowControl/>
        <w:contextualSpacing/>
        <w:jc w:val="both"/>
        <w:rPr>
          <w:rFonts w:ascii="Arial" w:hAnsi="Arial" w:cs="Arial"/>
          <w:bCs/>
          <w:sz w:val="20"/>
          <w:szCs w:val="20"/>
          <w:lang w:val="es-CO"/>
        </w:rPr>
      </w:pPr>
    </w:p>
    <w:p w14:paraId="2B2007A9" w14:textId="77777777" w:rsidR="009436DF" w:rsidRPr="00BB0BED" w:rsidRDefault="009436DF" w:rsidP="009436DF">
      <w:pPr>
        <w:pStyle w:val="Textoindependiente"/>
        <w:ind w:left="0"/>
        <w:jc w:val="both"/>
        <w:rPr>
          <w:rFonts w:cs="Arial"/>
          <w:spacing w:val="-1"/>
          <w:lang w:val="es-CO"/>
        </w:rPr>
      </w:pPr>
      <w:r w:rsidRPr="00BB0BED">
        <w:rPr>
          <w:rFonts w:cs="Arial"/>
          <w:spacing w:val="-1"/>
          <w:lang w:val="es-CO"/>
        </w:rPr>
        <w:t>Los</w:t>
      </w:r>
      <w:r w:rsidRPr="00BB0BED">
        <w:rPr>
          <w:rFonts w:cs="Arial"/>
          <w:spacing w:val="7"/>
          <w:lang w:val="es-CO"/>
        </w:rPr>
        <w:t xml:space="preserve"> </w:t>
      </w:r>
      <w:r w:rsidRPr="00BB0BED">
        <w:rPr>
          <w:rFonts w:cs="Arial"/>
          <w:lang w:val="es-CO"/>
        </w:rPr>
        <w:t>avisos,</w:t>
      </w:r>
      <w:r w:rsidRPr="00BB0BED">
        <w:rPr>
          <w:rFonts w:cs="Arial"/>
          <w:spacing w:val="7"/>
          <w:lang w:val="es-CO"/>
        </w:rPr>
        <w:t xml:space="preserve"> </w:t>
      </w:r>
      <w:r w:rsidRPr="00BB0BED">
        <w:rPr>
          <w:rFonts w:cs="Arial"/>
          <w:lang w:val="es-CO"/>
        </w:rPr>
        <w:t>solicitudes,</w:t>
      </w:r>
      <w:r w:rsidRPr="00BB0BED">
        <w:rPr>
          <w:rFonts w:cs="Arial"/>
          <w:spacing w:val="8"/>
          <w:lang w:val="es-CO"/>
        </w:rPr>
        <w:t xml:space="preserve"> </w:t>
      </w:r>
      <w:r w:rsidRPr="00BB0BED">
        <w:rPr>
          <w:rFonts w:cs="Arial"/>
          <w:lang w:val="es-CO"/>
        </w:rPr>
        <w:t>comunicaciones</w:t>
      </w:r>
      <w:r w:rsidRPr="00BB0BED">
        <w:rPr>
          <w:rFonts w:cs="Arial"/>
          <w:spacing w:val="9"/>
          <w:lang w:val="es-CO"/>
        </w:rPr>
        <w:t xml:space="preserve"> </w:t>
      </w:r>
      <w:r w:rsidRPr="00BB0BED">
        <w:rPr>
          <w:rFonts w:cs="Arial"/>
          <w:lang w:val="es-CO"/>
        </w:rPr>
        <w:t>y</w:t>
      </w:r>
      <w:r w:rsidRPr="00BB0BED">
        <w:rPr>
          <w:rFonts w:cs="Arial"/>
          <w:spacing w:val="5"/>
          <w:lang w:val="es-CO"/>
        </w:rPr>
        <w:t xml:space="preserve"> </w:t>
      </w:r>
      <w:r w:rsidRPr="00BB0BED">
        <w:rPr>
          <w:rFonts w:cs="Arial"/>
          <w:lang w:val="es-CO"/>
        </w:rPr>
        <w:t>notificaciones</w:t>
      </w:r>
      <w:r w:rsidRPr="00BB0BED">
        <w:rPr>
          <w:rFonts w:cs="Arial"/>
          <w:spacing w:val="8"/>
          <w:lang w:val="es-CO"/>
        </w:rPr>
        <w:t xml:space="preserve"> </w:t>
      </w:r>
      <w:r w:rsidRPr="00BB0BED">
        <w:rPr>
          <w:rFonts w:cs="Arial"/>
          <w:spacing w:val="-1"/>
          <w:lang w:val="es-CO"/>
        </w:rPr>
        <w:t>que las partes deben hacer en desarrollo del presente contrato deben constar por escrito y se entenderán debidamente efectuadas solo si son realizadas por medio del SECOP II.</w:t>
      </w:r>
    </w:p>
    <w:p w14:paraId="06D2ACB3" w14:textId="79C6341D" w:rsidR="009436DF" w:rsidRPr="00BB0BED" w:rsidRDefault="009436DF" w:rsidP="009436DF">
      <w:pPr>
        <w:pStyle w:val="Textoindependiente"/>
        <w:ind w:left="0"/>
        <w:jc w:val="both"/>
        <w:rPr>
          <w:rFonts w:cs="Arial"/>
          <w:spacing w:val="-1"/>
          <w:lang w:val="es-CO"/>
        </w:rPr>
      </w:pPr>
    </w:p>
    <w:p w14:paraId="5B37FB62" w14:textId="5FA52468" w:rsidR="009436DF" w:rsidRPr="00BB0BED" w:rsidRDefault="009436DF" w:rsidP="00393381">
      <w:pPr>
        <w:pStyle w:val="clusulas"/>
        <w:numPr>
          <w:ilvl w:val="0"/>
          <w:numId w:val="26"/>
        </w:numPr>
        <w:shd w:val="clear" w:color="auto" w:fill="BFBFBF" w:themeFill="background1" w:themeFillShade="BF"/>
        <w:tabs>
          <w:tab w:val="left" w:pos="1560"/>
        </w:tabs>
        <w:spacing w:before="0" w:after="0"/>
        <w:ind w:left="425" w:hanging="357"/>
        <w:outlineLvl w:val="0"/>
        <w:rPr>
          <w:rFonts w:ascii="Arial" w:eastAsia="Arial" w:hAnsi="Arial" w:cs="Arial"/>
          <w:szCs w:val="20"/>
        </w:rPr>
      </w:pPr>
      <w:r w:rsidRPr="00BB0BED">
        <w:rPr>
          <w:rFonts w:ascii="Arial" w:eastAsia="Arial" w:hAnsi="Arial" w:cs="Arial"/>
          <w:szCs w:val="20"/>
        </w:rPr>
        <w:t>Anexos del Contrato</w:t>
      </w:r>
    </w:p>
    <w:p w14:paraId="78679B14" w14:textId="77777777" w:rsidR="00B81F7C" w:rsidRPr="00BB0BED" w:rsidRDefault="00B81F7C" w:rsidP="0039125B">
      <w:pPr>
        <w:spacing w:after="0" w:line="240" w:lineRule="auto"/>
        <w:jc w:val="both"/>
        <w:rPr>
          <w:rFonts w:ascii="Arial" w:eastAsia="Arial" w:hAnsi="Arial" w:cs="Arial"/>
          <w:sz w:val="20"/>
          <w:szCs w:val="20"/>
        </w:rPr>
      </w:pPr>
    </w:p>
    <w:p w14:paraId="550054F5" w14:textId="71CD2113" w:rsidR="009436DF" w:rsidRPr="00BB0BED" w:rsidRDefault="00F94F8E" w:rsidP="0039125B">
      <w:pPr>
        <w:spacing w:after="0" w:line="240" w:lineRule="auto"/>
        <w:jc w:val="both"/>
        <w:rPr>
          <w:rFonts w:ascii="Arial" w:hAnsi="Arial" w:cs="Arial"/>
          <w:spacing w:val="-1"/>
          <w:sz w:val="20"/>
          <w:szCs w:val="20"/>
        </w:rPr>
      </w:pPr>
      <w:r w:rsidRPr="00BB0BED">
        <w:rPr>
          <w:rFonts w:ascii="Arial" w:eastAsia="Arial" w:hAnsi="Arial" w:cs="Arial"/>
          <w:sz w:val="20"/>
          <w:szCs w:val="20"/>
        </w:rPr>
        <w:t xml:space="preserve">Este documento hace parte integral del contrato electrónico del SECOP II, así como los demás documentos publicados en el SECOP II (Estudios Previos, </w:t>
      </w:r>
      <w:r w:rsidR="00F30B9C" w:rsidRPr="00BB0BED">
        <w:rPr>
          <w:rFonts w:ascii="Arial" w:eastAsia="Arial" w:hAnsi="Arial" w:cs="Arial"/>
          <w:sz w:val="20"/>
          <w:szCs w:val="20"/>
        </w:rPr>
        <w:t>I</w:t>
      </w:r>
      <w:r w:rsidRPr="00BB0BED">
        <w:rPr>
          <w:rFonts w:ascii="Arial" w:eastAsia="Arial" w:hAnsi="Arial" w:cs="Arial"/>
          <w:sz w:val="20"/>
          <w:szCs w:val="20"/>
        </w:rPr>
        <w:t>nvitación Pública, adendas, oferta del contratista).</w:t>
      </w:r>
    </w:p>
    <w:sectPr w:rsidR="009436DF" w:rsidRPr="00BB0BED" w:rsidSect="00124DB3">
      <w:headerReference w:type="default" r:id="rId13"/>
      <w:footerReference w:type="default" r:id="rId14"/>
      <w:pgSz w:w="12242" w:h="18722" w:code="132"/>
      <w:pgMar w:top="1334" w:right="1418" w:bottom="1276" w:left="1418" w:header="709" w:footer="1134"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1D55D7C4" w16cex:dateUtc="2024-05-06T19:18:00Z"/>
  <w16cex:commentExtensible w16cex:durableId="59B1FE84" w16cex:dateUtc="2024-05-06T19:32: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B871F3" w14:textId="77777777" w:rsidR="006A2903" w:rsidRDefault="006A2903" w:rsidP="00123C12">
      <w:pPr>
        <w:spacing w:after="0" w:line="240" w:lineRule="auto"/>
      </w:pPr>
      <w:r>
        <w:separator/>
      </w:r>
    </w:p>
  </w:endnote>
  <w:endnote w:type="continuationSeparator" w:id="0">
    <w:p w14:paraId="25DEA916" w14:textId="77777777" w:rsidR="006A2903" w:rsidRDefault="006A2903" w:rsidP="00123C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4BA8F7" w14:textId="77777777" w:rsidR="009C2A1E" w:rsidRPr="00BB5AD7" w:rsidRDefault="009C2A1E" w:rsidP="00123C12">
    <w:pPr>
      <w:pStyle w:val="Piedepgina"/>
      <w:jc w:val="center"/>
      <w:rPr>
        <w:rFonts w:ascii="Arial" w:hAnsi="Arial" w:cs="Arial"/>
        <w:sz w:val="20"/>
        <w:szCs w:val="20"/>
      </w:rPr>
    </w:pPr>
  </w:p>
  <w:p w14:paraId="159DF229" w14:textId="77777777" w:rsidR="009C2A1E" w:rsidRDefault="009C2A1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3DD521" w14:textId="77777777" w:rsidR="006A2903" w:rsidRDefault="006A2903" w:rsidP="00123C12">
      <w:pPr>
        <w:spacing w:after="0" w:line="240" w:lineRule="auto"/>
      </w:pPr>
      <w:r>
        <w:separator/>
      </w:r>
    </w:p>
  </w:footnote>
  <w:footnote w:type="continuationSeparator" w:id="0">
    <w:p w14:paraId="1A5F578C" w14:textId="77777777" w:rsidR="006A2903" w:rsidRDefault="006A2903" w:rsidP="00123C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30BFA5" w14:textId="15CE9D0A" w:rsidR="00CB58EB" w:rsidRDefault="009C2A1E" w:rsidP="00FA5916">
    <w:pPr>
      <w:pStyle w:val="Encabezado"/>
      <w:pBdr>
        <w:bottom w:val="single" w:sz="4" w:space="1" w:color="auto"/>
      </w:pBdr>
      <w:tabs>
        <w:tab w:val="clear" w:pos="4419"/>
        <w:tab w:val="clear" w:pos="8838"/>
      </w:tabs>
      <w:jc w:val="both"/>
      <w:rPr>
        <w:rFonts w:ascii="Arial" w:eastAsia="Arial" w:hAnsi="Arial" w:cs="Arial"/>
        <w:b/>
        <w:color w:val="C00000"/>
        <w:spacing w:val="-1"/>
        <w:sz w:val="20"/>
        <w:szCs w:val="20"/>
      </w:rPr>
    </w:pPr>
    <w:r w:rsidRPr="005C7DD5">
      <w:rPr>
        <w:rFonts w:ascii="Arial" w:eastAsia="Arial" w:hAnsi="Arial" w:cs="Arial"/>
        <w:b/>
        <w:spacing w:val="-1"/>
        <w:sz w:val="20"/>
        <w:szCs w:val="20"/>
      </w:rPr>
      <w:t>CLAUSULADO ADICIONAL A LA ACEPTACION DE OFERTA ELECTRONICA No.</w:t>
    </w:r>
    <w:r w:rsidR="00BB0BED" w:rsidRPr="005C7DD5">
      <w:rPr>
        <w:rFonts w:ascii="Arial" w:eastAsia="Arial" w:hAnsi="Arial" w:cs="Arial"/>
        <w:b/>
        <w:spacing w:val="-1"/>
        <w:sz w:val="20"/>
        <w:szCs w:val="20"/>
      </w:rPr>
      <w:t xml:space="preserve"> </w:t>
    </w:r>
    <w:r w:rsidR="00BB0BED" w:rsidRPr="005C7DD5">
      <w:rPr>
        <w:rFonts w:ascii="Arial" w:eastAsia="Arial" w:hAnsi="Arial" w:cs="Arial"/>
        <w:b/>
        <w:color w:val="C00000"/>
        <w:spacing w:val="-1"/>
        <w:sz w:val="20"/>
        <w:szCs w:val="20"/>
      </w:rPr>
      <w:t>021-00-A-COFAC-DILOS-2025</w:t>
    </w:r>
    <w:r w:rsidRPr="005C7DD5">
      <w:rPr>
        <w:rFonts w:ascii="Arial" w:eastAsia="Arial" w:hAnsi="Arial" w:cs="Arial"/>
        <w:b/>
        <w:color w:val="C00000"/>
        <w:spacing w:val="-1"/>
        <w:sz w:val="20"/>
        <w:szCs w:val="20"/>
      </w:rPr>
      <w:t xml:space="preserve"> </w:t>
    </w:r>
    <w:r w:rsidRPr="005C7DD5">
      <w:rPr>
        <w:rFonts w:ascii="Arial" w:eastAsia="Arial" w:hAnsi="Arial" w:cs="Arial"/>
        <w:b/>
        <w:spacing w:val="-1"/>
        <w:sz w:val="20"/>
        <w:szCs w:val="20"/>
      </w:rPr>
      <w:t>CELEBRADO ENTRE LA NACIÓN – MINISTERIO DE DEFENSA - FUERZA A</w:t>
    </w:r>
    <w:r w:rsidR="00BB0BED" w:rsidRPr="005C7DD5">
      <w:rPr>
        <w:rFonts w:ascii="Arial" w:eastAsia="Arial" w:hAnsi="Arial" w:cs="Arial"/>
        <w:b/>
        <w:spacing w:val="-1"/>
        <w:sz w:val="20"/>
        <w:szCs w:val="20"/>
      </w:rPr>
      <w:t>EREOESPACIAL</w:t>
    </w:r>
    <w:r w:rsidRPr="005C7DD5">
      <w:rPr>
        <w:rFonts w:ascii="Arial" w:eastAsia="Arial" w:hAnsi="Arial" w:cs="Arial"/>
        <w:b/>
        <w:spacing w:val="-1"/>
        <w:sz w:val="20"/>
        <w:szCs w:val="20"/>
      </w:rPr>
      <w:t xml:space="preserve"> COLOMBIANA Y </w:t>
    </w:r>
    <w:r w:rsidR="00BB0BED" w:rsidRPr="005C7DD5">
      <w:rPr>
        <w:rFonts w:ascii="Arial" w:eastAsia="Arial" w:hAnsi="Arial" w:cs="Arial"/>
        <w:b/>
        <w:color w:val="C00000"/>
        <w:spacing w:val="-1"/>
        <w:sz w:val="20"/>
        <w:szCs w:val="20"/>
        <w:highlight w:val="lightGray"/>
      </w:rPr>
      <w:t>(INCLUIR NOMBRE DEL PROPONENTE ADJUDICATARIO CON EL NÚMERO DE IDENTIFICACIÓN)</w:t>
    </w:r>
    <w:r w:rsidR="00BB0BED" w:rsidRPr="005C7DD5">
      <w:rPr>
        <w:rFonts w:ascii="Arial" w:eastAsia="Arial" w:hAnsi="Arial" w:cs="Arial"/>
        <w:b/>
        <w:color w:val="C00000"/>
        <w:spacing w:val="-1"/>
        <w:sz w:val="20"/>
        <w:szCs w:val="20"/>
      </w:rPr>
      <w:t xml:space="preserve"> </w:t>
    </w:r>
  </w:p>
  <w:p w14:paraId="326B4EC4" w14:textId="77777777" w:rsidR="00124DB3" w:rsidRPr="005C7DD5" w:rsidRDefault="00124DB3" w:rsidP="00FA5916">
    <w:pPr>
      <w:pStyle w:val="Encabezado"/>
      <w:pBdr>
        <w:bottom w:val="single" w:sz="4" w:space="1" w:color="auto"/>
      </w:pBdr>
      <w:tabs>
        <w:tab w:val="clear" w:pos="4419"/>
        <w:tab w:val="clear" w:pos="8838"/>
      </w:tabs>
      <w:jc w:val="both"/>
      <w:rPr>
        <w:rFonts w:ascii="Arial" w:eastAsia="Arial" w:hAnsi="Arial" w:cs="Arial"/>
        <w:b/>
        <w:color w:val="C00000"/>
        <w:spacing w:val="-1"/>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73D92"/>
    <w:multiLevelType w:val="hybridMultilevel"/>
    <w:tmpl w:val="17D474A4"/>
    <w:lvl w:ilvl="0" w:tplc="240A000F">
      <w:start w:val="1"/>
      <w:numFmt w:val="decimal"/>
      <w:lvlText w:val="%1."/>
      <w:lvlJc w:val="left"/>
      <w:pPr>
        <w:ind w:left="991" w:hanging="708"/>
      </w:pPr>
      <w:rPr>
        <w:rFonts w:hint="default"/>
      </w:rPr>
    </w:lvl>
    <w:lvl w:ilvl="1" w:tplc="F6CA5B32">
      <w:start w:val="1"/>
      <w:numFmt w:val="decimal"/>
      <w:lvlText w:val="%2)"/>
      <w:lvlJc w:val="left"/>
      <w:pPr>
        <w:ind w:left="1363" w:hanging="360"/>
      </w:pPr>
      <w:rPr>
        <w:rFonts w:hint="default"/>
      </w:rPr>
    </w:lvl>
    <w:lvl w:ilvl="2" w:tplc="240A001B" w:tentative="1">
      <w:start w:val="1"/>
      <w:numFmt w:val="lowerRoman"/>
      <w:lvlText w:val="%3."/>
      <w:lvlJc w:val="right"/>
      <w:pPr>
        <w:ind w:left="2083" w:hanging="180"/>
      </w:pPr>
    </w:lvl>
    <w:lvl w:ilvl="3" w:tplc="240A000F" w:tentative="1">
      <w:start w:val="1"/>
      <w:numFmt w:val="decimal"/>
      <w:lvlText w:val="%4."/>
      <w:lvlJc w:val="left"/>
      <w:pPr>
        <w:ind w:left="2803" w:hanging="360"/>
      </w:pPr>
    </w:lvl>
    <w:lvl w:ilvl="4" w:tplc="240A0019" w:tentative="1">
      <w:start w:val="1"/>
      <w:numFmt w:val="lowerLetter"/>
      <w:lvlText w:val="%5."/>
      <w:lvlJc w:val="left"/>
      <w:pPr>
        <w:ind w:left="3523" w:hanging="360"/>
      </w:pPr>
    </w:lvl>
    <w:lvl w:ilvl="5" w:tplc="240A001B" w:tentative="1">
      <w:start w:val="1"/>
      <w:numFmt w:val="lowerRoman"/>
      <w:lvlText w:val="%6."/>
      <w:lvlJc w:val="right"/>
      <w:pPr>
        <w:ind w:left="4243" w:hanging="180"/>
      </w:pPr>
    </w:lvl>
    <w:lvl w:ilvl="6" w:tplc="240A000F" w:tentative="1">
      <w:start w:val="1"/>
      <w:numFmt w:val="decimal"/>
      <w:lvlText w:val="%7."/>
      <w:lvlJc w:val="left"/>
      <w:pPr>
        <w:ind w:left="4963" w:hanging="360"/>
      </w:pPr>
    </w:lvl>
    <w:lvl w:ilvl="7" w:tplc="240A0019" w:tentative="1">
      <w:start w:val="1"/>
      <w:numFmt w:val="lowerLetter"/>
      <w:lvlText w:val="%8."/>
      <w:lvlJc w:val="left"/>
      <w:pPr>
        <w:ind w:left="5683" w:hanging="360"/>
      </w:pPr>
    </w:lvl>
    <w:lvl w:ilvl="8" w:tplc="240A001B" w:tentative="1">
      <w:start w:val="1"/>
      <w:numFmt w:val="lowerRoman"/>
      <w:lvlText w:val="%9."/>
      <w:lvlJc w:val="right"/>
      <w:pPr>
        <w:ind w:left="6403" w:hanging="180"/>
      </w:pPr>
    </w:lvl>
  </w:abstractNum>
  <w:abstractNum w:abstractNumId="1" w15:restartNumberingAfterBreak="0">
    <w:nsid w:val="081369C2"/>
    <w:multiLevelType w:val="hybridMultilevel"/>
    <w:tmpl w:val="20EC6246"/>
    <w:lvl w:ilvl="0" w:tplc="0008B354">
      <w:start w:val="1"/>
      <w:numFmt w:val="lowerLetter"/>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 w15:restartNumberingAfterBreak="0">
    <w:nsid w:val="0FC7017E"/>
    <w:multiLevelType w:val="hybridMultilevel"/>
    <w:tmpl w:val="9B6F21C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14A36752"/>
    <w:multiLevelType w:val="hybridMultilevel"/>
    <w:tmpl w:val="D67AC492"/>
    <w:lvl w:ilvl="0" w:tplc="CE1C9DE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96B4506"/>
    <w:multiLevelType w:val="multilevel"/>
    <w:tmpl w:val="5900E7DC"/>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FEB3EB4"/>
    <w:multiLevelType w:val="multilevel"/>
    <w:tmpl w:val="8C82CC78"/>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53E74B4"/>
    <w:multiLevelType w:val="multilevel"/>
    <w:tmpl w:val="EA0EA70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A2912F1"/>
    <w:multiLevelType w:val="hybridMultilevel"/>
    <w:tmpl w:val="F78C36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A4E379C"/>
    <w:multiLevelType w:val="hybridMultilevel"/>
    <w:tmpl w:val="C32ACC6A"/>
    <w:lvl w:ilvl="0" w:tplc="8E421E38">
      <w:start w:val="1"/>
      <w:numFmt w:val="decimal"/>
      <w:lvlText w:val="CLÁUSULA %1."/>
      <w:lvlJc w:val="left"/>
      <w:pPr>
        <w:ind w:left="1637" w:hanging="360"/>
      </w:pPr>
      <w:rPr>
        <w:rFonts w:hint="default"/>
        <w:b/>
        <w:color w:val="auto"/>
        <w:sz w:val="18"/>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C0B64ED"/>
    <w:multiLevelType w:val="multilevel"/>
    <w:tmpl w:val="3666650E"/>
    <w:lvl w:ilvl="0">
      <w:start w:val="6"/>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302E114B"/>
    <w:multiLevelType w:val="hybridMultilevel"/>
    <w:tmpl w:val="10DADA5E"/>
    <w:lvl w:ilvl="0" w:tplc="240A0019">
      <w:start w:val="1"/>
      <w:numFmt w:val="lowerLetter"/>
      <w:lvlText w:val="%1."/>
      <w:lvlJc w:val="left"/>
      <w:pPr>
        <w:ind w:left="1069" w:hanging="360"/>
      </w:pPr>
    </w:lvl>
    <w:lvl w:ilvl="1" w:tplc="240A0019">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1" w15:restartNumberingAfterBreak="0">
    <w:nsid w:val="31E37D0A"/>
    <w:multiLevelType w:val="hybridMultilevel"/>
    <w:tmpl w:val="5E8A6F3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34B82ECA"/>
    <w:multiLevelType w:val="hybridMultilevel"/>
    <w:tmpl w:val="B5424A00"/>
    <w:lvl w:ilvl="0" w:tplc="6BC4CE62">
      <w:start w:val="4"/>
      <w:numFmt w:val="decimal"/>
      <w:lvlText w:val="%1."/>
      <w:lvlJc w:val="left"/>
      <w:pPr>
        <w:ind w:left="402" w:hanging="284"/>
      </w:pPr>
      <w:rPr>
        <w:rFonts w:ascii="Arial" w:eastAsia="Arial" w:hAnsi="Arial" w:cs="Arial" w:hint="default"/>
        <w:b/>
        <w:bCs/>
        <w:color w:val="auto"/>
        <w:spacing w:val="-1"/>
        <w:w w:val="99"/>
        <w:sz w:val="20"/>
        <w:szCs w:val="20"/>
        <w:lang w:val="es-ES" w:eastAsia="en-US" w:bidi="ar-SA"/>
      </w:rPr>
    </w:lvl>
    <w:lvl w:ilvl="1" w:tplc="AB381FE0">
      <w:numFmt w:val="bullet"/>
      <w:lvlText w:val="•"/>
      <w:lvlJc w:val="left"/>
      <w:pPr>
        <w:ind w:left="1340" w:hanging="284"/>
      </w:pPr>
      <w:rPr>
        <w:rFonts w:hint="default"/>
        <w:lang w:val="es-ES" w:eastAsia="en-US" w:bidi="ar-SA"/>
      </w:rPr>
    </w:lvl>
    <w:lvl w:ilvl="2" w:tplc="34A881C4">
      <w:numFmt w:val="bullet"/>
      <w:lvlText w:val="•"/>
      <w:lvlJc w:val="left"/>
      <w:pPr>
        <w:ind w:left="2280" w:hanging="284"/>
      </w:pPr>
      <w:rPr>
        <w:rFonts w:hint="default"/>
        <w:lang w:val="es-ES" w:eastAsia="en-US" w:bidi="ar-SA"/>
      </w:rPr>
    </w:lvl>
    <w:lvl w:ilvl="3" w:tplc="DD546136">
      <w:numFmt w:val="bullet"/>
      <w:lvlText w:val="•"/>
      <w:lvlJc w:val="left"/>
      <w:pPr>
        <w:ind w:left="3220" w:hanging="284"/>
      </w:pPr>
      <w:rPr>
        <w:rFonts w:hint="default"/>
        <w:lang w:val="es-ES" w:eastAsia="en-US" w:bidi="ar-SA"/>
      </w:rPr>
    </w:lvl>
    <w:lvl w:ilvl="4" w:tplc="D79E6088">
      <w:numFmt w:val="bullet"/>
      <w:lvlText w:val="•"/>
      <w:lvlJc w:val="left"/>
      <w:pPr>
        <w:ind w:left="4160" w:hanging="284"/>
      </w:pPr>
      <w:rPr>
        <w:rFonts w:hint="default"/>
        <w:lang w:val="es-ES" w:eastAsia="en-US" w:bidi="ar-SA"/>
      </w:rPr>
    </w:lvl>
    <w:lvl w:ilvl="5" w:tplc="98EE4E0E">
      <w:numFmt w:val="bullet"/>
      <w:lvlText w:val="•"/>
      <w:lvlJc w:val="left"/>
      <w:pPr>
        <w:ind w:left="5101" w:hanging="284"/>
      </w:pPr>
      <w:rPr>
        <w:rFonts w:hint="default"/>
        <w:lang w:val="es-ES" w:eastAsia="en-US" w:bidi="ar-SA"/>
      </w:rPr>
    </w:lvl>
    <w:lvl w:ilvl="6" w:tplc="F9AE53B0">
      <w:numFmt w:val="bullet"/>
      <w:lvlText w:val="•"/>
      <w:lvlJc w:val="left"/>
      <w:pPr>
        <w:ind w:left="6041" w:hanging="284"/>
      </w:pPr>
      <w:rPr>
        <w:rFonts w:hint="default"/>
        <w:lang w:val="es-ES" w:eastAsia="en-US" w:bidi="ar-SA"/>
      </w:rPr>
    </w:lvl>
    <w:lvl w:ilvl="7" w:tplc="FF400752">
      <w:numFmt w:val="bullet"/>
      <w:lvlText w:val="•"/>
      <w:lvlJc w:val="left"/>
      <w:pPr>
        <w:ind w:left="6981" w:hanging="284"/>
      </w:pPr>
      <w:rPr>
        <w:rFonts w:hint="default"/>
        <w:lang w:val="es-ES" w:eastAsia="en-US" w:bidi="ar-SA"/>
      </w:rPr>
    </w:lvl>
    <w:lvl w:ilvl="8" w:tplc="2A124998">
      <w:numFmt w:val="bullet"/>
      <w:lvlText w:val="•"/>
      <w:lvlJc w:val="left"/>
      <w:pPr>
        <w:ind w:left="7921" w:hanging="284"/>
      </w:pPr>
      <w:rPr>
        <w:rFonts w:hint="default"/>
        <w:lang w:val="es-ES" w:eastAsia="en-US" w:bidi="ar-SA"/>
      </w:rPr>
    </w:lvl>
  </w:abstractNum>
  <w:abstractNum w:abstractNumId="13" w15:restartNumberingAfterBreak="0">
    <w:nsid w:val="3FDB7391"/>
    <w:multiLevelType w:val="multilevel"/>
    <w:tmpl w:val="6A386890"/>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41B62603"/>
    <w:multiLevelType w:val="hybridMultilevel"/>
    <w:tmpl w:val="C32ACC6A"/>
    <w:lvl w:ilvl="0" w:tplc="8E421E38">
      <w:start w:val="1"/>
      <w:numFmt w:val="decimal"/>
      <w:lvlText w:val="CLÁUSULA %1."/>
      <w:lvlJc w:val="left"/>
      <w:pPr>
        <w:ind w:left="644" w:hanging="360"/>
      </w:pPr>
      <w:rPr>
        <w:rFonts w:hint="default"/>
        <w:b/>
        <w:color w:val="auto"/>
        <w:sz w:val="18"/>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2AB55DD"/>
    <w:multiLevelType w:val="hybridMultilevel"/>
    <w:tmpl w:val="8858379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80D8F47"/>
    <w:multiLevelType w:val="hybridMultilevel"/>
    <w:tmpl w:val="090C6B3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49504DD8"/>
    <w:multiLevelType w:val="multilevel"/>
    <w:tmpl w:val="3666650E"/>
    <w:lvl w:ilvl="0">
      <w:start w:val="6"/>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15:restartNumberingAfterBreak="0">
    <w:nsid w:val="496D1CBC"/>
    <w:multiLevelType w:val="multilevel"/>
    <w:tmpl w:val="07627D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sz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BA4153F"/>
    <w:multiLevelType w:val="hybridMultilevel"/>
    <w:tmpl w:val="965E0088"/>
    <w:lvl w:ilvl="0" w:tplc="080A000F">
      <w:start w:val="1"/>
      <w:numFmt w:val="decimal"/>
      <w:lvlText w:val="%1."/>
      <w:lvlJc w:val="left"/>
      <w:pPr>
        <w:ind w:left="559" w:hanging="360"/>
      </w:pPr>
    </w:lvl>
    <w:lvl w:ilvl="1" w:tplc="080A0019">
      <w:start w:val="1"/>
      <w:numFmt w:val="decimal"/>
      <w:lvlText w:val="%2."/>
      <w:lvlJc w:val="left"/>
      <w:pPr>
        <w:tabs>
          <w:tab w:val="num" w:pos="1440"/>
        </w:tabs>
        <w:ind w:left="1440" w:hanging="360"/>
      </w:pPr>
    </w:lvl>
    <w:lvl w:ilvl="2" w:tplc="080A001B">
      <w:start w:val="1"/>
      <w:numFmt w:val="decimal"/>
      <w:lvlText w:val="%3."/>
      <w:lvlJc w:val="left"/>
      <w:pPr>
        <w:tabs>
          <w:tab w:val="num" w:pos="2160"/>
        </w:tabs>
        <w:ind w:left="2160" w:hanging="360"/>
      </w:pPr>
    </w:lvl>
    <w:lvl w:ilvl="3" w:tplc="080A000F">
      <w:start w:val="1"/>
      <w:numFmt w:val="decimal"/>
      <w:lvlText w:val="%4."/>
      <w:lvlJc w:val="left"/>
      <w:pPr>
        <w:tabs>
          <w:tab w:val="num" w:pos="2880"/>
        </w:tabs>
        <w:ind w:left="2880" w:hanging="360"/>
      </w:pPr>
    </w:lvl>
    <w:lvl w:ilvl="4" w:tplc="080A0019">
      <w:start w:val="1"/>
      <w:numFmt w:val="decimal"/>
      <w:lvlText w:val="%5."/>
      <w:lvlJc w:val="left"/>
      <w:pPr>
        <w:tabs>
          <w:tab w:val="num" w:pos="3600"/>
        </w:tabs>
        <w:ind w:left="3600" w:hanging="360"/>
      </w:pPr>
    </w:lvl>
    <w:lvl w:ilvl="5" w:tplc="080A001B">
      <w:start w:val="1"/>
      <w:numFmt w:val="decimal"/>
      <w:lvlText w:val="%6."/>
      <w:lvlJc w:val="left"/>
      <w:pPr>
        <w:tabs>
          <w:tab w:val="num" w:pos="4320"/>
        </w:tabs>
        <w:ind w:left="4320" w:hanging="360"/>
      </w:pPr>
    </w:lvl>
    <w:lvl w:ilvl="6" w:tplc="080A000F">
      <w:start w:val="1"/>
      <w:numFmt w:val="decimal"/>
      <w:lvlText w:val="%7."/>
      <w:lvlJc w:val="left"/>
      <w:pPr>
        <w:tabs>
          <w:tab w:val="num" w:pos="5040"/>
        </w:tabs>
        <w:ind w:left="5040" w:hanging="360"/>
      </w:pPr>
    </w:lvl>
    <w:lvl w:ilvl="7" w:tplc="080A0019">
      <w:start w:val="1"/>
      <w:numFmt w:val="decimal"/>
      <w:lvlText w:val="%8."/>
      <w:lvlJc w:val="left"/>
      <w:pPr>
        <w:tabs>
          <w:tab w:val="num" w:pos="5760"/>
        </w:tabs>
        <w:ind w:left="5760" w:hanging="360"/>
      </w:pPr>
    </w:lvl>
    <w:lvl w:ilvl="8" w:tplc="080A001B">
      <w:start w:val="1"/>
      <w:numFmt w:val="decimal"/>
      <w:lvlText w:val="%9."/>
      <w:lvlJc w:val="left"/>
      <w:pPr>
        <w:tabs>
          <w:tab w:val="num" w:pos="6480"/>
        </w:tabs>
        <w:ind w:left="6480" w:hanging="360"/>
      </w:pPr>
    </w:lvl>
  </w:abstractNum>
  <w:abstractNum w:abstractNumId="20"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1" w15:restartNumberingAfterBreak="0">
    <w:nsid w:val="58B6199C"/>
    <w:multiLevelType w:val="hybridMultilevel"/>
    <w:tmpl w:val="FECA102C"/>
    <w:lvl w:ilvl="0" w:tplc="56A20DF2">
      <w:start w:val="1"/>
      <w:numFmt w:val="upperRoman"/>
      <w:lvlText w:val="%1)"/>
      <w:lvlJc w:val="left"/>
      <w:pPr>
        <w:ind w:left="1080" w:hanging="72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8F45B7C"/>
    <w:multiLevelType w:val="hybridMultilevel"/>
    <w:tmpl w:val="DB70D4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1A12783"/>
    <w:multiLevelType w:val="hybridMultilevel"/>
    <w:tmpl w:val="C32ACC6A"/>
    <w:lvl w:ilvl="0" w:tplc="8E421E38">
      <w:start w:val="1"/>
      <w:numFmt w:val="decimal"/>
      <w:lvlText w:val="CLÁUSULA %1."/>
      <w:lvlJc w:val="left"/>
      <w:pPr>
        <w:ind w:left="644" w:hanging="360"/>
      </w:pPr>
      <w:rPr>
        <w:rFonts w:hint="default"/>
        <w:b/>
        <w:color w:val="auto"/>
        <w:sz w:val="18"/>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7F44850"/>
    <w:multiLevelType w:val="hybridMultilevel"/>
    <w:tmpl w:val="D62CD7B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15:restartNumberingAfterBreak="0">
    <w:nsid w:val="6C280CF2"/>
    <w:multiLevelType w:val="multilevel"/>
    <w:tmpl w:val="C0CE114A"/>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6C303BFC"/>
    <w:multiLevelType w:val="hybridMultilevel"/>
    <w:tmpl w:val="DB70D4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01E7DE8"/>
    <w:multiLevelType w:val="hybridMultilevel"/>
    <w:tmpl w:val="F03E0A50"/>
    <w:lvl w:ilvl="0" w:tplc="240A0019">
      <w:start w:val="1"/>
      <w:numFmt w:val="lowerLetter"/>
      <w:lvlText w:val="%1."/>
      <w:lvlJc w:val="left"/>
      <w:pPr>
        <w:ind w:left="786" w:hanging="360"/>
      </w:p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8" w15:restartNumberingAfterBreak="0">
    <w:nsid w:val="776F3137"/>
    <w:multiLevelType w:val="hybridMultilevel"/>
    <w:tmpl w:val="498CDB56"/>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ABD795F"/>
    <w:multiLevelType w:val="hybridMultilevel"/>
    <w:tmpl w:val="19C62D40"/>
    <w:lvl w:ilvl="0" w:tplc="379A5D62">
      <w:start w:val="1"/>
      <w:numFmt w:val="decimal"/>
      <w:lvlText w:val="%1."/>
      <w:lvlJc w:val="left"/>
      <w:pPr>
        <w:ind w:left="720" w:hanging="360"/>
      </w:pPr>
      <w:rPr>
        <w:rFonts w:ascii="Arial Narrow" w:eastAsia="Calibri" w:hAnsi="Arial Narrow" w:cs="Arial"/>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3"/>
  </w:num>
  <w:num w:numId="2">
    <w:abstractNumId w:val="3"/>
  </w:num>
  <w:num w:numId="3">
    <w:abstractNumId w:val="29"/>
  </w:num>
  <w:num w:numId="4">
    <w:abstractNumId w:val="27"/>
  </w:num>
  <w:num w:numId="5">
    <w:abstractNumId w:val="1"/>
  </w:num>
  <w:num w:numId="6">
    <w:abstractNumId w:val="4"/>
  </w:num>
  <w:num w:numId="7">
    <w:abstractNumId w:val="5"/>
  </w:num>
  <w:num w:numId="8">
    <w:abstractNumId w:val="18"/>
  </w:num>
  <w:num w:numId="9">
    <w:abstractNumId w:val="25"/>
  </w:num>
  <w:num w:numId="10">
    <w:abstractNumId w:val="28"/>
  </w:num>
  <w:num w:numId="11">
    <w:abstractNumId w:val="0"/>
  </w:num>
  <w:num w:numId="12">
    <w:abstractNumId w:val="10"/>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num>
  <w:num w:numId="15">
    <w:abstractNumId w:val="26"/>
  </w:num>
  <w:num w:numId="16">
    <w:abstractNumId w:val="22"/>
  </w:num>
  <w:num w:numId="17">
    <w:abstractNumId w:val="16"/>
  </w:num>
  <w:num w:numId="18">
    <w:abstractNumId w:val="2"/>
  </w:num>
  <w:num w:numId="19">
    <w:abstractNumId w:val="21"/>
  </w:num>
  <w:num w:numId="20">
    <w:abstractNumId w:val="6"/>
  </w:num>
  <w:num w:numId="21">
    <w:abstractNumId w:val="11"/>
  </w:num>
  <w:num w:numId="22">
    <w:abstractNumId w:val="7"/>
  </w:num>
  <w:num w:numId="23">
    <w:abstractNumId w:val="12"/>
  </w:num>
  <w:num w:numId="24">
    <w:abstractNumId w:val="9"/>
  </w:num>
  <w:num w:numId="25">
    <w:abstractNumId w:val="17"/>
  </w:num>
  <w:num w:numId="26">
    <w:abstractNumId w:val="8"/>
  </w:num>
  <w:num w:numId="27">
    <w:abstractNumId w:val="20"/>
  </w:num>
  <w:num w:numId="28">
    <w:abstractNumId w:val="24"/>
  </w:num>
  <w:num w:numId="29">
    <w:abstractNumId w:val="14"/>
  </w:num>
  <w:num w:numId="3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3C12"/>
    <w:rsid w:val="00003E66"/>
    <w:rsid w:val="000107FA"/>
    <w:rsid w:val="000145CB"/>
    <w:rsid w:val="00014A5E"/>
    <w:rsid w:val="00014B7C"/>
    <w:rsid w:val="00014C23"/>
    <w:rsid w:val="00015E88"/>
    <w:rsid w:val="00023F49"/>
    <w:rsid w:val="000245B2"/>
    <w:rsid w:val="000262C5"/>
    <w:rsid w:val="000275E2"/>
    <w:rsid w:val="00031BC0"/>
    <w:rsid w:val="00032275"/>
    <w:rsid w:val="0003765F"/>
    <w:rsid w:val="0004009E"/>
    <w:rsid w:val="000426C3"/>
    <w:rsid w:val="00042E88"/>
    <w:rsid w:val="00043F2A"/>
    <w:rsid w:val="000444E7"/>
    <w:rsid w:val="00046763"/>
    <w:rsid w:val="00047793"/>
    <w:rsid w:val="00050B4C"/>
    <w:rsid w:val="00051147"/>
    <w:rsid w:val="0005159A"/>
    <w:rsid w:val="00054769"/>
    <w:rsid w:val="00056807"/>
    <w:rsid w:val="000569D5"/>
    <w:rsid w:val="00060F42"/>
    <w:rsid w:val="000624D1"/>
    <w:rsid w:val="00062B70"/>
    <w:rsid w:val="00065454"/>
    <w:rsid w:val="00067165"/>
    <w:rsid w:val="00070C77"/>
    <w:rsid w:val="000760CD"/>
    <w:rsid w:val="00084027"/>
    <w:rsid w:val="000964DF"/>
    <w:rsid w:val="000A14AF"/>
    <w:rsid w:val="000A2DEC"/>
    <w:rsid w:val="000A396B"/>
    <w:rsid w:val="000A400F"/>
    <w:rsid w:val="000A49AD"/>
    <w:rsid w:val="000A6EB6"/>
    <w:rsid w:val="000B4216"/>
    <w:rsid w:val="000B4E5F"/>
    <w:rsid w:val="000B624E"/>
    <w:rsid w:val="000B7830"/>
    <w:rsid w:val="000C11E5"/>
    <w:rsid w:val="000C138C"/>
    <w:rsid w:val="000C1C22"/>
    <w:rsid w:val="000C62EC"/>
    <w:rsid w:val="000C763E"/>
    <w:rsid w:val="000C76C1"/>
    <w:rsid w:val="000D08BB"/>
    <w:rsid w:val="000D15F1"/>
    <w:rsid w:val="000D1BEA"/>
    <w:rsid w:val="000D1E51"/>
    <w:rsid w:val="000D2A0F"/>
    <w:rsid w:val="000D5404"/>
    <w:rsid w:val="000D68B6"/>
    <w:rsid w:val="000E24E7"/>
    <w:rsid w:val="000E4526"/>
    <w:rsid w:val="000E5752"/>
    <w:rsid w:val="000E6E53"/>
    <w:rsid w:val="000F297F"/>
    <w:rsid w:val="001028FC"/>
    <w:rsid w:val="00102AE0"/>
    <w:rsid w:val="00103E16"/>
    <w:rsid w:val="00104333"/>
    <w:rsid w:val="001045E5"/>
    <w:rsid w:val="001075B6"/>
    <w:rsid w:val="0011020D"/>
    <w:rsid w:val="00110A7A"/>
    <w:rsid w:val="00112C2B"/>
    <w:rsid w:val="001135D7"/>
    <w:rsid w:val="00116DD2"/>
    <w:rsid w:val="001173F0"/>
    <w:rsid w:val="0012029C"/>
    <w:rsid w:val="00123788"/>
    <w:rsid w:val="00123C12"/>
    <w:rsid w:val="00124DB3"/>
    <w:rsid w:val="00124DB5"/>
    <w:rsid w:val="001341EA"/>
    <w:rsid w:val="001349E3"/>
    <w:rsid w:val="00135EED"/>
    <w:rsid w:val="00137C8B"/>
    <w:rsid w:val="00140DF2"/>
    <w:rsid w:val="001415C3"/>
    <w:rsid w:val="0014375D"/>
    <w:rsid w:val="00153CCE"/>
    <w:rsid w:val="00156BE6"/>
    <w:rsid w:val="0015780F"/>
    <w:rsid w:val="00162E9A"/>
    <w:rsid w:val="00164346"/>
    <w:rsid w:val="0016532C"/>
    <w:rsid w:val="00170769"/>
    <w:rsid w:val="001717ED"/>
    <w:rsid w:val="0017294B"/>
    <w:rsid w:val="0017361E"/>
    <w:rsid w:val="00177E35"/>
    <w:rsid w:val="0018013D"/>
    <w:rsid w:val="00181739"/>
    <w:rsid w:val="00183DA2"/>
    <w:rsid w:val="00184828"/>
    <w:rsid w:val="00184962"/>
    <w:rsid w:val="00192839"/>
    <w:rsid w:val="00192AC8"/>
    <w:rsid w:val="00194C37"/>
    <w:rsid w:val="00197440"/>
    <w:rsid w:val="001A2497"/>
    <w:rsid w:val="001A46DC"/>
    <w:rsid w:val="001A496E"/>
    <w:rsid w:val="001A9B25"/>
    <w:rsid w:val="001B1D34"/>
    <w:rsid w:val="001B3F23"/>
    <w:rsid w:val="001B4022"/>
    <w:rsid w:val="001B41AB"/>
    <w:rsid w:val="001B6FD1"/>
    <w:rsid w:val="001C1F19"/>
    <w:rsid w:val="001C4275"/>
    <w:rsid w:val="001D00B2"/>
    <w:rsid w:val="001D027E"/>
    <w:rsid w:val="001D374F"/>
    <w:rsid w:val="001D5C9E"/>
    <w:rsid w:val="001D7994"/>
    <w:rsid w:val="001D7CA3"/>
    <w:rsid w:val="001E00A9"/>
    <w:rsid w:val="001E0B79"/>
    <w:rsid w:val="001E0F88"/>
    <w:rsid w:val="001E2D53"/>
    <w:rsid w:val="001E3EE2"/>
    <w:rsid w:val="001E40C2"/>
    <w:rsid w:val="001E6E89"/>
    <w:rsid w:val="001F277E"/>
    <w:rsid w:val="001F5BF9"/>
    <w:rsid w:val="001F7A3C"/>
    <w:rsid w:val="002024D9"/>
    <w:rsid w:val="00202D00"/>
    <w:rsid w:val="0020484F"/>
    <w:rsid w:val="002065E2"/>
    <w:rsid w:val="00206995"/>
    <w:rsid w:val="00211117"/>
    <w:rsid w:val="00222F97"/>
    <w:rsid w:val="0022520F"/>
    <w:rsid w:val="00225CD8"/>
    <w:rsid w:val="00226210"/>
    <w:rsid w:val="00226EA3"/>
    <w:rsid w:val="00233A7A"/>
    <w:rsid w:val="00236F83"/>
    <w:rsid w:val="0024201F"/>
    <w:rsid w:val="0024418B"/>
    <w:rsid w:val="00244A2F"/>
    <w:rsid w:val="00245EAD"/>
    <w:rsid w:val="0024711F"/>
    <w:rsid w:val="00247CC0"/>
    <w:rsid w:val="0025214E"/>
    <w:rsid w:val="00252A4B"/>
    <w:rsid w:val="002574E3"/>
    <w:rsid w:val="002633E2"/>
    <w:rsid w:val="002643C7"/>
    <w:rsid w:val="002661D6"/>
    <w:rsid w:val="00266E5F"/>
    <w:rsid w:val="00273A28"/>
    <w:rsid w:val="00276C59"/>
    <w:rsid w:val="0028406D"/>
    <w:rsid w:val="00284F08"/>
    <w:rsid w:val="002950CD"/>
    <w:rsid w:val="002A0894"/>
    <w:rsid w:val="002A2A6F"/>
    <w:rsid w:val="002A57ED"/>
    <w:rsid w:val="002B0A15"/>
    <w:rsid w:val="002C2E22"/>
    <w:rsid w:val="002C6754"/>
    <w:rsid w:val="002C794A"/>
    <w:rsid w:val="002D37F7"/>
    <w:rsid w:val="002D7F9F"/>
    <w:rsid w:val="002E2DF1"/>
    <w:rsid w:val="002E5253"/>
    <w:rsid w:val="002E5A3C"/>
    <w:rsid w:val="002E6E3E"/>
    <w:rsid w:val="002F0EBC"/>
    <w:rsid w:val="002F292C"/>
    <w:rsid w:val="002F55FD"/>
    <w:rsid w:val="003021FE"/>
    <w:rsid w:val="003035C9"/>
    <w:rsid w:val="0030765B"/>
    <w:rsid w:val="0031142E"/>
    <w:rsid w:val="0031145A"/>
    <w:rsid w:val="00311E42"/>
    <w:rsid w:val="0031331B"/>
    <w:rsid w:val="00314027"/>
    <w:rsid w:val="00322958"/>
    <w:rsid w:val="003233AA"/>
    <w:rsid w:val="00323FBA"/>
    <w:rsid w:val="00326108"/>
    <w:rsid w:val="00327486"/>
    <w:rsid w:val="00337B85"/>
    <w:rsid w:val="003405EC"/>
    <w:rsid w:val="00347F03"/>
    <w:rsid w:val="00351A58"/>
    <w:rsid w:val="0036028F"/>
    <w:rsid w:val="003613C1"/>
    <w:rsid w:val="00364315"/>
    <w:rsid w:val="00367E50"/>
    <w:rsid w:val="003708CE"/>
    <w:rsid w:val="003735CA"/>
    <w:rsid w:val="00374F34"/>
    <w:rsid w:val="003754A0"/>
    <w:rsid w:val="003773FB"/>
    <w:rsid w:val="00377F3B"/>
    <w:rsid w:val="00383A6B"/>
    <w:rsid w:val="003856B1"/>
    <w:rsid w:val="003857DA"/>
    <w:rsid w:val="00386949"/>
    <w:rsid w:val="0038709F"/>
    <w:rsid w:val="00390601"/>
    <w:rsid w:val="0039125B"/>
    <w:rsid w:val="00391EE6"/>
    <w:rsid w:val="0039240C"/>
    <w:rsid w:val="00393381"/>
    <w:rsid w:val="00393D9E"/>
    <w:rsid w:val="003A4B7E"/>
    <w:rsid w:val="003A5614"/>
    <w:rsid w:val="003A5876"/>
    <w:rsid w:val="003B071E"/>
    <w:rsid w:val="003B0FD9"/>
    <w:rsid w:val="003B5462"/>
    <w:rsid w:val="003B7D24"/>
    <w:rsid w:val="003C0573"/>
    <w:rsid w:val="003C1755"/>
    <w:rsid w:val="003C567E"/>
    <w:rsid w:val="003C5C87"/>
    <w:rsid w:val="003D2F60"/>
    <w:rsid w:val="003D3592"/>
    <w:rsid w:val="003D51CC"/>
    <w:rsid w:val="003E1019"/>
    <w:rsid w:val="003E18E9"/>
    <w:rsid w:val="003E2C25"/>
    <w:rsid w:val="003E3C8B"/>
    <w:rsid w:val="003E435F"/>
    <w:rsid w:val="003E574E"/>
    <w:rsid w:val="003F328A"/>
    <w:rsid w:val="003F4667"/>
    <w:rsid w:val="003F52A6"/>
    <w:rsid w:val="003F6E61"/>
    <w:rsid w:val="003F6EED"/>
    <w:rsid w:val="00400922"/>
    <w:rsid w:val="00404195"/>
    <w:rsid w:val="00407E3C"/>
    <w:rsid w:val="00410F7E"/>
    <w:rsid w:val="004121A3"/>
    <w:rsid w:val="004125E9"/>
    <w:rsid w:val="00416D53"/>
    <w:rsid w:val="00420564"/>
    <w:rsid w:val="00422AD4"/>
    <w:rsid w:val="004304D5"/>
    <w:rsid w:val="00430A8E"/>
    <w:rsid w:val="00431085"/>
    <w:rsid w:val="00432815"/>
    <w:rsid w:val="00435E7F"/>
    <w:rsid w:val="00437B7B"/>
    <w:rsid w:val="004419BB"/>
    <w:rsid w:val="004507BA"/>
    <w:rsid w:val="00452D91"/>
    <w:rsid w:val="00453565"/>
    <w:rsid w:val="004546F6"/>
    <w:rsid w:val="004552E8"/>
    <w:rsid w:val="00460EC2"/>
    <w:rsid w:val="00461899"/>
    <w:rsid w:val="00461CE6"/>
    <w:rsid w:val="004625DE"/>
    <w:rsid w:val="00463F0D"/>
    <w:rsid w:val="00464687"/>
    <w:rsid w:val="004647EB"/>
    <w:rsid w:val="004674E5"/>
    <w:rsid w:val="00470E44"/>
    <w:rsid w:val="004728E6"/>
    <w:rsid w:val="00474377"/>
    <w:rsid w:val="004800BD"/>
    <w:rsid w:val="00480125"/>
    <w:rsid w:val="00481143"/>
    <w:rsid w:val="004813E5"/>
    <w:rsid w:val="00485510"/>
    <w:rsid w:val="00485AA1"/>
    <w:rsid w:val="004947D0"/>
    <w:rsid w:val="004950C0"/>
    <w:rsid w:val="00497D19"/>
    <w:rsid w:val="004A16A8"/>
    <w:rsid w:val="004A191B"/>
    <w:rsid w:val="004A3C68"/>
    <w:rsid w:val="004A57D5"/>
    <w:rsid w:val="004A7F00"/>
    <w:rsid w:val="004B0192"/>
    <w:rsid w:val="004C379A"/>
    <w:rsid w:val="004C563F"/>
    <w:rsid w:val="004C5D8E"/>
    <w:rsid w:val="004C68D9"/>
    <w:rsid w:val="004D2459"/>
    <w:rsid w:val="004D2874"/>
    <w:rsid w:val="004D3ACC"/>
    <w:rsid w:val="004D499D"/>
    <w:rsid w:val="004D7035"/>
    <w:rsid w:val="004E0DD6"/>
    <w:rsid w:val="004F2895"/>
    <w:rsid w:val="004F337F"/>
    <w:rsid w:val="005010BE"/>
    <w:rsid w:val="0050250C"/>
    <w:rsid w:val="005038F4"/>
    <w:rsid w:val="00511FD1"/>
    <w:rsid w:val="00513375"/>
    <w:rsid w:val="00515C7B"/>
    <w:rsid w:val="00520422"/>
    <w:rsid w:val="00521F12"/>
    <w:rsid w:val="0052362F"/>
    <w:rsid w:val="005262FE"/>
    <w:rsid w:val="005362F0"/>
    <w:rsid w:val="00541AE5"/>
    <w:rsid w:val="00546112"/>
    <w:rsid w:val="0054637D"/>
    <w:rsid w:val="0054782D"/>
    <w:rsid w:val="00550707"/>
    <w:rsid w:val="00550B43"/>
    <w:rsid w:val="0055677F"/>
    <w:rsid w:val="005568CE"/>
    <w:rsid w:val="00560645"/>
    <w:rsid w:val="00563BB2"/>
    <w:rsid w:val="00567BE8"/>
    <w:rsid w:val="00574B99"/>
    <w:rsid w:val="00576219"/>
    <w:rsid w:val="00585384"/>
    <w:rsid w:val="00586267"/>
    <w:rsid w:val="005906C9"/>
    <w:rsid w:val="00593B1C"/>
    <w:rsid w:val="00597BED"/>
    <w:rsid w:val="00597F0A"/>
    <w:rsid w:val="005A1791"/>
    <w:rsid w:val="005A3B1C"/>
    <w:rsid w:val="005A477D"/>
    <w:rsid w:val="005A63C1"/>
    <w:rsid w:val="005A6920"/>
    <w:rsid w:val="005A6F91"/>
    <w:rsid w:val="005A7CDA"/>
    <w:rsid w:val="005A7F06"/>
    <w:rsid w:val="005B039B"/>
    <w:rsid w:val="005B0913"/>
    <w:rsid w:val="005C58E6"/>
    <w:rsid w:val="005C7DD5"/>
    <w:rsid w:val="005D0BC2"/>
    <w:rsid w:val="005D1232"/>
    <w:rsid w:val="005D5E6A"/>
    <w:rsid w:val="005D6BEF"/>
    <w:rsid w:val="005D7733"/>
    <w:rsid w:val="005E1389"/>
    <w:rsid w:val="005E24A8"/>
    <w:rsid w:val="005E39B8"/>
    <w:rsid w:val="005E3E62"/>
    <w:rsid w:val="005E5D39"/>
    <w:rsid w:val="005E69A7"/>
    <w:rsid w:val="005E6C65"/>
    <w:rsid w:val="005E752C"/>
    <w:rsid w:val="005F4D24"/>
    <w:rsid w:val="005F629B"/>
    <w:rsid w:val="00601717"/>
    <w:rsid w:val="006020FE"/>
    <w:rsid w:val="0060258D"/>
    <w:rsid w:val="00603AF4"/>
    <w:rsid w:val="00604ADE"/>
    <w:rsid w:val="006063E4"/>
    <w:rsid w:val="006103E8"/>
    <w:rsid w:val="00611B3B"/>
    <w:rsid w:val="00616356"/>
    <w:rsid w:val="0062354A"/>
    <w:rsid w:val="00623AE9"/>
    <w:rsid w:val="00627A57"/>
    <w:rsid w:val="006309FA"/>
    <w:rsid w:val="00633E43"/>
    <w:rsid w:val="006347C5"/>
    <w:rsid w:val="00636A9E"/>
    <w:rsid w:val="00637B26"/>
    <w:rsid w:val="0064186C"/>
    <w:rsid w:val="00644FCA"/>
    <w:rsid w:val="00645AE2"/>
    <w:rsid w:val="0065646A"/>
    <w:rsid w:val="006575D9"/>
    <w:rsid w:val="006577E3"/>
    <w:rsid w:val="00660726"/>
    <w:rsid w:val="00670EF3"/>
    <w:rsid w:val="006717C0"/>
    <w:rsid w:val="00674584"/>
    <w:rsid w:val="00676468"/>
    <w:rsid w:val="00677D2C"/>
    <w:rsid w:val="00680668"/>
    <w:rsid w:val="006806B1"/>
    <w:rsid w:val="00680F96"/>
    <w:rsid w:val="00681671"/>
    <w:rsid w:val="0068329A"/>
    <w:rsid w:val="006841B1"/>
    <w:rsid w:val="0069041A"/>
    <w:rsid w:val="00691526"/>
    <w:rsid w:val="00691BB1"/>
    <w:rsid w:val="0069210F"/>
    <w:rsid w:val="0069412C"/>
    <w:rsid w:val="0069695F"/>
    <w:rsid w:val="006A2903"/>
    <w:rsid w:val="006A3D08"/>
    <w:rsid w:val="006A3EEC"/>
    <w:rsid w:val="006A4D7B"/>
    <w:rsid w:val="006A67DD"/>
    <w:rsid w:val="006B0AF8"/>
    <w:rsid w:val="006B3810"/>
    <w:rsid w:val="006B6E4A"/>
    <w:rsid w:val="006B7A67"/>
    <w:rsid w:val="006C3F58"/>
    <w:rsid w:val="006C53C1"/>
    <w:rsid w:val="006C71C2"/>
    <w:rsid w:val="006D0384"/>
    <w:rsid w:val="006D3D65"/>
    <w:rsid w:val="006D43DE"/>
    <w:rsid w:val="006D459E"/>
    <w:rsid w:val="006E0566"/>
    <w:rsid w:val="006E250A"/>
    <w:rsid w:val="006E270D"/>
    <w:rsid w:val="006E5484"/>
    <w:rsid w:val="006F2A43"/>
    <w:rsid w:val="006F54B0"/>
    <w:rsid w:val="00701175"/>
    <w:rsid w:val="00701585"/>
    <w:rsid w:val="00702DA4"/>
    <w:rsid w:val="00705F6F"/>
    <w:rsid w:val="007072EE"/>
    <w:rsid w:val="007112F5"/>
    <w:rsid w:val="00711D49"/>
    <w:rsid w:val="00715FF3"/>
    <w:rsid w:val="00716964"/>
    <w:rsid w:val="00724447"/>
    <w:rsid w:val="0073043F"/>
    <w:rsid w:val="0073078E"/>
    <w:rsid w:val="0073310B"/>
    <w:rsid w:val="00740297"/>
    <w:rsid w:val="007435A7"/>
    <w:rsid w:val="007439DB"/>
    <w:rsid w:val="00746408"/>
    <w:rsid w:val="00754778"/>
    <w:rsid w:val="00755E20"/>
    <w:rsid w:val="0075657E"/>
    <w:rsid w:val="00756EF9"/>
    <w:rsid w:val="00760B37"/>
    <w:rsid w:val="00762B98"/>
    <w:rsid w:val="007645A9"/>
    <w:rsid w:val="007677B9"/>
    <w:rsid w:val="007704BE"/>
    <w:rsid w:val="007758E4"/>
    <w:rsid w:val="007770BF"/>
    <w:rsid w:val="007774FB"/>
    <w:rsid w:val="007840EA"/>
    <w:rsid w:val="00785422"/>
    <w:rsid w:val="0078630E"/>
    <w:rsid w:val="007867D3"/>
    <w:rsid w:val="00791885"/>
    <w:rsid w:val="00797314"/>
    <w:rsid w:val="00797913"/>
    <w:rsid w:val="007A1101"/>
    <w:rsid w:val="007A2F14"/>
    <w:rsid w:val="007A2F36"/>
    <w:rsid w:val="007A4BD6"/>
    <w:rsid w:val="007A7B76"/>
    <w:rsid w:val="007B1A39"/>
    <w:rsid w:val="007B4370"/>
    <w:rsid w:val="007B7FEA"/>
    <w:rsid w:val="007C08DA"/>
    <w:rsid w:val="007C7528"/>
    <w:rsid w:val="007C7AFB"/>
    <w:rsid w:val="007C7E29"/>
    <w:rsid w:val="007D785C"/>
    <w:rsid w:val="007D7A2A"/>
    <w:rsid w:val="007E1699"/>
    <w:rsid w:val="007E7CFA"/>
    <w:rsid w:val="007F5716"/>
    <w:rsid w:val="007F7378"/>
    <w:rsid w:val="00806D72"/>
    <w:rsid w:val="00810053"/>
    <w:rsid w:val="0081151B"/>
    <w:rsid w:val="00815629"/>
    <w:rsid w:val="00822CBB"/>
    <w:rsid w:val="00830131"/>
    <w:rsid w:val="00830ADC"/>
    <w:rsid w:val="00834609"/>
    <w:rsid w:val="008415C4"/>
    <w:rsid w:val="008416FE"/>
    <w:rsid w:val="00842ECB"/>
    <w:rsid w:val="00843902"/>
    <w:rsid w:val="00844C01"/>
    <w:rsid w:val="00850F7A"/>
    <w:rsid w:val="00852A6F"/>
    <w:rsid w:val="00856F98"/>
    <w:rsid w:val="008624C8"/>
    <w:rsid w:val="0086386B"/>
    <w:rsid w:val="008652D3"/>
    <w:rsid w:val="00867DC8"/>
    <w:rsid w:val="008708CF"/>
    <w:rsid w:val="00873263"/>
    <w:rsid w:val="00875B8E"/>
    <w:rsid w:val="008800ED"/>
    <w:rsid w:val="00881192"/>
    <w:rsid w:val="00882EA4"/>
    <w:rsid w:val="00883235"/>
    <w:rsid w:val="008845E7"/>
    <w:rsid w:val="0088475B"/>
    <w:rsid w:val="008940AC"/>
    <w:rsid w:val="008A1135"/>
    <w:rsid w:val="008A6AF6"/>
    <w:rsid w:val="008A780A"/>
    <w:rsid w:val="008B2ADC"/>
    <w:rsid w:val="008B6354"/>
    <w:rsid w:val="008B7DD5"/>
    <w:rsid w:val="008C19C6"/>
    <w:rsid w:val="008C307F"/>
    <w:rsid w:val="008C3F23"/>
    <w:rsid w:val="008C462C"/>
    <w:rsid w:val="008C5B91"/>
    <w:rsid w:val="008C715F"/>
    <w:rsid w:val="008C7E82"/>
    <w:rsid w:val="008D7150"/>
    <w:rsid w:val="008E1D92"/>
    <w:rsid w:val="008E3C78"/>
    <w:rsid w:val="008E7624"/>
    <w:rsid w:val="008F0D33"/>
    <w:rsid w:val="008F1CAB"/>
    <w:rsid w:val="008F4A56"/>
    <w:rsid w:val="008F551B"/>
    <w:rsid w:val="008F66A6"/>
    <w:rsid w:val="00901963"/>
    <w:rsid w:val="009029F6"/>
    <w:rsid w:val="00905DEC"/>
    <w:rsid w:val="0090743B"/>
    <w:rsid w:val="009100BA"/>
    <w:rsid w:val="00922B57"/>
    <w:rsid w:val="0093001C"/>
    <w:rsid w:val="00933440"/>
    <w:rsid w:val="00934C1F"/>
    <w:rsid w:val="0093774F"/>
    <w:rsid w:val="00941560"/>
    <w:rsid w:val="009436DF"/>
    <w:rsid w:val="00945DE0"/>
    <w:rsid w:val="009506D7"/>
    <w:rsid w:val="00950BB8"/>
    <w:rsid w:val="00954A51"/>
    <w:rsid w:val="00956A59"/>
    <w:rsid w:val="00956D8E"/>
    <w:rsid w:val="00962CDF"/>
    <w:rsid w:val="009641F6"/>
    <w:rsid w:val="0096502D"/>
    <w:rsid w:val="0097093F"/>
    <w:rsid w:val="009716D8"/>
    <w:rsid w:val="00972475"/>
    <w:rsid w:val="00980CDD"/>
    <w:rsid w:val="0098157D"/>
    <w:rsid w:val="00981A32"/>
    <w:rsid w:val="009912A0"/>
    <w:rsid w:val="00992001"/>
    <w:rsid w:val="0099669C"/>
    <w:rsid w:val="00997CA0"/>
    <w:rsid w:val="009A522D"/>
    <w:rsid w:val="009A5922"/>
    <w:rsid w:val="009A6820"/>
    <w:rsid w:val="009B1E82"/>
    <w:rsid w:val="009C2A1E"/>
    <w:rsid w:val="009C53CA"/>
    <w:rsid w:val="009C63EC"/>
    <w:rsid w:val="009D4683"/>
    <w:rsid w:val="009D4ADB"/>
    <w:rsid w:val="009D6952"/>
    <w:rsid w:val="009D6F04"/>
    <w:rsid w:val="009E1633"/>
    <w:rsid w:val="009E2094"/>
    <w:rsid w:val="009E4DE2"/>
    <w:rsid w:val="009E5AA4"/>
    <w:rsid w:val="009F2C52"/>
    <w:rsid w:val="00A018EC"/>
    <w:rsid w:val="00A01E43"/>
    <w:rsid w:val="00A03E88"/>
    <w:rsid w:val="00A17AFB"/>
    <w:rsid w:val="00A17FE7"/>
    <w:rsid w:val="00A20551"/>
    <w:rsid w:val="00A20FFA"/>
    <w:rsid w:val="00A25848"/>
    <w:rsid w:val="00A277D0"/>
    <w:rsid w:val="00A30C83"/>
    <w:rsid w:val="00A32620"/>
    <w:rsid w:val="00A35AA7"/>
    <w:rsid w:val="00A40953"/>
    <w:rsid w:val="00A42B7C"/>
    <w:rsid w:val="00A4321A"/>
    <w:rsid w:val="00A43D2A"/>
    <w:rsid w:val="00A4499C"/>
    <w:rsid w:val="00A511F9"/>
    <w:rsid w:val="00A5257D"/>
    <w:rsid w:val="00A52622"/>
    <w:rsid w:val="00A551ED"/>
    <w:rsid w:val="00A56832"/>
    <w:rsid w:val="00A603D5"/>
    <w:rsid w:val="00A621F1"/>
    <w:rsid w:val="00A626F8"/>
    <w:rsid w:val="00A64CA6"/>
    <w:rsid w:val="00A66B5C"/>
    <w:rsid w:val="00A72AD9"/>
    <w:rsid w:val="00A74A5F"/>
    <w:rsid w:val="00A75F18"/>
    <w:rsid w:val="00A81072"/>
    <w:rsid w:val="00A82996"/>
    <w:rsid w:val="00A8354E"/>
    <w:rsid w:val="00A83BA0"/>
    <w:rsid w:val="00A8548D"/>
    <w:rsid w:val="00A905C2"/>
    <w:rsid w:val="00A91E8D"/>
    <w:rsid w:val="00A95A4D"/>
    <w:rsid w:val="00A96488"/>
    <w:rsid w:val="00A973EE"/>
    <w:rsid w:val="00A97837"/>
    <w:rsid w:val="00AA17F5"/>
    <w:rsid w:val="00AA2293"/>
    <w:rsid w:val="00AA3146"/>
    <w:rsid w:val="00AA3FF2"/>
    <w:rsid w:val="00AB0850"/>
    <w:rsid w:val="00AB6260"/>
    <w:rsid w:val="00AC1890"/>
    <w:rsid w:val="00AC1AB9"/>
    <w:rsid w:val="00AC1E92"/>
    <w:rsid w:val="00AC254D"/>
    <w:rsid w:val="00AC31AC"/>
    <w:rsid w:val="00AC3929"/>
    <w:rsid w:val="00AC757A"/>
    <w:rsid w:val="00AC7D4D"/>
    <w:rsid w:val="00AD2E07"/>
    <w:rsid w:val="00AD34F5"/>
    <w:rsid w:val="00AD621C"/>
    <w:rsid w:val="00AD62F8"/>
    <w:rsid w:val="00AF4451"/>
    <w:rsid w:val="00AF4609"/>
    <w:rsid w:val="00AF6B61"/>
    <w:rsid w:val="00B01851"/>
    <w:rsid w:val="00B04B90"/>
    <w:rsid w:val="00B05172"/>
    <w:rsid w:val="00B060E6"/>
    <w:rsid w:val="00B10B76"/>
    <w:rsid w:val="00B15DF0"/>
    <w:rsid w:val="00B17ECD"/>
    <w:rsid w:val="00B25CD0"/>
    <w:rsid w:val="00B3401B"/>
    <w:rsid w:val="00B34792"/>
    <w:rsid w:val="00B350AA"/>
    <w:rsid w:val="00B41270"/>
    <w:rsid w:val="00B466E3"/>
    <w:rsid w:val="00B46EE6"/>
    <w:rsid w:val="00B47184"/>
    <w:rsid w:val="00B47DBF"/>
    <w:rsid w:val="00B50831"/>
    <w:rsid w:val="00B522AA"/>
    <w:rsid w:val="00B52940"/>
    <w:rsid w:val="00B530E7"/>
    <w:rsid w:val="00B56A4D"/>
    <w:rsid w:val="00B576BB"/>
    <w:rsid w:val="00B66036"/>
    <w:rsid w:val="00B67ACC"/>
    <w:rsid w:val="00B67D52"/>
    <w:rsid w:val="00B67FF4"/>
    <w:rsid w:val="00B722AF"/>
    <w:rsid w:val="00B749F6"/>
    <w:rsid w:val="00B768F7"/>
    <w:rsid w:val="00B80BE4"/>
    <w:rsid w:val="00B81F7C"/>
    <w:rsid w:val="00B858A2"/>
    <w:rsid w:val="00B85A09"/>
    <w:rsid w:val="00B86811"/>
    <w:rsid w:val="00B9038A"/>
    <w:rsid w:val="00B93465"/>
    <w:rsid w:val="00B93B28"/>
    <w:rsid w:val="00BA1C45"/>
    <w:rsid w:val="00BA636D"/>
    <w:rsid w:val="00BA71B1"/>
    <w:rsid w:val="00BB0303"/>
    <w:rsid w:val="00BB0BED"/>
    <w:rsid w:val="00BB1B18"/>
    <w:rsid w:val="00BB3300"/>
    <w:rsid w:val="00BB7ACC"/>
    <w:rsid w:val="00BC1D02"/>
    <w:rsid w:val="00BC5A07"/>
    <w:rsid w:val="00BC60C0"/>
    <w:rsid w:val="00BC6129"/>
    <w:rsid w:val="00BC76B3"/>
    <w:rsid w:val="00BD3A1A"/>
    <w:rsid w:val="00BD5969"/>
    <w:rsid w:val="00BD7E8E"/>
    <w:rsid w:val="00BE609B"/>
    <w:rsid w:val="00BE6EDF"/>
    <w:rsid w:val="00BE76CD"/>
    <w:rsid w:val="00BE7ECC"/>
    <w:rsid w:val="00BF1AF4"/>
    <w:rsid w:val="00BF3E6E"/>
    <w:rsid w:val="00C01376"/>
    <w:rsid w:val="00C03E68"/>
    <w:rsid w:val="00C060D9"/>
    <w:rsid w:val="00C0614E"/>
    <w:rsid w:val="00C0623E"/>
    <w:rsid w:val="00C1076B"/>
    <w:rsid w:val="00C11022"/>
    <w:rsid w:val="00C1265A"/>
    <w:rsid w:val="00C131EC"/>
    <w:rsid w:val="00C1380F"/>
    <w:rsid w:val="00C14661"/>
    <w:rsid w:val="00C203FC"/>
    <w:rsid w:val="00C22330"/>
    <w:rsid w:val="00C22E52"/>
    <w:rsid w:val="00C24AF0"/>
    <w:rsid w:val="00C272D1"/>
    <w:rsid w:val="00C30ADC"/>
    <w:rsid w:val="00C30DD4"/>
    <w:rsid w:val="00C36C0A"/>
    <w:rsid w:val="00C4034C"/>
    <w:rsid w:val="00C418B0"/>
    <w:rsid w:val="00C4407A"/>
    <w:rsid w:val="00C44B07"/>
    <w:rsid w:val="00C476E9"/>
    <w:rsid w:val="00C47729"/>
    <w:rsid w:val="00C50659"/>
    <w:rsid w:val="00C551D6"/>
    <w:rsid w:val="00C6132B"/>
    <w:rsid w:val="00C63D85"/>
    <w:rsid w:val="00C64A41"/>
    <w:rsid w:val="00C66174"/>
    <w:rsid w:val="00C705DF"/>
    <w:rsid w:val="00C7278E"/>
    <w:rsid w:val="00C7724C"/>
    <w:rsid w:val="00C80364"/>
    <w:rsid w:val="00C807ED"/>
    <w:rsid w:val="00C8173C"/>
    <w:rsid w:val="00C83F60"/>
    <w:rsid w:val="00C86A33"/>
    <w:rsid w:val="00C87CEC"/>
    <w:rsid w:val="00C90E1D"/>
    <w:rsid w:val="00C92A00"/>
    <w:rsid w:val="00CA2A5D"/>
    <w:rsid w:val="00CA633D"/>
    <w:rsid w:val="00CA6B04"/>
    <w:rsid w:val="00CB02BB"/>
    <w:rsid w:val="00CB1454"/>
    <w:rsid w:val="00CB2E6B"/>
    <w:rsid w:val="00CB52E9"/>
    <w:rsid w:val="00CB58EB"/>
    <w:rsid w:val="00CB5FFD"/>
    <w:rsid w:val="00CB6E18"/>
    <w:rsid w:val="00CC5F9F"/>
    <w:rsid w:val="00CC6E45"/>
    <w:rsid w:val="00CD1EA3"/>
    <w:rsid w:val="00CD2164"/>
    <w:rsid w:val="00CD4664"/>
    <w:rsid w:val="00CD4B6B"/>
    <w:rsid w:val="00CD52EF"/>
    <w:rsid w:val="00CD6363"/>
    <w:rsid w:val="00CD6A41"/>
    <w:rsid w:val="00CE0721"/>
    <w:rsid w:val="00CE3321"/>
    <w:rsid w:val="00CE594C"/>
    <w:rsid w:val="00CF1372"/>
    <w:rsid w:val="00CF39F1"/>
    <w:rsid w:val="00CF3F89"/>
    <w:rsid w:val="00CF409F"/>
    <w:rsid w:val="00CF51DD"/>
    <w:rsid w:val="00CF6262"/>
    <w:rsid w:val="00CF753A"/>
    <w:rsid w:val="00CF76BB"/>
    <w:rsid w:val="00CF7D52"/>
    <w:rsid w:val="00D0018F"/>
    <w:rsid w:val="00D01750"/>
    <w:rsid w:val="00D01774"/>
    <w:rsid w:val="00D0386F"/>
    <w:rsid w:val="00D05F45"/>
    <w:rsid w:val="00D063B8"/>
    <w:rsid w:val="00D07096"/>
    <w:rsid w:val="00D10B53"/>
    <w:rsid w:val="00D112F6"/>
    <w:rsid w:val="00D12994"/>
    <w:rsid w:val="00D16BC3"/>
    <w:rsid w:val="00D172A9"/>
    <w:rsid w:val="00D238A3"/>
    <w:rsid w:val="00D25444"/>
    <w:rsid w:val="00D30736"/>
    <w:rsid w:val="00D32593"/>
    <w:rsid w:val="00D33186"/>
    <w:rsid w:val="00D35966"/>
    <w:rsid w:val="00D36324"/>
    <w:rsid w:val="00D36EAA"/>
    <w:rsid w:val="00D42C01"/>
    <w:rsid w:val="00D4376D"/>
    <w:rsid w:val="00D50507"/>
    <w:rsid w:val="00D536AC"/>
    <w:rsid w:val="00D55E74"/>
    <w:rsid w:val="00D56850"/>
    <w:rsid w:val="00D677DD"/>
    <w:rsid w:val="00D73053"/>
    <w:rsid w:val="00D73996"/>
    <w:rsid w:val="00D74351"/>
    <w:rsid w:val="00D7450C"/>
    <w:rsid w:val="00D77870"/>
    <w:rsid w:val="00D81204"/>
    <w:rsid w:val="00D83139"/>
    <w:rsid w:val="00D8360C"/>
    <w:rsid w:val="00D97C3F"/>
    <w:rsid w:val="00DA2986"/>
    <w:rsid w:val="00DA3954"/>
    <w:rsid w:val="00DA613F"/>
    <w:rsid w:val="00DB3142"/>
    <w:rsid w:val="00DB46F4"/>
    <w:rsid w:val="00DC07FD"/>
    <w:rsid w:val="00DC3BE5"/>
    <w:rsid w:val="00DC6078"/>
    <w:rsid w:val="00DC65F3"/>
    <w:rsid w:val="00DC7967"/>
    <w:rsid w:val="00DD0598"/>
    <w:rsid w:val="00DD11F2"/>
    <w:rsid w:val="00DD2D3A"/>
    <w:rsid w:val="00DD5571"/>
    <w:rsid w:val="00DD72B7"/>
    <w:rsid w:val="00DD7470"/>
    <w:rsid w:val="00DE1AE7"/>
    <w:rsid w:val="00DE462F"/>
    <w:rsid w:val="00DE51C7"/>
    <w:rsid w:val="00DE6B78"/>
    <w:rsid w:val="00DF20AB"/>
    <w:rsid w:val="00DF261B"/>
    <w:rsid w:val="00DF2D01"/>
    <w:rsid w:val="00DF5A11"/>
    <w:rsid w:val="00DF6EE2"/>
    <w:rsid w:val="00DF728D"/>
    <w:rsid w:val="00E003F9"/>
    <w:rsid w:val="00E03B91"/>
    <w:rsid w:val="00E06A59"/>
    <w:rsid w:val="00E07E42"/>
    <w:rsid w:val="00E1124B"/>
    <w:rsid w:val="00E12D5F"/>
    <w:rsid w:val="00E14EDA"/>
    <w:rsid w:val="00E15A4A"/>
    <w:rsid w:val="00E16AFE"/>
    <w:rsid w:val="00E22B49"/>
    <w:rsid w:val="00E27101"/>
    <w:rsid w:val="00E27EF0"/>
    <w:rsid w:val="00E30357"/>
    <w:rsid w:val="00E30502"/>
    <w:rsid w:val="00E30639"/>
    <w:rsid w:val="00E31FBB"/>
    <w:rsid w:val="00E36EA6"/>
    <w:rsid w:val="00E4000E"/>
    <w:rsid w:val="00E4247D"/>
    <w:rsid w:val="00E43EDE"/>
    <w:rsid w:val="00E45A33"/>
    <w:rsid w:val="00E47A62"/>
    <w:rsid w:val="00E52EE4"/>
    <w:rsid w:val="00E55BAA"/>
    <w:rsid w:val="00E5740E"/>
    <w:rsid w:val="00E57CAF"/>
    <w:rsid w:val="00E60BCE"/>
    <w:rsid w:val="00E616BF"/>
    <w:rsid w:val="00E62DA2"/>
    <w:rsid w:val="00E66C85"/>
    <w:rsid w:val="00E6762D"/>
    <w:rsid w:val="00E71FDC"/>
    <w:rsid w:val="00E735DA"/>
    <w:rsid w:val="00E75DA8"/>
    <w:rsid w:val="00E810A5"/>
    <w:rsid w:val="00E846D8"/>
    <w:rsid w:val="00E90911"/>
    <w:rsid w:val="00E92678"/>
    <w:rsid w:val="00E9397E"/>
    <w:rsid w:val="00EA0A1A"/>
    <w:rsid w:val="00EA245F"/>
    <w:rsid w:val="00EA3289"/>
    <w:rsid w:val="00EA4AB6"/>
    <w:rsid w:val="00EA4B90"/>
    <w:rsid w:val="00EA6016"/>
    <w:rsid w:val="00EA75A4"/>
    <w:rsid w:val="00EA7A14"/>
    <w:rsid w:val="00EB07FC"/>
    <w:rsid w:val="00EB1C56"/>
    <w:rsid w:val="00EB20D9"/>
    <w:rsid w:val="00EB2D19"/>
    <w:rsid w:val="00EB3432"/>
    <w:rsid w:val="00EC2E40"/>
    <w:rsid w:val="00EC5B89"/>
    <w:rsid w:val="00EC7620"/>
    <w:rsid w:val="00ED03A0"/>
    <w:rsid w:val="00ED24CF"/>
    <w:rsid w:val="00ED3379"/>
    <w:rsid w:val="00ED4C0E"/>
    <w:rsid w:val="00ED526D"/>
    <w:rsid w:val="00ED6CB0"/>
    <w:rsid w:val="00EE04E8"/>
    <w:rsid w:val="00EE4809"/>
    <w:rsid w:val="00EE4ABF"/>
    <w:rsid w:val="00EE649E"/>
    <w:rsid w:val="00EF13D5"/>
    <w:rsid w:val="00EF3BA0"/>
    <w:rsid w:val="00EF3E2D"/>
    <w:rsid w:val="00EF3EE1"/>
    <w:rsid w:val="00EF58C1"/>
    <w:rsid w:val="00F0123E"/>
    <w:rsid w:val="00F02EEB"/>
    <w:rsid w:val="00F03682"/>
    <w:rsid w:val="00F0646E"/>
    <w:rsid w:val="00F1120D"/>
    <w:rsid w:val="00F149F3"/>
    <w:rsid w:val="00F1734D"/>
    <w:rsid w:val="00F174FD"/>
    <w:rsid w:val="00F17688"/>
    <w:rsid w:val="00F21D5F"/>
    <w:rsid w:val="00F30342"/>
    <w:rsid w:val="00F30B9C"/>
    <w:rsid w:val="00F40A7B"/>
    <w:rsid w:val="00F42E71"/>
    <w:rsid w:val="00F4322E"/>
    <w:rsid w:val="00F43B9E"/>
    <w:rsid w:val="00F44329"/>
    <w:rsid w:val="00F44C96"/>
    <w:rsid w:val="00F45DB6"/>
    <w:rsid w:val="00F471E9"/>
    <w:rsid w:val="00F47DEF"/>
    <w:rsid w:val="00F5010A"/>
    <w:rsid w:val="00F502A2"/>
    <w:rsid w:val="00F502BA"/>
    <w:rsid w:val="00F53D26"/>
    <w:rsid w:val="00F54503"/>
    <w:rsid w:val="00F5738C"/>
    <w:rsid w:val="00F62C5C"/>
    <w:rsid w:val="00F62E1B"/>
    <w:rsid w:val="00F64B7F"/>
    <w:rsid w:val="00F70FCE"/>
    <w:rsid w:val="00F71A36"/>
    <w:rsid w:val="00F74BD5"/>
    <w:rsid w:val="00F7672D"/>
    <w:rsid w:val="00F853D6"/>
    <w:rsid w:val="00F864B6"/>
    <w:rsid w:val="00F94F8E"/>
    <w:rsid w:val="00FA1401"/>
    <w:rsid w:val="00FA1725"/>
    <w:rsid w:val="00FA3FA1"/>
    <w:rsid w:val="00FA4087"/>
    <w:rsid w:val="00FA5916"/>
    <w:rsid w:val="00FA5BCC"/>
    <w:rsid w:val="00FB003B"/>
    <w:rsid w:val="00FB10DF"/>
    <w:rsid w:val="00FB22B9"/>
    <w:rsid w:val="00FB31CF"/>
    <w:rsid w:val="00FB51EC"/>
    <w:rsid w:val="00FB6095"/>
    <w:rsid w:val="00FB62F5"/>
    <w:rsid w:val="00FB7228"/>
    <w:rsid w:val="00FB75E3"/>
    <w:rsid w:val="00FC645E"/>
    <w:rsid w:val="00FC77D2"/>
    <w:rsid w:val="00FD56C1"/>
    <w:rsid w:val="00FD7A42"/>
    <w:rsid w:val="00FE427F"/>
    <w:rsid w:val="00FE4B81"/>
    <w:rsid w:val="00FE75C4"/>
    <w:rsid w:val="00FE76E0"/>
    <w:rsid w:val="00FF1B5E"/>
    <w:rsid w:val="00FF23A6"/>
    <w:rsid w:val="00FF4D69"/>
    <w:rsid w:val="00FF671D"/>
    <w:rsid w:val="00FF714D"/>
    <w:rsid w:val="00FF7391"/>
    <w:rsid w:val="05418981"/>
    <w:rsid w:val="18CB0F64"/>
    <w:rsid w:val="2E300DD7"/>
    <w:rsid w:val="3A6C676F"/>
    <w:rsid w:val="3B4AED01"/>
    <w:rsid w:val="3E013907"/>
    <w:rsid w:val="40F54BC6"/>
    <w:rsid w:val="45540369"/>
    <w:rsid w:val="4F8892B9"/>
    <w:rsid w:val="5B4C42F4"/>
    <w:rsid w:val="69205A3A"/>
    <w:rsid w:val="694D2728"/>
    <w:rsid w:val="6E678E92"/>
    <w:rsid w:val="7659F348"/>
    <w:rsid w:val="767B871F"/>
    <w:rsid w:val="7A1D28F0"/>
    <w:rsid w:val="7A8E3FA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5B41F16"/>
  <w15:docId w15:val="{E4D7B2D4-B17C-4834-9628-75C0EF8A8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1151B"/>
    <w:pPr>
      <w:spacing w:after="200" w:line="276" w:lineRule="auto"/>
    </w:pPr>
    <w:rPr>
      <w:sz w:val="22"/>
      <w:szCs w:val="22"/>
      <w:lang w:val="es-CO" w:eastAsia="en-US"/>
    </w:rPr>
  </w:style>
  <w:style w:type="paragraph" w:styleId="Ttulo1">
    <w:name w:val="heading 1"/>
    <w:basedOn w:val="Normal"/>
    <w:next w:val="Normal"/>
    <w:link w:val="Ttulo1Car"/>
    <w:uiPriority w:val="9"/>
    <w:qFormat/>
    <w:rsid w:val="006103E8"/>
    <w:pPr>
      <w:keepNext/>
      <w:keepLines/>
      <w:spacing w:before="480" w:after="0" w:line="240" w:lineRule="auto"/>
      <w:outlineLvl w:val="0"/>
    </w:pPr>
    <w:rPr>
      <w:rFonts w:ascii="Cambria" w:eastAsia="Times New Roman" w:hAnsi="Cambria"/>
      <w:b/>
      <w:bCs/>
      <w:color w:val="365F91"/>
      <w:sz w:val="2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23C1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23C12"/>
  </w:style>
  <w:style w:type="paragraph" w:styleId="Piedepgina">
    <w:name w:val="footer"/>
    <w:basedOn w:val="Normal"/>
    <w:link w:val="PiedepginaCar"/>
    <w:uiPriority w:val="99"/>
    <w:unhideWhenUsed/>
    <w:rsid w:val="00123C1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23C12"/>
  </w:style>
  <w:style w:type="paragraph" w:styleId="Textodeglobo">
    <w:name w:val="Balloon Text"/>
    <w:basedOn w:val="Normal"/>
    <w:link w:val="TextodegloboCar"/>
    <w:uiPriority w:val="99"/>
    <w:semiHidden/>
    <w:unhideWhenUsed/>
    <w:rsid w:val="00123C1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23C12"/>
    <w:rPr>
      <w:rFonts w:ascii="Tahoma" w:hAnsi="Tahoma" w:cs="Tahoma"/>
      <w:sz w:val="16"/>
      <w:szCs w:val="16"/>
    </w:rPr>
  </w:style>
  <w:style w:type="paragraph" w:styleId="Textoindependiente">
    <w:name w:val="Body Text"/>
    <w:aliases w:val="bt,body text,body tesx,TextindepT2,EHPT,Body Text2,ändrad,ändrad Car,tabla 2,contents,Subsection Body Text,Table Bullet 1"/>
    <w:basedOn w:val="Normal"/>
    <w:link w:val="TextoindependienteCar"/>
    <w:qFormat/>
    <w:rsid w:val="00123C12"/>
    <w:pPr>
      <w:widowControl w:val="0"/>
      <w:spacing w:after="0" w:line="240" w:lineRule="auto"/>
      <w:ind w:left="122"/>
    </w:pPr>
    <w:rPr>
      <w:rFonts w:ascii="Arial" w:eastAsia="Arial" w:hAnsi="Arial"/>
      <w:sz w:val="20"/>
      <w:szCs w:val="20"/>
      <w:lang w:val="en-US"/>
    </w:rPr>
  </w:style>
  <w:style w:type="character" w:customStyle="1" w:styleId="TextoindependienteCar">
    <w:name w:val="Texto independiente Car"/>
    <w:aliases w:val="bt Car,body text Car,body tesx Car,TextindepT2 Car,EHPT Car,Body Text2 Car,ändrad Car1,ändrad Car Car,tabla 2 Car,contents Car,Subsection Body Text Car,Table Bullet 1 Car"/>
    <w:basedOn w:val="Fuentedeprrafopredeter"/>
    <w:link w:val="Textoindependiente"/>
    <w:rsid w:val="00123C12"/>
    <w:rPr>
      <w:rFonts w:ascii="Arial" w:eastAsia="Arial" w:hAnsi="Arial" w:cs="Times New Roman"/>
      <w:sz w:val="20"/>
      <w:szCs w:val="20"/>
      <w:lang w:val="en-US"/>
    </w:rPr>
  </w:style>
  <w:style w:type="paragraph" w:styleId="Prrafodelista">
    <w:name w:val="List Paragraph"/>
    <w:aliases w:val="Bullet List,FooterText,numbered,List Paragraph1,Paragraphe de liste1,lp1,NORMAL,Párrafo de lista4,Lista vistosa - Énfasis 12,List Paragraph,Scitum normal,Lista vistosa - Énfasis 11,Bullet List Paragraph,Use Case List Paragraph,bl1,bl11"/>
    <w:basedOn w:val="Normal"/>
    <w:link w:val="PrrafodelistaCar"/>
    <w:uiPriority w:val="34"/>
    <w:qFormat/>
    <w:rsid w:val="00123C12"/>
    <w:pPr>
      <w:widowControl w:val="0"/>
      <w:spacing w:after="0" w:line="240" w:lineRule="auto"/>
    </w:pPr>
    <w:rPr>
      <w:lang w:val="en-US"/>
    </w:rPr>
  </w:style>
  <w:style w:type="character" w:customStyle="1" w:styleId="PrrafodelistaCar">
    <w:name w:val="Párrafo de lista Car"/>
    <w:aliases w:val="Bullet List Car,FooterText Car,numbered Car,List Paragraph1 Car,Paragraphe de liste1 Car,lp1 Car,NORMAL Car,Párrafo de lista4 Car,Lista vistosa - Énfasis 12 Car,List Paragraph Car,Scitum normal Car,Lista vistosa - Énfasis 11 Car"/>
    <w:basedOn w:val="Fuentedeprrafopredeter"/>
    <w:link w:val="Prrafodelista"/>
    <w:uiPriority w:val="34"/>
    <w:qFormat/>
    <w:rsid w:val="00123C12"/>
    <w:rPr>
      <w:rFonts w:ascii="Calibri" w:eastAsia="Calibri" w:hAnsi="Calibri" w:cs="Times New Roman"/>
      <w:lang w:val="en-US"/>
    </w:rPr>
  </w:style>
  <w:style w:type="character" w:styleId="Hipervnculo">
    <w:name w:val="Hyperlink"/>
    <w:basedOn w:val="Fuentedeprrafopredeter"/>
    <w:uiPriority w:val="99"/>
    <w:unhideWhenUsed/>
    <w:rsid w:val="00DE6B78"/>
    <w:rPr>
      <w:color w:val="0000FF"/>
      <w:u w:val="single"/>
    </w:rPr>
  </w:style>
  <w:style w:type="character" w:styleId="Refdecomentario">
    <w:name w:val="annotation reference"/>
    <w:basedOn w:val="Fuentedeprrafopredeter"/>
    <w:uiPriority w:val="99"/>
    <w:semiHidden/>
    <w:unhideWhenUsed/>
    <w:rsid w:val="009436DF"/>
    <w:rPr>
      <w:sz w:val="16"/>
      <w:szCs w:val="16"/>
    </w:rPr>
  </w:style>
  <w:style w:type="paragraph" w:styleId="Textocomentario">
    <w:name w:val="annotation text"/>
    <w:basedOn w:val="Normal"/>
    <w:link w:val="TextocomentarioCar"/>
    <w:uiPriority w:val="99"/>
    <w:unhideWhenUsed/>
    <w:rsid w:val="009436DF"/>
    <w:rPr>
      <w:sz w:val="20"/>
      <w:szCs w:val="20"/>
    </w:rPr>
  </w:style>
  <w:style w:type="character" w:customStyle="1" w:styleId="TextocomentarioCar">
    <w:name w:val="Texto comentario Car"/>
    <w:basedOn w:val="Fuentedeprrafopredeter"/>
    <w:link w:val="Textocomentario"/>
    <w:uiPriority w:val="99"/>
    <w:rsid w:val="009436DF"/>
    <w:rPr>
      <w:lang w:val="es-CO" w:eastAsia="en-US"/>
    </w:rPr>
  </w:style>
  <w:style w:type="paragraph" w:styleId="Asuntodelcomentario">
    <w:name w:val="annotation subject"/>
    <w:basedOn w:val="Textocomentario"/>
    <w:next w:val="Textocomentario"/>
    <w:link w:val="AsuntodelcomentarioCar"/>
    <w:uiPriority w:val="99"/>
    <w:semiHidden/>
    <w:unhideWhenUsed/>
    <w:rsid w:val="009436DF"/>
    <w:rPr>
      <w:b/>
      <w:bCs/>
    </w:rPr>
  </w:style>
  <w:style w:type="character" w:customStyle="1" w:styleId="AsuntodelcomentarioCar">
    <w:name w:val="Asunto del comentario Car"/>
    <w:basedOn w:val="TextocomentarioCar"/>
    <w:link w:val="Asuntodelcomentario"/>
    <w:uiPriority w:val="99"/>
    <w:semiHidden/>
    <w:rsid w:val="009436DF"/>
    <w:rPr>
      <w:b/>
      <w:bCs/>
      <w:lang w:val="es-CO" w:eastAsia="en-US"/>
    </w:rPr>
  </w:style>
  <w:style w:type="character" w:customStyle="1" w:styleId="Ttulo1Car">
    <w:name w:val="Título 1 Car"/>
    <w:basedOn w:val="Fuentedeprrafopredeter"/>
    <w:link w:val="Ttulo1"/>
    <w:uiPriority w:val="9"/>
    <w:rsid w:val="006103E8"/>
    <w:rPr>
      <w:rFonts w:ascii="Cambria" w:eastAsia="Times New Roman" w:hAnsi="Cambria"/>
      <w:b/>
      <w:bCs/>
      <w:color w:val="365F91"/>
      <w:sz w:val="28"/>
      <w:szCs w:val="28"/>
    </w:rPr>
  </w:style>
  <w:style w:type="table" w:styleId="Tablaconcuadrcula">
    <w:name w:val="Table Grid"/>
    <w:basedOn w:val="Tablanormal"/>
    <w:uiPriority w:val="59"/>
    <w:rsid w:val="00677D2C"/>
    <w:rPr>
      <w:rFonts w:asciiTheme="minorHAnsi" w:eastAsiaTheme="minorEastAsia" w:hAnsiTheme="minorHAnsi" w:cstheme="minorBidi"/>
      <w:sz w:val="22"/>
      <w:szCs w:val="22"/>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93774F"/>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Listavistosa-nfasis1Car">
    <w:name w:val="Lista vistosa - Énfasis 1 Car"/>
    <w:uiPriority w:val="34"/>
    <w:rsid w:val="002024D9"/>
    <w:rPr>
      <w:rFonts w:ascii="Times New Roman" w:eastAsia="Times New Roman" w:hAnsi="Times New Roman"/>
      <w:sz w:val="24"/>
      <w:szCs w:val="24"/>
      <w:lang w:val="es-ES" w:eastAsia="es-ES"/>
    </w:rPr>
  </w:style>
  <w:style w:type="paragraph" w:customStyle="1" w:styleId="Default">
    <w:name w:val="Default"/>
    <w:link w:val="DefaultCar"/>
    <w:qFormat/>
    <w:rsid w:val="0088475B"/>
    <w:pPr>
      <w:autoSpaceDE w:val="0"/>
      <w:autoSpaceDN w:val="0"/>
      <w:adjustRightInd w:val="0"/>
    </w:pPr>
    <w:rPr>
      <w:rFonts w:ascii="Arial" w:hAnsi="Arial" w:cs="Arial"/>
      <w:color w:val="000000"/>
      <w:sz w:val="24"/>
      <w:szCs w:val="24"/>
      <w:lang w:val="es-CO"/>
    </w:rPr>
  </w:style>
  <w:style w:type="character" w:customStyle="1" w:styleId="vortaltextarea">
    <w:name w:val="vortaltextarea"/>
    <w:basedOn w:val="Fuentedeprrafopredeter"/>
    <w:rsid w:val="00603AF4"/>
  </w:style>
  <w:style w:type="paragraph" w:styleId="Sinespaciado">
    <w:name w:val="No Spacing"/>
    <w:uiPriority w:val="1"/>
    <w:qFormat/>
    <w:rsid w:val="007A2F36"/>
    <w:rPr>
      <w:sz w:val="22"/>
      <w:szCs w:val="22"/>
      <w:lang w:val="es-CO" w:eastAsia="en-US"/>
    </w:rPr>
  </w:style>
  <w:style w:type="character" w:customStyle="1" w:styleId="DefaultCar">
    <w:name w:val="Default Car"/>
    <w:link w:val="Default"/>
    <w:locked/>
    <w:rsid w:val="00D55E74"/>
    <w:rPr>
      <w:rFonts w:ascii="Arial" w:hAnsi="Arial" w:cs="Arial"/>
      <w:color w:val="000000"/>
      <w:sz w:val="24"/>
      <w:szCs w:val="24"/>
      <w:lang w:val="es-CO"/>
    </w:rPr>
  </w:style>
  <w:style w:type="character" w:customStyle="1" w:styleId="markedcontent">
    <w:name w:val="markedcontent"/>
    <w:basedOn w:val="Fuentedeprrafopredeter"/>
    <w:rsid w:val="00F03682"/>
  </w:style>
  <w:style w:type="character" w:customStyle="1" w:styleId="marginleft5">
    <w:name w:val="marginleft_5"/>
    <w:basedOn w:val="Fuentedeprrafopredeter"/>
    <w:rsid w:val="00F47DEF"/>
  </w:style>
  <w:style w:type="character" w:customStyle="1" w:styleId="vortalnumericspan">
    <w:name w:val="vortalnumericspan"/>
    <w:basedOn w:val="Fuentedeprrafopredeter"/>
    <w:rsid w:val="00B56A4D"/>
  </w:style>
  <w:style w:type="paragraph" w:customStyle="1" w:styleId="xxmsolistparagraph">
    <w:name w:val="x_x_msolistparagraph"/>
    <w:basedOn w:val="Normal"/>
    <w:rsid w:val="00323FB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ui-provider">
    <w:name w:val="ui-provider"/>
    <w:basedOn w:val="Fuentedeprrafopredeter"/>
    <w:rsid w:val="00D536AC"/>
  </w:style>
  <w:style w:type="paragraph" w:customStyle="1" w:styleId="clusulas">
    <w:name w:val="cláusulas"/>
    <w:basedOn w:val="Normal"/>
    <w:qFormat/>
    <w:rsid w:val="00852A6F"/>
    <w:pPr>
      <w:spacing w:before="120" w:after="120" w:line="240" w:lineRule="auto"/>
      <w:jc w:val="both"/>
    </w:pPr>
    <w:rPr>
      <w:rFonts w:asciiTheme="minorHAnsi" w:eastAsiaTheme="minorHAnsi" w:hAnsiTheme="minorHAnsi" w:cstheme="minorBidi"/>
      <w:b/>
      <w:sz w:val="20"/>
    </w:rPr>
  </w:style>
  <w:style w:type="table" w:customStyle="1" w:styleId="TableNormal">
    <w:name w:val="Table Normal"/>
    <w:uiPriority w:val="2"/>
    <w:semiHidden/>
    <w:unhideWhenUsed/>
    <w:qFormat/>
    <w:rsid w:val="00C8173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8173C"/>
    <w:pPr>
      <w:widowControl w:val="0"/>
      <w:autoSpaceDE w:val="0"/>
      <w:autoSpaceDN w:val="0"/>
      <w:spacing w:after="0" w:line="240" w:lineRule="auto"/>
    </w:pPr>
    <w:rPr>
      <w:rFonts w:ascii="Arial MT" w:eastAsia="Arial MT" w:hAnsi="Arial MT" w:cs="Arial MT"/>
      <w:lang w:val="es-ES"/>
    </w:rPr>
  </w:style>
  <w:style w:type="character" w:styleId="Mencinsinresolver">
    <w:name w:val="Unresolved Mention"/>
    <w:basedOn w:val="Fuentedeprrafopredeter"/>
    <w:uiPriority w:val="99"/>
    <w:semiHidden/>
    <w:unhideWhenUsed/>
    <w:rsid w:val="00ED6CB0"/>
    <w:rPr>
      <w:color w:val="605E5C"/>
      <w:shd w:val="clear" w:color="auto" w:fill="E1DFDD"/>
    </w:rPr>
  </w:style>
  <w:style w:type="paragraph" w:customStyle="1" w:styleId="InviasNormal">
    <w:name w:val="Invias Normal"/>
    <w:basedOn w:val="Normal"/>
    <w:link w:val="InviasNormalCar"/>
    <w:qFormat/>
    <w:rsid w:val="00E1124B"/>
    <w:pPr>
      <w:tabs>
        <w:tab w:val="left" w:pos="-142"/>
      </w:tabs>
      <w:autoSpaceDE w:val="0"/>
      <w:autoSpaceDN w:val="0"/>
      <w:adjustRightInd w:val="0"/>
      <w:spacing w:before="120" w:after="240" w:line="240" w:lineRule="auto"/>
      <w:jc w:val="both"/>
    </w:pPr>
    <w:rPr>
      <w:rFonts w:ascii="Arial Narrow" w:eastAsia="Times New Roman" w:hAnsi="Arial Narrow"/>
      <w:color w:val="4A442A" w:themeColor="background2" w:themeShade="40"/>
      <w:sz w:val="24"/>
      <w:szCs w:val="24"/>
      <w:lang w:val="x-none" w:eastAsia="es-ES"/>
    </w:rPr>
  </w:style>
  <w:style w:type="character" w:customStyle="1" w:styleId="InviasNormalCar">
    <w:name w:val="Invias Normal Car"/>
    <w:link w:val="InviasNormal"/>
    <w:locked/>
    <w:rsid w:val="00E1124B"/>
    <w:rPr>
      <w:rFonts w:ascii="Arial Narrow" w:eastAsia="Times New Roman" w:hAnsi="Arial Narrow"/>
      <w:color w:val="4A442A" w:themeColor="background2" w:themeShade="40"/>
      <w:sz w:val="24"/>
      <w:szCs w:val="24"/>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421878">
      <w:bodyDiv w:val="1"/>
      <w:marLeft w:val="0"/>
      <w:marRight w:val="0"/>
      <w:marTop w:val="0"/>
      <w:marBottom w:val="0"/>
      <w:divBdr>
        <w:top w:val="none" w:sz="0" w:space="0" w:color="auto"/>
        <w:left w:val="none" w:sz="0" w:space="0" w:color="auto"/>
        <w:bottom w:val="none" w:sz="0" w:space="0" w:color="auto"/>
        <w:right w:val="none" w:sz="0" w:space="0" w:color="auto"/>
      </w:divBdr>
    </w:div>
    <w:div w:id="163478384">
      <w:bodyDiv w:val="1"/>
      <w:marLeft w:val="0"/>
      <w:marRight w:val="0"/>
      <w:marTop w:val="0"/>
      <w:marBottom w:val="0"/>
      <w:divBdr>
        <w:top w:val="none" w:sz="0" w:space="0" w:color="auto"/>
        <w:left w:val="none" w:sz="0" w:space="0" w:color="auto"/>
        <w:bottom w:val="none" w:sz="0" w:space="0" w:color="auto"/>
        <w:right w:val="none" w:sz="0" w:space="0" w:color="auto"/>
      </w:divBdr>
    </w:div>
    <w:div w:id="232547012">
      <w:bodyDiv w:val="1"/>
      <w:marLeft w:val="0"/>
      <w:marRight w:val="0"/>
      <w:marTop w:val="0"/>
      <w:marBottom w:val="0"/>
      <w:divBdr>
        <w:top w:val="none" w:sz="0" w:space="0" w:color="auto"/>
        <w:left w:val="none" w:sz="0" w:space="0" w:color="auto"/>
        <w:bottom w:val="none" w:sz="0" w:space="0" w:color="auto"/>
        <w:right w:val="none" w:sz="0" w:space="0" w:color="auto"/>
      </w:divBdr>
    </w:div>
    <w:div w:id="249891425">
      <w:bodyDiv w:val="1"/>
      <w:marLeft w:val="0"/>
      <w:marRight w:val="0"/>
      <w:marTop w:val="0"/>
      <w:marBottom w:val="0"/>
      <w:divBdr>
        <w:top w:val="none" w:sz="0" w:space="0" w:color="auto"/>
        <w:left w:val="none" w:sz="0" w:space="0" w:color="auto"/>
        <w:bottom w:val="none" w:sz="0" w:space="0" w:color="auto"/>
        <w:right w:val="none" w:sz="0" w:space="0" w:color="auto"/>
      </w:divBdr>
    </w:div>
    <w:div w:id="301933731">
      <w:bodyDiv w:val="1"/>
      <w:marLeft w:val="0"/>
      <w:marRight w:val="0"/>
      <w:marTop w:val="0"/>
      <w:marBottom w:val="0"/>
      <w:divBdr>
        <w:top w:val="none" w:sz="0" w:space="0" w:color="auto"/>
        <w:left w:val="none" w:sz="0" w:space="0" w:color="auto"/>
        <w:bottom w:val="none" w:sz="0" w:space="0" w:color="auto"/>
        <w:right w:val="none" w:sz="0" w:space="0" w:color="auto"/>
      </w:divBdr>
    </w:div>
    <w:div w:id="305745183">
      <w:bodyDiv w:val="1"/>
      <w:marLeft w:val="0"/>
      <w:marRight w:val="0"/>
      <w:marTop w:val="0"/>
      <w:marBottom w:val="0"/>
      <w:divBdr>
        <w:top w:val="none" w:sz="0" w:space="0" w:color="auto"/>
        <w:left w:val="none" w:sz="0" w:space="0" w:color="auto"/>
        <w:bottom w:val="none" w:sz="0" w:space="0" w:color="auto"/>
        <w:right w:val="none" w:sz="0" w:space="0" w:color="auto"/>
      </w:divBdr>
    </w:div>
    <w:div w:id="489100236">
      <w:bodyDiv w:val="1"/>
      <w:marLeft w:val="0"/>
      <w:marRight w:val="0"/>
      <w:marTop w:val="0"/>
      <w:marBottom w:val="0"/>
      <w:divBdr>
        <w:top w:val="none" w:sz="0" w:space="0" w:color="auto"/>
        <w:left w:val="none" w:sz="0" w:space="0" w:color="auto"/>
        <w:bottom w:val="none" w:sz="0" w:space="0" w:color="auto"/>
        <w:right w:val="none" w:sz="0" w:space="0" w:color="auto"/>
      </w:divBdr>
    </w:div>
    <w:div w:id="688525179">
      <w:bodyDiv w:val="1"/>
      <w:marLeft w:val="0"/>
      <w:marRight w:val="0"/>
      <w:marTop w:val="0"/>
      <w:marBottom w:val="0"/>
      <w:divBdr>
        <w:top w:val="none" w:sz="0" w:space="0" w:color="auto"/>
        <w:left w:val="none" w:sz="0" w:space="0" w:color="auto"/>
        <w:bottom w:val="none" w:sz="0" w:space="0" w:color="auto"/>
        <w:right w:val="none" w:sz="0" w:space="0" w:color="auto"/>
      </w:divBdr>
    </w:div>
    <w:div w:id="718020120">
      <w:bodyDiv w:val="1"/>
      <w:marLeft w:val="0"/>
      <w:marRight w:val="0"/>
      <w:marTop w:val="0"/>
      <w:marBottom w:val="0"/>
      <w:divBdr>
        <w:top w:val="none" w:sz="0" w:space="0" w:color="auto"/>
        <w:left w:val="none" w:sz="0" w:space="0" w:color="auto"/>
        <w:bottom w:val="none" w:sz="0" w:space="0" w:color="auto"/>
        <w:right w:val="none" w:sz="0" w:space="0" w:color="auto"/>
      </w:divBdr>
    </w:div>
    <w:div w:id="738096209">
      <w:bodyDiv w:val="1"/>
      <w:marLeft w:val="0"/>
      <w:marRight w:val="0"/>
      <w:marTop w:val="0"/>
      <w:marBottom w:val="0"/>
      <w:divBdr>
        <w:top w:val="none" w:sz="0" w:space="0" w:color="auto"/>
        <w:left w:val="none" w:sz="0" w:space="0" w:color="auto"/>
        <w:bottom w:val="none" w:sz="0" w:space="0" w:color="auto"/>
        <w:right w:val="none" w:sz="0" w:space="0" w:color="auto"/>
      </w:divBdr>
    </w:div>
    <w:div w:id="765003880">
      <w:bodyDiv w:val="1"/>
      <w:marLeft w:val="0"/>
      <w:marRight w:val="0"/>
      <w:marTop w:val="0"/>
      <w:marBottom w:val="0"/>
      <w:divBdr>
        <w:top w:val="none" w:sz="0" w:space="0" w:color="auto"/>
        <w:left w:val="none" w:sz="0" w:space="0" w:color="auto"/>
        <w:bottom w:val="none" w:sz="0" w:space="0" w:color="auto"/>
        <w:right w:val="none" w:sz="0" w:space="0" w:color="auto"/>
      </w:divBdr>
    </w:div>
    <w:div w:id="828323996">
      <w:bodyDiv w:val="1"/>
      <w:marLeft w:val="0"/>
      <w:marRight w:val="0"/>
      <w:marTop w:val="0"/>
      <w:marBottom w:val="0"/>
      <w:divBdr>
        <w:top w:val="none" w:sz="0" w:space="0" w:color="auto"/>
        <w:left w:val="none" w:sz="0" w:space="0" w:color="auto"/>
        <w:bottom w:val="none" w:sz="0" w:space="0" w:color="auto"/>
        <w:right w:val="none" w:sz="0" w:space="0" w:color="auto"/>
      </w:divBdr>
    </w:div>
    <w:div w:id="848180948">
      <w:bodyDiv w:val="1"/>
      <w:marLeft w:val="0"/>
      <w:marRight w:val="0"/>
      <w:marTop w:val="0"/>
      <w:marBottom w:val="0"/>
      <w:divBdr>
        <w:top w:val="none" w:sz="0" w:space="0" w:color="auto"/>
        <w:left w:val="none" w:sz="0" w:space="0" w:color="auto"/>
        <w:bottom w:val="none" w:sz="0" w:space="0" w:color="auto"/>
        <w:right w:val="none" w:sz="0" w:space="0" w:color="auto"/>
      </w:divBdr>
    </w:div>
    <w:div w:id="894393957">
      <w:bodyDiv w:val="1"/>
      <w:marLeft w:val="0"/>
      <w:marRight w:val="0"/>
      <w:marTop w:val="0"/>
      <w:marBottom w:val="0"/>
      <w:divBdr>
        <w:top w:val="none" w:sz="0" w:space="0" w:color="auto"/>
        <w:left w:val="none" w:sz="0" w:space="0" w:color="auto"/>
        <w:bottom w:val="none" w:sz="0" w:space="0" w:color="auto"/>
        <w:right w:val="none" w:sz="0" w:space="0" w:color="auto"/>
      </w:divBdr>
    </w:div>
    <w:div w:id="1045372329">
      <w:bodyDiv w:val="1"/>
      <w:marLeft w:val="0"/>
      <w:marRight w:val="0"/>
      <w:marTop w:val="0"/>
      <w:marBottom w:val="0"/>
      <w:divBdr>
        <w:top w:val="none" w:sz="0" w:space="0" w:color="auto"/>
        <w:left w:val="none" w:sz="0" w:space="0" w:color="auto"/>
        <w:bottom w:val="none" w:sz="0" w:space="0" w:color="auto"/>
        <w:right w:val="none" w:sz="0" w:space="0" w:color="auto"/>
      </w:divBdr>
    </w:div>
    <w:div w:id="1065376439">
      <w:bodyDiv w:val="1"/>
      <w:marLeft w:val="0"/>
      <w:marRight w:val="0"/>
      <w:marTop w:val="0"/>
      <w:marBottom w:val="0"/>
      <w:divBdr>
        <w:top w:val="none" w:sz="0" w:space="0" w:color="auto"/>
        <w:left w:val="none" w:sz="0" w:space="0" w:color="auto"/>
        <w:bottom w:val="none" w:sz="0" w:space="0" w:color="auto"/>
        <w:right w:val="none" w:sz="0" w:space="0" w:color="auto"/>
      </w:divBdr>
    </w:div>
    <w:div w:id="1088430268">
      <w:bodyDiv w:val="1"/>
      <w:marLeft w:val="0"/>
      <w:marRight w:val="0"/>
      <w:marTop w:val="0"/>
      <w:marBottom w:val="0"/>
      <w:divBdr>
        <w:top w:val="none" w:sz="0" w:space="0" w:color="auto"/>
        <w:left w:val="none" w:sz="0" w:space="0" w:color="auto"/>
        <w:bottom w:val="none" w:sz="0" w:space="0" w:color="auto"/>
        <w:right w:val="none" w:sz="0" w:space="0" w:color="auto"/>
      </w:divBdr>
    </w:div>
    <w:div w:id="1104807342">
      <w:bodyDiv w:val="1"/>
      <w:marLeft w:val="0"/>
      <w:marRight w:val="0"/>
      <w:marTop w:val="0"/>
      <w:marBottom w:val="0"/>
      <w:divBdr>
        <w:top w:val="none" w:sz="0" w:space="0" w:color="auto"/>
        <w:left w:val="none" w:sz="0" w:space="0" w:color="auto"/>
        <w:bottom w:val="none" w:sz="0" w:space="0" w:color="auto"/>
        <w:right w:val="none" w:sz="0" w:space="0" w:color="auto"/>
      </w:divBdr>
    </w:div>
    <w:div w:id="1346176019">
      <w:bodyDiv w:val="1"/>
      <w:marLeft w:val="0"/>
      <w:marRight w:val="0"/>
      <w:marTop w:val="0"/>
      <w:marBottom w:val="0"/>
      <w:divBdr>
        <w:top w:val="none" w:sz="0" w:space="0" w:color="auto"/>
        <w:left w:val="none" w:sz="0" w:space="0" w:color="auto"/>
        <w:bottom w:val="none" w:sz="0" w:space="0" w:color="auto"/>
        <w:right w:val="none" w:sz="0" w:space="0" w:color="auto"/>
      </w:divBdr>
    </w:div>
    <w:div w:id="1492987303">
      <w:bodyDiv w:val="1"/>
      <w:marLeft w:val="0"/>
      <w:marRight w:val="0"/>
      <w:marTop w:val="0"/>
      <w:marBottom w:val="0"/>
      <w:divBdr>
        <w:top w:val="none" w:sz="0" w:space="0" w:color="auto"/>
        <w:left w:val="none" w:sz="0" w:space="0" w:color="auto"/>
        <w:bottom w:val="none" w:sz="0" w:space="0" w:color="auto"/>
        <w:right w:val="none" w:sz="0" w:space="0" w:color="auto"/>
      </w:divBdr>
    </w:div>
    <w:div w:id="1690985278">
      <w:bodyDiv w:val="1"/>
      <w:marLeft w:val="0"/>
      <w:marRight w:val="0"/>
      <w:marTop w:val="0"/>
      <w:marBottom w:val="0"/>
      <w:divBdr>
        <w:top w:val="none" w:sz="0" w:space="0" w:color="auto"/>
        <w:left w:val="none" w:sz="0" w:space="0" w:color="auto"/>
        <w:bottom w:val="none" w:sz="0" w:space="0" w:color="auto"/>
        <w:right w:val="none" w:sz="0" w:space="0" w:color="auto"/>
      </w:divBdr>
    </w:div>
    <w:div w:id="1871606160">
      <w:bodyDiv w:val="1"/>
      <w:marLeft w:val="0"/>
      <w:marRight w:val="0"/>
      <w:marTop w:val="0"/>
      <w:marBottom w:val="0"/>
      <w:divBdr>
        <w:top w:val="none" w:sz="0" w:space="0" w:color="auto"/>
        <w:left w:val="none" w:sz="0" w:space="0" w:color="auto"/>
        <w:bottom w:val="none" w:sz="0" w:space="0" w:color="auto"/>
        <w:right w:val="none" w:sz="0" w:space="0" w:color="auto"/>
      </w:divBdr>
    </w:div>
    <w:div w:id="1871644332">
      <w:bodyDiv w:val="1"/>
      <w:marLeft w:val="0"/>
      <w:marRight w:val="0"/>
      <w:marTop w:val="0"/>
      <w:marBottom w:val="0"/>
      <w:divBdr>
        <w:top w:val="none" w:sz="0" w:space="0" w:color="auto"/>
        <w:left w:val="none" w:sz="0" w:space="0" w:color="auto"/>
        <w:bottom w:val="none" w:sz="0" w:space="0" w:color="auto"/>
        <w:right w:val="none" w:sz="0" w:space="0" w:color="auto"/>
      </w:divBdr>
    </w:div>
    <w:div w:id="1944262881">
      <w:bodyDiv w:val="1"/>
      <w:marLeft w:val="0"/>
      <w:marRight w:val="0"/>
      <w:marTop w:val="0"/>
      <w:marBottom w:val="0"/>
      <w:divBdr>
        <w:top w:val="none" w:sz="0" w:space="0" w:color="auto"/>
        <w:left w:val="none" w:sz="0" w:space="0" w:color="auto"/>
        <w:bottom w:val="none" w:sz="0" w:space="0" w:color="auto"/>
        <w:right w:val="none" w:sz="0" w:space="0" w:color="auto"/>
      </w:divBdr>
    </w:div>
    <w:div w:id="2073193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microsoft.com/office/2018/08/relationships/commentsExtensible" Target="commentsExtensible.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iifnacion.facturaelectronica@minhacienda.gov.co"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4ecd176-b86a-4491-86e6-ba7ee68593f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AEDFCEE7B4BBC4F93DE5B83883579F1" ma:contentTypeVersion="18" ma:contentTypeDescription="Create a new document." ma:contentTypeScope="" ma:versionID="82205f7858328a73e26e431fc2375909">
  <xsd:schema xmlns:xsd="http://www.w3.org/2001/XMLSchema" xmlns:xs="http://www.w3.org/2001/XMLSchema" xmlns:p="http://schemas.microsoft.com/office/2006/metadata/properties" xmlns:ns3="e4ecd176-b86a-4491-86e6-ba7ee68593f2" xmlns:ns4="ab595ef2-6652-499f-866a-59a5437a23b7" targetNamespace="http://schemas.microsoft.com/office/2006/metadata/properties" ma:root="true" ma:fieldsID="66c812982d36d823612155eb0aed5c17" ns3:_="" ns4:_="">
    <xsd:import namespace="e4ecd176-b86a-4491-86e6-ba7ee68593f2"/>
    <xsd:import namespace="ab595ef2-6652-499f-866a-59a5437a23b7"/>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element ref="ns3:MediaLengthInSeconds"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ecd176-b86a-4491-86e6-ba7ee68593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b595ef2-6652-499f-866a-59a5437a23b7"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872E3A-ED30-4DA5-814B-9DE73EE7B71F}">
  <ds:schemaRefs>
    <ds:schemaRef ds:uri="http://schemas.openxmlformats.org/package/2006/metadata/core-properties"/>
    <ds:schemaRef ds:uri="http://schemas.microsoft.com/office/2006/metadata/properties"/>
    <ds:schemaRef ds:uri="http://www.w3.org/XML/1998/namespace"/>
    <ds:schemaRef ds:uri="http://purl.org/dc/elements/1.1/"/>
    <ds:schemaRef ds:uri="e4ecd176-b86a-4491-86e6-ba7ee68593f2"/>
    <ds:schemaRef ds:uri="http://purl.org/dc/dcmitype/"/>
    <ds:schemaRef ds:uri="http://schemas.microsoft.com/office/2006/documentManagement/types"/>
    <ds:schemaRef ds:uri="http://schemas.microsoft.com/office/infopath/2007/PartnerControls"/>
    <ds:schemaRef ds:uri="ab595ef2-6652-499f-866a-59a5437a23b7"/>
    <ds:schemaRef ds:uri="http://purl.org/dc/terms/"/>
  </ds:schemaRefs>
</ds:datastoreItem>
</file>

<file path=customXml/itemProps2.xml><?xml version="1.0" encoding="utf-8"?>
<ds:datastoreItem xmlns:ds="http://schemas.openxmlformats.org/officeDocument/2006/customXml" ds:itemID="{13FB8E84-BAAA-4F2B-B279-FA720C918232}">
  <ds:schemaRefs>
    <ds:schemaRef ds:uri="http://schemas.microsoft.com/sharepoint/v3/contenttype/forms"/>
  </ds:schemaRefs>
</ds:datastoreItem>
</file>

<file path=customXml/itemProps3.xml><?xml version="1.0" encoding="utf-8"?>
<ds:datastoreItem xmlns:ds="http://schemas.openxmlformats.org/officeDocument/2006/customXml" ds:itemID="{9351D62C-2BD9-4F71-81B0-DC2B533EF3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ecd176-b86a-4491-86e6-ba7ee68593f2"/>
    <ds:schemaRef ds:uri="ab595ef2-6652-499f-866a-59a5437a23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BCA69F3-CD22-488F-9475-24970DEEA6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7</Pages>
  <Words>4218</Words>
  <Characters>23200</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27364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Karol.silva</dc:creator>
  <cp:lastModifiedBy>IVONNE MARCELA RINCON ARGUELLO</cp:lastModifiedBy>
  <cp:revision>15</cp:revision>
  <cp:lastPrinted>2024-08-28T15:47:00Z</cp:lastPrinted>
  <dcterms:created xsi:type="dcterms:W3CDTF">2025-03-03T19:13:00Z</dcterms:created>
  <dcterms:modified xsi:type="dcterms:W3CDTF">2025-03-04T19:20:00Z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0x010100BAEDFCEE7B4BBC4F93DE5B83883579F1</vt:lpwstr>
  </property>
</Properties>
</file>