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5C0FC4" w14:textId="77777777" w:rsidR="00D40021" w:rsidRDefault="00D40021">
      <w:pPr>
        <w:pStyle w:val="Textoindependiente"/>
        <w:spacing w:before="4"/>
        <w:rPr>
          <w:rFonts w:ascii="Times New Roman"/>
          <w:b w:val="0"/>
          <w:sz w:val="2"/>
        </w:rPr>
      </w:pPr>
    </w:p>
    <w:tbl>
      <w:tblPr>
        <w:tblStyle w:val="TableNormal"/>
        <w:tblW w:w="0" w:type="auto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72"/>
        <w:gridCol w:w="4357"/>
        <w:gridCol w:w="2334"/>
      </w:tblGrid>
      <w:tr w:rsidR="00D40021" w14:paraId="495C0FCA" w14:textId="77777777">
        <w:trPr>
          <w:trHeight w:val="208"/>
        </w:trPr>
        <w:tc>
          <w:tcPr>
            <w:tcW w:w="2372" w:type="dxa"/>
            <w:vMerge w:val="restart"/>
          </w:tcPr>
          <w:p w14:paraId="495C0FC5" w14:textId="77777777" w:rsidR="00D40021" w:rsidRDefault="00D40021">
            <w:pPr>
              <w:pStyle w:val="TableParagraph"/>
              <w:spacing w:before="4"/>
              <w:jc w:val="left"/>
              <w:rPr>
                <w:rFonts w:ascii="Times New Roman"/>
                <w:sz w:val="4"/>
              </w:rPr>
            </w:pPr>
          </w:p>
          <w:p w14:paraId="495C0FC6" w14:textId="77777777" w:rsidR="00D40021" w:rsidRDefault="00257C2D">
            <w:pPr>
              <w:pStyle w:val="TableParagraph"/>
              <w:ind w:left="150"/>
              <w:jc w:val="left"/>
              <w:rPr>
                <w:rFonts w:ascii="Times New Roman"/>
                <w:sz w:val="20"/>
              </w:rPr>
            </w:pPr>
            <w:r>
              <w:rPr>
                <w:rFonts w:ascii="Times New Roman"/>
                <w:noProof/>
                <w:sz w:val="20"/>
              </w:rPr>
              <w:drawing>
                <wp:inline distT="0" distB="0" distL="0" distR="0" wp14:anchorId="495C1014" wp14:editId="495C1015">
                  <wp:extent cx="1261631" cy="544068"/>
                  <wp:effectExtent l="0" t="0" r="0" b="0"/>
                  <wp:docPr id="1" name="Imag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 1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1631" cy="5440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57" w:type="dxa"/>
            <w:vMerge w:val="restart"/>
          </w:tcPr>
          <w:p w14:paraId="495C0FC7" w14:textId="77777777" w:rsidR="00D40021" w:rsidRDefault="00D40021">
            <w:pPr>
              <w:pStyle w:val="TableParagraph"/>
              <w:spacing w:before="58"/>
              <w:jc w:val="left"/>
              <w:rPr>
                <w:rFonts w:ascii="Times New Roman"/>
                <w:sz w:val="18"/>
              </w:rPr>
            </w:pPr>
          </w:p>
          <w:p w14:paraId="495C0FC8" w14:textId="77777777" w:rsidR="00D40021" w:rsidRDefault="00257C2D">
            <w:pPr>
              <w:pStyle w:val="TableParagraph"/>
              <w:ind w:left="116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Ficha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técnica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bienes</w:t>
            </w:r>
          </w:p>
        </w:tc>
        <w:tc>
          <w:tcPr>
            <w:tcW w:w="2334" w:type="dxa"/>
          </w:tcPr>
          <w:p w14:paraId="495C0FC9" w14:textId="77777777" w:rsidR="00D40021" w:rsidRDefault="00257C2D">
            <w:pPr>
              <w:pStyle w:val="TableParagraph"/>
              <w:spacing w:line="188" w:lineRule="exact"/>
              <w:ind w:left="10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Código:F-GJ-</w:t>
            </w:r>
            <w:r>
              <w:rPr>
                <w:b/>
                <w:spacing w:val="-5"/>
                <w:sz w:val="18"/>
              </w:rPr>
              <w:t>046</w:t>
            </w:r>
          </w:p>
        </w:tc>
      </w:tr>
      <w:tr w:rsidR="00D40021" w14:paraId="495C0FCE" w14:textId="77777777">
        <w:trPr>
          <w:trHeight w:val="205"/>
        </w:trPr>
        <w:tc>
          <w:tcPr>
            <w:tcW w:w="2372" w:type="dxa"/>
            <w:vMerge/>
            <w:tcBorders>
              <w:top w:val="nil"/>
            </w:tcBorders>
          </w:tcPr>
          <w:p w14:paraId="495C0FCB" w14:textId="77777777" w:rsidR="00D40021" w:rsidRDefault="00D40021">
            <w:pPr>
              <w:rPr>
                <w:sz w:val="2"/>
                <w:szCs w:val="2"/>
              </w:rPr>
            </w:pPr>
          </w:p>
        </w:tc>
        <w:tc>
          <w:tcPr>
            <w:tcW w:w="4357" w:type="dxa"/>
            <w:vMerge/>
            <w:tcBorders>
              <w:top w:val="nil"/>
            </w:tcBorders>
          </w:tcPr>
          <w:p w14:paraId="495C0FCC" w14:textId="77777777" w:rsidR="00D40021" w:rsidRDefault="00D40021">
            <w:pPr>
              <w:rPr>
                <w:sz w:val="2"/>
                <w:szCs w:val="2"/>
              </w:rPr>
            </w:pPr>
          </w:p>
        </w:tc>
        <w:tc>
          <w:tcPr>
            <w:tcW w:w="2334" w:type="dxa"/>
          </w:tcPr>
          <w:p w14:paraId="495C0FCD" w14:textId="77777777" w:rsidR="00D40021" w:rsidRDefault="00257C2D">
            <w:pPr>
              <w:pStyle w:val="TableParagraph"/>
              <w:spacing w:line="186" w:lineRule="exact"/>
              <w:ind w:left="10" w:right="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Versión:01</w:t>
            </w:r>
          </w:p>
        </w:tc>
      </w:tr>
      <w:tr w:rsidR="00D40021" w14:paraId="495C0FD2" w14:textId="77777777">
        <w:trPr>
          <w:trHeight w:val="520"/>
        </w:trPr>
        <w:tc>
          <w:tcPr>
            <w:tcW w:w="2372" w:type="dxa"/>
            <w:vMerge/>
            <w:tcBorders>
              <w:top w:val="nil"/>
            </w:tcBorders>
          </w:tcPr>
          <w:p w14:paraId="495C0FCF" w14:textId="77777777" w:rsidR="00D40021" w:rsidRDefault="00D40021">
            <w:pPr>
              <w:rPr>
                <w:sz w:val="2"/>
                <w:szCs w:val="2"/>
              </w:rPr>
            </w:pPr>
          </w:p>
        </w:tc>
        <w:tc>
          <w:tcPr>
            <w:tcW w:w="4357" w:type="dxa"/>
            <w:vMerge/>
            <w:tcBorders>
              <w:top w:val="nil"/>
            </w:tcBorders>
          </w:tcPr>
          <w:p w14:paraId="495C0FD0" w14:textId="77777777" w:rsidR="00D40021" w:rsidRDefault="00D40021">
            <w:pPr>
              <w:rPr>
                <w:sz w:val="2"/>
                <w:szCs w:val="2"/>
              </w:rPr>
            </w:pPr>
          </w:p>
        </w:tc>
        <w:tc>
          <w:tcPr>
            <w:tcW w:w="2334" w:type="dxa"/>
          </w:tcPr>
          <w:p w14:paraId="495C0FD1" w14:textId="77777777" w:rsidR="00D40021" w:rsidRDefault="00257C2D">
            <w:pPr>
              <w:pStyle w:val="TableParagraph"/>
              <w:spacing w:before="47"/>
              <w:ind w:left="585" w:right="230" w:hanging="195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Fecha</w:t>
            </w:r>
            <w:r>
              <w:rPr>
                <w:b/>
                <w:spacing w:val="-1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12"/>
                <w:sz w:val="18"/>
              </w:rPr>
              <w:t xml:space="preserve"> </w:t>
            </w:r>
            <w:r>
              <w:rPr>
                <w:b/>
                <w:sz w:val="18"/>
              </w:rPr>
              <w:t>Versión: 01 – 10 - 2021</w:t>
            </w:r>
          </w:p>
        </w:tc>
      </w:tr>
    </w:tbl>
    <w:p w14:paraId="495C0FD3" w14:textId="77777777" w:rsidR="00D40021" w:rsidRDefault="00D40021">
      <w:pPr>
        <w:pStyle w:val="Textoindependiente"/>
        <w:spacing w:before="4"/>
        <w:rPr>
          <w:rFonts w:ascii="Times New Roman"/>
          <w:b w:val="0"/>
          <w:sz w:val="19"/>
        </w:rPr>
      </w:pPr>
    </w:p>
    <w:tbl>
      <w:tblPr>
        <w:tblStyle w:val="TableNormal"/>
        <w:tblW w:w="0" w:type="auto"/>
        <w:tblInd w:w="1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46"/>
        <w:gridCol w:w="2777"/>
        <w:gridCol w:w="6113"/>
        <w:gridCol w:w="102"/>
      </w:tblGrid>
      <w:tr w:rsidR="00D40021" w14:paraId="495C0FD5" w14:textId="77777777">
        <w:trPr>
          <w:trHeight w:val="395"/>
        </w:trPr>
        <w:tc>
          <w:tcPr>
            <w:tcW w:w="9138" w:type="dxa"/>
            <w:gridSpan w:val="4"/>
            <w:shd w:val="clear" w:color="auto" w:fill="BEBEBE"/>
          </w:tcPr>
          <w:p w14:paraId="495C0FD4" w14:textId="77777777" w:rsidR="00D40021" w:rsidRDefault="00257C2D">
            <w:pPr>
              <w:pStyle w:val="TableParagraph"/>
              <w:spacing w:before="87"/>
              <w:ind w:left="8"/>
              <w:rPr>
                <w:b/>
                <w:sz w:val="18"/>
              </w:rPr>
            </w:pPr>
            <w:r>
              <w:rPr>
                <w:b/>
                <w:sz w:val="18"/>
              </w:rPr>
              <w:t>Denominación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bien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2"/>
                <w:sz w:val="18"/>
              </w:rPr>
              <w:t xml:space="preserve"> servicio</w:t>
            </w:r>
          </w:p>
        </w:tc>
      </w:tr>
      <w:tr w:rsidR="00D40021" w14:paraId="495C0FD8" w14:textId="77777777">
        <w:trPr>
          <w:trHeight w:val="652"/>
        </w:trPr>
        <w:tc>
          <w:tcPr>
            <w:tcW w:w="9138" w:type="dxa"/>
            <w:gridSpan w:val="4"/>
          </w:tcPr>
          <w:p w14:paraId="495C0FD6" w14:textId="77777777" w:rsidR="00D40021" w:rsidRDefault="00D40021">
            <w:pPr>
              <w:pStyle w:val="TableParagraph"/>
              <w:spacing w:before="10"/>
              <w:jc w:val="left"/>
              <w:rPr>
                <w:rFonts w:ascii="Times New Roman"/>
                <w:sz w:val="18"/>
              </w:rPr>
            </w:pPr>
          </w:p>
          <w:p w14:paraId="495C0FD7" w14:textId="77777777" w:rsidR="00D40021" w:rsidRDefault="00257C2D">
            <w:pPr>
              <w:pStyle w:val="TableParagraph"/>
              <w:ind w:left="7"/>
              <w:rPr>
                <w:b/>
                <w:sz w:val="18"/>
              </w:rPr>
            </w:pPr>
            <w:r>
              <w:rPr>
                <w:b/>
                <w:sz w:val="18"/>
              </w:rPr>
              <w:t>CANDADO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AMERICANO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REFERENCIA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870</w:t>
            </w:r>
          </w:p>
        </w:tc>
      </w:tr>
      <w:tr w:rsidR="00D40021" w14:paraId="495C0FDA" w14:textId="77777777">
        <w:trPr>
          <w:trHeight w:val="209"/>
        </w:trPr>
        <w:tc>
          <w:tcPr>
            <w:tcW w:w="9138" w:type="dxa"/>
            <w:gridSpan w:val="4"/>
            <w:tcBorders>
              <w:bottom w:val="double" w:sz="4" w:space="0" w:color="000000"/>
            </w:tcBorders>
            <w:shd w:val="clear" w:color="auto" w:fill="BEBEBE"/>
          </w:tcPr>
          <w:p w14:paraId="495C0FD9" w14:textId="77777777" w:rsidR="00D40021" w:rsidRDefault="00257C2D">
            <w:pPr>
              <w:pStyle w:val="TableParagraph"/>
              <w:spacing w:line="189" w:lineRule="exact"/>
              <w:ind w:left="10"/>
              <w:rPr>
                <w:b/>
                <w:sz w:val="18"/>
              </w:rPr>
            </w:pPr>
            <w:r>
              <w:rPr>
                <w:b/>
                <w:sz w:val="18"/>
              </w:rPr>
              <w:t>Código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identificación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bien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2"/>
                <w:sz w:val="18"/>
              </w:rPr>
              <w:t xml:space="preserve"> servicio</w:t>
            </w:r>
          </w:p>
        </w:tc>
      </w:tr>
      <w:tr w:rsidR="00D40021" w14:paraId="495C0FDF" w14:textId="77777777">
        <w:trPr>
          <w:trHeight w:val="461"/>
        </w:trPr>
        <w:tc>
          <w:tcPr>
            <w:tcW w:w="146" w:type="dxa"/>
            <w:tcBorders>
              <w:bottom w:val="nil"/>
            </w:tcBorders>
          </w:tcPr>
          <w:p w14:paraId="495C0FDB" w14:textId="77777777" w:rsidR="00D40021" w:rsidRDefault="00D40021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  <w:tcBorders>
              <w:top w:val="double" w:sz="4" w:space="0" w:color="000000"/>
            </w:tcBorders>
            <w:shd w:val="clear" w:color="auto" w:fill="D9D9D9"/>
          </w:tcPr>
          <w:p w14:paraId="495C0FDC" w14:textId="77777777" w:rsidR="00D40021" w:rsidRDefault="00257C2D">
            <w:pPr>
              <w:pStyle w:val="TableParagraph"/>
              <w:spacing w:before="122"/>
              <w:ind w:left="4"/>
              <w:rPr>
                <w:b/>
                <w:sz w:val="18"/>
              </w:rPr>
            </w:pPr>
            <w:r>
              <w:rPr>
                <w:b/>
                <w:sz w:val="18"/>
              </w:rPr>
              <w:t>Clasificación</w:t>
            </w:r>
            <w:r>
              <w:rPr>
                <w:b/>
                <w:spacing w:val="-2"/>
                <w:sz w:val="18"/>
              </w:rPr>
              <w:t xml:space="preserve"> UNSPSC</w:t>
            </w:r>
          </w:p>
        </w:tc>
        <w:tc>
          <w:tcPr>
            <w:tcW w:w="6113" w:type="dxa"/>
            <w:tcBorders>
              <w:top w:val="double" w:sz="4" w:space="0" w:color="000000"/>
            </w:tcBorders>
            <w:shd w:val="clear" w:color="auto" w:fill="D9D9D9"/>
          </w:tcPr>
          <w:p w14:paraId="495C0FDD" w14:textId="77777777" w:rsidR="00D40021" w:rsidRDefault="00257C2D">
            <w:pPr>
              <w:pStyle w:val="TableParagraph"/>
              <w:spacing w:before="122"/>
              <w:ind w:left="1"/>
              <w:rPr>
                <w:b/>
                <w:sz w:val="18"/>
              </w:rPr>
            </w:pPr>
            <w:r>
              <w:rPr>
                <w:b/>
                <w:sz w:val="18"/>
              </w:rPr>
              <w:t>Tipo 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bien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o </w:t>
            </w:r>
            <w:r>
              <w:rPr>
                <w:b/>
                <w:spacing w:val="-2"/>
                <w:sz w:val="18"/>
              </w:rPr>
              <w:t>servicio</w:t>
            </w:r>
          </w:p>
        </w:tc>
        <w:tc>
          <w:tcPr>
            <w:tcW w:w="102" w:type="dxa"/>
            <w:tcBorders>
              <w:bottom w:val="nil"/>
            </w:tcBorders>
          </w:tcPr>
          <w:p w14:paraId="495C0FDE" w14:textId="77777777" w:rsidR="00D40021" w:rsidRDefault="00D40021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D40021" w14:paraId="495C0FE1" w14:textId="77777777">
        <w:trPr>
          <w:trHeight w:val="275"/>
        </w:trPr>
        <w:tc>
          <w:tcPr>
            <w:tcW w:w="9138" w:type="dxa"/>
            <w:gridSpan w:val="4"/>
          </w:tcPr>
          <w:p w14:paraId="495C0FE0" w14:textId="77777777" w:rsidR="00D40021" w:rsidRDefault="00D40021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D40021" w14:paraId="495C0FE8" w14:textId="77777777">
        <w:trPr>
          <w:trHeight w:val="851"/>
        </w:trPr>
        <w:tc>
          <w:tcPr>
            <w:tcW w:w="146" w:type="dxa"/>
            <w:tcBorders>
              <w:top w:val="nil"/>
              <w:right w:val="single" w:sz="8" w:space="0" w:color="000000"/>
            </w:tcBorders>
          </w:tcPr>
          <w:p w14:paraId="495C0FE2" w14:textId="77777777" w:rsidR="00D40021" w:rsidRDefault="00D40021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  <w:tc>
          <w:tcPr>
            <w:tcW w:w="2777" w:type="dxa"/>
            <w:tcBorders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14:paraId="495C0FE3" w14:textId="77777777" w:rsidR="00D40021" w:rsidRDefault="00D40021">
            <w:pPr>
              <w:pStyle w:val="TableParagraph"/>
              <w:spacing w:before="111"/>
              <w:jc w:val="left"/>
              <w:rPr>
                <w:rFonts w:ascii="Times New Roman"/>
                <w:sz w:val="18"/>
              </w:rPr>
            </w:pPr>
          </w:p>
          <w:p w14:paraId="495C0FE4" w14:textId="77777777" w:rsidR="00D40021" w:rsidRDefault="00257C2D">
            <w:pPr>
              <w:pStyle w:val="TableParagraph"/>
              <w:ind w:left="13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46171501</w:t>
            </w:r>
          </w:p>
        </w:tc>
        <w:tc>
          <w:tcPr>
            <w:tcW w:w="6113" w:type="dxa"/>
            <w:tcBorders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14:paraId="495C0FE5" w14:textId="77777777" w:rsidR="00D40021" w:rsidRDefault="00D40021">
            <w:pPr>
              <w:pStyle w:val="TableParagraph"/>
              <w:spacing w:before="111"/>
              <w:jc w:val="left"/>
              <w:rPr>
                <w:rFonts w:ascii="Times New Roman"/>
                <w:sz w:val="18"/>
              </w:rPr>
            </w:pPr>
          </w:p>
          <w:p w14:paraId="495C0FE6" w14:textId="77777777" w:rsidR="00D40021" w:rsidRDefault="00257C2D">
            <w:pPr>
              <w:pStyle w:val="TableParagraph"/>
              <w:ind w:left="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CANDADOS</w:t>
            </w:r>
          </w:p>
        </w:tc>
        <w:tc>
          <w:tcPr>
            <w:tcW w:w="102" w:type="dxa"/>
            <w:tcBorders>
              <w:top w:val="nil"/>
              <w:left w:val="single" w:sz="8" w:space="0" w:color="000000"/>
            </w:tcBorders>
          </w:tcPr>
          <w:p w14:paraId="495C0FE7" w14:textId="77777777" w:rsidR="00D40021" w:rsidRDefault="00D40021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</w:tc>
      </w:tr>
      <w:tr w:rsidR="00D40021" w14:paraId="495C0FEA" w14:textId="77777777">
        <w:trPr>
          <w:trHeight w:val="432"/>
        </w:trPr>
        <w:tc>
          <w:tcPr>
            <w:tcW w:w="9138" w:type="dxa"/>
            <w:gridSpan w:val="4"/>
            <w:tcBorders>
              <w:top w:val="thickThinMediumGap" w:sz="4" w:space="0" w:color="000000"/>
            </w:tcBorders>
            <w:shd w:val="clear" w:color="auto" w:fill="BEBEBE"/>
          </w:tcPr>
          <w:p w14:paraId="495C0FE9" w14:textId="77777777" w:rsidR="00D40021" w:rsidRDefault="00257C2D">
            <w:pPr>
              <w:pStyle w:val="TableParagraph"/>
              <w:spacing w:before="105"/>
              <w:ind w:left="13"/>
              <w:rPr>
                <w:b/>
                <w:sz w:val="18"/>
              </w:rPr>
            </w:pPr>
            <w:r>
              <w:rPr>
                <w:b/>
                <w:sz w:val="18"/>
              </w:rPr>
              <w:t>Unidad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pacing w:val="-2"/>
                <w:sz w:val="18"/>
              </w:rPr>
              <w:t>medida</w:t>
            </w:r>
          </w:p>
        </w:tc>
      </w:tr>
      <w:tr w:rsidR="00D40021" w14:paraId="495C0FED" w14:textId="77777777">
        <w:trPr>
          <w:trHeight w:val="758"/>
        </w:trPr>
        <w:tc>
          <w:tcPr>
            <w:tcW w:w="9138" w:type="dxa"/>
            <w:gridSpan w:val="4"/>
          </w:tcPr>
          <w:p w14:paraId="495C0FEB" w14:textId="77777777" w:rsidR="00D40021" w:rsidRDefault="00D40021">
            <w:pPr>
              <w:pStyle w:val="TableParagraph"/>
              <w:spacing w:before="63"/>
              <w:jc w:val="left"/>
              <w:rPr>
                <w:rFonts w:ascii="Times New Roman"/>
                <w:sz w:val="18"/>
              </w:rPr>
            </w:pPr>
          </w:p>
          <w:p w14:paraId="495C0FEC" w14:textId="4AEFD348" w:rsidR="00D40021" w:rsidRDefault="00257C2D">
            <w:pPr>
              <w:pStyle w:val="TableParagraph"/>
              <w:ind w:left="9"/>
              <w:rPr>
                <w:b/>
                <w:sz w:val="18"/>
              </w:rPr>
            </w:pPr>
            <w:r>
              <w:rPr>
                <w:b/>
                <w:spacing w:val="-2"/>
                <w:sz w:val="18"/>
              </w:rPr>
              <w:t>UNIDAD</w:t>
            </w:r>
          </w:p>
        </w:tc>
      </w:tr>
      <w:tr w:rsidR="00D40021" w14:paraId="495C0FEF" w14:textId="77777777">
        <w:trPr>
          <w:trHeight w:val="373"/>
        </w:trPr>
        <w:tc>
          <w:tcPr>
            <w:tcW w:w="9138" w:type="dxa"/>
            <w:gridSpan w:val="4"/>
            <w:shd w:val="clear" w:color="auto" w:fill="BEBEBE"/>
          </w:tcPr>
          <w:p w14:paraId="495C0FEE" w14:textId="77777777" w:rsidR="00D40021" w:rsidRDefault="00257C2D">
            <w:pPr>
              <w:pStyle w:val="TableParagraph"/>
              <w:spacing w:before="78"/>
              <w:ind w:left="10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</w:t>
            </w:r>
            <w:r>
              <w:rPr>
                <w:b/>
                <w:spacing w:val="-2"/>
                <w:sz w:val="18"/>
              </w:rPr>
              <w:t xml:space="preserve"> general</w:t>
            </w:r>
          </w:p>
        </w:tc>
      </w:tr>
      <w:tr w:rsidR="00D40021" w14:paraId="495C0FFE" w14:textId="77777777" w:rsidTr="00A56F4F">
        <w:trPr>
          <w:trHeight w:val="4727"/>
        </w:trPr>
        <w:tc>
          <w:tcPr>
            <w:tcW w:w="9138" w:type="dxa"/>
            <w:gridSpan w:val="4"/>
          </w:tcPr>
          <w:p w14:paraId="495C0FF0" w14:textId="77777777" w:rsidR="00D40021" w:rsidRDefault="00D40021">
            <w:pPr>
              <w:pStyle w:val="TableParagraph"/>
              <w:spacing w:before="63"/>
              <w:jc w:val="left"/>
              <w:rPr>
                <w:rFonts w:ascii="Times New Roman"/>
                <w:sz w:val="18"/>
              </w:rPr>
            </w:pPr>
          </w:p>
          <w:p w14:paraId="495C0FF1" w14:textId="77777777" w:rsidR="00D40021" w:rsidRDefault="00257C2D">
            <w:pPr>
              <w:pStyle w:val="TableParagraph"/>
              <w:ind w:left="261"/>
              <w:rPr>
                <w:b/>
                <w:sz w:val="18"/>
              </w:rPr>
            </w:pPr>
            <w:r>
              <w:rPr>
                <w:b/>
                <w:sz w:val="18"/>
              </w:rPr>
              <w:t>CANDADO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AMERICANO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SEGURIDAD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REFERENCIA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pacing w:val="-5"/>
                <w:sz w:val="18"/>
              </w:rPr>
              <w:t>870</w:t>
            </w:r>
          </w:p>
          <w:p w14:paraId="495C0FF2" w14:textId="77777777" w:rsidR="00D40021" w:rsidRDefault="00D40021">
            <w:pPr>
              <w:pStyle w:val="TableParagraph"/>
              <w:spacing w:before="11"/>
              <w:jc w:val="left"/>
              <w:rPr>
                <w:rFonts w:ascii="Times New Roman"/>
                <w:sz w:val="18"/>
              </w:rPr>
            </w:pPr>
          </w:p>
          <w:p w14:paraId="495C0FF3" w14:textId="77777777" w:rsidR="00D40021" w:rsidRDefault="00257C2D">
            <w:pPr>
              <w:pStyle w:val="TableParagraph"/>
              <w:spacing w:line="367" w:lineRule="auto"/>
              <w:ind w:left="2990" w:right="2755" w:firstLine="492"/>
              <w:jc w:val="left"/>
              <w:rPr>
                <w:b/>
                <w:sz w:val="18"/>
              </w:rPr>
            </w:pPr>
            <w:r>
              <w:rPr>
                <w:b/>
                <w:sz w:val="18"/>
              </w:rPr>
              <w:t>Descripción del producto (Modelo,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marca,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servicio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entre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otros)</w:t>
            </w:r>
          </w:p>
          <w:p w14:paraId="495C0FF4" w14:textId="77777777" w:rsidR="00D40021" w:rsidRDefault="00D40021">
            <w:pPr>
              <w:pStyle w:val="TableParagraph"/>
              <w:jc w:val="left"/>
              <w:rPr>
                <w:rFonts w:ascii="Times New Roman"/>
                <w:sz w:val="18"/>
              </w:rPr>
            </w:pPr>
          </w:p>
          <w:p w14:paraId="495C0FF5" w14:textId="77777777" w:rsidR="00D40021" w:rsidRDefault="00D40021">
            <w:pPr>
              <w:pStyle w:val="TableParagraph"/>
              <w:spacing w:before="54"/>
              <w:jc w:val="left"/>
              <w:rPr>
                <w:rFonts w:ascii="Times New Roman"/>
                <w:sz w:val="18"/>
              </w:rPr>
            </w:pPr>
          </w:p>
          <w:p w14:paraId="495C0FF6" w14:textId="77777777" w:rsidR="00D40021" w:rsidRDefault="00257C2D">
            <w:pPr>
              <w:pStyle w:val="TableParagraph"/>
              <w:ind w:left="11"/>
              <w:rPr>
                <w:b/>
                <w:sz w:val="18"/>
              </w:rPr>
            </w:pPr>
            <w:r>
              <w:rPr>
                <w:b/>
                <w:noProof/>
                <w:sz w:val="18"/>
              </w:rPr>
              <mc:AlternateContent>
                <mc:Choice Requires="wpg">
                  <w:drawing>
                    <wp:anchor distT="0" distB="0" distL="0" distR="0" simplePos="0" relativeHeight="487512576" behindDoc="1" locked="0" layoutInCell="1" allowOverlap="1" wp14:anchorId="495C1016" wp14:editId="495C1017">
                      <wp:simplePos x="0" y="0"/>
                      <wp:positionH relativeFrom="column">
                        <wp:posOffset>45719</wp:posOffset>
                      </wp:positionH>
                      <wp:positionV relativeFrom="paragraph">
                        <wp:posOffset>-702286</wp:posOffset>
                      </wp:positionV>
                      <wp:extent cx="5709920" cy="399415"/>
                      <wp:effectExtent l="0" t="0" r="0" b="0"/>
                      <wp:wrapNone/>
                      <wp:docPr id="2" name="Group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709920" cy="399415"/>
                                <a:chOff x="0" y="0"/>
                                <a:chExt cx="5709920" cy="399415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6095" y="6096"/>
                                  <a:ext cx="5696585" cy="19558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696585" h="195580">
                                      <a:moveTo>
                                        <a:pt x="5696077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195072"/>
                                      </a:lnTo>
                                      <a:lnTo>
                                        <a:pt x="5696077" y="195072"/>
                                      </a:lnTo>
                                      <a:lnTo>
                                        <a:pt x="5696077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BEBEBE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5709920" cy="399415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709920" h="399415">
                                      <a:moveTo>
                                        <a:pt x="5703697" y="393192"/>
                                      </a:moveTo>
                                      <a:lnTo>
                                        <a:pt x="6096" y="393192"/>
                                      </a:lnTo>
                                      <a:lnTo>
                                        <a:pt x="6096" y="207276"/>
                                      </a:lnTo>
                                      <a:lnTo>
                                        <a:pt x="0" y="207276"/>
                                      </a:lnTo>
                                      <a:lnTo>
                                        <a:pt x="0" y="393192"/>
                                      </a:lnTo>
                                      <a:lnTo>
                                        <a:pt x="0" y="399288"/>
                                      </a:lnTo>
                                      <a:lnTo>
                                        <a:pt x="6096" y="399288"/>
                                      </a:lnTo>
                                      <a:lnTo>
                                        <a:pt x="5703697" y="399288"/>
                                      </a:lnTo>
                                      <a:lnTo>
                                        <a:pt x="5703697" y="393192"/>
                                      </a:lnTo>
                                      <a:close/>
                                    </a:path>
                                    <a:path w="5709920" h="399415">
                                      <a:moveTo>
                                        <a:pt x="5703697" y="0"/>
                                      </a:moveTo>
                                      <a:lnTo>
                                        <a:pt x="6096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6096"/>
                                      </a:lnTo>
                                      <a:lnTo>
                                        <a:pt x="0" y="201168"/>
                                      </a:lnTo>
                                      <a:lnTo>
                                        <a:pt x="0" y="207264"/>
                                      </a:lnTo>
                                      <a:lnTo>
                                        <a:pt x="6096" y="207264"/>
                                      </a:lnTo>
                                      <a:lnTo>
                                        <a:pt x="5703697" y="207264"/>
                                      </a:lnTo>
                                      <a:lnTo>
                                        <a:pt x="5703697" y="201168"/>
                                      </a:lnTo>
                                      <a:lnTo>
                                        <a:pt x="6096" y="201168"/>
                                      </a:lnTo>
                                      <a:lnTo>
                                        <a:pt x="6096" y="6096"/>
                                      </a:lnTo>
                                      <a:lnTo>
                                        <a:pt x="5703697" y="6096"/>
                                      </a:lnTo>
                                      <a:lnTo>
                                        <a:pt x="5703697" y="0"/>
                                      </a:lnTo>
                                      <a:close/>
                                    </a:path>
                                    <a:path w="5709920" h="399415">
                                      <a:moveTo>
                                        <a:pt x="5709856" y="207276"/>
                                      </a:moveTo>
                                      <a:lnTo>
                                        <a:pt x="5703773" y="207276"/>
                                      </a:lnTo>
                                      <a:lnTo>
                                        <a:pt x="5703773" y="393192"/>
                                      </a:lnTo>
                                      <a:lnTo>
                                        <a:pt x="5703773" y="399288"/>
                                      </a:lnTo>
                                      <a:lnTo>
                                        <a:pt x="5709856" y="399288"/>
                                      </a:lnTo>
                                      <a:lnTo>
                                        <a:pt x="5709856" y="393192"/>
                                      </a:lnTo>
                                      <a:lnTo>
                                        <a:pt x="5709856" y="207276"/>
                                      </a:lnTo>
                                      <a:close/>
                                    </a:path>
                                    <a:path w="5709920" h="399415">
                                      <a:moveTo>
                                        <a:pt x="5709856" y="0"/>
                                      </a:moveTo>
                                      <a:lnTo>
                                        <a:pt x="5703773" y="0"/>
                                      </a:lnTo>
                                      <a:lnTo>
                                        <a:pt x="5703773" y="6096"/>
                                      </a:lnTo>
                                      <a:lnTo>
                                        <a:pt x="5703773" y="201168"/>
                                      </a:lnTo>
                                      <a:lnTo>
                                        <a:pt x="5703773" y="207264"/>
                                      </a:lnTo>
                                      <a:lnTo>
                                        <a:pt x="5709856" y="207264"/>
                                      </a:lnTo>
                                      <a:lnTo>
                                        <a:pt x="5709856" y="201168"/>
                                      </a:lnTo>
                                      <a:lnTo>
                                        <a:pt x="5709856" y="6096"/>
                                      </a:lnTo>
                                      <a:lnTo>
                                        <a:pt x="5709856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2D6AA62C" id="Group 2" o:spid="_x0000_s1026" style="position:absolute;margin-left:3.6pt;margin-top:-55.3pt;width:449.6pt;height:31.45pt;z-index:-15803904;mso-wrap-distance-left:0;mso-wrap-distance-right:0" coordsize="57099,399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">
                      <v:shape id="Graphic 3" o:spid="_x0000_s1027" style="position:absolute;left:60;top:60;width:56966;height:1956;visibility:visible;mso-wrap-style:square;v-text-anchor:top" coordsize="5696585,1955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" path="m5696077,l,,,195072r5696077,l5696077,xe" fillcolor="#bebebe" stroked="f">
                        <v:path arrowok="t"/>
                      </v:shape>
                      <v:shape id="Graphic 4" o:spid="_x0000_s1028" style="position:absolute;width:57099;height:3994;visibility:visible;mso-wrap-style:square;v-text-anchor:top" coordsize="5709920,399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" path="m5703697,393192r-5697601,l6096,207276r-6096,l,393192r,6096l6096,399288r5697601,l5703697,393192xem5703697,l6096,,,,,6096,,201168r,6096l6096,207264r5697601,l5703697,201168r-5697601,l6096,6096r5697601,l5703697,xem5709856,207276r-6083,l5703773,393192r,6096l5709856,399288r,-6096l5709856,207276xem5709856,r-6083,l5703773,6096r,195072l5703773,207264r6083,l5709856,201168r,-195072l5709856,xe" fillcolor="black" stroked="f"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b/>
                <w:sz w:val="18"/>
              </w:rPr>
              <w:t>SKU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candado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rencauchutado: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0002041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cand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8-70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amarillo;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0002042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can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8-70</w:t>
            </w:r>
            <w:r>
              <w:rPr>
                <w:b/>
                <w:spacing w:val="-2"/>
                <w:sz w:val="18"/>
              </w:rPr>
              <w:t xml:space="preserve"> azul;</w:t>
            </w:r>
          </w:p>
          <w:p w14:paraId="495C0FF7" w14:textId="77777777" w:rsidR="00D40021" w:rsidRDefault="00257C2D">
            <w:pPr>
              <w:pStyle w:val="TableParagraph"/>
              <w:spacing w:before="5" w:line="205" w:lineRule="exact"/>
              <w:ind w:left="8"/>
              <w:rPr>
                <w:rFonts w:ascii="Arial MT"/>
                <w:sz w:val="18"/>
              </w:rPr>
            </w:pPr>
            <w:r>
              <w:rPr>
                <w:rFonts w:ascii="Arial MT"/>
                <w:sz w:val="18"/>
              </w:rPr>
              <w:t>Dimensiones</w:t>
            </w:r>
            <w:r>
              <w:rPr>
                <w:rFonts w:ascii="Arial MT"/>
                <w:spacing w:val="-10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870</w:t>
            </w:r>
            <w:r>
              <w:rPr>
                <w:rFonts w:ascii="Arial MT"/>
                <w:spacing w:val="-10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encauchetado</w:t>
            </w:r>
            <w:r>
              <w:rPr>
                <w:rFonts w:ascii="Arial MT"/>
                <w:spacing w:val="-8"/>
                <w:sz w:val="18"/>
              </w:rPr>
              <w:t xml:space="preserve"> </w:t>
            </w:r>
            <w:r>
              <w:rPr>
                <w:rFonts w:ascii="Arial MT"/>
                <w:sz w:val="18"/>
              </w:rPr>
              <w:t>9x7x4.2</w:t>
            </w:r>
            <w:r>
              <w:rPr>
                <w:rFonts w:ascii="Arial MT"/>
                <w:spacing w:val="-7"/>
                <w:sz w:val="18"/>
              </w:rPr>
              <w:t xml:space="preserve"> </w:t>
            </w:r>
            <w:r>
              <w:rPr>
                <w:rFonts w:ascii="Arial MT"/>
                <w:spacing w:val="-5"/>
                <w:sz w:val="18"/>
              </w:rPr>
              <w:t>cm.</w:t>
            </w:r>
          </w:p>
          <w:p w14:paraId="495C0FF8" w14:textId="77777777" w:rsidR="00D40021" w:rsidRDefault="00257C2D">
            <w:pPr>
              <w:pStyle w:val="TableParagraph"/>
              <w:spacing w:line="205" w:lineRule="exact"/>
              <w:ind w:left="11"/>
              <w:rPr>
                <w:b/>
                <w:sz w:val="18"/>
              </w:rPr>
            </w:pPr>
            <w:r>
              <w:rPr>
                <w:b/>
                <w:sz w:val="18"/>
              </w:rPr>
              <w:t>Operación: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Operación</w:t>
            </w:r>
            <w:r>
              <w:rPr>
                <w:b/>
                <w:spacing w:val="-2"/>
                <w:sz w:val="18"/>
              </w:rPr>
              <w:t xml:space="preserve"> mecánica</w:t>
            </w:r>
          </w:p>
          <w:p w14:paraId="495C0FF9" w14:textId="77777777" w:rsidR="00D40021" w:rsidRDefault="00257C2D">
            <w:pPr>
              <w:pStyle w:val="TableParagraph"/>
              <w:ind w:left="162" w:right="156"/>
              <w:rPr>
                <w:b/>
                <w:sz w:val="18"/>
              </w:rPr>
            </w:pPr>
            <w:r>
              <w:rPr>
                <w:b/>
                <w:sz w:val="18"/>
              </w:rPr>
              <w:t>Gancho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–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Cubierta-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Cuerpo: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cuerpo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latón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fundido,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gancho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acero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endurecido,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opcional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candado encauchetado</w:t>
            </w:r>
            <w:r>
              <w:rPr>
                <w:b/>
                <w:sz w:val="18"/>
              </w:rPr>
              <w:t xml:space="preserve"> con cubierta PVC en color azul rojo y amarillo</w:t>
            </w:r>
          </w:p>
          <w:p w14:paraId="495C0FFA" w14:textId="77777777" w:rsidR="00D40021" w:rsidRDefault="00257C2D">
            <w:pPr>
              <w:pStyle w:val="TableParagraph"/>
              <w:ind w:left="366" w:right="360"/>
              <w:rPr>
                <w:b/>
                <w:sz w:val="18"/>
              </w:rPr>
            </w:pPr>
            <w:r>
              <w:rPr>
                <w:b/>
                <w:sz w:val="18"/>
              </w:rPr>
              <w:t>Cilindro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Llaves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(No.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pines):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Cilindro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latón;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llaves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latón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niquelado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5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pines;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candado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plus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3 llaves multipunto en latón niquelado 6 pines</w:t>
            </w:r>
          </w:p>
          <w:p w14:paraId="495C0FFB" w14:textId="77777777" w:rsidR="00D40021" w:rsidRDefault="00257C2D">
            <w:pPr>
              <w:pStyle w:val="TableParagraph"/>
              <w:ind w:left="261" w:right="259"/>
              <w:rPr>
                <w:b/>
                <w:sz w:val="18"/>
              </w:rPr>
            </w:pPr>
            <w:r>
              <w:rPr>
                <w:b/>
                <w:sz w:val="18"/>
              </w:rPr>
              <w:t>Otros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Opcional: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sistema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amaestramiento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MK y</w:t>
            </w:r>
            <w:r>
              <w:rPr>
                <w:b/>
                <w:spacing w:val="-9"/>
                <w:sz w:val="18"/>
              </w:rPr>
              <w:t xml:space="preserve"> </w:t>
            </w:r>
            <w:r>
              <w:rPr>
                <w:b/>
                <w:sz w:val="18"/>
              </w:rPr>
              <w:t>KA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Sistema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igualado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por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2 y</w:t>
            </w:r>
            <w:r>
              <w:rPr>
                <w:b/>
                <w:spacing w:val="-11"/>
                <w:sz w:val="18"/>
              </w:rPr>
              <w:t xml:space="preserve"> </w:t>
            </w:r>
            <w:r>
              <w:rPr>
                <w:b/>
                <w:sz w:val="18"/>
              </w:rPr>
              <w:t>3 candados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2 llaves; candado plus 3 llaves multipunto</w:t>
            </w:r>
          </w:p>
          <w:p w14:paraId="495C0FFC" w14:textId="77777777" w:rsidR="00D40021" w:rsidRDefault="00257C2D">
            <w:pPr>
              <w:pStyle w:val="TableParagraph"/>
              <w:ind w:left="386" w:right="371"/>
              <w:rPr>
                <w:b/>
                <w:sz w:val="18"/>
              </w:rPr>
            </w:pPr>
            <w:r>
              <w:rPr>
                <w:b/>
                <w:sz w:val="18"/>
              </w:rPr>
              <w:t>Especificaciones: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llave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se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libera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cuando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candado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está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cerrado.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Doble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bloqueo.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Gancho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anti- </w:t>
            </w:r>
            <w:r>
              <w:rPr>
                <w:b/>
                <w:spacing w:val="-2"/>
                <w:sz w:val="18"/>
              </w:rPr>
              <w:t>segueta.</w:t>
            </w:r>
          </w:p>
          <w:p w14:paraId="5447615C" w14:textId="77777777" w:rsidR="00D40021" w:rsidRDefault="00257C2D">
            <w:pPr>
              <w:pStyle w:val="TableParagraph"/>
              <w:ind w:left="3"/>
              <w:rPr>
                <w:b/>
                <w:sz w:val="18"/>
              </w:rPr>
            </w:pPr>
            <w:r>
              <w:rPr>
                <w:b/>
                <w:sz w:val="18"/>
              </w:rPr>
              <w:t>Acabado/Color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Latón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pulido</w:t>
            </w:r>
            <w:r>
              <w:rPr>
                <w:b/>
                <w:spacing w:val="1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z w:val="18"/>
              </w:rPr>
              <w:t>lacado;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candado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encauchetado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PVC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color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azul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rojo</w:t>
            </w:r>
            <w:r>
              <w:rPr>
                <w:b/>
                <w:spacing w:val="2"/>
                <w:sz w:val="18"/>
              </w:rPr>
              <w:t xml:space="preserve"> </w:t>
            </w:r>
            <w:r>
              <w:rPr>
                <w:b/>
                <w:sz w:val="18"/>
              </w:rPr>
              <w:t>y</w:t>
            </w:r>
            <w:r>
              <w:rPr>
                <w:b/>
                <w:spacing w:val="-10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amarillo</w:t>
            </w:r>
          </w:p>
          <w:p w14:paraId="495C0FFD" w14:textId="43644C9D" w:rsidR="00A56F4F" w:rsidRPr="00A56F4F" w:rsidRDefault="00A56F4F" w:rsidP="00A56F4F">
            <w:pPr>
              <w:tabs>
                <w:tab w:val="left" w:pos="1680"/>
              </w:tabs>
            </w:pPr>
          </w:p>
        </w:tc>
      </w:tr>
      <w:tr w:rsidR="00D40021" w14:paraId="495C1000" w14:textId="77777777">
        <w:trPr>
          <w:trHeight w:val="225"/>
        </w:trPr>
        <w:tc>
          <w:tcPr>
            <w:tcW w:w="9138" w:type="dxa"/>
            <w:gridSpan w:val="4"/>
            <w:shd w:val="clear" w:color="auto" w:fill="BEBEBE"/>
          </w:tcPr>
          <w:p w14:paraId="495C0FFF" w14:textId="77777777" w:rsidR="00D40021" w:rsidRDefault="00257C2D">
            <w:pPr>
              <w:pStyle w:val="TableParagraph"/>
              <w:spacing w:before="3" w:line="201" w:lineRule="exact"/>
              <w:ind w:left="11"/>
              <w:rPr>
                <w:b/>
                <w:sz w:val="18"/>
              </w:rPr>
            </w:pPr>
            <w:r>
              <w:rPr>
                <w:b/>
                <w:sz w:val="18"/>
              </w:rPr>
              <w:t>Garantía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comercial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presunta</w:t>
            </w:r>
          </w:p>
        </w:tc>
      </w:tr>
      <w:tr w:rsidR="00D40021" w14:paraId="495C1003" w14:textId="77777777">
        <w:trPr>
          <w:trHeight w:val="659"/>
        </w:trPr>
        <w:tc>
          <w:tcPr>
            <w:tcW w:w="9138" w:type="dxa"/>
            <w:gridSpan w:val="4"/>
          </w:tcPr>
          <w:p w14:paraId="495C1001" w14:textId="77777777" w:rsidR="00D40021" w:rsidRDefault="00D40021">
            <w:pPr>
              <w:pStyle w:val="TableParagraph"/>
              <w:spacing w:before="151"/>
              <w:jc w:val="left"/>
              <w:rPr>
                <w:rFonts w:ascii="Times New Roman"/>
                <w:sz w:val="18"/>
              </w:rPr>
            </w:pPr>
          </w:p>
          <w:p w14:paraId="495C1002" w14:textId="77777777" w:rsidR="00D40021" w:rsidRDefault="00257C2D">
            <w:pPr>
              <w:pStyle w:val="TableParagraph"/>
              <w:spacing w:before="1"/>
              <w:ind w:left="343" w:right="156"/>
              <w:rPr>
                <w:b/>
                <w:sz w:val="18"/>
              </w:rPr>
            </w:pPr>
            <w:r>
              <w:rPr>
                <w:b/>
                <w:sz w:val="18"/>
              </w:rPr>
              <w:t>Un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(1)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año de </w:t>
            </w:r>
            <w:r>
              <w:rPr>
                <w:b/>
                <w:spacing w:val="-2"/>
                <w:sz w:val="18"/>
              </w:rPr>
              <w:t>garantía</w:t>
            </w:r>
          </w:p>
        </w:tc>
      </w:tr>
      <w:tr w:rsidR="00D40021" w14:paraId="495C1005" w14:textId="77777777">
        <w:trPr>
          <w:trHeight w:val="371"/>
        </w:trPr>
        <w:tc>
          <w:tcPr>
            <w:tcW w:w="9138" w:type="dxa"/>
            <w:gridSpan w:val="4"/>
            <w:shd w:val="clear" w:color="auto" w:fill="FFC000"/>
          </w:tcPr>
          <w:p w14:paraId="495C1004" w14:textId="77777777" w:rsidR="00D40021" w:rsidRDefault="00257C2D">
            <w:pPr>
              <w:pStyle w:val="TableParagraph"/>
              <w:spacing w:before="78"/>
              <w:ind w:left="11"/>
              <w:rPr>
                <w:b/>
                <w:sz w:val="18"/>
              </w:rPr>
            </w:pPr>
            <w:r>
              <w:rPr>
                <w:b/>
                <w:sz w:val="18"/>
              </w:rPr>
              <w:t>Nombre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funcionario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que</w:t>
            </w:r>
            <w:r>
              <w:rPr>
                <w:b/>
                <w:spacing w:val="-2"/>
                <w:sz w:val="18"/>
              </w:rPr>
              <w:t xml:space="preserve"> elabora</w:t>
            </w:r>
          </w:p>
        </w:tc>
      </w:tr>
      <w:tr w:rsidR="00D40021" w14:paraId="495C1007" w14:textId="77777777">
        <w:trPr>
          <w:trHeight w:val="609"/>
        </w:trPr>
        <w:tc>
          <w:tcPr>
            <w:tcW w:w="9138" w:type="dxa"/>
            <w:gridSpan w:val="4"/>
            <w:shd w:val="clear" w:color="auto" w:fill="FFC000"/>
          </w:tcPr>
          <w:p w14:paraId="495C1006" w14:textId="0ED0A04D" w:rsidR="00D40021" w:rsidRDefault="00A56F4F">
            <w:pPr>
              <w:pStyle w:val="TableParagraph"/>
              <w:spacing w:before="195"/>
              <w:ind w:left="13"/>
              <w:rPr>
                <w:b/>
                <w:sz w:val="18"/>
              </w:rPr>
            </w:pPr>
            <w:r>
              <w:rPr>
                <w:b/>
                <w:sz w:val="18"/>
              </w:rPr>
              <w:t>María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Daniela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Mesa </w:t>
            </w:r>
            <w:r>
              <w:rPr>
                <w:b/>
                <w:spacing w:val="-2"/>
                <w:sz w:val="18"/>
              </w:rPr>
              <w:t>Aristizábal</w:t>
            </w:r>
          </w:p>
        </w:tc>
      </w:tr>
      <w:tr w:rsidR="00D40021" w14:paraId="495C1009" w14:textId="77777777">
        <w:trPr>
          <w:trHeight w:val="371"/>
        </w:trPr>
        <w:tc>
          <w:tcPr>
            <w:tcW w:w="9138" w:type="dxa"/>
            <w:gridSpan w:val="4"/>
            <w:shd w:val="clear" w:color="auto" w:fill="BEBEBE"/>
          </w:tcPr>
          <w:p w14:paraId="495C1008" w14:textId="77777777" w:rsidR="00D40021" w:rsidRDefault="00257C2D">
            <w:pPr>
              <w:pStyle w:val="TableParagraph"/>
              <w:spacing w:before="75"/>
              <w:ind w:left="8"/>
              <w:rPr>
                <w:b/>
                <w:sz w:val="18"/>
              </w:rPr>
            </w:pPr>
            <w:r>
              <w:rPr>
                <w:b/>
                <w:sz w:val="18"/>
              </w:rPr>
              <w:t>Firma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Jefe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Líder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pacing w:val="-2"/>
                <w:sz w:val="18"/>
              </w:rPr>
              <w:t>proceso</w:t>
            </w:r>
          </w:p>
        </w:tc>
      </w:tr>
    </w:tbl>
    <w:p w14:paraId="495C100A" w14:textId="77777777" w:rsidR="00D40021" w:rsidRDefault="00D40021">
      <w:pPr>
        <w:pStyle w:val="Textoindependiente"/>
        <w:spacing w:before="140"/>
        <w:rPr>
          <w:rFonts w:ascii="Times New Roman"/>
          <w:b w:val="0"/>
        </w:rPr>
      </w:pPr>
    </w:p>
    <w:p w14:paraId="495C100B" w14:textId="77777777" w:rsidR="00D40021" w:rsidRDefault="00257C2D">
      <w:pPr>
        <w:tabs>
          <w:tab w:val="left" w:pos="7704"/>
        </w:tabs>
        <w:ind w:left="311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Fuente:</w:t>
      </w:r>
      <w:r>
        <w:rPr>
          <w:rFonts w:ascii="Arial MT" w:hAnsi="Arial MT"/>
          <w:spacing w:val="-4"/>
          <w:sz w:val="18"/>
        </w:rPr>
        <w:t xml:space="preserve"> </w:t>
      </w:r>
      <w:r>
        <w:rPr>
          <w:rFonts w:ascii="Arial MT" w:hAnsi="Arial MT"/>
          <w:spacing w:val="-5"/>
          <w:sz w:val="18"/>
        </w:rPr>
        <w:t>SGI</w:t>
      </w:r>
      <w:r>
        <w:rPr>
          <w:rFonts w:ascii="Arial MT" w:hAnsi="Arial MT"/>
          <w:sz w:val="18"/>
        </w:rPr>
        <w:tab/>
        <w:t>Página</w:t>
      </w:r>
      <w:r>
        <w:rPr>
          <w:rFonts w:ascii="Arial MT" w:hAnsi="Arial MT"/>
          <w:spacing w:val="-5"/>
          <w:sz w:val="18"/>
        </w:rPr>
        <w:t xml:space="preserve"> </w:t>
      </w:r>
      <w:r>
        <w:rPr>
          <w:rFonts w:ascii="Arial MT" w:hAnsi="Arial MT"/>
          <w:sz w:val="18"/>
        </w:rPr>
        <w:t xml:space="preserve">1 de </w:t>
      </w:r>
      <w:r>
        <w:rPr>
          <w:rFonts w:ascii="Arial MT" w:hAnsi="Arial MT"/>
          <w:spacing w:val="-10"/>
          <w:sz w:val="18"/>
        </w:rPr>
        <w:t>2</w:t>
      </w:r>
    </w:p>
    <w:p w14:paraId="495C100C" w14:textId="77777777" w:rsidR="00D40021" w:rsidRDefault="00D40021">
      <w:pPr>
        <w:rPr>
          <w:rFonts w:ascii="Arial MT" w:hAnsi="Arial MT"/>
          <w:sz w:val="18"/>
        </w:rPr>
        <w:sectPr w:rsidR="00D40021">
          <w:type w:val="continuous"/>
          <w:pgSz w:w="12250" w:h="15850"/>
          <w:pgMar w:top="400" w:right="1275" w:bottom="280" w:left="1559" w:header="720" w:footer="720" w:gutter="0"/>
          <w:cols w:space="720"/>
        </w:sectPr>
      </w:pPr>
    </w:p>
    <w:p w14:paraId="495C100D" w14:textId="77777777" w:rsidR="00D40021" w:rsidRDefault="00D40021">
      <w:pPr>
        <w:pStyle w:val="Textoindependiente"/>
        <w:rPr>
          <w:rFonts w:ascii="Arial MT"/>
          <w:b w:val="0"/>
          <w:sz w:val="20"/>
        </w:rPr>
      </w:pPr>
    </w:p>
    <w:p w14:paraId="495C100E" w14:textId="77777777" w:rsidR="00D40021" w:rsidRDefault="00D40021">
      <w:pPr>
        <w:pStyle w:val="Textoindependiente"/>
        <w:rPr>
          <w:rFonts w:ascii="Arial MT"/>
          <w:b w:val="0"/>
          <w:sz w:val="20"/>
        </w:rPr>
      </w:pPr>
    </w:p>
    <w:p w14:paraId="495C100F" w14:textId="77777777" w:rsidR="00D40021" w:rsidRDefault="00D40021">
      <w:pPr>
        <w:pStyle w:val="Textoindependiente"/>
        <w:rPr>
          <w:rFonts w:ascii="Arial MT"/>
          <w:b w:val="0"/>
          <w:sz w:val="20"/>
        </w:rPr>
      </w:pPr>
    </w:p>
    <w:p w14:paraId="495C1010" w14:textId="77777777" w:rsidR="00D40021" w:rsidRDefault="00D40021">
      <w:pPr>
        <w:pStyle w:val="Textoindependiente"/>
        <w:rPr>
          <w:rFonts w:ascii="Arial MT"/>
          <w:b w:val="0"/>
          <w:sz w:val="20"/>
        </w:rPr>
      </w:pPr>
    </w:p>
    <w:p w14:paraId="495C1011" w14:textId="77777777" w:rsidR="00D40021" w:rsidRDefault="00D40021">
      <w:pPr>
        <w:pStyle w:val="Textoindependiente"/>
        <w:rPr>
          <w:rFonts w:ascii="Arial MT"/>
          <w:b w:val="0"/>
          <w:sz w:val="20"/>
        </w:rPr>
      </w:pPr>
    </w:p>
    <w:p w14:paraId="495C1012" w14:textId="77777777" w:rsidR="00D40021" w:rsidRDefault="00D40021">
      <w:pPr>
        <w:pStyle w:val="Textoindependiente"/>
        <w:spacing w:before="198"/>
        <w:rPr>
          <w:rFonts w:ascii="Arial MT"/>
          <w:b w:val="0"/>
          <w:sz w:val="20"/>
        </w:rPr>
      </w:pPr>
    </w:p>
    <w:p w14:paraId="495C1013" w14:textId="77777777" w:rsidR="00D40021" w:rsidRDefault="00257C2D">
      <w:pPr>
        <w:pStyle w:val="Textoindependiente"/>
        <w:ind w:left="118"/>
        <w:rPr>
          <w:rFonts w:ascii="Arial MT"/>
          <w:b w:val="0"/>
          <w:sz w:val="20"/>
        </w:rPr>
      </w:pPr>
      <w:r>
        <w:rPr>
          <w:rFonts w:ascii="Arial MT"/>
          <w:b w:val="0"/>
          <w:noProof/>
          <w:sz w:val="20"/>
        </w:rPr>
        <mc:AlternateContent>
          <mc:Choice Requires="wps">
            <w:drawing>
              <wp:inline distT="0" distB="0" distL="0" distR="0" wp14:anchorId="495C1018" wp14:editId="495C1019">
                <wp:extent cx="5804535" cy="662940"/>
                <wp:effectExtent l="9525" t="0" r="0" b="3809"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804535" cy="662940"/>
                        </a:xfrm>
                        <a:prstGeom prst="rect">
                          <a:avLst/>
                        </a:prstGeom>
                        <a:ln w="609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95C101B" w14:textId="77777777" w:rsidR="00D40021" w:rsidRDefault="00D40021">
                            <w:pPr>
                              <w:pStyle w:val="Textoindependiente"/>
                              <w:spacing w:before="199"/>
                              <w:rPr>
                                <w:rFonts w:ascii="Arial MT"/>
                                <w:b w:val="0"/>
                              </w:rPr>
                            </w:pPr>
                          </w:p>
                          <w:p w14:paraId="3E8B9EAC" w14:textId="46516260" w:rsidR="00837952" w:rsidRDefault="00837952">
                            <w:pPr>
                              <w:pStyle w:val="Textoindependiente"/>
                              <w:ind w:left="2954" w:right="2953"/>
                              <w:jc w:val="center"/>
                            </w:pPr>
                            <w:r>
                              <w:t>Iván</w:t>
                            </w:r>
                            <w:r w:rsidR="00A56F4F">
                              <w:t xml:space="preserve"> </w:t>
                            </w:r>
                            <w:r>
                              <w:t>Camilo Cadavid Ruiz</w:t>
                            </w:r>
                          </w:p>
                          <w:p w14:paraId="495C101C" w14:textId="06527C4F" w:rsidR="00D40021" w:rsidRDefault="00837952">
                            <w:pPr>
                              <w:pStyle w:val="Textoindependiente"/>
                              <w:ind w:left="2954" w:right="2953"/>
                              <w:jc w:val="center"/>
                            </w:pPr>
                            <w:r>
                              <w:t>DIRECTOR ADMINISTRATIVO Y INFRAESTRUTURA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495C1018" id="_x0000_t202" coordsize="21600,21600" o:spt="202" path="m,l,21600r21600,l21600,xe">
                <v:stroke joinstyle="miter"/>
                <v:path gradientshapeok="t" o:connecttype="rect"/>
              </v:shapetype>
              <v:shape id="Textbox 5" o:spid="_x0000_s1026" type="#_x0000_t202" style="width:457.05pt;height:52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" filled="f" strokeweight=".16931mm">
                <v:path arrowok="t"/>
                <v:textbox inset="0,0,0,0">
                  <w:txbxContent>
                    <w:p w14:paraId="495C101B" w14:textId="77777777" w:rsidR="00D40021" w:rsidRDefault="00D40021">
                      <w:pPr>
                        <w:pStyle w:val="Textoindependiente"/>
                        <w:spacing w:before="199"/>
                        <w:rPr>
                          <w:rFonts w:ascii="Arial MT"/>
                          <w:b w:val="0"/>
                        </w:rPr>
                      </w:pPr>
                    </w:p>
                    <w:p w14:paraId="3E8B9EAC" w14:textId="46516260" w:rsidR="00837952" w:rsidRDefault="00837952">
                      <w:pPr>
                        <w:pStyle w:val="Textoindependiente"/>
                        <w:ind w:left="2954" w:right="2953"/>
                        <w:jc w:val="center"/>
                      </w:pPr>
                      <w:r>
                        <w:t>Iván</w:t>
                      </w:r>
                      <w:r w:rsidR="00A56F4F">
                        <w:t xml:space="preserve"> </w:t>
                      </w:r>
                      <w:r>
                        <w:t>Camilo Cadavid Ruiz</w:t>
                      </w:r>
                    </w:p>
                    <w:p w14:paraId="495C101C" w14:textId="06527C4F" w:rsidR="00D40021" w:rsidRDefault="00837952">
                      <w:pPr>
                        <w:pStyle w:val="Textoindependiente"/>
                        <w:ind w:left="2954" w:right="2953"/>
                        <w:jc w:val="center"/>
                      </w:pPr>
                      <w:r>
                        <w:t>DIRECTOR ADMINISTRATIVO Y INFRAESTRUTURA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D40021">
      <w:pgSz w:w="12250" w:h="15850"/>
      <w:pgMar w:top="1820" w:right="1275" w:bottom="280" w:left="1559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40021"/>
    <w:rsid w:val="00257C2D"/>
    <w:rsid w:val="00390648"/>
    <w:rsid w:val="00837952"/>
    <w:rsid w:val="00A56F4F"/>
    <w:rsid w:val="00D40021"/>
    <w:rsid w:val="00F84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C0FC4"/>
  <w15:docId w15:val="{D18B3086-5C91-4040-ACB7-3963033A0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18"/>
      <w:szCs w:val="18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3d0739d-741f-4e2b-96ab-5be33199c24c">
      <Terms xmlns="http://schemas.microsoft.com/office/infopath/2007/PartnerControls"/>
    </lcf76f155ced4ddcb4097134ff3c332f>
    <TaxCatchAll xmlns="c0f3185f-7c49-4c62-9bf5-c870b0094929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DAA156C4DBC043A4CA09C31B2207FD" ma:contentTypeVersion="12" ma:contentTypeDescription="Crear nuevo documento." ma:contentTypeScope="" ma:versionID="67a4ff167f7098ccfc5e93cfd88d9c89">
  <xsd:schema xmlns:xsd="http://www.w3.org/2001/XMLSchema" xmlns:xs="http://www.w3.org/2001/XMLSchema" xmlns:p="http://schemas.microsoft.com/office/2006/metadata/properties" xmlns:ns2="f3d0739d-741f-4e2b-96ab-5be33199c24c" xmlns:ns3="c0f3185f-7c49-4c62-9bf5-c870b0094929" targetNamespace="http://schemas.microsoft.com/office/2006/metadata/properties" ma:root="true" ma:fieldsID="2c075f19883405f6d23a9665fa7f1026" ns2:_="" ns3:_="">
    <xsd:import namespace="f3d0739d-741f-4e2b-96ab-5be33199c24c"/>
    <xsd:import namespace="c0f3185f-7c49-4c62-9bf5-c870b009492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3d0739d-741f-4e2b-96ab-5be33199c24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28c9363e-c953-4cf1-a151-2e89e712f56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0f3185f-7c49-4c62-9bf5-c870b009492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7d239ab1-1c7d-4a8c-a248-4427d6e59122}" ma:internalName="TaxCatchAll" ma:showField="CatchAllData" ma:web="c0f3185f-7c49-4c62-9bf5-c870b009492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77942BA-C063-4286-B852-6C389B8FDB1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C68770D-18CF-4633-870A-8F7C0809F798}">
  <ds:schemaRefs>
    <ds:schemaRef ds:uri="http://schemas.microsoft.com/office/2006/metadata/properties"/>
    <ds:schemaRef ds:uri="http://schemas.microsoft.com/office/infopath/2007/PartnerControls"/>
    <ds:schemaRef ds:uri="f3d0739d-741f-4e2b-96ab-5be33199c24c"/>
    <ds:schemaRef ds:uri="c0f3185f-7c49-4c62-9bf5-c870b0094929"/>
  </ds:schemaRefs>
</ds:datastoreItem>
</file>

<file path=customXml/itemProps3.xml><?xml version="1.0" encoding="utf-8"?>
<ds:datastoreItem xmlns:ds="http://schemas.openxmlformats.org/officeDocument/2006/customXml" ds:itemID="{17F48BA6-F8C2-4FF1-8F8D-F157A1C202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3d0739d-741f-4e2b-96ab-5be33199c24c"/>
    <ds:schemaRef ds:uri="c0f3185f-7c49-4c62-9bf5-c870b009492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218</Words>
  <Characters>1204</Characters>
  <Application>Microsoft Office Word</Application>
  <DocSecurity>0</DocSecurity>
  <Lines>10</Lines>
  <Paragraphs>2</Paragraphs>
  <ScaleCrop>false</ScaleCrop>
  <Company/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meagudelo</dc:creator>
  <cp:lastModifiedBy>Santiago Arboleda Arias - CT Compras</cp:lastModifiedBy>
  <cp:revision>4</cp:revision>
  <dcterms:created xsi:type="dcterms:W3CDTF">2025-02-11T15:32:00Z</dcterms:created>
  <dcterms:modified xsi:type="dcterms:W3CDTF">2025-02-26T15:59:00Z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2024-03-12T00:00:00Z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2025-02-11T00:00:00Z</vt:filetime>
  </property>
  <property fmtid="{D5CDD505-2E9C-101B-9397-08002B2CF9AE}" pid="5" name="Producer">
    <vt:lpwstr>Microsoft® Word 2016</vt:lpwstr>
  </property>
  <property fmtid="{D5CDD505-2E9C-101B-9397-08002B2CF9AE}" pid="6" name="ContentTypeId">
    <vt:lpwstr>0x010100FDDAA156C4DBC043A4CA09C31B2207FD</vt:lpwstr>
  </property>
  <property fmtid="{D5CDD505-2E9C-101B-9397-08002B2CF9AE}" pid="7" name="MediaServiceImageTags">
    <vt:lpwstr/>
  </property>
</Properties>
</file>