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4C6E" w:rsidRDefault="00C34C6E" w:rsidP="00C34C6E">
      <w:pPr>
        <w:jc w:val="center"/>
        <w:rPr>
          <w:rFonts w:ascii="Arial Narrow" w:hAnsi="Arial Narrow"/>
          <w:b/>
          <w:sz w:val="24"/>
          <w:szCs w:val="24"/>
        </w:rPr>
      </w:pPr>
    </w:p>
    <w:p w:rsidR="0046344B" w:rsidRPr="0046344B" w:rsidRDefault="0046344B" w:rsidP="0046344B">
      <w:pPr>
        <w:jc w:val="center"/>
        <w:rPr>
          <w:rFonts w:ascii="Arial Narrow" w:hAnsi="Arial Narrow"/>
          <w:b/>
          <w:sz w:val="24"/>
          <w:szCs w:val="24"/>
        </w:rPr>
      </w:pPr>
      <w:r w:rsidRPr="00647068">
        <w:rPr>
          <w:rFonts w:ascii="Arial Narrow" w:hAnsi="Arial Narrow"/>
          <w:b/>
          <w:sz w:val="24"/>
          <w:szCs w:val="24"/>
        </w:rPr>
        <w:t xml:space="preserve">PROCEDIMIENTO </w:t>
      </w:r>
      <w:r w:rsidR="002B5E66" w:rsidRPr="00647068">
        <w:rPr>
          <w:rFonts w:ascii="Arial Narrow" w:hAnsi="Arial Narrow"/>
          <w:b/>
          <w:sz w:val="24"/>
          <w:szCs w:val="24"/>
        </w:rPr>
        <w:t>PROTOCOLO</w:t>
      </w:r>
      <w:r w:rsidRPr="00647068">
        <w:rPr>
          <w:rFonts w:ascii="Arial Narrow" w:hAnsi="Arial Narrow"/>
          <w:b/>
          <w:sz w:val="24"/>
          <w:szCs w:val="24"/>
        </w:rPr>
        <w:t xml:space="preserve"> SUBASTA INVERSA ELECTRÓNICA</w:t>
      </w:r>
    </w:p>
    <w:p w:rsidR="0046344B" w:rsidRPr="0046344B" w:rsidRDefault="0046344B" w:rsidP="0046344B">
      <w:pPr>
        <w:autoSpaceDE w:val="0"/>
        <w:jc w:val="both"/>
        <w:rPr>
          <w:rFonts w:ascii="Arial Narrow" w:hAnsi="Arial Narrow" w:cs="Arial"/>
          <w:b/>
          <w:sz w:val="24"/>
          <w:szCs w:val="24"/>
        </w:rPr>
      </w:pPr>
    </w:p>
    <w:p w:rsidR="0046344B" w:rsidRPr="0046344B" w:rsidRDefault="0046344B" w:rsidP="0046344B">
      <w:pPr>
        <w:pStyle w:val="Ttulo3"/>
        <w:jc w:val="left"/>
        <w:rPr>
          <w:rFonts w:ascii="Arial Narrow" w:hAnsi="Arial Narrow" w:cs="Arial"/>
          <w:b/>
          <w:sz w:val="24"/>
          <w:szCs w:val="24"/>
        </w:rPr>
      </w:pPr>
      <w:r w:rsidRPr="0046344B">
        <w:rPr>
          <w:rFonts w:ascii="Arial Narrow" w:hAnsi="Arial Narrow" w:cs="Arial"/>
          <w:b/>
          <w:sz w:val="24"/>
          <w:szCs w:val="24"/>
        </w:rPr>
        <w:t>1.1 Introducción</w:t>
      </w:r>
    </w:p>
    <w:p w:rsidR="0046344B" w:rsidRPr="0046344B" w:rsidRDefault="0046344B" w:rsidP="0046344B">
      <w:pPr>
        <w:pStyle w:val="Default"/>
        <w:jc w:val="both"/>
        <w:rPr>
          <w:rFonts w:ascii="Arial Narrow" w:hAnsi="Arial Narrow" w:cs="Arial"/>
          <w:b/>
          <w:sz w:val="24"/>
          <w:szCs w:val="24"/>
        </w:rPr>
      </w:pPr>
    </w:p>
    <w:p w:rsidR="0046344B" w:rsidRPr="0046344B" w:rsidRDefault="0046344B" w:rsidP="0046344B">
      <w:pPr>
        <w:ind w:right="45"/>
        <w:jc w:val="both"/>
        <w:rPr>
          <w:rFonts w:ascii="Arial Narrow" w:hAnsi="Arial Narrow" w:cs="Arial"/>
          <w:sz w:val="24"/>
          <w:szCs w:val="24"/>
        </w:rPr>
      </w:pPr>
      <w:r w:rsidRPr="0046344B">
        <w:rPr>
          <w:rFonts w:ascii="Arial Narrow" w:hAnsi="Arial Narrow" w:cs="Arial"/>
          <w:sz w:val="24"/>
          <w:szCs w:val="24"/>
        </w:rPr>
        <w:t xml:space="preserve">Esta contratación se realizará bajo la modalidad de subasta electrónica de conformidad con las habilitaciones legales desarrolladas en las Leyes 1150 de 2007, 962 de 2005 y 527 de 1999. En ese orden se establece como mecanismo de seguridad jurídica y técnica de las comunicaciones electrónicas dentro del proceso contractual las soluciones de certificación digital ofrecidos por entidades de certificación abiertas. Dichos servicios comprenden – entre otros - la certificación digital de firma y estampado cronológico de mensajes de datos, en el entendido que la Ley 527 de 1999 les ha conferido especial valor jurídico y probatorio en el aseguramiento jurídico y técnico de los mensajes de datos. </w:t>
      </w:r>
    </w:p>
    <w:p w:rsidR="0046344B" w:rsidRPr="0046344B" w:rsidRDefault="0046344B" w:rsidP="0046344B">
      <w:pPr>
        <w:ind w:right="45"/>
        <w:jc w:val="both"/>
        <w:rPr>
          <w:rFonts w:ascii="Arial Narrow" w:hAnsi="Arial Narrow" w:cs="Arial"/>
          <w:sz w:val="24"/>
          <w:szCs w:val="24"/>
        </w:rPr>
      </w:pPr>
    </w:p>
    <w:p w:rsidR="0046344B" w:rsidRPr="0046344B" w:rsidRDefault="0046344B" w:rsidP="0046344B">
      <w:pPr>
        <w:ind w:right="45"/>
        <w:jc w:val="both"/>
        <w:rPr>
          <w:rFonts w:ascii="Arial Narrow" w:hAnsi="Arial Narrow" w:cs="Arial"/>
          <w:sz w:val="24"/>
          <w:szCs w:val="24"/>
          <w:shd w:val="clear" w:color="auto" w:fill="00FFFF"/>
        </w:rPr>
      </w:pPr>
      <w:r w:rsidRPr="0046344B">
        <w:rPr>
          <w:rFonts w:ascii="Arial Narrow" w:hAnsi="Arial Narrow" w:cs="Arial"/>
          <w:sz w:val="24"/>
          <w:szCs w:val="24"/>
        </w:rPr>
        <w:t>Establece el artículo 6 de la Ley 962 de 2005 que las entidades estatales podrán desarrollar actuaciones administrativas por medios electrónicas siempre y cuando se garanticen los atributos de autenticidad, integridad y disponibilidad. La autenticidad en las actuaciones de la administración p</w:t>
      </w:r>
      <w:r w:rsidR="0090309E">
        <w:rPr>
          <w:rFonts w:ascii="Arial Narrow" w:hAnsi="Arial Narrow" w:cs="Arial"/>
          <w:sz w:val="24"/>
          <w:szCs w:val="24"/>
        </w:rPr>
        <w:t>ública por medios electrónicos,</w:t>
      </w:r>
      <w:r w:rsidRPr="0046344B">
        <w:rPr>
          <w:rFonts w:ascii="Arial Narrow" w:hAnsi="Arial Narrow" w:cs="Arial"/>
          <w:sz w:val="24"/>
          <w:szCs w:val="24"/>
        </w:rPr>
        <w:t xml:space="preserve"> utilizando firma digital está dada, pues cada parte de la relación se encuentra determinada</w:t>
      </w:r>
      <w:r w:rsidR="0090309E">
        <w:rPr>
          <w:rFonts w:ascii="Arial Narrow" w:hAnsi="Arial Narrow" w:cs="Arial"/>
          <w:sz w:val="24"/>
          <w:szCs w:val="24"/>
        </w:rPr>
        <w:t>,</w:t>
      </w:r>
      <w:r w:rsidRPr="0046344B">
        <w:rPr>
          <w:rFonts w:ascii="Arial Narrow" w:hAnsi="Arial Narrow" w:cs="Arial"/>
          <w:sz w:val="24"/>
          <w:szCs w:val="24"/>
        </w:rPr>
        <w:t xml:space="preserve"> habida cuenta que la clave privada empleada en la emisión de la firma digital sólo puede estar siendo empleada por quien es su propietario. Adicionalmente, cuando se firma digitalmente un documento, lo que se hace es manifestar estar de acuerdo con el contenido del mismo, por ende, cuando un mensaje de datos se encuentra firmado a través de la firma digital, la cual proporciona el mayor grado de seguridad jurídica y técnica, se infiere que el autor (iniciador) del mensaje que consta en el certificado, debidamente expedido, está manifestando que su voluntad es la consignada en dicho documento electrónico y por lo tanto no puede negarse a los efectos que del mismo se derivan, estando obligado a lo que allí se establezca, pues se ha determinado que dicho documento es veraz y tiene plenos efectos.</w:t>
      </w:r>
    </w:p>
    <w:p w:rsidR="0046344B" w:rsidRPr="0046344B" w:rsidRDefault="0046344B" w:rsidP="0046344B">
      <w:pPr>
        <w:ind w:right="45"/>
        <w:jc w:val="both"/>
        <w:rPr>
          <w:rFonts w:ascii="Arial Narrow" w:hAnsi="Arial Narrow" w:cs="Arial"/>
          <w:sz w:val="24"/>
          <w:szCs w:val="24"/>
          <w:shd w:val="clear" w:color="auto" w:fill="00FFFF"/>
        </w:rPr>
      </w:pPr>
    </w:p>
    <w:p w:rsidR="0046344B" w:rsidRPr="0046344B" w:rsidRDefault="0046344B" w:rsidP="0046344B">
      <w:pPr>
        <w:ind w:right="45"/>
        <w:jc w:val="both"/>
        <w:rPr>
          <w:rFonts w:ascii="Arial Narrow" w:hAnsi="Arial Narrow" w:cs="Arial"/>
          <w:sz w:val="24"/>
          <w:szCs w:val="24"/>
        </w:rPr>
      </w:pPr>
      <w:r w:rsidRPr="0046344B">
        <w:rPr>
          <w:rFonts w:ascii="Arial Narrow" w:hAnsi="Arial Narrow" w:cs="Arial"/>
          <w:sz w:val="24"/>
          <w:szCs w:val="24"/>
        </w:rPr>
        <w:t xml:space="preserve">La integridad se verifica en la utilización de la firma digital, pues se presume que el mensaje de datos recibido corresponde al enviado, por cuanto una vez ha sido firmado digitalmente, si se llegare a modificar cualquier parte del mismo a través de los sistemas técnicos se puede comprobar tal cambio.  La integridad significa que la información enviada a través del mensaje de datos no carece de alguna de sus partes, como tampoco que ha sido transformada. </w:t>
      </w:r>
    </w:p>
    <w:p w:rsidR="0046344B" w:rsidRPr="0046344B" w:rsidRDefault="0046344B" w:rsidP="0046344B">
      <w:pPr>
        <w:ind w:right="45"/>
        <w:jc w:val="both"/>
        <w:rPr>
          <w:rFonts w:ascii="Arial Narrow" w:hAnsi="Arial Narrow" w:cs="Arial"/>
          <w:sz w:val="24"/>
          <w:szCs w:val="24"/>
        </w:rPr>
      </w:pPr>
    </w:p>
    <w:p w:rsidR="0046344B" w:rsidRPr="0046344B" w:rsidRDefault="0046344B" w:rsidP="0046344B">
      <w:pPr>
        <w:ind w:right="45"/>
        <w:jc w:val="both"/>
        <w:rPr>
          <w:rFonts w:ascii="Arial Narrow" w:hAnsi="Arial Narrow" w:cs="Arial"/>
          <w:sz w:val="24"/>
          <w:szCs w:val="24"/>
          <w:shd w:val="clear" w:color="auto" w:fill="00FFFF"/>
        </w:rPr>
      </w:pPr>
      <w:r w:rsidRPr="0046344B">
        <w:rPr>
          <w:rFonts w:ascii="Arial Narrow" w:hAnsi="Arial Narrow" w:cs="Arial"/>
          <w:sz w:val="24"/>
          <w:szCs w:val="24"/>
        </w:rPr>
        <w:t>En lo que se refiere a la disponibilidad y conservación de las actuaciones instrumentadas por medios electrónicos, los servicios de certificación digital permiten: (i) Asegurar la consulta en el formato original en que se hayan transmitido; (ii) conservar los datos asociados; y (iii) conservar los mecanismos de verificación de firmas.</w:t>
      </w:r>
    </w:p>
    <w:p w:rsidR="0046344B" w:rsidRPr="0046344B" w:rsidRDefault="0046344B" w:rsidP="0046344B">
      <w:pPr>
        <w:pStyle w:val="Default"/>
        <w:jc w:val="both"/>
        <w:rPr>
          <w:rFonts w:ascii="Arial Narrow" w:hAnsi="Arial Narrow" w:cs="Arial"/>
          <w:sz w:val="24"/>
          <w:szCs w:val="24"/>
          <w:shd w:val="clear" w:color="auto" w:fill="00FFFF"/>
        </w:rPr>
      </w:pPr>
    </w:p>
    <w:p w:rsidR="0046344B" w:rsidRPr="0046344B" w:rsidRDefault="00A2687D" w:rsidP="0046344B">
      <w:pPr>
        <w:pStyle w:val="Ttulo3"/>
        <w:ind w:left="57" w:firstLine="0"/>
        <w:jc w:val="left"/>
        <w:rPr>
          <w:rFonts w:ascii="Arial Narrow" w:hAnsi="Arial Narrow" w:cs="Arial"/>
          <w:b/>
          <w:sz w:val="24"/>
          <w:szCs w:val="24"/>
        </w:rPr>
      </w:pPr>
      <w:r>
        <w:rPr>
          <w:rFonts w:ascii="Arial Narrow" w:hAnsi="Arial Narrow" w:cs="Arial"/>
          <w:b/>
          <w:sz w:val="24"/>
          <w:szCs w:val="24"/>
        </w:rPr>
        <w:t xml:space="preserve">1.2 </w:t>
      </w:r>
      <w:r w:rsidR="0046344B" w:rsidRPr="0046344B">
        <w:rPr>
          <w:rFonts w:ascii="Arial Narrow" w:hAnsi="Arial Narrow" w:cs="Arial"/>
          <w:b/>
          <w:sz w:val="24"/>
          <w:szCs w:val="24"/>
        </w:rPr>
        <w:t xml:space="preserve">Apertura de la Propuesta Económica </w:t>
      </w:r>
    </w:p>
    <w:p w:rsidR="0046344B" w:rsidRPr="0046344B" w:rsidRDefault="0046344B" w:rsidP="0046344B">
      <w:pPr>
        <w:pStyle w:val="Default"/>
        <w:jc w:val="both"/>
        <w:rPr>
          <w:rFonts w:ascii="Arial Narrow" w:hAnsi="Arial Narrow" w:cs="Arial"/>
          <w:b/>
          <w:sz w:val="24"/>
          <w:szCs w:val="24"/>
        </w:rPr>
      </w:pPr>
    </w:p>
    <w:p w:rsidR="0046344B" w:rsidRPr="0046344B" w:rsidRDefault="0046344B" w:rsidP="0046344B">
      <w:pPr>
        <w:pStyle w:val="Default"/>
        <w:jc w:val="both"/>
        <w:rPr>
          <w:rFonts w:ascii="Arial Narrow" w:hAnsi="Arial Narrow" w:cs="Arial"/>
          <w:sz w:val="24"/>
          <w:szCs w:val="24"/>
        </w:rPr>
      </w:pPr>
      <w:r w:rsidRPr="0046344B">
        <w:rPr>
          <w:rFonts w:ascii="Arial Narrow" w:hAnsi="Arial Narrow" w:cs="Arial"/>
          <w:sz w:val="24"/>
          <w:szCs w:val="24"/>
        </w:rPr>
        <w:t xml:space="preserve">La ENTIDAD procederá a abrir los sobres que contienen la propuesta inicial de precio de los proponentes habilitados antes de la diligencia de subasta para que los evaluadores del comité verifiquen dichas propuestas y determinen el precio de arranque. </w:t>
      </w:r>
    </w:p>
    <w:p w:rsidR="00C34C6E" w:rsidRDefault="00C34C6E" w:rsidP="0046344B">
      <w:pPr>
        <w:pStyle w:val="Default"/>
        <w:jc w:val="both"/>
        <w:rPr>
          <w:rFonts w:ascii="Arial Narrow" w:hAnsi="Arial Narrow" w:cs="Arial"/>
          <w:sz w:val="24"/>
          <w:szCs w:val="24"/>
        </w:rPr>
      </w:pPr>
    </w:p>
    <w:p w:rsidR="0046344B" w:rsidRDefault="0046344B" w:rsidP="0046344B">
      <w:pPr>
        <w:pStyle w:val="Default"/>
        <w:jc w:val="both"/>
        <w:rPr>
          <w:rFonts w:ascii="Arial Narrow" w:hAnsi="Arial Narrow" w:cs="Arial"/>
          <w:sz w:val="24"/>
          <w:szCs w:val="24"/>
        </w:rPr>
      </w:pPr>
      <w:r w:rsidRPr="0046344B">
        <w:rPr>
          <w:rFonts w:ascii="Arial Narrow" w:hAnsi="Arial Narrow" w:cs="Arial"/>
          <w:sz w:val="24"/>
          <w:szCs w:val="24"/>
        </w:rPr>
        <w:t>La ENTIDAD, deberá enviar al operador tecnológico</w:t>
      </w:r>
      <w:r w:rsidRPr="0046344B">
        <w:rPr>
          <w:rFonts w:ascii="Arial Narrow" w:hAnsi="Arial Narrow" w:cs="Arial"/>
          <w:b/>
          <w:sz w:val="24"/>
          <w:szCs w:val="24"/>
        </w:rPr>
        <w:t xml:space="preserve"> GESTION DE SEGURIDAD ELECTRONICA S.A. – GSE S.A, </w:t>
      </w:r>
      <w:r w:rsidRPr="0046344B">
        <w:rPr>
          <w:rFonts w:ascii="Arial Narrow" w:hAnsi="Arial Narrow" w:cs="Arial"/>
          <w:sz w:val="24"/>
          <w:szCs w:val="24"/>
        </w:rPr>
        <w:t xml:space="preserve">la oferta inicial de menor valor, precio que será con el que se inicie la subasta inversa </w:t>
      </w:r>
      <w:r w:rsidRPr="0046344B">
        <w:rPr>
          <w:rFonts w:ascii="Arial Narrow" w:hAnsi="Arial Narrow" w:cs="Arial"/>
          <w:sz w:val="24"/>
          <w:szCs w:val="24"/>
        </w:rPr>
        <w:lastRenderedPageBreak/>
        <w:t xml:space="preserve">electrónica, de acuerdo con lo dispuesto en el numeral 6 del artículo </w:t>
      </w:r>
      <w:r w:rsidRPr="0046344B">
        <w:rPr>
          <w:rFonts w:ascii="Arial Narrow" w:hAnsi="Arial Narrow" w:cs="Arial"/>
          <w:color w:val="00000A"/>
          <w:sz w:val="24"/>
          <w:szCs w:val="24"/>
        </w:rPr>
        <w:t>2.2.1.2.1.2.2 del Decreto 1082 de 2015.</w:t>
      </w:r>
      <w:r w:rsidRPr="0046344B">
        <w:rPr>
          <w:rFonts w:ascii="Arial Narrow" w:hAnsi="Arial Narrow" w:cs="Arial"/>
          <w:sz w:val="24"/>
          <w:szCs w:val="24"/>
        </w:rPr>
        <w:t xml:space="preserve"> </w:t>
      </w:r>
    </w:p>
    <w:p w:rsidR="002A7B3B" w:rsidRPr="0046344B" w:rsidRDefault="002A7B3B" w:rsidP="0046344B">
      <w:pPr>
        <w:pStyle w:val="Default"/>
        <w:jc w:val="both"/>
        <w:rPr>
          <w:rFonts w:ascii="Arial Narrow" w:hAnsi="Arial Narrow" w:cs="Arial"/>
          <w:bCs/>
          <w:sz w:val="24"/>
          <w:szCs w:val="24"/>
          <w:shd w:val="clear" w:color="auto" w:fill="00FFFF"/>
        </w:rPr>
      </w:pPr>
    </w:p>
    <w:p w:rsidR="0046344B" w:rsidRPr="0046344B" w:rsidRDefault="00A2687D" w:rsidP="0046344B">
      <w:pPr>
        <w:pStyle w:val="Ttulo3"/>
        <w:ind w:left="57" w:firstLine="0"/>
        <w:jc w:val="left"/>
        <w:rPr>
          <w:rFonts w:ascii="Arial Narrow" w:hAnsi="Arial Narrow" w:cs="Arial"/>
          <w:b/>
          <w:sz w:val="24"/>
          <w:szCs w:val="24"/>
        </w:rPr>
      </w:pPr>
      <w:r>
        <w:rPr>
          <w:rFonts w:ascii="Arial Narrow" w:hAnsi="Arial Narrow" w:cs="Arial"/>
          <w:b/>
          <w:sz w:val="24"/>
          <w:szCs w:val="24"/>
        </w:rPr>
        <w:t xml:space="preserve">1.3 </w:t>
      </w:r>
      <w:r w:rsidR="0046344B" w:rsidRPr="0046344B">
        <w:rPr>
          <w:rFonts w:ascii="Arial Narrow" w:hAnsi="Arial Narrow" w:cs="Arial"/>
          <w:b/>
          <w:sz w:val="24"/>
          <w:szCs w:val="24"/>
        </w:rPr>
        <w:t xml:space="preserve">Comunicaciones por Medios Electrónicos (Envío de Clave) </w:t>
      </w:r>
    </w:p>
    <w:p w:rsidR="0046344B" w:rsidRPr="0046344B" w:rsidRDefault="0046344B" w:rsidP="0046344B">
      <w:pPr>
        <w:pStyle w:val="Default"/>
        <w:jc w:val="both"/>
        <w:rPr>
          <w:rFonts w:ascii="Arial Narrow" w:hAnsi="Arial Narrow" w:cs="Arial"/>
          <w:b/>
          <w:bCs/>
          <w:sz w:val="24"/>
          <w:szCs w:val="24"/>
        </w:rPr>
      </w:pPr>
    </w:p>
    <w:p w:rsidR="0046344B" w:rsidRPr="0046344B" w:rsidRDefault="0046344B" w:rsidP="0046344B">
      <w:pPr>
        <w:pStyle w:val="Default"/>
        <w:jc w:val="both"/>
        <w:rPr>
          <w:rFonts w:ascii="Arial Narrow" w:hAnsi="Arial Narrow" w:cs="Arial"/>
          <w:sz w:val="24"/>
          <w:szCs w:val="24"/>
          <w:shd w:val="clear" w:color="auto" w:fill="FFFF00"/>
        </w:rPr>
      </w:pPr>
      <w:r w:rsidRPr="0046344B">
        <w:rPr>
          <w:rFonts w:ascii="Arial Narrow" w:hAnsi="Arial Narrow" w:cs="Arial"/>
          <w:sz w:val="24"/>
          <w:szCs w:val="24"/>
        </w:rPr>
        <w:t xml:space="preserve">La </w:t>
      </w:r>
      <w:r w:rsidRPr="00A2687D">
        <w:rPr>
          <w:rFonts w:ascii="Arial Narrow" w:hAnsi="Arial Narrow" w:cs="Arial"/>
          <w:sz w:val="24"/>
          <w:szCs w:val="24"/>
        </w:rPr>
        <w:t xml:space="preserve">Entidad deberá notificar al operador tecnológico </w:t>
      </w:r>
      <w:r w:rsidRPr="00A2687D">
        <w:rPr>
          <w:rFonts w:ascii="Arial Narrow" w:hAnsi="Arial Narrow" w:cs="Arial"/>
          <w:b/>
          <w:sz w:val="24"/>
          <w:szCs w:val="24"/>
        </w:rPr>
        <w:t>GESTION DE SEGURIDAD ELECTRONICA S.A. – GSE S.A</w:t>
      </w:r>
      <w:r w:rsidR="00A2687D" w:rsidRPr="00A2687D">
        <w:rPr>
          <w:rFonts w:ascii="Arial Narrow" w:hAnsi="Arial Narrow" w:cs="Arial"/>
          <w:sz w:val="24"/>
          <w:szCs w:val="24"/>
        </w:rPr>
        <w:t xml:space="preserve">, </w:t>
      </w:r>
      <w:r w:rsidRPr="00A2687D">
        <w:rPr>
          <w:rFonts w:ascii="Arial Narrow" w:hAnsi="Arial Narrow" w:cs="Arial"/>
          <w:sz w:val="24"/>
          <w:szCs w:val="24"/>
        </w:rPr>
        <w:t>los siguientes datos: nombre del Representante Legal, identificación del Representante Legal, número de identificación trib</w:t>
      </w:r>
      <w:r w:rsidR="00A2687D">
        <w:rPr>
          <w:rFonts w:ascii="Arial Narrow" w:hAnsi="Arial Narrow" w:cs="Arial"/>
          <w:sz w:val="24"/>
          <w:szCs w:val="24"/>
        </w:rPr>
        <w:t>utaria NIT o según corresponda,</w:t>
      </w:r>
      <w:r w:rsidRPr="00A2687D">
        <w:rPr>
          <w:rFonts w:ascii="Arial Narrow" w:hAnsi="Arial Narrow" w:cs="Arial"/>
          <w:sz w:val="24"/>
          <w:szCs w:val="24"/>
        </w:rPr>
        <w:t xml:space="preserve"> una dirección de correo electrónico actualizada y número telefónico fijo.</w:t>
      </w:r>
    </w:p>
    <w:p w:rsidR="0046344B" w:rsidRPr="0046344B" w:rsidRDefault="0046344B" w:rsidP="0046344B">
      <w:pPr>
        <w:pStyle w:val="Default"/>
        <w:jc w:val="both"/>
        <w:rPr>
          <w:rFonts w:ascii="Arial Narrow" w:hAnsi="Arial Narrow" w:cs="Arial"/>
          <w:sz w:val="24"/>
          <w:szCs w:val="24"/>
          <w:shd w:val="clear" w:color="auto" w:fill="FFFF00"/>
        </w:rPr>
      </w:pPr>
    </w:p>
    <w:p w:rsidR="0046344B" w:rsidRPr="0046344B" w:rsidRDefault="0046344B" w:rsidP="0046344B">
      <w:pPr>
        <w:pStyle w:val="Default"/>
        <w:jc w:val="both"/>
        <w:rPr>
          <w:rFonts w:ascii="Arial Narrow" w:hAnsi="Arial Narrow" w:cs="Arial"/>
          <w:sz w:val="24"/>
          <w:szCs w:val="24"/>
          <w:shd w:val="clear" w:color="auto" w:fill="00FFFF"/>
        </w:rPr>
      </w:pPr>
      <w:r w:rsidRPr="0046344B">
        <w:rPr>
          <w:rFonts w:ascii="Arial Narrow" w:hAnsi="Arial Narrow" w:cs="Arial"/>
          <w:sz w:val="24"/>
          <w:szCs w:val="24"/>
        </w:rPr>
        <w:t>El correo electrónico del representante legal o apoderado del proponente, o en su defecto un correo electrónico dispuesto por el proponente, surtirá las veces de dirección electrónica para comunicaciones o notificaciones dentro del presente proceso de subasta y dicha dirección electrónica será la reconocida para la recepción oficial de todas las comunicaciones que emita la ENTIDAD hacia el proponente.</w:t>
      </w:r>
    </w:p>
    <w:p w:rsidR="0046344B" w:rsidRPr="0046344B" w:rsidRDefault="0046344B" w:rsidP="0046344B">
      <w:pPr>
        <w:pStyle w:val="Default"/>
        <w:jc w:val="both"/>
        <w:rPr>
          <w:rFonts w:ascii="Arial Narrow" w:hAnsi="Arial Narrow" w:cs="Arial"/>
          <w:sz w:val="24"/>
          <w:szCs w:val="24"/>
          <w:shd w:val="clear" w:color="auto" w:fill="00FFFF"/>
        </w:rPr>
      </w:pPr>
    </w:p>
    <w:p w:rsidR="0046344B" w:rsidRPr="0046344B" w:rsidRDefault="0046344B" w:rsidP="0046344B">
      <w:pPr>
        <w:autoSpaceDE w:val="0"/>
        <w:jc w:val="both"/>
        <w:rPr>
          <w:rFonts w:ascii="Arial Narrow" w:hAnsi="Arial Narrow" w:cs="Arial"/>
          <w:sz w:val="24"/>
          <w:szCs w:val="24"/>
          <w:shd w:val="clear" w:color="auto" w:fill="00FFFF"/>
        </w:rPr>
      </w:pPr>
      <w:r w:rsidRPr="0046344B">
        <w:rPr>
          <w:rFonts w:ascii="Arial Narrow" w:hAnsi="Arial Narrow" w:cs="Arial"/>
          <w:sz w:val="24"/>
          <w:szCs w:val="24"/>
        </w:rPr>
        <w:t xml:space="preserve">Es importante tener en cuenta que la plataforma de subasta electrónica le notificará al proponente habilitado a la dirección electrónica reconocida para comunicaciones, las claves de acceso y el procedimiento de activación de las mismas para el evento subasta. La consulta de la publicación que efectúe la ENTIDAD en la página Web </w:t>
      </w:r>
      <w:hyperlink r:id="rId8" w:history="1">
        <w:r w:rsidR="00A2687D" w:rsidRPr="00506A66">
          <w:rPr>
            <w:rStyle w:val="Hipervnculo"/>
            <w:rFonts w:ascii="Arial Narrow" w:hAnsi="Arial Narrow" w:cs="Arial"/>
            <w:sz w:val="24"/>
            <w:szCs w:val="24"/>
          </w:rPr>
          <w:t>www.colombiacompra.gov.co</w:t>
        </w:r>
      </w:hyperlink>
      <w:r w:rsidR="00A2687D">
        <w:rPr>
          <w:rFonts w:ascii="Arial Narrow" w:hAnsi="Arial Narrow" w:cs="Arial"/>
          <w:sz w:val="24"/>
          <w:szCs w:val="24"/>
        </w:rPr>
        <w:t xml:space="preserve">, </w:t>
      </w:r>
      <w:r w:rsidRPr="0046344B">
        <w:rPr>
          <w:rFonts w:ascii="Arial Narrow" w:hAnsi="Arial Narrow" w:cs="Arial"/>
          <w:sz w:val="24"/>
          <w:szCs w:val="24"/>
        </w:rPr>
        <w:t>sobre los proponentes habilitados, será responsabilidad de los mismos.</w:t>
      </w:r>
    </w:p>
    <w:p w:rsidR="0046344B" w:rsidRPr="0046344B" w:rsidRDefault="0046344B" w:rsidP="0046344B">
      <w:pPr>
        <w:autoSpaceDE w:val="0"/>
        <w:jc w:val="both"/>
        <w:rPr>
          <w:rFonts w:ascii="Arial Narrow" w:hAnsi="Arial Narrow" w:cs="Arial"/>
          <w:sz w:val="24"/>
          <w:szCs w:val="24"/>
          <w:shd w:val="clear" w:color="auto" w:fill="00FFFF"/>
        </w:rPr>
      </w:pPr>
    </w:p>
    <w:p w:rsidR="0046344B" w:rsidRPr="0046344B" w:rsidRDefault="0046344B" w:rsidP="0046344B">
      <w:pPr>
        <w:autoSpaceDE w:val="0"/>
        <w:jc w:val="both"/>
        <w:rPr>
          <w:rFonts w:ascii="Arial Narrow" w:hAnsi="Arial Narrow" w:cs="Arial"/>
          <w:b/>
          <w:sz w:val="24"/>
          <w:szCs w:val="24"/>
        </w:rPr>
      </w:pPr>
      <w:r w:rsidRPr="0046344B">
        <w:rPr>
          <w:rFonts w:ascii="Arial Narrow" w:hAnsi="Arial Narrow" w:cs="Arial"/>
          <w:sz w:val="24"/>
          <w:szCs w:val="24"/>
        </w:rPr>
        <w:t xml:space="preserve">El representante legal o apoderado de los proponentes habilitados serán los únicos que recibirán la clave de acceso a la subasta inversa electrónica. Si dos (2) horas antes a que se lleve a cabo el evento subasta electrónica el Proponente Habilitado no ha recibido dicho correo electrónico </w:t>
      </w:r>
      <w:r w:rsidRPr="0046344B">
        <w:rPr>
          <w:rFonts w:ascii="Arial Narrow" w:hAnsi="Arial Narrow" w:cs="Arial"/>
          <w:b/>
          <w:sz w:val="24"/>
          <w:szCs w:val="24"/>
        </w:rPr>
        <w:t xml:space="preserve">deberá comunicarse con el operador tecnológico GESTION DE SEGURIDAD ELECTRÓNICA S.A. – GSE S.A. </w:t>
      </w:r>
      <w:r w:rsidRPr="0046344B">
        <w:rPr>
          <w:rFonts w:ascii="Arial Narrow" w:hAnsi="Arial Narrow" w:cs="Arial"/>
          <w:sz w:val="24"/>
          <w:szCs w:val="24"/>
        </w:rPr>
        <w:t xml:space="preserve">al </w:t>
      </w:r>
      <w:r w:rsidR="001A5428">
        <w:rPr>
          <w:rFonts w:ascii="Arial Narrow" w:hAnsi="Arial Narrow" w:cs="Arial"/>
          <w:b/>
          <w:sz w:val="24"/>
          <w:szCs w:val="24"/>
        </w:rPr>
        <w:t xml:space="preserve">Teléfono </w:t>
      </w:r>
      <w:r w:rsidR="00082CFA">
        <w:rPr>
          <w:rFonts w:ascii="Arial Narrow" w:hAnsi="Arial Narrow" w:cs="Arial"/>
          <w:b/>
          <w:sz w:val="24"/>
          <w:szCs w:val="24"/>
        </w:rPr>
        <w:t>4050082</w:t>
      </w:r>
      <w:r>
        <w:rPr>
          <w:rFonts w:ascii="Arial Narrow" w:hAnsi="Arial Narrow" w:cs="Arial"/>
          <w:b/>
          <w:sz w:val="24"/>
          <w:szCs w:val="24"/>
        </w:rPr>
        <w:t xml:space="preserve"> Ext 212</w:t>
      </w:r>
      <w:r w:rsidRPr="0046344B">
        <w:rPr>
          <w:rFonts w:ascii="Arial Narrow" w:hAnsi="Arial Narrow" w:cs="Arial"/>
          <w:b/>
          <w:sz w:val="24"/>
          <w:szCs w:val="24"/>
        </w:rPr>
        <w:t>, Celular 3</w:t>
      </w:r>
      <w:r>
        <w:rPr>
          <w:rFonts w:ascii="Arial Narrow" w:hAnsi="Arial Narrow" w:cs="Arial"/>
          <w:b/>
          <w:sz w:val="24"/>
          <w:szCs w:val="24"/>
        </w:rPr>
        <w:t>219692458</w:t>
      </w:r>
      <w:r w:rsidRPr="0046344B">
        <w:rPr>
          <w:rFonts w:ascii="Arial Narrow" w:hAnsi="Arial Narrow" w:cs="Arial"/>
          <w:b/>
          <w:sz w:val="24"/>
          <w:szCs w:val="24"/>
        </w:rPr>
        <w:t xml:space="preserve"> o escribir al correo electrónico </w:t>
      </w:r>
      <w:hyperlink r:id="rId9" w:history="1">
        <w:r w:rsidRPr="0046344B">
          <w:rPr>
            <w:rStyle w:val="Hipervnculo"/>
            <w:rFonts w:ascii="Arial Narrow" w:hAnsi="Arial Narrow" w:cs="Arial"/>
            <w:b/>
            <w:sz w:val="24"/>
            <w:szCs w:val="24"/>
          </w:rPr>
          <w:t>subasta@gse.com.co</w:t>
        </w:r>
      </w:hyperlink>
      <w:r w:rsidRPr="0046344B">
        <w:rPr>
          <w:rFonts w:ascii="Arial Narrow" w:hAnsi="Arial Narrow" w:cs="Arial"/>
          <w:sz w:val="24"/>
          <w:szCs w:val="24"/>
        </w:rPr>
        <w:t xml:space="preserve"> </w:t>
      </w:r>
    </w:p>
    <w:p w:rsidR="0046344B" w:rsidRPr="0046344B" w:rsidRDefault="0046344B" w:rsidP="0046344B">
      <w:pPr>
        <w:autoSpaceDE w:val="0"/>
        <w:ind w:right="46"/>
        <w:jc w:val="both"/>
        <w:rPr>
          <w:rFonts w:ascii="Arial Narrow" w:hAnsi="Arial Narrow" w:cs="Arial"/>
          <w:sz w:val="24"/>
          <w:szCs w:val="24"/>
          <w:shd w:val="clear" w:color="auto" w:fill="00FFFF"/>
        </w:rPr>
      </w:pPr>
    </w:p>
    <w:p w:rsidR="00F213F8" w:rsidRDefault="00A2687D" w:rsidP="0046344B">
      <w:pPr>
        <w:pStyle w:val="Ttulo3"/>
        <w:ind w:left="57" w:firstLine="0"/>
        <w:jc w:val="left"/>
        <w:rPr>
          <w:rFonts w:ascii="Arial Narrow" w:hAnsi="Arial Narrow" w:cs="Arial"/>
          <w:b/>
          <w:sz w:val="24"/>
          <w:szCs w:val="24"/>
        </w:rPr>
      </w:pPr>
      <w:r>
        <w:rPr>
          <w:rFonts w:ascii="Arial Narrow" w:hAnsi="Arial Narrow" w:cs="Arial"/>
          <w:b/>
          <w:sz w:val="24"/>
          <w:szCs w:val="24"/>
        </w:rPr>
        <w:t xml:space="preserve">1.4 </w:t>
      </w:r>
      <w:r w:rsidR="0046344B" w:rsidRPr="0046344B">
        <w:rPr>
          <w:rFonts w:ascii="Arial Narrow" w:hAnsi="Arial Narrow" w:cs="Arial"/>
          <w:b/>
          <w:sz w:val="24"/>
          <w:szCs w:val="24"/>
        </w:rPr>
        <w:t>Requerimiento Técnico</w:t>
      </w:r>
      <w:r w:rsidR="00F213F8">
        <w:rPr>
          <w:rFonts w:ascii="Arial Narrow" w:hAnsi="Arial Narrow" w:cs="Arial"/>
          <w:b/>
          <w:sz w:val="24"/>
          <w:szCs w:val="24"/>
        </w:rPr>
        <w:t xml:space="preserve"> </w:t>
      </w:r>
    </w:p>
    <w:p w:rsidR="0046344B" w:rsidRPr="003B0C27" w:rsidRDefault="0046344B" w:rsidP="003B0C27">
      <w:pPr>
        <w:pStyle w:val="Ttulo3"/>
        <w:ind w:left="57" w:firstLine="0"/>
        <w:jc w:val="left"/>
        <w:rPr>
          <w:rFonts w:ascii="Arial Narrow" w:hAnsi="Arial Narrow" w:cs="Arial"/>
          <w:b/>
          <w:sz w:val="24"/>
          <w:szCs w:val="24"/>
        </w:rPr>
      </w:pPr>
    </w:p>
    <w:p w:rsidR="0046344B" w:rsidRPr="0046344B" w:rsidRDefault="0046344B" w:rsidP="0046344B">
      <w:pPr>
        <w:widowControl w:val="0"/>
        <w:autoSpaceDE w:val="0"/>
        <w:spacing w:line="237" w:lineRule="auto"/>
        <w:ind w:left="102" w:right="51"/>
        <w:jc w:val="both"/>
        <w:rPr>
          <w:rFonts w:ascii="Arial Narrow" w:hAnsi="Arial Narrow" w:cs="Arial"/>
          <w:color w:val="000000"/>
          <w:sz w:val="24"/>
          <w:szCs w:val="24"/>
        </w:rPr>
      </w:pPr>
      <w:r w:rsidRPr="0046344B">
        <w:rPr>
          <w:rFonts w:ascii="Arial Narrow" w:hAnsi="Arial Narrow" w:cs="Arial"/>
          <w:color w:val="000000"/>
          <w:spacing w:val="-1"/>
          <w:sz w:val="24"/>
          <w:szCs w:val="24"/>
        </w:rPr>
        <w:t>E</w:t>
      </w:r>
      <w:r w:rsidRPr="0046344B">
        <w:rPr>
          <w:rFonts w:ascii="Arial Narrow" w:hAnsi="Arial Narrow" w:cs="Arial"/>
          <w:color w:val="000000"/>
          <w:sz w:val="24"/>
          <w:szCs w:val="24"/>
        </w:rPr>
        <w:t>l</w:t>
      </w:r>
      <w:r w:rsidRPr="0046344B">
        <w:rPr>
          <w:rFonts w:ascii="Arial Narrow" w:hAnsi="Arial Narrow" w:cs="Arial"/>
          <w:color w:val="000000"/>
          <w:spacing w:val="9"/>
          <w:sz w:val="24"/>
          <w:szCs w:val="24"/>
        </w:rPr>
        <w:t xml:space="preserve"> </w:t>
      </w:r>
      <w:r w:rsidRPr="0046344B">
        <w:rPr>
          <w:rFonts w:ascii="Arial Narrow" w:hAnsi="Arial Narrow" w:cs="Arial"/>
          <w:color w:val="000000"/>
          <w:sz w:val="24"/>
          <w:szCs w:val="24"/>
        </w:rPr>
        <w:t>pro</w:t>
      </w:r>
      <w:r w:rsidRPr="0046344B">
        <w:rPr>
          <w:rFonts w:ascii="Arial Narrow" w:hAnsi="Arial Narrow" w:cs="Arial"/>
          <w:color w:val="000000"/>
          <w:spacing w:val="2"/>
          <w:sz w:val="24"/>
          <w:szCs w:val="24"/>
        </w:rPr>
        <w:t>p</w:t>
      </w:r>
      <w:r w:rsidRPr="0046344B">
        <w:rPr>
          <w:rFonts w:ascii="Arial Narrow" w:hAnsi="Arial Narrow" w:cs="Arial"/>
          <w:color w:val="000000"/>
          <w:sz w:val="24"/>
          <w:szCs w:val="24"/>
        </w:rPr>
        <w:t>o</w:t>
      </w:r>
      <w:r w:rsidRPr="0046344B">
        <w:rPr>
          <w:rFonts w:ascii="Arial Narrow" w:hAnsi="Arial Narrow" w:cs="Arial"/>
          <w:color w:val="000000"/>
          <w:spacing w:val="-1"/>
          <w:sz w:val="24"/>
          <w:szCs w:val="24"/>
        </w:rPr>
        <w:t>n</w:t>
      </w:r>
      <w:r w:rsidRPr="0046344B">
        <w:rPr>
          <w:rFonts w:ascii="Arial Narrow" w:hAnsi="Arial Narrow" w:cs="Arial"/>
          <w:color w:val="000000"/>
          <w:spacing w:val="2"/>
          <w:sz w:val="24"/>
          <w:szCs w:val="24"/>
        </w:rPr>
        <w:t>e</w:t>
      </w:r>
      <w:r w:rsidRPr="0046344B">
        <w:rPr>
          <w:rFonts w:ascii="Arial Narrow" w:hAnsi="Arial Narrow" w:cs="Arial"/>
          <w:color w:val="000000"/>
          <w:sz w:val="24"/>
          <w:szCs w:val="24"/>
        </w:rPr>
        <w:t>nte q</w:t>
      </w:r>
      <w:r w:rsidRPr="0046344B">
        <w:rPr>
          <w:rFonts w:ascii="Arial Narrow" w:hAnsi="Arial Narrow" w:cs="Arial"/>
          <w:color w:val="000000"/>
          <w:spacing w:val="-1"/>
          <w:sz w:val="24"/>
          <w:szCs w:val="24"/>
        </w:rPr>
        <w:t>u</w:t>
      </w:r>
      <w:r w:rsidRPr="0046344B">
        <w:rPr>
          <w:rFonts w:ascii="Arial Narrow" w:hAnsi="Arial Narrow" w:cs="Arial"/>
          <w:color w:val="000000"/>
          <w:sz w:val="24"/>
          <w:szCs w:val="24"/>
        </w:rPr>
        <w:t>e</w:t>
      </w:r>
      <w:r w:rsidRPr="0046344B">
        <w:rPr>
          <w:rFonts w:ascii="Arial Narrow" w:hAnsi="Arial Narrow" w:cs="Arial"/>
          <w:color w:val="000000"/>
          <w:spacing w:val="7"/>
          <w:sz w:val="24"/>
          <w:szCs w:val="24"/>
        </w:rPr>
        <w:t xml:space="preserve"> </w:t>
      </w:r>
      <w:r w:rsidRPr="0046344B">
        <w:rPr>
          <w:rFonts w:ascii="Arial Narrow" w:hAnsi="Arial Narrow" w:cs="Arial"/>
          <w:color w:val="000000"/>
          <w:sz w:val="24"/>
          <w:szCs w:val="24"/>
        </w:rPr>
        <w:t>h</w:t>
      </w:r>
      <w:r w:rsidRPr="0046344B">
        <w:rPr>
          <w:rFonts w:ascii="Arial Narrow" w:hAnsi="Arial Narrow" w:cs="Arial"/>
          <w:color w:val="000000"/>
          <w:spacing w:val="4"/>
          <w:sz w:val="24"/>
          <w:szCs w:val="24"/>
        </w:rPr>
        <w:t>a</w:t>
      </w:r>
      <w:r w:rsidRPr="0046344B">
        <w:rPr>
          <w:rFonts w:ascii="Arial Narrow" w:hAnsi="Arial Narrow" w:cs="Arial"/>
          <w:color w:val="000000"/>
          <w:spacing w:val="-4"/>
          <w:sz w:val="24"/>
          <w:szCs w:val="24"/>
        </w:rPr>
        <w:t>y</w:t>
      </w:r>
      <w:r w:rsidRPr="0046344B">
        <w:rPr>
          <w:rFonts w:ascii="Arial Narrow" w:hAnsi="Arial Narrow" w:cs="Arial"/>
          <w:color w:val="000000"/>
          <w:sz w:val="24"/>
          <w:szCs w:val="24"/>
        </w:rPr>
        <w:t>a</w:t>
      </w:r>
      <w:r w:rsidRPr="0046344B">
        <w:rPr>
          <w:rFonts w:ascii="Arial Narrow" w:hAnsi="Arial Narrow" w:cs="Arial"/>
          <w:color w:val="000000"/>
          <w:spacing w:val="6"/>
          <w:sz w:val="24"/>
          <w:szCs w:val="24"/>
        </w:rPr>
        <w:t xml:space="preserve"> </w:t>
      </w:r>
      <w:r w:rsidRPr="0046344B">
        <w:rPr>
          <w:rFonts w:ascii="Arial Narrow" w:hAnsi="Arial Narrow" w:cs="Arial"/>
          <w:color w:val="000000"/>
          <w:spacing w:val="1"/>
          <w:sz w:val="24"/>
          <w:szCs w:val="24"/>
        </w:rPr>
        <w:t>si</w:t>
      </w:r>
      <w:r w:rsidRPr="0046344B">
        <w:rPr>
          <w:rFonts w:ascii="Arial Narrow" w:hAnsi="Arial Narrow" w:cs="Arial"/>
          <w:color w:val="000000"/>
          <w:sz w:val="24"/>
          <w:szCs w:val="24"/>
        </w:rPr>
        <w:t>do</w:t>
      </w:r>
      <w:r w:rsidRPr="0046344B">
        <w:rPr>
          <w:rFonts w:ascii="Arial Narrow" w:hAnsi="Arial Narrow" w:cs="Arial"/>
          <w:color w:val="000000"/>
          <w:spacing w:val="5"/>
          <w:sz w:val="24"/>
          <w:szCs w:val="24"/>
        </w:rPr>
        <w:t xml:space="preserve"> </w:t>
      </w:r>
      <w:r w:rsidRPr="0046344B">
        <w:rPr>
          <w:rFonts w:ascii="Arial Narrow" w:hAnsi="Arial Narrow" w:cs="Arial"/>
          <w:color w:val="000000"/>
          <w:spacing w:val="2"/>
          <w:sz w:val="24"/>
          <w:szCs w:val="24"/>
        </w:rPr>
        <w:t>h</w:t>
      </w:r>
      <w:r w:rsidRPr="0046344B">
        <w:rPr>
          <w:rFonts w:ascii="Arial Narrow" w:hAnsi="Arial Narrow" w:cs="Arial"/>
          <w:color w:val="000000"/>
          <w:sz w:val="24"/>
          <w:szCs w:val="24"/>
        </w:rPr>
        <w:t>a</w:t>
      </w:r>
      <w:r w:rsidRPr="0046344B">
        <w:rPr>
          <w:rFonts w:ascii="Arial Narrow" w:hAnsi="Arial Narrow" w:cs="Arial"/>
          <w:color w:val="000000"/>
          <w:spacing w:val="1"/>
          <w:sz w:val="24"/>
          <w:szCs w:val="24"/>
        </w:rPr>
        <w:t>b</w:t>
      </w:r>
      <w:r w:rsidRPr="0046344B">
        <w:rPr>
          <w:rFonts w:ascii="Arial Narrow" w:hAnsi="Arial Narrow" w:cs="Arial"/>
          <w:color w:val="000000"/>
          <w:spacing w:val="-1"/>
          <w:sz w:val="24"/>
          <w:szCs w:val="24"/>
        </w:rPr>
        <w:t>i</w:t>
      </w:r>
      <w:r w:rsidRPr="0046344B">
        <w:rPr>
          <w:rFonts w:ascii="Arial Narrow" w:hAnsi="Arial Narrow" w:cs="Arial"/>
          <w:color w:val="000000"/>
          <w:spacing w:val="1"/>
          <w:sz w:val="24"/>
          <w:szCs w:val="24"/>
        </w:rPr>
        <w:t>l</w:t>
      </w:r>
      <w:r w:rsidRPr="0046344B">
        <w:rPr>
          <w:rFonts w:ascii="Arial Narrow" w:hAnsi="Arial Narrow" w:cs="Arial"/>
          <w:color w:val="000000"/>
          <w:spacing w:val="-1"/>
          <w:sz w:val="24"/>
          <w:szCs w:val="24"/>
        </w:rPr>
        <w:t>i</w:t>
      </w:r>
      <w:r w:rsidRPr="0046344B">
        <w:rPr>
          <w:rFonts w:ascii="Arial Narrow" w:hAnsi="Arial Narrow" w:cs="Arial"/>
          <w:color w:val="000000"/>
          <w:sz w:val="24"/>
          <w:szCs w:val="24"/>
        </w:rPr>
        <w:t>ta</w:t>
      </w:r>
      <w:r w:rsidRPr="0046344B">
        <w:rPr>
          <w:rFonts w:ascii="Arial Narrow" w:hAnsi="Arial Narrow" w:cs="Arial"/>
          <w:color w:val="000000"/>
          <w:spacing w:val="1"/>
          <w:sz w:val="24"/>
          <w:szCs w:val="24"/>
        </w:rPr>
        <w:t>d</w:t>
      </w:r>
      <w:r w:rsidRPr="0046344B">
        <w:rPr>
          <w:rFonts w:ascii="Arial Narrow" w:hAnsi="Arial Narrow" w:cs="Arial"/>
          <w:color w:val="000000"/>
          <w:sz w:val="24"/>
          <w:szCs w:val="24"/>
        </w:rPr>
        <w:t xml:space="preserve">o </w:t>
      </w:r>
      <w:r w:rsidRPr="0046344B">
        <w:rPr>
          <w:rFonts w:ascii="Arial Narrow" w:hAnsi="Arial Narrow" w:cs="Arial"/>
          <w:color w:val="000000"/>
          <w:spacing w:val="2"/>
          <w:sz w:val="24"/>
          <w:szCs w:val="24"/>
        </w:rPr>
        <w:t>p</w:t>
      </w:r>
      <w:r w:rsidRPr="0046344B">
        <w:rPr>
          <w:rFonts w:ascii="Arial Narrow" w:hAnsi="Arial Narrow" w:cs="Arial"/>
          <w:color w:val="000000"/>
          <w:sz w:val="24"/>
          <w:szCs w:val="24"/>
        </w:rPr>
        <w:t>ara</w:t>
      </w:r>
      <w:r w:rsidRPr="0046344B">
        <w:rPr>
          <w:rFonts w:ascii="Arial Narrow" w:hAnsi="Arial Narrow" w:cs="Arial"/>
          <w:color w:val="000000"/>
          <w:spacing w:val="6"/>
          <w:sz w:val="24"/>
          <w:szCs w:val="24"/>
        </w:rPr>
        <w:t xml:space="preserve"> </w:t>
      </w:r>
      <w:r w:rsidRPr="0046344B">
        <w:rPr>
          <w:rFonts w:ascii="Arial Narrow" w:hAnsi="Arial Narrow" w:cs="Arial"/>
          <w:color w:val="000000"/>
          <w:spacing w:val="2"/>
          <w:sz w:val="24"/>
          <w:szCs w:val="24"/>
        </w:rPr>
        <w:t>p</w:t>
      </w:r>
      <w:r w:rsidRPr="0046344B">
        <w:rPr>
          <w:rFonts w:ascii="Arial Narrow" w:hAnsi="Arial Narrow" w:cs="Arial"/>
          <w:color w:val="000000"/>
          <w:sz w:val="24"/>
          <w:szCs w:val="24"/>
        </w:rPr>
        <w:t>art</w:t>
      </w:r>
      <w:r w:rsidRPr="0046344B">
        <w:rPr>
          <w:rFonts w:ascii="Arial Narrow" w:hAnsi="Arial Narrow" w:cs="Arial"/>
          <w:color w:val="000000"/>
          <w:spacing w:val="-1"/>
          <w:sz w:val="24"/>
          <w:szCs w:val="24"/>
        </w:rPr>
        <w:t>i</w:t>
      </w:r>
      <w:r w:rsidRPr="0046344B">
        <w:rPr>
          <w:rFonts w:ascii="Arial Narrow" w:hAnsi="Arial Narrow" w:cs="Arial"/>
          <w:color w:val="000000"/>
          <w:spacing w:val="1"/>
          <w:sz w:val="24"/>
          <w:szCs w:val="24"/>
        </w:rPr>
        <w:t>ci</w:t>
      </w:r>
      <w:r w:rsidRPr="0046344B">
        <w:rPr>
          <w:rFonts w:ascii="Arial Narrow" w:hAnsi="Arial Narrow" w:cs="Arial"/>
          <w:color w:val="000000"/>
          <w:sz w:val="24"/>
          <w:szCs w:val="24"/>
        </w:rPr>
        <w:t>p</w:t>
      </w:r>
      <w:r w:rsidRPr="0046344B">
        <w:rPr>
          <w:rFonts w:ascii="Arial Narrow" w:hAnsi="Arial Narrow" w:cs="Arial"/>
          <w:color w:val="000000"/>
          <w:spacing w:val="1"/>
          <w:sz w:val="24"/>
          <w:szCs w:val="24"/>
        </w:rPr>
        <w:t>a</w:t>
      </w:r>
      <w:r w:rsidRPr="0046344B">
        <w:rPr>
          <w:rFonts w:ascii="Arial Narrow" w:hAnsi="Arial Narrow" w:cs="Arial"/>
          <w:color w:val="000000"/>
          <w:sz w:val="24"/>
          <w:szCs w:val="24"/>
        </w:rPr>
        <w:t>r</w:t>
      </w:r>
      <w:r w:rsidRPr="0046344B">
        <w:rPr>
          <w:rFonts w:ascii="Arial Narrow" w:hAnsi="Arial Narrow" w:cs="Arial"/>
          <w:color w:val="000000"/>
          <w:spacing w:val="1"/>
          <w:sz w:val="24"/>
          <w:szCs w:val="24"/>
        </w:rPr>
        <w:t xml:space="preserve"> </w:t>
      </w:r>
      <w:r w:rsidRPr="0046344B">
        <w:rPr>
          <w:rFonts w:ascii="Arial Narrow" w:hAnsi="Arial Narrow" w:cs="Arial"/>
          <w:color w:val="000000"/>
          <w:sz w:val="24"/>
          <w:szCs w:val="24"/>
        </w:rPr>
        <w:t>en</w:t>
      </w:r>
      <w:r w:rsidRPr="0046344B">
        <w:rPr>
          <w:rFonts w:ascii="Arial Narrow" w:hAnsi="Arial Narrow" w:cs="Arial"/>
          <w:color w:val="000000"/>
          <w:spacing w:val="6"/>
          <w:sz w:val="24"/>
          <w:szCs w:val="24"/>
        </w:rPr>
        <w:t xml:space="preserve"> </w:t>
      </w:r>
      <w:r w:rsidRPr="0046344B">
        <w:rPr>
          <w:rFonts w:ascii="Arial Narrow" w:hAnsi="Arial Narrow" w:cs="Arial"/>
          <w:color w:val="000000"/>
          <w:spacing w:val="2"/>
          <w:sz w:val="24"/>
          <w:szCs w:val="24"/>
        </w:rPr>
        <w:t>e</w:t>
      </w:r>
      <w:r w:rsidRPr="0046344B">
        <w:rPr>
          <w:rFonts w:ascii="Arial Narrow" w:hAnsi="Arial Narrow" w:cs="Arial"/>
          <w:color w:val="000000"/>
          <w:sz w:val="24"/>
          <w:szCs w:val="24"/>
        </w:rPr>
        <w:t>l</w:t>
      </w:r>
      <w:r w:rsidRPr="0046344B">
        <w:rPr>
          <w:rFonts w:ascii="Arial Narrow" w:hAnsi="Arial Narrow" w:cs="Arial"/>
          <w:color w:val="000000"/>
          <w:spacing w:val="9"/>
          <w:sz w:val="24"/>
          <w:szCs w:val="24"/>
        </w:rPr>
        <w:t xml:space="preserve"> </w:t>
      </w:r>
      <w:r w:rsidRPr="0046344B">
        <w:rPr>
          <w:rFonts w:ascii="Arial Narrow" w:hAnsi="Arial Narrow" w:cs="Arial"/>
          <w:color w:val="000000"/>
          <w:sz w:val="24"/>
          <w:szCs w:val="24"/>
        </w:rPr>
        <w:t>pro</w:t>
      </w:r>
      <w:r w:rsidRPr="0046344B">
        <w:rPr>
          <w:rFonts w:ascii="Arial Narrow" w:hAnsi="Arial Narrow" w:cs="Arial"/>
          <w:color w:val="000000"/>
          <w:spacing w:val="1"/>
          <w:sz w:val="24"/>
          <w:szCs w:val="24"/>
        </w:rPr>
        <w:t>c</w:t>
      </w:r>
      <w:r w:rsidRPr="0046344B">
        <w:rPr>
          <w:rFonts w:ascii="Arial Narrow" w:hAnsi="Arial Narrow" w:cs="Arial"/>
          <w:color w:val="000000"/>
          <w:sz w:val="24"/>
          <w:szCs w:val="24"/>
        </w:rPr>
        <w:t>e</w:t>
      </w:r>
      <w:r w:rsidRPr="0046344B">
        <w:rPr>
          <w:rFonts w:ascii="Arial Narrow" w:hAnsi="Arial Narrow" w:cs="Arial"/>
          <w:color w:val="000000"/>
          <w:spacing w:val="1"/>
          <w:sz w:val="24"/>
          <w:szCs w:val="24"/>
        </w:rPr>
        <w:t>s</w:t>
      </w:r>
      <w:r w:rsidRPr="0046344B">
        <w:rPr>
          <w:rFonts w:ascii="Arial Narrow" w:hAnsi="Arial Narrow" w:cs="Arial"/>
          <w:color w:val="000000"/>
          <w:sz w:val="24"/>
          <w:szCs w:val="24"/>
        </w:rPr>
        <w:t>o</w:t>
      </w:r>
      <w:r w:rsidRPr="0046344B">
        <w:rPr>
          <w:rFonts w:ascii="Arial Narrow" w:hAnsi="Arial Narrow" w:cs="Arial"/>
          <w:color w:val="000000"/>
          <w:spacing w:val="1"/>
          <w:sz w:val="24"/>
          <w:szCs w:val="24"/>
        </w:rPr>
        <w:t xml:space="preserve"> </w:t>
      </w:r>
      <w:r w:rsidRPr="0046344B">
        <w:rPr>
          <w:rFonts w:ascii="Arial Narrow" w:hAnsi="Arial Narrow" w:cs="Arial"/>
          <w:color w:val="000000"/>
          <w:spacing w:val="2"/>
          <w:sz w:val="24"/>
          <w:szCs w:val="24"/>
        </w:rPr>
        <w:t>d</w:t>
      </w:r>
      <w:r w:rsidRPr="0046344B">
        <w:rPr>
          <w:rFonts w:ascii="Arial Narrow" w:hAnsi="Arial Narrow" w:cs="Arial"/>
          <w:color w:val="000000"/>
          <w:sz w:val="24"/>
          <w:szCs w:val="24"/>
        </w:rPr>
        <w:t>e</w:t>
      </w:r>
      <w:r w:rsidRPr="0046344B">
        <w:rPr>
          <w:rFonts w:ascii="Arial Narrow" w:hAnsi="Arial Narrow" w:cs="Arial"/>
          <w:color w:val="000000"/>
          <w:spacing w:val="6"/>
          <w:sz w:val="24"/>
          <w:szCs w:val="24"/>
        </w:rPr>
        <w:t xml:space="preserve"> </w:t>
      </w:r>
      <w:r w:rsidRPr="0046344B">
        <w:rPr>
          <w:rFonts w:ascii="Arial Narrow" w:hAnsi="Arial Narrow" w:cs="Arial"/>
          <w:color w:val="000000"/>
          <w:spacing w:val="1"/>
          <w:sz w:val="24"/>
          <w:szCs w:val="24"/>
        </w:rPr>
        <w:t>s</w:t>
      </w:r>
      <w:r w:rsidRPr="0046344B">
        <w:rPr>
          <w:rFonts w:ascii="Arial Narrow" w:hAnsi="Arial Narrow" w:cs="Arial"/>
          <w:color w:val="000000"/>
          <w:sz w:val="24"/>
          <w:szCs w:val="24"/>
        </w:rPr>
        <w:t>e</w:t>
      </w:r>
      <w:r w:rsidRPr="0046344B">
        <w:rPr>
          <w:rFonts w:ascii="Arial Narrow" w:hAnsi="Arial Narrow" w:cs="Arial"/>
          <w:color w:val="000000"/>
          <w:spacing w:val="1"/>
          <w:sz w:val="24"/>
          <w:szCs w:val="24"/>
        </w:rPr>
        <w:t>l</w:t>
      </w:r>
      <w:r w:rsidRPr="0046344B">
        <w:rPr>
          <w:rFonts w:ascii="Arial Narrow" w:hAnsi="Arial Narrow" w:cs="Arial"/>
          <w:color w:val="000000"/>
          <w:sz w:val="24"/>
          <w:szCs w:val="24"/>
        </w:rPr>
        <w:t>e</w:t>
      </w:r>
      <w:r w:rsidRPr="0046344B">
        <w:rPr>
          <w:rFonts w:ascii="Arial Narrow" w:hAnsi="Arial Narrow" w:cs="Arial"/>
          <w:color w:val="000000"/>
          <w:spacing w:val="1"/>
          <w:sz w:val="24"/>
          <w:szCs w:val="24"/>
        </w:rPr>
        <w:t>cc</w:t>
      </w:r>
      <w:r w:rsidRPr="0046344B">
        <w:rPr>
          <w:rFonts w:ascii="Arial Narrow" w:hAnsi="Arial Narrow" w:cs="Arial"/>
          <w:color w:val="000000"/>
          <w:spacing w:val="-1"/>
          <w:sz w:val="24"/>
          <w:szCs w:val="24"/>
        </w:rPr>
        <w:t>i</w:t>
      </w:r>
      <w:r w:rsidRPr="0046344B">
        <w:rPr>
          <w:rFonts w:ascii="Arial Narrow" w:hAnsi="Arial Narrow" w:cs="Arial"/>
          <w:color w:val="000000"/>
          <w:spacing w:val="2"/>
          <w:sz w:val="24"/>
          <w:szCs w:val="24"/>
        </w:rPr>
        <w:t>ó</w:t>
      </w:r>
      <w:r w:rsidRPr="0046344B">
        <w:rPr>
          <w:rFonts w:ascii="Arial Narrow" w:hAnsi="Arial Narrow" w:cs="Arial"/>
          <w:color w:val="000000"/>
          <w:sz w:val="24"/>
          <w:szCs w:val="24"/>
        </w:rPr>
        <w:t>n d</w:t>
      </w:r>
      <w:r w:rsidRPr="0046344B">
        <w:rPr>
          <w:rFonts w:ascii="Arial Narrow" w:hAnsi="Arial Narrow" w:cs="Arial"/>
          <w:color w:val="000000"/>
          <w:spacing w:val="1"/>
          <w:sz w:val="24"/>
          <w:szCs w:val="24"/>
        </w:rPr>
        <w:t>e</w:t>
      </w:r>
      <w:r w:rsidRPr="0046344B">
        <w:rPr>
          <w:rFonts w:ascii="Arial Narrow" w:hAnsi="Arial Narrow" w:cs="Arial"/>
          <w:color w:val="000000"/>
          <w:sz w:val="24"/>
          <w:szCs w:val="24"/>
        </w:rPr>
        <w:t>ntro</w:t>
      </w:r>
      <w:r w:rsidRPr="0046344B">
        <w:rPr>
          <w:rFonts w:ascii="Arial Narrow" w:hAnsi="Arial Narrow" w:cs="Arial"/>
          <w:color w:val="000000"/>
          <w:spacing w:val="6"/>
          <w:sz w:val="24"/>
          <w:szCs w:val="24"/>
        </w:rPr>
        <w:t xml:space="preserve"> </w:t>
      </w:r>
      <w:r w:rsidRPr="0046344B">
        <w:rPr>
          <w:rFonts w:ascii="Arial Narrow" w:hAnsi="Arial Narrow" w:cs="Arial"/>
          <w:color w:val="000000"/>
          <w:sz w:val="24"/>
          <w:szCs w:val="24"/>
        </w:rPr>
        <w:t>d</w:t>
      </w:r>
      <w:r w:rsidRPr="0046344B">
        <w:rPr>
          <w:rFonts w:ascii="Arial Narrow" w:hAnsi="Arial Narrow" w:cs="Arial"/>
          <w:color w:val="000000"/>
          <w:spacing w:val="-1"/>
          <w:sz w:val="24"/>
          <w:szCs w:val="24"/>
        </w:rPr>
        <w:t>e</w:t>
      </w:r>
      <w:r w:rsidRPr="0046344B">
        <w:rPr>
          <w:rFonts w:ascii="Arial Narrow" w:hAnsi="Arial Narrow" w:cs="Arial"/>
          <w:color w:val="000000"/>
          <w:sz w:val="24"/>
          <w:szCs w:val="24"/>
        </w:rPr>
        <w:t>l</w:t>
      </w:r>
      <w:r w:rsidRPr="0046344B">
        <w:rPr>
          <w:rFonts w:ascii="Arial Narrow" w:hAnsi="Arial Narrow" w:cs="Arial"/>
          <w:color w:val="000000"/>
          <w:spacing w:val="19"/>
          <w:sz w:val="24"/>
          <w:szCs w:val="24"/>
        </w:rPr>
        <w:t xml:space="preserve"> </w:t>
      </w:r>
      <w:r w:rsidRPr="0046344B">
        <w:rPr>
          <w:rFonts w:ascii="Arial Narrow" w:hAnsi="Arial Narrow" w:cs="Arial"/>
          <w:color w:val="000000"/>
          <w:spacing w:val="2"/>
          <w:sz w:val="24"/>
          <w:szCs w:val="24"/>
        </w:rPr>
        <w:t>e</w:t>
      </w:r>
      <w:r w:rsidRPr="0046344B">
        <w:rPr>
          <w:rFonts w:ascii="Arial Narrow" w:hAnsi="Arial Narrow" w:cs="Arial"/>
          <w:color w:val="000000"/>
          <w:spacing w:val="-1"/>
          <w:sz w:val="24"/>
          <w:szCs w:val="24"/>
        </w:rPr>
        <w:t>v</w:t>
      </w:r>
      <w:r w:rsidRPr="0046344B">
        <w:rPr>
          <w:rFonts w:ascii="Arial Narrow" w:hAnsi="Arial Narrow" w:cs="Arial"/>
          <w:color w:val="000000"/>
          <w:sz w:val="24"/>
          <w:szCs w:val="24"/>
        </w:rPr>
        <w:t>e</w:t>
      </w:r>
      <w:r w:rsidRPr="0046344B">
        <w:rPr>
          <w:rFonts w:ascii="Arial Narrow" w:hAnsi="Arial Narrow" w:cs="Arial"/>
          <w:color w:val="000000"/>
          <w:spacing w:val="1"/>
          <w:sz w:val="24"/>
          <w:szCs w:val="24"/>
        </w:rPr>
        <w:t>n</w:t>
      </w:r>
      <w:r w:rsidRPr="0046344B">
        <w:rPr>
          <w:rFonts w:ascii="Arial Narrow" w:hAnsi="Arial Narrow" w:cs="Arial"/>
          <w:color w:val="000000"/>
          <w:sz w:val="24"/>
          <w:szCs w:val="24"/>
        </w:rPr>
        <w:t>to</w:t>
      </w:r>
      <w:r w:rsidRPr="0046344B">
        <w:rPr>
          <w:rFonts w:ascii="Arial Narrow" w:hAnsi="Arial Narrow" w:cs="Arial"/>
          <w:color w:val="000000"/>
          <w:spacing w:val="5"/>
          <w:sz w:val="24"/>
          <w:szCs w:val="24"/>
        </w:rPr>
        <w:t xml:space="preserve"> </w:t>
      </w:r>
      <w:r w:rsidRPr="0046344B">
        <w:rPr>
          <w:rFonts w:ascii="Arial Narrow" w:hAnsi="Arial Narrow" w:cs="Arial"/>
          <w:color w:val="000000"/>
          <w:sz w:val="24"/>
          <w:szCs w:val="24"/>
        </w:rPr>
        <w:t xml:space="preserve">de </w:t>
      </w:r>
      <w:r w:rsidRPr="0046344B">
        <w:rPr>
          <w:rFonts w:ascii="Arial Narrow" w:hAnsi="Arial Narrow" w:cs="Arial"/>
          <w:color w:val="000000"/>
          <w:spacing w:val="1"/>
          <w:sz w:val="24"/>
          <w:szCs w:val="24"/>
        </w:rPr>
        <w:t>s</w:t>
      </w:r>
      <w:r w:rsidRPr="0046344B">
        <w:rPr>
          <w:rFonts w:ascii="Arial Narrow" w:hAnsi="Arial Narrow" w:cs="Arial"/>
          <w:color w:val="000000"/>
          <w:sz w:val="24"/>
          <w:szCs w:val="24"/>
        </w:rPr>
        <w:t>u</w:t>
      </w:r>
      <w:r w:rsidRPr="0046344B">
        <w:rPr>
          <w:rFonts w:ascii="Arial Narrow" w:hAnsi="Arial Narrow" w:cs="Arial"/>
          <w:color w:val="000000"/>
          <w:spacing w:val="-1"/>
          <w:sz w:val="24"/>
          <w:szCs w:val="24"/>
        </w:rPr>
        <w:t>b</w:t>
      </w:r>
      <w:r w:rsidRPr="0046344B">
        <w:rPr>
          <w:rFonts w:ascii="Arial Narrow" w:hAnsi="Arial Narrow" w:cs="Arial"/>
          <w:color w:val="000000"/>
          <w:sz w:val="24"/>
          <w:szCs w:val="24"/>
        </w:rPr>
        <w:t>a</w:t>
      </w:r>
      <w:r w:rsidRPr="0046344B">
        <w:rPr>
          <w:rFonts w:ascii="Arial Narrow" w:hAnsi="Arial Narrow" w:cs="Arial"/>
          <w:color w:val="000000"/>
          <w:spacing w:val="1"/>
          <w:sz w:val="24"/>
          <w:szCs w:val="24"/>
        </w:rPr>
        <w:t>s</w:t>
      </w:r>
      <w:r w:rsidRPr="0046344B">
        <w:rPr>
          <w:rFonts w:ascii="Arial Narrow" w:hAnsi="Arial Narrow" w:cs="Arial"/>
          <w:color w:val="000000"/>
          <w:sz w:val="24"/>
          <w:szCs w:val="24"/>
        </w:rPr>
        <w:t>ta</w:t>
      </w:r>
      <w:r w:rsidRPr="0046344B">
        <w:rPr>
          <w:rFonts w:ascii="Arial Narrow" w:hAnsi="Arial Narrow" w:cs="Arial"/>
          <w:color w:val="000000"/>
          <w:spacing w:val="8"/>
          <w:sz w:val="24"/>
          <w:szCs w:val="24"/>
        </w:rPr>
        <w:t xml:space="preserve"> </w:t>
      </w:r>
      <w:r w:rsidRPr="0046344B">
        <w:rPr>
          <w:rFonts w:ascii="Arial Narrow" w:hAnsi="Arial Narrow" w:cs="Arial"/>
          <w:color w:val="000000"/>
          <w:sz w:val="24"/>
          <w:szCs w:val="24"/>
        </w:rPr>
        <w:t>e</w:t>
      </w:r>
      <w:r w:rsidRPr="0046344B">
        <w:rPr>
          <w:rFonts w:ascii="Arial Narrow" w:hAnsi="Arial Narrow" w:cs="Arial"/>
          <w:color w:val="000000"/>
          <w:spacing w:val="1"/>
          <w:sz w:val="24"/>
          <w:szCs w:val="24"/>
        </w:rPr>
        <w:t>l</w:t>
      </w:r>
      <w:r w:rsidRPr="0046344B">
        <w:rPr>
          <w:rFonts w:ascii="Arial Narrow" w:hAnsi="Arial Narrow" w:cs="Arial"/>
          <w:color w:val="000000"/>
          <w:sz w:val="24"/>
          <w:szCs w:val="24"/>
        </w:rPr>
        <w:t>e</w:t>
      </w:r>
      <w:r w:rsidRPr="0046344B">
        <w:rPr>
          <w:rFonts w:ascii="Arial Narrow" w:hAnsi="Arial Narrow" w:cs="Arial"/>
          <w:color w:val="000000"/>
          <w:spacing w:val="1"/>
          <w:sz w:val="24"/>
          <w:szCs w:val="24"/>
        </w:rPr>
        <w:t>c</w:t>
      </w:r>
      <w:r w:rsidRPr="0046344B">
        <w:rPr>
          <w:rFonts w:ascii="Arial Narrow" w:hAnsi="Arial Narrow" w:cs="Arial"/>
          <w:color w:val="000000"/>
          <w:sz w:val="24"/>
          <w:szCs w:val="24"/>
        </w:rPr>
        <w:t>tró</w:t>
      </w:r>
      <w:r w:rsidRPr="0046344B">
        <w:rPr>
          <w:rFonts w:ascii="Arial Narrow" w:hAnsi="Arial Narrow" w:cs="Arial"/>
          <w:color w:val="000000"/>
          <w:spacing w:val="1"/>
          <w:sz w:val="24"/>
          <w:szCs w:val="24"/>
        </w:rPr>
        <w:t>n</w:t>
      </w:r>
      <w:r w:rsidRPr="0046344B">
        <w:rPr>
          <w:rFonts w:ascii="Arial Narrow" w:hAnsi="Arial Narrow" w:cs="Arial"/>
          <w:color w:val="000000"/>
          <w:spacing w:val="-1"/>
          <w:sz w:val="24"/>
          <w:szCs w:val="24"/>
        </w:rPr>
        <w:t>i</w:t>
      </w:r>
      <w:r w:rsidRPr="0046344B">
        <w:rPr>
          <w:rFonts w:ascii="Arial Narrow" w:hAnsi="Arial Narrow" w:cs="Arial"/>
          <w:color w:val="000000"/>
          <w:spacing w:val="1"/>
          <w:sz w:val="24"/>
          <w:szCs w:val="24"/>
        </w:rPr>
        <w:t>c</w:t>
      </w:r>
      <w:r w:rsidRPr="0046344B">
        <w:rPr>
          <w:rFonts w:ascii="Arial Narrow" w:hAnsi="Arial Narrow" w:cs="Arial"/>
          <w:color w:val="000000"/>
          <w:sz w:val="24"/>
          <w:szCs w:val="24"/>
        </w:rPr>
        <w:t>a</w:t>
      </w:r>
      <w:r w:rsidRPr="0046344B">
        <w:rPr>
          <w:rFonts w:ascii="Arial Narrow" w:hAnsi="Arial Narrow" w:cs="Arial"/>
          <w:color w:val="000000"/>
          <w:spacing w:val="5"/>
          <w:sz w:val="24"/>
          <w:szCs w:val="24"/>
        </w:rPr>
        <w:t xml:space="preserve"> </w:t>
      </w:r>
      <w:r w:rsidRPr="0046344B">
        <w:rPr>
          <w:rFonts w:ascii="Arial Narrow" w:hAnsi="Arial Narrow" w:cs="Arial"/>
          <w:color w:val="000000"/>
          <w:spacing w:val="-1"/>
          <w:sz w:val="24"/>
          <w:szCs w:val="24"/>
        </w:rPr>
        <w:t>i</w:t>
      </w:r>
      <w:r w:rsidRPr="0046344B">
        <w:rPr>
          <w:rFonts w:ascii="Arial Narrow" w:hAnsi="Arial Narrow" w:cs="Arial"/>
          <w:color w:val="000000"/>
          <w:spacing w:val="2"/>
          <w:sz w:val="24"/>
          <w:szCs w:val="24"/>
        </w:rPr>
        <w:t>n</w:t>
      </w:r>
      <w:r w:rsidRPr="0046344B">
        <w:rPr>
          <w:rFonts w:ascii="Arial Narrow" w:hAnsi="Arial Narrow" w:cs="Arial"/>
          <w:color w:val="000000"/>
          <w:spacing w:val="-1"/>
          <w:sz w:val="24"/>
          <w:szCs w:val="24"/>
        </w:rPr>
        <w:t>v</w:t>
      </w:r>
      <w:r w:rsidRPr="0046344B">
        <w:rPr>
          <w:rFonts w:ascii="Arial Narrow" w:hAnsi="Arial Narrow" w:cs="Arial"/>
          <w:color w:val="000000"/>
          <w:sz w:val="24"/>
          <w:szCs w:val="24"/>
        </w:rPr>
        <w:t>er</w:t>
      </w:r>
      <w:r w:rsidRPr="0046344B">
        <w:rPr>
          <w:rFonts w:ascii="Arial Narrow" w:hAnsi="Arial Narrow" w:cs="Arial"/>
          <w:color w:val="000000"/>
          <w:spacing w:val="4"/>
          <w:sz w:val="24"/>
          <w:szCs w:val="24"/>
        </w:rPr>
        <w:t>s</w:t>
      </w:r>
      <w:r w:rsidRPr="0046344B">
        <w:rPr>
          <w:rFonts w:ascii="Arial Narrow" w:hAnsi="Arial Narrow" w:cs="Arial"/>
          <w:color w:val="000000"/>
          <w:sz w:val="24"/>
          <w:szCs w:val="24"/>
        </w:rPr>
        <w:t>a,</w:t>
      </w:r>
      <w:r w:rsidRPr="0046344B">
        <w:rPr>
          <w:rFonts w:ascii="Arial Narrow" w:hAnsi="Arial Narrow" w:cs="Arial"/>
          <w:color w:val="000000"/>
          <w:spacing w:val="8"/>
          <w:sz w:val="24"/>
          <w:szCs w:val="24"/>
        </w:rPr>
        <w:t xml:space="preserve"> </w:t>
      </w:r>
      <w:r w:rsidRPr="0046344B">
        <w:rPr>
          <w:rFonts w:ascii="Arial Narrow" w:hAnsi="Arial Narrow" w:cs="Arial"/>
          <w:color w:val="000000"/>
          <w:sz w:val="24"/>
          <w:szCs w:val="24"/>
        </w:rPr>
        <w:t>d</w:t>
      </w:r>
      <w:r w:rsidRPr="0046344B">
        <w:rPr>
          <w:rFonts w:ascii="Arial Narrow" w:hAnsi="Arial Narrow" w:cs="Arial"/>
          <w:color w:val="000000"/>
          <w:spacing w:val="-1"/>
          <w:sz w:val="24"/>
          <w:szCs w:val="24"/>
        </w:rPr>
        <w:t>e</w:t>
      </w:r>
      <w:r w:rsidRPr="0046344B">
        <w:rPr>
          <w:rFonts w:ascii="Arial Narrow" w:hAnsi="Arial Narrow" w:cs="Arial"/>
          <w:color w:val="000000"/>
          <w:spacing w:val="2"/>
          <w:sz w:val="24"/>
          <w:szCs w:val="24"/>
        </w:rPr>
        <w:t>b</w:t>
      </w:r>
      <w:r w:rsidRPr="0046344B">
        <w:rPr>
          <w:rFonts w:ascii="Arial Narrow" w:hAnsi="Arial Narrow" w:cs="Arial"/>
          <w:color w:val="000000"/>
          <w:sz w:val="24"/>
          <w:szCs w:val="24"/>
        </w:rPr>
        <w:t>erá</w:t>
      </w:r>
      <w:r w:rsidRPr="0046344B">
        <w:rPr>
          <w:rFonts w:ascii="Arial Narrow" w:hAnsi="Arial Narrow" w:cs="Arial"/>
          <w:color w:val="000000"/>
          <w:spacing w:val="9"/>
          <w:sz w:val="24"/>
          <w:szCs w:val="24"/>
        </w:rPr>
        <w:t xml:space="preserve"> </w:t>
      </w:r>
      <w:r w:rsidRPr="0046344B">
        <w:rPr>
          <w:rFonts w:ascii="Arial Narrow" w:hAnsi="Arial Narrow" w:cs="Arial"/>
          <w:color w:val="000000"/>
          <w:sz w:val="24"/>
          <w:szCs w:val="24"/>
        </w:rPr>
        <w:t>te</w:t>
      </w:r>
      <w:r w:rsidRPr="0046344B">
        <w:rPr>
          <w:rFonts w:ascii="Arial Narrow" w:hAnsi="Arial Narrow" w:cs="Arial"/>
          <w:color w:val="000000"/>
          <w:spacing w:val="1"/>
          <w:sz w:val="24"/>
          <w:szCs w:val="24"/>
        </w:rPr>
        <w:t>n</w:t>
      </w:r>
      <w:r w:rsidRPr="0046344B">
        <w:rPr>
          <w:rFonts w:ascii="Arial Narrow" w:hAnsi="Arial Narrow" w:cs="Arial"/>
          <w:color w:val="000000"/>
          <w:sz w:val="24"/>
          <w:szCs w:val="24"/>
        </w:rPr>
        <w:t>er</w:t>
      </w:r>
      <w:r w:rsidRPr="0046344B">
        <w:rPr>
          <w:rFonts w:ascii="Arial Narrow" w:hAnsi="Arial Narrow" w:cs="Arial"/>
          <w:color w:val="000000"/>
          <w:spacing w:val="11"/>
          <w:sz w:val="24"/>
          <w:szCs w:val="24"/>
        </w:rPr>
        <w:t xml:space="preserve"> </w:t>
      </w:r>
      <w:r w:rsidRPr="0046344B">
        <w:rPr>
          <w:rFonts w:ascii="Arial Narrow" w:hAnsi="Arial Narrow" w:cs="Arial"/>
          <w:color w:val="000000"/>
          <w:sz w:val="24"/>
          <w:szCs w:val="24"/>
        </w:rPr>
        <w:t>en</w:t>
      </w:r>
      <w:r w:rsidRPr="0046344B">
        <w:rPr>
          <w:rFonts w:ascii="Arial Narrow" w:hAnsi="Arial Narrow" w:cs="Arial"/>
          <w:color w:val="000000"/>
          <w:spacing w:val="13"/>
          <w:sz w:val="24"/>
          <w:szCs w:val="24"/>
        </w:rPr>
        <w:t xml:space="preserve"> </w:t>
      </w:r>
      <w:r w:rsidRPr="0046344B">
        <w:rPr>
          <w:rFonts w:ascii="Arial Narrow" w:hAnsi="Arial Narrow" w:cs="Arial"/>
          <w:color w:val="000000"/>
          <w:spacing w:val="1"/>
          <w:sz w:val="24"/>
          <w:szCs w:val="24"/>
        </w:rPr>
        <w:t>c</w:t>
      </w:r>
      <w:r w:rsidRPr="0046344B">
        <w:rPr>
          <w:rFonts w:ascii="Arial Narrow" w:hAnsi="Arial Narrow" w:cs="Arial"/>
          <w:color w:val="000000"/>
          <w:sz w:val="24"/>
          <w:szCs w:val="24"/>
        </w:rPr>
        <w:t>u</w:t>
      </w:r>
      <w:r w:rsidRPr="0046344B">
        <w:rPr>
          <w:rFonts w:ascii="Arial Narrow" w:hAnsi="Arial Narrow" w:cs="Arial"/>
          <w:color w:val="000000"/>
          <w:spacing w:val="-1"/>
          <w:sz w:val="24"/>
          <w:szCs w:val="24"/>
        </w:rPr>
        <w:t>e</w:t>
      </w:r>
      <w:r w:rsidRPr="0046344B">
        <w:rPr>
          <w:rFonts w:ascii="Arial Narrow" w:hAnsi="Arial Narrow" w:cs="Arial"/>
          <w:color w:val="000000"/>
          <w:sz w:val="24"/>
          <w:szCs w:val="24"/>
        </w:rPr>
        <w:t>n</w:t>
      </w:r>
      <w:r w:rsidRPr="0046344B">
        <w:rPr>
          <w:rFonts w:ascii="Arial Narrow" w:hAnsi="Arial Narrow" w:cs="Arial"/>
          <w:color w:val="000000"/>
          <w:spacing w:val="2"/>
          <w:sz w:val="24"/>
          <w:szCs w:val="24"/>
        </w:rPr>
        <w:t>t</w:t>
      </w:r>
      <w:r w:rsidRPr="0046344B">
        <w:rPr>
          <w:rFonts w:ascii="Arial Narrow" w:hAnsi="Arial Narrow" w:cs="Arial"/>
          <w:color w:val="000000"/>
          <w:sz w:val="24"/>
          <w:szCs w:val="24"/>
        </w:rPr>
        <w:t>a</w:t>
      </w:r>
      <w:r w:rsidRPr="0046344B">
        <w:rPr>
          <w:rFonts w:ascii="Arial Narrow" w:hAnsi="Arial Narrow" w:cs="Arial"/>
          <w:color w:val="000000"/>
          <w:spacing w:val="11"/>
          <w:sz w:val="24"/>
          <w:szCs w:val="24"/>
        </w:rPr>
        <w:t xml:space="preserve"> </w:t>
      </w:r>
      <w:r w:rsidRPr="0046344B">
        <w:rPr>
          <w:rFonts w:ascii="Arial Narrow" w:hAnsi="Arial Narrow" w:cs="Arial"/>
          <w:color w:val="000000"/>
          <w:spacing w:val="-1"/>
          <w:sz w:val="24"/>
          <w:szCs w:val="24"/>
        </w:rPr>
        <w:t>l</w:t>
      </w:r>
      <w:r w:rsidRPr="0046344B">
        <w:rPr>
          <w:rFonts w:ascii="Arial Narrow" w:hAnsi="Arial Narrow" w:cs="Arial"/>
          <w:color w:val="000000"/>
          <w:sz w:val="24"/>
          <w:szCs w:val="24"/>
        </w:rPr>
        <w:t>as</w:t>
      </w:r>
      <w:r w:rsidRPr="0046344B">
        <w:rPr>
          <w:rFonts w:ascii="Arial Narrow" w:hAnsi="Arial Narrow" w:cs="Arial"/>
          <w:color w:val="000000"/>
          <w:spacing w:val="13"/>
          <w:sz w:val="24"/>
          <w:szCs w:val="24"/>
        </w:rPr>
        <w:t xml:space="preserve"> </w:t>
      </w:r>
      <w:r w:rsidRPr="0046344B">
        <w:rPr>
          <w:rFonts w:ascii="Arial Narrow" w:hAnsi="Arial Narrow" w:cs="Arial"/>
          <w:color w:val="000000"/>
          <w:spacing w:val="1"/>
          <w:sz w:val="24"/>
          <w:szCs w:val="24"/>
        </w:rPr>
        <w:t>s</w:t>
      </w:r>
      <w:r w:rsidRPr="0046344B">
        <w:rPr>
          <w:rFonts w:ascii="Arial Narrow" w:hAnsi="Arial Narrow" w:cs="Arial"/>
          <w:color w:val="000000"/>
          <w:spacing w:val="-1"/>
          <w:sz w:val="24"/>
          <w:szCs w:val="24"/>
        </w:rPr>
        <w:t>i</w:t>
      </w:r>
      <w:r w:rsidRPr="0046344B">
        <w:rPr>
          <w:rFonts w:ascii="Arial Narrow" w:hAnsi="Arial Narrow" w:cs="Arial"/>
          <w:color w:val="000000"/>
          <w:sz w:val="24"/>
          <w:szCs w:val="24"/>
        </w:rPr>
        <w:t>g</w:t>
      </w:r>
      <w:r w:rsidRPr="0046344B">
        <w:rPr>
          <w:rFonts w:ascii="Arial Narrow" w:hAnsi="Arial Narrow" w:cs="Arial"/>
          <w:color w:val="000000"/>
          <w:spacing w:val="-1"/>
          <w:sz w:val="24"/>
          <w:szCs w:val="24"/>
        </w:rPr>
        <w:t>u</w:t>
      </w:r>
      <w:r w:rsidRPr="0046344B">
        <w:rPr>
          <w:rFonts w:ascii="Arial Narrow" w:hAnsi="Arial Narrow" w:cs="Arial"/>
          <w:color w:val="000000"/>
          <w:spacing w:val="1"/>
          <w:sz w:val="24"/>
          <w:szCs w:val="24"/>
        </w:rPr>
        <w:t>i</w:t>
      </w:r>
      <w:r w:rsidRPr="0046344B">
        <w:rPr>
          <w:rFonts w:ascii="Arial Narrow" w:hAnsi="Arial Narrow" w:cs="Arial"/>
          <w:color w:val="000000"/>
          <w:sz w:val="24"/>
          <w:szCs w:val="24"/>
        </w:rPr>
        <w:t>e</w:t>
      </w:r>
      <w:r w:rsidRPr="0046344B">
        <w:rPr>
          <w:rFonts w:ascii="Arial Narrow" w:hAnsi="Arial Narrow" w:cs="Arial"/>
          <w:color w:val="000000"/>
          <w:spacing w:val="-1"/>
          <w:sz w:val="24"/>
          <w:szCs w:val="24"/>
        </w:rPr>
        <w:t>n</w:t>
      </w:r>
      <w:r w:rsidRPr="0046344B">
        <w:rPr>
          <w:rFonts w:ascii="Arial Narrow" w:hAnsi="Arial Narrow" w:cs="Arial"/>
          <w:color w:val="000000"/>
          <w:spacing w:val="2"/>
          <w:sz w:val="24"/>
          <w:szCs w:val="24"/>
        </w:rPr>
        <w:t>t</w:t>
      </w:r>
      <w:r w:rsidRPr="0046344B">
        <w:rPr>
          <w:rFonts w:ascii="Arial Narrow" w:hAnsi="Arial Narrow" w:cs="Arial"/>
          <w:color w:val="000000"/>
          <w:sz w:val="24"/>
          <w:szCs w:val="24"/>
        </w:rPr>
        <w:t>es</w:t>
      </w:r>
      <w:r w:rsidRPr="0046344B">
        <w:rPr>
          <w:rFonts w:ascii="Arial Narrow" w:hAnsi="Arial Narrow" w:cs="Arial"/>
          <w:color w:val="000000"/>
          <w:spacing w:val="7"/>
          <w:sz w:val="24"/>
          <w:szCs w:val="24"/>
        </w:rPr>
        <w:t xml:space="preserve"> </w:t>
      </w:r>
      <w:r w:rsidRPr="0046344B">
        <w:rPr>
          <w:rFonts w:ascii="Arial Narrow" w:hAnsi="Arial Narrow" w:cs="Arial"/>
          <w:color w:val="000000"/>
          <w:spacing w:val="1"/>
          <w:sz w:val="24"/>
          <w:szCs w:val="24"/>
        </w:rPr>
        <w:t>r</w:t>
      </w:r>
      <w:r w:rsidRPr="0046344B">
        <w:rPr>
          <w:rFonts w:ascii="Arial Narrow" w:hAnsi="Arial Narrow" w:cs="Arial"/>
          <w:color w:val="000000"/>
          <w:sz w:val="24"/>
          <w:szCs w:val="24"/>
        </w:rPr>
        <w:t>e</w:t>
      </w:r>
      <w:r w:rsidRPr="0046344B">
        <w:rPr>
          <w:rFonts w:ascii="Arial Narrow" w:hAnsi="Arial Narrow" w:cs="Arial"/>
          <w:color w:val="000000"/>
          <w:spacing w:val="1"/>
          <w:sz w:val="24"/>
          <w:szCs w:val="24"/>
        </w:rPr>
        <w:t>c</w:t>
      </w:r>
      <w:r w:rsidRPr="0046344B">
        <w:rPr>
          <w:rFonts w:ascii="Arial Narrow" w:hAnsi="Arial Narrow" w:cs="Arial"/>
          <w:color w:val="000000"/>
          <w:sz w:val="24"/>
          <w:szCs w:val="24"/>
        </w:rPr>
        <w:t>o</w:t>
      </w:r>
      <w:r w:rsidRPr="0046344B">
        <w:rPr>
          <w:rFonts w:ascii="Arial Narrow" w:hAnsi="Arial Narrow" w:cs="Arial"/>
          <w:color w:val="000000"/>
          <w:spacing w:val="4"/>
          <w:sz w:val="24"/>
          <w:szCs w:val="24"/>
        </w:rPr>
        <w:t>m</w:t>
      </w:r>
      <w:r w:rsidRPr="0046344B">
        <w:rPr>
          <w:rFonts w:ascii="Arial Narrow" w:hAnsi="Arial Narrow" w:cs="Arial"/>
          <w:color w:val="000000"/>
          <w:sz w:val="24"/>
          <w:szCs w:val="24"/>
        </w:rPr>
        <w:t>e</w:t>
      </w:r>
      <w:r w:rsidRPr="0046344B">
        <w:rPr>
          <w:rFonts w:ascii="Arial Narrow" w:hAnsi="Arial Narrow" w:cs="Arial"/>
          <w:color w:val="000000"/>
          <w:spacing w:val="-1"/>
          <w:sz w:val="24"/>
          <w:szCs w:val="24"/>
        </w:rPr>
        <w:t>n</w:t>
      </w:r>
      <w:r w:rsidRPr="0046344B">
        <w:rPr>
          <w:rFonts w:ascii="Arial Narrow" w:hAnsi="Arial Narrow" w:cs="Arial"/>
          <w:color w:val="000000"/>
          <w:sz w:val="24"/>
          <w:szCs w:val="24"/>
        </w:rPr>
        <w:t>d</w:t>
      </w:r>
      <w:r w:rsidRPr="0046344B">
        <w:rPr>
          <w:rFonts w:ascii="Arial Narrow" w:hAnsi="Arial Narrow" w:cs="Arial"/>
          <w:color w:val="000000"/>
          <w:spacing w:val="-1"/>
          <w:sz w:val="24"/>
          <w:szCs w:val="24"/>
        </w:rPr>
        <w:t>a</w:t>
      </w:r>
      <w:r w:rsidRPr="0046344B">
        <w:rPr>
          <w:rFonts w:ascii="Arial Narrow" w:hAnsi="Arial Narrow" w:cs="Arial"/>
          <w:color w:val="000000"/>
          <w:spacing w:val="1"/>
          <w:sz w:val="24"/>
          <w:szCs w:val="24"/>
        </w:rPr>
        <w:t>c</w:t>
      </w:r>
      <w:r w:rsidRPr="0046344B">
        <w:rPr>
          <w:rFonts w:ascii="Arial Narrow" w:hAnsi="Arial Narrow" w:cs="Arial"/>
          <w:color w:val="000000"/>
          <w:spacing w:val="-1"/>
          <w:sz w:val="24"/>
          <w:szCs w:val="24"/>
        </w:rPr>
        <w:t>i</w:t>
      </w:r>
      <w:r w:rsidRPr="0046344B">
        <w:rPr>
          <w:rFonts w:ascii="Arial Narrow" w:hAnsi="Arial Narrow" w:cs="Arial"/>
          <w:color w:val="000000"/>
          <w:sz w:val="24"/>
          <w:szCs w:val="24"/>
        </w:rPr>
        <w:t>o</w:t>
      </w:r>
      <w:r w:rsidRPr="0046344B">
        <w:rPr>
          <w:rFonts w:ascii="Arial Narrow" w:hAnsi="Arial Narrow" w:cs="Arial"/>
          <w:color w:val="000000"/>
          <w:spacing w:val="-1"/>
          <w:sz w:val="24"/>
          <w:szCs w:val="24"/>
        </w:rPr>
        <w:t>n</w:t>
      </w:r>
      <w:r w:rsidRPr="0046344B">
        <w:rPr>
          <w:rFonts w:ascii="Arial Narrow" w:hAnsi="Arial Narrow" w:cs="Arial"/>
          <w:color w:val="000000"/>
          <w:sz w:val="24"/>
          <w:szCs w:val="24"/>
        </w:rPr>
        <w:t>es téc</w:t>
      </w:r>
      <w:r w:rsidRPr="0046344B">
        <w:rPr>
          <w:rFonts w:ascii="Arial Narrow" w:hAnsi="Arial Narrow" w:cs="Arial"/>
          <w:color w:val="000000"/>
          <w:spacing w:val="2"/>
          <w:sz w:val="24"/>
          <w:szCs w:val="24"/>
        </w:rPr>
        <w:t>n</w:t>
      </w:r>
      <w:r w:rsidRPr="0046344B">
        <w:rPr>
          <w:rFonts w:ascii="Arial Narrow" w:hAnsi="Arial Narrow" w:cs="Arial"/>
          <w:color w:val="000000"/>
          <w:spacing w:val="-1"/>
          <w:sz w:val="24"/>
          <w:szCs w:val="24"/>
        </w:rPr>
        <w:t>i</w:t>
      </w:r>
      <w:r w:rsidRPr="0046344B">
        <w:rPr>
          <w:rFonts w:ascii="Arial Narrow" w:hAnsi="Arial Narrow" w:cs="Arial"/>
          <w:color w:val="000000"/>
          <w:spacing w:val="1"/>
          <w:sz w:val="24"/>
          <w:szCs w:val="24"/>
        </w:rPr>
        <w:t>c</w:t>
      </w:r>
      <w:r w:rsidRPr="0046344B">
        <w:rPr>
          <w:rFonts w:ascii="Arial Narrow" w:hAnsi="Arial Narrow" w:cs="Arial"/>
          <w:color w:val="000000"/>
          <w:sz w:val="24"/>
          <w:szCs w:val="24"/>
        </w:rPr>
        <w:t>as</w:t>
      </w:r>
      <w:r w:rsidRPr="0046344B">
        <w:rPr>
          <w:rFonts w:ascii="Arial Narrow" w:hAnsi="Arial Narrow" w:cs="Arial"/>
          <w:color w:val="000000"/>
          <w:spacing w:val="8"/>
          <w:sz w:val="24"/>
          <w:szCs w:val="24"/>
        </w:rPr>
        <w:t xml:space="preserve"> </w:t>
      </w:r>
      <w:r w:rsidRPr="0046344B">
        <w:rPr>
          <w:rFonts w:ascii="Arial Narrow" w:hAnsi="Arial Narrow" w:cs="Arial"/>
          <w:color w:val="000000"/>
          <w:sz w:val="24"/>
          <w:szCs w:val="24"/>
        </w:rPr>
        <w:t>p</w:t>
      </w:r>
      <w:r w:rsidRPr="0046344B">
        <w:rPr>
          <w:rFonts w:ascii="Arial Narrow" w:hAnsi="Arial Narrow" w:cs="Arial"/>
          <w:color w:val="000000"/>
          <w:spacing w:val="-1"/>
          <w:sz w:val="24"/>
          <w:szCs w:val="24"/>
        </w:rPr>
        <w:t>a</w:t>
      </w:r>
      <w:r w:rsidRPr="0046344B">
        <w:rPr>
          <w:rFonts w:ascii="Arial Narrow" w:hAnsi="Arial Narrow" w:cs="Arial"/>
          <w:color w:val="000000"/>
          <w:spacing w:val="1"/>
          <w:sz w:val="24"/>
          <w:szCs w:val="24"/>
        </w:rPr>
        <w:t>r</w:t>
      </w:r>
      <w:r w:rsidRPr="0046344B">
        <w:rPr>
          <w:rFonts w:ascii="Arial Narrow" w:hAnsi="Arial Narrow" w:cs="Arial"/>
          <w:color w:val="000000"/>
          <w:sz w:val="24"/>
          <w:szCs w:val="24"/>
        </w:rPr>
        <w:t>a</w:t>
      </w:r>
      <w:r w:rsidRPr="0046344B">
        <w:rPr>
          <w:rFonts w:ascii="Arial Narrow" w:hAnsi="Arial Narrow" w:cs="Arial"/>
          <w:color w:val="000000"/>
          <w:spacing w:val="11"/>
          <w:sz w:val="24"/>
          <w:szCs w:val="24"/>
        </w:rPr>
        <w:t xml:space="preserve"> </w:t>
      </w:r>
      <w:r w:rsidRPr="0046344B">
        <w:rPr>
          <w:rFonts w:ascii="Arial Narrow" w:hAnsi="Arial Narrow" w:cs="Arial"/>
          <w:color w:val="000000"/>
          <w:spacing w:val="1"/>
          <w:sz w:val="24"/>
          <w:szCs w:val="24"/>
        </w:rPr>
        <w:t>s</w:t>
      </w:r>
      <w:r w:rsidRPr="0046344B">
        <w:rPr>
          <w:rFonts w:ascii="Arial Narrow" w:hAnsi="Arial Narrow" w:cs="Arial"/>
          <w:color w:val="000000"/>
          <w:sz w:val="24"/>
          <w:szCs w:val="24"/>
        </w:rPr>
        <w:t>u p</w:t>
      </w:r>
      <w:r w:rsidRPr="0046344B">
        <w:rPr>
          <w:rFonts w:ascii="Arial Narrow" w:hAnsi="Arial Narrow" w:cs="Arial"/>
          <w:color w:val="000000"/>
          <w:spacing w:val="-1"/>
          <w:sz w:val="24"/>
          <w:szCs w:val="24"/>
        </w:rPr>
        <w:t>a</w:t>
      </w:r>
      <w:r w:rsidRPr="0046344B">
        <w:rPr>
          <w:rFonts w:ascii="Arial Narrow" w:hAnsi="Arial Narrow" w:cs="Arial"/>
          <w:color w:val="000000"/>
          <w:spacing w:val="1"/>
          <w:sz w:val="24"/>
          <w:szCs w:val="24"/>
        </w:rPr>
        <w:t>r</w:t>
      </w:r>
      <w:r w:rsidRPr="0046344B">
        <w:rPr>
          <w:rFonts w:ascii="Arial Narrow" w:hAnsi="Arial Narrow" w:cs="Arial"/>
          <w:color w:val="000000"/>
          <w:sz w:val="24"/>
          <w:szCs w:val="24"/>
        </w:rPr>
        <w:t>t</w:t>
      </w:r>
      <w:r w:rsidRPr="0046344B">
        <w:rPr>
          <w:rFonts w:ascii="Arial Narrow" w:hAnsi="Arial Narrow" w:cs="Arial"/>
          <w:color w:val="000000"/>
          <w:spacing w:val="-1"/>
          <w:sz w:val="24"/>
          <w:szCs w:val="24"/>
        </w:rPr>
        <w:t>i</w:t>
      </w:r>
      <w:r w:rsidRPr="0046344B">
        <w:rPr>
          <w:rFonts w:ascii="Arial Narrow" w:hAnsi="Arial Narrow" w:cs="Arial"/>
          <w:color w:val="000000"/>
          <w:spacing w:val="1"/>
          <w:sz w:val="24"/>
          <w:szCs w:val="24"/>
        </w:rPr>
        <w:t>ci</w:t>
      </w:r>
      <w:r w:rsidRPr="0046344B">
        <w:rPr>
          <w:rFonts w:ascii="Arial Narrow" w:hAnsi="Arial Narrow" w:cs="Arial"/>
          <w:color w:val="000000"/>
          <w:sz w:val="24"/>
          <w:szCs w:val="24"/>
        </w:rPr>
        <w:t>p</w:t>
      </w:r>
      <w:r w:rsidRPr="0046344B">
        <w:rPr>
          <w:rFonts w:ascii="Arial Narrow" w:hAnsi="Arial Narrow" w:cs="Arial"/>
          <w:color w:val="000000"/>
          <w:spacing w:val="-1"/>
          <w:sz w:val="24"/>
          <w:szCs w:val="24"/>
        </w:rPr>
        <w:t>a</w:t>
      </w:r>
      <w:r w:rsidRPr="0046344B">
        <w:rPr>
          <w:rFonts w:ascii="Arial Narrow" w:hAnsi="Arial Narrow" w:cs="Arial"/>
          <w:color w:val="000000"/>
          <w:spacing w:val="1"/>
          <w:sz w:val="24"/>
          <w:szCs w:val="24"/>
        </w:rPr>
        <w:t>ci</w:t>
      </w:r>
      <w:r w:rsidRPr="0046344B">
        <w:rPr>
          <w:rFonts w:ascii="Arial Narrow" w:hAnsi="Arial Narrow" w:cs="Arial"/>
          <w:color w:val="000000"/>
          <w:sz w:val="24"/>
          <w:szCs w:val="24"/>
        </w:rPr>
        <w:t>ón</w:t>
      </w:r>
      <w:r w:rsidRPr="0046344B">
        <w:rPr>
          <w:rFonts w:ascii="Arial Narrow" w:hAnsi="Arial Narrow" w:cs="Arial"/>
          <w:color w:val="000000"/>
          <w:spacing w:val="-12"/>
          <w:sz w:val="24"/>
          <w:szCs w:val="24"/>
        </w:rPr>
        <w:t xml:space="preserve"> </w:t>
      </w:r>
      <w:r w:rsidRPr="0046344B">
        <w:rPr>
          <w:rFonts w:ascii="Arial Narrow" w:hAnsi="Arial Narrow" w:cs="Arial"/>
          <w:color w:val="000000"/>
          <w:spacing w:val="2"/>
          <w:sz w:val="24"/>
          <w:szCs w:val="24"/>
        </w:rPr>
        <w:t>e</w:t>
      </w:r>
      <w:r w:rsidRPr="0046344B">
        <w:rPr>
          <w:rFonts w:ascii="Arial Narrow" w:hAnsi="Arial Narrow" w:cs="Arial"/>
          <w:color w:val="000000"/>
          <w:sz w:val="24"/>
          <w:szCs w:val="24"/>
        </w:rPr>
        <w:t>n</w:t>
      </w:r>
      <w:r w:rsidRPr="0046344B">
        <w:rPr>
          <w:rFonts w:ascii="Arial Narrow" w:hAnsi="Arial Narrow" w:cs="Arial"/>
          <w:color w:val="000000"/>
          <w:spacing w:val="-2"/>
          <w:sz w:val="24"/>
          <w:szCs w:val="24"/>
        </w:rPr>
        <w:t xml:space="preserve"> </w:t>
      </w:r>
      <w:r w:rsidRPr="0046344B">
        <w:rPr>
          <w:rFonts w:ascii="Arial Narrow" w:hAnsi="Arial Narrow" w:cs="Arial"/>
          <w:color w:val="000000"/>
          <w:spacing w:val="1"/>
          <w:sz w:val="24"/>
          <w:szCs w:val="24"/>
        </w:rPr>
        <w:t>e</w:t>
      </w:r>
      <w:r w:rsidRPr="0046344B">
        <w:rPr>
          <w:rFonts w:ascii="Arial Narrow" w:hAnsi="Arial Narrow" w:cs="Arial"/>
          <w:color w:val="000000"/>
          <w:sz w:val="24"/>
          <w:szCs w:val="24"/>
        </w:rPr>
        <w:t>l</w:t>
      </w:r>
      <w:r w:rsidRPr="0046344B">
        <w:rPr>
          <w:rFonts w:ascii="Arial Narrow" w:hAnsi="Arial Narrow" w:cs="Arial"/>
          <w:color w:val="000000"/>
          <w:spacing w:val="-3"/>
          <w:sz w:val="24"/>
          <w:szCs w:val="24"/>
        </w:rPr>
        <w:t xml:space="preserve"> </w:t>
      </w:r>
      <w:r w:rsidRPr="0046344B">
        <w:rPr>
          <w:rFonts w:ascii="Arial Narrow" w:hAnsi="Arial Narrow" w:cs="Arial"/>
          <w:color w:val="000000"/>
          <w:spacing w:val="2"/>
          <w:sz w:val="24"/>
          <w:szCs w:val="24"/>
        </w:rPr>
        <w:t>e</w:t>
      </w:r>
      <w:r w:rsidRPr="0046344B">
        <w:rPr>
          <w:rFonts w:ascii="Arial Narrow" w:hAnsi="Arial Narrow" w:cs="Arial"/>
          <w:color w:val="000000"/>
          <w:spacing w:val="-1"/>
          <w:sz w:val="24"/>
          <w:szCs w:val="24"/>
        </w:rPr>
        <w:t>v</w:t>
      </w:r>
      <w:r w:rsidRPr="0046344B">
        <w:rPr>
          <w:rFonts w:ascii="Arial Narrow" w:hAnsi="Arial Narrow" w:cs="Arial"/>
          <w:color w:val="000000"/>
          <w:spacing w:val="2"/>
          <w:sz w:val="24"/>
          <w:szCs w:val="24"/>
        </w:rPr>
        <w:t>e</w:t>
      </w:r>
      <w:r w:rsidRPr="0046344B">
        <w:rPr>
          <w:rFonts w:ascii="Arial Narrow" w:hAnsi="Arial Narrow" w:cs="Arial"/>
          <w:color w:val="000000"/>
          <w:sz w:val="24"/>
          <w:szCs w:val="24"/>
        </w:rPr>
        <w:t>nto</w:t>
      </w:r>
      <w:r w:rsidRPr="0046344B">
        <w:rPr>
          <w:rFonts w:ascii="Arial Narrow" w:hAnsi="Arial Narrow" w:cs="Arial"/>
          <w:color w:val="000000"/>
          <w:spacing w:val="-5"/>
          <w:sz w:val="24"/>
          <w:szCs w:val="24"/>
        </w:rPr>
        <w:t xml:space="preserve"> </w:t>
      </w:r>
      <w:r w:rsidRPr="0046344B">
        <w:rPr>
          <w:rFonts w:ascii="Arial Narrow" w:hAnsi="Arial Narrow" w:cs="Arial"/>
          <w:color w:val="000000"/>
          <w:spacing w:val="2"/>
          <w:sz w:val="24"/>
          <w:szCs w:val="24"/>
        </w:rPr>
        <w:t>d</w:t>
      </w:r>
      <w:r w:rsidRPr="0046344B">
        <w:rPr>
          <w:rFonts w:ascii="Arial Narrow" w:hAnsi="Arial Narrow" w:cs="Arial"/>
          <w:color w:val="000000"/>
          <w:sz w:val="24"/>
          <w:szCs w:val="24"/>
        </w:rPr>
        <w:t>e</w:t>
      </w:r>
      <w:r w:rsidRPr="0046344B">
        <w:rPr>
          <w:rFonts w:ascii="Arial Narrow" w:hAnsi="Arial Narrow" w:cs="Arial"/>
          <w:color w:val="000000"/>
          <w:spacing w:val="-2"/>
          <w:sz w:val="24"/>
          <w:szCs w:val="24"/>
        </w:rPr>
        <w:t xml:space="preserve"> </w:t>
      </w:r>
      <w:r w:rsidRPr="0046344B">
        <w:rPr>
          <w:rFonts w:ascii="Arial Narrow" w:hAnsi="Arial Narrow" w:cs="Arial"/>
          <w:color w:val="000000"/>
          <w:sz w:val="24"/>
          <w:szCs w:val="24"/>
        </w:rPr>
        <w:t>su</w:t>
      </w:r>
      <w:r w:rsidRPr="0046344B">
        <w:rPr>
          <w:rFonts w:ascii="Arial Narrow" w:hAnsi="Arial Narrow" w:cs="Arial"/>
          <w:color w:val="000000"/>
          <w:spacing w:val="-1"/>
          <w:sz w:val="24"/>
          <w:szCs w:val="24"/>
        </w:rPr>
        <w:t>b</w:t>
      </w:r>
      <w:r w:rsidRPr="0046344B">
        <w:rPr>
          <w:rFonts w:ascii="Arial Narrow" w:hAnsi="Arial Narrow" w:cs="Arial"/>
          <w:color w:val="000000"/>
          <w:sz w:val="24"/>
          <w:szCs w:val="24"/>
        </w:rPr>
        <w:t>a</w:t>
      </w:r>
      <w:r w:rsidRPr="0046344B">
        <w:rPr>
          <w:rFonts w:ascii="Arial Narrow" w:hAnsi="Arial Narrow" w:cs="Arial"/>
          <w:color w:val="000000"/>
          <w:spacing w:val="1"/>
          <w:sz w:val="24"/>
          <w:szCs w:val="24"/>
        </w:rPr>
        <w:t>s</w:t>
      </w:r>
      <w:r w:rsidRPr="0046344B">
        <w:rPr>
          <w:rFonts w:ascii="Arial Narrow" w:hAnsi="Arial Narrow" w:cs="Arial"/>
          <w:color w:val="000000"/>
          <w:sz w:val="24"/>
          <w:szCs w:val="24"/>
        </w:rPr>
        <w:t>ta</w:t>
      </w:r>
      <w:r w:rsidRPr="0046344B">
        <w:rPr>
          <w:rFonts w:ascii="Arial Narrow" w:hAnsi="Arial Narrow" w:cs="Arial"/>
          <w:color w:val="000000"/>
          <w:spacing w:val="-6"/>
          <w:sz w:val="24"/>
          <w:szCs w:val="24"/>
        </w:rPr>
        <w:t xml:space="preserve"> </w:t>
      </w:r>
      <w:r w:rsidRPr="0046344B">
        <w:rPr>
          <w:rFonts w:ascii="Arial Narrow" w:hAnsi="Arial Narrow" w:cs="Arial"/>
          <w:color w:val="000000"/>
          <w:sz w:val="24"/>
          <w:szCs w:val="24"/>
        </w:rPr>
        <w:t>a</w:t>
      </w:r>
      <w:r w:rsidRPr="0046344B">
        <w:rPr>
          <w:rFonts w:ascii="Arial Narrow" w:hAnsi="Arial Narrow" w:cs="Arial"/>
          <w:color w:val="000000"/>
          <w:spacing w:val="-2"/>
          <w:sz w:val="24"/>
          <w:szCs w:val="24"/>
        </w:rPr>
        <w:t xml:space="preserve"> </w:t>
      </w:r>
      <w:r w:rsidRPr="0046344B">
        <w:rPr>
          <w:rFonts w:ascii="Arial Narrow" w:hAnsi="Arial Narrow" w:cs="Arial"/>
          <w:color w:val="000000"/>
          <w:sz w:val="24"/>
          <w:szCs w:val="24"/>
        </w:rPr>
        <w:t>tr</w:t>
      </w:r>
      <w:r w:rsidRPr="0046344B">
        <w:rPr>
          <w:rFonts w:ascii="Arial Narrow" w:hAnsi="Arial Narrow" w:cs="Arial"/>
          <w:color w:val="000000"/>
          <w:spacing w:val="2"/>
          <w:sz w:val="24"/>
          <w:szCs w:val="24"/>
        </w:rPr>
        <w:t>a</w:t>
      </w:r>
      <w:r w:rsidRPr="0046344B">
        <w:rPr>
          <w:rFonts w:ascii="Arial Narrow" w:hAnsi="Arial Narrow" w:cs="Arial"/>
          <w:color w:val="000000"/>
          <w:spacing w:val="-1"/>
          <w:sz w:val="24"/>
          <w:szCs w:val="24"/>
        </w:rPr>
        <w:t>v</w:t>
      </w:r>
      <w:r w:rsidRPr="0046344B">
        <w:rPr>
          <w:rFonts w:ascii="Arial Narrow" w:hAnsi="Arial Narrow" w:cs="Arial"/>
          <w:color w:val="000000"/>
          <w:sz w:val="24"/>
          <w:szCs w:val="24"/>
        </w:rPr>
        <w:t>és</w:t>
      </w:r>
      <w:r w:rsidRPr="0046344B">
        <w:rPr>
          <w:rFonts w:ascii="Arial Narrow" w:hAnsi="Arial Narrow" w:cs="Arial"/>
          <w:color w:val="000000"/>
          <w:spacing w:val="-3"/>
          <w:sz w:val="24"/>
          <w:szCs w:val="24"/>
        </w:rPr>
        <w:t xml:space="preserve"> </w:t>
      </w:r>
      <w:r w:rsidRPr="0046344B">
        <w:rPr>
          <w:rFonts w:ascii="Arial Narrow" w:hAnsi="Arial Narrow" w:cs="Arial"/>
          <w:color w:val="000000"/>
          <w:sz w:val="24"/>
          <w:szCs w:val="24"/>
        </w:rPr>
        <w:t>de</w:t>
      </w:r>
      <w:r w:rsidRPr="0046344B">
        <w:rPr>
          <w:rFonts w:ascii="Arial Narrow" w:hAnsi="Arial Narrow" w:cs="Arial"/>
          <w:color w:val="000000"/>
          <w:spacing w:val="-1"/>
          <w:sz w:val="24"/>
          <w:szCs w:val="24"/>
        </w:rPr>
        <w:t xml:space="preserve"> l</w:t>
      </w:r>
      <w:r w:rsidRPr="0046344B">
        <w:rPr>
          <w:rFonts w:ascii="Arial Narrow" w:hAnsi="Arial Narrow" w:cs="Arial"/>
          <w:color w:val="000000"/>
          <w:sz w:val="24"/>
          <w:szCs w:val="24"/>
        </w:rPr>
        <w:t>a</w:t>
      </w:r>
      <w:r w:rsidRPr="0046344B">
        <w:rPr>
          <w:rFonts w:ascii="Arial Narrow" w:hAnsi="Arial Narrow" w:cs="Arial"/>
          <w:color w:val="000000"/>
          <w:spacing w:val="-2"/>
          <w:sz w:val="24"/>
          <w:szCs w:val="24"/>
        </w:rPr>
        <w:t xml:space="preserve"> </w:t>
      </w:r>
      <w:r w:rsidRPr="0046344B">
        <w:rPr>
          <w:rFonts w:ascii="Arial Narrow" w:hAnsi="Arial Narrow" w:cs="Arial"/>
          <w:spacing w:val="1"/>
          <w:sz w:val="24"/>
          <w:szCs w:val="24"/>
        </w:rPr>
        <w:t>h</w:t>
      </w:r>
      <w:r w:rsidRPr="0046344B">
        <w:rPr>
          <w:rFonts w:ascii="Arial Narrow" w:hAnsi="Arial Narrow" w:cs="Arial"/>
          <w:spacing w:val="2"/>
          <w:sz w:val="24"/>
          <w:szCs w:val="24"/>
        </w:rPr>
        <w:t>e</w:t>
      </w:r>
      <w:r w:rsidRPr="0046344B">
        <w:rPr>
          <w:rFonts w:ascii="Arial Narrow" w:hAnsi="Arial Narrow" w:cs="Arial"/>
          <w:spacing w:val="1"/>
          <w:sz w:val="24"/>
          <w:szCs w:val="24"/>
        </w:rPr>
        <w:t>rr</w:t>
      </w:r>
      <w:r w:rsidRPr="0046344B">
        <w:rPr>
          <w:rFonts w:ascii="Arial Narrow" w:hAnsi="Arial Narrow" w:cs="Arial"/>
          <w:spacing w:val="-3"/>
          <w:sz w:val="24"/>
          <w:szCs w:val="24"/>
        </w:rPr>
        <w:t>a</w:t>
      </w:r>
      <w:r w:rsidRPr="0046344B">
        <w:rPr>
          <w:rFonts w:ascii="Arial Narrow" w:hAnsi="Arial Narrow" w:cs="Arial"/>
          <w:spacing w:val="4"/>
          <w:sz w:val="24"/>
          <w:szCs w:val="24"/>
        </w:rPr>
        <w:t>m</w:t>
      </w:r>
      <w:r w:rsidRPr="0046344B">
        <w:rPr>
          <w:rFonts w:ascii="Arial Narrow" w:hAnsi="Arial Narrow" w:cs="Arial"/>
          <w:spacing w:val="-1"/>
          <w:sz w:val="24"/>
          <w:szCs w:val="24"/>
        </w:rPr>
        <w:t>i</w:t>
      </w:r>
      <w:r w:rsidRPr="0046344B">
        <w:rPr>
          <w:rFonts w:ascii="Arial Narrow" w:hAnsi="Arial Narrow" w:cs="Arial"/>
          <w:sz w:val="24"/>
          <w:szCs w:val="24"/>
        </w:rPr>
        <w:t>e</w:t>
      </w:r>
      <w:r w:rsidRPr="0046344B">
        <w:rPr>
          <w:rFonts w:ascii="Arial Narrow" w:hAnsi="Arial Narrow" w:cs="Arial"/>
          <w:spacing w:val="-1"/>
          <w:sz w:val="24"/>
          <w:szCs w:val="24"/>
        </w:rPr>
        <w:t>n</w:t>
      </w:r>
      <w:r w:rsidRPr="0046344B">
        <w:rPr>
          <w:rFonts w:ascii="Arial Narrow" w:hAnsi="Arial Narrow" w:cs="Arial"/>
          <w:sz w:val="24"/>
          <w:szCs w:val="24"/>
        </w:rPr>
        <w:t>t</w:t>
      </w:r>
      <w:r w:rsidRPr="0046344B">
        <w:rPr>
          <w:rFonts w:ascii="Arial Narrow" w:hAnsi="Arial Narrow" w:cs="Arial"/>
          <w:spacing w:val="7"/>
          <w:sz w:val="24"/>
          <w:szCs w:val="24"/>
        </w:rPr>
        <w:t>a destinada para tal fin</w:t>
      </w:r>
      <w:r w:rsidRPr="0046344B">
        <w:rPr>
          <w:rFonts w:ascii="Arial Narrow" w:hAnsi="Arial Narrow" w:cs="Arial"/>
          <w:sz w:val="24"/>
          <w:szCs w:val="24"/>
        </w:rPr>
        <w:t>.</w:t>
      </w:r>
    </w:p>
    <w:p w:rsidR="0046344B" w:rsidRPr="0046344B" w:rsidRDefault="0046344B" w:rsidP="0046344B">
      <w:pPr>
        <w:widowControl w:val="0"/>
        <w:autoSpaceDE w:val="0"/>
        <w:spacing w:before="11" w:line="220" w:lineRule="exact"/>
        <w:jc w:val="both"/>
        <w:rPr>
          <w:rFonts w:ascii="Arial Narrow" w:hAnsi="Arial Narrow" w:cs="Arial"/>
          <w:color w:val="000000"/>
          <w:sz w:val="24"/>
          <w:szCs w:val="24"/>
        </w:rPr>
      </w:pPr>
    </w:p>
    <w:p w:rsidR="0046344B" w:rsidRPr="0046344B" w:rsidRDefault="0046344B" w:rsidP="0046344B">
      <w:pPr>
        <w:widowControl w:val="0"/>
        <w:numPr>
          <w:ilvl w:val="0"/>
          <w:numId w:val="2"/>
        </w:numPr>
        <w:tabs>
          <w:tab w:val="left" w:pos="709"/>
        </w:tabs>
        <w:autoSpaceDE w:val="0"/>
        <w:ind w:right="-20"/>
        <w:jc w:val="both"/>
        <w:rPr>
          <w:rFonts w:ascii="Arial Narrow" w:hAnsi="Arial Narrow" w:cs="Arial"/>
          <w:color w:val="000000"/>
          <w:sz w:val="24"/>
          <w:szCs w:val="24"/>
        </w:rPr>
      </w:pPr>
      <w:r w:rsidRPr="0046344B">
        <w:rPr>
          <w:rFonts w:ascii="Arial Narrow" w:hAnsi="Arial Narrow" w:cs="Arial"/>
          <w:color w:val="000000"/>
          <w:sz w:val="24"/>
          <w:szCs w:val="24"/>
        </w:rPr>
        <w:t>C</w:t>
      </w:r>
      <w:r w:rsidRPr="0046344B">
        <w:rPr>
          <w:rFonts w:ascii="Arial Narrow" w:hAnsi="Arial Narrow" w:cs="Arial"/>
          <w:color w:val="000000"/>
          <w:spacing w:val="1"/>
          <w:sz w:val="24"/>
          <w:szCs w:val="24"/>
        </w:rPr>
        <w:t>o</w:t>
      </w:r>
      <w:r w:rsidRPr="0046344B">
        <w:rPr>
          <w:rFonts w:ascii="Arial Narrow" w:hAnsi="Arial Narrow" w:cs="Arial"/>
          <w:color w:val="000000"/>
          <w:spacing w:val="-1"/>
          <w:sz w:val="24"/>
          <w:szCs w:val="24"/>
        </w:rPr>
        <w:t>n</w:t>
      </w:r>
      <w:r w:rsidRPr="0046344B">
        <w:rPr>
          <w:rFonts w:ascii="Arial Narrow" w:hAnsi="Arial Narrow" w:cs="Arial"/>
          <w:color w:val="000000"/>
          <w:sz w:val="24"/>
          <w:szCs w:val="24"/>
        </w:rPr>
        <w:t>e</w:t>
      </w:r>
      <w:r w:rsidRPr="0046344B">
        <w:rPr>
          <w:rFonts w:ascii="Arial Narrow" w:hAnsi="Arial Narrow" w:cs="Arial"/>
          <w:color w:val="000000"/>
          <w:spacing w:val="1"/>
          <w:sz w:val="24"/>
          <w:szCs w:val="24"/>
        </w:rPr>
        <w:t>x</w:t>
      </w:r>
      <w:r w:rsidRPr="0046344B">
        <w:rPr>
          <w:rFonts w:ascii="Arial Narrow" w:hAnsi="Arial Narrow" w:cs="Arial"/>
          <w:color w:val="000000"/>
          <w:spacing w:val="-3"/>
          <w:sz w:val="24"/>
          <w:szCs w:val="24"/>
        </w:rPr>
        <w:t>i</w:t>
      </w:r>
      <w:r w:rsidRPr="0046344B">
        <w:rPr>
          <w:rFonts w:ascii="Arial Narrow" w:hAnsi="Arial Narrow" w:cs="Arial"/>
          <w:color w:val="000000"/>
          <w:spacing w:val="1"/>
          <w:sz w:val="24"/>
          <w:szCs w:val="24"/>
        </w:rPr>
        <w:t>ó</w:t>
      </w:r>
      <w:r w:rsidRPr="0046344B">
        <w:rPr>
          <w:rFonts w:ascii="Arial Narrow" w:hAnsi="Arial Narrow" w:cs="Arial"/>
          <w:color w:val="000000"/>
          <w:sz w:val="24"/>
          <w:szCs w:val="24"/>
        </w:rPr>
        <w:t>n</w:t>
      </w:r>
      <w:r w:rsidRPr="0046344B">
        <w:rPr>
          <w:rFonts w:ascii="Arial Narrow" w:hAnsi="Arial Narrow" w:cs="Arial"/>
          <w:color w:val="000000"/>
          <w:spacing w:val="-1"/>
          <w:sz w:val="24"/>
          <w:szCs w:val="24"/>
        </w:rPr>
        <w:t xml:space="preserve"> internet </w:t>
      </w:r>
      <w:r w:rsidRPr="0046344B">
        <w:rPr>
          <w:rFonts w:ascii="Arial Narrow" w:hAnsi="Arial Narrow" w:cs="Arial"/>
          <w:color w:val="000000"/>
          <w:sz w:val="24"/>
          <w:szCs w:val="24"/>
        </w:rPr>
        <w:t>estable.</w:t>
      </w:r>
    </w:p>
    <w:p w:rsidR="0046344B" w:rsidRPr="0046344B" w:rsidRDefault="0046344B" w:rsidP="0046344B">
      <w:pPr>
        <w:widowControl w:val="0"/>
        <w:tabs>
          <w:tab w:val="left" w:pos="709"/>
        </w:tabs>
        <w:autoSpaceDE w:val="0"/>
        <w:ind w:left="720" w:right="-20"/>
        <w:jc w:val="both"/>
        <w:rPr>
          <w:rFonts w:ascii="Arial Narrow" w:hAnsi="Arial Narrow" w:cs="Arial"/>
          <w:color w:val="000000"/>
          <w:sz w:val="24"/>
          <w:szCs w:val="24"/>
        </w:rPr>
      </w:pPr>
    </w:p>
    <w:p w:rsidR="0046344B" w:rsidRPr="0046344B" w:rsidRDefault="0046344B" w:rsidP="0046344B">
      <w:pPr>
        <w:widowControl w:val="0"/>
        <w:numPr>
          <w:ilvl w:val="0"/>
          <w:numId w:val="2"/>
        </w:numPr>
        <w:autoSpaceDE w:val="0"/>
        <w:spacing w:before="14"/>
        <w:ind w:right="51"/>
        <w:jc w:val="both"/>
        <w:rPr>
          <w:rFonts w:ascii="Arial Narrow" w:hAnsi="Arial Narrow" w:cs="Arial"/>
          <w:color w:val="000000"/>
          <w:spacing w:val="-1"/>
          <w:sz w:val="24"/>
          <w:szCs w:val="24"/>
        </w:rPr>
      </w:pPr>
      <w:r w:rsidRPr="0046344B">
        <w:rPr>
          <w:rFonts w:ascii="Arial Narrow" w:hAnsi="Arial Narrow" w:cs="Arial"/>
          <w:color w:val="000000"/>
          <w:spacing w:val="-1"/>
          <w:sz w:val="24"/>
          <w:szCs w:val="24"/>
        </w:rPr>
        <w:t>Si el oferente se encuentra desde una red empresarial deberá garantizar que su proxy de acceso a internet le permita descarg</w:t>
      </w:r>
      <w:r w:rsidR="00AD01F7">
        <w:rPr>
          <w:rFonts w:ascii="Arial Narrow" w:hAnsi="Arial Narrow" w:cs="Arial"/>
          <w:color w:val="000000"/>
          <w:spacing w:val="-1"/>
          <w:sz w:val="24"/>
          <w:szCs w:val="24"/>
        </w:rPr>
        <w:t xml:space="preserve">ar archivos con extensión.exe; </w:t>
      </w:r>
      <w:r w:rsidRPr="0046344B">
        <w:rPr>
          <w:rFonts w:ascii="Arial Narrow" w:hAnsi="Arial Narrow" w:cs="Arial"/>
          <w:color w:val="000000"/>
          <w:spacing w:val="-1"/>
          <w:sz w:val="24"/>
          <w:szCs w:val="24"/>
        </w:rPr>
        <w:t>y cuente con los permisos de administrador para poder instalar y ejecutar dichos archivos.</w:t>
      </w:r>
    </w:p>
    <w:p w:rsidR="0046344B" w:rsidRPr="0046344B" w:rsidRDefault="0046344B" w:rsidP="0046344B">
      <w:pPr>
        <w:widowControl w:val="0"/>
        <w:autoSpaceDE w:val="0"/>
        <w:spacing w:before="14" w:line="200" w:lineRule="exact"/>
        <w:ind w:left="720" w:right="51"/>
        <w:jc w:val="both"/>
        <w:rPr>
          <w:rFonts w:ascii="Arial Narrow" w:hAnsi="Arial Narrow" w:cs="Arial"/>
          <w:color w:val="000000"/>
          <w:spacing w:val="-1"/>
          <w:sz w:val="24"/>
          <w:szCs w:val="24"/>
        </w:rPr>
      </w:pPr>
    </w:p>
    <w:p w:rsidR="0046344B" w:rsidRPr="0046344B" w:rsidRDefault="0046344B" w:rsidP="0046344B">
      <w:pPr>
        <w:widowControl w:val="0"/>
        <w:numPr>
          <w:ilvl w:val="0"/>
          <w:numId w:val="2"/>
        </w:numPr>
        <w:spacing w:line="237" w:lineRule="auto"/>
        <w:ind w:right="51"/>
        <w:jc w:val="both"/>
        <w:rPr>
          <w:rFonts w:ascii="Arial Narrow" w:hAnsi="Arial Narrow" w:cs="Arial"/>
          <w:color w:val="000000"/>
          <w:spacing w:val="-1"/>
          <w:sz w:val="24"/>
          <w:szCs w:val="24"/>
        </w:rPr>
      </w:pPr>
      <w:r w:rsidRPr="0046344B">
        <w:rPr>
          <w:rFonts w:ascii="Arial Narrow" w:hAnsi="Arial Narrow" w:cs="Arial"/>
          <w:color w:val="000000"/>
          <w:spacing w:val="-1"/>
          <w:sz w:val="24"/>
          <w:szCs w:val="24"/>
        </w:rPr>
        <w:t xml:space="preserve">Un certificado digital de Representación Legal, vigente, no revocado y emitido por cualquier entidad de certificación abierta debidamente autorizada por el Organismo Nacional de Acreditación de Colombia - ONAC.  </w:t>
      </w:r>
      <w:r w:rsidRPr="0046344B">
        <w:rPr>
          <w:rFonts w:ascii="Arial Narrow" w:hAnsi="Arial Narrow" w:cs="Arial"/>
          <w:b/>
          <w:color w:val="000000"/>
          <w:spacing w:val="-1"/>
          <w:sz w:val="24"/>
          <w:szCs w:val="24"/>
        </w:rPr>
        <w:t>El certificado debe estar instalado en la máquina desde la cual se llevará a cabo el simulacro y evento de subasta inversa electrónica.</w:t>
      </w:r>
      <w:r w:rsidRPr="0046344B">
        <w:rPr>
          <w:rFonts w:ascii="Arial Narrow" w:hAnsi="Arial Narrow" w:cs="Arial"/>
          <w:color w:val="000000"/>
          <w:spacing w:val="-1"/>
          <w:sz w:val="24"/>
          <w:szCs w:val="24"/>
        </w:rPr>
        <w:t xml:space="preserve"> La gestión de adquisición del certificado es responsabilidad directa del Proponente Habilitado ante cualquier entidad de certificación digital abierta autorizada por el Organismo Nacional de Acreditación de Colombia - ONAC.</w:t>
      </w:r>
      <w:r w:rsidRPr="0046344B">
        <w:rPr>
          <w:rFonts w:ascii="Arial Narrow" w:hAnsi="Arial Narrow" w:cs="Arial"/>
          <w:spacing w:val="-1"/>
          <w:sz w:val="24"/>
          <w:szCs w:val="24"/>
        </w:rPr>
        <w:t xml:space="preserve">, todo soporte relacionado con el uso del certificado digital será provisto por la </w:t>
      </w:r>
      <w:r w:rsidRPr="0046344B">
        <w:rPr>
          <w:rFonts w:ascii="Arial Narrow" w:hAnsi="Arial Narrow" w:cs="Arial"/>
          <w:spacing w:val="-1"/>
          <w:sz w:val="24"/>
          <w:szCs w:val="24"/>
        </w:rPr>
        <w:lastRenderedPageBreak/>
        <w:t xml:space="preserve">entidad emisora correspondiente. </w:t>
      </w:r>
    </w:p>
    <w:p w:rsidR="0046344B" w:rsidRPr="0046344B" w:rsidRDefault="0046344B" w:rsidP="0046344B">
      <w:pPr>
        <w:pStyle w:val="Listamulticolor-nfasis11"/>
        <w:rPr>
          <w:rFonts w:ascii="Arial Narrow" w:hAnsi="Arial Narrow" w:cs="Arial"/>
          <w:spacing w:val="-1"/>
          <w:sz w:val="24"/>
          <w:szCs w:val="24"/>
        </w:rPr>
      </w:pPr>
    </w:p>
    <w:p w:rsidR="007B20FF" w:rsidRPr="0046344B" w:rsidRDefault="0046344B" w:rsidP="007B20FF">
      <w:pPr>
        <w:autoSpaceDE w:val="0"/>
        <w:jc w:val="both"/>
        <w:rPr>
          <w:rFonts w:ascii="Arial Narrow" w:hAnsi="Arial Narrow" w:cs="Arial"/>
          <w:b/>
          <w:sz w:val="24"/>
          <w:szCs w:val="24"/>
        </w:rPr>
      </w:pPr>
      <w:r w:rsidRPr="0046344B">
        <w:rPr>
          <w:rFonts w:ascii="Arial Narrow" w:hAnsi="Arial Narrow" w:cs="Arial"/>
          <w:spacing w:val="-1"/>
          <w:sz w:val="24"/>
          <w:szCs w:val="24"/>
        </w:rPr>
        <w:t xml:space="preserve">En caso de no tener un certificado digital, puede comunicarse con </w:t>
      </w:r>
      <w:r w:rsidRPr="0046344B">
        <w:rPr>
          <w:rFonts w:ascii="Arial Narrow" w:hAnsi="Arial Narrow" w:cs="Arial"/>
          <w:b/>
          <w:sz w:val="24"/>
          <w:szCs w:val="24"/>
        </w:rPr>
        <w:t xml:space="preserve">GESTION DE SEGURIDAD ELECTRONICA S.A. – GSE S.A. </w:t>
      </w:r>
      <w:r w:rsidRPr="0046344B">
        <w:rPr>
          <w:rFonts w:ascii="Arial Narrow" w:hAnsi="Arial Narrow" w:cs="Arial"/>
          <w:sz w:val="24"/>
          <w:szCs w:val="24"/>
        </w:rPr>
        <w:t>entidad de certificación digital abierta,</w:t>
      </w:r>
      <w:r w:rsidRPr="0046344B">
        <w:rPr>
          <w:rFonts w:ascii="Arial Narrow" w:hAnsi="Arial Narrow" w:cs="Arial"/>
          <w:b/>
          <w:sz w:val="24"/>
          <w:szCs w:val="24"/>
        </w:rPr>
        <w:t xml:space="preserve"> </w:t>
      </w:r>
      <w:r w:rsidR="007B20FF" w:rsidRPr="007B20FF">
        <w:rPr>
          <w:rFonts w:ascii="Arial Narrow" w:hAnsi="Arial Narrow" w:cs="Arial"/>
          <w:sz w:val="24"/>
          <w:szCs w:val="24"/>
        </w:rPr>
        <w:t>al</w:t>
      </w:r>
      <w:r w:rsidR="007B20FF">
        <w:rPr>
          <w:rFonts w:ascii="Arial Narrow" w:hAnsi="Arial Narrow" w:cs="Arial"/>
          <w:b/>
          <w:sz w:val="24"/>
          <w:szCs w:val="24"/>
        </w:rPr>
        <w:t xml:space="preserve"> Teléfono </w:t>
      </w:r>
      <w:r w:rsidR="00082CFA">
        <w:rPr>
          <w:rFonts w:ascii="Arial Narrow" w:hAnsi="Arial Narrow" w:cs="Arial"/>
          <w:b/>
          <w:sz w:val="24"/>
          <w:szCs w:val="24"/>
        </w:rPr>
        <w:t xml:space="preserve">4050082 </w:t>
      </w:r>
      <w:r w:rsidR="007B20FF">
        <w:rPr>
          <w:rFonts w:ascii="Arial Narrow" w:hAnsi="Arial Narrow" w:cs="Arial"/>
          <w:b/>
          <w:sz w:val="24"/>
          <w:szCs w:val="24"/>
        </w:rPr>
        <w:t>Ext 212</w:t>
      </w:r>
      <w:r w:rsidR="007B20FF" w:rsidRPr="0046344B">
        <w:rPr>
          <w:rFonts w:ascii="Arial Narrow" w:hAnsi="Arial Narrow" w:cs="Arial"/>
          <w:b/>
          <w:sz w:val="24"/>
          <w:szCs w:val="24"/>
        </w:rPr>
        <w:t>, Celular 3</w:t>
      </w:r>
      <w:r w:rsidR="007B20FF">
        <w:rPr>
          <w:rFonts w:ascii="Arial Narrow" w:hAnsi="Arial Narrow" w:cs="Arial"/>
          <w:b/>
          <w:sz w:val="24"/>
          <w:szCs w:val="24"/>
        </w:rPr>
        <w:t>219692458</w:t>
      </w:r>
      <w:r w:rsidR="007B20FF" w:rsidRPr="0046344B">
        <w:rPr>
          <w:rFonts w:ascii="Arial Narrow" w:hAnsi="Arial Narrow" w:cs="Arial"/>
          <w:b/>
          <w:sz w:val="24"/>
          <w:szCs w:val="24"/>
        </w:rPr>
        <w:t xml:space="preserve"> o escribir al correo electrónico </w:t>
      </w:r>
      <w:hyperlink r:id="rId10" w:history="1">
        <w:r w:rsidR="007B20FF" w:rsidRPr="0046344B">
          <w:rPr>
            <w:rStyle w:val="Hipervnculo"/>
            <w:rFonts w:ascii="Arial Narrow" w:hAnsi="Arial Narrow" w:cs="Arial"/>
            <w:b/>
            <w:sz w:val="24"/>
            <w:szCs w:val="24"/>
          </w:rPr>
          <w:t>subasta@gse.com.co</w:t>
        </w:r>
      </w:hyperlink>
      <w:r w:rsidR="00A2687D">
        <w:rPr>
          <w:rFonts w:ascii="Arial Narrow" w:hAnsi="Arial Narrow" w:cs="Arial"/>
          <w:sz w:val="24"/>
          <w:szCs w:val="24"/>
        </w:rPr>
        <w:t>.</w:t>
      </w:r>
      <w:r w:rsidR="007B20FF" w:rsidRPr="0046344B">
        <w:rPr>
          <w:rFonts w:ascii="Arial Narrow" w:hAnsi="Arial Narrow" w:cs="Arial"/>
          <w:sz w:val="24"/>
          <w:szCs w:val="24"/>
        </w:rPr>
        <w:t xml:space="preserve"> </w:t>
      </w:r>
    </w:p>
    <w:p w:rsidR="0046344B" w:rsidRPr="0046344B" w:rsidRDefault="0046344B" w:rsidP="007B20FF">
      <w:pPr>
        <w:autoSpaceDE w:val="0"/>
        <w:jc w:val="both"/>
        <w:rPr>
          <w:rFonts w:ascii="Arial Narrow" w:hAnsi="Arial Narrow" w:cs="Arial"/>
          <w:spacing w:val="-1"/>
          <w:sz w:val="24"/>
          <w:szCs w:val="24"/>
        </w:rPr>
      </w:pPr>
    </w:p>
    <w:p w:rsidR="0046344B" w:rsidRPr="0046344B" w:rsidRDefault="00A2687D" w:rsidP="0046344B">
      <w:pPr>
        <w:pStyle w:val="Ttulo3"/>
        <w:ind w:left="57" w:firstLine="0"/>
        <w:jc w:val="left"/>
        <w:rPr>
          <w:rFonts w:ascii="Arial Narrow" w:hAnsi="Arial Narrow" w:cs="Arial"/>
          <w:b/>
          <w:sz w:val="24"/>
          <w:szCs w:val="24"/>
        </w:rPr>
      </w:pPr>
      <w:r>
        <w:rPr>
          <w:rFonts w:ascii="Arial Narrow" w:hAnsi="Arial Narrow" w:cs="Arial"/>
          <w:b/>
          <w:sz w:val="24"/>
          <w:szCs w:val="24"/>
        </w:rPr>
        <w:t xml:space="preserve">1.5 </w:t>
      </w:r>
      <w:r w:rsidR="0046344B" w:rsidRPr="0046344B">
        <w:rPr>
          <w:rFonts w:ascii="Arial Narrow" w:hAnsi="Arial Narrow" w:cs="Arial"/>
          <w:b/>
          <w:sz w:val="24"/>
          <w:szCs w:val="24"/>
        </w:rPr>
        <w:t xml:space="preserve">Cronograma para Capacitación, Simulacro y Evento </w:t>
      </w:r>
    </w:p>
    <w:p w:rsidR="0046344B" w:rsidRPr="0046344B" w:rsidRDefault="0046344B" w:rsidP="0046344B">
      <w:pPr>
        <w:pStyle w:val="Default"/>
        <w:jc w:val="both"/>
        <w:rPr>
          <w:rFonts w:ascii="Arial Narrow" w:hAnsi="Arial Narrow" w:cs="Arial"/>
          <w:b/>
          <w:bCs/>
          <w:sz w:val="24"/>
          <w:szCs w:val="24"/>
        </w:rPr>
      </w:pPr>
    </w:p>
    <w:p w:rsidR="0046344B" w:rsidRPr="0046344B" w:rsidRDefault="0046344B" w:rsidP="0046344B">
      <w:pPr>
        <w:jc w:val="both"/>
        <w:rPr>
          <w:rFonts w:ascii="Arial Narrow" w:hAnsi="Arial Narrow" w:cs="Arial"/>
          <w:bCs/>
          <w:sz w:val="24"/>
          <w:szCs w:val="24"/>
          <w:u w:val="single"/>
          <w:lang w:val="es-ES"/>
        </w:rPr>
      </w:pPr>
      <w:r w:rsidRPr="0046344B">
        <w:rPr>
          <w:rFonts w:ascii="Arial Narrow" w:hAnsi="Arial Narrow" w:cs="Arial"/>
          <w:b/>
          <w:bCs/>
          <w:sz w:val="24"/>
          <w:szCs w:val="24"/>
          <w:u w:val="single"/>
        </w:rPr>
        <w:t>Cronograma</w:t>
      </w:r>
    </w:p>
    <w:p w:rsidR="0046344B" w:rsidRPr="0046344B" w:rsidRDefault="0046344B" w:rsidP="0046344B">
      <w:pPr>
        <w:pStyle w:val="Textoindependiente32"/>
        <w:suppressAutoHyphens w:val="0"/>
        <w:ind w:right="46"/>
        <w:rPr>
          <w:rFonts w:ascii="Arial Narrow" w:hAnsi="Arial Narrow" w:cs="Arial"/>
          <w:bCs/>
          <w:sz w:val="24"/>
          <w:szCs w:val="24"/>
          <w:u w:val="single"/>
          <w:lang w:val="es-ES"/>
        </w:rPr>
      </w:pPr>
    </w:p>
    <w:p w:rsidR="0046344B" w:rsidRPr="0046344B" w:rsidRDefault="0046344B" w:rsidP="0046344B">
      <w:pPr>
        <w:pStyle w:val="Textoindependiente32"/>
        <w:suppressAutoHyphens w:val="0"/>
        <w:ind w:right="46"/>
        <w:jc w:val="left"/>
        <w:rPr>
          <w:rFonts w:ascii="Arial Narrow" w:hAnsi="Arial Narrow" w:cs="Arial"/>
          <w:sz w:val="24"/>
          <w:szCs w:val="24"/>
          <w:lang w:val="es-ES"/>
        </w:rPr>
      </w:pPr>
      <w:r w:rsidRPr="0046344B">
        <w:rPr>
          <w:rFonts w:ascii="Arial Narrow" w:hAnsi="Arial Narrow" w:cs="Arial"/>
          <w:sz w:val="24"/>
          <w:szCs w:val="24"/>
          <w:lang w:val="es-ES"/>
        </w:rPr>
        <w:t>El cronograma</w:t>
      </w:r>
      <w:r w:rsidR="00A2687D">
        <w:rPr>
          <w:rFonts w:ascii="Arial Narrow" w:hAnsi="Arial Narrow" w:cs="Arial"/>
          <w:sz w:val="24"/>
          <w:szCs w:val="24"/>
          <w:lang w:val="es-ES"/>
        </w:rPr>
        <w:t xml:space="preserve"> de la diligencia de la subasta</w:t>
      </w:r>
      <w:r w:rsidRPr="0046344B">
        <w:rPr>
          <w:rFonts w:ascii="Arial Narrow" w:hAnsi="Arial Narrow" w:cs="Arial"/>
          <w:sz w:val="24"/>
          <w:szCs w:val="24"/>
          <w:lang w:val="es-ES"/>
        </w:rPr>
        <w:t xml:space="preserve"> electrónica es:</w:t>
      </w:r>
    </w:p>
    <w:p w:rsidR="0046344B" w:rsidRPr="0046344B" w:rsidRDefault="0046344B" w:rsidP="0046344B">
      <w:pPr>
        <w:pStyle w:val="Textoindependiente32"/>
        <w:suppressAutoHyphens w:val="0"/>
        <w:ind w:right="46"/>
        <w:jc w:val="left"/>
        <w:rPr>
          <w:rFonts w:ascii="Arial Narrow" w:hAnsi="Arial Narrow" w:cs="Arial"/>
          <w:sz w:val="24"/>
          <w:szCs w:val="24"/>
          <w:lang w:val="es-ES"/>
        </w:rPr>
      </w:pPr>
    </w:p>
    <w:tbl>
      <w:tblPr>
        <w:tblW w:w="8972" w:type="dxa"/>
        <w:tblInd w:w="250" w:type="dxa"/>
        <w:tblLayout w:type="fixed"/>
        <w:tblLook w:val="0000" w:firstRow="0" w:lastRow="0" w:firstColumn="0" w:lastColumn="0" w:noHBand="0" w:noVBand="0"/>
      </w:tblPr>
      <w:tblGrid>
        <w:gridCol w:w="4122"/>
        <w:gridCol w:w="1559"/>
        <w:gridCol w:w="3291"/>
      </w:tblGrid>
      <w:tr w:rsidR="0046344B" w:rsidRPr="0046344B" w:rsidTr="00803313">
        <w:trPr>
          <w:trHeight w:val="326"/>
        </w:trPr>
        <w:tc>
          <w:tcPr>
            <w:tcW w:w="4122" w:type="dxa"/>
            <w:tcBorders>
              <w:top w:val="double" w:sz="6" w:space="0" w:color="000000"/>
              <w:left w:val="double" w:sz="6" w:space="0" w:color="000000"/>
              <w:bottom w:val="single" w:sz="6" w:space="0" w:color="000000"/>
            </w:tcBorders>
            <w:shd w:val="clear" w:color="auto" w:fill="0D0D0D"/>
          </w:tcPr>
          <w:p w:rsidR="0046344B" w:rsidRPr="0046344B" w:rsidRDefault="0046344B" w:rsidP="00BB4CBE">
            <w:pPr>
              <w:spacing w:line="60" w:lineRule="atLeast"/>
              <w:ind w:right="46"/>
              <w:jc w:val="center"/>
              <w:rPr>
                <w:rFonts w:ascii="Arial Narrow" w:hAnsi="Arial Narrow" w:cs="Arial"/>
                <w:b/>
                <w:sz w:val="24"/>
                <w:szCs w:val="24"/>
              </w:rPr>
            </w:pPr>
            <w:r w:rsidRPr="0046344B">
              <w:rPr>
                <w:rFonts w:ascii="Arial Narrow" w:hAnsi="Arial Narrow" w:cs="Arial"/>
                <w:b/>
                <w:sz w:val="24"/>
                <w:szCs w:val="24"/>
              </w:rPr>
              <w:t>ACTIVIDAD</w:t>
            </w:r>
          </w:p>
        </w:tc>
        <w:tc>
          <w:tcPr>
            <w:tcW w:w="1559" w:type="dxa"/>
            <w:tcBorders>
              <w:top w:val="double" w:sz="6" w:space="0" w:color="000000"/>
              <w:left w:val="single" w:sz="6" w:space="0" w:color="000000"/>
              <w:bottom w:val="single" w:sz="6" w:space="0" w:color="000000"/>
            </w:tcBorders>
            <w:shd w:val="clear" w:color="auto" w:fill="0D0D0D"/>
          </w:tcPr>
          <w:p w:rsidR="0046344B" w:rsidRPr="0046344B" w:rsidRDefault="0046344B" w:rsidP="00BB4CBE">
            <w:pPr>
              <w:spacing w:line="60" w:lineRule="atLeast"/>
              <w:ind w:right="46"/>
              <w:jc w:val="center"/>
              <w:rPr>
                <w:rFonts w:ascii="Arial Narrow" w:hAnsi="Arial Narrow" w:cs="Arial"/>
                <w:b/>
                <w:sz w:val="24"/>
                <w:szCs w:val="24"/>
              </w:rPr>
            </w:pPr>
            <w:r w:rsidRPr="0046344B">
              <w:rPr>
                <w:rFonts w:ascii="Arial Narrow" w:hAnsi="Arial Narrow" w:cs="Arial"/>
                <w:b/>
                <w:sz w:val="24"/>
                <w:szCs w:val="24"/>
              </w:rPr>
              <w:t>FECHA</w:t>
            </w:r>
          </w:p>
        </w:tc>
        <w:tc>
          <w:tcPr>
            <w:tcW w:w="3291" w:type="dxa"/>
            <w:tcBorders>
              <w:top w:val="double" w:sz="6" w:space="0" w:color="000000"/>
              <w:left w:val="single" w:sz="6" w:space="0" w:color="000000"/>
              <w:bottom w:val="single" w:sz="6" w:space="0" w:color="000000"/>
              <w:right w:val="double" w:sz="6" w:space="0" w:color="000000"/>
            </w:tcBorders>
            <w:shd w:val="clear" w:color="auto" w:fill="0D0D0D"/>
          </w:tcPr>
          <w:p w:rsidR="0046344B" w:rsidRPr="0046344B" w:rsidRDefault="0046344B" w:rsidP="00BB4CBE">
            <w:pPr>
              <w:spacing w:line="60" w:lineRule="atLeast"/>
              <w:ind w:right="46"/>
              <w:jc w:val="center"/>
              <w:rPr>
                <w:rFonts w:ascii="Arial Narrow" w:hAnsi="Arial Narrow" w:cs="Arial"/>
                <w:sz w:val="24"/>
                <w:szCs w:val="24"/>
              </w:rPr>
            </w:pPr>
            <w:r w:rsidRPr="0046344B">
              <w:rPr>
                <w:rFonts w:ascii="Arial Narrow" w:hAnsi="Arial Narrow" w:cs="Arial"/>
                <w:b/>
                <w:sz w:val="24"/>
                <w:szCs w:val="24"/>
              </w:rPr>
              <w:t>HORA</w:t>
            </w:r>
          </w:p>
        </w:tc>
      </w:tr>
      <w:tr w:rsidR="004E6A90" w:rsidRPr="0046344B" w:rsidTr="00803313">
        <w:trPr>
          <w:trHeight w:val="742"/>
        </w:trPr>
        <w:tc>
          <w:tcPr>
            <w:tcW w:w="4122" w:type="dxa"/>
            <w:tcBorders>
              <w:top w:val="single" w:sz="6" w:space="0" w:color="000000"/>
              <w:left w:val="double" w:sz="6" w:space="0" w:color="000000"/>
              <w:bottom w:val="single" w:sz="6" w:space="0" w:color="000000"/>
            </w:tcBorders>
            <w:shd w:val="clear" w:color="auto" w:fill="auto"/>
          </w:tcPr>
          <w:p w:rsidR="004E6A90" w:rsidRPr="004C1092" w:rsidRDefault="004E6A90" w:rsidP="004E6A90">
            <w:pPr>
              <w:snapToGrid w:val="0"/>
              <w:spacing w:line="60" w:lineRule="atLeast"/>
              <w:ind w:right="46"/>
              <w:jc w:val="both"/>
              <w:rPr>
                <w:rFonts w:ascii="Arial Narrow" w:hAnsi="Arial Narrow" w:cs="Arial"/>
                <w:b/>
                <w:sz w:val="24"/>
                <w:szCs w:val="24"/>
              </w:rPr>
            </w:pPr>
          </w:p>
          <w:p w:rsidR="004E6A90" w:rsidRPr="004C1092" w:rsidRDefault="004E6A90" w:rsidP="004E6A90">
            <w:pPr>
              <w:spacing w:line="60" w:lineRule="atLeast"/>
              <w:ind w:right="46"/>
              <w:jc w:val="both"/>
              <w:rPr>
                <w:rFonts w:ascii="Arial Narrow" w:hAnsi="Arial Narrow" w:cs="Arial"/>
                <w:sz w:val="24"/>
                <w:szCs w:val="24"/>
              </w:rPr>
            </w:pPr>
            <w:r w:rsidRPr="004C1092">
              <w:rPr>
                <w:rFonts w:ascii="Arial Narrow" w:hAnsi="Arial Narrow" w:cs="Arial"/>
                <w:b/>
                <w:sz w:val="24"/>
                <w:szCs w:val="24"/>
              </w:rPr>
              <w:t>CAPACITACIÓN VIRTUAL SOBRE LA HERRAMIENTA DE SUBASTA ELECTRÓNICA</w:t>
            </w:r>
          </w:p>
          <w:p w:rsidR="004E6A90" w:rsidRPr="004C1092" w:rsidRDefault="004E6A90" w:rsidP="004E6A90">
            <w:pPr>
              <w:ind w:right="46"/>
              <w:jc w:val="both"/>
              <w:rPr>
                <w:rFonts w:ascii="Arial Narrow" w:hAnsi="Arial Narrow" w:cs="Arial"/>
                <w:sz w:val="24"/>
                <w:szCs w:val="24"/>
              </w:rPr>
            </w:pPr>
            <w:r w:rsidRPr="004C1092">
              <w:rPr>
                <w:rFonts w:ascii="Arial Narrow" w:hAnsi="Arial Narrow" w:cs="Arial"/>
                <w:sz w:val="24"/>
                <w:szCs w:val="24"/>
              </w:rPr>
              <w:t>PARTICIPACION POR INTERNET</w:t>
            </w:r>
          </w:p>
          <w:p w:rsidR="004E6A90" w:rsidRPr="004C1092" w:rsidRDefault="004E6A90" w:rsidP="004E6A90">
            <w:pPr>
              <w:spacing w:line="60" w:lineRule="atLeast"/>
              <w:ind w:right="46"/>
              <w:jc w:val="both"/>
              <w:rPr>
                <w:rFonts w:ascii="Arial Narrow" w:hAnsi="Arial Narrow" w:cs="Arial"/>
                <w:sz w:val="24"/>
                <w:szCs w:val="24"/>
              </w:rPr>
            </w:pPr>
          </w:p>
        </w:tc>
        <w:tc>
          <w:tcPr>
            <w:tcW w:w="1559" w:type="dxa"/>
            <w:tcBorders>
              <w:top w:val="single" w:sz="6" w:space="0" w:color="000000"/>
              <w:left w:val="single" w:sz="6" w:space="0" w:color="000000"/>
              <w:bottom w:val="single" w:sz="6" w:space="0" w:color="000000"/>
            </w:tcBorders>
            <w:shd w:val="clear" w:color="auto" w:fill="auto"/>
          </w:tcPr>
          <w:p w:rsidR="004E6A90" w:rsidRPr="004C1092" w:rsidRDefault="004E6A90" w:rsidP="004E6A90">
            <w:pPr>
              <w:snapToGrid w:val="0"/>
              <w:spacing w:line="60" w:lineRule="atLeast"/>
              <w:ind w:right="46"/>
              <w:jc w:val="center"/>
              <w:rPr>
                <w:rFonts w:ascii="Arial Narrow" w:hAnsi="Arial Narrow" w:cs="Arial"/>
                <w:sz w:val="24"/>
                <w:szCs w:val="24"/>
              </w:rPr>
            </w:pPr>
          </w:p>
          <w:p w:rsidR="004E6A90" w:rsidRPr="004C1092" w:rsidRDefault="004E6A90" w:rsidP="004E6A90">
            <w:pPr>
              <w:snapToGrid w:val="0"/>
              <w:spacing w:line="60" w:lineRule="atLeast"/>
              <w:ind w:right="46"/>
              <w:jc w:val="center"/>
              <w:rPr>
                <w:rFonts w:ascii="Arial Narrow" w:hAnsi="Arial Narrow" w:cs="Arial"/>
                <w:sz w:val="24"/>
                <w:szCs w:val="24"/>
              </w:rPr>
            </w:pPr>
          </w:p>
          <w:p w:rsidR="004E6A90" w:rsidRPr="004C1092" w:rsidRDefault="004C1092" w:rsidP="00647068">
            <w:pPr>
              <w:snapToGrid w:val="0"/>
              <w:spacing w:line="60" w:lineRule="atLeast"/>
              <w:ind w:right="46"/>
              <w:jc w:val="center"/>
              <w:rPr>
                <w:rFonts w:ascii="Arial Narrow" w:hAnsi="Arial Narrow" w:cs="Arial"/>
                <w:sz w:val="24"/>
                <w:szCs w:val="24"/>
              </w:rPr>
            </w:pPr>
            <w:r w:rsidRPr="004C1092">
              <w:rPr>
                <w:rFonts w:ascii="Arial Narrow" w:hAnsi="Arial Narrow" w:cs="Arial"/>
                <w:sz w:val="24"/>
                <w:szCs w:val="24"/>
              </w:rPr>
              <w:t>09</w:t>
            </w:r>
            <w:r w:rsidR="00AE70E9" w:rsidRPr="004C1092">
              <w:rPr>
                <w:rFonts w:ascii="Arial Narrow" w:hAnsi="Arial Narrow" w:cs="Arial"/>
                <w:sz w:val="24"/>
                <w:szCs w:val="24"/>
              </w:rPr>
              <w:t>/</w:t>
            </w:r>
            <w:r w:rsidR="002B5E66" w:rsidRPr="004C1092">
              <w:rPr>
                <w:rFonts w:ascii="Arial Narrow" w:hAnsi="Arial Narrow" w:cs="Arial"/>
                <w:sz w:val="24"/>
                <w:szCs w:val="24"/>
              </w:rPr>
              <w:t>0</w:t>
            </w:r>
            <w:r w:rsidRPr="004C1092">
              <w:rPr>
                <w:rFonts w:ascii="Arial Narrow" w:hAnsi="Arial Narrow" w:cs="Arial"/>
                <w:sz w:val="24"/>
                <w:szCs w:val="24"/>
              </w:rPr>
              <w:t>9</w:t>
            </w:r>
            <w:r w:rsidR="004E6A90" w:rsidRPr="004C1092">
              <w:rPr>
                <w:rFonts w:ascii="Arial Narrow" w:hAnsi="Arial Narrow" w:cs="Arial"/>
                <w:sz w:val="24"/>
                <w:szCs w:val="24"/>
              </w:rPr>
              <w:t>/20</w:t>
            </w:r>
            <w:r w:rsidR="002B5E66" w:rsidRPr="004C1092">
              <w:rPr>
                <w:rFonts w:ascii="Arial Narrow" w:hAnsi="Arial Narrow" w:cs="Arial"/>
                <w:sz w:val="24"/>
                <w:szCs w:val="24"/>
              </w:rPr>
              <w:t>20</w:t>
            </w:r>
          </w:p>
        </w:tc>
        <w:tc>
          <w:tcPr>
            <w:tcW w:w="3291" w:type="dxa"/>
            <w:tcBorders>
              <w:top w:val="single" w:sz="6" w:space="0" w:color="000000"/>
              <w:left w:val="single" w:sz="6" w:space="0" w:color="000000"/>
              <w:bottom w:val="single" w:sz="6" w:space="0" w:color="000000"/>
              <w:right w:val="double" w:sz="6" w:space="0" w:color="000000"/>
            </w:tcBorders>
            <w:shd w:val="clear" w:color="auto" w:fill="auto"/>
          </w:tcPr>
          <w:p w:rsidR="004E6A90" w:rsidRPr="004C1092" w:rsidRDefault="004E6A90" w:rsidP="004E6A90">
            <w:pPr>
              <w:snapToGrid w:val="0"/>
              <w:spacing w:line="60" w:lineRule="atLeast"/>
              <w:ind w:right="46"/>
              <w:jc w:val="center"/>
              <w:rPr>
                <w:rFonts w:ascii="Arial Narrow" w:hAnsi="Arial Narrow" w:cs="Arial"/>
                <w:sz w:val="24"/>
                <w:szCs w:val="24"/>
              </w:rPr>
            </w:pPr>
          </w:p>
          <w:p w:rsidR="004E6A90" w:rsidRPr="004C1092" w:rsidRDefault="004E6A90" w:rsidP="004E6A90">
            <w:pPr>
              <w:snapToGrid w:val="0"/>
              <w:spacing w:line="60" w:lineRule="atLeast"/>
              <w:ind w:right="46"/>
              <w:jc w:val="center"/>
              <w:rPr>
                <w:rFonts w:ascii="Arial Narrow" w:hAnsi="Arial Narrow" w:cs="Arial"/>
                <w:sz w:val="24"/>
                <w:szCs w:val="24"/>
              </w:rPr>
            </w:pPr>
          </w:p>
          <w:p w:rsidR="004E6A90" w:rsidRPr="004C1092" w:rsidRDefault="004E6A90" w:rsidP="004E6A90">
            <w:pPr>
              <w:snapToGrid w:val="0"/>
              <w:spacing w:line="60" w:lineRule="atLeast"/>
              <w:ind w:right="46"/>
              <w:jc w:val="center"/>
              <w:rPr>
                <w:rFonts w:ascii="Arial Narrow" w:hAnsi="Arial Narrow" w:cs="Arial"/>
                <w:sz w:val="24"/>
                <w:szCs w:val="24"/>
              </w:rPr>
            </w:pPr>
            <w:r w:rsidRPr="004C1092">
              <w:rPr>
                <w:rFonts w:ascii="Arial Narrow" w:hAnsi="Arial Narrow" w:cs="Arial"/>
                <w:sz w:val="24"/>
                <w:szCs w:val="24"/>
              </w:rPr>
              <w:t>De 8:00 am a 5:00 pm</w:t>
            </w:r>
          </w:p>
        </w:tc>
      </w:tr>
      <w:tr w:rsidR="004E6A90" w:rsidRPr="0046344B" w:rsidTr="00803313">
        <w:trPr>
          <w:trHeight w:val="742"/>
        </w:trPr>
        <w:tc>
          <w:tcPr>
            <w:tcW w:w="4122" w:type="dxa"/>
            <w:tcBorders>
              <w:top w:val="single" w:sz="6" w:space="0" w:color="000000"/>
              <w:left w:val="double" w:sz="6" w:space="0" w:color="000000"/>
              <w:bottom w:val="single" w:sz="6" w:space="0" w:color="000000"/>
            </w:tcBorders>
            <w:shd w:val="clear" w:color="auto" w:fill="auto"/>
          </w:tcPr>
          <w:p w:rsidR="004E6A90" w:rsidRPr="004C1092" w:rsidRDefault="004E6A90" w:rsidP="004E6A90">
            <w:pPr>
              <w:snapToGrid w:val="0"/>
              <w:ind w:right="46"/>
              <w:jc w:val="both"/>
              <w:rPr>
                <w:rFonts w:ascii="Arial Narrow" w:hAnsi="Arial Narrow" w:cs="Arial"/>
                <w:sz w:val="24"/>
                <w:szCs w:val="24"/>
              </w:rPr>
            </w:pPr>
          </w:p>
          <w:p w:rsidR="004E6A90" w:rsidRPr="004C1092" w:rsidRDefault="004E6A90" w:rsidP="004E6A90">
            <w:pPr>
              <w:ind w:right="46"/>
              <w:jc w:val="both"/>
              <w:rPr>
                <w:rFonts w:ascii="Arial Narrow" w:hAnsi="Arial Narrow" w:cs="Arial"/>
                <w:sz w:val="24"/>
                <w:szCs w:val="24"/>
              </w:rPr>
            </w:pPr>
            <w:r w:rsidRPr="004C1092">
              <w:rPr>
                <w:rFonts w:ascii="Arial Narrow" w:hAnsi="Arial Narrow" w:cs="Arial"/>
                <w:b/>
                <w:sz w:val="24"/>
                <w:szCs w:val="24"/>
              </w:rPr>
              <w:t>SIMULACRO DE SUBASTA ELECTRÓNICA</w:t>
            </w:r>
            <w:r w:rsidRPr="004C1092">
              <w:rPr>
                <w:rFonts w:ascii="Arial Narrow" w:hAnsi="Arial Narrow" w:cs="Arial"/>
                <w:sz w:val="24"/>
                <w:szCs w:val="24"/>
              </w:rPr>
              <w:t xml:space="preserve"> – </w:t>
            </w:r>
          </w:p>
          <w:p w:rsidR="004E6A90" w:rsidRPr="004C1092" w:rsidRDefault="004E6A90" w:rsidP="004E6A90">
            <w:pPr>
              <w:ind w:right="46"/>
              <w:jc w:val="both"/>
              <w:rPr>
                <w:rFonts w:ascii="Arial Narrow" w:hAnsi="Arial Narrow" w:cs="Arial"/>
                <w:sz w:val="24"/>
                <w:szCs w:val="24"/>
              </w:rPr>
            </w:pPr>
            <w:r w:rsidRPr="004C1092">
              <w:rPr>
                <w:rFonts w:ascii="Arial Narrow" w:hAnsi="Arial Narrow" w:cs="Arial"/>
                <w:sz w:val="24"/>
                <w:szCs w:val="24"/>
              </w:rPr>
              <w:t>PARTICIPACION POR INTERNET</w:t>
            </w:r>
          </w:p>
          <w:p w:rsidR="004E6A90" w:rsidRPr="004C1092" w:rsidRDefault="004E6A90" w:rsidP="004E6A90">
            <w:pPr>
              <w:ind w:right="46"/>
              <w:jc w:val="both"/>
              <w:rPr>
                <w:rFonts w:ascii="Arial Narrow" w:hAnsi="Arial Narrow" w:cs="Arial"/>
                <w:sz w:val="24"/>
                <w:szCs w:val="24"/>
              </w:rPr>
            </w:pPr>
          </w:p>
        </w:tc>
        <w:tc>
          <w:tcPr>
            <w:tcW w:w="1559" w:type="dxa"/>
            <w:tcBorders>
              <w:top w:val="single" w:sz="6" w:space="0" w:color="000000"/>
              <w:left w:val="single" w:sz="6" w:space="0" w:color="000000"/>
              <w:bottom w:val="single" w:sz="6" w:space="0" w:color="000000"/>
            </w:tcBorders>
            <w:shd w:val="clear" w:color="auto" w:fill="auto"/>
          </w:tcPr>
          <w:p w:rsidR="004E6A90" w:rsidRPr="004C1092" w:rsidRDefault="004E6A90" w:rsidP="004E6A90">
            <w:pPr>
              <w:snapToGrid w:val="0"/>
              <w:spacing w:line="60" w:lineRule="atLeast"/>
              <w:ind w:right="46"/>
              <w:jc w:val="center"/>
              <w:rPr>
                <w:rFonts w:ascii="Arial Narrow" w:hAnsi="Arial Narrow" w:cs="Arial"/>
                <w:sz w:val="24"/>
                <w:szCs w:val="24"/>
              </w:rPr>
            </w:pPr>
          </w:p>
          <w:p w:rsidR="004E6A90" w:rsidRPr="004C1092" w:rsidRDefault="004C1092" w:rsidP="006E22FF">
            <w:pPr>
              <w:snapToGrid w:val="0"/>
              <w:spacing w:line="60" w:lineRule="atLeast"/>
              <w:ind w:right="46"/>
              <w:jc w:val="center"/>
              <w:rPr>
                <w:rFonts w:ascii="Arial Narrow" w:hAnsi="Arial Narrow" w:cs="Arial"/>
                <w:sz w:val="24"/>
                <w:szCs w:val="24"/>
              </w:rPr>
            </w:pPr>
            <w:r w:rsidRPr="004C1092">
              <w:rPr>
                <w:rFonts w:ascii="Arial Narrow" w:hAnsi="Arial Narrow" w:cs="Arial"/>
                <w:sz w:val="24"/>
                <w:szCs w:val="24"/>
              </w:rPr>
              <w:t>11</w:t>
            </w:r>
            <w:r w:rsidR="00AE70E9" w:rsidRPr="004C1092">
              <w:rPr>
                <w:rFonts w:ascii="Arial Narrow" w:hAnsi="Arial Narrow" w:cs="Arial"/>
                <w:sz w:val="24"/>
                <w:szCs w:val="24"/>
              </w:rPr>
              <w:t>/</w:t>
            </w:r>
            <w:r w:rsidR="002B5E66" w:rsidRPr="004C1092">
              <w:rPr>
                <w:rFonts w:ascii="Arial Narrow" w:hAnsi="Arial Narrow" w:cs="Arial"/>
                <w:sz w:val="24"/>
                <w:szCs w:val="24"/>
              </w:rPr>
              <w:t>0</w:t>
            </w:r>
            <w:r w:rsidRPr="004C1092">
              <w:rPr>
                <w:rFonts w:ascii="Arial Narrow" w:hAnsi="Arial Narrow" w:cs="Arial"/>
                <w:sz w:val="24"/>
                <w:szCs w:val="24"/>
              </w:rPr>
              <w:t>9</w:t>
            </w:r>
            <w:r w:rsidR="004E6A90" w:rsidRPr="004C1092">
              <w:rPr>
                <w:rFonts w:ascii="Arial Narrow" w:hAnsi="Arial Narrow" w:cs="Arial"/>
                <w:sz w:val="24"/>
                <w:szCs w:val="24"/>
              </w:rPr>
              <w:t>/20</w:t>
            </w:r>
            <w:r w:rsidR="002B5E66" w:rsidRPr="004C1092">
              <w:rPr>
                <w:rFonts w:ascii="Arial Narrow" w:hAnsi="Arial Narrow" w:cs="Arial"/>
                <w:sz w:val="24"/>
                <w:szCs w:val="24"/>
              </w:rPr>
              <w:t>20</w:t>
            </w:r>
          </w:p>
        </w:tc>
        <w:tc>
          <w:tcPr>
            <w:tcW w:w="3291" w:type="dxa"/>
            <w:tcBorders>
              <w:top w:val="single" w:sz="6" w:space="0" w:color="000000"/>
              <w:left w:val="single" w:sz="6" w:space="0" w:color="000000"/>
              <w:bottom w:val="single" w:sz="6" w:space="0" w:color="000000"/>
              <w:right w:val="double" w:sz="6" w:space="0" w:color="000000"/>
            </w:tcBorders>
            <w:shd w:val="clear" w:color="auto" w:fill="auto"/>
          </w:tcPr>
          <w:p w:rsidR="004E6A90" w:rsidRPr="004C1092" w:rsidRDefault="004E6A90" w:rsidP="004E6A90">
            <w:pPr>
              <w:snapToGrid w:val="0"/>
              <w:spacing w:line="60" w:lineRule="atLeast"/>
              <w:ind w:right="46"/>
              <w:jc w:val="center"/>
              <w:rPr>
                <w:rFonts w:ascii="Arial Narrow" w:hAnsi="Arial Narrow" w:cs="Arial"/>
                <w:sz w:val="24"/>
                <w:szCs w:val="24"/>
              </w:rPr>
            </w:pPr>
          </w:p>
          <w:p w:rsidR="00803313" w:rsidRPr="004C1092" w:rsidRDefault="00803313" w:rsidP="004E6A90">
            <w:pPr>
              <w:snapToGrid w:val="0"/>
              <w:spacing w:line="60" w:lineRule="atLeast"/>
              <w:ind w:right="46"/>
              <w:jc w:val="center"/>
              <w:rPr>
                <w:rFonts w:ascii="Arial Narrow" w:hAnsi="Arial Narrow" w:cs="Arial"/>
                <w:sz w:val="24"/>
                <w:szCs w:val="24"/>
              </w:rPr>
            </w:pPr>
            <w:r w:rsidRPr="004C1092">
              <w:rPr>
                <w:rFonts w:ascii="Arial Narrow" w:hAnsi="Arial Narrow" w:cs="Arial"/>
                <w:sz w:val="24"/>
                <w:szCs w:val="24"/>
              </w:rPr>
              <w:t>Una (1) hora</w:t>
            </w:r>
          </w:p>
          <w:p w:rsidR="00803313" w:rsidRPr="004C1092" w:rsidRDefault="00803313" w:rsidP="0060426F">
            <w:pPr>
              <w:snapToGrid w:val="0"/>
              <w:spacing w:line="60" w:lineRule="atLeast"/>
              <w:ind w:right="46"/>
              <w:jc w:val="center"/>
              <w:rPr>
                <w:rFonts w:ascii="Arial Narrow" w:hAnsi="Arial Narrow" w:cs="Arial"/>
                <w:sz w:val="24"/>
                <w:szCs w:val="24"/>
              </w:rPr>
            </w:pPr>
          </w:p>
        </w:tc>
      </w:tr>
      <w:tr w:rsidR="004E6A90" w:rsidRPr="0046344B" w:rsidTr="00803313">
        <w:trPr>
          <w:trHeight w:val="232"/>
        </w:trPr>
        <w:tc>
          <w:tcPr>
            <w:tcW w:w="4122" w:type="dxa"/>
            <w:tcBorders>
              <w:top w:val="single" w:sz="6" w:space="0" w:color="000000"/>
              <w:left w:val="double" w:sz="6" w:space="0" w:color="000000"/>
              <w:bottom w:val="double" w:sz="6" w:space="0" w:color="000000"/>
            </w:tcBorders>
            <w:shd w:val="clear" w:color="auto" w:fill="auto"/>
          </w:tcPr>
          <w:p w:rsidR="004E6A90" w:rsidRPr="004C1092" w:rsidRDefault="004E6A90" w:rsidP="004E6A90">
            <w:pPr>
              <w:snapToGrid w:val="0"/>
              <w:ind w:right="46"/>
              <w:jc w:val="both"/>
              <w:rPr>
                <w:rFonts w:ascii="Arial Narrow" w:hAnsi="Arial Narrow" w:cs="Arial"/>
                <w:sz w:val="24"/>
                <w:szCs w:val="24"/>
              </w:rPr>
            </w:pPr>
          </w:p>
          <w:p w:rsidR="004E6A90" w:rsidRPr="004C1092" w:rsidRDefault="004E6A90" w:rsidP="004E6A90">
            <w:pPr>
              <w:ind w:right="46"/>
              <w:jc w:val="both"/>
              <w:rPr>
                <w:rFonts w:ascii="Arial Narrow" w:hAnsi="Arial Narrow" w:cs="Arial"/>
                <w:sz w:val="24"/>
                <w:szCs w:val="24"/>
              </w:rPr>
            </w:pPr>
            <w:r w:rsidRPr="004C1092">
              <w:rPr>
                <w:rFonts w:ascii="Arial Narrow" w:hAnsi="Arial Narrow" w:cs="Arial"/>
                <w:b/>
                <w:sz w:val="24"/>
                <w:szCs w:val="24"/>
              </w:rPr>
              <w:t>EVENTO DE SUBASTA ELECTRÓNICA</w:t>
            </w:r>
          </w:p>
          <w:p w:rsidR="004E6A90" w:rsidRPr="004C1092" w:rsidRDefault="004E6A90" w:rsidP="004E6A90">
            <w:pPr>
              <w:ind w:right="46"/>
              <w:jc w:val="both"/>
              <w:rPr>
                <w:rFonts w:ascii="Arial Narrow" w:hAnsi="Arial Narrow" w:cs="Arial"/>
                <w:sz w:val="24"/>
                <w:szCs w:val="24"/>
              </w:rPr>
            </w:pPr>
            <w:r w:rsidRPr="004C1092">
              <w:rPr>
                <w:rFonts w:ascii="Arial Narrow" w:hAnsi="Arial Narrow" w:cs="Arial"/>
                <w:sz w:val="24"/>
                <w:szCs w:val="24"/>
              </w:rPr>
              <w:t>PARTICIPACION POR INTERNET</w:t>
            </w:r>
          </w:p>
          <w:p w:rsidR="004E6A90" w:rsidRPr="004C1092" w:rsidRDefault="004E6A90" w:rsidP="004E6A90">
            <w:pPr>
              <w:ind w:right="46"/>
              <w:jc w:val="both"/>
              <w:rPr>
                <w:rFonts w:ascii="Arial Narrow" w:hAnsi="Arial Narrow" w:cs="Arial"/>
                <w:sz w:val="24"/>
                <w:szCs w:val="24"/>
              </w:rPr>
            </w:pPr>
          </w:p>
        </w:tc>
        <w:tc>
          <w:tcPr>
            <w:tcW w:w="1559" w:type="dxa"/>
            <w:tcBorders>
              <w:top w:val="single" w:sz="6" w:space="0" w:color="000000"/>
              <w:left w:val="single" w:sz="6" w:space="0" w:color="000000"/>
              <w:bottom w:val="double" w:sz="6" w:space="0" w:color="000000"/>
            </w:tcBorders>
            <w:shd w:val="clear" w:color="auto" w:fill="auto"/>
          </w:tcPr>
          <w:p w:rsidR="004E6A90" w:rsidRPr="004C1092" w:rsidRDefault="004E6A90" w:rsidP="004E6A90">
            <w:pPr>
              <w:snapToGrid w:val="0"/>
              <w:spacing w:line="60" w:lineRule="atLeast"/>
              <w:ind w:right="46"/>
              <w:jc w:val="center"/>
              <w:rPr>
                <w:rFonts w:ascii="Arial Narrow" w:hAnsi="Arial Narrow" w:cs="Arial"/>
                <w:sz w:val="24"/>
                <w:szCs w:val="24"/>
              </w:rPr>
            </w:pPr>
          </w:p>
          <w:p w:rsidR="004E6A90" w:rsidRPr="004C1092" w:rsidRDefault="004C1092" w:rsidP="006E22FF">
            <w:pPr>
              <w:snapToGrid w:val="0"/>
              <w:spacing w:line="60" w:lineRule="atLeast"/>
              <w:ind w:right="46"/>
              <w:jc w:val="center"/>
              <w:rPr>
                <w:rFonts w:ascii="Arial Narrow" w:hAnsi="Arial Narrow" w:cs="Arial"/>
                <w:sz w:val="24"/>
                <w:szCs w:val="24"/>
              </w:rPr>
            </w:pPr>
            <w:r w:rsidRPr="004C1092">
              <w:rPr>
                <w:rFonts w:ascii="Arial Narrow" w:hAnsi="Arial Narrow" w:cs="Arial"/>
                <w:sz w:val="24"/>
                <w:szCs w:val="24"/>
              </w:rPr>
              <w:t>14</w:t>
            </w:r>
            <w:r w:rsidR="00AE70E9" w:rsidRPr="004C1092">
              <w:rPr>
                <w:rFonts w:ascii="Arial Narrow" w:hAnsi="Arial Narrow" w:cs="Arial"/>
                <w:sz w:val="24"/>
                <w:szCs w:val="24"/>
              </w:rPr>
              <w:t>/</w:t>
            </w:r>
            <w:r w:rsidR="002B5E66" w:rsidRPr="004C1092">
              <w:rPr>
                <w:rFonts w:ascii="Arial Narrow" w:hAnsi="Arial Narrow" w:cs="Arial"/>
                <w:sz w:val="24"/>
                <w:szCs w:val="24"/>
              </w:rPr>
              <w:t>0</w:t>
            </w:r>
            <w:r w:rsidRPr="004C1092">
              <w:rPr>
                <w:rFonts w:ascii="Arial Narrow" w:hAnsi="Arial Narrow" w:cs="Arial"/>
                <w:sz w:val="24"/>
                <w:szCs w:val="24"/>
              </w:rPr>
              <w:t>9</w:t>
            </w:r>
            <w:r w:rsidR="004E6A90" w:rsidRPr="004C1092">
              <w:rPr>
                <w:rFonts w:ascii="Arial Narrow" w:hAnsi="Arial Narrow" w:cs="Arial"/>
                <w:sz w:val="24"/>
                <w:szCs w:val="24"/>
              </w:rPr>
              <w:t>/20</w:t>
            </w:r>
            <w:r w:rsidR="002B5E66" w:rsidRPr="004C1092">
              <w:rPr>
                <w:rFonts w:ascii="Arial Narrow" w:hAnsi="Arial Narrow" w:cs="Arial"/>
                <w:sz w:val="24"/>
                <w:szCs w:val="24"/>
              </w:rPr>
              <w:t>20</w:t>
            </w:r>
          </w:p>
        </w:tc>
        <w:tc>
          <w:tcPr>
            <w:tcW w:w="3291" w:type="dxa"/>
            <w:tcBorders>
              <w:top w:val="single" w:sz="6" w:space="0" w:color="000000"/>
              <w:left w:val="single" w:sz="6" w:space="0" w:color="000000"/>
              <w:bottom w:val="double" w:sz="6" w:space="0" w:color="000000"/>
              <w:right w:val="double" w:sz="6" w:space="0" w:color="000000"/>
            </w:tcBorders>
            <w:shd w:val="clear" w:color="auto" w:fill="auto"/>
          </w:tcPr>
          <w:p w:rsidR="004E6A90" w:rsidRPr="004C1092" w:rsidRDefault="004E6A90" w:rsidP="004E6A90">
            <w:pPr>
              <w:snapToGrid w:val="0"/>
              <w:spacing w:line="60" w:lineRule="atLeast"/>
              <w:ind w:right="46"/>
              <w:jc w:val="center"/>
              <w:rPr>
                <w:rFonts w:ascii="Arial Narrow" w:hAnsi="Arial Narrow" w:cs="Arial"/>
                <w:sz w:val="24"/>
                <w:szCs w:val="24"/>
              </w:rPr>
            </w:pPr>
          </w:p>
          <w:p w:rsidR="00803313" w:rsidRPr="004C1092" w:rsidRDefault="000A1F15" w:rsidP="00803313">
            <w:pPr>
              <w:rPr>
                <w:rFonts w:ascii="Arial" w:eastAsia="Times New Roman" w:hAnsi="Arial" w:cs="Arial"/>
                <w:sz w:val="20"/>
                <w:szCs w:val="20"/>
                <w:lang w:val="es-ES_tradnl" w:eastAsia="es-CO"/>
              </w:rPr>
            </w:pPr>
            <w:r w:rsidRPr="004C1092">
              <w:rPr>
                <w:rFonts w:ascii="Arial" w:eastAsia="Times New Roman" w:hAnsi="Arial" w:cs="Arial"/>
                <w:sz w:val="20"/>
                <w:szCs w:val="20"/>
                <w:lang w:val="es-ES_tradnl" w:eastAsia="es-CO"/>
              </w:rPr>
              <w:t>LOTE 1</w:t>
            </w:r>
            <w:r w:rsidR="00D10A78">
              <w:rPr>
                <w:rFonts w:ascii="Arial" w:eastAsia="Times New Roman" w:hAnsi="Arial" w:cs="Arial"/>
                <w:sz w:val="20"/>
                <w:szCs w:val="20"/>
                <w:lang w:val="es-ES_tradnl" w:eastAsia="es-CO"/>
              </w:rPr>
              <w:t>: 11:00 AM a 11</w:t>
            </w:r>
            <w:r w:rsidR="00803313" w:rsidRPr="004C1092">
              <w:rPr>
                <w:rFonts w:ascii="Arial" w:eastAsia="Times New Roman" w:hAnsi="Arial" w:cs="Arial"/>
                <w:sz w:val="20"/>
                <w:szCs w:val="20"/>
                <w:lang w:val="es-ES_tradnl" w:eastAsia="es-CO"/>
              </w:rPr>
              <w:t xml:space="preserve">:30 AM </w:t>
            </w:r>
          </w:p>
          <w:p w:rsidR="004E6A90" w:rsidRPr="004C1092" w:rsidRDefault="00D10A78" w:rsidP="00803313">
            <w:pPr>
              <w:rPr>
                <w:rFonts w:ascii="Arial" w:eastAsia="Times New Roman" w:hAnsi="Arial" w:cs="Arial"/>
                <w:sz w:val="20"/>
                <w:szCs w:val="20"/>
                <w:lang w:val="es-ES_tradnl" w:eastAsia="es-CO"/>
              </w:rPr>
            </w:pPr>
            <w:r>
              <w:rPr>
                <w:rFonts w:ascii="Arial" w:eastAsia="Times New Roman" w:hAnsi="Arial" w:cs="Arial"/>
                <w:sz w:val="20"/>
                <w:szCs w:val="20"/>
                <w:lang w:val="es-ES_tradnl" w:eastAsia="es-CO"/>
              </w:rPr>
              <w:t>LOTE 2: 12:00 PM a 12</w:t>
            </w:r>
            <w:r w:rsidR="000A1F15" w:rsidRPr="004C1092">
              <w:rPr>
                <w:rFonts w:ascii="Arial" w:eastAsia="Times New Roman" w:hAnsi="Arial" w:cs="Arial"/>
                <w:sz w:val="20"/>
                <w:szCs w:val="20"/>
                <w:lang w:val="es-ES_tradnl" w:eastAsia="es-CO"/>
              </w:rPr>
              <w:t>:3</w:t>
            </w:r>
            <w:r>
              <w:rPr>
                <w:rFonts w:ascii="Arial" w:eastAsia="Times New Roman" w:hAnsi="Arial" w:cs="Arial"/>
                <w:sz w:val="20"/>
                <w:szCs w:val="20"/>
                <w:lang w:val="es-ES_tradnl" w:eastAsia="es-CO"/>
              </w:rPr>
              <w:t>0 P</w:t>
            </w:r>
            <w:bookmarkStart w:id="0" w:name="_GoBack"/>
            <w:bookmarkEnd w:id="0"/>
            <w:r w:rsidR="00803313" w:rsidRPr="004C1092">
              <w:rPr>
                <w:rFonts w:ascii="Arial" w:eastAsia="Times New Roman" w:hAnsi="Arial" w:cs="Arial"/>
                <w:sz w:val="20"/>
                <w:szCs w:val="20"/>
                <w:lang w:val="es-ES_tradnl" w:eastAsia="es-CO"/>
              </w:rPr>
              <w:t xml:space="preserve">M </w:t>
            </w:r>
          </w:p>
          <w:p w:rsidR="004E6A90" w:rsidRPr="004C1092" w:rsidRDefault="004E6A90" w:rsidP="004E6A90">
            <w:pPr>
              <w:spacing w:line="60" w:lineRule="atLeast"/>
              <w:ind w:right="46"/>
              <w:jc w:val="center"/>
              <w:rPr>
                <w:rFonts w:ascii="Arial Narrow" w:hAnsi="Arial Narrow" w:cs="Arial"/>
                <w:sz w:val="24"/>
                <w:szCs w:val="24"/>
              </w:rPr>
            </w:pPr>
          </w:p>
        </w:tc>
      </w:tr>
    </w:tbl>
    <w:p w:rsidR="0046344B" w:rsidRPr="0046344B" w:rsidRDefault="0046344B" w:rsidP="0046344B">
      <w:pPr>
        <w:pStyle w:val="Textoindependiente32"/>
        <w:suppressAutoHyphens w:val="0"/>
        <w:ind w:right="46"/>
        <w:jc w:val="left"/>
        <w:rPr>
          <w:rFonts w:ascii="Arial Narrow" w:hAnsi="Arial Narrow" w:cs="Arial"/>
          <w:sz w:val="24"/>
          <w:szCs w:val="24"/>
          <w:shd w:val="clear" w:color="auto" w:fill="FFFF00"/>
          <w:lang w:val="es-ES"/>
        </w:rPr>
      </w:pPr>
    </w:p>
    <w:p w:rsidR="0046344B" w:rsidRPr="0046344B" w:rsidRDefault="0046344B" w:rsidP="0046344B">
      <w:pPr>
        <w:autoSpaceDE w:val="0"/>
        <w:jc w:val="both"/>
        <w:rPr>
          <w:rFonts w:ascii="Arial Narrow" w:hAnsi="Arial Narrow" w:cs="Arial"/>
          <w:b/>
          <w:sz w:val="24"/>
          <w:szCs w:val="24"/>
        </w:rPr>
      </w:pPr>
      <w:r w:rsidRPr="0046344B">
        <w:rPr>
          <w:rFonts w:ascii="Arial Narrow" w:hAnsi="Arial Narrow" w:cs="Arial"/>
          <w:color w:val="000000"/>
          <w:spacing w:val="-1"/>
          <w:sz w:val="24"/>
          <w:szCs w:val="24"/>
        </w:rPr>
        <w:t xml:space="preserve">Para participar en la subasta inversa electrónica, </w:t>
      </w:r>
      <w:r w:rsidR="00ED6BAF">
        <w:rPr>
          <w:rFonts w:ascii="Arial Narrow" w:hAnsi="Arial Narrow" w:cs="Arial"/>
          <w:color w:val="000000"/>
          <w:spacing w:val="-1"/>
          <w:sz w:val="24"/>
          <w:szCs w:val="24"/>
        </w:rPr>
        <w:t xml:space="preserve">se realizará una capacitación, </w:t>
      </w:r>
      <w:r w:rsidRPr="0046344B">
        <w:rPr>
          <w:rFonts w:ascii="Arial Narrow" w:hAnsi="Arial Narrow" w:cs="Arial"/>
          <w:color w:val="000000"/>
          <w:spacing w:val="-1"/>
          <w:sz w:val="24"/>
          <w:szCs w:val="24"/>
        </w:rPr>
        <w:t>los proponentes habilitados para el evento deben comunicarse telefónicamente a las líneas habilitadas por el operador tecnológico</w:t>
      </w:r>
      <w:r w:rsidRPr="0046344B">
        <w:rPr>
          <w:rFonts w:ascii="Arial Narrow" w:hAnsi="Arial Narrow" w:cs="Arial"/>
          <w:b/>
          <w:sz w:val="24"/>
          <w:szCs w:val="24"/>
        </w:rPr>
        <w:t xml:space="preserve"> GESTION DE SEGURIDAD ELECTRONICA S.A. – GSE S.A. </w:t>
      </w:r>
      <w:r w:rsidRPr="0046344B">
        <w:rPr>
          <w:rFonts w:ascii="Arial Narrow" w:hAnsi="Arial Narrow" w:cs="Arial"/>
          <w:sz w:val="24"/>
          <w:szCs w:val="24"/>
        </w:rPr>
        <w:t xml:space="preserve">al </w:t>
      </w:r>
      <w:r w:rsidRPr="0046344B">
        <w:rPr>
          <w:rFonts w:ascii="Arial Narrow" w:hAnsi="Arial Narrow" w:cs="Arial"/>
          <w:b/>
          <w:sz w:val="24"/>
          <w:szCs w:val="24"/>
        </w:rPr>
        <w:t>Teléfono 7051888</w:t>
      </w:r>
      <w:r w:rsidR="002A7B3B">
        <w:rPr>
          <w:rFonts w:ascii="Arial Narrow" w:hAnsi="Arial Narrow" w:cs="Arial"/>
          <w:b/>
          <w:sz w:val="24"/>
          <w:szCs w:val="24"/>
        </w:rPr>
        <w:t xml:space="preserve"> Ext 212, </w:t>
      </w:r>
      <w:r w:rsidRPr="0046344B">
        <w:rPr>
          <w:rFonts w:ascii="Arial Narrow" w:hAnsi="Arial Narrow" w:cs="Arial"/>
          <w:b/>
          <w:sz w:val="24"/>
          <w:szCs w:val="24"/>
        </w:rPr>
        <w:t xml:space="preserve">Celular </w:t>
      </w:r>
      <w:hyperlink r:id="rId11" w:tgtFrame="_blank" w:history="1">
        <w:r w:rsidRPr="0046344B">
          <w:rPr>
            <w:rStyle w:val="Hipervnculo"/>
            <w:rFonts w:ascii="Arial Narrow" w:hAnsi="Arial Narrow" w:cs="Arial"/>
            <w:b/>
            <w:bCs/>
            <w:sz w:val="24"/>
            <w:szCs w:val="24"/>
          </w:rPr>
          <w:t>3219692458</w:t>
        </w:r>
      </w:hyperlink>
      <w:r w:rsidRPr="0046344B">
        <w:rPr>
          <w:rFonts w:ascii="Arial Narrow" w:hAnsi="Arial Narrow" w:cs="Arial"/>
          <w:b/>
          <w:sz w:val="24"/>
          <w:szCs w:val="24"/>
        </w:rPr>
        <w:t xml:space="preserve"> </w:t>
      </w:r>
      <w:r w:rsidRPr="0046344B">
        <w:rPr>
          <w:rFonts w:ascii="Arial Narrow" w:hAnsi="Arial Narrow" w:cs="Arial"/>
          <w:sz w:val="24"/>
          <w:szCs w:val="24"/>
        </w:rPr>
        <w:t>o escribir al correo electrónico</w:t>
      </w:r>
      <w:r w:rsidRPr="0046344B">
        <w:rPr>
          <w:rFonts w:ascii="Arial Narrow" w:hAnsi="Arial Narrow" w:cs="Arial"/>
          <w:b/>
          <w:sz w:val="24"/>
          <w:szCs w:val="24"/>
        </w:rPr>
        <w:t xml:space="preserve"> subasta@gse.com.co</w:t>
      </w:r>
      <w:r w:rsidR="002A7B3B">
        <w:rPr>
          <w:rFonts w:ascii="Arial Narrow" w:hAnsi="Arial Narrow" w:cs="Arial"/>
          <w:b/>
          <w:sz w:val="24"/>
          <w:szCs w:val="24"/>
        </w:rPr>
        <w:t>.</w:t>
      </w:r>
    </w:p>
    <w:p w:rsidR="0046344B" w:rsidRPr="0046344B" w:rsidRDefault="0046344B" w:rsidP="0046344B">
      <w:pPr>
        <w:spacing w:line="235" w:lineRule="auto"/>
        <w:ind w:right="64" w:firstLine="10"/>
        <w:jc w:val="both"/>
        <w:rPr>
          <w:rFonts w:ascii="Arial Narrow" w:hAnsi="Arial Narrow" w:cs="Arial"/>
          <w:sz w:val="24"/>
          <w:szCs w:val="24"/>
        </w:rPr>
      </w:pPr>
    </w:p>
    <w:p w:rsidR="0046344B" w:rsidRPr="0046344B" w:rsidRDefault="0046344B" w:rsidP="0046344B">
      <w:pPr>
        <w:spacing w:line="235" w:lineRule="auto"/>
        <w:ind w:left="947" w:right="137" w:hanging="720"/>
        <w:jc w:val="both"/>
        <w:rPr>
          <w:rFonts w:ascii="Arial Narrow" w:eastAsia="Arial" w:hAnsi="Arial Narrow" w:cs="Arial"/>
          <w:sz w:val="24"/>
          <w:szCs w:val="24"/>
        </w:rPr>
      </w:pPr>
      <w:r w:rsidRPr="0046344B">
        <w:rPr>
          <w:rFonts w:ascii="Arial Narrow" w:eastAsia="Arial" w:hAnsi="Arial Narrow" w:cs="Arial"/>
          <w:color w:val="212121"/>
          <w:sz w:val="24"/>
          <w:szCs w:val="24"/>
        </w:rPr>
        <w:t xml:space="preserve">(i)   </w:t>
      </w:r>
      <w:r w:rsidRPr="0046344B">
        <w:rPr>
          <w:rFonts w:ascii="Arial Narrow" w:eastAsia="Arial" w:hAnsi="Arial Narrow" w:cs="Arial"/>
          <w:color w:val="212121"/>
          <w:spacing w:val="52"/>
          <w:sz w:val="24"/>
          <w:szCs w:val="24"/>
        </w:rPr>
        <w:t xml:space="preserve"> </w:t>
      </w:r>
      <w:bookmarkStart w:id="1" w:name="_Hlk514419186"/>
      <w:r w:rsidRPr="0046344B">
        <w:rPr>
          <w:rFonts w:ascii="Arial Narrow" w:eastAsia="Arial" w:hAnsi="Arial Narrow" w:cs="Arial"/>
          <w:color w:val="212121"/>
          <w:sz w:val="24"/>
          <w:szCs w:val="24"/>
        </w:rPr>
        <w:t>Se</w:t>
      </w:r>
      <w:r w:rsidRPr="0046344B">
        <w:rPr>
          <w:rFonts w:ascii="Arial Narrow" w:eastAsia="Arial" w:hAnsi="Arial Narrow" w:cs="Arial"/>
          <w:color w:val="212121"/>
          <w:spacing w:val="21"/>
          <w:sz w:val="24"/>
          <w:szCs w:val="24"/>
        </w:rPr>
        <w:t xml:space="preserve"> </w:t>
      </w:r>
      <w:r w:rsidRPr="0046344B">
        <w:rPr>
          <w:rFonts w:ascii="Arial Narrow" w:eastAsia="Arial" w:hAnsi="Arial Narrow" w:cs="Arial"/>
          <w:color w:val="212121"/>
          <w:sz w:val="24"/>
          <w:szCs w:val="24"/>
        </w:rPr>
        <w:t>llevará</w:t>
      </w:r>
      <w:r w:rsidRPr="0046344B">
        <w:rPr>
          <w:rFonts w:ascii="Arial Narrow" w:eastAsia="Arial" w:hAnsi="Arial Narrow" w:cs="Arial"/>
          <w:color w:val="212121"/>
          <w:spacing w:val="24"/>
          <w:sz w:val="24"/>
          <w:szCs w:val="24"/>
        </w:rPr>
        <w:t xml:space="preserve"> </w:t>
      </w:r>
      <w:r w:rsidRPr="0046344B">
        <w:rPr>
          <w:rFonts w:ascii="Arial Narrow" w:eastAsia="Arial" w:hAnsi="Arial Narrow" w:cs="Arial"/>
          <w:color w:val="212121"/>
          <w:sz w:val="24"/>
          <w:szCs w:val="24"/>
        </w:rPr>
        <w:t>a</w:t>
      </w:r>
      <w:r w:rsidRPr="0046344B">
        <w:rPr>
          <w:rFonts w:ascii="Arial Narrow" w:eastAsia="Arial" w:hAnsi="Arial Narrow" w:cs="Arial"/>
          <w:color w:val="212121"/>
          <w:spacing w:val="15"/>
          <w:sz w:val="24"/>
          <w:szCs w:val="24"/>
        </w:rPr>
        <w:t xml:space="preserve"> </w:t>
      </w:r>
      <w:r w:rsidRPr="0046344B">
        <w:rPr>
          <w:rFonts w:ascii="Arial Narrow" w:eastAsia="Arial" w:hAnsi="Arial Narrow" w:cs="Arial"/>
          <w:color w:val="212121"/>
          <w:sz w:val="24"/>
          <w:szCs w:val="24"/>
        </w:rPr>
        <w:t>cabo</w:t>
      </w:r>
      <w:r w:rsidRPr="0046344B">
        <w:rPr>
          <w:rFonts w:ascii="Arial Narrow" w:eastAsia="Arial" w:hAnsi="Arial Narrow" w:cs="Arial"/>
          <w:color w:val="212121"/>
          <w:spacing w:val="9"/>
          <w:sz w:val="24"/>
          <w:szCs w:val="24"/>
        </w:rPr>
        <w:t xml:space="preserve"> l</w:t>
      </w:r>
      <w:r w:rsidRPr="0046344B">
        <w:rPr>
          <w:rFonts w:ascii="Arial Narrow" w:eastAsia="Arial" w:hAnsi="Arial Narrow" w:cs="Arial"/>
          <w:color w:val="212121"/>
          <w:sz w:val="24"/>
          <w:szCs w:val="24"/>
        </w:rPr>
        <w:t>a</w:t>
      </w:r>
      <w:r w:rsidRPr="0046344B">
        <w:rPr>
          <w:rFonts w:ascii="Arial Narrow" w:eastAsia="Arial" w:hAnsi="Arial Narrow" w:cs="Arial"/>
          <w:color w:val="212121"/>
          <w:spacing w:val="28"/>
          <w:sz w:val="24"/>
          <w:szCs w:val="24"/>
        </w:rPr>
        <w:t xml:space="preserve"> </w:t>
      </w:r>
      <w:r w:rsidRPr="0046344B">
        <w:rPr>
          <w:rFonts w:ascii="Arial Narrow" w:eastAsia="Arial" w:hAnsi="Arial Narrow" w:cs="Arial"/>
          <w:color w:val="212121"/>
          <w:sz w:val="24"/>
          <w:szCs w:val="24"/>
        </w:rPr>
        <w:t>capacitación</w:t>
      </w:r>
      <w:r w:rsidRPr="0046344B">
        <w:rPr>
          <w:rFonts w:ascii="Arial Narrow" w:eastAsia="Arial" w:hAnsi="Arial Narrow" w:cs="Arial"/>
          <w:color w:val="212121"/>
          <w:spacing w:val="1"/>
          <w:sz w:val="24"/>
          <w:szCs w:val="24"/>
        </w:rPr>
        <w:t xml:space="preserve"> </w:t>
      </w:r>
      <w:r w:rsidRPr="0046344B">
        <w:rPr>
          <w:rFonts w:ascii="Arial Narrow" w:eastAsia="Arial" w:hAnsi="Arial Narrow" w:cs="Arial"/>
          <w:color w:val="212121"/>
          <w:sz w:val="24"/>
          <w:szCs w:val="24"/>
        </w:rPr>
        <w:t>y</w:t>
      </w:r>
      <w:r w:rsidRPr="0046344B">
        <w:rPr>
          <w:rFonts w:ascii="Arial Narrow" w:eastAsia="Arial" w:hAnsi="Arial Narrow" w:cs="Arial"/>
          <w:color w:val="212121"/>
          <w:spacing w:val="17"/>
          <w:sz w:val="24"/>
          <w:szCs w:val="24"/>
        </w:rPr>
        <w:t xml:space="preserve"> </w:t>
      </w:r>
      <w:r w:rsidRPr="0046344B">
        <w:rPr>
          <w:rFonts w:ascii="Arial Narrow" w:eastAsia="Arial" w:hAnsi="Arial Narrow" w:cs="Arial"/>
          <w:color w:val="212121"/>
          <w:sz w:val="24"/>
          <w:szCs w:val="24"/>
        </w:rPr>
        <w:t>simulacro</w:t>
      </w:r>
      <w:r w:rsidRPr="0046344B">
        <w:rPr>
          <w:rFonts w:ascii="Arial Narrow" w:eastAsia="Arial" w:hAnsi="Arial Narrow" w:cs="Arial"/>
          <w:color w:val="212121"/>
          <w:spacing w:val="28"/>
          <w:sz w:val="24"/>
          <w:szCs w:val="24"/>
        </w:rPr>
        <w:t xml:space="preserve"> </w:t>
      </w:r>
      <w:r w:rsidRPr="0046344B">
        <w:rPr>
          <w:rFonts w:ascii="Arial Narrow" w:eastAsia="Arial" w:hAnsi="Arial Narrow" w:cs="Arial"/>
          <w:color w:val="212121"/>
          <w:sz w:val="24"/>
          <w:szCs w:val="24"/>
        </w:rPr>
        <w:t>a</w:t>
      </w:r>
      <w:r w:rsidRPr="0046344B">
        <w:rPr>
          <w:rFonts w:ascii="Arial Narrow" w:eastAsia="Arial" w:hAnsi="Arial Narrow" w:cs="Arial"/>
          <w:color w:val="212121"/>
          <w:spacing w:val="39"/>
          <w:sz w:val="24"/>
          <w:szCs w:val="24"/>
        </w:rPr>
        <w:t xml:space="preserve"> </w:t>
      </w:r>
      <w:r w:rsidRPr="0046344B">
        <w:rPr>
          <w:rFonts w:ascii="Arial Narrow" w:eastAsia="Arial" w:hAnsi="Arial Narrow" w:cs="Arial"/>
          <w:color w:val="212121"/>
          <w:sz w:val="24"/>
          <w:szCs w:val="24"/>
        </w:rPr>
        <w:t>todos</w:t>
      </w:r>
      <w:r w:rsidRPr="0046344B">
        <w:rPr>
          <w:rFonts w:ascii="Arial Narrow" w:eastAsia="Arial" w:hAnsi="Arial Narrow" w:cs="Arial"/>
          <w:color w:val="212121"/>
          <w:spacing w:val="6"/>
          <w:sz w:val="24"/>
          <w:szCs w:val="24"/>
        </w:rPr>
        <w:t xml:space="preserve"> </w:t>
      </w:r>
      <w:r w:rsidRPr="0046344B">
        <w:rPr>
          <w:rFonts w:ascii="Arial Narrow" w:eastAsia="Arial" w:hAnsi="Arial Narrow" w:cs="Arial"/>
          <w:color w:val="333333"/>
          <w:sz w:val="24"/>
          <w:szCs w:val="24"/>
        </w:rPr>
        <w:t>los</w:t>
      </w:r>
      <w:r w:rsidRPr="0046344B">
        <w:rPr>
          <w:rFonts w:ascii="Arial Narrow" w:eastAsia="Arial" w:hAnsi="Arial Narrow" w:cs="Arial"/>
          <w:color w:val="333333"/>
          <w:spacing w:val="22"/>
          <w:sz w:val="24"/>
          <w:szCs w:val="24"/>
        </w:rPr>
        <w:t xml:space="preserve"> </w:t>
      </w:r>
      <w:r w:rsidRPr="0046344B">
        <w:rPr>
          <w:rFonts w:ascii="Arial Narrow" w:eastAsia="Arial" w:hAnsi="Arial Narrow" w:cs="Arial"/>
          <w:color w:val="212121"/>
          <w:sz w:val="24"/>
          <w:szCs w:val="24"/>
        </w:rPr>
        <w:t>oferentes</w:t>
      </w:r>
      <w:r w:rsidRPr="0046344B">
        <w:rPr>
          <w:rFonts w:ascii="Arial Narrow" w:eastAsia="Arial" w:hAnsi="Arial Narrow" w:cs="Arial"/>
          <w:color w:val="212121"/>
          <w:spacing w:val="27"/>
          <w:sz w:val="24"/>
          <w:szCs w:val="24"/>
        </w:rPr>
        <w:t xml:space="preserve"> </w:t>
      </w:r>
      <w:r w:rsidRPr="0046344B">
        <w:rPr>
          <w:rFonts w:ascii="Arial Narrow" w:eastAsia="Arial" w:hAnsi="Arial Narrow" w:cs="Arial"/>
          <w:color w:val="212121"/>
          <w:w w:val="103"/>
          <w:sz w:val="24"/>
          <w:szCs w:val="24"/>
        </w:rPr>
        <w:t xml:space="preserve">sobre </w:t>
      </w:r>
      <w:r w:rsidRPr="0046344B">
        <w:rPr>
          <w:rFonts w:ascii="Arial Narrow" w:eastAsia="Arial" w:hAnsi="Arial Narrow" w:cs="Arial"/>
          <w:color w:val="212121"/>
          <w:sz w:val="24"/>
          <w:szCs w:val="24"/>
        </w:rPr>
        <w:t>el</w:t>
      </w:r>
      <w:r w:rsidRPr="0046344B">
        <w:rPr>
          <w:rFonts w:ascii="Arial Narrow" w:eastAsia="Arial" w:hAnsi="Arial Narrow" w:cs="Arial"/>
          <w:color w:val="212121"/>
          <w:spacing w:val="2"/>
          <w:sz w:val="24"/>
          <w:szCs w:val="24"/>
        </w:rPr>
        <w:t xml:space="preserve"> </w:t>
      </w:r>
      <w:r w:rsidRPr="0046344B">
        <w:rPr>
          <w:rFonts w:ascii="Arial Narrow" w:eastAsia="Arial" w:hAnsi="Arial Narrow" w:cs="Arial"/>
          <w:color w:val="212121"/>
          <w:sz w:val="24"/>
          <w:szCs w:val="24"/>
        </w:rPr>
        <w:t>uso</w:t>
      </w:r>
      <w:r w:rsidRPr="0046344B">
        <w:rPr>
          <w:rFonts w:ascii="Arial Narrow" w:eastAsia="Arial" w:hAnsi="Arial Narrow" w:cs="Arial"/>
          <w:color w:val="212121"/>
          <w:spacing w:val="31"/>
          <w:sz w:val="24"/>
          <w:szCs w:val="24"/>
        </w:rPr>
        <w:t xml:space="preserve"> </w:t>
      </w:r>
      <w:r w:rsidRPr="0046344B">
        <w:rPr>
          <w:rFonts w:ascii="Arial Narrow" w:eastAsia="Arial" w:hAnsi="Arial Narrow" w:cs="Arial"/>
          <w:color w:val="212121"/>
          <w:sz w:val="24"/>
          <w:szCs w:val="24"/>
        </w:rPr>
        <w:t>de</w:t>
      </w:r>
      <w:r w:rsidRPr="0046344B">
        <w:rPr>
          <w:rFonts w:ascii="Arial Narrow" w:eastAsia="Arial" w:hAnsi="Arial Narrow" w:cs="Arial"/>
          <w:color w:val="212121"/>
          <w:spacing w:val="17"/>
          <w:sz w:val="24"/>
          <w:szCs w:val="24"/>
        </w:rPr>
        <w:t xml:space="preserve"> </w:t>
      </w:r>
      <w:r w:rsidRPr="0046344B">
        <w:rPr>
          <w:rFonts w:ascii="Arial Narrow" w:eastAsia="Arial" w:hAnsi="Arial Narrow" w:cs="Arial"/>
          <w:color w:val="212121"/>
          <w:sz w:val="24"/>
          <w:szCs w:val="24"/>
        </w:rPr>
        <w:t>la</w:t>
      </w:r>
      <w:r w:rsidRPr="0046344B">
        <w:rPr>
          <w:rFonts w:ascii="Arial Narrow" w:eastAsia="Arial" w:hAnsi="Arial Narrow" w:cs="Arial"/>
          <w:color w:val="212121"/>
          <w:spacing w:val="12"/>
          <w:sz w:val="24"/>
          <w:szCs w:val="24"/>
        </w:rPr>
        <w:t xml:space="preserve"> </w:t>
      </w:r>
      <w:r w:rsidRPr="0046344B">
        <w:rPr>
          <w:rFonts w:ascii="Arial Narrow" w:eastAsia="Arial" w:hAnsi="Arial Narrow" w:cs="Arial"/>
          <w:color w:val="212121"/>
          <w:sz w:val="24"/>
          <w:szCs w:val="24"/>
        </w:rPr>
        <w:t>herramienta,</w:t>
      </w:r>
      <w:r w:rsidRPr="0046344B">
        <w:rPr>
          <w:rFonts w:ascii="Arial Narrow" w:eastAsia="Arial" w:hAnsi="Arial Narrow" w:cs="Arial"/>
          <w:color w:val="212121"/>
          <w:spacing w:val="-18"/>
          <w:sz w:val="24"/>
          <w:szCs w:val="24"/>
        </w:rPr>
        <w:t xml:space="preserve"> </w:t>
      </w:r>
      <w:r w:rsidRPr="0046344B">
        <w:rPr>
          <w:rFonts w:ascii="Arial Narrow" w:eastAsia="Arial" w:hAnsi="Arial Narrow" w:cs="Arial"/>
          <w:color w:val="212121"/>
          <w:sz w:val="24"/>
          <w:szCs w:val="24"/>
        </w:rPr>
        <w:t>en</w:t>
      </w:r>
      <w:r w:rsidRPr="0046344B">
        <w:rPr>
          <w:rFonts w:ascii="Arial Narrow" w:eastAsia="Arial" w:hAnsi="Arial Narrow" w:cs="Arial"/>
          <w:color w:val="212121"/>
          <w:spacing w:val="-3"/>
          <w:sz w:val="24"/>
          <w:szCs w:val="24"/>
        </w:rPr>
        <w:t xml:space="preserve"> </w:t>
      </w:r>
      <w:r w:rsidRPr="0046344B">
        <w:rPr>
          <w:rFonts w:ascii="Arial Narrow" w:eastAsia="Arial" w:hAnsi="Arial Narrow" w:cs="Arial"/>
          <w:color w:val="212121"/>
          <w:sz w:val="24"/>
          <w:szCs w:val="24"/>
        </w:rPr>
        <w:t>la</w:t>
      </w:r>
      <w:r w:rsidRPr="0046344B">
        <w:rPr>
          <w:rFonts w:ascii="Arial Narrow" w:eastAsia="Arial" w:hAnsi="Arial Narrow" w:cs="Arial"/>
          <w:color w:val="212121"/>
          <w:spacing w:val="-2"/>
          <w:sz w:val="24"/>
          <w:szCs w:val="24"/>
        </w:rPr>
        <w:t xml:space="preserve"> </w:t>
      </w:r>
      <w:r w:rsidRPr="0046344B">
        <w:rPr>
          <w:rFonts w:ascii="Arial Narrow" w:eastAsia="Arial" w:hAnsi="Arial Narrow" w:cs="Arial"/>
          <w:color w:val="212121"/>
          <w:sz w:val="24"/>
          <w:szCs w:val="24"/>
        </w:rPr>
        <w:t>cual</w:t>
      </w:r>
      <w:r w:rsidRPr="0046344B">
        <w:rPr>
          <w:rFonts w:ascii="Arial Narrow" w:eastAsia="Arial" w:hAnsi="Arial Narrow" w:cs="Arial"/>
          <w:color w:val="212121"/>
          <w:spacing w:val="-12"/>
          <w:sz w:val="24"/>
          <w:szCs w:val="24"/>
        </w:rPr>
        <w:t xml:space="preserve"> </w:t>
      </w:r>
      <w:r w:rsidRPr="0046344B">
        <w:rPr>
          <w:rFonts w:ascii="Arial Narrow" w:eastAsia="Arial" w:hAnsi="Arial Narrow" w:cs="Arial"/>
          <w:color w:val="212121"/>
          <w:sz w:val="24"/>
          <w:szCs w:val="24"/>
        </w:rPr>
        <w:t>participaran</w:t>
      </w:r>
      <w:r w:rsidRPr="0046344B">
        <w:rPr>
          <w:rFonts w:ascii="Arial Narrow" w:eastAsia="Arial" w:hAnsi="Arial Narrow" w:cs="Arial"/>
          <w:color w:val="212121"/>
          <w:spacing w:val="11"/>
          <w:sz w:val="24"/>
          <w:szCs w:val="24"/>
        </w:rPr>
        <w:t xml:space="preserve"> </w:t>
      </w:r>
      <w:r w:rsidR="003B0C27">
        <w:rPr>
          <w:rFonts w:ascii="Arial Narrow" w:eastAsia="Arial" w:hAnsi="Arial Narrow" w:cs="Arial"/>
          <w:color w:val="212121"/>
          <w:spacing w:val="11"/>
          <w:sz w:val="24"/>
          <w:szCs w:val="24"/>
        </w:rPr>
        <w:t xml:space="preserve">todos </w:t>
      </w:r>
      <w:r w:rsidRPr="0046344B">
        <w:rPr>
          <w:rFonts w:ascii="Arial Narrow" w:eastAsia="Arial" w:hAnsi="Arial Narrow" w:cs="Arial"/>
          <w:color w:val="212121"/>
          <w:sz w:val="24"/>
          <w:szCs w:val="24"/>
        </w:rPr>
        <w:t>los</w:t>
      </w:r>
      <w:r w:rsidRPr="0046344B">
        <w:rPr>
          <w:rFonts w:ascii="Arial Narrow" w:eastAsia="Arial" w:hAnsi="Arial Narrow" w:cs="Arial"/>
          <w:color w:val="212121"/>
          <w:spacing w:val="32"/>
          <w:sz w:val="24"/>
          <w:szCs w:val="24"/>
        </w:rPr>
        <w:t xml:space="preserve"> </w:t>
      </w:r>
      <w:r w:rsidRPr="0046344B">
        <w:rPr>
          <w:rFonts w:ascii="Arial Narrow" w:eastAsia="Arial" w:hAnsi="Arial Narrow" w:cs="Arial"/>
          <w:b/>
          <w:bCs/>
          <w:color w:val="0F0F0F"/>
          <w:sz w:val="24"/>
          <w:szCs w:val="24"/>
        </w:rPr>
        <w:t>Proponentes Habilitados</w:t>
      </w:r>
      <w:r w:rsidRPr="0046344B">
        <w:rPr>
          <w:rFonts w:ascii="Arial Narrow" w:eastAsia="Arial" w:hAnsi="Arial Narrow" w:cs="Arial"/>
          <w:b/>
          <w:bCs/>
          <w:color w:val="0F0F0F"/>
          <w:spacing w:val="-21"/>
          <w:sz w:val="24"/>
          <w:szCs w:val="24"/>
        </w:rPr>
        <w:t xml:space="preserve"> </w:t>
      </w:r>
      <w:r w:rsidR="003B0C27" w:rsidRPr="003B0C27">
        <w:rPr>
          <w:rFonts w:ascii="Arial Narrow" w:eastAsia="Arial" w:hAnsi="Arial Narrow" w:cs="Arial"/>
          <w:b/>
          <w:bCs/>
          <w:color w:val="0F0F0F"/>
          <w:sz w:val="24"/>
          <w:szCs w:val="24"/>
        </w:rPr>
        <w:t xml:space="preserve">o susceptibles de habilitarse </w:t>
      </w:r>
      <w:r w:rsidRPr="0046344B">
        <w:rPr>
          <w:rFonts w:ascii="Arial Narrow" w:eastAsia="Arial" w:hAnsi="Arial Narrow" w:cs="Arial"/>
          <w:color w:val="212121"/>
          <w:sz w:val="24"/>
          <w:szCs w:val="24"/>
        </w:rPr>
        <w:t>con</w:t>
      </w:r>
      <w:r w:rsidRPr="0046344B">
        <w:rPr>
          <w:rFonts w:ascii="Arial Narrow" w:eastAsia="Arial" w:hAnsi="Arial Narrow" w:cs="Arial"/>
          <w:color w:val="212121"/>
          <w:spacing w:val="12"/>
          <w:sz w:val="24"/>
          <w:szCs w:val="24"/>
        </w:rPr>
        <w:t xml:space="preserve"> </w:t>
      </w:r>
      <w:r w:rsidRPr="0046344B">
        <w:rPr>
          <w:rFonts w:ascii="Arial Narrow" w:eastAsia="Arial" w:hAnsi="Arial Narrow" w:cs="Arial"/>
          <w:color w:val="212121"/>
          <w:sz w:val="24"/>
          <w:szCs w:val="24"/>
        </w:rPr>
        <w:t>el</w:t>
      </w:r>
      <w:r w:rsidRPr="0046344B">
        <w:rPr>
          <w:rFonts w:ascii="Arial Narrow" w:eastAsia="Arial" w:hAnsi="Arial Narrow" w:cs="Arial"/>
          <w:color w:val="212121"/>
          <w:spacing w:val="4"/>
          <w:sz w:val="24"/>
          <w:szCs w:val="24"/>
        </w:rPr>
        <w:t xml:space="preserve"> </w:t>
      </w:r>
      <w:r w:rsidRPr="0046344B">
        <w:rPr>
          <w:rFonts w:ascii="Arial Narrow" w:eastAsia="Arial" w:hAnsi="Arial Narrow" w:cs="Arial"/>
          <w:color w:val="212121"/>
          <w:sz w:val="24"/>
          <w:szCs w:val="24"/>
        </w:rPr>
        <w:t>objetivo de</w:t>
      </w:r>
      <w:r w:rsidRPr="0046344B">
        <w:rPr>
          <w:rFonts w:ascii="Arial Narrow" w:eastAsia="Arial" w:hAnsi="Arial Narrow" w:cs="Arial"/>
          <w:color w:val="212121"/>
          <w:spacing w:val="18"/>
          <w:sz w:val="24"/>
          <w:szCs w:val="24"/>
        </w:rPr>
        <w:t xml:space="preserve"> </w:t>
      </w:r>
      <w:r w:rsidRPr="0046344B">
        <w:rPr>
          <w:rFonts w:ascii="Arial Narrow" w:eastAsia="Arial" w:hAnsi="Arial Narrow" w:cs="Arial"/>
          <w:color w:val="212121"/>
          <w:w w:val="101"/>
          <w:sz w:val="24"/>
          <w:szCs w:val="24"/>
        </w:rPr>
        <w:t xml:space="preserve">garantizar </w:t>
      </w:r>
      <w:r w:rsidRPr="0046344B">
        <w:rPr>
          <w:rFonts w:ascii="Arial Narrow" w:eastAsia="Arial" w:hAnsi="Arial Narrow" w:cs="Arial"/>
          <w:color w:val="212121"/>
          <w:sz w:val="24"/>
          <w:szCs w:val="24"/>
        </w:rPr>
        <w:t>el</w:t>
      </w:r>
      <w:r w:rsidRPr="0046344B">
        <w:rPr>
          <w:rFonts w:ascii="Arial Narrow" w:eastAsia="Arial" w:hAnsi="Arial Narrow" w:cs="Arial"/>
          <w:color w:val="212121"/>
          <w:spacing w:val="18"/>
          <w:sz w:val="24"/>
          <w:szCs w:val="24"/>
        </w:rPr>
        <w:t xml:space="preserve"> </w:t>
      </w:r>
      <w:r w:rsidRPr="0046344B">
        <w:rPr>
          <w:rFonts w:ascii="Arial Narrow" w:eastAsia="Arial" w:hAnsi="Arial Narrow" w:cs="Arial"/>
          <w:color w:val="212121"/>
          <w:sz w:val="24"/>
          <w:szCs w:val="24"/>
        </w:rPr>
        <w:t>adecuado</w:t>
      </w:r>
      <w:r w:rsidRPr="0046344B">
        <w:rPr>
          <w:rFonts w:ascii="Arial Narrow" w:eastAsia="Arial" w:hAnsi="Arial Narrow" w:cs="Arial"/>
          <w:color w:val="212121"/>
          <w:spacing w:val="33"/>
          <w:sz w:val="24"/>
          <w:szCs w:val="24"/>
        </w:rPr>
        <w:t xml:space="preserve"> </w:t>
      </w:r>
      <w:r w:rsidRPr="0046344B">
        <w:rPr>
          <w:rFonts w:ascii="Arial Narrow" w:eastAsia="Arial" w:hAnsi="Arial Narrow" w:cs="Arial"/>
          <w:color w:val="212121"/>
          <w:sz w:val="24"/>
          <w:szCs w:val="24"/>
        </w:rPr>
        <w:t>uso</w:t>
      </w:r>
      <w:r w:rsidRPr="0046344B">
        <w:rPr>
          <w:rFonts w:ascii="Arial Narrow" w:eastAsia="Arial" w:hAnsi="Arial Narrow" w:cs="Arial"/>
          <w:color w:val="212121"/>
          <w:spacing w:val="21"/>
          <w:sz w:val="24"/>
          <w:szCs w:val="24"/>
        </w:rPr>
        <w:t xml:space="preserve"> </w:t>
      </w:r>
      <w:r w:rsidRPr="0046344B">
        <w:rPr>
          <w:rFonts w:ascii="Arial Narrow" w:eastAsia="Arial" w:hAnsi="Arial Narrow" w:cs="Arial"/>
          <w:color w:val="212121"/>
          <w:sz w:val="24"/>
          <w:szCs w:val="24"/>
        </w:rPr>
        <w:t>de</w:t>
      </w:r>
      <w:r w:rsidRPr="0046344B">
        <w:rPr>
          <w:rFonts w:ascii="Arial Narrow" w:eastAsia="Arial" w:hAnsi="Arial Narrow" w:cs="Arial"/>
          <w:color w:val="212121"/>
          <w:spacing w:val="15"/>
          <w:sz w:val="24"/>
          <w:szCs w:val="24"/>
        </w:rPr>
        <w:t xml:space="preserve"> </w:t>
      </w:r>
      <w:r w:rsidRPr="0046344B">
        <w:rPr>
          <w:rFonts w:ascii="Arial Narrow" w:eastAsia="Arial" w:hAnsi="Arial Narrow" w:cs="Arial"/>
          <w:color w:val="212121"/>
          <w:sz w:val="24"/>
          <w:szCs w:val="24"/>
        </w:rPr>
        <w:t>la</w:t>
      </w:r>
      <w:r w:rsidRPr="0046344B">
        <w:rPr>
          <w:rFonts w:ascii="Arial Narrow" w:eastAsia="Arial" w:hAnsi="Arial Narrow" w:cs="Arial"/>
          <w:color w:val="212121"/>
          <w:spacing w:val="12"/>
          <w:sz w:val="24"/>
          <w:szCs w:val="24"/>
        </w:rPr>
        <w:t xml:space="preserve"> </w:t>
      </w:r>
      <w:r w:rsidRPr="0046344B">
        <w:rPr>
          <w:rFonts w:ascii="Arial Narrow" w:eastAsia="Arial" w:hAnsi="Arial Narrow" w:cs="Arial"/>
          <w:color w:val="333333"/>
          <w:sz w:val="24"/>
          <w:szCs w:val="24"/>
        </w:rPr>
        <w:t>h</w:t>
      </w:r>
      <w:r w:rsidRPr="0046344B">
        <w:rPr>
          <w:rFonts w:ascii="Arial Narrow" w:eastAsia="Arial" w:hAnsi="Arial Narrow" w:cs="Arial"/>
          <w:color w:val="333333"/>
          <w:spacing w:val="-3"/>
          <w:sz w:val="24"/>
          <w:szCs w:val="24"/>
        </w:rPr>
        <w:t>e</w:t>
      </w:r>
      <w:r w:rsidRPr="0046344B">
        <w:rPr>
          <w:rFonts w:ascii="Arial Narrow" w:eastAsia="Arial" w:hAnsi="Arial Narrow" w:cs="Arial"/>
          <w:color w:val="0F0F0F"/>
          <w:sz w:val="24"/>
          <w:szCs w:val="24"/>
        </w:rPr>
        <w:t>rramienta</w:t>
      </w:r>
      <w:r w:rsidRPr="0046344B">
        <w:rPr>
          <w:rFonts w:ascii="Arial Narrow" w:eastAsia="Arial" w:hAnsi="Arial Narrow" w:cs="Arial"/>
          <w:color w:val="0F0F0F"/>
          <w:spacing w:val="-9"/>
          <w:sz w:val="24"/>
          <w:szCs w:val="24"/>
        </w:rPr>
        <w:t xml:space="preserve"> </w:t>
      </w:r>
      <w:r w:rsidRPr="0046344B">
        <w:rPr>
          <w:rFonts w:ascii="Arial Narrow" w:eastAsia="Arial" w:hAnsi="Arial Narrow" w:cs="Arial"/>
          <w:color w:val="333333"/>
          <w:sz w:val="24"/>
          <w:szCs w:val="24"/>
        </w:rPr>
        <w:t>de</w:t>
      </w:r>
      <w:r w:rsidRPr="0046344B">
        <w:rPr>
          <w:rFonts w:ascii="Arial Narrow" w:eastAsia="Arial" w:hAnsi="Arial Narrow" w:cs="Arial"/>
          <w:color w:val="333333"/>
          <w:spacing w:val="27"/>
          <w:sz w:val="24"/>
          <w:szCs w:val="24"/>
        </w:rPr>
        <w:t xml:space="preserve"> </w:t>
      </w:r>
      <w:r w:rsidRPr="0046344B">
        <w:rPr>
          <w:rFonts w:ascii="Arial Narrow" w:eastAsia="Arial" w:hAnsi="Arial Narrow" w:cs="Arial"/>
          <w:color w:val="212121"/>
          <w:sz w:val="24"/>
          <w:szCs w:val="24"/>
        </w:rPr>
        <w:t>subasta</w:t>
      </w:r>
      <w:r w:rsidRPr="0046344B">
        <w:rPr>
          <w:rFonts w:ascii="Arial Narrow" w:eastAsia="Arial" w:hAnsi="Arial Narrow" w:cs="Arial"/>
          <w:color w:val="212121"/>
          <w:spacing w:val="20"/>
          <w:sz w:val="24"/>
          <w:szCs w:val="24"/>
        </w:rPr>
        <w:t xml:space="preserve"> </w:t>
      </w:r>
      <w:r w:rsidRPr="0046344B">
        <w:rPr>
          <w:rFonts w:ascii="Arial Narrow" w:eastAsia="Arial" w:hAnsi="Arial Narrow" w:cs="Arial"/>
          <w:color w:val="212121"/>
          <w:sz w:val="24"/>
          <w:szCs w:val="24"/>
        </w:rPr>
        <w:t>inversa</w:t>
      </w:r>
      <w:r w:rsidRPr="0046344B">
        <w:rPr>
          <w:rFonts w:ascii="Arial Narrow" w:eastAsia="Arial" w:hAnsi="Arial Narrow" w:cs="Arial"/>
          <w:color w:val="212121"/>
          <w:spacing w:val="6"/>
          <w:sz w:val="24"/>
          <w:szCs w:val="24"/>
        </w:rPr>
        <w:t xml:space="preserve"> </w:t>
      </w:r>
      <w:r w:rsidRPr="0046344B">
        <w:rPr>
          <w:rFonts w:ascii="Arial Narrow" w:eastAsia="Arial" w:hAnsi="Arial Narrow" w:cs="Arial"/>
          <w:color w:val="212121"/>
          <w:sz w:val="24"/>
          <w:szCs w:val="24"/>
        </w:rPr>
        <w:t>electrónica.</w:t>
      </w:r>
      <w:r w:rsidRPr="0046344B">
        <w:rPr>
          <w:rFonts w:ascii="Arial Narrow" w:eastAsia="Arial" w:hAnsi="Arial Narrow" w:cs="Arial"/>
          <w:color w:val="212121"/>
          <w:spacing w:val="-12"/>
          <w:sz w:val="24"/>
          <w:szCs w:val="24"/>
        </w:rPr>
        <w:t xml:space="preserve"> </w:t>
      </w:r>
      <w:r w:rsidRPr="002027B7">
        <w:rPr>
          <w:rFonts w:ascii="Arial Narrow" w:eastAsia="Arial" w:hAnsi="Arial Narrow" w:cs="Arial"/>
          <w:b/>
          <w:bCs/>
          <w:color w:val="FF0000"/>
          <w:sz w:val="24"/>
          <w:szCs w:val="24"/>
        </w:rPr>
        <w:t>AI</w:t>
      </w:r>
      <w:r w:rsidRPr="002027B7">
        <w:rPr>
          <w:rFonts w:ascii="Arial Narrow" w:eastAsia="Arial" w:hAnsi="Arial Narrow" w:cs="Arial"/>
          <w:b/>
          <w:bCs/>
          <w:color w:val="FF0000"/>
          <w:spacing w:val="6"/>
          <w:sz w:val="24"/>
          <w:szCs w:val="24"/>
        </w:rPr>
        <w:t xml:space="preserve"> </w:t>
      </w:r>
      <w:r w:rsidRPr="002027B7">
        <w:rPr>
          <w:rFonts w:ascii="Arial Narrow" w:eastAsia="Arial" w:hAnsi="Arial Narrow" w:cs="Arial"/>
          <w:b/>
          <w:bCs/>
          <w:color w:val="FF0000"/>
          <w:sz w:val="24"/>
          <w:szCs w:val="24"/>
        </w:rPr>
        <w:t>oferente</w:t>
      </w:r>
      <w:r w:rsidRPr="002027B7">
        <w:rPr>
          <w:rFonts w:ascii="Arial Narrow" w:eastAsia="Arial" w:hAnsi="Arial Narrow" w:cs="Arial"/>
          <w:b/>
          <w:bCs/>
          <w:color w:val="FF0000"/>
          <w:spacing w:val="23"/>
          <w:sz w:val="24"/>
          <w:szCs w:val="24"/>
        </w:rPr>
        <w:t xml:space="preserve"> </w:t>
      </w:r>
      <w:r w:rsidRPr="002027B7">
        <w:rPr>
          <w:rFonts w:ascii="Arial Narrow" w:eastAsia="Arial" w:hAnsi="Arial Narrow" w:cs="Arial"/>
          <w:b/>
          <w:bCs/>
          <w:color w:val="FF0000"/>
          <w:sz w:val="24"/>
          <w:szCs w:val="24"/>
        </w:rPr>
        <w:t>que</w:t>
      </w:r>
      <w:r w:rsidRPr="002027B7">
        <w:rPr>
          <w:rFonts w:ascii="Arial Narrow" w:eastAsia="Arial" w:hAnsi="Arial Narrow" w:cs="Arial"/>
          <w:b/>
          <w:bCs/>
          <w:color w:val="FF0000"/>
          <w:spacing w:val="23"/>
          <w:sz w:val="24"/>
          <w:szCs w:val="24"/>
        </w:rPr>
        <w:t xml:space="preserve"> </w:t>
      </w:r>
      <w:r w:rsidRPr="002027B7">
        <w:rPr>
          <w:rFonts w:ascii="Arial Narrow" w:eastAsia="Arial" w:hAnsi="Arial Narrow" w:cs="Arial"/>
          <w:b/>
          <w:bCs/>
          <w:color w:val="FF0000"/>
          <w:sz w:val="24"/>
          <w:szCs w:val="24"/>
        </w:rPr>
        <w:t>NO</w:t>
      </w:r>
      <w:r w:rsidRPr="002027B7">
        <w:rPr>
          <w:rFonts w:ascii="Arial Narrow" w:eastAsia="Arial" w:hAnsi="Arial Narrow" w:cs="Arial"/>
          <w:b/>
          <w:bCs/>
          <w:color w:val="FF0000"/>
          <w:spacing w:val="36"/>
          <w:sz w:val="24"/>
          <w:szCs w:val="24"/>
        </w:rPr>
        <w:t xml:space="preserve"> </w:t>
      </w:r>
      <w:r w:rsidRPr="002027B7">
        <w:rPr>
          <w:rFonts w:ascii="Arial Narrow" w:eastAsia="Arial" w:hAnsi="Arial Narrow" w:cs="Arial"/>
          <w:b/>
          <w:bCs/>
          <w:color w:val="FF0000"/>
          <w:w w:val="102"/>
          <w:sz w:val="24"/>
          <w:szCs w:val="24"/>
        </w:rPr>
        <w:t xml:space="preserve">realice </w:t>
      </w:r>
      <w:r w:rsidRPr="002027B7">
        <w:rPr>
          <w:rFonts w:ascii="Arial Narrow" w:eastAsia="Arial" w:hAnsi="Arial Narrow" w:cs="Arial"/>
          <w:b/>
          <w:bCs/>
          <w:color w:val="FF0000"/>
          <w:sz w:val="24"/>
          <w:szCs w:val="24"/>
        </w:rPr>
        <w:t>el</w:t>
      </w:r>
      <w:r w:rsidRPr="002027B7">
        <w:rPr>
          <w:rFonts w:ascii="Arial Narrow" w:eastAsia="Arial" w:hAnsi="Arial Narrow" w:cs="Arial"/>
          <w:b/>
          <w:bCs/>
          <w:color w:val="FF0000"/>
          <w:spacing w:val="39"/>
          <w:sz w:val="24"/>
          <w:szCs w:val="24"/>
        </w:rPr>
        <w:t xml:space="preserve"> </w:t>
      </w:r>
      <w:r w:rsidRPr="002027B7">
        <w:rPr>
          <w:rFonts w:ascii="Arial Narrow" w:eastAsia="Arial" w:hAnsi="Arial Narrow" w:cs="Arial"/>
          <w:b/>
          <w:bCs/>
          <w:color w:val="FF0000"/>
          <w:sz w:val="24"/>
          <w:szCs w:val="24"/>
        </w:rPr>
        <w:t>simulacro</w:t>
      </w:r>
      <w:r w:rsidRPr="002027B7">
        <w:rPr>
          <w:rFonts w:ascii="Arial Narrow" w:eastAsia="Arial" w:hAnsi="Arial Narrow" w:cs="Arial"/>
          <w:b/>
          <w:bCs/>
          <w:color w:val="FF0000"/>
          <w:spacing w:val="46"/>
          <w:sz w:val="24"/>
          <w:szCs w:val="24"/>
        </w:rPr>
        <w:t xml:space="preserve"> </w:t>
      </w:r>
      <w:r w:rsidRPr="002027B7">
        <w:rPr>
          <w:rFonts w:ascii="Arial Narrow" w:eastAsia="Arial" w:hAnsi="Arial Narrow" w:cs="Arial"/>
          <w:b/>
          <w:bCs/>
          <w:color w:val="FF0000"/>
          <w:sz w:val="24"/>
          <w:szCs w:val="24"/>
        </w:rPr>
        <w:t>no</w:t>
      </w:r>
      <w:r w:rsidRPr="002027B7">
        <w:rPr>
          <w:rFonts w:ascii="Arial Narrow" w:eastAsia="Arial" w:hAnsi="Arial Narrow" w:cs="Arial"/>
          <w:b/>
          <w:bCs/>
          <w:color w:val="FF0000"/>
          <w:spacing w:val="41"/>
          <w:sz w:val="24"/>
          <w:szCs w:val="24"/>
        </w:rPr>
        <w:t xml:space="preserve"> </w:t>
      </w:r>
      <w:r w:rsidRPr="002027B7">
        <w:rPr>
          <w:rFonts w:ascii="Arial Narrow" w:eastAsia="Arial" w:hAnsi="Arial Narrow" w:cs="Arial"/>
          <w:b/>
          <w:bCs/>
          <w:color w:val="FF0000"/>
          <w:sz w:val="24"/>
          <w:szCs w:val="24"/>
        </w:rPr>
        <w:t>se</w:t>
      </w:r>
      <w:r w:rsidRPr="002027B7">
        <w:rPr>
          <w:rFonts w:ascii="Arial Narrow" w:eastAsia="Arial" w:hAnsi="Arial Narrow" w:cs="Arial"/>
          <w:b/>
          <w:bCs/>
          <w:color w:val="FF0000"/>
          <w:spacing w:val="36"/>
          <w:sz w:val="24"/>
          <w:szCs w:val="24"/>
        </w:rPr>
        <w:t xml:space="preserve"> </w:t>
      </w:r>
      <w:r w:rsidRPr="002027B7">
        <w:rPr>
          <w:rFonts w:ascii="Arial Narrow" w:eastAsia="Arial" w:hAnsi="Arial Narrow" w:cs="Arial"/>
          <w:b/>
          <w:bCs/>
          <w:color w:val="FF0000"/>
          <w:sz w:val="24"/>
          <w:szCs w:val="24"/>
        </w:rPr>
        <w:t>le</w:t>
      </w:r>
      <w:r w:rsidRPr="002027B7">
        <w:rPr>
          <w:rFonts w:ascii="Arial Narrow" w:eastAsia="Arial" w:hAnsi="Arial Narrow" w:cs="Arial"/>
          <w:b/>
          <w:bCs/>
          <w:color w:val="FF0000"/>
          <w:spacing w:val="38"/>
          <w:sz w:val="24"/>
          <w:szCs w:val="24"/>
        </w:rPr>
        <w:t xml:space="preserve"> </w:t>
      </w:r>
      <w:r w:rsidRPr="002027B7">
        <w:rPr>
          <w:rFonts w:ascii="Arial Narrow" w:eastAsia="Arial" w:hAnsi="Arial Narrow" w:cs="Arial"/>
          <w:b/>
          <w:bCs/>
          <w:color w:val="FF0000"/>
          <w:sz w:val="24"/>
          <w:szCs w:val="24"/>
        </w:rPr>
        <w:t>podrá</w:t>
      </w:r>
      <w:r w:rsidRPr="002027B7">
        <w:rPr>
          <w:rFonts w:ascii="Arial Narrow" w:eastAsia="Arial" w:hAnsi="Arial Narrow" w:cs="Arial"/>
          <w:b/>
          <w:bCs/>
          <w:color w:val="FF0000"/>
          <w:spacing w:val="35"/>
          <w:sz w:val="24"/>
          <w:szCs w:val="24"/>
        </w:rPr>
        <w:t xml:space="preserve"> </w:t>
      </w:r>
      <w:r w:rsidRPr="002027B7">
        <w:rPr>
          <w:rFonts w:ascii="Arial Narrow" w:eastAsia="Arial" w:hAnsi="Arial Narrow" w:cs="Arial"/>
          <w:b/>
          <w:bCs/>
          <w:color w:val="FF0000"/>
          <w:sz w:val="24"/>
          <w:szCs w:val="24"/>
        </w:rPr>
        <w:t>garantizar</w:t>
      </w:r>
      <w:r w:rsidRPr="002027B7">
        <w:rPr>
          <w:rFonts w:ascii="Arial Narrow" w:eastAsia="Arial" w:hAnsi="Arial Narrow" w:cs="Arial"/>
          <w:b/>
          <w:bCs/>
          <w:color w:val="FF0000"/>
          <w:spacing w:val="38"/>
          <w:sz w:val="24"/>
          <w:szCs w:val="24"/>
        </w:rPr>
        <w:t xml:space="preserve"> </w:t>
      </w:r>
      <w:r w:rsidRPr="002027B7">
        <w:rPr>
          <w:rFonts w:ascii="Arial Narrow" w:eastAsia="Arial" w:hAnsi="Arial Narrow" w:cs="Arial"/>
          <w:b/>
          <w:bCs/>
          <w:color w:val="FF0000"/>
          <w:sz w:val="24"/>
          <w:szCs w:val="24"/>
        </w:rPr>
        <w:t>soporte</w:t>
      </w:r>
      <w:r w:rsidRPr="002027B7">
        <w:rPr>
          <w:rFonts w:ascii="Arial Narrow" w:eastAsia="Arial" w:hAnsi="Arial Narrow" w:cs="Arial"/>
          <w:b/>
          <w:bCs/>
          <w:color w:val="FF0000"/>
          <w:spacing w:val="36"/>
          <w:sz w:val="24"/>
          <w:szCs w:val="24"/>
        </w:rPr>
        <w:t xml:space="preserve"> </w:t>
      </w:r>
      <w:r w:rsidRPr="002027B7">
        <w:rPr>
          <w:rFonts w:ascii="Arial Narrow" w:eastAsia="Arial" w:hAnsi="Arial Narrow" w:cs="Arial"/>
          <w:b/>
          <w:bCs/>
          <w:color w:val="FF0000"/>
          <w:sz w:val="24"/>
          <w:szCs w:val="24"/>
        </w:rPr>
        <w:t>en</w:t>
      </w:r>
      <w:r w:rsidRPr="002027B7">
        <w:rPr>
          <w:rFonts w:ascii="Arial Narrow" w:eastAsia="Arial" w:hAnsi="Arial Narrow" w:cs="Arial"/>
          <w:b/>
          <w:bCs/>
          <w:color w:val="FF0000"/>
          <w:spacing w:val="36"/>
          <w:sz w:val="24"/>
          <w:szCs w:val="24"/>
        </w:rPr>
        <w:t xml:space="preserve"> </w:t>
      </w:r>
      <w:r w:rsidRPr="002027B7">
        <w:rPr>
          <w:rFonts w:ascii="Arial Narrow" w:eastAsia="Arial" w:hAnsi="Arial Narrow" w:cs="Arial"/>
          <w:b/>
          <w:bCs/>
          <w:color w:val="FF0000"/>
          <w:sz w:val="24"/>
          <w:szCs w:val="24"/>
        </w:rPr>
        <w:t>el</w:t>
      </w:r>
      <w:r w:rsidRPr="002027B7">
        <w:rPr>
          <w:rFonts w:ascii="Arial Narrow" w:eastAsia="Arial" w:hAnsi="Arial Narrow" w:cs="Arial"/>
          <w:b/>
          <w:bCs/>
          <w:color w:val="FF0000"/>
          <w:spacing w:val="38"/>
          <w:sz w:val="24"/>
          <w:szCs w:val="24"/>
        </w:rPr>
        <w:t xml:space="preserve"> </w:t>
      </w:r>
      <w:r w:rsidRPr="002027B7">
        <w:rPr>
          <w:rFonts w:ascii="Arial Narrow" w:eastAsia="Arial" w:hAnsi="Arial Narrow" w:cs="Arial"/>
          <w:b/>
          <w:bCs/>
          <w:color w:val="FF0000"/>
          <w:sz w:val="24"/>
          <w:szCs w:val="24"/>
        </w:rPr>
        <w:t>uso</w:t>
      </w:r>
      <w:r w:rsidRPr="002027B7">
        <w:rPr>
          <w:rFonts w:ascii="Arial Narrow" w:eastAsia="Arial" w:hAnsi="Arial Narrow" w:cs="Arial"/>
          <w:b/>
          <w:bCs/>
          <w:color w:val="FF0000"/>
          <w:spacing w:val="41"/>
          <w:sz w:val="24"/>
          <w:szCs w:val="24"/>
        </w:rPr>
        <w:t xml:space="preserve"> </w:t>
      </w:r>
      <w:r w:rsidRPr="002027B7">
        <w:rPr>
          <w:rFonts w:ascii="Arial Narrow" w:eastAsia="Arial" w:hAnsi="Arial Narrow" w:cs="Arial"/>
          <w:b/>
          <w:bCs/>
          <w:color w:val="FF0000"/>
          <w:sz w:val="24"/>
          <w:szCs w:val="24"/>
        </w:rPr>
        <w:t>de</w:t>
      </w:r>
      <w:r w:rsidRPr="002027B7">
        <w:rPr>
          <w:rFonts w:ascii="Arial Narrow" w:eastAsia="Arial" w:hAnsi="Arial Narrow" w:cs="Arial"/>
          <w:b/>
          <w:bCs/>
          <w:color w:val="FF0000"/>
          <w:spacing w:val="40"/>
          <w:sz w:val="24"/>
          <w:szCs w:val="24"/>
        </w:rPr>
        <w:t xml:space="preserve"> </w:t>
      </w:r>
      <w:r w:rsidRPr="002027B7">
        <w:rPr>
          <w:rFonts w:ascii="Arial Narrow" w:eastAsia="Arial" w:hAnsi="Arial Narrow" w:cs="Arial"/>
          <w:b/>
          <w:bCs/>
          <w:color w:val="FF0000"/>
          <w:sz w:val="24"/>
          <w:szCs w:val="24"/>
        </w:rPr>
        <w:t>la</w:t>
      </w:r>
      <w:r w:rsidRPr="002027B7">
        <w:rPr>
          <w:rFonts w:ascii="Arial Narrow" w:eastAsia="Arial" w:hAnsi="Arial Narrow" w:cs="Arial"/>
          <w:b/>
          <w:bCs/>
          <w:color w:val="FF0000"/>
          <w:spacing w:val="45"/>
          <w:sz w:val="24"/>
          <w:szCs w:val="24"/>
        </w:rPr>
        <w:t xml:space="preserve"> </w:t>
      </w:r>
      <w:r w:rsidRPr="002027B7">
        <w:rPr>
          <w:rFonts w:ascii="Arial Narrow" w:eastAsia="Arial" w:hAnsi="Arial Narrow" w:cs="Arial"/>
          <w:b/>
          <w:bCs/>
          <w:color w:val="FF0000"/>
          <w:sz w:val="24"/>
          <w:szCs w:val="24"/>
        </w:rPr>
        <w:t>herramienta</w:t>
      </w:r>
      <w:r w:rsidRPr="0046344B">
        <w:rPr>
          <w:rFonts w:ascii="Arial Narrow" w:eastAsia="Arial" w:hAnsi="Arial Narrow" w:cs="Arial"/>
          <w:b/>
          <w:bCs/>
          <w:color w:val="0F0F0F"/>
          <w:spacing w:val="51"/>
          <w:sz w:val="24"/>
          <w:szCs w:val="24"/>
        </w:rPr>
        <w:t xml:space="preserve"> </w:t>
      </w:r>
      <w:r w:rsidRPr="0046344B">
        <w:rPr>
          <w:rFonts w:ascii="Arial Narrow" w:eastAsia="Arial" w:hAnsi="Arial Narrow" w:cs="Arial"/>
          <w:color w:val="212121"/>
          <w:sz w:val="24"/>
          <w:szCs w:val="24"/>
        </w:rPr>
        <w:t>ya</w:t>
      </w:r>
      <w:r w:rsidRPr="0046344B">
        <w:rPr>
          <w:rFonts w:ascii="Arial Narrow" w:eastAsia="Arial" w:hAnsi="Arial Narrow" w:cs="Arial"/>
          <w:color w:val="212121"/>
          <w:spacing w:val="34"/>
          <w:sz w:val="24"/>
          <w:szCs w:val="24"/>
        </w:rPr>
        <w:t xml:space="preserve"> </w:t>
      </w:r>
      <w:r w:rsidRPr="0046344B">
        <w:rPr>
          <w:rFonts w:ascii="Arial Narrow" w:eastAsia="Arial" w:hAnsi="Arial Narrow" w:cs="Arial"/>
          <w:color w:val="333333"/>
          <w:sz w:val="24"/>
          <w:szCs w:val="24"/>
        </w:rPr>
        <w:t xml:space="preserve">que </w:t>
      </w:r>
      <w:r w:rsidRPr="0046344B">
        <w:rPr>
          <w:rFonts w:ascii="Arial Narrow" w:eastAsia="Arial" w:hAnsi="Arial Narrow" w:cs="Arial"/>
          <w:color w:val="333333"/>
          <w:spacing w:val="1"/>
          <w:sz w:val="24"/>
          <w:szCs w:val="24"/>
        </w:rPr>
        <w:t>el</w:t>
      </w:r>
      <w:r w:rsidRPr="0046344B">
        <w:rPr>
          <w:rFonts w:ascii="Arial Narrow" w:eastAsia="Arial" w:hAnsi="Arial Narrow" w:cs="Arial"/>
          <w:color w:val="212121"/>
          <w:w w:val="106"/>
          <w:sz w:val="24"/>
          <w:szCs w:val="24"/>
        </w:rPr>
        <w:t xml:space="preserve"> </w:t>
      </w:r>
      <w:r w:rsidRPr="0046344B">
        <w:rPr>
          <w:rFonts w:ascii="Arial Narrow" w:eastAsia="Arial" w:hAnsi="Arial Narrow" w:cs="Arial"/>
          <w:color w:val="212121"/>
          <w:sz w:val="24"/>
          <w:szCs w:val="24"/>
        </w:rPr>
        <w:t xml:space="preserve">objetivo es verificar </w:t>
      </w:r>
      <w:r w:rsidRPr="0046344B">
        <w:rPr>
          <w:rFonts w:ascii="Arial Narrow" w:eastAsia="Arial" w:hAnsi="Arial Narrow" w:cs="Arial"/>
          <w:color w:val="333333"/>
          <w:sz w:val="24"/>
          <w:szCs w:val="24"/>
        </w:rPr>
        <w:t xml:space="preserve">técnicamente el funcionamiento </w:t>
      </w:r>
      <w:r w:rsidR="00B15DD0" w:rsidRPr="0046344B">
        <w:rPr>
          <w:rFonts w:ascii="Arial Narrow" w:eastAsia="Arial" w:hAnsi="Arial Narrow" w:cs="Arial"/>
          <w:color w:val="333333"/>
          <w:sz w:val="24"/>
          <w:szCs w:val="24"/>
        </w:rPr>
        <w:t>del equipo</w:t>
      </w:r>
      <w:r w:rsidRPr="0046344B">
        <w:rPr>
          <w:rFonts w:ascii="Arial Narrow" w:eastAsia="Arial" w:hAnsi="Arial Narrow" w:cs="Arial"/>
          <w:color w:val="333333"/>
          <w:sz w:val="24"/>
          <w:szCs w:val="24"/>
        </w:rPr>
        <w:t xml:space="preserve"> que</w:t>
      </w:r>
      <w:r w:rsidRPr="0046344B">
        <w:rPr>
          <w:rFonts w:ascii="Arial Narrow" w:eastAsia="Arial" w:hAnsi="Arial Narrow" w:cs="Arial"/>
          <w:color w:val="333333"/>
          <w:spacing w:val="-5"/>
          <w:sz w:val="24"/>
          <w:szCs w:val="24"/>
        </w:rPr>
        <w:t xml:space="preserve"> </w:t>
      </w:r>
      <w:r w:rsidRPr="0046344B">
        <w:rPr>
          <w:rFonts w:ascii="Arial Narrow" w:eastAsia="Arial" w:hAnsi="Arial Narrow" w:cs="Arial"/>
          <w:color w:val="212121"/>
          <w:sz w:val="24"/>
          <w:szCs w:val="24"/>
        </w:rPr>
        <w:t>se</w:t>
      </w:r>
      <w:r w:rsidRPr="0046344B">
        <w:rPr>
          <w:rFonts w:ascii="Arial Narrow" w:eastAsia="Arial" w:hAnsi="Arial Narrow" w:cs="Arial"/>
          <w:color w:val="212121"/>
          <w:spacing w:val="-4"/>
          <w:sz w:val="24"/>
          <w:szCs w:val="24"/>
        </w:rPr>
        <w:t xml:space="preserve"> </w:t>
      </w:r>
      <w:r w:rsidRPr="0046344B">
        <w:rPr>
          <w:rFonts w:ascii="Arial Narrow" w:eastAsia="Arial" w:hAnsi="Arial Narrow" w:cs="Arial"/>
          <w:color w:val="212121"/>
          <w:sz w:val="24"/>
          <w:szCs w:val="24"/>
        </w:rPr>
        <w:t>utilizará en el evento de</w:t>
      </w:r>
      <w:r w:rsidRPr="0046344B">
        <w:rPr>
          <w:rFonts w:ascii="Arial Narrow" w:eastAsia="Arial" w:hAnsi="Arial Narrow" w:cs="Arial"/>
          <w:color w:val="333333"/>
          <w:sz w:val="24"/>
          <w:szCs w:val="24"/>
        </w:rPr>
        <w:t xml:space="preserve"> </w:t>
      </w:r>
      <w:r w:rsidRPr="0046344B">
        <w:rPr>
          <w:rFonts w:ascii="Arial Narrow" w:eastAsia="Arial" w:hAnsi="Arial Narrow" w:cs="Arial"/>
          <w:color w:val="333333"/>
          <w:w w:val="101"/>
          <w:sz w:val="24"/>
          <w:szCs w:val="24"/>
        </w:rPr>
        <w:t>subasta.</w:t>
      </w:r>
      <w:bookmarkEnd w:id="1"/>
    </w:p>
    <w:p w:rsidR="0046344B" w:rsidRPr="0046344B" w:rsidRDefault="0046344B" w:rsidP="0046344B">
      <w:pPr>
        <w:spacing w:before="2" w:line="240" w:lineRule="exact"/>
        <w:rPr>
          <w:rFonts w:ascii="Arial Narrow" w:eastAsia="Arial" w:hAnsi="Arial Narrow" w:cs="Arial"/>
          <w:sz w:val="24"/>
          <w:szCs w:val="24"/>
        </w:rPr>
      </w:pPr>
    </w:p>
    <w:p w:rsidR="0046344B" w:rsidRDefault="0046344B" w:rsidP="0046344B">
      <w:pPr>
        <w:spacing w:line="220" w:lineRule="exact"/>
        <w:ind w:left="122" w:right="164" w:firstLine="10"/>
        <w:jc w:val="both"/>
        <w:rPr>
          <w:rFonts w:ascii="Arial Narrow" w:eastAsia="Arial" w:hAnsi="Arial Narrow" w:cs="Arial"/>
          <w:color w:val="212121"/>
          <w:sz w:val="24"/>
          <w:szCs w:val="24"/>
        </w:rPr>
      </w:pPr>
      <w:r w:rsidRPr="0046344B">
        <w:rPr>
          <w:rFonts w:ascii="Arial Narrow" w:eastAsia="Arial" w:hAnsi="Arial Narrow" w:cs="Arial"/>
          <w:color w:val="212121"/>
          <w:sz w:val="24"/>
          <w:szCs w:val="24"/>
        </w:rPr>
        <w:t>La capacitación y simulacro de subasta se llevarán a cabo dentro de las fechas establecidas en el cronograma del presente proceso.</w:t>
      </w:r>
    </w:p>
    <w:p w:rsidR="00C470D2" w:rsidRDefault="00C470D2" w:rsidP="0046344B">
      <w:pPr>
        <w:spacing w:line="220" w:lineRule="exact"/>
        <w:ind w:left="122" w:right="164" w:firstLine="10"/>
        <w:jc w:val="both"/>
        <w:rPr>
          <w:rFonts w:ascii="Arial Narrow" w:eastAsia="Arial" w:hAnsi="Arial Narrow" w:cs="Arial"/>
          <w:color w:val="212121"/>
          <w:sz w:val="24"/>
          <w:szCs w:val="24"/>
        </w:rPr>
      </w:pPr>
    </w:p>
    <w:p w:rsidR="00C470D2" w:rsidRDefault="00C470D2" w:rsidP="0046344B">
      <w:pPr>
        <w:spacing w:line="220" w:lineRule="exact"/>
        <w:ind w:left="122" w:right="164" w:firstLine="10"/>
        <w:jc w:val="both"/>
        <w:rPr>
          <w:rFonts w:ascii="Arial Narrow" w:eastAsia="Arial" w:hAnsi="Arial Narrow" w:cs="Arial"/>
          <w:color w:val="212121"/>
          <w:sz w:val="24"/>
          <w:szCs w:val="24"/>
        </w:rPr>
      </w:pPr>
    </w:p>
    <w:p w:rsidR="00C470D2" w:rsidRDefault="00C470D2" w:rsidP="0046344B">
      <w:pPr>
        <w:spacing w:line="220" w:lineRule="exact"/>
        <w:ind w:left="122" w:right="164" w:firstLine="10"/>
        <w:jc w:val="both"/>
        <w:rPr>
          <w:rFonts w:ascii="Arial Narrow" w:eastAsia="Arial" w:hAnsi="Arial Narrow" w:cs="Arial"/>
          <w:color w:val="212121"/>
          <w:sz w:val="24"/>
          <w:szCs w:val="24"/>
        </w:rPr>
      </w:pPr>
    </w:p>
    <w:p w:rsidR="0046344B" w:rsidRPr="0046344B" w:rsidRDefault="0046344B" w:rsidP="0046344B">
      <w:pPr>
        <w:spacing w:before="9" w:line="220" w:lineRule="exact"/>
        <w:rPr>
          <w:rFonts w:ascii="Arial Narrow" w:eastAsia="Arial" w:hAnsi="Arial Narrow" w:cs="Arial"/>
          <w:color w:val="212121"/>
          <w:sz w:val="24"/>
          <w:szCs w:val="24"/>
        </w:rPr>
      </w:pPr>
    </w:p>
    <w:p w:rsidR="0046344B" w:rsidRPr="0046344B" w:rsidRDefault="0046344B" w:rsidP="0046344B">
      <w:pPr>
        <w:spacing w:line="220" w:lineRule="exact"/>
        <w:ind w:left="122" w:right="164" w:firstLine="10"/>
        <w:jc w:val="both"/>
        <w:rPr>
          <w:rFonts w:ascii="Arial Narrow" w:eastAsia="Arial" w:hAnsi="Arial Narrow" w:cs="Arial"/>
          <w:color w:val="212121"/>
          <w:sz w:val="24"/>
          <w:szCs w:val="24"/>
        </w:rPr>
      </w:pPr>
      <w:r w:rsidRPr="0046344B">
        <w:rPr>
          <w:rFonts w:ascii="Arial Narrow" w:eastAsia="Arial" w:hAnsi="Arial Narrow" w:cs="Arial"/>
          <w:color w:val="212121"/>
          <w:sz w:val="24"/>
          <w:szCs w:val="24"/>
        </w:rPr>
        <w:lastRenderedPageBreak/>
        <w:t>Las ofertas ingresadas durante el simulacro no serán tenidas en cuenta, puesto que corresponden a un ejercicio de entrenamiento.</w:t>
      </w:r>
    </w:p>
    <w:p w:rsidR="0046344B" w:rsidRPr="0046344B" w:rsidRDefault="0046344B" w:rsidP="0046344B">
      <w:pPr>
        <w:spacing w:before="1" w:line="220" w:lineRule="exact"/>
        <w:rPr>
          <w:rFonts w:ascii="Arial Narrow" w:eastAsia="Arial" w:hAnsi="Arial Narrow" w:cs="Arial"/>
          <w:color w:val="212121"/>
          <w:sz w:val="24"/>
          <w:szCs w:val="24"/>
        </w:rPr>
      </w:pPr>
    </w:p>
    <w:p w:rsidR="0046344B" w:rsidRPr="0046344B" w:rsidRDefault="0046344B" w:rsidP="0046344B">
      <w:pPr>
        <w:ind w:left="122" w:right="72"/>
        <w:jc w:val="both"/>
        <w:rPr>
          <w:rFonts w:ascii="Arial Narrow" w:eastAsia="Arial" w:hAnsi="Arial Narrow" w:cs="Arial"/>
          <w:b/>
          <w:bCs/>
          <w:color w:val="212121"/>
          <w:sz w:val="24"/>
          <w:szCs w:val="24"/>
          <w:lang w:val="es-ES"/>
        </w:rPr>
      </w:pPr>
      <w:r w:rsidRPr="0046344B">
        <w:rPr>
          <w:rFonts w:ascii="Arial Narrow" w:eastAsia="Arial" w:hAnsi="Arial Narrow" w:cs="Arial"/>
          <w:b/>
          <w:bCs/>
          <w:color w:val="212121"/>
          <w:sz w:val="24"/>
          <w:szCs w:val="24"/>
        </w:rPr>
        <w:t>NOTA: SERÁ RESPONSABILIDAD DEL OFERENTE SU PARTICIPACIÓN EN EL EVENTO ESTABLECIDO EN EL PRESENTE NUMERAL, EN TODO CASO, NO PODRÁ ALEGAR LA</w:t>
      </w:r>
      <w:r w:rsidRPr="0046344B">
        <w:rPr>
          <w:rFonts w:ascii="Arial Narrow" w:eastAsia="Arial" w:hAnsi="Arial Narrow" w:cs="Arial"/>
          <w:b/>
          <w:bCs/>
          <w:color w:val="212121"/>
          <w:spacing w:val="14"/>
          <w:sz w:val="24"/>
          <w:szCs w:val="24"/>
        </w:rPr>
        <w:t xml:space="preserve"> </w:t>
      </w:r>
      <w:r w:rsidRPr="0046344B">
        <w:rPr>
          <w:rFonts w:ascii="Arial Narrow" w:eastAsia="Arial" w:hAnsi="Arial Narrow" w:cs="Arial"/>
          <w:b/>
          <w:bCs/>
          <w:color w:val="212121"/>
          <w:sz w:val="24"/>
          <w:szCs w:val="24"/>
        </w:rPr>
        <w:t>FALTA DE CONOCIMIENTO DE LAS ACTIVIDADES REALIZADAS DURANTE LA SUBASTA ELECTRÓNICA, TODA VEZ QUE CON LA PRESENTACIÓN DE LA PROPUESTA, EL PRPOPONENTES ACEPTA LA CONDIONES ESTABLECIDAS.</w:t>
      </w:r>
    </w:p>
    <w:p w:rsidR="0046344B" w:rsidRPr="0046344B" w:rsidRDefault="0046344B" w:rsidP="0046344B">
      <w:pPr>
        <w:pStyle w:val="Default"/>
        <w:jc w:val="both"/>
        <w:rPr>
          <w:rFonts w:ascii="Arial Narrow" w:hAnsi="Arial Narrow" w:cs="Arial"/>
          <w:b/>
          <w:bCs/>
          <w:sz w:val="24"/>
          <w:szCs w:val="24"/>
          <w:lang w:val="es-ES"/>
        </w:rPr>
      </w:pPr>
    </w:p>
    <w:p w:rsidR="0046344B" w:rsidRPr="0046344B" w:rsidRDefault="0046344B" w:rsidP="0046344B">
      <w:pPr>
        <w:pStyle w:val="Ttulo3"/>
        <w:ind w:left="57" w:firstLine="0"/>
        <w:jc w:val="left"/>
        <w:rPr>
          <w:rFonts w:ascii="Arial Narrow" w:hAnsi="Arial Narrow" w:cs="Arial"/>
          <w:b/>
          <w:bCs/>
          <w:sz w:val="24"/>
          <w:szCs w:val="24"/>
          <w:shd w:val="clear" w:color="auto" w:fill="00FFFF"/>
        </w:rPr>
      </w:pPr>
      <w:r w:rsidRPr="0046344B">
        <w:rPr>
          <w:rFonts w:ascii="Arial Narrow" w:hAnsi="Arial Narrow" w:cs="Arial"/>
          <w:b/>
          <w:sz w:val="24"/>
          <w:szCs w:val="24"/>
        </w:rPr>
        <w:t>1</w:t>
      </w:r>
      <w:r w:rsidR="00C470D2">
        <w:rPr>
          <w:rFonts w:ascii="Arial Narrow" w:hAnsi="Arial Narrow" w:cs="Arial"/>
          <w:b/>
          <w:sz w:val="24"/>
          <w:szCs w:val="24"/>
        </w:rPr>
        <w:t xml:space="preserve">.6 </w:t>
      </w:r>
      <w:r w:rsidRPr="0046344B">
        <w:rPr>
          <w:rFonts w:ascii="Arial Narrow" w:hAnsi="Arial Narrow" w:cs="Arial"/>
          <w:b/>
          <w:sz w:val="24"/>
          <w:szCs w:val="24"/>
        </w:rPr>
        <w:t>Desarrollo del Evento de Subasta</w:t>
      </w:r>
    </w:p>
    <w:p w:rsidR="0046344B" w:rsidRPr="0046344B" w:rsidRDefault="0046344B" w:rsidP="0046344B">
      <w:pPr>
        <w:pStyle w:val="Default"/>
        <w:jc w:val="both"/>
        <w:rPr>
          <w:rFonts w:ascii="Arial Narrow" w:hAnsi="Arial Narrow" w:cs="Arial"/>
          <w:b/>
          <w:bCs/>
          <w:sz w:val="24"/>
          <w:szCs w:val="24"/>
          <w:shd w:val="clear" w:color="auto" w:fill="00FFFF"/>
        </w:rPr>
      </w:pPr>
    </w:p>
    <w:p w:rsidR="0046344B" w:rsidRPr="0046344B" w:rsidRDefault="0046344B" w:rsidP="0046344B">
      <w:pPr>
        <w:pStyle w:val="Default"/>
        <w:jc w:val="both"/>
        <w:rPr>
          <w:rFonts w:ascii="Arial Narrow" w:hAnsi="Arial Narrow" w:cs="Arial"/>
          <w:sz w:val="24"/>
          <w:szCs w:val="24"/>
        </w:rPr>
      </w:pPr>
      <w:r w:rsidRPr="0046344B">
        <w:rPr>
          <w:rFonts w:ascii="Arial Narrow" w:hAnsi="Arial Narrow" w:cs="Arial"/>
          <w:sz w:val="24"/>
          <w:szCs w:val="24"/>
        </w:rPr>
        <w:t xml:space="preserve">A </w:t>
      </w:r>
      <w:r w:rsidR="00C470D2" w:rsidRPr="0046344B">
        <w:rPr>
          <w:rFonts w:ascii="Arial Narrow" w:hAnsi="Arial Narrow" w:cs="Arial"/>
          <w:sz w:val="24"/>
          <w:szCs w:val="24"/>
        </w:rPr>
        <w:t>continuación,</w:t>
      </w:r>
      <w:r w:rsidRPr="0046344B">
        <w:rPr>
          <w:rFonts w:ascii="Arial Narrow" w:hAnsi="Arial Narrow" w:cs="Arial"/>
          <w:sz w:val="24"/>
          <w:szCs w:val="24"/>
        </w:rPr>
        <w:t xml:space="preserve"> se señala el procedimiento que se seguirá para la realización de la subasta inversa electrónica:</w:t>
      </w:r>
    </w:p>
    <w:p w:rsidR="0046344B" w:rsidRPr="0046344B" w:rsidRDefault="0046344B" w:rsidP="0046344B">
      <w:pPr>
        <w:pStyle w:val="Default"/>
        <w:jc w:val="both"/>
        <w:rPr>
          <w:rFonts w:ascii="Arial Narrow" w:hAnsi="Arial Narrow" w:cs="Arial"/>
          <w:sz w:val="24"/>
          <w:szCs w:val="24"/>
        </w:rPr>
      </w:pPr>
    </w:p>
    <w:p w:rsidR="0046344B" w:rsidRPr="0060426F" w:rsidRDefault="0046344B" w:rsidP="0060426F">
      <w:pPr>
        <w:pStyle w:val="Default"/>
        <w:numPr>
          <w:ilvl w:val="0"/>
          <w:numId w:val="3"/>
        </w:numPr>
        <w:jc w:val="both"/>
        <w:rPr>
          <w:rFonts w:ascii="Arial Narrow" w:hAnsi="Arial Narrow" w:cs="Arial"/>
          <w:sz w:val="24"/>
          <w:szCs w:val="24"/>
        </w:rPr>
      </w:pPr>
      <w:r w:rsidRPr="0046344B">
        <w:rPr>
          <w:rFonts w:ascii="Arial Narrow" w:hAnsi="Arial Narrow" w:cs="Arial"/>
          <w:sz w:val="24"/>
          <w:szCs w:val="24"/>
        </w:rPr>
        <w:t xml:space="preserve">La subasta dará inicio en la fecha y hora señalada en el cronograma y tendrá una duración de </w:t>
      </w:r>
      <w:r w:rsidR="009B495C">
        <w:rPr>
          <w:rFonts w:ascii="Arial Narrow" w:hAnsi="Arial Narrow" w:cs="Arial"/>
          <w:b/>
          <w:sz w:val="24"/>
          <w:szCs w:val="24"/>
        </w:rPr>
        <w:t>treinta (30</w:t>
      </w:r>
      <w:r w:rsidRPr="00C470D2">
        <w:rPr>
          <w:rFonts w:ascii="Arial Narrow" w:hAnsi="Arial Narrow" w:cs="Arial"/>
          <w:b/>
          <w:sz w:val="24"/>
          <w:szCs w:val="24"/>
        </w:rPr>
        <w:t xml:space="preserve">) </w:t>
      </w:r>
      <w:r w:rsidR="009B495C">
        <w:rPr>
          <w:rFonts w:ascii="Arial Narrow" w:hAnsi="Arial Narrow" w:cs="Arial"/>
          <w:b/>
          <w:sz w:val="24"/>
          <w:szCs w:val="24"/>
        </w:rPr>
        <w:t>minutos</w:t>
      </w:r>
      <w:r w:rsidR="0060426F">
        <w:rPr>
          <w:rFonts w:ascii="Arial Narrow" w:hAnsi="Arial Narrow" w:cs="Arial"/>
          <w:b/>
          <w:sz w:val="24"/>
          <w:szCs w:val="24"/>
        </w:rPr>
        <w:t>.</w:t>
      </w:r>
    </w:p>
    <w:p w:rsidR="0060426F" w:rsidRPr="0046344B" w:rsidRDefault="0060426F" w:rsidP="0060426F">
      <w:pPr>
        <w:pStyle w:val="Default"/>
        <w:ind w:left="720"/>
        <w:jc w:val="both"/>
        <w:rPr>
          <w:rFonts w:ascii="Arial Narrow" w:hAnsi="Arial Narrow" w:cs="Arial"/>
          <w:sz w:val="24"/>
          <w:szCs w:val="24"/>
        </w:rPr>
      </w:pPr>
    </w:p>
    <w:p w:rsidR="0046344B" w:rsidRPr="0046344B" w:rsidRDefault="0046344B" w:rsidP="0046344B">
      <w:pPr>
        <w:pStyle w:val="Default"/>
        <w:numPr>
          <w:ilvl w:val="0"/>
          <w:numId w:val="3"/>
        </w:numPr>
        <w:jc w:val="both"/>
        <w:rPr>
          <w:rFonts w:ascii="Arial Narrow" w:hAnsi="Arial Narrow" w:cs="Arial"/>
          <w:sz w:val="24"/>
          <w:szCs w:val="24"/>
          <w:shd w:val="clear" w:color="auto" w:fill="00FFFF"/>
        </w:rPr>
      </w:pPr>
      <w:r w:rsidRPr="0046344B">
        <w:rPr>
          <w:rFonts w:ascii="Arial Narrow" w:hAnsi="Arial Narrow" w:cs="Arial"/>
          <w:sz w:val="24"/>
          <w:szCs w:val="24"/>
        </w:rPr>
        <w:t xml:space="preserve">Los proponentes habilitados podrán acceder a la subasta autenticándose con la clave previamente suministrada para ello, una vez se haya realizado la activación de la misma. </w:t>
      </w:r>
    </w:p>
    <w:p w:rsidR="0046344B" w:rsidRPr="0046344B" w:rsidRDefault="0046344B" w:rsidP="0046344B">
      <w:pPr>
        <w:pStyle w:val="Listamulticolor-nfasis11"/>
        <w:rPr>
          <w:rFonts w:ascii="Arial Narrow" w:hAnsi="Arial Narrow" w:cs="Arial"/>
          <w:sz w:val="24"/>
          <w:szCs w:val="24"/>
          <w:shd w:val="clear" w:color="auto" w:fill="00FFFF"/>
        </w:rPr>
      </w:pPr>
    </w:p>
    <w:p w:rsidR="0046344B" w:rsidRPr="0090309E" w:rsidRDefault="0046344B" w:rsidP="0090309E">
      <w:pPr>
        <w:pStyle w:val="Default"/>
        <w:numPr>
          <w:ilvl w:val="0"/>
          <w:numId w:val="3"/>
        </w:numPr>
        <w:jc w:val="both"/>
        <w:rPr>
          <w:rFonts w:ascii="Arial Narrow" w:hAnsi="Arial Narrow" w:cs="Arial"/>
          <w:sz w:val="24"/>
          <w:szCs w:val="24"/>
          <w:shd w:val="clear" w:color="auto" w:fill="00FFFF"/>
        </w:rPr>
      </w:pPr>
      <w:r w:rsidRPr="0046344B">
        <w:rPr>
          <w:rFonts w:ascii="Arial Narrow" w:hAnsi="Arial Narrow" w:cs="Arial"/>
          <w:sz w:val="24"/>
          <w:szCs w:val="24"/>
        </w:rPr>
        <w:t>En todo caso si el proponente habilitado no realiza el procedimiento de registro y autenticación con las claves enviadas al c</w:t>
      </w:r>
      <w:r w:rsidR="0090309E">
        <w:rPr>
          <w:rFonts w:ascii="Arial Narrow" w:hAnsi="Arial Narrow" w:cs="Arial"/>
          <w:sz w:val="24"/>
          <w:szCs w:val="24"/>
        </w:rPr>
        <w:t xml:space="preserve">orreo electrónico que él mismo suministró, </w:t>
      </w:r>
      <w:r w:rsidRPr="0090309E">
        <w:rPr>
          <w:rFonts w:ascii="Arial Narrow" w:hAnsi="Arial Narrow" w:cs="Arial"/>
          <w:sz w:val="24"/>
          <w:szCs w:val="24"/>
        </w:rPr>
        <w:t>se aplicará lo definido en el Artículo 2.2.1.2.1.2.6. del Decreto 1082 de 2015 que señala: …“</w:t>
      </w:r>
      <w:r w:rsidRPr="0090309E">
        <w:rPr>
          <w:rFonts w:ascii="Arial Narrow" w:hAnsi="Arial Narrow" w:cs="Arial"/>
          <w:i/>
          <w:sz w:val="24"/>
          <w:szCs w:val="24"/>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90309E">
        <w:rPr>
          <w:rFonts w:ascii="Arial Narrow" w:hAnsi="Arial Narrow" w:cs="Arial"/>
          <w:sz w:val="24"/>
          <w:szCs w:val="24"/>
        </w:rPr>
        <w:t>”…, salvo que logre volver a conectarse antes de la terminación del evento, entendiendo que su propuesta está constituida por la presentación de oferta inicial de precio dentro del proceso de selección de conformidad con el Articulo 2.2.1.2.1.1.1 del Decreto 1082 de 2015, o por el último lance mientras estuviera conectado a la plataforma tecnológica de subasta.</w:t>
      </w:r>
    </w:p>
    <w:p w:rsidR="0046344B" w:rsidRPr="0046344B" w:rsidRDefault="0046344B" w:rsidP="0046344B">
      <w:pPr>
        <w:pStyle w:val="Default"/>
        <w:ind w:left="708"/>
        <w:jc w:val="both"/>
        <w:rPr>
          <w:rFonts w:ascii="Arial Narrow" w:hAnsi="Arial Narrow" w:cs="Arial"/>
          <w:sz w:val="24"/>
          <w:szCs w:val="24"/>
          <w:shd w:val="clear" w:color="auto" w:fill="00FFFF"/>
        </w:rPr>
      </w:pPr>
    </w:p>
    <w:p w:rsidR="0046344B" w:rsidRPr="0046344B" w:rsidRDefault="0046344B" w:rsidP="0046344B">
      <w:pPr>
        <w:pStyle w:val="Default"/>
        <w:numPr>
          <w:ilvl w:val="0"/>
          <w:numId w:val="3"/>
        </w:numPr>
        <w:jc w:val="both"/>
        <w:rPr>
          <w:rFonts w:ascii="Arial Narrow" w:hAnsi="Arial Narrow" w:cs="Arial"/>
          <w:sz w:val="24"/>
          <w:szCs w:val="24"/>
          <w:shd w:val="clear" w:color="auto" w:fill="00FFFF"/>
        </w:rPr>
      </w:pPr>
      <w:r w:rsidRPr="0046344B">
        <w:rPr>
          <w:rFonts w:ascii="Arial Narrow" w:hAnsi="Arial Narrow" w:cs="Arial"/>
          <w:sz w:val="24"/>
          <w:szCs w:val="24"/>
        </w:rPr>
        <w:t xml:space="preserve">Los proponentes habilitados que participen en el evento subasta electrónica deberán acceder a la misma a través de sus propios recursos. La ENTIDAD, no provee conexiones desde sus instalaciones para este evento. </w:t>
      </w:r>
    </w:p>
    <w:p w:rsidR="0046344B" w:rsidRPr="0046344B" w:rsidRDefault="0046344B" w:rsidP="0046344B">
      <w:pPr>
        <w:pStyle w:val="Default"/>
        <w:ind w:left="720"/>
        <w:jc w:val="both"/>
        <w:rPr>
          <w:rFonts w:ascii="Arial Narrow" w:hAnsi="Arial Narrow" w:cs="Arial"/>
          <w:sz w:val="24"/>
          <w:szCs w:val="24"/>
          <w:shd w:val="clear" w:color="auto" w:fill="00FFFF"/>
        </w:rPr>
      </w:pPr>
    </w:p>
    <w:p w:rsidR="0046344B" w:rsidRPr="0046344B" w:rsidRDefault="0046344B" w:rsidP="0046344B">
      <w:pPr>
        <w:pStyle w:val="Default"/>
        <w:numPr>
          <w:ilvl w:val="0"/>
          <w:numId w:val="3"/>
        </w:numPr>
        <w:jc w:val="both"/>
        <w:rPr>
          <w:rFonts w:ascii="Arial Narrow" w:hAnsi="Arial Narrow" w:cs="Arial"/>
          <w:sz w:val="24"/>
          <w:szCs w:val="24"/>
        </w:rPr>
      </w:pPr>
      <w:r w:rsidRPr="0046344B">
        <w:rPr>
          <w:rFonts w:ascii="Arial Narrow" w:hAnsi="Arial Narrow" w:cs="Arial"/>
          <w:sz w:val="24"/>
          <w:szCs w:val="24"/>
        </w:rPr>
        <w:t>El precio de arranque de la subasta inversa electrónica será el menor de los ofrecidos por los proponentes que resulten habilitados para participar en el evento.</w:t>
      </w:r>
    </w:p>
    <w:p w:rsidR="0046344B" w:rsidRPr="0046344B" w:rsidRDefault="0046344B" w:rsidP="0046344B">
      <w:pPr>
        <w:pStyle w:val="Default"/>
        <w:ind w:left="720"/>
        <w:jc w:val="both"/>
        <w:rPr>
          <w:rFonts w:ascii="Arial Narrow" w:hAnsi="Arial Narrow" w:cs="Arial"/>
          <w:sz w:val="24"/>
          <w:szCs w:val="24"/>
        </w:rPr>
      </w:pPr>
    </w:p>
    <w:p w:rsidR="0046344B" w:rsidRPr="0046344B" w:rsidRDefault="0046344B" w:rsidP="0046344B">
      <w:pPr>
        <w:pStyle w:val="Default"/>
        <w:numPr>
          <w:ilvl w:val="0"/>
          <w:numId w:val="3"/>
        </w:numPr>
        <w:jc w:val="both"/>
        <w:rPr>
          <w:rFonts w:ascii="Arial Narrow" w:hAnsi="Arial Narrow" w:cs="Arial"/>
          <w:sz w:val="24"/>
          <w:szCs w:val="24"/>
          <w:shd w:val="clear" w:color="auto" w:fill="00FFFF"/>
        </w:rPr>
      </w:pPr>
      <w:r w:rsidRPr="0046344B">
        <w:rPr>
          <w:rFonts w:ascii="Arial Narrow" w:hAnsi="Arial Narrow" w:cs="Arial"/>
          <w:sz w:val="24"/>
          <w:szCs w:val="24"/>
        </w:rPr>
        <w:t xml:space="preserve">Los proponentes habilitados para participar en la subasta presentarán sus posturas de precio electrónicamente, usando firmas digitales emitidas por una entidad de certificación digital abierta debidamente autorizada por </w:t>
      </w:r>
      <w:r w:rsidRPr="0046344B">
        <w:rPr>
          <w:rFonts w:ascii="Arial Narrow" w:hAnsi="Arial Narrow" w:cs="Arial"/>
          <w:color w:val="000000"/>
          <w:spacing w:val="-1"/>
          <w:sz w:val="24"/>
          <w:szCs w:val="24"/>
        </w:rPr>
        <w:t>el Organismo Nacional de Acreditación de Colombia - ONAC</w:t>
      </w:r>
      <w:r w:rsidRPr="0046344B">
        <w:rPr>
          <w:rFonts w:ascii="Arial Narrow" w:hAnsi="Arial Narrow" w:cs="Arial"/>
          <w:sz w:val="24"/>
          <w:szCs w:val="24"/>
        </w:rPr>
        <w:t>, recordando que la firma digital es personal e intransferible y esta emitida a nombre del representante legal o apoderado del proponente.</w:t>
      </w:r>
    </w:p>
    <w:p w:rsidR="0046344B" w:rsidRPr="0046344B" w:rsidRDefault="0046344B" w:rsidP="0046344B">
      <w:pPr>
        <w:pStyle w:val="Default"/>
        <w:ind w:left="720"/>
        <w:jc w:val="both"/>
        <w:rPr>
          <w:rFonts w:ascii="Arial Narrow" w:hAnsi="Arial Narrow" w:cs="Arial"/>
          <w:sz w:val="24"/>
          <w:szCs w:val="24"/>
          <w:shd w:val="clear" w:color="auto" w:fill="00FFFF"/>
        </w:rPr>
      </w:pPr>
    </w:p>
    <w:p w:rsidR="0046344B" w:rsidRPr="0046344B" w:rsidRDefault="0046344B" w:rsidP="000A2689">
      <w:pPr>
        <w:widowControl w:val="0"/>
        <w:numPr>
          <w:ilvl w:val="0"/>
          <w:numId w:val="3"/>
        </w:numPr>
        <w:autoSpaceDE w:val="0"/>
        <w:jc w:val="both"/>
        <w:rPr>
          <w:rFonts w:ascii="Arial Narrow" w:hAnsi="Arial Narrow" w:cs="Arial"/>
          <w:color w:val="000000"/>
          <w:sz w:val="24"/>
          <w:szCs w:val="24"/>
        </w:rPr>
      </w:pPr>
      <w:r w:rsidRPr="0046344B">
        <w:rPr>
          <w:rFonts w:ascii="Arial Narrow" w:hAnsi="Arial Narrow" w:cs="Arial"/>
          <w:sz w:val="24"/>
          <w:szCs w:val="24"/>
        </w:rPr>
        <w:t xml:space="preserve">Para que sea </w:t>
      </w:r>
      <w:r w:rsidRPr="004D6E0D">
        <w:rPr>
          <w:rFonts w:ascii="Arial Narrow" w:hAnsi="Arial Narrow" w:cs="Arial"/>
          <w:sz w:val="24"/>
          <w:szCs w:val="24"/>
        </w:rPr>
        <w:t xml:space="preserve">válido, cada lance deberá reflejar el margen mínimo de </w:t>
      </w:r>
      <w:r w:rsidRPr="004D6E0D">
        <w:rPr>
          <w:rFonts w:ascii="Arial Narrow" w:hAnsi="Arial Narrow" w:cs="Arial"/>
          <w:b/>
          <w:sz w:val="24"/>
          <w:szCs w:val="24"/>
        </w:rPr>
        <w:t xml:space="preserve">mejora de oferta del </w:t>
      </w:r>
      <w:r w:rsidR="004D6E0D" w:rsidRPr="004D6E0D">
        <w:rPr>
          <w:rFonts w:ascii="Arial Narrow" w:hAnsi="Arial Narrow" w:cs="Arial"/>
          <w:b/>
          <w:sz w:val="24"/>
          <w:szCs w:val="24"/>
        </w:rPr>
        <w:t>dos</w:t>
      </w:r>
      <w:r w:rsidR="004D6E0D">
        <w:rPr>
          <w:rFonts w:ascii="Arial Narrow" w:hAnsi="Arial Narrow" w:cs="Arial"/>
          <w:b/>
          <w:sz w:val="24"/>
          <w:szCs w:val="24"/>
        </w:rPr>
        <w:t xml:space="preserve"> </w:t>
      </w:r>
      <w:r w:rsidR="004D6E0D" w:rsidRPr="004D6E0D">
        <w:rPr>
          <w:rFonts w:ascii="Arial Narrow" w:hAnsi="Arial Narrow" w:cs="Arial"/>
          <w:b/>
          <w:sz w:val="24"/>
          <w:szCs w:val="24"/>
        </w:rPr>
        <w:t>(2%</w:t>
      </w:r>
      <w:r w:rsidRPr="004D6E0D">
        <w:rPr>
          <w:rFonts w:ascii="Arial Narrow" w:hAnsi="Arial Narrow" w:cs="Arial"/>
          <w:b/>
          <w:sz w:val="24"/>
          <w:szCs w:val="24"/>
        </w:rPr>
        <w:t>)</w:t>
      </w:r>
      <w:r w:rsidR="000A2689" w:rsidRPr="000A2689">
        <w:t xml:space="preserve"> </w:t>
      </w:r>
      <w:r w:rsidR="000A2689" w:rsidRPr="000A2689">
        <w:rPr>
          <w:rFonts w:ascii="Arial Narrow" w:hAnsi="Arial Narrow" w:cs="Arial"/>
          <w:b/>
          <w:sz w:val="24"/>
          <w:szCs w:val="24"/>
        </w:rPr>
        <w:t>por ciento</w:t>
      </w:r>
      <w:r w:rsidRPr="000A2689">
        <w:rPr>
          <w:rFonts w:ascii="Arial Narrow" w:hAnsi="Arial Narrow" w:cs="Arial"/>
          <w:b/>
          <w:sz w:val="24"/>
          <w:szCs w:val="24"/>
        </w:rPr>
        <w:t>.</w:t>
      </w:r>
      <w:r w:rsidRPr="004D6E0D">
        <w:rPr>
          <w:rFonts w:ascii="Arial Narrow" w:hAnsi="Arial Narrow" w:cs="Arial"/>
          <w:sz w:val="24"/>
          <w:szCs w:val="24"/>
        </w:rPr>
        <w:t xml:space="preserve"> </w:t>
      </w:r>
      <w:r w:rsidR="001E5A86" w:rsidRPr="001E5A86">
        <w:rPr>
          <w:rFonts w:ascii="Arial Narrow" w:hAnsi="Arial Narrow" w:cs="Arial"/>
          <w:sz w:val="24"/>
          <w:szCs w:val="24"/>
        </w:rPr>
        <w:t>Es importante tener en cuenta que el proponente deberá realizar sus lances estimando para ello dicho margen mínimo al mejor lance</w:t>
      </w:r>
      <w:r w:rsidRPr="0046344B">
        <w:rPr>
          <w:rFonts w:ascii="Arial Narrow" w:hAnsi="Arial Narrow" w:cs="Arial"/>
          <w:color w:val="000000"/>
          <w:sz w:val="24"/>
          <w:szCs w:val="24"/>
        </w:rPr>
        <w:t xml:space="preserve">. Lo anterior sin perjuicio de que el </w:t>
      </w:r>
      <w:r w:rsidRPr="0046344B">
        <w:rPr>
          <w:rFonts w:ascii="Arial Narrow" w:hAnsi="Arial Narrow" w:cs="Arial"/>
          <w:color w:val="000000"/>
          <w:sz w:val="24"/>
          <w:szCs w:val="24"/>
        </w:rPr>
        <w:lastRenderedPageBreak/>
        <w:t>proponente establezca realizar un lance por un margen mayor.</w:t>
      </w:r>
    </w:p>
    <w:p w:rsidR="0046344B" w:rsidRPr="0046344B" w:rsidRDefault="0046344B" w:rsidP="0046344B">
      <w:pPr>
        <w:pStyle w:val="Listamulticolor-nfasis11"/>
        <w:rPr>
          <w:rFonts w:ascii="Arial Narrow" w:hAnsi="Arial Narrow" w:cs="Arial"/>
          <w:color w:val="000000"/>
          <w:sz w:val="24"/>
          <w:szCs w:val="24"/>
        </w:rPr>
      </w:pPr>
    </w:p>
    <w:p w:rsidR="0046344B" w:rsidRPr="0046344B" w:rsidRDefault="0046344B" w:rsidP="0046344B">
      <w:pPr>
        <w:widowControl w:val="0"/>
        <w:numPr>
          <w:ilvl w:val="0"/>
          <w:numId w:val="3"/>
        </w:numPr>
        <w:autoSpaceDE w:val="0"/>
        <w:jc w:val="both"/>
        <w:rPr>
          <w:rFonts w:ascii="Arial Narrow" w:hAnsi="Arial Narrow" w:cs="Arial"/>
          <w:sz w:val="24"/>
          <w:szCs w:val="24"/>
          <w:shd w:val="clear" w:color="auto" w:fill="00FFFF"/>
        </w:rPr>
      </w:pPr>
      <w:r w:rsidRPr="0046344B">
        <w:rPr>
          <w:rFonts w:ascii="Arial Narrow" w:hAnsi="Arial Narrow" w:cs="Arial"/>
          <w:sz w:val="24"/>
          <w:szCs w:val="24"/>
        </w:rPr>
        <w:t xml:space="preserve">El evento de subasta permite al oferente conocer el valor de sus </w:t>
      </w:r>
      <w:r w:rsidR="003B0C27">
        <w:rPr>
          <w:rFonts w:ascii="Arial Narrow" w:hAnsi="Arial Narrow" w:cs="Arial"/>
          <w:sz w:val="24"/>
          <w:szCs w:val="24"/>
        </w:rPr>
        <w:t>lances</w:t>
      </w:r>
      <w:r w:rsidRPr="0046344B">
        <w:rPr>
          <w:rFonts w:ascii="Arial Narrow" w:hAnsi="Arial Narrow" w:cs="Arial"/>
          <w:sz w:val="24"/>
          <w:szCs w:val="24"/>
        </w:rPr>
        <w:t xml:space="preserve"> y la posición frente a los demás oferentes. Para que el oferente al momento de iniciar la subast</w:t>
      </w:r>
      <w:r w:rsidRPr="0046344B">
        <w:rPr>
          <w:rFonts w:ascii="Arial Narrow" w:hAnsi="Arial Narrow" w:cs="Arial"/>
          <w:color w:val="000000"/>
          <w:sz w:val="24"/>
          <w:szCs w:val="24"/>
        </w:rPr>
        <w:t xml:space="preserve">a pueda tener conocimiento de su posición, necesariamente deberá hacer un lance. </w:t>
      </w:r>
    </w:p>
    <w:p w:rsidR="0046344B" w:rsidRPr="0046344B" w:rsidRDefault="0046344B" w:rsidP="0046344B">
      <w:pPr>
        <w:pStyle w:val="Listamulticolor-nfasis11"/>
        <w:rPr>
          <w:rFonts w:ascii="Arial Narrow" w:hAnsi="Arial Narrow" w:cs="Arial"/>
          <w:sz w:val="24"/>
          <w:szCs w:val="24"/>
          <w:shd w:val="clear" w:color="auto" w:fill="00FFFF"/>
        </w:rPr>
      </w:pPr>
    </w:p>
    <w:p w:rsidR="004E6A90" w:rsidRPr="002D556E" w:rsidRDefault="004E6A90" w:rsidP="004E6A90">
      <w:pPr>
        <w:pStyle w:val="Default"/>
        <w:numPr>
          <w:ilvl w:val="0"/>
          <w:numId w:val="3"/>
        </w:numPr>
        <w:jc w:val="both"/>
        <w:rPr>
          <w:rFonts w:ascii="Arial Narrow" w:hAnsi="Arial Narrow" w:cs="Arial"/>
          <w:sz w:val="24"/>
          <w:szCs w:val="24"/>
        </w:rPr>
      </w:pPr>
      <w:r>
        <w:rPr>
          <w:rFonts w:ascii="Arial Narrow" w:hAnsi="Arial Narrow" w:cs="Arial"/>
          <w:sz w:val="24"/>
          <w:szCs w:val="24"/>
        </w:rPr>
        <w:t xml:space="preserve">De conformidad con el numeral 8 del </w:t>
      </w:r>
      <w:r w:rsidRPr="002D556E">
        <w:rPr>
          <w:rFonts w:ascii="Arial Narrow" w:hAnsi="Arial Narrow" w:cs="Arial"/>
          <w:sz w:val="24"/>
          <w:szCs w:val="24"/>
        </w:rPr>
        <w:t>Artículo 2.2.1.2.1.2.2.</w:t>
      </w:r>
      <w:r>
        <w:rPr>
          <w:rFonts w:ascii="Arial Narrow" w:hAnsi="Arial Narrow" w:cs="Arial"/>
          <w:sz w:val="24"/>
          <w:szCs w:val="24"/>
        </w:rPr>
        <w:t xml:space="preserve"> del Decreto 1082 de 2015,</w:t>
      </w:r>
      <w:r w:rsidRPr="002D556E">
        <w:rPr>
          <w:rFonts w:ascii="Arial Narrow" w:hAnsi="Arial Narrow" w:cs="Arial"/>
          <w:sz w:val="24"/>
          <w:szCs w:val="24"/>
        </w:rPr>
        <w:t xml:space="preserve"> </w:t>
      </w:r>
      <w:r>
        <w:rPr>
          <w:rFonts w:ascii="Arial Narrow" w:hAnsi="Arial Narrow" w:cs="Arial"/>
          <w:sz w:val="24"/>
          <w:szCs w:val="24"/>
        </w:rPr>
        <w:t>a</w:t>
      </w:r>
      <w:r w:rsidRPr="002D556E">
        <w:rPr>
          <w:rFonts w:ascii="Arial Narrow" w:hAnsi="Arial Narrow" w:cs="Arial"/>
          <w:sz w:val="24"/>
          <w:szCs w:val="24"/>
        </w:rPr>
        <w:t>l te</w:t>
      </w:r>
      <w:r w:rsidR="00F85CAE">
        <w:rPr>
          <w:rFonts w:ascii="Arial Narrow" w:hAnsi="Arial Narrow" w:cs="Arial"/>
          <w:sz w:val="24"/>
          <w:szCs w:val="24"/>
        </w:rPr>
        <w:t>rminar la presentación de cada l</w:t>
      </w:r>
      <w:r w:rsidRPr="002D556E">
        <w:rPr>
          <w:rFonts w:ascii="Arial Narrow" w:hAnsi="Arial Narrow" w:cs="Arial"/>
          <w:sz w:val="24"/>
          <w:szCs w:val="24"/>
        </w:rPr>
        <w:t xml:space="preserve">ance, </w:t>
      </w:r>
      <w:r>
        <w:rPr>
          <w:rFonts w:ascii="Arial Narrow" w:hAnsi="Arial Narrow" w:cs="Arial"/>
          <w:sz w:val="24"/>
          <w:szCs w:val="24"/>
        </w:rPr>
        <w:t>se</w:t>
      </w:r>
      <w:r w:rsidRPr="002D556E">
        <w:rPr>
          <w:rFonts w:ascii="Arial Narrow" w:hAnsi="Arial Narrow" w:cs="Arial"/>
          <w:sz w:val="24"/>
          <w:szCs w:val="24"/>
        </w:rPr>
        <w:t xml:space="preserve"> informar</w:t>
      </w:r>
      <w:r w:rsidR="004D0BAD">
        <w:rPr>
          <w:rFonts w:ascii="Arial Narrow" w:hAnsi="Arial Narrow" w:cs="Arial"/>
          <w:sz w:val="24"/>
          <w:szCs w:val="24"/>
        </w:rPr>
        <w:t>á el valor del l</w:t>
      </w:r>
      <w:r>
        <w:rPr>
          <w:rFonts w:ascii="Arial Narrow" w:hAnsi="Arial Narrow" w:cs="Arial"/>
          <w:sz w:val="24"/>
          <w:szCs w:val="24"/>
        </w:rPr>
        <w:t>ance más bajo</w:t>
      </w:r>
      <w:r w:rsidR="004D0BAD">
        <w:rPr>
          <w:rFonts w:ascii="Arial Narrow" w:hAnsi="Arial Narrow" w:cs="Arial"/>
          <w:sz w:val="24"/>
          <w:szCs w:val="24"/>
        </w:rPr>
        <w:t>,</w:t>
      </w:r>
      <w:r>
        <w:rPr>
          <w:rFonts w:ascii="Arial Narrow" w:hAnsi="Arial Narrow" w:cs="Arial"/>
          <w:sz w:val="24"/>
          <w:szCs w:val="24"/>
        </w:rPr>
        <w:t xml:space="preserve"> sin indicar quien lo realizó</w:t>
      </w:r>
      <w:r w:rsidRPr="002D556E">
        <w:rPr>
          <w:rFonts w:ascii="Arial Narrow" w:hAnsi="Arial Narrow" w:cs="Arial"/>
          <w:sz w:val="24"/>
          <w:szCs w:val="24"/>
        </w:rPr>
        <w:t>.</w:t>
      </w:r>
    </w:p>
    <w:p w:rsidR="0046344B" w:rsidRPr="0046344B" w:rsidRDefault="0046344B" w:rsidP="0046344B">
      <w:pPr>
        <w:pStyle w:val="Default"/>
        <w:ind w:left="720"/>
        <w:jc w:val="both"/>
        <w:rPr>
          <w:rFonts w:ascii="Arial Narrow" w:hAnsi="Arial Narrow" w:cs="Arial"/>
          <w:b/>
          <w:sz w:val="24"/>
          <w:szCs w:val="24"/>
          <w:shd w:val="clear" w:color="auto" w:fill="00FFFF"/>
        </w:rPr>
      </w:pPr>
    </w:p>
    <w:p w:rsidR="0046344B" w:rsidRPr="0046344B" w:rsidRDefault="0046344B" w:rsidP="0046344B">
      <w:pPr>
        <w:pStyle w:val="Default"/>
        <w:numPr>
          <w:ilvl w:val="0"/>
          <w:numId w:val="3"/>
        </w:numPr>
        <w:jc w:val="both"/>
        <w:rPr>
          <w:rFonts w:ascii="Arial Narrow" w:hAnsi="Arial Narrow" w:cs="Arial"/>
          <w:sz w:val="24"/>
          <w:szCs w:val="24"/>
          <w:shd w:val="clear" w:color="auto" w:fill="00FFFF"/>
        </w:rPr>
      </w:pPr>
      <w:r w:rsidRPr="0046344B">
        <w:rPr>
          <w:rFonts w:ascii="Arial Narrow" w:hAnsi="Arial Narrow" w:cs="Arial"/>
          <w:sz w:val="24"/>
          <w:szCs w:val="24"/>
        </w:rPr>
        <w:t xml:space="preserve">Si en el curso de la subasta electrónica dos o más proponentes presentan una postura del mismo valor, la herramienta tendrá la capacidad de establecer cual proponente envió cronológicamente primero dicha postura; para determinar esto la herramienta utiliza el estampado cronológico certificado de </w:t>
      </w:r>
      <w:r w:rsidRPr="0046344B">
        <w:rPr>
          <w:rFonts w:ascii="Arial Narrow" w:hAnsi="Arial Narrow" w:cs="Arial"/>
          <w:b/>
          <w:sz w:val="24"/>
          <w:szCs w:val="24"/>
        </w:rPr>
        <w:t>GESTION DE SEGURIDAD ELECTRONICA S.A.</w:t>
      </w:r>
      <w:r w:rsidRPr="0046344B">
        <w:rPr>
          <w:rFonts w:ascii="Arial Narrow" w:hAnsi="Arial Narrow" w:cs="Arial"/>
          <w:sz w:val="24"/>
          <w:szCs w:val="24"/>
        </w:rPr>
        <w:t xml:space="preserve"> entidad de certificación digital autorizada por </w:t>
      </w:r>
      <w:r w:rsidRPr="0046344B">
        <w:rPr>
          <w:rFonts w:ascii="Arial Narrow" w:hAnsi="Arial Narrow" w:cs="Arial"/>
          <w:color w:val="000000"/>
          <w:spacing w:val="-1"/>
          <w:sz w:val="24"/>
          <w:szCs w:val="24"/>
        </w:rPr>
        <w:t>el Organismo Nacional de Acreditación de Colombia - ONAC</w:t>
      </w:r>
      <w:r w:rsidRPr="0046344B">
        <w:rPr>
          <w:rFonts w:ascii="Arial Narrow" w:hAnsi="Arial Narrow" w:cs="Arial"/>
          <w:sz w:val="24"/>
          <w:szCs w:val="24"/>
        </w:rPr>
        <w:t xml:space="preserve"> para la prestación de este servicio, la cual garantiza legalmente el momento exacto en que se reciben las posturas en el sistema. </w:t>
      </w:r>
    </w:p>
    <w:p w:rsidR="0046344B" w:rsidRPr="0046344B" w:rsidRDefault="0046344B" w:rsidP="0046344B">
      <w:pPr>
        <w:pStyle w:val="Listamulticolor-nfasis11"/>
        <w:rPr>
          <w:rFonts w:ascii="Arial Narrow" w:hAnsi="Arial Narrow" w:cs="Arial"/>
          <w:sz w:val="24"/>
          <w:szCs w:val="24"/>
          <w:shd w:val="clear" w:color="auto" w:fill="00FFFF"/>
        </w:rPr>
      </w:pPr>
    </w:p>
    <w:p w:rsidR="0046344B" w:rsidRPr="0046344B" w:rsidRDefault="0046344B" w:rsidP="0046344B">
      <w:pPr>
        <w:pStyle w:val="Default"/>
        <w:numPr>
          <w:ilvl w:val="0"/>
          <w:numId w:val="3"/>
        </w:numPr>
        <w:jc w:val="both"/>
        <w:rPr>
          <w:rFonts w:ascii="Arial Narrow" w:hAnsi="Arial Narrow" w:cs="Arial"/>
          <w:sz w:val="24"/>
          <w:szCs w:val="24"/>
        </w:rPr>
      </w:pPr>
      <w:r w:rsidRPr="0046344B">
        <w:rPr>
          <w:rFonts w:ascii="Arial Narrow" w:hAnsi="Arial Narrow" w:cs="Arial"/>
          <w:sz w:val="24"/>
          <w:szCs w:val="24"/>
        </w:rPr>
        <w:t>De igual manera, si dos o más proponentes resultaran en la posición número</w:t>
      </w:r>
      <w:r w:rsidR="00AD01F7">
        <w:rPr>
          <w:rFonts w:ascii="Arial Narrow" w:hAnsi="Arial Narrow" w:cs="Arial"/>
          <w:sz w:val="24"/>
          <w:szCs w:val="24"/>
        </w:rPr>
        <w:t xml:space="preserve"> uno (1) con lances exactamente</w:t>
      </w:r>
      <w:r w:rsidRPr="0046344B">
        <w:rPr>
          <w:rFonts w:ascii="Arial Narrow" w:hAnsi="Arial Narrow" w:cs="Arial"/>
          <w:sz w:val="24"/>
          <w:szCs w:val="24"/>
        </w:rPr>
        <w:t xml:space="preserve"> iguales se aplicará el criterio de desempate con el estampado cronológico certificado. Si por el contrario, dos o más proponentes ostentaran por la plataforma la misma posición por llegar al mismo tiempo pero sus lances fueran diferentes, el criterio de desempate será el precio. Lo anterior de conformidad con lo precisado en el numeral 9 del artículo 2.2.1.2.1.2.2. del Decreto 1082 de </w:t>
      </w:r>
      <w:r w:rsidRPr="0046344B">
        <w:rPr>
          <w:rFonts w:ascii="Arial Narrow" w:hAnsi="Arial Narrow" w:cs="Arial"/>
          <w:color w:val="00000A"/>
          <w:sz w:val="24"/>
          <w:szCs w:val="24"/>
        </w:rPr>
        <w:t>2015</w:t>
      </w:r>
      <w:r w:rsidRPr="0046344B">
        <w:rPr>
          <w:rFonts w:ascii="Arial Narrow" w:hAnsi="Arial Narrow" w:cs="Arial"/>
          <w:sz w:val="24"/>
          <w:szCs w:val="24"/>
        </w:rPr>
        <w:t xml:space="preserve">, el cual determina: </w:t>
      </w:r>
      <w:r w:rsidRPr="0046344B">
        <w:rPr>
          <w:rFonts w:ascii="Arial Narrow" w:hAnsi="Arial Narrow" w:cs="Arial"/>
          <w:i/>
          <w:sz w:val="24"/>
          <w:szCs w:val="24"/>
        </w:rPr>
        <w:t>“…la entidad estatal debe seleccionar al oferente que pr</w:t>
      </w:r>
      <w:r w:rsidR="00AD01F7">
        <w:rPr>
          <w:rFonts w:ascii="Arial Narrow" w:hAnsi="Arial Narrow" w:cs="Arial"/>
          <w:i/>
          <w:sz w:val="24"/>
          <w:szCs w:val="24"/>
        </w:rPr>
        <w:t>esentó el menor precio inicial”</w:t>
      </w:r>
      <w:r w:rsidRPr="0046344B">
        <w:rPr>
          <w:rFonts w:ascii="Arial Narrow" w:hAnsi="Arial Narrow" w:cs="Arial"/>
          <w:sz w:val="24"/>
          <w:szCs w:val="24"/>
        </w:rPr>
        <w:t xml:space="preserve">, en concordancia con lo señalado en el artículo </w:t>
      </w:r>
      <w:r w:rsidRPr="0046344B">
        <w:rPr>
          <w:rFonts w:ascii="Arial Narrow" w:hAnsi="Arial Narrow" w:cs="Arial"/>
          <w:color w:val="00000A"/>
          <w:sz w:val="24"/>
          <w:szCs w:val="24"/>
        </w:rPr>
        <w:t>2.2.1.1.2.2.9</w:t>
      </w:r>
      <w:r w:rsidRPr="0046344B">
        <w:rPr>
          <w:rFonts w:ascii="Arial Narrow" w:hAnsi="Arial Narrow" w:cs="Arial"/>
          <w:sz w:val="24"/>
          <w:szCs w:val="24"/>
        </w:rPr>
        <w:t>, numeral del 1 al 5 del mismo Decreto.</w:t>
      </w:r>
    </w:p>
    <w:p w:rsidR="0046344B" w:rsidRPr="0046344B" w:rsidRDefault="0046344B" w:rsidP="0046344B">
      <w:pPr>
        <w:pStyle w:val="Default"/>
        <w:ind w:left="720"/>
        <w:jc w:val="both"/>
        <w:rPr>
          <w:rFonts w:ascii="Arial Narrow" w:hAnsi="Arial Narrow" w:cs="Arial"/>
          <w:sz w:val="24"/>
          <w:szCs w:val="24"/>
        </w:rPr>
      </w:pPr>
    </w:p>
    <w:p w:rsidR="0046344B" w:rsidRPr="0046344B" w:rsidRDefault="0046344B" w:rsidP="0046344B">
      <w:pPr>
        <w:pStyle w:val="Default"/>
        <w:numPr>
          <w:ilvl w:val="0"/>
          <w:numId w:val="3"/>
        </w:numPr>
        <w:jc w:val="both"/>
        <w:rPr>
          <w:rFonts w:ascii="Arial Narrow" w:hAnsi="Arial Narrow" w:cs="Arial"/>
          <w:sz w:val="24"/>
          <w:szCs w:val="24"/>
          <w:shd w:val="clear" w:color="auto" w:fill="00FFFF"/>
        </w:rPr>
      </w:pPr>
      <w:r w:rsidRPr="0046344B">
        <w:rPr>
          <w:rFonts w:ascii="Arial Narrow" w:hAnsi="Arial Narrow" w:cs="Arial"/>
          <w:sz w:val="24"/>
          <w:szCs w:val="24"/>
        </w:rPr>
        <w:t xml:space="preserve">Conforme avanza la subasta electrónica los proponentes serán informados por parte del sistema de la recepción de su postura y la confirmación de su valor, así como de la ubicación en que se encuentra su propuesta, al llevar a cabo un lance. </w:t>
      </w:r>
    </w:p>
    <w:p w:rsidR="0046344B" w:rsidRPr="0046344B" w:rsidRDefault="0046344B" w:rsidP="0046344B">
      <w:pPr>
        <w:ind w:left="360"/>
        <w:jc w:val="both"/>
        <w:rPr>
          <w:rFonts w:ascii="Arial Narrow" w:hAnsi="Arial Narrow" w:cs="Arial"/>
          <w:sz w:val="24"/>
          <w:szCs w:val="24"/>
          <w:shd w:val="clear" w:color="auto" w:fill="00FFFF"/>
        </w:rPr>
      </w:pPr>
    </w:p>
    <w:p w:rsidR="0046344B" w:rsidRPr="0046344B" w:rsidRDefault="0046344B" w:rsidP="0046344B">
      <w:pPr>
        <w:numPr>
          <w:ilvl w:val="0"/>
          <w:numId w:val="3"/>
        </w:numPr>
        <w:jc w:val="both"/>
        <w:rPr>
          <w:rFonts w:ascii="Arial Narrow" w:hAnsi="Arial Narrow" w:cs="Arial"/>
          <w:sz w:val="24"/>
          <w:szCs w:val="24"/>
          <w:shd w:val="clear" w:color="auto" w:fill="00FFFF"/>
        </w:rPr>
      </w:pPr>
      <w:r w:rsidRPr="0046344B">
        <w:rPr>
          <w:rFonts w:ascii="Arial Narrow" w:hAnsi="Arial Narrow" w:cs="Arial"/>
          <w:sz w:val="24"/>
          <w:szCs w:val="24"/>
        </w:rPr>
        <w:t xml:space="preserve">Si se realiza una postura por uno cualquiera de los proponentes habilitados en los </w:t>
      </w:r>
      <w:r w:rsidR="004D6E0D" w:rsidRPr="004D6E0D">
        <w:rPr>
          <w:rFonts w:ascii="Arial Narrow" w:hAnsi="Arial Narrow" w:cs="Arial"/>
          <w:b/>
          <w:sz w:val="24"/>
          <w:szCs w:val="24"/>
        </w:rPr>
        <w:t>dos (2</w:t>
      </w:r>
      <w:r w:rsidRPr="004D6E0D">
        <w:rPr>
          <w:rFonts w:ascii="Arial Narrow" w:hAnsi="Arial Narrow" w:cs="Arial"/>
          <w:b/>
          <w:sz w:val="24"/>
          <w:szCs w:val="24"/>
        </w:rPr>
        <w:t>) minutos</w:t>
      </w:r>
      <w:r w:rsidRPr="0046344B">
        <w:rPr>
          <w:rFonts w:ascii="Arial Narrow" w:hAnsi="Arial Narrow" w:cs="Arial"/>
          <w:sz w:val="24"/>
          <w:szCs w:val="24"/>
        </w:rPr>
        <w:t xml:space="preserve"> de duración del evento, y esta postura mejora la oferta que al momento se encuentra en la posición número uno (1), la subasta se extenderá </w:t>
      </w:r>
      <w:r w:rsidR="004D6E0D" w:rsidRPr="004D6E0D">
        <w:rPr>
          <w:rFonts w:ascii="Arial Narrow" w:hAnsi="Arial Narrow" w:cs="Arial"/>
          <w:b/>
          <w:sz w:val="24"/>
          <w:szCs w:val="24"/>
        </w:rPr>
        <w:t>cinco (5</w:t>
      </w:r>
      <w:r w:rsidRPr="004D6E0D">
        <w:rPr>
          <w:rFonts w:ascii="Arial Narrow" w:hAnsi="Arial Narrow" w:cs="Arial"/>
          <w:b/>
          <w:sz w:val="24"/>
          <w:szCs w:val="24"/>
        </w:rPr>
        <w:t>) minutos más</w:t>
      </w:r>
      <w:r w:rsidRPr="0046344B">
        <w:rPr>
          <w:rFonts w:ascii="Arial Narrow" w:hAnsi="Arial Narrow" w:cs="Arial"/>
          <w:sz w:val="24"/>
          <w:szCs w:val="24"/>
        </w:rPr>
        <w:t xml:space="preserve">. Lo anterior se ejecutará de forma sucesiva y automática hasta que no se presenten posturas </w:t>
      </w:r>
      <w:proofErr w:type="spellStart"/>
      <w:r w:rsidRPr="0046344B">
        <w:rPr>
          <w:rFonts w:ascii="Arial Narrow" w:hAnsi="Arial Narrow" w:cs="Arial"/>
          <w:sz w:val="24"/>
          <w:szCs w:val="24"/>
        </w:rPr>
        <w:t>ó</w:t>
      </w:r>
      <w:proofErr w:type="spellEnd"/>
      <w:r w:rsidRPr="0046344B">
        <w:rPr>
          <w:rFonts w:ascii="Arial Narrow" w:hAnsi="Arial Narrow" w:cs="Arial"/>
          <w:sz w:val="24"/>
          <w:szCs w:val="24"/>
        </w:rPr>
        <w:t xml:space="preserve"> lances en los últimos </w:t>
      </w:r>
      <w:r w:rsidR="004D6E0D" w:rsidRPr="004D6E0D">
        <w:rPr>
          <w:rFonts w:ascii="Arial Narrow" w:hAnsi="Arial Narrow" w:cs="Arial"/>
          <w:b/>
          <w:sz w:val="24"/>
          <w:szCs w:val="24"/>
        </w:rPr>
        <w:t>cinco (5</w:t>
      </w:r>
      <w:r w:rsidRPr="004D6E0D">
        <w:rPr>
          <w:rFonts w:ascii="Arial Narrow" w:hAnsi="Arial Narrow" w:cs="Arial"/>
          <w:b/>
          <w:sz w:val="24"/>
          <w:szCs w:val="24"/>
        </w:rPr>
        <w:t>) minutos</w:t>
      </w:r>
      <w:r w:rsidRPr="0046344B">
        <w:rPr>
          <w:rFonts w:ascii="Arial Narrow" w:hAnsi="Arial Narrow" w:cs="Arial"/>
          <w:sz w:val="24"/>
          <w:szCs w:val="24"/>
        </w:rPr>
        <w:t xml:space="preserve">. Será importante establecer que por restricciones técnicas de los sistemas electrónicos, la </w:t>
      </w:r>
      <w:proofErr w:type="spellStart"/>
      <w:r w:rsidRPr="0046344B">
        <w:rPr>
          <w:rFonts w:ascii="Arial Narrow" w:hAnsi="Arial Narrow" w:cs="Arial"/>
          <w:sz w:val="24"/>
          <w:szCs w:val="24"/>
        </w:rPr>
        <w:t>autoextensión</w:t>
      </w:r>
      <w:proofErr w:type="spellEnd"/>
      <w:r w:rsidRPr="0046344B">
        <w:rPr>
          <w:rFonts w:ascii="Arial Narrow" w:hAnsi="Arial Narrow" w:cs="Arial"/>
          <w:sz w:val="24"/>
          <w:szCs w:val="24"/>
        </w:rPr>
        <w:t xml:space="preserve"> se realiza de manera automática siempre y cuando medien diez (10) segundos entre el momento del lance que da origen a la </w:t>
      </w:r>
      <w:proofErr w:type="spellStart"/>
      <w:r w:rsidRPr="0046344B">
        <w:rPr>
          <w:rFonts w:ascii="Arial Narrow" w:hAnsi="Arial Narrow" w:cs="Arial"/>
          <w:sz w:val="24"/>
          <w:szCs w:val="24"/>
        </w:rPr>
        <w:t>autoextensión</w:t>
      </w:r>
      <w:proofErr w:type="spellEnd"/>
      <w:r w:rsidRPr="0046344B">
        <w:rPr>
          <w:rFonts w:ascii="Arial Narrow" w:hAnsi="Arial Narrow" w:cs="Arial"/>
          <w:sz w:val="24"/>
          <w:szCs w:val="24"/>
        </w:rPr>
        <w:t xml:space="preserve"> y el momento en que culmina dicha </w:t>
      </w:r>
      <w:proofErr w:type="spellStart"/>
      <w:r w:rsidRPr="0046344B">
        <w:rPr>
          <w:rFonts w:ascii="Arial Narrow" w:hAnsi="Arial Narrow" w:cs="Arial"/>
          <w:sz w:val="24"/>
          <w:szCs w:val="24"/>
        </w:rPr>
        <w:t>autoextensión</w:t>
      </w:r>
      <w:proofErr w:type="spellEnd"/>
      <w:r w:rsidRPr="0046344B">
        <w:rPr>
          <w:rFonts w:ascii="Arial Narrow" w:hAnsi="Arial Narrow" w:cs="Arial"/>
          <w:sz w:val="24"/>
          <w:szCs w:val="24"/>
        </w:rPr>
        <w:t xml:space="preserve"> o el término establecido para la finalización del evento. </w:t>
      </w:r>
    </w:p>
    <w:p w:rsidR="0046344B" w:rsidRPr="0046344B" w:rsidRDefault="0046344B" w:rsidP="0046344B">
      <w:pPr>
        <w:pStyle w:val="Listamulticolor-nfasis11"/>
        <w:rPr>
          <w:rFonts w:ascii="Arial Narrow" w:hAnsi="Arial Narrow" w:cs="Arial"/>
          <w:sz w:val="24"/>
          <w:szCs w:val="24"/>
          <w:shd w:val="clear" w:color="auto" w:fill="00FFFF"/>
        </w:rPr>
      </w:pPr>
    </w:p>
    <w:p w:rsidR="0046344B" w:rsidRPr="0046344B" w:rsidRDefault="0046344B" w:rsidP="0046344B">
      <w:pPr>
        <w:numPr>
          <w:ilvl w:val="0"/>
          <w:numId w:val="3"/>
        </w:numPr>
        <w:jc w:val="both"/>
        <w:rPr>
          <w:rFonts w:ascii="Arial Narrow" w:hAnsi="Arial Narrow" w:cs="Arial"/>
          <w:color w:val="211D1E"/>
          <w:sz w:val="24"/>
          <w:szCs w:val="24"/>
        </w:rPr>
      </w:pPr>
      <w:r w:rsidRPr="0046344B">
        <w:rPr>
          <w:rFonts w:ascii="Arial Narrow" w:hAnsi="Arial Narrow" w:cs="Arial"/>
          <w:sz w:val="24"/>
          <w:szCs w:val="24"/>
        </w:rPr>
        <w:t>Si en el curso de la subasta electrónica inversa se presentan fallas de la plataforma tecnológica como las previstas en el artículo 2.2.1.2.1.2.6 del Decreto 1082 de 2015, que impidan continuar con el curso normal de la misma, “…</w:t>
      </w:r>
      <w:r w:rsidRPr="0046344B">
        <w:rPr>
          <w:rFonts w:ascii="Arial Narrow" w:hAnsi="Arial Narrow" w:cs="Arial"/>
          <w:i/>
          <w:sz w:val="24"/>
          <w:szCs w:val="24"/>
        </w:rPr>
        <w:t>la subasta debe ser suspendida y cuando la falla técnica haya sido superada la entidad estatal debe reiniciar la subasta…</w:t>
      </w:r>
      <w:r w:rsidRPr="0046344B">
        <w:rPr>
          <w:rFonts w:ascii="Arial Narrow" w:hAnsi="Arial Narrow" w:cs="Arial"/>
          <w:color w:val="000000"/>
          <w:sz w:val="24"/>
          <w:szCs w:val="24"/>
          <w:shd w:val="clear" w:color="auto" w:fill="FFFFFF"/>
        </w:rPr>
        <w:t>”</w:t>
      </w:r>
      <w:r w:rsidRPr="0046344B">
        <w:rPr>
          <w:rFonts w:ascii="Arial Narrow" w:hAnsi="Arial Narrow" w:cs="Arial"/>
          <w:sz w:val="24"/>
          <w:szCs w:val="24"/>
        </w:rPr>
        <w:t xml:space="preserve">, se dará reinicio al evento de subasta en las condiciones y fechas que establezca la ENTIDAD y que serán comunicadas a los proponentes habilitados. Será importante tener en cuenta que si las fallas corresponden a los recursos propios de los proponentes se entenderá que los mismos desistieron de participar salvo </w:t>
      </w:r>
      <w:r w:rsidRPr="0046344B">
        <w:rPr>
          <w:rFonts w:ascii="Arial Narrow" w:hAnsi="Arial Narrow" w:cs="Arial"/>
          <w:sz w:val="24"/>
          <w:szCs w:val="24"/>
        </w:rPr>
        <w:lastRenderedPageBreak/>
        <w:t>que logren conectarse antes de la terminación del evento de conformidad con el artículo 2.2.1.2.1.2.6 del decreto 1082 de 2015.</w:t>
      </w:r>
    </w:p>
    <w:p w:rsidR="0046344B" w:rsidRPr="0046344B" w:rsidRDefault="0046344B" w:rsidP="0046344B">
      <w:pPr>
        <w:pStyle w:val="Listamulticolor-nfasis11"/>
        <w:rPr>
          <w:rFonts w:ascii="Arial Narrow" w:hAnsi="Arial Narrow" w:cs="Arial"/>
          <w:color w:val="211D1E"/>
          <w:sz w:val="24"/>
          <w:szCs w:val="24"/>
        </w:rPr>
      </w:pPr>
    </w:p>
    <w:p w:rsidR="007B20FF" w:rsidRPr="0046344B" w:rsidRDefault="0046344B" w:rsidP="007B20FF">
      <w:pPr>
        <w:numPr>
          <w:ilvl w:val="0"/>
          <w:numId w:val="3"/>
        </w:numPr>
        <w:autoSpaceDE w:val="0"/>
        <w:jc w:val="both"/>
        <w:rPr>
          <w:rFonts w:ascii="Arial Narrow" w:hAnsi="Arial Narrow" w:cs="Arial"/>
          <w:b/>
          <w:sz w:val="24"/>
          <w:szCs w:val="24"/>
        </w:rPr>
      </w:pPr>
      <w:r w:rsidRPr="007B20FF">
        <w:rPr>
          <w:rFonts w:ascii="Arial Narrow" w:hAnsi="Arial Narrow" w:cs="Arial"/>
          <w:sz w:val="24"/>
          <w:szCs w:val="24"/>
        </w:rPr>
        <w:t xml:space="preserve">La ENTIDAD a través del operador tecnológico </w:t>
      </w:r>
      <w:r w:rsidRPr="007B20FF">
        <w:rPr>
          <w:rFonts w:ascii="Arial Narrow" w:hAnsi="Arial Narrow" w:cs="Arial"/>
          <w:b/>
          <w:sz w:val="24"/>
          <w:szCs w:val="24"/>
        </w:rPr>
        <w:t>GESTION DE SEGURIDAD ELECTRÓNICA S.A. – GSE S.A.</w:t>
      </w:r>
      <w:r w:rsidRPr="007B20FF">
        <w:rPr>
          <w:rFonts w:ascii="Arial Narrow" w:hAnsi="Arial Narrow" w:cs="Arial"/>
          <w:sz w:val="24"/>
          <w:szCs w:val="24"/>
        </w:rPr>
        <w:t xml:space="preserve"> cuenta con  una  línea telefónica abierta de disponibilidad para el certamen donde se prestará soporte técnico a lo largo de la subasta, los participantes, podrán comunicarse al </w:t>
      </w:r>
      <w:r w:rsidR="007B20FF">
        <w:rPr>
          <w:rFonts w:ascii="Arial Narrow" w:hAnsi="Arial Narrow" w:cs="Arial"/>
          <w:b/>
          <w:sz w:val="24"/>
          <w:szCs w:val="24"/>
        </w:rPr>
        <w:t xml:space="preserve">Teléfono </w:t>
      </w:r>
      <w:r w:rsidR="00082CFA">
        <w:rPr>
          <w:rFonts w:ascii="Arial Narrow" w:hAnsi="Arial Narrow" w:cs="Arial"/>
          <w:b/>
          <w:sz w:val="24"/>
          <w:szCs w:val="24"/>
        </w:rPr>
        <w:t>4050082</w:t>
      </w:r>
      <w:r w:rsidR="007B20FF">
        <w:rPr>
          <w:rFonts w:ascii="Arial Narrow" w:hAnsi="Arial Narrow" w:cs="Arial"/>
          <w:b/>
          <w:sz w:val="24"/>
          <w:szCs w:val="24"/>
        </w:rPr>
        <w:t xml:space="preserve"> Ext 212</w:t>
      </w:r>
      <w:r w:rsidR="007B20FF" w:rsidRPr="0046344B">
        <w:rPr>
          <w:rFonts w:ascii="Arial Narrow" w:hAnsi="Arial Narrow" w:cs="Arial"/>
          <w:b/>
          <w:sz w:val="24"/>
          <w:szCs w:val="24"/>
        </w:rPr>
        <w:t>, Celular 3</w:t>
      </w:r>
      <w:r w:rsidR="007B20FF">
        <w:rPr>
          <w:rFonts w:ascii="Arial Narrow" w:hAnsi="Arial Narrow" w:cs="Arial"/>
          <w:b/>
          <w:sz w:val="24"/>
          <w:szCs w:val="24"/>
        </w:rPr>
        <w:t>219692458</w:t>
      </w:r>
      <w:r w:rsidR="007B20FF" w:rsidRPr="0046344B">
        <w:rPr>
          <w:rFonts w:ascii="Arial Narrow" w:hAnsi="Arial Narrow" w:cs="Arial"/>
          <w:b/>
          <w:sz w:val="24"/>
          <w:szCs w:val="24"/>
        </w:rPr>
        <w:t xml:space="preserve"> o escribir al correo electrónico </w:t>
      </w:r>
      <w:hyperlink r:id="rId12" w:history="1">
        <w:r w:rsidR="007B20FF" w:rsidRPr="0046344B">
          <w:rPr>
            <w:rStyle w:val="Hipervnculo"/>
            <w:rFonts w:ascii="Arial Narrow" w:hAnsi="Arial Narrow" w:cs="Arial"/>
            <w:b/>
            <w:sz w:val="24"/>
            <w:szCs w:val="24"/>
          </w:rPr>
          <w:t>subasta@gse.com.co</w:t>
        </w:r>
      </w:hyperlink>
      <w:r w:rsidR="007B20FF" w:rsidRPr="0046344B">
        <w:rPr>
          <w:rFonts w:ascii="Arial Narrow" w:hAnsi="Arial Narrow" w:cs="Arial"/>
          <w:sz w:val="24"/>
          <w:szCs w:val="24"/>
        </w:rPr>
        <w:t xml:space="preserve"> </w:t>
      </w:r>
    </w:p>
    <w:p w:rsidR="0046344B" w:rsidRPr="007B20FF" w:rsidRDefault="0046344B" w:rsidP="007B20FF">
      <w:pPr>
        <w:ind w:left="360"/>
        <w:jc w:val="both"/>
        <w:rPr>
          <w:rFonts w:ascii="Arial Narrow" w:hAnsi="Arial Narrow" w:cs="Arial"/>
          <w:color w:val="211D1E"/>
          <w:sz w:val="24"/>
          <w:szCs w:val="24"/>
        </w:rPr>
      </w:pPr>
    </w:p>
    <w:p w:rsidR="0046344B" w:rsidRPr="0046344B" w:rsidRDefault="0046344B" w:rsidP="0046344B">
      <w:pPr>
        <w:numPr>
          <w:ilvl w:val="0"/>
          <w:numId w:val="3"/>
        </w:numPr>
        <w:jc w:val="both"/>
        <w:rPr>
          <w:rFonts w:ascii="Arial Narrow" w:hAnsi="Arial Narrow" w:cs="Arial"/>
          <w:sz w:val="24"/>
          <w:szCs w:val="24"/>
        </w:rPr>
      </w:pPr>
      <w:r w:rsidRPr="0046344B">
        <w:rPr>
          <w:rFonts w:ascii="Arial Narrow" w:hAnsi="Arial Narrow" w:cs="Arial"/>
          <w:sz w:val="24"/>
          <w:szCs w:val="24"/>
        </w:rPr>
        <w:t xml:space="preserve">En ningún caso la plataforma tecnológica determinará precios artificialmente bajos, este proceso lo determinará la ENTIDAD una vez culminado el evento subasta y aplicará lo dispuesto por el artículo 2.2.1.1.2.2.4. del Decreto 1082 de 2015.  </w:t>
      </w:r>
    </w:p>
    <w:p w:rsidR="0046344B" w:rsidRPr="0046344B" w:rsidRDefault="0046344B" w:rsidP="0046344B">
      <w:pPr>
        <w:pStyle w:val="Listamulticolor-nfasis11"/>
        <w:rPr>
          <w:rFonts w:ascii="Arial Narrow" w:hAnsi="Arial Narrow" w:cs="Arial"/>
          <w:sz w:val="24"/>
          <w:szCs w:val="24"/>
        </w:rPr>
      </w:pPr>
    </w:p>
    <w:p w:rsidR="0046344B" w:rsidRPr="0046344B" w:rsidRDefault="0046344B" w:rsidP="0046344B">
      <w:pPr>
        <w:numPr>
          <w:ilvl w:val="0"/>
          <w:numId w:val="3"/>
        </w:numPr>
        <w:jc w:val="both"/>
        <w:rPr>
          <w:rFonts w:ascii="Arial Narrow" w:hAnsi="Arial Narrow" w:cs="Arial"/>
          <w:sz w:val="24"/>
          <w:szCs w:val="24"/>
          <w:shd w:val="clear" w:color="auto" w:fill="00FFFF"/>
        </w:rPr>
      </w:pPr>
      <w:r w:rsidRPr="0046344B">
        <w:rPr>
          <w:rFonts w:ascii="Arial Narrow" w:hAnsi="Arial Narrow" w:cs="Arial"/>
          <w:sz w:val="24"/>
          <w:szCs w:val="24"/>
        </w:rPr>
        <w:t xml:space="preserve">Una vez terminado el evento de subasta electrónica, el operador </w:t>
      </w:r>
      <w:r w:rsidRPr="0046344B">
        <w:rPr>
          <w:rFonts w:ascii="Arial Narrow" w:hAnsi="Arial Narrow" w:cs="Arial"/>
          <w:b/>
          <w:sz w:val="24"/>
          <w:szCs w:val="24"/>
        </w:rPr>
        <w:t xml:space="preserve">GESTION DE SEGURIDAD ELECTRÓNICA S.A, </w:t>
      </w:r>
      <w:r w:rsidRPr="0046344B">
        <w:rPr>
          <w:rFonts w:ascii="Arial Narrow" w:hAnsi="Arial Narrow" w:cs="Arial"/>
          <w:sz w:val="24"/>
          <w:szCs w:val="24"/>
        </w:rPr>
        <w:t>deberá remitir el reporte del desarrollo del evento de subasta electrónica a través de la herramienta, indicando los datos de</w:t>
      </w:r>
      <w:r w:rsidR="00AD01F7">
        <w:rPr>
          <w:rFonts w:ascii="Arial Narrow" w:hAnsi="Arial Narrow" w:cs="Arial"/>
          <w:sz w:val="24"/>
          <w:szCs w:val="24"/>
        </w:rPr>
        <w:t xml:space="preserve"> </w:t>
      </w:r>
      <w:r w:rsidRPr="0046344B">
        <w:rPr>
          <w:rFonts w:ascii="Arial Narrow" w:hAnsi="Arial Narrow" w:cs="Arial"/>
          <w:sz w:val="24"/>
          <w:szCs w:val="24"/>
        </w:rPr>
        <w:t>l</w:t>
      </w:r>
      <w:r w:rsidR="00AD01F7">
        <w:rPr>
          <w:rFonts w:ascii="Arial Narrow" w:hAnsi="Arial Narrow" w:cs="Arial"/>
          <w:sz w:val="24"/>
          <w:szCs w:val="24"/>
        </w:rPr>
        <w:t>os</w:t>
      </w:r>
      <w:r w:rsidRPr="0046344B">
        <w:rPr>
          <w:rFonts w:ascii="Arial Narrow" w:hAnsi="Arial Narrow" w:cs="Arial"/>
          <w:sz w:val="24"/>
          <w:szCs w:val="24"/>
        </w:rPr>
        <w:t xml:space="preserve"> proponentes y la posición que ocuparon en el e</w:t>
      </w:r>
      <w:r w:rsidR="00AD01F7">
        <w:rPr>
          <w:rFonts w:ascii="Arial Narrow" w:hAnsi="Arial Narrow" w:cs="Arial"/>
          <w:sz w:val="24"/>
          <w:szCs w:val="24"/>
        </w:rPr>
        <w:t>vento y el valor de sus ofertas</w:t>
      </w:r>
      <w:r w:rsidRPr="0046344B">
        <w:rPr>
          <w:rFonts w:ascii="Arial Narrow" w:hAnsi="Arial Narrow" w:cs="Arial"/>
          <w:sz w:val="24"/>
          <w:szCs w:val="24"/>
        </w:rPr>
        <w:t>.</w:t>
      </w:r>
      <w:r w:rsidRPr="0046344B">
        <w:rPr>
          <w:rFonts w:ascii="Arial Narrow" w:hAnsi="Arial Narrow" w:cs="Arial"/>
          <w:b/>
          <w:sz w:val="24"/>
          <w:szCs w:val="24"/>
        </w:rPr>
        <w:t xml:space="preserve"> </w:t>
      </w:r>
    </w:p>
    <w:p w:rsidR="0046344B" w:rsidRPr="0046344B" w:rsidRDefault="0046344B" w:rsidP="0046344B">
      <w:pPr>
        <w:jc w:val="both"/>
        <w:rPr>
          <w:rFonts w:ascii="Arial Narrow" w:hAnsi="Arial Narrow" w:cs="Arial"/>
          <w:sz w:val="24"/>
          <w:szCs w:val="24"/>
          <w:shd w:val="clear" w:color="auto" w:fill="00FFFF"/>
        </w:rPr>
      </w:pPr>
    </w:p>
    <w:p w:rsidR="0046344B" w:rsidRPr="0046344B" w:rsidRDefault="0046344B" w:rsidP="0046344B">
      <w:pPr>
        <w:numPr>
          <w:ilvl w:val="0"/>
          <w:numId w:val="3"/>
        </w:numPr>
        <w:jc w:val="both"/>
        <w:rPr>
          <w:rFonts w:ascii="Arial Narrow" w:hAnsi="Arial Narrow" w:cs="Arial"/>
          <w:sz w:val="24"/>
          <w:szCs w:val="24"/>
        </w:rPr>
      </w:pPr>
      <w:r w:rsidRPr="0046344B">
        <w:rPr>
          <w:rFonts w:ascii="Arial Narrow" w:hAnsi="Arial Narrow" w:cs="Arial"/>
          <w:sz w:val="24"/>
          <w:szCs w:val="24"/>
        </w:rPr>
        <w:t>Adjudicado el contrato</w:t>
      </w:r>
      <w:r w:rsidRPr="0046344B">
        <w:rPr>
          <w:rFonts w:ascii="Arial Narrow" w:hAnsi="Arial Narrow" w:cs="Arial"/>
          <w:b/>
          <w:sz w:val="24"/>
          <w:szCs w:val="24"/>
        </w:rPr>
        <w:t>,</w:t>
      </w:r>
      <w:r w:rsidRPr="0046344B">
        <w:rPr>
          <w:rFonts w:ascii="Arial Narrow" w:hAnsi="Arial Narrow" w:cs="Arial"/>
          <w:sz w:val="24"/>
          <w:szCs w:val="24"/>
        </w:rPr>
        <w:t xml:space="preserve"> la ENTIDAD hará público el desarrollo y resultado de la subasta incluyendo la identidad de los </w:t>
      </w:r>
      <w:r w:rsidRPr="0046344B">
        <w:rPr>
          <w:rFonts w:ascii="Arial Narrow" w:hAnsi="Arial Narrow" w:cs="Arial"/>
          <w:b/>
          <w:sz w:val="24"/>
          <w:szCs w:val="24"/>
        </w:rPr>
        <w:t>Proponentes Habilitados</w:t>
      </w:r>
      <w:r w:rsidRPr="0046344B">
        <w:rPr>
          <w:rFonts w:ascii="Arial Narrow" w:hAnsi="Arial Narrow" w:cs="Arial"/>
          <w:sz w:val="24"/>
          <w:szCs w:val="24"/>
        </w:rPr>
        <w:t>.</w:t>
      </w:r>
    </w:p>
    <w:p w:rsidR="002027B7" w:rsidRPr="0046344B" w:rsidRDefault="002027B7" w:rsidP="0046344B">
      <w:pPr>
        <w:pStyle w:val="Default"/>
        <w:rPr>
          <w:rFonts w:ascii="Arial Narrow" w:hAnsi="Arial Narrow" w:cs="Arial"/>
          <w:sz w:val="24"/>
          <w:szCs w:val="24"/>
        </w:rPr>
      </w:pPr>
    </w:p>
    <w:p w:rsidR="0046344B" w:rsidRPr="0046344B" w:rsidRDefault="00AD01F7" w:rsidP="0046344B">
      <w:pPr>
        <w:pStyle w:val="Ttulo3"/>
        <w:ind w:left="57" w:firstLine="0"/>
        <w:jc w:val="left"/>
        <w:rPr>
          <w:rFonts w:ascii="Arial Narrow" w:hAnsi="Arial Narrow" w:cs="Arial"/>
          <w:b/>
          <w:sz w:val="24"/>
          <w:szCs w:val="24"/>
        </w:rPr>
      </w:pPr>
      <w:r>
        <w:rPr>
          <w:rFonts w:ascii="Arial Narrow" w:hAnsi="Arial Narrow" w:cs="Arial"/>
          <w:b/>
          <w:sz w:val="24"/>
          <w:szCs w:val="24"/>
        </w:rPr>
        <w:t>1.7</w:t>
      </w:r>
      <w:r w:rsidR="0046344B" w:rsidRPr="0046344B">
        <w:rPr>
          <w:rFonts w:ascii="Arial Narrow" w:hAnsi="Arial Narrow" w:cs="Arial"/>
          <w:b/>
          <w:sz w:val="24"/>
          <w:szCs w:val="24"/>
        </w:rPr>
        <w:t xml:space="preserve"> Uso de la Clave </w:t>
      </w:r>
    </w:p>
    <w:p w:rsidR="0046344B" w:rsidRPr="0046344B" w:rsidRDefault="0046344B" w:rsidP="0046344B">
      <w:pPr>
        <w:pStyle w:val="Default"/>
        <w:jc w:val="both"/>
        <w:rPr>
          <w:rFonts w:ascii="Arial Narrow" w:hAnsi="Arial Narrow" w:cs="Arial"/>
          <w:b/>
          <w:sz w:val="24"/>
          <w:szCs w:val="24"/>
        </w:rPr>
      </w:pPr>
    </w:p>
    <w:p w:rsidR="0046344B" w:rsidRPr="0046344B" w:rsidRDefault="0046344B" w:rsidP="0046344B">
      <w:pPr>
        <w:pStyle w:val="Default"/>
        <w:jc w:val="both"/>
        <w:rPr>
          <w:rFonts w:ascii="Arial Narrow" w:eastAsia="Arial" w:hAnsi="Arial Narrow" w:cs="Arial"/>
          <w:sz w:val="24"/>
          <w:szCs w:val="24"/>
        </w:rPr>
      </w:pPr>
      <w:r w:rsidRPr="0046344B">
        <w:rPr>
          <w:rFonts w:ascii="Arial Narrow" w:hAnsi="Arial Narrow" w:cs="Arial"/>
          <w:sz w:val="24"/>
          <w:szCs w:val="24"/>
        </w:rPr>
        <w:t>Las claves que se generan para participar en la subasta son secretas, personales e intransferibles; por lo tanto, el proponente, se obliga a no divulgarlas, de manera que ningún tercero pueda hacer uso de las mismas y por ende participar en la subasta.</w:t>
      </w:r>
    </w:p>
    <w:p w:rsidR="0046344B" w:rsidRPr="0046344B" w:rsidRDefault="0046344B" w:rsidP="0046344B">
      <w:pPr>
        <w:pStyle w:val="Default"/>
        <w:jc w:val="both"/>
        <w:rPr>
          <w:rFonts w:ascii="Arial Narrow" w:hAnsi="Arial Narrow" w:cs="Arial"/>
          <w:sz w:val="24"/>
          <w:szCs w:val="24"/>
        </w:rPr>
      </w:pPr>
      <w:r w:rsidRPr="0046344B">
        <w:rPr>
          <w:rFonts w:ascii="Arial Narrow" w:eastAsia="Arial" w:hAnsi="Arial Narrow" w:cs="Arial"/>
          <w:sz w:val="24"/>
          <w:szCs w:val="24"/>
        </w:rPr>
        <w:t xml:space="preserve"> </w:t>
      </w:r>
    </w:p>
    <w:p w:rsidR="0046344B" w:rsidRPr="0046344B" w:rsidRDefault="0046344B" w:rsidP="0046344B">
      <w:pPr>
        <w:pStyle w:val="Default"/>
        <w:jc w:val="both"/>
        <w:rPr>
          <w:rFonts w:ascii="Arial Narrow" w:hAnsi="Arial Narrow" w:cs="Arial"/>
          <w:sz w:val="24"/>
          <w:szCs w:val="24"/>
        </w:rPr>
      </w:pPr>
      <w:r w:rsidRPr="0046344B">
        <w:rPr>
          <w:rFonts w:ascii="Arial Narrow" w:hAnsi="Arial Narrow" w:cs="Arial"/>
          <w:sz w:val="24"/>
          <w:szCs w:val="24"/>
        </w:rPr>
        <w:t xml:space="preserve">El proponente asume toda responsabilidad a que haya lugar como consecuencia de la indebida utilización de las claves. </w:t>
      </w:r>
    </w:p>
    <w:p w:rsidR="0046344B" w:rsidRPr="0046344B" w:rsidRDefault="0046344B" w:rsidP="0046344B">
      <w:pPr>
        <w:pStyle w:val="Default"/>
        <w:jc w:val="both"/>
        <w:rPr>
          <w:rFonts w:ascii="Arial Narrow" w:hAnsi="Arial Narrow" w:cs="Arial"/>
          <w:sz w:val="24"/>
          <w:szCs w:val="24"/>
        </w:rPr>
      </w:pPr>
    </w:p>
    <w:p w:rsidR="0046344B" w:rsidRPr="0046344B" w:rsidRDefault="0046344B" w:rsidP="0046344B">
      <w:pPr>
        <w:jc w:val="both"/>
        <w:rPr>
          <w:rFonts w:ascii="Arial Narrow" w:hAnsi="Arial Narrow" w:cs="Arial"/>
          <w:color w:val="000000"/>
          <w:sz w:val="24"/>
          <w:szCs w:val="24"/>
        </w:rPr>
      </w:pPr>
      <w:r w:rsidRPr="0046344B">
        <w:rPr>
          <w:rFonts w:ascii="Arial Narrow" w:hAnsi="Arial Narrow" w:cs="Arial"/>
          <w:color w:val="000000"/>
          <w:sz w:val="24"/>
          <w:szCs w:val="24"/>
        </w:rPr>
        <w:t xml:space="preserve">La clave de acceso será enviada desde el correo </w:t>
      </w:r>
      <w:r w:rsidRPr="0046344B">
        <w:rPr>
          <w:rFonts w:ascii="Arial Narrow" w:hAnsi="Arial Narrow" w:cs="Arial"/>
          <w:b/>
          <w:sz w:val="24"/>
          <w:szCs w:val="24"/>
        </w:rPr>
        <w:t>subasta@gse.com.co</w:t>
      </w:r>
      <w:r w:rsidRPr="0046344B">
        <w:rPr>
          <w:rFonts w:ascii="Arial Narrow" w:hAnsi="Arial Narrow" w:cs="Arial"/>
          <w:color w:val="000000"/>
          <w:sz w:val="24"/>
          <w:szCs w:val="24"/>
        </w:rPr>
        <w:t xml:space="preserve">; El Oferente debe verificar que el correo no se va al correo no deseado </w:t>
      </w:r>
      <w:proofErr w:type="spellStart"/>
      <w:r w:rsidRPr="0046344B">
        <w:rPr>
          <w:rFonts w:ascii="Arial Narrow" w:hAnsi="Arial Narrow" w:cs="Arial"/>
          <w:color w:val="000000"/>
          <w:sz w:val="24"/>
          <w:szCs w:val="24"/>
        </w:rPr>
        <w:t>ó</w:t>
      </w:r>
      <w:proofErr w:type="spellEnd"/>
      <w:r w:rsidRPr="0046344B">
        <w:rPr>
          <w:rFonts w:ascii="Arial Narrow" w:hAnsi="Arial Narrow" w:cs="Arial"/>
          <w:color w:val="000000"/>
          <w:sz w:val="24"/>
          <w:szCs w:val="24"/>
        </w:rPr>
        <w:t xml:space="preserve"> es correo spam. </w:t>
      </w:r>
    </w:p>
    <w:p w:rsidR="0046344B" w:rsidRPr="0046344B" w:rsidRDefault="0046344B" w:rsidP="0046344B">
      <w:pPr>
        <w:jc w:val="both"/>
        <w:rPr>
          <w:rFonts w:ascii="Arial Narrow" w:hAnsi="Arial Narrow" w:cs="Arial"/>
          <w:color w:val="000000"/>
          <w:sz w:val="24"/>
          <w:szCs w:val="24"/>
          <w:shd w:val="clear" w:color="auto" w:fill="00FFFF"/>
        </w:rPr>
      </w:pPr>
    </w:p>
    <w:p w:rsidR="0046344B" w:rsidRPr="0046344B" w:rsidRDefault="0046344B" w:rsidP="0046344B">
      <w:pPr>
        <w:pStyle w:val="Default"/>
        <w:jc w:val="both"/>
        <w:rPr>
          <w:rFonts w:ascii="Arial Narrow" w:hAnsi="Arial Narrow" w:cs="Arial"/>
          <w:color w:val="000000"/>
          <w:sz w:val="24"/>
          <w:szCs w:val="24"/>
          <w:shd w:val="clear" w:color="auto" w:fill="00FFFF"/>
        </w:rPr>
      </w:pPr>
    </w:p>
    <w:p w:rsidR="0046344B" w:rsidRPr="0046344B" w:rsidRDefault="0046344B" w:rsidP="0046344B">
      <w:pPr>
        <w:pStyle w:val="Ttulo3"/>
        <w:ind w:left="57" w:firstLine="0"/>
        <w:jc w:val="left"/>
        <w:rPr>
          <w:rFonts w:ascii="Arial Narrow" w:hAnsi="Arial Narrow" w:cs="Arial"/>
          <w:b/>
          <w:sz w:val="24"/>
          <w:szCs w:val="24"/>
        </w:rPr>
      </w:pPr>
      <w:r w:rsidRPr="0046344B">
        <w:rPr>
          <w:rFonts w:ascii="Arial Narrow" w:hAnsi="Arial Narrow" w:cs="Arial"/>
          <w:b/>
          <w:sz w:val="24"/>
          <w:szCs w:val="24"/>
        </w:rPr>
        <w:t xml:space="preserve">1.8 Soporte Técnico </w:t>
      </w:r>
    </w:p>
    <w:p w:rsidR="0046344B" w:rsidRPr="0046344B" w:rsidRDefault="0046344B" w:rsidP="0046344B">
      <w:pPr>
        <w:pStyle w:val="Default"/>
        <w:jc w:val="both"/>
        <w:rPr>
          <w:rFonts w:ascii="Arial Narrow" w:hAnsi="Arial Narrow" w:cs="Arial"/>
          <w:b/>
          <w:sz w:val="24"/>
          <w:szCs w:val="24"/>
        </w:rPr>
      </w:pPr>
    </w:p>
    <w:p w:rsidR="0094173C" w:rsidRPr="0046344B" w:rsidRDefault="0046344B" w:rsidP="00730CF6">
      <w:pPr>
        <w:autoSpaceDE w:val="0"/>
        <w:jc w:val="both"/>
        <w:rPr>
          <w:rFonts w:ascii="Arial Narrow" w:hAnsi="Arial Narrow" w:cs="Arial"/>
          <w:color w:val="4E6671"/>
        </w:rPr>
      </w:pPr>
      <w:r w:rsidRPr="0046344B">
        <w:rPr>
          <w:rFonts w:ascii="Arial Narrow" w:hAnsi="Arial Narrow" w:cs="Arial"/>
          <w:sz w:val="24"/>
          <w:szCs w:val="24"/>
        </w:rPr>
        <w:t xml:space="preserve">Los proponentes habilitados, cuentan con una línea telefónica abierta de disponibilidad para el certamen donde se prestará soporte técnico a lo largo de la subasta, los participantes, podrán comunicarse al </w:t>
      </w:r>
      <w:r w:rsidR="007B20FF">
        <w:rPr>
          <w:rFonts w:ascii="Arial Narrow" w:hAnsi="Arial Narrow" w:cs="Arial"/>
          <w:b/>
          <w:sz w:val="24"/>
          <w:szCs w:val="24"/>
        </w:rPr>
        <w:t xml:space="preserve">Teléfono </w:t>
      </w:r>
      <w:r w:rsidR="00082CFA">
        <w:rPr>
          <w:rFonts w:ascii="Arial Narrow" w:hAnsi="Arial Narrow" w:cs="Arial"/>
          <w:b/>
          <w:sz w:val="24"/>
          <w:szCs w:val="24"/>
        </w:rPr>
        <w:t xml:space="preserve">4050082 </w:t>
      </w:r>
      <w:r w:rsidR="007B20FF">
        <w:rPr>
          <w:rFonts w:ascii="Arial Narrow" w:hAnsi="Arial Narrow" w:cs="Arial"/>
          <w:b/>
          <w:sz w:val="24"/>
          <w:szCs w:val="24"/>
        </w:rPr>
        <w:t>Ext 212</w:t>
      </w:r>
      <w:r w:rsidR="007B20FF" w:rsidRPr="0046344B">
        <w:rPr>
          <w:rFonts w:ascii="Arial Narrow" w:hAnsi="Arial Narrow" w:cs="Arial"/>
          <w:b/>
          <w:sz w:val="24"/>
          <w:szCs w:val="24"/>
        </w:rPr>
        <w:t>, Celular 3</w:t>
      </w:r>
      <w:r w:rsidR="007B20FF">
        <w:rPr>
          <w:rFonts w:ascii="Arial Narrow" w:hAnsi="Arial Narrow" w:cs="Arial"/>
          <w:b/>
          <w:sz w:val="24"/>
          <w:szCs w:val="24"/>
        </w:rPr>
        <w:t>219692458</w:t>
      </w:r>
      <w:r w:rsidR="007B20FF" w:rsidRPr="0046344B">
        <w:rPr>
          <w:rFonts w:ascii="Arial Narrow" w:hAnsi="Arial Narrow" w:cs="Arial"/>
          <w:b/>
          <w:sz w:val="24"/>
          <w:szCs w:val="24"/>
        </w:rPr>
        <w:t xml:space="preserve"> o escribir al correo electrónico </w:t>
      </w:r>
      <w:hyperlink r:id="rId13" w:history="1">
        <w:r w:rsidR="007B20FF" w:rsidRPr="0046344B">
          <w:rPr>
            <w:rStyle w:val="Hipervnculo"/>
            <w:rFonts w:ascii="Arial Narrow" w:hAnsi="Arial Narrow" w:cs="Arial"/>
            <w:b/>
            <w:sz w:val="24"/>
            <w:szCs w:val="24"/>
          </w:rPr>
          <w:t>subasta@gse.com.co</w:t>
        </w:r>
      </w:hyperlink>
      <w:r w:rsidR="002A7B3B">
        <w:rPr>
          <w:rFonts w:ascii="Arial Narrow" w:hAnsi="Arial Narrow" w:cs="Arial"/>
          <w:sz w:val="24"/>
          <w:szCs w:val="24"/>
        </w:rPr>
        <w:t>.</w:t>
      </w:r>
      <w:r w:rsidR="007B20FF" w:rsidRPr="0046344B">
        <w:rPr>
          <w:rFonts w:ascii="Arial Narrow" w:hAnsi="Arial Narrow" w:cs="Arial"/>
          <w:sz w:val="24"/>
          <w:szCs w:val="24"/>
        </w:rPr>
        <w:t xml:space="preserve"> </w:t>
      </w:r>
    </w:p>
    <w:sectPr w:rsidR="0094173C" w:rsidRPr="0046344B" w:rsidSect="00C470D2">
      <w:headerReference w:type="even" r:id="rId14"/>
      <w:headerReference w:type="default" r:id="rId15"/>
      <w:footerReference w:type="even" r:id="rId16"/>
      <w:footerReference w:type="default" r:id="rId17"/>
      <w:pgSz w:w="12240" w:h="15840" w:code="1"/>
      <w:pgMar w:top="1439" w:right="1701" w:bottom="1418" w:left="1418" w:header="709"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29FB" w:rsidRDefault="00E229FB" w:rsidP="00364CD7">
      <w:r>
        <w:separator/>
      </w:r>
    </w:p>
  </w:endnote>
  <w:endnote w:type="continuationSeparator" w:id="0">
    <w:p w:rsidR="00E229FB" w:rsidRDefault="00E229FB" w:rsidP="00364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Lucida Grande">
    <w:altName w:val="Segoe UI"/>
    <w:panose1 w:val="00000000000000000000"/>
    <w:charset w:val="00"/>
    <w:family w:val="auto"/>
    <w:notTrueType/>
    <w:pitch w:val="variable"/>
    <w:sig w:usb0="00000003" w:usb1="00000000" w:usb2="00000000" w:usb3="00000000" w:csb0="00000001" w:csb1="00000000"/>
  </w:font>
  <w:font w:name="MinionPro-Regular">
    <w:panose1 w:val="00000000000000000000"/>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AA1" w:rsidRDefault="00657AA1" w:rsidP="00CC7121">
    <w:pPr>
      <w:pStyle w:val="Piedepgina"/>
      <w:tabs>
        <w:tab w:val="clear" w:pos="4252"/>
        <w:tab w:val="clear" w:pos="8504"/>
        <w:tab w:val="center" w:pos="4844"/>
        <w:tab w:val="right" w:pos="9688"/>
      </w:tabs>
    </w:pPr>
    <w:r>
      <w:rPr>
        <w:lang w:val="es-ES"/>
      </w:rPr>
      <w:t>[Escriba texto]</w:t>
    </w:r>
    <w:r>
      <w:rPr>
        <w:lang w:val="es-ES"/>
      </w:rPr>
      <w:tab/>
      <w:t>[Escriba texto]</w:t>
    </w:r>
    <w:r>
      <w:rPr>
        <w:lang w:val="es-ES"/>
      </w:rPr>
      <w:tab/>
      <w:t>[Escriba texto]</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AA1" w:rsidRDefault="00657AA1" w:rsidP="00CC7121">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29FB" w:rsidRDefault="00E229FB" w:rsidP="00364CD7">
      <w:r>
        <w:separator/>
      </w:r>
    </w:p>
  </w:footnote>
  <w:footnote w:type="continuationSeparator" w:id="0">
    <w:p w:rsidR="00E229FB" w:rsidRDefault="00E229FB" w:rsidP="00364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AA1" w:rsidRDefault="00657AA1" w:rsidP="00CC7121">
    <w:pPr>
      <w:pStyle w:val="Encabezado"/>
      <w:tabs>
        <w:tab w:val="clear" w:pos="4252"/>
        <w:tab w:val="clear" w:pos="8504"/>
        <w:tab w:val="center" w:pos="4844"/>
        <w:tab w:val="right" w:pos="9688"/>
      </w:tabs>
    </w:pPr>
    <w:r>
      <w:rPr>
        <w:lang w:val="es-ES"/>
      </w:rPr>
      <w:t>[Escriba texto]</w:t>
    </w:r>
    <w:r>
      <w:rPr>
        <w:lang w:val="es-ES"/>
      </w:rPr>
      <w:tab/>
      <w:t>[Escriba texto]</w:t>
    </w:r>
    <w:r>
      <w:rPr>
        <w:lang w:val="es-ES"/>
      </w:rPr>
      <w:tab/>
      <w:t>[Escriba texto]</w:t>
    </w:r>
  </w:p>
  <w:p w:rsidR="00657AA1" w:rsidRDefault="00657AA1">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AA1" w:rsidRDefault="00657AA1" w:rsidP="00CC7121">
    <w:pPr>
      <w:pStyle w:val="Encabezado"/>
      <w:tabs>
        <w:tab w:val="clear" w:pos="4252"/>
        <w:tab w:val="clear" w:pos="8504"/>
        <w:tab w:val="center" w:pos="4844"/>
        <w:tab w:val="right" w:pos="9688"/>
      </w:tabs>
      <w:ind w:left="-993"/>
    </w:pPr>
    <w:r>
      <w:tab/>
    </w:r>
    <w:r>
      <w:tab/>
    </w:r>
  </w:p>
  <w:p w:rsidR="00657AA1" w:rsidRDefault="00657AA1" w:rsidP="00C34C6E">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3"/>
    <w:multiLevelType w:val="singleLevel"/>
    <w:tmpl w:val="00000003"/>
    <w:name w:val="WW8Num19"/>
    <w:lvl w:ilvl="0">
      <w:start w:val="1"/>
      <w:numFmt w:val="bullet"/>
      <w:lvlText w:val=""/>
      <w:lvlJc w:val="left"/>
      <w:pPr>
        <w:tabs>
          <w:tab w:val="num" w:pos="0"/>
        </w:tabs>
        <w:ind w:left="720" w:hanging="360"/>
      </w:pPr>
      <w:rPr>
        <w:rFonts w:ascii="Symbol" w:hAnsi="Symbol" w:cs="Symbol" w:hint="default"/>
        <w:color w:val="000000"/>
        <w:spacing w:val="-1"/>
        <w:sz w:val="22"/>
        <w:szCs w:val="22"/>
      </w:rPr>
    </w:lvl>
  </w:abstractNum>
  <w:abstractNum w:abstractNumId="2" w15:restartNumberingAfterBreak="0">
    <w:nsid w:val="00000005"/>
    <w:multiLevelType w:val="singleLevel"/>
    <w:tmpl w:val="34DEA0F8"/>
    <w:lvl w:ilvl="0">
      <w:start w:val="1"/>
      <w:numFmt w:val="lowerLetter"/>
      <w:lvlText w:val="%1."/>
      <w:lvlJc w:val="left"/>
      <w:pPr>
        <w:ind w:left="720" w:hanging="360"/>
      </w:pPr>
      <w:rPr>
        <w:rFonts w:cs="Symbol" w:hint="default"/>
        <w:b/>
        <w:color w:val="000000"/>
        <w:sz w:val="22"/>
        <w:szCs w:val="22"/>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CD7"/>
    <w:rsid w:val="00004BBA"/>
    <w:rsid w:val="000128CA"/>
    <w:rsid w:val="00032AE2"/>
    <w:rsid w:val="0004345E"/>
    <w:rsid w:val="00056392"/>
    <w:rsid w:val="00067D25"/>
    <w:rsid w:val="00082CFA"/>
    <w:rsid w:val="00091FFE"/>
    <w:rsid w:val="000A1F15"/>
    <w:rsid w:val="000A2689"/>
    <w:rsid w:val="000A28EA"/>
    <w:rsid w:val="0011001C"/>
    <w:rsid w:val="00117FA7"/>
    <w:rsid w:val="00122186"/>
    <w:rsid w:val="00154A30"/>
    <w:rsid w:val="00176AC4"/>
    <w:rsid w:val="001A5428"/>
    <w:rsid w:val="001B4CB1"/>
    <w:rsid w:val="001E5A86"/>
    <w:rsid w:val="002027B7"/>
    <w:rsid w:val="002058FB"/>
    <w:rsid w:val="0020776F"/>
    <w:rsid w:val="0023515E"/>
    <w:rsid w:val="00263571"/>
    <w:rsid w:val="002A625D"/>
    <w:rsid w:val="002A7B3B"/>
    <w:rsid w:val="002B5E66"/>
    <w:rsid w:val="002C3243"/>
    <w:rsid w:val="002E6F73"/>
    <w:rsid w:val="0030327B"/>
    <w:rsid w:val="00304F06"/>
    <w:rsid w:val="003409F7"/>
    <w:rsid w:val="00343A05"/>
    <w:rsid w:val="00364CD7"/>
    <w:rsid w:val="003777E9"/>
    <w:rsid w:val="003B0C27"/>
    <w:rsid w:val="003B64A1"/>
    <w:rsid w:val="003B70C5"/>
    <w:rsid w:val="003D4E79"/>
    <w:rsid w:val="003F3947"/>
    <w:rsid w:val="003F4DB5"/>
    <w:rsid w:val="00416271"/>
    <w:rsid w:val="00440EE8"/>
    <w:rsid w:val="0046344B"/>
    <w:rsid w:val="00496206"/>
    <w:rsid w:val="004B52B0"/>
    <w:rsid w:val="004B6F02"/>
    <w:rsid w:val="004C1092"/>
    <w:rsid w:val="004C6ECA"/>
    <w:rsid w:val="004D0BAD"/>
    <w:rsid w:val="004D1C1C"/>
    <w:rsid w:val="004D303C"/>
    <w:rsid w:val="004D6E0D"/>
    <w:rsid w:val="004E6A90"/>
    <w:rsid w:val="004F4987"/>
    <w:rsid w:val="00506938"/>
    <w:rsid w:val="00512F09"/>
    <w:rsid w:val="00520B07"/>
    <w:rsid w:val="00521677"/>
    <w:rsid w:val="00556801"/>
    <w:rsid w:val="0056290D"/>
    <w:rsid w:val="00591C0F"/>
    <w:rsid w:val="005A7161"/>
    <w:rsid w:val="005B3979"/>
    <w:rsid w:val="005B5521"/>
    <w:rsid w:val="005E50D9"/>
    <w:rsid w:val="005F6C3D"/>
    <w:rsid w:val="00601978"/>
    <w:rsid w:val="006025BA"/>
    <w:rsid w:val="0060426F"/>
    <w:rsid w:val="00642C59"/>
    <w:rsid w:val="00647068"/>
    <w:rsid w:val="0065661C"/>
    <w:rsid w:val="00657AA1"/>
    <w:rsid w:val="00674E48"/>
    <w:rsid w:val="00675B40"/>
    <w:rsid w:val="00686A4E"/>
    <w:rsid w:val="006A0372"/>
    <w:rsid w:val="006A0CA8"/>
    <w:rsid w:val="006B133E"/>
    <w:rsid w:val="006E22FF"/>
    <w:rsid w:val="00730CF6"/>
    <w:rsid w:val="007732D4"/>
    <w:rsid w:val="00781A63"/>
    <w:rsid w:val="0079765F"/>
    <w:rsid w:val="007A297D"/>
    <w:rsid w:val="007A71E7"/>
    <w:rsid w:val="007B20FF"/>
    <w:rsid w:val="007C1C76"/>
    <w:rsid w:val="007C6C62"/>
    <w:rsid w:val="007E0640"/>
    <w:rsid w:val="00803313"/>
    <w:rsid w:val="00805CB4"/>
    <w:rsid w:val="00806A73"/>
    <w:rsid w:val="008218F8"/>
    <w:rsid w:val="008278BA"/>
    <w:rsid w:val="0083636D"/>
    <w:rsid w:val="008547ED"/>
    <w:rsid w:val="0085753E"/>
    <w:rsid w:val="008905A9"/>
    <w:rsid w:val="008B1CEF"/>
    <w:rsid w:val="008B1FC3"/>
    <w:rsid w:val="008C1043"/>
    <w:rsid w:val="008C443F"/>
    <w:rsid w:val="0090309E"/>
    <w:rsid w:val="009155F6"/>
    <w:rsid w:val="00917C44"/>
    <w:rsid w:val="0094173C"/>
    <w:rsid w:val="00966374"/>
    <w:rsid w:val="009A2254"/>
    <w:rsid w:val="009B495C"/>
    <w:rsid w:val="009C401F"/>
    <w:rsid w:val="009C5370"/>
    <w:rsid w:val="009D01B5"/>
    <w:rsid w:val="009F4084"/>
    <w:rsid w:val="00A26533"/>
    <w:rsid w:val="00A2687D"/>
    <w:rsid w:val="00A32A7B"/>
    <w:rsid w:val="00A3390A"/>
    <w:rsid w:val="00A417BE"/>
    <w:rsid w:val="00A51315"/>
    <w:rsid w:val="00A64E1F"/>
    <w:rsid w:val="00A77042"/>
    <w:rsid w:val="00A91C82"/>
    <w:rsid w:val="00AA1D2E"/>
    <w:rsid w:val="00AA339D"/>
    <w:rsid w:val="00AD01F7"/>
    <w:rsid w:val="00AE70E9"/>
    <w:rsid w:val="00AF6EF9"/>
    <w:rsid w:val="00B040B7"/>
    <w:rsid w:val="00B04D98"/>
    <w:rsid w:val="00B15DD0"/>
    <w:rsid w:val="00B51887"/>
    <w:rsid w:val="00B759A3"/>
    <w:rsid w:val="00B9684E"/>
    <w:rsid w:val="00BB1D0E"/>
    <w:rsid w:val="00BB4CBE"/>
    <w:rsid w:val="00BD2A99"/>
    <w:rsid w:val="00C34C6E"/>
    <w:rsid w:val="00C470D2"/>
    <w:rsid w:val="00C636FE"/>
    <w:rsid w:val="00CC7121"/>
    <w:rsid w:val="00CD4505"/>
    <w:rsid w:val="00CE650B"/>
    <w:rsid w:val="00D01040"/>
    <w:rsid w:val="00D070B0"/>
    <w:rsid w:val="00D10A78"/>
    <w:rsid w:val="00D15917"/>
    <w:rsid w:val="00D15943"/>
    <w:rsid w:val="00D31E50"/>
    <w:rsid w:val="00D400F1"/>
    <w:rsid w:val="00D67473"/>
    <w:rsid w:val="00D76CB4"/>
    <w:rsid w:val="00D9295E"/>
    <w:rsid w:val="00DB0A71"/>
    <w:rsid w:val="00DE78D6"/>
    <w:rsid w:val="00E229FB"/>
    <w:rsid w:val="00E37CE3"/>
    <w:rsid w:val="00EA242D"/>
    <w:rsid w:val="00EA75F2"/>
    <w:rsid w:val="00ED142D"/>
    <w:rsid w:val="00ED6BAF"/>
    <w:rsid w:val="00F038DE"/>
    <w:rsid w:val="00F213F8"/>
    <w:rsid w:val="00F24B64"/>
    <w:rsid w:val="00F274FC"/>
    <w:rsid w:val="00F40176"/>
    <w:rsid w:val="00F533D3"/>
    <w:rsid w:val="00F76774"/>
    <w:rsid w:val="00F85CAE"/>
    <w:rsid w:val="00FC63A2"/>
    <w:rsid w:val="00FC7E5F"/>
    <w:rsid w:val="00FD59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0E92117D-791D-4D49-8CA0-B7BD5323C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MS Mincho" w:hAnsi="Cambria"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4CD7"/>
    <w:rPr>
      <w:rFonts w:ascii="Calibri" w:eastAsia="Cambria" w:hAnsi="Calibri" w:cs="Calibri"/>
      <w:sz w:val="22"/>
      <w:szCs w:val="22"/>
      <w:lang w:eastAsia="en-US"/>
    </w:rPr>
  </w:style>
  <w:style w:type="paragraph" w:styleId="Ttulo3">
    <w:name w:val="heading 3"/>
    <w:basedOn w:val="Normal"/>
    <w:next w:val="Normal"/>
    <w:link w:val="Ttulo3Car"/>
    <w:qFormat/>
    <w:rsid w:val="0046344B"/>
    <w:pPr>
      <w:keepNext/>
      <w:numPr>
        <w:ilvl w:val="2"/>
        <w:numId w:val="1"/>
      </w:numPr>
      <w:tabs>
        <w:tab w:val="left" w:pos="1248"/>
      </w:tabs>
      <w:suppressAutoHyphens/>
      <w:overflowPunct w:val="0"/>
      <w:autoSpaceDE w:val="0"/>
      <w:spacing w:before="60" w:after="60"/>
      <w:jc w:val="center"/>
      <w:textAlignment w:val="baseline"/>
      <w:outlineLvl w:val="2"/>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64CD7"/>
    <w:pPr>
      <w:tabs>
        <w:tab w:val="center" w:pos="4252"/>
        <w:tab w:val="right" w:pos="8504"/>
      </w:tabs>
    </w:pPr>
  </w:style>
  <w:style w:type="character" w:customStyle="1" w:styleId="EncabezadoCar">
    <w:name w:val="Encabezado Car"/>
    <w:basedOn w:val="Fuentedeprrafopredeter"/>
    <w:link w:val="Encabezado"/>
    <w:uiPriority w:val="99"/>
    <w:rsid w:val="00364CD7"/>
  </w:style>
  <w:style w:type="paragraph" w:styleId="Piedepgina">
    <w:name w:val="footer"/>
    <w:basedOn w:val="Normal"/>
    <w:link w:val="PiedepginaCar"/>
    <w:uiPriority w:val="99"/>
    <w:unhideWhenUsed/>
    <w:rsid w:val="00364CD7"/>
    <w:pPr>
      <w:tabs>
        <w:tab w:val="center" w:pos="4252"/>
        <w:tab w:val="right" w:pos="8504"/>
      </w:tabs>
    </w:pPr>
  </w:style>
  <w:style w:type="character" w:customStyle="1" w:styleId="PiedepginaCar">
    <w:name w:val="Pie de página Car"/>
    <w:basedOn w:val="Fuentedeprrafopredeter"/>
    <w:link w:val="Piedepgina"/>
    <w:uiPriority w:val="99"/>
    <w:rsid w:val="00364CD7"/>
  </w:style>
  <w:style w:type="paragraph" w:styleId="Textodeglobo">
    <w:name w:val="Balloon Text"/>
    <w:basedOn w:val="Normal"/>
    <w:link w:val="TextodegloboCar"/>
    <w:uiPriority w:val="99"/>
    <w:semiHidden/>
    <w:unhideWhenUsed/>
    <w:rsid w:val="00364CD7"/>
    <w:rPr>
      <w:rFonts w:ascii="Lucida Grande" w:hAnsi="Lucida Grande" w:cs="Lucida Grande"/>
      <w:sz w:val="18"/>
      <w:szCs w:val="18"/>
    </w:rPr>
  </w:style>
  <w:style w:type="character" w:customStyle="1" w:styleId="TextodegloboCar">
    <w:name w:val="Texto de globo Car"/>
    <w:link w:val="Textodeglobo"/>
    <w:uiPriority w:val="99"/>
    <w:semiHidden/>
    <w:rsid w:val="00364CD7"/>
    <w:rPr>
      <w:rFonts w:ascii="Lucida Grande" w:hAnsi="Lucida Grande" w:cs="Lucida Grande"/>
      <w:sz w:val="18"/>
      <w:szCs w:val="18"/>
    </w:rPr>
  </w:style>
  <w:style w:type="paragraph" w:customStyle="1" w:styleId="Prrafobsico">
    <w:name w:val="[Párrafo básico]"/>
    <w:basedOn w:val="Normal"/>
    <w:uiPriority w:val="99"/>
    <w:rsid w:val="00CC7121"/>
    <w:pPr>
      <w:widowControl w:val="0"/>
      <w:autoSpaceDE w:val="0"/>
      <w:autoSpaceDN w:val="0"/>
      <w:adjustRightInd w:val="0"/>
      <w:spacing w:line="288" w:lineRule="auto"/>
      <w:textAlignment w:val="center"/>
    </w:pPr>
    <w:rPr>
      <w:rFonts w:ascii="MinionPro-Regular" w:eastAsia="MS Mincho" w:hAnsi="MinionPro-Regular" w:cs="MinionPro-Regular"/>
      <w:color w:val="000000"/>
      <w:sz w:val="24"/>
      <w:szCs w:val="24"/>
      <w:lang w:val="es-ES_tradnl" w:eastAsia="es-ES"/>
    </w:rPr>
  </w:style>
  <w:style w:type="paragraph" w:styleId="Puesto">
    <w:name w:val="Title"/>
    <w:basedOn w:val="Normal"/>
    <w:next w:val="Normal"/>
    <w:link w:val="PuestoCar"/>
    <w:uiPriority w:val="10"/>
    <w:qFormat/>
    <w:rsid w:val="00D76CB4"/>
    <w:pPr>
      <w:spacing w:before="240" w:after="60"/>
      <w:jc w:val="center"/>
      <w:outlineLvl w:val="0"/>
    </w:pPr>
    <w:rPr>
      <w:rFonts w:ascii="Calibri Light" w:eastAsia="Times New Roman" w:hAnsi="Calibri Light" w:cs="Times New Roman"/>
      <w:b/>
      <w:bCs/>
      <w:kern w:val="28"/>
      <w:sz w:val="32"/>
      <w:szCs w:val="32"/>
    </w:rPr>
  </w:style>
  <w:style w:type="character" w:customStyle="1" w:styleId="PuestoCar">
    <w:name w:val="Puesto Car"/>
    <w:link w:val="Puesto"/>
    <w:uiPriority w:val="10"/>
    <w:rsid w:val="00D76CB4"/>
    <w:rPr>
      <w:rFonts w:ascii="Calibri Light" w:eastAsia="Times New Roman" w:hAnsi="Calibri Light" w:cs="Times New Roman"/>
      <w:b/>
      <w:bCs/>
      <w:kern w:val="28"/>
      <w:sz w:val="32"/>
      <w:szCs w:val="32"/>
      <w:lang w:eastAsia="en-US"/>
    </w:rPr>
  </w:style>
  <w:style w:type="paragraph" w:styleId="NormalWeb">
    <w:name w:val="Normal (Web)"/>
    <w:basedOn w:val="Normal"/>
    <w:uiPriority w:val="99"/>
    <w:semiHidden/>
    <w:unhideWhenUsed/>
    <w:rsid w:val="00F274FC"/>
    <w:pPr>
      <w:spacing w:before="100" w:beforeAutospacing="1" w:after="100" w:afterAutospacing="1"/>
    </w:pPr>
    <w:rPr>
      <w:rFonts w:ascii="Times New Roman" w:eastAsia="Times New Roman" w:hAnsi="Times New Roman" w:cs="Times New Roman"/>
      <w:sz w:val="24"/>
      <w:szCs w:val="24"/>
      <w:lang w:eastAsia="es-CO"/>
    </w:rPr>
  </w:style>
  <w:style w:type="character" w:styleId="Hipervnculo">
    <w:name w:val="Hyperlink"/>
    <w:uiPriority w:val="99"/>
    <w:unhideWhenUsed/>
    <w:rsid w:val="00FC63A2"/>
    <w:rPr>
      <w:color w:val="0563C1"/>
      <w:u w:val="single"/>
    </w:rPr>
  </w:style>
  <w:style w:type="character" w:customStyle="1" w:styleId="Mencinsinresolver1">
    <w:name w:val="Mención sin resolver1"/>
    <w:uiPriority w:val="99"/>
    <w:semiHidden/>
    <w:unhideWhenUsed/>
    <w:rsid w:val="00FC63A2"/>
    <w:rPr>
      <w:color w:val="808080"/>
      <w:shd w:val="clear" w:color="auto" w:fill="E6E6E6"/>
    </w:rPr>
  </w:style>
  <w:style w:type="character" w:customStyle="1" w:styleId="Ttulo3Car">
    <w:name w:val="Título 3 Car"/>
    <w:link w:val="Ttulo3"/>
    <w:rsid w:val="0046344B"/>
    <w:rPr>
      <w:rFonts w:ascii="Times New Roman" w:eastAsia="Times New Roman" w:hAnsi="Times New Roman"/>
      <w:lang w:val="es-CO" w:eastAsia="es-ES"/>
    </w:rPr>
  </w:style>
  <w:style w:type="paragraph" w:customStyle="1" w:styleId="Listamulticolor-nfasis11">
    <w:name w:val="Lista multicolor - Énfasis 11"/>
    <w:basedOn w:val="Normal"/>
    <w:rsid w:val="0046344B"/>
    <w:pPr>
      <w:suppressAutoHyphens/>
      <w:ind w:left="708"/>
    </w:pPr>
    <w:rPr>
      <w:rFonts w:ascii="Times New Roman" w:eastAsia="Times New Roman" w:hAnsi="Times New Roman" w:cs="Times New Roman"/>
      <w:sz w:val="20"/>
      <w:szCs w:val="20"/>
      <w:lang w:eastAsia="es-ES"/>
    </w:rPr>
  </w:style>
  <w:style w:type="paragraph" w:customStyle="1" w:styleId="Default">
    <w:name w:val="Default"/>
    <w:rsid w:val="0046344B"/>
    <w:pPr>
      <w:suppressAutoHyphens/>
      <w:autoSpaceDE w:val="0"/>
    </w:pPr>
    <w:rPr>
      <w:rFonts w:ascii="Times New Roman" w:eastAsia="Times New Roman" w:hAnsi="Times New Roman"/>
      <w:lang w:eastAsia="es-ES"/>
    </w:rPr>
  </w:style>
  <w:style w:type="paragraph" w:customStyle="1" w:styleId="Textoindependiente32">
    <w:name w:val="Texto independiente 32"/>
    <w:basedOn w:val="Normal"/>
    <w:rsid w:val="0046344B"/>
    <w:pPr>
      <w:tabs>
        <w:tab w:val="left" w:pos="-720"/>
      </w:tabs>
      <w:suppressAutoHyphens/>
      <w:jc w:val="center"/>
    </w:pPr>
    <w:rPr>
      <w:rFonts w:ascii="Times New Roman" w:eastAsia="Times New Roman" w:hAnsi="Times New Roman" w:cs="Times New Roman"/>
      <w:sz w:val="20"/>
      <w:szCs w:val="20"/>
      <w:lang w:eastAsia="es-ES"/>
    </w:rPr>
  </w:style>
  <w:style w:type="character" w:styleId="Refdecomentario">
    <w:name w:val="annotation reference"/>
    <w:uiPriority w:val="99"/>
    <w:semiHidden/>
    <w:unhideWhenUsed/>
    <w:rsid w:val="0090309E"/>
    <w:rPr>
      <w:sz w:val="16"/>
      <w:szCs w:val="16"/>
    </w:rPr>
  </w:style>
  <w:style w:type="paragraph" w:styleId="Textocomentario">
    <w:name w:val="annotation text"/>
    <w:basedOn w:val="Normal"/>
    <w:link w:val="TextocomentarioCar"/>
    <w:uiPriority w:val="99"/>
    <w:semiHidden/>
    <w:unhideWhenUsed/>
    <w:rsid w:val="0090309E"/>
    <w:rPr>
      <w:sz w:val="20"/>
      <w:szCs w:val="20"/>
    </w:rPr>
  </w:style>
  <w:style w:type="character" w:customStyle="1" w:styleId="TextocomentarioCar">
    <w:name w:val="Texto comentario Car"/>
    <w:link w:val="Textocomentario"/>
    <w:uiPriority w:val="99"/>
    <w:semiHidden/>
    <w:rsid w:val="0090309E"/>
    <w:rPr>
      <w:rFonts w:ascii="Calibri" w:eastAsia="Cambria" w:hAnsi="Calibri" w:cs="Calibri"/>
      <w:lang w:eastAsia="en-US"/>
    </w:rPr>
  </w:style>
  <w:style w:type="paragraph" w:styleId="Asuntodelcomentario">
    <w:name w:val="annotation subject"/>
    <w:basedOn w:val="Textocomentario"/>
    <w:next w:val="Textocomentario"/>
    <w:link w:val="AsuntodelcomentarioCar"/>
    <w:uiPriority w:val="99"/>
    <w:semiHidden/>
    <w:unhideWhenUsed/>
    <w:rsid w:val="0090309E"/>
    <w:rPr>
      <w:b/>
      <w:bCs/>
    </w:rPr>
  </w:style>
  <w:style w:type="character" w:customStyle="1" w:styleId="AsuntodelcomentarioCar">
    <w:name w:val="Asunto del comentario Car"/>
    <w:link w:val="Asuntodelcomentario"/>
    <w:uiPriority w:val="99"/>
    <w:semiHidden/>
    <w:rsid w:val="0090309E"/>
    <w:rPr>
      <w:rFonts w:ascii="Calibri" w:eastAsia="Cambria" w:hAnsi="Calibri" w:cs="Calibri"/>
      <w:b/>
      <w:bCs/>
      <w:lang w:eastAsia="en-US"/>
    </w:rPr>
  </w:style>
  <w:style w:type="paragraph" w:styleId="Prrafodelista">
    <w:name w:val="List Paragraph"/>
    <w:basedOn w:val="Normal"/>
    <w:uiPriority w:val="72"/>
    <w:qFormat/>
    <w:rsid w:val="0090309E"/>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5302214">
      <w:bodyDiv w:val="1"/>
      <w:marLeft w:val="0"/>
      <w:marRight w:val="0"/>
      <w:marTop w:val="0"/>
      <w:marBottom w:val="0"/>
      <w:divBdr>
        <w:top w:val="none" w:sz="0" w:space="0" w:color="auto"/>
        <w:left w:val="none" w:sz="0" w:space="0" w:color="auto"/>
        <w:bottom w:val="none" w:sz="0" w:space="0" w:color="auto"/>
        <w:right w:val="none" w:sz="0" w:space="0" w:color="auto"/>
      </w:divBdr>
      <w:divsChild>
        <w:div w:id="145166089">
          <w:marLeft w:val="0"/>
          <w:marRight w:val="0"/>
          <w:marTop w:val="0"/>
          <w:marBottom w:val="0"/>
          <w:divBdr>
            <w:top w:val="none" w:sz="0" w:space="0" w:color="auto"/>
            <w:left w:val="none" w:sz="0" w:space="0" w:color="auto"/>
            <w:bottom w:val="none" w:sz="0" w:space="0" w:color="auto"/>
            <w:right w:val="none" w:sz="0" w:space="0" w:color="auto"/>
          </w:divBdr>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mailto:subasta@gse.com.c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ubasta@gse.com.c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tel:321%209692458"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subasta@gse.com.c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subasta@gse.com.co" TargetMode="Externa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BA6D56-4D08-46D8-893F-A2B3291BD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2597</Words>
  <Characters>14289</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ILIMITUM Tecnologia SAS</Company>
  <LinksUpToDate>false</LinksUpToDate>
  <CharactersWithSpaces>16853</CharactersWithSpaces>
  <SharedDoc>false</SharedDoc>
  <HLinks>
    <vt:vector size="36" baseType="variant">
      <vt:variant>
        <vt:i4>917622</vt:i4>
      </vt:variant>
      <vt:variant>
        <vt:i4>15</vt:i4>
      </vt:variant>
      <vt:variant>
        <vt:i4>0</vt:i4>
      </vt:variant>
      <vt:variant>
        <vt:i4>5</vt:i4>
      </vt:variant>
      <vt:variant>
        <vt:lpwstr>mailto:subasta@gse.com.co</vt:lpwstr>
      </vt:variant>
      <vt:variant>
        <vt:lpwstr/>
      </vt:variant>
      <vt:variant>
        <vt:i4>917622</vt:i4>
      </vt:variant>
      <vt:variant>
        <vt:i4>12</vt:i4>
      </vt:variant>
      <vt:variant>
        <vt:i4>0</vt:i4>
      </vt:variant>
      <vt:variant>
        <vt:i4>5</vt:i4>
      </vt:variant>
      <vt:variant>
        <vt:lpwstr>mailto:subasta@gse.com.co</vt:lpwstr>
      </vt:variant>
      <vt:variant>
        <vt:lpwstr/>
      </vt:variant>
      <vt:variant>
        <vt:i4>5308519</vt:i4>
      </vt:variant>
      <vt:variant>
        <vt:i4>9</vt:i4>
      </vt:variant>
      <vt:variant>
        <vt:i4>0</vt:i4>
      </vt:variant>
      <vt:variant>
        <vt:i4>5</vt:i4>
      </vt:variant>
      <vt:variant>
        <vt:lpwstr>tel:\321 9692458</vt:lpwstr>
      </vt:variant>
      <vt:variant>
        <vt:lpwstr/>
      </vt:variant>
      <vt:variant>
        <vt:i4>917622</vt:i4>
      </vt:variant>
      <vt:variant>
        <vt:i4>6</vt:i4>
      </vt:variant>
      <vt:variant>
        <vt:i4>0</vt:i4>
      </vt:variant>
      <vt:variant>
        <vt:i4>5</vt:i4>
      </vt:variant>
      <vt:variant>
        <vt:lpwstr>mailto:subasta@gse.com.co</vt:lpwstr>
      </vt:variant>
      <vt:variant>
        <vt:lpwstr/>
      </vt:variant>
      <vt:variant>
        <vt:i4>917622</vt:i4>
      </vt:variant>
      <vt:variant>
        <vt:i4>3</vt:i4>
      </vt:variant>
      <vt:variant>
        <vt:i4>0</vt:i4>
      </vt:variant>
      <vt:variant>
        <vt:i4>5</vt:i4>
      </vt:variant>
      <vt:variant>
        <vt:lpwstr>mailto:subasta@gse.com.co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MARJORIE RAMOS</dc:creator>
  <cp:lastModifiedBy>carolina guevara jimenez</cp:lastModifiedBy>
  <cp:revision>10</cp:revision>
  <cp:lastPrinted>2017-08-30T15:12:00Z</cp:lastPrinted>
  <dcterms:created xsi:type="dcterms:W3CDTF">2020-07-02T01:11:00Z</dcterms:created>
  <dcterms:modified xsi:type="dcterms:W3CDTF">2020-08-14T00:04:00Z</dcterms:modified>
</cp:coreProperties>
</file>