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4B05D15E"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 xml:space="preserve">ANEXO </w:t>
      </w:r>
      <w:r w:rsidR="000D1ECA">
        <w:rPr>
          <w:rFonts w:ascii="Arial Narrow" w:hAnsi="Arial Narrow" w:cs="Calibri"/>
          <w:b/>
          <w:sz w:val="22"/>
          <w:szCs w:val="22"/>
          <w:lang w:val="es-CO" w:eastAsia="es-CO"/>
        </w:rPr>
        <w:t>3</w:t>
      </w:r>
    </w:p>
    <w:p w14:paraId="7F2CCE4A" w14:textId="77777777" w:rsidR="00156BFA" w:rsidRPr="00386442"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Calibri"/>
          <w:b/>
          <w:sz w:val="22"/>
          <w:szCs w:val="22"/>
          <w:lang w:val="es-CO" w:eastAsia="es-CO"/>
        </w:rPr>
        <w:t>PROPUESTA ECONÓMICA</w:t>
      </w:r>
    </w:p>
    <w:p w14:paraId="74F2F241" w14:textId="77777777" w:rsidR="00156BFA" w:rsidRPr="00386442"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7A34E2F4" w:rsidR="00156BFA" w:rsidRPr="00386442" w:rsidRDefault="00625840" w:rsidP="00156BFA">
      <w:pPr>
        <w:spacing w:line="276" w:lineRule="auto"/>
        <w:jc w:val="center"/>
        <w:rPr>
          <w:rFonts w:ascii="Arial Narrow" w:hAnsi="Arial Narrow"/>
          <w:b/>
          <w:bCs/>
          <w:sz w:val="22"/>
          <w:szCs w:val="22"/>
          <w:lang w:val="es-CO"/>
        </w:rPr>
      </w:pPr>
      <w:r>
        <w:rPr>
          <w:rFonts w:ascii="Arial Narrow" w:hAnsi="Arial Narrow"/>
          <w:b/>
          <w:bCs/>
          <w:sz w:val="22"/>
          <w:szCs w:val="22"/>
          <w:lang w:val="es-CO"/>
        </w:rPr>
        <w:t>PROCESO DE MINIMA CUANTIA</w:t>
      </w:r>
      <w:r w:rsidR="00156BFA" w:rsidRPr="00386442">
        <w:rPr>
          <w:rFonts w:ascii="Arial Narrow" w:hAnsi="Arial Narrow"/>
          <w:b/>
          <w:bCs/>
          <w:sz w:val="22"/>
          <w:szCs w:val="22"/>
          <w:lang w:val="es-CO"/>
        </w:rPr>
        <w:t xml:space="preserve"> No. ____________ DE (AÑO)</w:t>
      </w:r>
    </w:p>
    <w:p w14:paraId="0BFE7BAE" w14:textId="77777777" w:rsidR="00156BFA" w:rsidRPr="00386442" w:rsidRDefault="00156BFA" w:rsidP="00156BFA">
      <w:pPr>
        <w:spacing w:line="276" w:lineRule="auto"/>
        <w:rPr>
          <w:rFonts w:ascii="Arial Narrow" w:hAnsi="Arial Narrow"/>
          <w:b/>
          <w:bCs/>
          <w:sz w:val="22"/>
          <w:szCs w:val="22"/>
          <w:lang w:val="es-CO"/>
        </w:rPr>
      </w:pPr>
    </w:p>
    <w:p w14:paraId="42B7B799" w14:textId="77777777" w:rsidR="009D49FA" w:rsidRDefault="009D49FA" w:rsidP="002A0392">
      <w:pPr>
        <w:spacing w:line="276" w:lineRule="auto"/>
        <w:jc w:val="both"/>
        <w:rPr>
          <w:rFonts w:ascii="Arial Narrow" w:hAnsi="Arial Narrow"/>
          <w:sz w:val="22"/>
          <w:szCs w:val="22"/>
          <w:lang w:val="es-CO"/>
        </w:rPr>
      </w:pPr>
    </w:p>
    <w:p w14:paraId="3CDB8AE4" w14:textId="17195AA9" w:rsidR="00156BFA" w:rsidRDefault="00156BFA" w:rsidP="002A0392">
      <w:pPr>
        <w:spacing w:line="276" w:lineRule="auto"/>
        <w:jc w:val="both"/>
        <w:rPr>
          <w:rFonts w:ascii="Arial Narrow" w:hAnsi="Arial Narrow"/>
          <w:b/>
          <w:bCs/>
          <w:sz w:val="22"/>
          <w:szCs w:val="22"/>
          <w:lang w:val="es-CO"/>
        </w:rPr>
      </w:pPr>
      <w:r w:rsidRPr="00386442">
        <w:rPr>
          <w:rFonts w:ascii="Arial Narrow" w:hAnsi="Arial Narrow"/>
          <w:sz w:val="22"/>
          <w:szCs w:val="22"/>
          <w:lang w:val="es-CO"/>
        </w:rPr>
        <w:t xml:space="preserve">OBJETO: </w:t>
      </w:r>
      <w:r w:rsidRPr="00386442">
        <w:rPr>
          <w:rFonts w:ascii="Arial Narrow" w:hAnsi="Arial Narrow"/>
          <w:b/>
          <w:bCs/>
          <w:sz w:val="22"/>
          <w:szCs w:val="22"/>
          <w:lang w:val="es-CO"/>
        </w:rPr>
        <w:t>“________________________________”</w:t>
      </w:r>
    </w:p>
    <w:p w14:paraId="57EECFD5" w14:textId="77777777" w:rsidR="00D435FA" w:rsidRDefault="00D435FA" w:rsidP="00156BFA">
      <w:pPr>
        <w:spacing w:line="276" w:lineRule="auto"/>
        <w:rPr>
          <w:rFonts w:ascii="Arial Narrow" w:hAnsi="Arial Narrow"/>
          <w:b/>
          <w:bCs/>
          <w:sz w:val="22"/>
          <w:szCs w:val="22"/>
          <w:lang w:val="es-CO"/>
        </w:rPr>
      </w:pPr>
    </w:p>
    <w:p w14:paraId="09A7055A" w14:textId="77777777" w:rsidR="00D435FA" w:rsidRDefault="00D435FA" w:rsidP="00156BFA">
      <w:pPr>
        <w:spacing w:line="276" w:lineRule="auto"/>
        <w:rPr>
          <w:rFonts w:ascii="Arial Narrow" w:hAnsi="Arial Narrow"/>
          <w:b/>
          <w:bCs/>
          <w:sz w:val="22"/>
          <w:szCs w:val="22"/>
          <w:lang w:val="es-CO"/>
        </w:rPr>
      </w:pPr>
    </w:p>
    <w:p w14:paraId="2F2B0F49" w14:textId="77777777" w:rsidR="00D435FA" w:rsidRPr="00822DF7" w:rsidRDefault="00D435FA" w:rsidP="00D435FA">
      <w:pPr>
        <w:pStyle w:val="Sinespaciado"/>
        <w:spacing w:line="276" w:lineRule="auto"/>
        <w:jc w:val="both"/>
        <w:rPr>
          <w:rFonts w:ascii="Arial Narrow" w:hAnsi="Arial Narrow" w:cs="Tahoma"/>
        </w:rPr>
      </w:pPr>
      <w:r w:rsidRPr="00822DF7">
        <w:rPr>
          <w:rFonts w:ascii="Arial Narrow" w:hAnsi="Arial Narrow" w:cs="Tahoma"/>
        </w:rPr>
        <w:t>Para los efectos propios del presente Proceso de Selección, las condiciones técnicas mínimas exigidas corresponden a los siguientes ítems y descripciones:</w:t>
      </w:r>
    </w:p>
    <w:p w14:paraId="21F6329C" w14:textId="77777777" w:rsidR="00D435FA" w:rsidRPr="00822DF7" w:rsidRDefault="00D435FA" w:rsidP="00D435FA">
      <w:pPr>
        <w:pStyle w:val="Sinespaciado"/>
        <w:spacing w:line="276" w:lineRule="auto"/>
        <w:jc w:val="center"/>
        <w:rPr>
          <w:rFonts w:ascii="Arial Narrow" w:hAnsi="Arial Narrow" w:cs="Tahoma"/>
          <w:highlight w:val="yellow"/>
        </w:rPr>
      </w:pPr>
    </w:p>
    <w:p w14:paraId="52454ED2" w14:textId="77777777" w:rsidR="009D49FA" w:rsidRDefault="009D49FA" w:rsidP="00D435FA">
      <w:pPr>
        <w:spacing w:line="276" w:lineRule="auto"/>
        <w:rPr>
          <w:rFonts w:ascii="Arial Narrow" w:hAnsi="Arial Narrow"/>
          <w:sz w:val="22"/>
          <w:szCs w:val="22"/>
          <w:u w:val="single"/>
          <w:lang w:val="es-CO"/>
        </w:rPr>
      </w:pPr>
    </w:p>
    <w:p w14:paraId="0665A87D" w14:textId="77777777" w:rsidR="009D49FA" w:rsidRDefault="009D49FA" w:rsidP="00D435FA">
      <w:pPr>
        <w:spacing w:line="276" w:lineRule="auto"/>
        <w:rPr>
          <w:rFonts w:ascii="Arial Narrow" w:hAnsi="Arial Narrow"/>
          <w:sz w:val="22"/>
          <w:szCs w:val="22"/>
          <w:u w:val="single"/>
          <w:lang w:val="es-CO"/>
        </w:rPr>
      </w:pPr>
    </w:p>
    <w:tbl>
      <w:tblPr>
        <w:tblW w:w="8828" w:type="dxa"/>
        <w:tblCellMar>
          <w:left w:w="70" w:type="dxa"/>
          <w:right w:w="70" w:type="dxa"/>
        </w:tblCellMar>
        <w:tblLook w:val="04A0" w:firstRow="1" w:lastRow="0" w:firstColumn="1" w:lastColumn="0" w:noHBand="0" w:noVBand="1"/>
      </w:tblPr>
      <w:tblGrid>
        <w:gridCol w:w="523"/>
        <w:gridCol w:w="7871"/>
        <w:gridCol w:w="781"/>
        <w:gridCol w:w="629"/>
        <w:gridCol w:w="1012"/>
        <w:gridCol w:w="1012"/>
      </w:tblGrid>
      <w:tr w:rsidR="009D49FA" w14:paraId="45E1EBCB" w14:textId="77777777" w:rsidTr="009D49FA">
        <w:trPr>
          <w:trHeight w:val="300"/>
        </w:trPr>
        <w:tc>
          <w:tcPr>
            <w:tcW w:w="8828" w:type="dxa"/>
            <w:gridSpan w:val="6"/>
            <w:tcBorders>
              <w:top w:val="single" w:sz="4" w:space="0" w:color="auto"/>
              <w:left w:val="single" w:sz="4" w:space="0" w:color="auto"/>
              <w:bottom w:val="single" w:sz="4" w:space="0" w:color="auto"/>
              <w:right w:val="single" w:sz="4" w:space="0" w:color="000000"/>
            </w:tcBorders>
            <w:shd w:val="clear" w:color="000000" w:fill="F2F2F2"/>
            <w:vAlign w:val="center"/>
            <w:hideMark/>
          </w:tcPr>
          <w:p w14:paraId="68029383" w14:textId="77777777" w:rsidR="009D49FA" w:rsidRDefault="009D49FA">
            <w:pPr>
              <w:jc w:val="center"/>
              <w:rPr>
                <w:rFonts w:ascii="Arial" w:hAnsi="Arial" w:cs="Arial"/>
                <w:b/>
                <w:bCs/>
                <w:sz w:val="16"/>
                <w:szCs w:val="16"/>
                <w:lang w:val="es-CO" w:eastAsia="es-CO"/>
              </w:rPr>
            </w:pPr>
            <w:r>
              <w:rPr>
                <w:rFonts w:ascii="Arial" w:hAnsi="Arial" w:cs="Arial"/>
                <w:b/>
                <w:bCs/>
                <w:sz w:val="16"/>
                <w:szCs w:val="16"/>
              </w:rPr>
              <w:t>CARRERA ATLÉTICA EN CONMEMORACIÓN MES DE LA MUJER 2025</w:t>
            </w:r>
          </w:p>
        </w:tc>
      </w:tr>
      <w:tr w:rsidR="009D49FA" w14:paraId="45FF21D1" w14:textId="77777777" w:rsidTr="009D49FA">
        <w:trPr>
          <w:trHeight w:val="900"/>
        </w:trPr>
        <w:tc>
          <w:tcPr>
            <w:tcW w:w="125" w:type="dxa"/>
            <w:tcBorders>
              <w:top w:val="nil"/>
              <w:left w:val="single" w:sz="4" w:space="0" w:color="auto"/>
              <w:bottom w:val="single" w:sz="4" w:space="0" w:color="auto"/>
              <w:right w:val="single" w:sz="4" w:space="0" w:color="auto"/>
            </w:tcBorders>
            <w:shd w:val="clear" w:color="000000" w:fill="F2F2F2"/>
            <w:vAlign w:val="center"/>
            <w:hideMark/>
          </w:tcPr>
          <w:p w14:paraId="071FB779" w14:textId="77777777" w:rsidR="009D49FA" w:rsidRDefault="009D49FA">
            <w:pPr>
              <w:jc w:val="center"/>
              <w:rPr>
                <w:rFonts w:ascii="Arial" w:hAnsi="Arial" w:cs="Arial"/>
                <w:b/>
                <w:bCs/>
                <w:sz w:val="16"/>
                <w:szCs w:val="16"/>
              </w:rPr>
            </w:pPr>
            <w:r>
              <w:rPr>
                <w:rFonts w:ascii="Arial" w:hAnsi="Arial" w:cs="Arial"/>
                <w:b/>
                <w:bCs/>
                <w:sz w:val="16"/>
                <w:szCs w:val="16"/>
              </w:rPr>
              <w:t>ITEM</w:t>
            </w:r>
          </w:p>
        </w:tc>
        <w:tc>
          <w:tcPr>
            <w:tcW w:w="7871" w:type="dxa"/>
            <w:tcBorders>
              <w:top w:val="nil"/>
              <w:left w:val="nil"/>
              <w:bottom w:val="single" w:sz="4" w:space="0" w:color="auto"/>
              <w:right w:val="single" w:sz="4" w:space="0" w:color="auto"/>
            </w:tcBorders>
            <w:shd w:val="clear" w:color="000000" w:fill="F2F2F2"/>
            <w:hideMark/>
          </w:tcPr>
          <w:p w14:paraId="66CE3F92" w14:textId="77777777" w:rsidR="009D49FA" w:rsidRDefault="009D49FA">
            <w:pPr>
              <w:jc w:val="center"/>
              <w:rPr>
                <w:rFonts w:ascii="Arial" w:hAnsi="Arial" w:cs="Arial"/>
                <w:b/>
                <w:bCs/>
                <w:sz w:val="16"/>
                <w:szCs w:val="16"/>
              </w:rPr>
            </w:pPr>
            <w:r>
              <w:rPr>
                <w:rFonts w:ascii="Arial" w:hAnsi="Arial" w:cs="Arial"/>
                <w:b/>
                <w:bCs/>
                <w:sz w:val="16"/>
                <w:szCs w:val="16"/>
              </w:rPr>
              <w:t xml:space="preserve">DESCRIPCIÓN </w:t>
            </w:r>
          </w:p>
        </w:tc>
        <w:tc>
          <w:tcPr>
            <w:tcW w:w="189" w:type="dxa"/>
            <w:tcBorders>
              <w:top w:val="nil"/>
              <w:left w:val="nil"/>
              <w:bottom w:val="single" w:sz="4" w:space="0" w:color="auto"/>
              <w:right w:val="single" w:sz="4" w:space="0" w:color="auto"/>
            </w:tcBorders>
            <w:shd w:val="clear" w:color="000000" w:fill="F2F2F2"/>
            <w:vAlign w:val="center"/>
            <w:hideMark/>
          </w:tcPr>
          <w:p w14:paraId="1169C119" w14:textId="77777777" w:rsidR="009D49FA" w:rsidRDefault="009D49FA">
            <w:pPr>
              <w:jc w:val="center"/>
              <w:rPr>
                <w:rFonts w:ascii="Arial" w:hAnsi="Arial" w:cs="Arial"/>
                <w:b/>
                <w:bCs/>
                <w:sz w:val="16"/>
                <w:szCs w:val="16"/>
              </w:rPr>
            </w:pPr>
            <w:r>
              <w:rPr>
                <w:rFonts w:ascii="Arial" w:hAnsi="Arial" w:cs="Arial"/>
                <w:b/>
                <w:bCs/>
                <w:sz w:val="16"/>
                <w:szCs w:val="16"/>
              </w:rPr>
              <w:t>UNIDAD DE MEDIDA</w:t>
            </w:r>
          </w:p>
        </w:tc>
        <w:tc>
          <w:tcPr>
            <w:tcW w:w="151" w:type="dxa"/>
            <w:tcBorders>
              <w:top w:val="nil"/>
              <w:left w:val="nil"/>
              <w:bottom w:val="single" w:sz="4" w:space="0" w:color="auto"/>
              <w:right w:val="single" w:sz="4" w:space="0" w:color="auto"/>
            </w:tcBorders>
            <w:shd w:val="clear" w:color="000000" w:fill="F2F2F2"/>
            <w:vAlign w:val="center"/>
            <w:hideMark/>
          </w:tcPr>
          <w:p w14:paraId="212195A1" w14:textId="77777777" w:rsidR="009D49FA" w:rsidRDefault="009D49FA">
            <w:pPr>
              <w:jc w:val="center"/>
              <w:rPr>
                <w:rFonts w:ascii="Arial" w:hAnsi="Arial" w:cs="Arial"/>
                <w:b/>
                <w:bCs/>
                <w:sz w:val="16"/>
                <w:szCs w:val="16"/>
              </w:rPr>
            </w:pPr>
            <w:r>
              <w:rPr>
                <w:rFonts w:ascii="Arial" w:hAnsi="Arial" w:cs="Arial"/>
                <w:b/>
                <w:bCs/>
                <w:sz w:val="16"/>
                <w:szCs w:val="16"/>
              </w:rPr>
              <w:t>CANT.</w:t>
            </w:r>
          </w:p>
        </w:tc>
        <w:tc>
          <w:tcPr>
            <w:tcW w:w="246" w:type="dxa"/>
            <w:tcBorders>
              <w:top w:val="nil"/>
              <w:left w:val="nil"/>
              <w:bottom w:val="single" w:sz="4" w:space="0" w:color="auto"/>
              <w:right w:val="single" w:sz="4" w:space="0" w:color="auto"/>
            </w:tcBorders>
            <w:shd w:val="clear" w:color="000000" w:fill="F2F2F2"/>
            <w:vAlign w:val="center"/>
            <w:hideMark/>
          </w:tcPr>
          <w:p w14:paraId="20760826" w14:textId="77777777" w:rsidR="009D49FA" w:rsidRDefault="009D49FA">
            <w:pPr>
              <w:jc w:val="center"/>
              <w:rPr>
                <w:rFonts w:ascii="Arial" w:hAnsi="Arial" w:cs="Arial"/>
                <w:b/>
                <w:bCs/>
                <w:sz w:val="16"/>
                <w:szCs w:val="16"/>
              </w:rPr>
            </w:pPr>
            <w:r>
              <w:rPr>
                <w:rFonts w:ascii="Arial" w:hAnsi="Arial" w:cs="Arial"/>
                <w:b/>
                <w:bCs/>
                <w:sz w:val="16"/>
                <w:szCs w:val="16"/>
              </w:rPr>
              <w:t>VALOR PROMEDIO UNITARIO IVA incluido</w:t>
            </w:r>
          </w:p>
        </w:tc>
        <w:tc>
          <w:tcPr>
            <w:tcW w:w="246" w:type="dxa"/>
            <w:tcBorders>
              <w:top w:val="nil"/>
              <w:left w:val="nil"/>
              <w:bottom w:val="single" w:sz="4" w:space="0" w:color="auto"/>
              <w:right w:val="single" w:sz="4" w:space="0" w:color="auto"/>
            </w:tcBorders>
            <w:shd w:val="clear" w:color="000000" w:fill="F2F2F2"/>
            <w:vAlign w:val="center"/>
            <w:hideMark/>
          </w:tcPr>
          <w:p w14:paraId="6B23584B" w14:textId="77777777" w:rsidR="009D49FA" w:rsidRDefault="009D49FA">
            <w:pPr>
              <w:jc w:val="center"/>
              <w:rPr>
                <w:rFonts w:ascii="Arial" w:hAnsi="Arial" w:cs="Arial"/>
                <w:b/>
                <w:bCs/>
                <w:sz w:val="16"/>
                <w:szCs w:val="16"/>
              </w:rPr>
            </w:pPr>
            <w:r>
              <w:rPr>
                <w:rFonts w:ascii="Arial" w:hAnsi="Arial" w:cs="Arial"/>
                <w:b/>
                <w:bCs/>
                <w:sz w:val="16"/>
                <w:szCs w:val="16"/>
              </w:rPr>
              <w:t>VALOR PROMEDIO TOTAL IVA incluido</w:t>
            </w:r>
          </w:p>
        </w:tc>
      </w:tr>
      <w:tr w:rsidR="009D49FA" w14:paraId="2A342358" w14:textId="77777777" w:rsidTr="009D49FA">
        <w:trPr>
          <w:trHeight w:val="3393"/>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67C13068" w14:textId="77777777" w:rsidR="009D49FA" w:rsidRDefault="009D49FA">
            <w:pPr>
              <w:jc w:val="center"/>
              <w:rPr>
                <w:rFonts w:ascii="Arial" w:hAnsi="Arial" w:cs="Arial"/>
                <w:sz w:val="16"/>
                <w:szCs w:val="16"/>
              </w:rPr>
            </w:pPr>
            <w:r>
              <w:rPr>
                <w:rFonts w:ascii="Arial" w:hAnsi="Arial" w:cs="Arial"/>
                <w:sz w:val="16"/>
                <w:szCs w:val="16"/>
              </w:rPr>
              <w:t>1</w:t>
            </w:r>
          </w:p>
        </w:tc>
        <w:tc>
          <w:tcPr>
            <w:tcW w:w="7871" w:type="dxa"/>
            <w:tcBorders>
              <w:top w:val="nil"/>
              <w:left w:val="nil"/>
              <w:bottom w:val="single" w:sz="4" w:space="0" w:color="auto"/>
              <w:right w:val="single" w:sz="4" w:space="0" w:color="auto"/>
            </w:tcBorders>
            <w:shd w:val="clear" w:color="auto" w:fill="auto"/>
            <w:hideMark/>
          </w:tcPr>
          <w:p w14:paraId="796AEBAE" w14:textId="77777777" w:rsidR="009D49FA" w:rsidRDefault="009D49FA">
            <w:pPr>
              <w:jc w:val="both"/>
              <w:rPr>
                <w:rFonts w:ascii="Arial" w:hAnsi="Arial" w:cs="Arial"/>
                <w:color w:val="000000"/>
                <w:sz w:val="16"/>
                <w:szCs w:val="16"/>
              </w:rPr>
            </w:pPr>
            <w:r>
              <w:rPr>
                <w:rFonts w:ascii="Arial" w:hAnsi="Arial" w:cs="Arial"/>
                <w:b/>
                <w:bCs/>
                <w:color w:val="000000"/>
                <w:sz w:val="16"/>
                <w:szCs w:val="16"/>
              </w:rPr>
              <w:t>APOYO LOGÍSTICO</w:t>
            </w:r>
            <w:r>
              <w:rPr>
                <w:rFonts w:ascii="Arial" w:hAnsi="Arial" w:cs="Arial"/>
                <w:color w:val="000000"/>
                <w:sz w:val="16"/>
                <w:szCs w:val="16"/>
              </w:rPr>
              <w:t xml:space="preserve">: Organización y coordinación de la logística del evento, adecuación del lugar antes, durante y después para el buen </w:t>
            </w:r>
            <w:proofErr w:type="spellStart"/>
            <w:r>
              <w:rPr>
                <w:rFonts w:ascii="Arial" w:hAnsi="Arial" w:cs="Arial"/>
                <w:color w:val="000000"/>
                <w:sz w:val="16"/>
                <w:szCs w:val="16"/>
              </w:rPr>
              <w:t>desarollo</w:t>
            </w:r>
            <w:proofErr w:type="spellEnd"/>
            <w:r>
              <w:rPr>
                <w:rFonts w:ascii="Arial" w:hAnsi="Arial" w:cs="Arial"/>
                <w:color w:val="000000"/>
                <w:sz w:val="16"/>
                <w:szCs w:val="16"/>
              </w:rPr>
              <w:t xml:space="preserve"> de la"</w:t>
            </w:r>
            <w:r>
              <w:rPr>
                <w:rFonts w:ascii="Arial" w:hAnsi="Arial" w:cs="Arial"/>
                <w:b/>
                <w:bCs/>
                <w:color w:val="000000"/>
                <w:sz w:val="16"/>
                <w:szCs w:val="16"/>
              </w:rPr>
              <w:t xml:space="preserve"> CARRERA ATLÉTICA EN CONMEMORACIÓN MES DE LA MUJER 2025"</w:t>
            </w:r>
            <w:r>
              <w:rPr>
                <w:rFonts w:ascii="Arial" w:hAnsi="Arial" w:cs="Arial"/>
                <w:color w:val="000000"/>
                <w:sz w:val="16"/>
                <w:szCs w:val="16"/>
              </w:rPr>
              <w:t xml:space="preserve">  a realizarse en el parque principal “Custodio García Rovira”,  para ello se deberá movilizar, organizar, e instalar todos los elementos para el desarrollo de la misma  tales como:  mesa principal para 10 personas con su respectiva silletería debidamente vestidas con fajones de color rosado claro. La mesa principal debe llevar: mantel blanco con sus respectivas tapas de rosado claro, arreglo floral natural y 10 botellas de agua de 300 ml. Equipos tecnológicos: (</w:t>
            </w:r>
            <w:proofErr w:type="gramStart"/>
            <w:r>
              <w:rPr>
                <w:rFonts w:ascii="Arial" w:hAnsi="Arial" w:cs="Arial"/>
                <w:color w:val="000000"/>
                <w:sz w:val="16"/>
                <w:szCs w:val="16"/>
              </w:rPr>
              <w:t>sonido,  micrófono</w:t>
            </w:r>
            <w:proofErr w:type="gramEnd"/>
            <w:r>
              <w:rPr>
                <w:rFonts w:ascii="Arial" w:hAnsi="Arial" w:cs="Arial"/>
                <w:color w:val="000000"/>
                <w:sz w:val="16"/>
                <w:szCs w:val="16"/>
              </w:rPr>
              <w:t xml:space="preserve">, ), y demás mobiliario   y elementos requeridos para la amplificación del evento. Se deberán adecuar las respectivas banderas del Departamento del Huila, de la </w:t>
            </w:r>
            <w:proofErr w:type="spellStart"/>
            <w:r>
              <w:rPr>
                <w:rFonts w:ascii="Arial" w:hAnsi="Arial" w:cs="Arial"/>
                <w:color w:val="000000"/>
                <w:sz w:val="16"/>
                <w:szCs w:val="16"/>
              </w:rPr>
              <w:t>Republica</w:t>
            </w:r>
            <w:proofErr w:type="spellEnd"/>
            <w:r>
              <w:rPr>
                <w:rFonts w:ascii="Arial" w:hAnsi="Arial" w:cs="Arial"/>
                <w:color w:val="000000"/>
                <w:sz w:val="16"/>
                <w:szCs w:val="16"/>
              </w:rPr>
              <w:t xml:space="preserve"> de Colombia y del Municipio de La Plata, Huila y un atril. Organizar los respectivos puntos eléctricos para la iluminación de la tarima y del camino de llegada a la </w:t>
            </w:r>
            <w:proofErr w:type="gramStart"/>
            <w:r>
              <w:rPr>
                <w:rFonts w:ascii="Arial" w:hAnsi="Arial" w:cs="Arial"/>
                <w:color w:val="000000"/>
                <w:sz w:val="16"/>
                <w:szCs w:val="16"/>
              </w:rPr>
              <w:t>meta  la</w:t>
            </w:r>
            <w:proofErr w:type="gramEnd"/>
            <w:r>
              <w:rPr>
                <w:rFonts w:ascii="Arial" w:hAnsi="Arial" w:cs="Arial"/>
                <w:color w:val="000000"/>
                <w:sz w:val="16"/>
                <w:szCs w:val="16"/>
              </w:rPr>
              <w:t xml:space="preserve"> cual deberá constar de 20 reflectores  de 14 cm de Ancho x 12 cm de Alto, en Aluminio. Ubicar sobre la tarima el lugar de entrega de la premiación, el cual contará con un </w:t>
            </w:r>
            <w:proofErr w:type="spellStart"/>
            <w:r>
              <w:rPr>
                <w:rFonts w:ascii="Arial" w:hAnsi="Arial" w:cs="Arial"/>
                <w:color w:val="000000"/>
                <w:sz w:val="16"/>
                <w:szCs w:val="16"/>
              </w:rPr>
              <w:t>Podium</w:t>
            </w:r>
            <w:proofErr w:type="spellEnd"/>
            <w:r>
              <w:rPr>
                <w:rFonts w:ascii="Arial" w:hAnsi="Arial" w:cs="Arial"/>
                <w:color w:val="000000"/>
                <w:sz w:val="16"/>
                <w:szCs w:val="16"/>
              </w:rPr>
              <w:t xml:space="preserve"> en madera de las siguientes características: Stand para 3 premios / Zócalos apilables de madera pintada. Garantizar la </w:t>
            </w:r>
            <w:proofErr w:type="spellStart"/>
            <w:r>
              <w:rPr>
                <w:rFonts w:ascii="Arial" w:hAnsi="Arial" w:cs="Arial"/>
                <w:color w:val="000000"/>
                <w:sz w:val="16"/>
                <w:szCs w:val="16"/>
              </w:rPr>
              <w:t>presentacion</w:t>
            </w:r>
            <w:proofErr w:type="spellEnd"/>
            <w:r>
              <w:rPr>
                <w:rFonts w:ascii="Arial" w:hAnsi="Arial" w:cs="Arial"/>
                <w:color w:val="000000"/>
                <w:sz w:val="16"/>
                <w:szCs w:val="16"/>
              </w:rPr>
              <w:t xml:space="preserve"> de un grupo musical compuesto por </w:t>
            </w:r>
            <w:proofErr w:type="spellStart"/>
            <w:r>
              <w:rPr>
                <w:rFonts w:ascii="Arial" w:hAnsi="Arial" w:cs="Arial"/>
                <w:color w:val="000000"/>
                <w:sz w:val="16"/>
                <w:szCs w:val="16"/>
              </w:rPr>
              <w:t>minimo</w:t>
            </w:r>
            <w:proofErr w:type="spellEnd"/>
            <w:r>
              <w:rPr>
                <w:rFonts w:ascii="Arial" w:hAnsi="Arial" w:cs="Arial"/>
                <w:color w:val="000000"/>
                <w:sz w:val="16"/>
                <w:szCs w:val="16"/>
              </w:rPr>
              <w:t xml:space="preserve"> 3 participantes, con una puesta en </w:t>
            </w:r>
            <w:proofErr w:type="gramStart"/>
            <w:r>
              <w:rPr>
                <w:rFonts w:ascii="Arial" w:hAnsi="Arial" w:cs="Arial"/>
                <w:color w:val="000000"/>
                <w:sz w:val="16"/>
                <w:szCs w:val="16"/>
              </w:rPr>
              <w:t>escena  de</w:t>
            </w:r>
            <w:proofErr w:type="gramEnd"/>
            <w:r>
              <w:rPr>
                <w:rFonts w:ascii="Arial" w:hAnsi="Arial" w:cs="Arial"/>
                <w:color w:val="000000"/>
                <w:sz w:val="16"/>
                <w:szCs w:val="16"/>
              </w:rPr>
              <w:t xml:space="preserve"> una (1) hora con repertorio de música alusiva a la mujer, quien amenizará el evento. Se </w:t>
            </w:r>
            <w:proofErr w:type="spellStart"/>
            <w:r>
              <w:rPr>
                <w:rFonts w:ascii="Arial" w:hAnsi="Arial" w:cs="Arial"/>
                <w:color w:val="000000"/>
                <w:sz w:val="16"/>
                <w:szCs w:val="16"/>
              </w:rPr>
              <w:t>garantizá</w:t>
            </w:r>
            <w:proofErr w:type="spellEnd"/>
            <w:r>
              <w:rPr>
                <w:rFonts w:ascii="Arial" w:hAnsi="Arial" w:cs="Arial"/>
                <w:color w:val="000000"/>
                <w:sz w:val="16"/>
                <w:szCs w:val="16"/>
              </w:rPr>
              <w:t xml:space="preserve"> la limpieza del sitio, después de la actividad, se </w:t>
            </w:r>
            <w:proofErr w:type="gramStart"/>
            <w:r>
              <w:rPr>
                <w:rFonts w:ascii="Arial" w:hAnsi="Arial" w:cs="Arial"/>
                <w:color w:val="000000"/>
                <w:sz w:val="16"/>
                <w:szCs w:val="16"/>
              </w:rPr>
              <w:t>ordenara</w:t>
            </w:r>
            <w:proofErr w:type="gramEnd"/>
            <w:r>
              <w:rPr>
                <w:rFonts w:ascii="Arial" w:hAnsi="Arial" w:cs="Arial"/>
                <w:color w:val="000000"/>
                <w:sz w:val="16"/>
                <w:szCs w:val="16"/>
              </w:rPr>
              <w:t xml:space="preserve">, recogerá y organizará los residuos o desechos correspondientes, generados de la misma   </w:t>
            </w:r>
          </w:p>
        </w:tc>
        <w:tc>
          <w:tcPr>
            <w:tcW w:w="189" w:type="dxa"/>
            <w:tcBorders>
              <w:top w:val="nil"/>
              <w:left w:val="nil"/>
              <w:bottom w:val="single" w:sz="4" w:space="0" w:color="auto"/>
              <w:right w:val="single" w:sz="4" w:space="0" w:color="auto"/>
            </w:tcBorders>
            <w:shd w:val="clear" w:color="auto" w:fill="auto"/>
            <w:vAlign w:val="center"/>
            <w:hideMark/>
          </w:tcPr>
          <w:p w14:paraId="15E0739D" w14:textId="77777777" w:rsidR="009D49FA" w:rsidRDefault="009D49FA">
            <w:pPr>
              <w:jc w:val="center"/>
              <w:rPr>
                <w:rFonts w:ascii="Arial" w:hAnsi="Arial" w:cs="Arial"/>
                <w:sz w:val="16"/>
                <w:szCs w:val="16"/>
              </w:rPr>
            </w:pPr>
            <w:r>
              <w:rPr>
                <w:rFonts w:ascii="Arial" w:hAnsi="Arial" w:cs="Arial"/>
                <w:sz w:val="16"/>
                <w:szCs w:val="16"/>
              </w:rPr>
              <w:t>GLOBAL</w:t>
            </w:r>
          </w:p>
        </w:tc>
        <w:tc>
          <w:tcPr>
            <w:tcW w:w="151" w:type="dxa"/>
            <w:tcBorders>
              <w:top w:val="nil"/>
              <w:left w:val="nil"/>
              <w:bottom w:val="single" w:sz="4" w:space="0" w:color="auto"/>
              <w:right w:val="single" w:sz="4" w:space="0" w:color="auto"/>
            </w:tcBorders>
            <w:shd w:val="clear" w:color="auto" w:fill="auto"/>
            <w:vAlign w:val="center"/>
            <w:hideMark/>
          </w:tcPr>
          <w:p w14:paraId="5EC01C2F" w14:textId="77777777" w:rsidR="009D49FA" w:rsidRDefault="009D49FA">
            <w:pPr>
              <w:jc w:val="center"/>
              <w:rPr>
                <w:rFonts w:ascii="Arial" w:hAnsi="Arial" w:cs="Arial"/>
                <w:sz w:val="16"/>
                <w:szCs w:val="16"/>
              </w:rPr>
            </w:pPr>
            <w:r>
              <w:rPr>
                <w:rFonts w:ascii="Arial" w:hAnsi="Arial" w:cs="Arial"/>
                <w:sz w:val="16"/>
                <w:szCs w:val="16"/>
              </w:rPr>
              <w:t>1</w:t>
            </w:r>
          </w:p>
        </w:tc>
        <w:tc>
          <w:tcPr>
            <w:tcW w:w="246" w:type="dxa"/>
            <w:tcBorders>
              <w:top w:val="nil"/>
              <w:left w:val="nil"/>
              <w:bottom w:val="single" w:sz="4" w:space="0" w:color="auto"/>
              <w:right w:val="single" w:sz="4" w:space="0" w:color="auto"/>
            </w:tcBorders>
            <w:shd w:val="clear" w:color="auto" w:fill="auto"/>
            <w:noWrap/>
            <w:vAlign w:val="center"/>
            <w:hideMark/>
          </w:tcPr>
          <w:p w14:paraId="0B06223A"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055BB4CF"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0905E8A1" w14:textId="77777777" w:rsidTr="009D49FA">
        <w:trPr>
          <w:trHeight w:val="558"/>
        </w:trPr>
        <w:tc>
          <w:tcPr>
            <w:tcW w:w="125" w:type="dxa"/>
            <w:tcBorders>
              <w:top w:val="nil"/>
              <w:left w:val="single" w:sz="4" w:space="0" w:color="auto"/>
              <w:bottom w:val="single" w:sz="4" w:space="0" w:color="auto"/>
              <w:right w:val="single" w:sz="4" w:space="0" w:color="auto"/>
            </w:tcBorders>
            <w:shd w:val="clear" w:color="auto" w:fill="auto"/>
            <w:vAlign w:val="center"/>
            <w:hideMark/>
          </w:tcPr>
          <w:p w14:paraId="2D3CBF03" w14:textId="77777777" w:rsidR="009D49FA" w:rsidRDefault="009D49FA">
            <w:pPr>
              <w:jc w:val="center"/>
              <w:rPr>
                <w:rFonts w:ascii="Arial" w:hAnsi="Arial" w:cs="Arial"/>
                <w:sz w:val="16"/>
                <w:szCs w:val="16"/>
              </w:rPr>
            </w:pPr>
            <w:r>
              <w:rPr>
                <w:rFonts w:ascii="Arial" w:hAnsi="Arial" w:cs="Arial"/>
                <w:sz w:val="16"/>
                <w:szCs w:val="16"/>
              </w:rPr>
              <w:lastRenderedPageBreak/>
              <w:t>2</w:t>
            </w:r>
          </w:p>
        </w:tc>
        <w:tc>
          <w:tcPr>
            <w:tcW w:w="7871" w:type="dxa"/>
            <w:tcBorders>
              <w:top w:val="nil"/>
              <w:left w:val="nil"/>
              <w:bottom w:val="single" w:sz="4" w:space="0" w:color="auto"/>
              <w:right w:val="single" w:sz="4" w:space="0" w:color="auto"/>
            </w:tcBorders>
            <w:shd w:val="clear" w:color="auto" w:fill="auto"/>
            <w:noWrap/>
            <w:hideMark/>
          </w:tcPr>
          <w:p w14:paraId="0E7899FA" w14:textId="77777777" w:rsidR="009D49FA" w:rsidRDefault="009D49FA">
            <w:pPr>
              <w:jc w:val="both"/>
              <w:rPr>
                <w:rFonts w:ascii="Arial" w:hAnsi="Arial" w:cs="Arial"/>
                <w:sz w:val="16"/>
                <w:szCs w:val="16"/>
              </w:rPr>
            </w:pPr>
            <w:r>
              <w:rPr>
                <w:rFonts w:ascii="Arial" w:hAnsi="Arial" w:cs="Arial"/>
                <w:b/>
                <w:bCs/>
                <w:sz w:val="16"/>
                <w:szCs w:val="16"/>
              </w:rPr>
              <w:t>HIDRATACIÓN</w:t>
            </w:r>
            <w:r>
              <w:rPr>
                <w:rFonts w:ascii="Arial" w:hAnsi="Arial" w:cs="Arial"/>
                <w:sz w:val="16"/>
                <w:szCs w:val="16"/>
              </w:rPr>
              <w:t xml:space="preserve">: Pacas de (agua en botella por 24 unidades de 600 ml) con su respectivos rotulados con logos de la </w:t>
            </w:r>
            <w:proofErr w:type="spellStart"/>
            <w:r>
              <w:rPr>
                <w:rFonts w:ascii="Arial" w:hAnsi="Arial" w:cs="Arial"/>
                <w:sz w:val="16"/>
                <w:szCs w:val="16"/>
              </w:rPr>
              <w:t>administracion</w:t>
            </w:r>
            <w:proofErr w:type="spellEnd"/>
            <w:r>
              <w:rPr>
                <w:rFonts w:ascii="Arial" w:hAnsi="Arial" w:cs="Arial"/>
                <w:sz w:val="16"/>
                <w:szCs w:val="16"/>
              </w:rPr>
              <w:t xml:space="preserve"> que será entregado a los participantes.</w:t>
            </w:r>
          </w:p>
        </w:tc>
        <w:tc>
          <w:tcPr>
            <w:tcW w:w="189" w:type="dxa"/>
            <w:tcBorders>
              <w:top w:val="nil"/>
              <w:left w:val="nil"/>
              <w:bottom w:val="single" w:sz="4" w:space="0" w:color="auto"/>
              <w:right w:val="single" w:sz="4" w:space="0" w:color="auto"/>
            </w:tcBorders>
            <w:shd w:val="clear" w:color="auto" w:fill="auto"/>
            <w:vAlign w:val="center"/>
            <w:hideMark/>
          </w:tcPr>
          <w:p w14:paraId="43B7D506" w14:textId="77777777" w:rsidR="009D49FA" w:rsidRDefault="009D49FA">
            <w:pPr>
              <w:jc w:val="center"/>
              <w:rPr>
                <w:rFonts w:ascii="Arial" w:hAnsi="Arial" w:cs="Arial"/>
                <w:sz w:val="16"/>
                <w:szCs w:val="16"/>
              </w:rPr>
            </w:pPr>
            <w:r>
              <w:rPr>
                <w:rFonts w:ascii="Arial" w:hAnsi="Arial" w:cs="Arial"/>
                <w:sz w:val="16"/>
                <w:szCs w:val="16"/>
              </w:rPr>
              <w:t>PACA</w:t>
            </w:r>
          </w:p>
        </w:tc>
        <w:tc>
          <w:tcPr>
            <w:tcW w:w="151" w:type="dxa"/>
            <w:tcBorders>
              <w:top w:val="nil"/>
              <w:left w:val="nil"/>
              <w:bottom w:val="single" w:sz="4" w:space="0" w:color="auto"/>
              <w:right w:val="single" w:sz="4" w:space="0" w:color="auto"/>
            </w:tcBorders>
            <w:shd w:val="clear" w:color="auto" w:fill="auto"/>
            <w:vAlign w:val="center"/>
            <w:hideMark/>
          </w:tcPr>
          <w:p w14:paraId="7E7432C6" w14:textId="77777777" w:rsidR="009D49FA" w:rsidRDefault="009D49FA">
            <w:pPr>
              <w:jc w:val="center"/>
              <w:rPr>
                <w:rFonts w:ascii="Arial" w:hAnsi="Arial" w:cs="Arial"/>
                <w:sz w:val="16"/>
                <w:szCs w:val="16"/>
              </w:rPr>
            </w:pPr>
            <w:r>
              <w:rPr>
                <w:rFonts w:ascii="Arial" w:hAnsi="Arial" w:cs="Arial"/>
                <w:sz w:val="16"/>
                <w:szCs w:val="16"/>
              </w:rPr>
              <w:t>9</w:t>
            </w:r>
          </w:p>
        </w:tc>
        <w:tc>
          <w:tcPr>
            <w:tcW w:w="246" w:type="dxa"/>
            <w:tcBorders>
              <w:top w:val="nil"/>
              <w:left w:val="nil"/>
              <w:bottom w:val="single" w:sz="4" w:space="0" w:color="auto"/>
              <w:right w:val="single" w:sz="4" w:space="0" w:color="auto"/>
            </w:tcBorders>
            <w:shd w:val="clear" w:color="auto" w:fill="auto"/>
            <w:noWrap/>
            <w:vAlign w:val="center"/>
            <w:hideMark/>
          </w:tcPr>
          <w:p w14:paraId="4ACCCFD6"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2E4E32F7"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780D9B3B" w14:textId="77777777" w:rsidTr="009D49FA">
        <w:trPr>
          <w:trHeight w:val="562"/>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42BA131F" w14:textId="77777777" w:rsidR="009D49FA" w:rsidRDefault="009D49FA">
            <w:pPr>
              <w:jc w:val="center"/>
              <w:rPr>
                <w:rFonts w:ascii="Arial" w:hAnsi="Arial" w:cs="Arial"/>
                <w:sz w:val="16"/>
                <w:szCs w:val="16"/>
              </w:rPr>
            </w:pPr>
            <w:r>
              <w:rPr>
                <w:rFonts w:ascii="Arial" w:hAnsi="Arial" w:cs="Arial"/>
                <w:sz w:val="16"/>
                <w:szCs w:val="16"/>
              </w:rPr>
              <w:t>3</w:t>
            </w:r>
          </w:p>
        </w:tc>
        <w:tc>
          <w:tcPr>
            <w:tcW w:w="7871" w:type="dxa"/>
            <w:tcBorders>
              <w:top w:val="nil"/>
              <w:left w:val="nil"/>
              <w:bottom w:val="single" w:sz="4" w:space="0" w:color="auto"/>
              <w:right w:val="single" w:sz="4" w:space="0" w:color="auto"/>
            </w:tcBorders>
            <w:shd w:val="clear" w:color="auto" w:fill="auto"/>
            <w:noWrap/>
            <w:hideMark/>
          </w:tcPr>
          <w:p w14:paraId="777C73A9" w14:textId="77777777" w:rsidR="009D49FA" w:rsidRDefault="009D49FA">
            <w:pPr>
              <w:jc w:val="both"/>
              <w:rPr>
                <w:rFonts w:ascii="Arial" w:hAnsi="Arial" w:cs="Arial"/>
                <w:sz w:val="16"/>
                <w:szCs w:val="16"/>
              </w:rPr>
            </w:pPr>
            <w:r>
              <w:rPr>
                <w:rFonts w:ascii="Arial" w:hAnsi="Arial" w:cs="Arial"/>
                <w:b/>
                <w:bCs/>
                <w:sz w:val="16"/>
                <w:szCs w:val="16"/>
              </w:rPr>
              <w:t>HIDRATACIÓN</w:t>
            </w:r>
            <w:r>
              <w:rPr>
                <w:rFonts w:ascii="Arial" w:hAnsi="Arial" w:cs="Arial"/>
                <w:sz w:val="16"/>
                <w:szCs w:val="16"/>
              </w:rPr>
              <w:t>: Garantizar pacas de (agua en bolsa 305ml x 20) que será entregada a los participantes de la carrera de la mujer 2025.</w:t>
            </w:r>
          </w:p>
        </w:tc>
        <w:tc>
          <w:tcPr>
            <w:tcW w:w="189" w:type="dxa"/>
            <w:tcBorders>
              <w:top w:val="nil"/>
              <w:left w:val="nil"/>
              <w:bottom w:val="single" w:sz="4" w:space="0" w:color="auto"/>
              <w:right w:val="single" w:sz="4" w:space="0" w:color="auto"/>
            </w:tcBorders>
            <w:shd w:val="clear" w:color="auto" w:fill="auto"/>
            <w:vAlign w:val="center"/>
            <w:hideMark/>
          </w:tcPr>
          <w:p w14:paraId="7C6E0DB5" w14:textId="77777777" w:rsidR="009D49FA" w:rsidRDefault="009D49FA">
            <w:pPr>
              <w:jc w:val="center"/>
              <w:rPr>
                <w:rFonts w:ascii="Arial" w:hAnsi="Arial" w:cs="Arial"/>
                <w:sz w:val="16"/>
                <w:szCs w:val="16"/>
              </w:rPr>
            </w:pPr>
            <w:r>
              <w:rPr>
                <w:rFonts w:ascii="Arial" w:hAnsi="Arial" w:cs="Arial"/>
                <w:sz w:val="16"/>
                <w:szCs w:val="16"/>
              </w:rPr>
              <w:t>PACAS</w:t>
            </w:r>
          </w:p>
        </w:tc>
        <w:tc>
          <w:tcPr>
            <w:tcW w:w="151" w:type="dxa"/>
            <w:tcBorders>
              <w:top w:val="nil"/>
              <w:left w:val="nil"/>
              <w:bottom w:val="single" w:sz="4" w:space="0" w:color="auto"/>
              <w:right w:val="single" w:sz="4" w:space="0" w:color="auto"/>
            </w:tcBorders>
            <w:shd w:val="clear" w:color="auto" w:fill="auto"/>
            <w:vAlign w:val="center"/>
            <w:hideMark/>
          </w:tcPr>
          <w:p w14:paraId="2510C793" w14:textId="77777777" w:rsidR="009D49FA" w:rsidRDefault="009D49FA">
            <w:pPr>
              <w:jc w:val="center"/>
              <w:rPr>
                <w:rFonts w:ascii="Arial" w:hAnsi="Arial" w:cs="Arial"/>
                <w:sz w:val="16"/>
                <w:szCs w:val="16"/>
              </w:rPr>
            </w:pPr>
            <w:r>
              <w:rPr>
                <w:rFonts w:ascii="Arial" w:hAnsi="Arial" w:cs="Arial"/>
                <w:sz w:val="16"/>
                <w:szCs w:val="16"/>
              </w:rPr>
              <w:t>39</w:t>
            </w:r>
          </w:p>
        </w:tc>
        <w:tc>
          <w:tcPr>
            <w:tcW w:w="246" w:type="dxa"/>
            <w:tcBorders>
              <w:top w:val="nil"/>
              <w:left w:val="nil"/>
              <w:bottom w:val="single" w:sz="4" w:space="0" w:color="auto"/>
              <w:right w:val="single" w:sz="4" w:space="0" w:color="auto"/>
            </w:tcBorders>
            <w:shd w:val="clear" w:color="auto" w:fill="auto"/>
            <w:noWrap/>
            <w:vAlign w:val="center"/>
            <w:hideMark/>
          </w:tcPr>
          <w:p w14:paraId="0FC51EC2"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1839AF7A"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2047F961" w14:textId="77777777" w:rsidTr="009D49FA">
        <w:trPr>
          <w:trHeight w:val="570"/>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3D092450" w14:textId="77777777" w:rsidR="009D49FA" w:rsidRDefault="009D49FA">
            <w:pPr>
              <w:jc w:val="center"/>
              <w:rPr>
                <w:rFonts w:ascii="Arial" w:hAnsi="Arial" w:cs="Arial"/>
                <w:sz w:val="16"/>
                <w:szCs w:val="16"/>
              </w:rPr>
            </w:pPr>
            <w:r>
              <w:rPr>
                <w:rFonts w:ascii="Arial" w:hAnsi="Arial" w:cs="Arial"/>
                <w:sz w:val="16"/>
                <w:szCs w:val="16"/>
              </w:rPr>
              <w:t>4</w:t>
            </w:r>
          </w:p>
        </w:tc>
        <w:tc>
          <w:tcPr>
            <w:tcW w:w="7871" w:type="dxa"/>
            <w:tcBorders>
              <w:top w:val="nil"/>
              <w:left w:val="nil"/>
              <w:bottom w:val="single" w:sz="4" w:space="0" w:color="auto"/>
              <w:right w:val="single" w:sz="4" w:space="0" w:color="auto"/>
            </w:tcBorders>
            <w:shd w:val="clear" w:color="auto" w:fill="auto"/>
            <w:noWrap/>
            <w:hideMark/>
          </w:tcPr>
          <w:p w14:paraId="22C2F0E6" w14:textId="77777777" w:rsidR="009D49FA" w:rsidRDefault="009D49FA">
            <w:pPr>
              <w:jc w:val="both"/>
              <w:rPr>
                <w:rFonts w:ascii="Arial" w:hAnsi="Arial" w:cs="Arial"/>
                <w:sz w:val="16"/>
                <w:szCs w:val="16"/>
              </w:rPr>
            </w:pPr>
            <w:r>
              <w:rPr>
                <w:rFonts w:ascii="Arial" w:hAnsi="Arial" w:cs="Arial"/>
                <w:b/>
                <w:bCs/>
                <w:sz w:val="16"/>
                <w:szCs w:val="16"/>
              </w:rPr>
              <w:t>MANILLA BRAZALETE REFLECTIVO PLEGABLE</w:t>
            </w:r>
            <w:r>
              <w:rPr>
                <w:rFonts w:ascii="Arial" w:hAnsi="Arial" w:cs="Arial"/>
                <w:sz w:val="16"/>
                <w:szCs w:val="16"/>
              </w:rPr>
              <w:t xml:space="preserve">: De 22,5 X 3 cm. Tamaño Área Impresa: 12 x 2 cm, Impresión: </w:t>
            </w:r>
            <w:proofErr w:type="spellStart"/>
            <w:r>
              <w:rPr>
                <w:rFonts w:ascii="Arial" w:hAnsi="Arial" w:cs="Arial"/>
                <w:sz w:val="16"/>
                <w:szCs w:val="16"/>
              </w:rPr>
              <w:t>Screen</w:t>
            </w:r>
            <w:proofErr w:type="spellEnd"/>
            <w:r>
              <w:rPr>
                <w:rFonts w:ascii="Arial" w:hAnsi="Arial" w:cs="Arial"/>
                <w:sz w:val="16"/>
                <w:szCs w:val="16"/>
              </w:rPr>
              <w:t>.</w:t>
            </w:r>
          </w:p>
        </w:tc>
        <w:tc>
          <w:tcPr>
            <w:tcW w:w="189" w:type="dxa"/>
            <w:tcBorders>
              <w:top w:val="nil"/>
              <w:left w:val="nil"/>
              <w:bottom w:val="single" w:sz="4" w:space="0" w:color="auto"/>
              <w:right w:val="single" w:sz="4" w:space="0" w:color="auto"/>
            </w:tcBorders>
            <w:shd w:val="clear" w:color="auto" w:fill="auto"/>
            <w:vAlign w:val="center"/>
            <w:hideMark/>
          </w:tcPr>
          <w:p w14:paraId="2BA0673F"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43A59E80" w14:textId="77777777" w:rsidR="009D49FA" w:rsidRDefault="009D49FA">
            <w:pPr>
              <w:jc w:val="center"/>
              <w:rPr>
                <w:rFonts w:ascii="Arial" w:hAnsi="Arial" w:cs="Arial"/>
                <w:sz w:val="16"/>
                <w:szCs w:val="16"/>
              </w:rPr>
            </w:pPr>
            <w:r>
              <w:rPr>
                <w:rFonts w:ascii="Arial" w:hAnsi="Arial" w:cs="Arial"/>
                <w:sz w:val="16"/>
                <w:szCs w:val="16"/>
              </w:rPr>
              <w:t>600</w:t>
            </w:r>
          </w:p>
        </w:tc>
        <w:tc>
          <w:tcPr>
            <w:tcW w:w="246" w:type="dxa"/>
            <w:tcBorders>
              <w:top w:val="nil"/>
              <w:left w:val="nil"/>
              <w:bottom w:val="single" w:sz="4" w:space="0" w:color="auto"/>
              <w:right w:val="single" w:sz="4" w:space="0" w:color="auto"/>
            </w:tcBorders>
            <w:shd w:val="clear" w:color="auto" w:fill="auto"/>
            <w:noWrap/>
            <w:vAlign w:val="center"/>
            <w:hideMark/>
          </w:tcPr>
          <w:p w14:paraId="43BE5A55"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789C53CE"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41861A88" w14:textId="77777777" w:rsidTr="009D49FA">
        <w:trPr>
          <w:trHeight w:val="587"/>
        </w:trPr>
        <w:tc>
          <w:tcPr>
            <w:tcW w:w="125" w:type="dxa"/>
            <w:tcBorders>
              <w:top w:val="nil"/>
              <w:left w:val="single" w:sz="4" w:space="0" w:color="auto"/>
              <w:bottom w:val="single" w:sz="4" w:space="0" w:color="auto"/>
              <w:right w:val="single" w:sz="4" w:space="0" w:color="auto"/>
            </w:tcBorders>
            <w:shd w:val="clear" w:color="auto" w:fill="auto"/>
            <w:vAlign w:val="center"/>
            <w:hideMark/>
          </w:tcPr>
          <w:p w14:paraId="0436B551" w14:textId="77777777" w:rsidR="009D49FA" w:rsidRDefault="009D49FA">
            <w:pPr>
              <w:jc w:val="center"/>
              <w:rPr>
                <w:rFonts w:ascii="Arial" w:hAnsi="Arial" w:cs="Arial"/>
                <w:sz w:val="16"/>
                <w:szCs w:val="16"/>
              </w:rPr>
            </w:pPr>
            <w:r>
              <w:rPr>
                <w:rFonts w:ascii="Arial" w:hAnsi="Arial" w:cs="Arial"/>
                <w:sz w:val="16"/>
                <w:szCs w:val="16"/>
              </w:rPr>
              <w:t>5</w:t>
            </w:r>
          </w:p>
        </w:tc>
        <w:tc>
          <w:tcPr>
            <w:tcW w:w="7871" w:type="dxa"/>
            <w:tcBorders>
              <w:top w:val="nil"/>
              <w:left w:val="nil"/>
              <w:bottom w:val="single" w:sz="4" w:space="0" w:color="auto"/>
              <w:right w:val="single" w:sz="4" w:space="0" w:color="auto"/>
            </w:tcBorders>
            <w:shd w:val="clear" w:color="auto" w:fill="auto"/>
            <w:noWrap/>
            <w:hideMark/>
          </w:tcPr>
          <w:p w14:paraId="41D684F2" w14:textId="77777777" w:rsidR="009D49FA" w:rsidRDefault="009D49FA">
            <w:pPr>
              <w:jc w:val="both"/>
              <w:rPr>
                <w:rFonts w:ascii="Arial" w:hAnsi="Arial" w:cs="Arial"/>
                <w:sz w:val="16"/>
                <w:szCs w:val="16"/>
              </w:rPr>
            </w:pPr>
            <w:r>
              <w:rPr>
                <w:rFonts w:ascii="Arial" w:hAnsi="Arial" w:cs="Arial"/>
                <w:b/>
                <w:bCs/>
                <w:sz w:val="16"/>
                <w:szCs w:val="16"/>
              </w:rPr>
              <w:t>MEDALLAS TROQUELADAS:</w:t>
            </w:r>
            <w:r>
              <w:rPr>
                <w:rFonts w:ascii="Arial" w:hAnsi="Arial" w:cs="Arial"/>
                <w:sz w:val="16"/>
                <w:szCs w:val="16"/>
              </w:rPr>
              <w:t xml:space="preserve"> Medallas de 6 cm de diámetro, troqueladas, de color oro; cinta de colores </w:t>
            </w:r>
            <w:proofErr w:type="gramStart"/>
            <w:r>
              <w:rPr>
                <w:rFonts w:ascii="Arial" w:hAnsi="Arial" w:cs="Arial"/>
                <w:sz w:val="16"/>
                <w:szCs w:val="16"/>
              </w:rPr>
              <w:t>pasteles  (</w:t>
            </w:r>
            <w:proofErr w:type="gramEnd"/>
            <w:r>
              <w:rPr>
                <w:rFonts w:ascii="Arial" w:hAnsi="Arial" w:cs="Arial"/>
                <w:sz w:val="16"/>
                <w:szCs w:val="16"/>
              </w:rPr>
              <w:t>membretada) con lema CARRERA DE LA MUJER 2025” para las participantes.</w:t>
            </w:r>
          </w:p>
        </w:tc>
        <w:tc>
          <w:tcPr>
            <w:tcW w:w="189" w:type="dxa"/>
            <w:tcBorders>
              <w:top w:val="nil"/>
              <w:left w:val="nil"/>
              <w:bottom w:val="single" w:sz="4" w:space="0" w:color="auto"/>
              <w:right w:val="single" w:sz="4" w:space="0" w:color="auto"/>
            </w:tcBorders>
            <w:shd w:val="clear" w:color="auto" w:fill="auto"/>
            <w:vAlign w:val="center"/>
            <w:hideMark/>
          </w:tcPr>
          <w:p w14:paraId="5DB70B4F" w14:textId="77777777" w:rsidR="009D49FA" w:rsidRDefault="009D49FA">
            <w:pPr>
              <w:jc w:val="center"/>
              <w:rPr>
                <w:rFonts w:ascii="Arial" w:hAnsi="Arial" w:cs="Arial"/>
                <w:sz w:val="16"/>
                <w:szCs w:val="16"/>
              </w:rPr>
            </w:pPr>
            <w:r>
              <w:rPr>
                <w:rFonts w:ascii="Arial" w:hAnsi="Arial" w:cs="Arial"/>
                <w:sz w:val="16"/>
                <w:szCs w:val="16"/>
              </w:rPr>
              <w:t xml:space="preserve">UNIDAD  </w:t>
            </w:r>
          </w:p>
        </w:tc>
        <w:tc>
          <w:tcPr>
            <w:tcW w:w="151" w:type="dxa"/>
            <w:tcBorders>
              <w:top w:val="nil"/>
              <w:left w:val="nil"/>
              <w:bottom w:val="single" w:sz="4" w:space="0" w:color="auto"/>
              <w:right w:val="single" w:sz="4" w:space="0" w:color="auto"/>
            </w:tcBorders>
            <w:shd w:val="clear" w:color="auto" w:fill="auto"/>
            <w:vAlign w:val="center"/>
            <w:hideMark/>
          </w:tcPr>
          <w:p w14:paraId="5239B5E8" w14:textId="77777777" w:rsidR="009D49FA" w:rsidRDefault="009D49FA">
            <w:pPr>
              <w:jc w:val="center"/>
              <w:rPr>
                <w:rFonts w:ascii="Arial" w:hAnsi="Arial" w:cs="Arial"/>
                <w:sz w:val="16"/>
                <w:szCs w:val="16"/>
              </w:rPr>
            </w:pPr>
            <w:r>
              <w:rPr>
                <w:rFonts w:ascii="Arial" w:hAnsi="Arial" w:cs="Arial"/>
                <w:sz w:val="16"/>
                <w:szCs w:val="16"/>
              </w:rPr>
              <w:t>600</w:t>
            </w:r>
          </w:p>
        </w:tc>
        <w:tc>
          <w:tcPr>
            <w:tcW w:w="246" w:type="dxa"/>
            <w:tcBorders>
              <w:top w:val="nil"/>
              <w:left w:val="nil"/>
              <w:bottom w:val="single" w:sz="4" w:space="0" w:color="auto"/>
              <w:right w:val="single" w:sz="4" w:space="0" w:color="auto"/>
            </w:tcBorders>
            <w:shd w:val="clear" w:color="auto" w:fill="auto"/>
            <w:noWrap/>
            <w:vAlign w:val="center"/>
            <w:hideMark/>
          </w:tcPr>
          <w:p w14:paraId="0B0467D1"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430F6AEF"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3BE8D5F6" w14:textId="77777777" w:rsidTr="009D49FA">
        <w:trPr>
          <w:trHeight w:val="645"/>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50B4A6BA" w14:textId="77777777" w:rsidR="009D49FA" w:rsidRDefault="009D49FA">
            <w:pPr>
              <w:jc w:val="center"/>
              <w:rPr>
                <w:rFonts w:ascii="Arial" w:hAnsi="Arial" w:cs="Arial"/>
                <w:sz w:val="16"/>
                <w:szCs w:val="16"/>
              </w:rPr>
            </w:pPr>
            <w:r>
              <w:rPr>
                <w:rFonts w:ascii="Arial" w:hAnsi="Arial" w:cs="Arial"/>
                <w:sz w:val="16"/>
                <w:szCs w:val="16"/>
              </w:rPr>
              <w:t>6</w:t>
            </w:r>
          </w:p>
        </w:tc>
        <w:tc>
          <w:tcPr>
            <w:tcW w:w="7871" w:type="dxa"/>
            <w:tcBorders>
              <w:top w:val="nil"/>
              <w:left w:val="nil"/>
              <w:bottom w:val="single" w:sz="4" w:space="0" w:color="auto"/>
              <w:right w:val="single" w:sz="4" w:space="0" w:color="auto"/>
            </w:tcBorders>
            <w:shd w:val="clear" w:color="auto" w:fill="auto"/>
            <w:noWrap/>
            <w:hideMark/>
          </w:tcPr>
          <w:p w14:paraId="3D6D06CF" w14:textId="77777777" w:rsidR="009D49FA" w:rsidRDefault="009D49FA">
            <w:pPr>
              <w:jc w:val="both"/>
              <w:rPr>
                <w:rFonts w:ascii="Arial" w:hAnsi="Arial" w:cs="Arial"/>
                <w:b/>
                <w:bCs/>
                <w:sz w:val="16"/>
                <w:szCs w:val="16"/>
              </w:rPr>
            </w:pPr>
            <w:r>
              <w:rPr>
                <w:rFonts w:ascii="Arial" w:hAnsi="Arial" w:cs="Arial"/>
                <w:b/>
                <w:bCs/>
                <w:sz w:val="16"/>
                <w:szCs w:val="16"/>
              </w:rPr>
              <w:t xml:space="preserve">TARIMA: </w:t>
            </w:r>
            <w:r>
              <w:rPr>
                <w:rFonts w:ascii="Arial" w:hAnsi="Arial" w:cs="Arial"/>
                <w:sz w:val="16"/>
                <w:szCs w:val="16"/>
              </w:rPr>
              <w:t>Medidas</w:t>
            </w:r>
            <w:r>
              <w:rPr>
                <w:rFonts w:ascii="Arial" w:hAnsi="Arial" w:cs="Arial"/>
                <w:b/>
                <w:bCs/>
                <w:sz w:val="16"/>
                <w:szCs w:val="16"/>
              </w:rPr>
              <w:t xml:space="preserve"> </w:t>
            </w:r>
            <w:r>
              <w:rPr>
                <w:rFonts w:ascii="Arial" w:hAnsi="Arial" w:cs="Arial"/>
                <w:sz w:val="16"/>
                <w:szCs w:val="16"/>
              </w:rPr>
              <w:t xml:space="preserve">10 metros x 6 metros, tablones en madera tipo </w:t>
            </w:r>
            <w:proofErr w:type="spellStart"/>
            <w:r>
              <w:rPr>
                <w:rFonts w:ascii="Arial" w:hAnsi="Arial" w:cs="Arial"/>
                <w:sz w:val="16"/>
                <w:szCs w:val="16"/>
              </w:rPr>
              <w:t>triplex</w:t>
            </w:r>
            <w:proofErr w:type="spellEnd"/>
            <w:r>
              <w:rPr>
                <w:rFonts w:ascii="Arial" w:hAnsi="Arial" w:cs="Arial"/>
                <w:sz w:val="16"/>
                <w:szCs w:val="16"/>
              </w:rPr>
              <w:t>, cubierta, estructura de hierro firme y segura con su respectiva escalera (Incluye transporte, montaje, desmontaje y entrega en el lugar requerido).</w:t>
            </w:r>
          </w:p>
        </w:tc>
        <w:tc>
          <w:tcPr>
            <w:tcW w:w="189" w:type="dxa"/>
            <w:tcBorders>
              <w:top w:val="nil"/>
              <w:left w:val="nil"/>
              <w:bottom w:val="single" w:sz="4" w:space="0" w:color="auto"/>
              <w:right w:val="single" w:sz="4" w:space="0" w:color="auto"/>
            </w:tcBorders>
            <w:shd w:val="clear" w:color="auto" w:fill="auto"/>
            <w:vAlign w:val="center"/>
            <w:hideMark/>
          </w:tcPr>
          <w:p w14:paraId="1AAB19DB"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310B9431" w14:textId="77777777" w:rsidR="009D49FA" w:rsidRDefault="009D49FA">
            <w:pPr>
              <w:jc w:val="center"/>
              <w:rPr>
                <w:rFonts w:ascii="Arial" w:hAnsi="Arial" w:cs="Arial"/>
                <w:sz w:val="16"/>
                <w:szCs w:val="16"/>
              </w:rPr>
            </w:pPr>
            <w:r>
              <w:rPr>
                <w:rFonts w:ascii="Arial" w:hAnsi="Arial" w:cs="Arial"/>
                <w:sz w:val="16"/>
                <w:szCs w:val="16"/>
              </w:rPr>
              <w:t>1</w:t>
            </w:r>
          </w:p>
        </w:tc>
        <w:tc>
          <w:tcPr>
            <w:tcW w:w="246" w:type="dxa"/>
            <w:tcBorders>
              <w:top w:val="nil"/>
              <w:left w:val="nil"/>
              <w:bottom w:val="single" w:sz="4" w:space="0" w:color="auto"/>
              <w:right w:val="single" w:sz="4" w:space="0" w:color="auto"/>
            </w:tcBorders>
            <w:shd w:val="clear" w:color="auto" w:fill="auto"/>
            <w:noWrap/>
            <w:vAlign w:val="center"/>
            <w:hideMark/>
          </w:tcPr>
          <w:p w14:paraId="2440E708"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68EBDF77"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704EE50C" w14:textId="77777777" w:rsidTr="009D49FA">
        <w:trPr>
          <w:trHeight w:val="993"/>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6E651043" w14:textId="77777777" w:rsidR="009D49FA" w:rsidRDefault="009D49FA">
            <w:pPr>
              <w:jc w:val="center"/>
              <w:rPr>
                <w:rFonts w:ascii="Arial" w:hAnsi="Arial" w:cs="Arial"/>
                <w:sz w:val="16"/>
                <w:szCs w:val="16"/>
              </w:rPr>
            </w:pPr>
            <w:r>
              <w:rPr>
                <w:rFonts w:ascii="Arial" w:hAnsi="Arial" w:cs="Arial"/>
                <w:sz w:val="16"/>
                <w:szCs w:val="16"/>
              </w:rPr>
              <w:t>7</w:t>
            </w:r>
          </w:p>
        </w:tc>
        <w:tc>
          <w:tcPr>
            <w:tcW w:w="7871" w:type="dxa"/>
            <w:tcBorders>
              <w:top w:val="nil"/>
              <w:left w:val="nil"/>
              <w:bottom w:val="single" w:sz="4" w:space="0" w:color="auto"/>
              <w:right w:val="single" w:sz="4" w:space="0" w:color="auto"/>
            </w:tcBorders>
            <w:shd w:val="clear" w:color="auto" w:fill="auto"/>
            <w:hideMark/>
          </w:tcPr>
          <w:p w14:paraId="362DC8A3" w14:textId="77777777" w:rsidR="009D49FA" w:rsidRDefault="009D49FA">
            <w:pPr>
              <w:rPr>
                <w:rFonts w:ascii="Arial" w:hAnsi="Arial" w:cs="Arial"/>
                <w:sz w:val="16"/>
                <w:szCs w:val="16"/>
              </w:rPr>
            </w:pPr>
            <w:proofErr w:type="gramStart"/>
            <w:r>
              <w:rPr>
                <w:rFonts w:ascii="Arial" w:hAnsi="Arial" w:cs="Arial"/>
                <w:b/>
                <w:bCs/>
                <w:sz w:val="16"/>
                <w:szCs w:val="16"/>
              </w:rPr>
              <w:t>JUZGAMIENTO  CARRERA</w:t>
            </w:r>
            <w:proofErr w:type="gramEnd"/>
            <w:r>
              <w:rPr>
                <w:rFonts w:ascii="Arial" w:hAnsi="Arial" w:cs="Arial"/>
                <w:b/>
                <w:bCs/>
                <w:sz w:val="16"/>
                <w:szCs w:val="16"/>
              </w:rPr>
              <w:t xml:space="preserve"> ATLÉTICA EN CONMEMORACIÓN MES DE LA MUJER 2025:</w:t>
            </w:r>
            <w:r>
              <w:rPr>
                <w:rFonts w:ascii="Arial" w:hAnsi="Arial" w:cs="Arial"/>
                <w:sz w:val="16"/>
                <w:szCs w:val="16"/>
              </w:rPr>
              <w:t xml:space="preserve"> Garantizar el juzgamiento necesario para el desarrollo de la carrera atlética, los cuales deberán ser licenciados en educación física, recreación y deporte, distribuidos de la siguiente manera:   - Dos (02) jueces de cronometraje.     - Dos (02) jueces de llegada.   - Un (01) juez en pista.                                                                                                             </w:t>
            </w:r>
          </w:p>
        </w:tc>
        <w:tc>
          <w:tcPr>
            <w:tcW w:w="189" w:type="dxa"/>
            <w:tcBorders>
              <w:top w:val="nil"/>
              <w:left w:val="nil"/>
              <w:bottom w:val="single" w:sz="4" w:space="0" w:color="auto"/>
              <w:right w:val="single" w:sz="4" w:space="0" w:color="auto"/>
            </w:tcBorders>
            <w:shd w:val="clear" w:color="auto" w:fill="auto"/>
            <w:vAlign w:val="center"/>
            <w:hideMark/>
          </w:tcPr>
          <w:p w14:paraId="1576D714" w14:textId="77777777" w:rsidR="009D49FA" w:rsidRDefault="009D49FA">
            <w:pPr>
              <w:jc w:val="center"/>
              <w:rPr>
                <w:rFonts w:ascii="Arial" w:hAnsi="Arial" w:cs="Arial"/>
                <w:sz w:val="16"/>
                <w:szCs w:val="16"/>
              </w:rPr>
            </w:pPr>
            <w:r>
              <w:rPr>
                <w:rFonts w:ascii="Arial" w:hAnsi="Arial" w:cs="Arial"/>
                <w:sz w:val="16"/>
                <w:szCs w:val="16"/>
              </w:rPr>
              <w:t>JUECES</w:t>
            </w:r>
          </w:p>
        </w:tc>
        <w:tc>
          <w:tcPr>
            <w:tcW w:w="151" w:type="dxa"/>
            <w:tcBorders>
              <w:top w:val="nil"/>
              <w:left w:val="nil"/>
              <w:bottom w:val="single" w:sz="4" w:space="0" w:color="auto"/>
              <w:right w:val="single" w:sz="4" w:space="0" w:color="auto"/>
            </w:tcBorders>
            <w:shd w:val="clear" w:color="auto" w:fill="auto"/>
            <w:vAlign w:val="center"/>
            <w:hideMark/>
          </w:tcPr>
          <w:p w14:paraId="0B25E725" w14:textId="77777777" w:rsidR="009D49FA" w:rsidRDefault="009D49FA">
            <w:pPr>
              <w:jc w:val="center"/>
              <w:rPr>
                <w:rFonts w:ascii="Arial" w:hAnsi="Arial" w:cs="Arial"/>
                <w:sz w:val="16"/>
                <w:szCs w:val="16"/>
              </w:rPr>
            </w:pPr>
            <w:r>
              <w:rPr>
                <w:rFonts w:ascii="Arial" w:hAnsi="Arial" w:cs="Arial"/>
                <w:sz w:val="16"/>
                <w:szCs w:val="16"/>
              </w:rPr>
              <w:t>5</w:t>
            </w:r>
          </w:p>
        </w:tc>
        <w:tc>
          <w:tcPr>
            <w:tcW w:w="246" w:type="dxa"/>
            <w:tcBorders>
              <w:top w:val="nil"/>
              <w:left w:val="nil"/>
              <w:bottom w:val="single" w:sz="4" w:space="0" w:color="auto"/>
              <w:right w:val="single" w:sz="4" w:space="0" w:color="auto"/>
            </w:tcBorders>
            <w:shd w:val="clear" w:color="auto" w:fill="auto"/>
            <w:noWrap/>
            <w:vAlign w:val="center"/>
            <w:hideMark/>
          </w:tcPr>
          <w:p w14:paraId="482137DB"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3D6895FD"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460B6AA9" w14:textId="77777777" w:rsidTr="009D49FA">
        <w:trPr>
          <w:trHeight w:val="697"/>
        </w:trPr>
        <w:tc>
          <w:tcPr>
            <w:tcW w:w="125" w:type="dxa"/>
            <w:tcBorders>
              <w:top w:val="nil"/>
              <w:left w:val="single" w:sz="4" w:space="0" w:color="auto"/>
              <w:bottom w:val="single" w:sz="4" w:space="0" w:color="auto"/>
              <w:right w:val="single" w:sz="4" w:space="0" w:color="auto"/>
            </w:tcBorders>
            <w:shd w:val="clear" w:color="auto" w:fill="auto"/>
            <w:vAlign w:val="center"/>
            <w:hideMark/>
          </w:tcPr>
          <w:p w14:paraId="1DB5EAE8" w14:textId="77777777" w:rsidR="009D49FA" w:rsidRDefault="009D49FA">
            <w:pPr>
              <w:jc w:val="center"/>
              <w:rPr>
                <w:rFonts w:ascii="Arial" w:hAnsi="Arial" w:cs="Arial"/>
                <w:sz w:val="16"/>
                <w:szCs w:val="16"/>
              </w:rPr>
            </w:pPr>
            <w:r>
              <w:rPr>
                <w:rFonts w:ascii="Arial" w:hAnsi="Arial" w:cs="Arial"/>
                <w:sz w:val="16"/>
                <w:szCs w:val="16"/>
              </w:rPr>
              <w:t>8</w:t>
            </w:r>
          </w:p>
        </w:tc>
        <w:tc>
          <w:tcPr>
            <w:tcW w:w="7871" w:type="dxa"/>
            <w:tcBorders>
              <w:top w:val="nil"/>
              <w:left w:val="nil"/>
              <w:bottom w:val="single" w:sz="4" w:space="0" w:color="auto"/>
              <w:right w:val="single" w:sz="4" w:space="0" w:color="auto"/>
            </w:tcBorders>
            <w:shd w:val="clear" w:color="auto" w:fill="auto"/>
            <w:noWrap/>
            <w:hideMark/>
          </w:tcPr>
          <w:p w14:paraId="67018F56" w14:textId="77777777" w:rsidR="009D49FA" w:rsidRDefault="009D49FA">
            <w:pPr>
              <w:jc w:val="both"/>
              <w:rPr>
                <w:rFonts w:ascii="Arial" w:hAnsi="Arial" w:cs="Arial"/>
                <w:sz w:val="16"/>
                <w:szCs w:val="16"/>
              </w:rPr>
            </w:pPr>
            <w:r>
              <w:rPr>
                <w:rFonts w:ascii="Arial" w:hAnsi="Arial" w:cs="Arial"/>
                <w:b/>
                <w:bCs/>
                <w:sz w:val="16"/>
                <w:szCs w:val="16"/>
              </w:rPr>
              <w:t xml:space="preserve">STAND DE FRUTAS: </w:t>
            </w:r>
            <w:r>
              <w:rPr>
                <w:rFonts w:ascii="Arial" w:hAnsi="Arial" w:cs="Arial"/>
                <w:sz w:val="16"/>
                <w:szCs w:val="16"/>
              </w:rPr>
              <w:t xml:space="preserve">Se deberá garantizar dos stand de frutas (banano 90 libras, naranja 60 libras y </w:t>
            </w:r>
            <w:proofErr w:type="spellStart"/>
            <w:r>
              <w:rPr>
                <w:rFonts w:ascii="Arial" w:hAnsi="Arial" w:cs="Arial"/>
                <w:sz w:val="16"/>
                <w:szCs w:val="16"/>
              </w:rPr>
              <w:t>mandrina</w:t>
            </w:r>
            <w:proofErr w:type="spellEnd"/>
            <w:r>
              <w:rPr>
                <w:rFonts w:ascii="Arial" w:hAnsi="Arial" w:cs="Arial"/>
                <w:sz w:val="16"/>
                <w:szCs w:val="16"/>
              </w:rPr>
              <w:t xml:space="preserve"> 40 libra) para un total de 200 libras de </w:t>
            </w:r>
            <w:proofErr w:type="gramStart"/>
            <w:r>
              <w:rPr>
                <w:rFonts w:ascii="Arial" w:hAnsi="Arial" w:cs="Arial"/>
                <w:sz w:val="16"/>
                <w:szCs w:val="16"/>
              </w:rPr>
              <w:t>fruta,  el</w:t>
            </w:r>
            <w:proofErr w:type="gramEnd"/>
            <w:r>
              <w:rPr>
                <w:rFonts w:ascii="Arial" w:hAnsi="Arial" w:cs="Arial"/>
                <w:sz w:val="16"/>
                <w:szCs w:val="16"/>
              </w:rPr>
              <w:t xml:space="preserve"> cual </w:t>
            </w:r>
            <w:proofErr w:type="spellStart"/>
            <w:r>
              <w:rPr>
                <w:rFonts w:ascii="Arial" w:hAnsi="Arial" w:cs="Arial"/>
                <w:sz w:val="16"/>
                <w:szCs w:val="16"/>
              </w:rPr>
              <w:t>estara</w:t>
            </w:r>
            <w:proofErr w:type="spellEnd"/>
            <w:r>
              <w:rPr>
                <w:rFonts w:ascii="Arial" w:hAnsi="Arial" w:cs="Arial"/>
                <w:sz w:val="16"/>
                <w:szCs w:val="16"/>
              </w:rPr>
              <w:t xml:space="preserve"> a disposición de cada uno de los participantes de la Carrera Atlética en conmemoración al mes de la Mujer 2025</w:t>
            </w:r>
          </w:p>
        </w:tc>
        <w:tc>
          <w:tcPr>
            <w:tcW w:w="189" w:type="dxa"/>
            <w:tcBorders>
              <w:top w:val="nil"/>
              <w:left w:val="nil"/>
              <w:bottom w:val="single" w:sz="4" w:space="0" w:color="auto"/>
              <w:right w:val="single" w:sz="4" w:space="0" w:color="auto"/>
            </w:tcBorders>
            <w:shd w:val="clear" w:color="auto" w:fill="auto"/>
            <w:vAlign w:val="center"/>
            <w:hideMark/>
          </w:tcPr>
          <w:p w14:paraId="41E4B3E7" w14:textId="77777777" w:rsidR="009D49FA" w:rsidRDefault="009D49FA">
            <w:pPr>
              <w:jc w:val="center"/>
              <w:rPr>
                <w:rFonts w:ascii="Arial" w:hAnsi="Arial" w:cs="Arial"/>
                <w:sz w:val="16"/>
                <w:szCs w:val="16"/>
              </w:rPr>
            </w:pPr>
            <w:r>
              <w:rPr>
                <w:rFonts w:ascii="Arial" w:hAnsi="Arial" w:cs="Arial"/>
                <w:sz w:val="16"/>
                <w:szCs w:val="16"/>
              </w:rPr>
              <w:t>STAND</w:t>
            </w:r>
          </w:p>
        </w:tc>
        <w:tc>
          <w:tcPr>
            <w:tcW w:w="151" w:type="dxa"/>
            <w:tcBorders>
              <w:top w:val="nil"/>
              <w:left w:val="nil"/>
              <w:bottom w:val="single" w:sz="4" w:space="0" w:color="auto"/>
              <w:right w:val="single" w:sz="4" w:space="0" w:color="auto"/>
            </w:tcBorders>
            <w:shd w:val="clear" w:color="auto" w:fill="auto"/>
            <w:vAlign w:val="center"/>
            <w:hideMark/>
          </w:tcPr>
          <w:p w14:paraId="7DD680B4" w14:textId="77777777" w:rsidR="009D49FA" w:rsidRDefault="009D49FA">
            <w:pPr>
              <w:jc w:val="center"/>
              <w:rPr>
                <w:rFonts w:ascii="Arial" w:hAnsi="Arial" w:cs="Arial"/>
                <w:sz w:val="16"/>
                <w:szCs w:val="16"/>
              </w:rPr>
            </w:pPr>
            <w:r>
              <w:rPr>
                <w:rFonts w:ascii="Arial" w:hAnsi="Arial" w:cs="Arial"/>
                <w:sz w:val="16"/>
                <w:szCs w:val="16"/>
              </w:rPr>
              <w:t>2</w:t>
            </w:r>
          </w:p>
        </w:tc>
        <w:tc>
          <w:tcPr>
            <w:tcW w:w="246" w:type="dxa"/>
            <w:tcBorders>
              <w:top w:val="nil"/>
              <w:left w:val="nil"/>
              <w:bottom w:val="single" w:sz="4" w:space="0" w:color="auto"/>
              <w:right w:val="single" w:sz="4" w:space="0" w:color="auto"/>
            </w:tcBorders>
            <w:shd w:val="clear" w:color="auto" w:fill="auto"/>
            <w:noWrap/>
            <w:vAlign w:val="center"/>
            <w:hideMark/>
          </w:tcPr>
          <w:p w14:paraId="291466CA"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0EB80E5B"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00595871" w14:textId="77777777" w:rsidTr="009D49FA">
        <w:trPr>
          <w:trHeight w:val="1550"/>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3F07B8AD" w14:textId="77777777" w:rsidR="009D49FA" w:rsidRDefault="009D49FA">
            <w:pPr>
              <w:jc w:val="center"/>
              <w:rPr>
                <w:rFonts w:ascii="Arial" w:hAnsi="Arial" w:cs="Arial"/>
                <w:sz w:val="16"/>
                <w:szCs w:val="16"/>
              </w:rPr>
            </w:pPr>
            <w:r>
              <w:rPr>
                <w:rFonts w:ascii="Arial" w:hAnsi="Arial" w:cs="Arial"/>
                <w:sz w:val="16"/>
                <w:szCs w:val="16"/>
              </w:rPr>
              <w:t>9</w:t>
            </w:r>
          </w:p>
        </w:tc>
        <w:tc>
          <w:tcPr>
            <w:tcW w:w="7871" w:type="dxa"/>
            <w:tcBorders>
              <w:top w:val="nil"/>
              <w:left w:val="nil"/>
              <w:bottom w:val="single" w:sz="4" w:space="0" w:color="auto"/>
              <w:right w:val="single" w:sz="4" w:space="0" w:color="auto"/>
            </w:tcBorders>
            <w:shd w:val="clear" w:color="auto" w:fill="auto"/>
            <w:noWrap/>
            <w:hideMark/>
          </w:tcPr>
          <w:p w14:paraId="2644922D" w14:textId="77777777" w:rsidR="009D49FA" w:rsidRDefault="009D49FA">
            <w:pPr>
              <w:jc w:val="both"/>
              <w:rPr>
                <w:rFonts w:ascii="Arial" w:hAnsi="Arial" w:cs="Arial"/>
                <w:sz w:val="16"/>
                <w:szCs w:val="16"/>
              </w:rPr>
            </w:pPr>
            <w:r>
              <w:rPr>
                <w:rFonts w:ascii="Arial" w:hAnsi="Arial" w:cs="Arial"/>
                <w:b/>
                <w:bCs/>
                <w:sz w:val="16"/>
                <w:szCs w:val="16"/>
              </w:rPr>
              <w:t>CUPCAKE</w:t>
            </w:r>
            <w:r>
              <w:rPr>
                <w:rFonts w:ascii="Arial" w:hAnsi="Arial" w:cs="Arial"/>
                <w:sz w:val="16"/>
                <w:szCs w:val="16"/>
              </w:rPr>
              <w:t xml:space="preserve">: De chocolate individual con la respectiva envoltura, los cuales deberán ser decorados con crema en la base de color blanco, perlas comestibles de color plateado y en el centro de este con una flor en forma de rosa de color rosado con hojas verdes. con peso de siete (7) gramos en empaque individual, plástico desechable, tipo domo de color transparente que permita la visibilidad </w:t>
            </w:r>
            <w:proofErr w:type="gramStart"/>
            <w:r>
              <w:rPr>
                <w:rFonts w:ascii="Arial" w:hAnsi="Arial" w:cs="Arial"/>
                <w:sz w:val="16"/>
                <w:szCs w:val="16"/>
              </w:rPr>
              <w:t>del mismo</w:t>
            </w:r>
            <w:proofErr w:type="gramEnd"/>
            <w:r>
              <w:rPr>
                <w:rFonts w:ascii="Arial" w:hAnsi="Arial" w:cs="Arial"/>
                <w:sz w:val="16"/>
                <w:szCs w:val="16"/>
              </w:rPr>
              <w:t xml:space="preserve"> y con cierre de ajuste seguro. En la parte superior, en el exterior del empaque deberá colocarse un moño en cinta de color claro satinada y del cual deberá sujetarse una pequeña tarjeta y que llevará una frase alusiva a la mujer y la cual, será entregada por el supervisor, el cual deberán ser entregados en la CARRERA ATLÉTICA EN CONMEMORACIÓN MES DE LA MUJER 2025"</w:t>
            </w:r>
          </w:p>
        </w:tc>
        <w:tc>
          <w:tcPr>
            <w:tcW w:w="189" w:type="dxa"/>
            <w:tcBorders>
              <w:top w:val="nil"/>
              <w:left w:val="nil"/>
              <w:bottom w:val="single" w:sz="4" w:space="0" w:color="auto"/>
              <w:right w:val="single" w:sz="4" w:space="0" w:color="auto"/>
            </w:tcBorders>
            <w:shd w:val="clear" w:color="auto" w:fill="auto"/>
            <w:vAlign w:val="center"/>
            <w:hideMark/>
          </w:tcPr>
          <w:p w14:paraId="2FA88D35"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703E0151" w14:textId="77777777" w:rsidR="009D49FA" w:rsidRDefault="009D49FA">
            <w:pPr>
              <w:jc w:val="center"/>
              <w:rPr>
                <w:rFonts w:ascii="Arial" w:hAnsi="Arial" w:cs="Arial"/>
                <w:sz w:val="16"/>
                <w:szCs w:val="16"/>
              </w:rPr>
            </w:pPr>
            <w:r>
              <w:rPr>
                <w:rFonts w:ascii="Arial" w:hAnsi="Arial" w:cs="Arial"/>
                <w:sz w:val="16"/>
                <w:szCs w:val="16"/>
              </w:rPr>
              <w:t>600</w:t>
            </w:r>
          </w:p>
        </w:tc>
        <w:tc>
          <w:tcPr>
            <w:tcW w:w="246" w:type="dxa"/>
            <w:tcBorders>
              <w:top w:val="nil"/>
              <w:left w:val="nil"/>
              <w:bottom w:val="single" w:sz="4" w:space="0" w:color="auto"/>
              <w:right w:val="single" w:sz="4" w:space="0" w:color="auto"/>
            </w:tcBorders>
            <w:shd w:val="clear" w:color="auto" w:fill="auto"/>
            <w:noWrap/>
            <w:vAlign w:val="center"/>
            <w:hideMark/>
          </w:tcPr>
          <w:p w14:paraId="15C5832E"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55462DD6"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443A6C62" w14:textId="77777777" w:rsidTr="009D49FA">
        <w:trPr>
          <w:trHeight w:val="647"/>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7EA29787" w14:textId="77777777" w:rsidR="009D49FA" w:rsidRDefault="009D49FA">
            <w:pPr>
              <w:jc w:val="center"/>
              <w:rPr>
                <w:rFonts w:ascii="Arial" w:hAnsi="Arial" w:cs="Arial"/>
                <w:sz w:val="16"/>
                <w:szCs w:val="16"/>
              </w:rPr>
            </w:pPr>
            <w:r>
              <w:rPr>
                <w:rFonts w:ascii="Arial" w:hAnsi="Arial" w:cs="Arial"/>
                <w:sz w:val="16"/>
                <w:szCs w:val="16"/>
              </w:rPr>
              <w:t>10</w:t>
            </w:r>
          </w:p>
        </w:tc>
        <w:tc>
          <w:tcPr>
            <w:tcW w:w="7871" w:type="dxa"/>
            <w:tcBorders>
              <w:top w:val="nil"/>
              <w:left w:val="nil"/>
              <w:bottom w:val="single" w:sz="4" w:space="0" w:color="auto"/>
              <w:right w:val="single" w:sz="4" w:space="0" w:color="auto"/>
            </w:tcBorders>
            <w:shd w:val="clear" w:color="auto" w:fill="auto"/>
            <w:noWrap/>
            <w:hideMark/>
          </w:tcPr>
          <w:p w14:paraId="3E9C03E4" w14:textId="77777777" w:rsidR="009D49FA" w:rsidRDefault="009D49FA">
            <w:pPr>
              <w:jc w:val="both"/>
              <w:rPr>
                <w:rFonts w:ascii="Arial" w:hAnsi="Arial" w:cs="Arial"/>
                <w:b/>
                <w:bCs/>
                <w:sz w:val="16"/>
                <w:szCs w:val="16"/>
              </w:rPr>
            </w:pPr>
            <w:r>
              <w:rPr>
                <w:rFonts w:ascii="Arial" w:hAnsi="Arial" w:cs="Arial"/>
                <w:b/>
                <w:bCs/>
                <w:sz w:val="16"/>
                <w:szCs w:val="16"/>
              </w:rPr>
              <w:t xml:space="preserve">RECORDATORIO </w:t>
            </w:r>
            <w:r>
              <w:rPr>
                <w:rFonts w:ascii="Arial" w:hAnsi="Arial" w:cs="Arial"/>
                <w:sz w:val="16"/>
                <w:szCs w:val="16"/>
              </w:rPr>
              <w:t xml:space="preserve">Garantizar la entrega de ABANICO material bambú tamaño Estándar: 26,9 x 15 </w:t>
            </w:r>
            <w:proofErr w:type="gramStart"/>
            <w:r>
              <w:rPr>
                <w:rFonts w:ascii="Arial" w:hAnsi="Arial" w:cs="Arial"/>
                <w:sz w:val="16"/>
                <w:szCs w:val="16"/>
              </w:rPr>
              <w:t xml:space="preserve">cm  </w:t>
            </w:r>
            <w:proofErr w:type="spellStart"/>
            <w:r>
              <w:rPr>
                <w:rFonts w:ascii="Arial" w:hAnsi="Arial" w:cs="Arial"/>
                <w:sz w:val="16"/>
                <w:szCs w:val="16"/>
              </w:rPr>
              <w:t>seran</w:t>
            </w:r>
            <w:proofErr w:type="spellEnd"/>
            <w:proofErr w:type="gramEnd"/>
            <w:r>
              <w:rPr>
                <w:rFonts w:ascii="Arial" w:hAnsi="Arial" w:cs="Arial"/>
                <w:sz w:val="16"/>
                <w:szCs w:val="16"/>
              </w:rPr>
              <w:t xml:space="preserve"> abanicos personales para cada una de las mujeres participan en la CARRERA ATLÉTICA EN CONMEMORACIÓN MES DE LA MUJER 2025"</w:t>
            </w:r>
          </w:p>
        </w:tc>
        <w:tc>
          <w:tcPr>
            <w:tcW w:w="189" w:type="dxa"/>
            <w:tcBorders>
              <w:top w:val="nil"/>
              <w:left w:val="nil"/>
              <w:bottom w:val="single" w:sz="4" w:space="0" w:color="auto"/>
              <w:right w:val="single" w:sz="4" w:space="0" w:color="auto"/>
            </w:tcBorders>
            <w:shd w:val="clear" w:color="auto" w:fill="auto"/>
            <w:vAlign w:val="center"/>
            <w:hideMark/>
          </w:tcPr>
          <w:p w14:paraId="024E0EA2"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0794174D" w14:textId="77777777" w:rsidR="009D49FA" w:rsidRDefault="009D49FA">
            <w:pPr>
              <w:jc w:val="center"/>
              <w:rPr>
                <w:rFonts w:ascii="Arial" w:hAnsi="Arial" w:cs="Arial"/>
                <w:sz w:val="16"/>
                <w:szCs w:val="16"/>
              </w:rPr>
            </w:pPr>
            <w:r>
              <w:rPr>
                <w:rFonts w:ascii="Arial" w:hAnsi="Arial" w:cs="Arial"/>
                <w:sz w:val="16"/>
                <w:szCs w:val="16"/>
              </w:rPr>
              <w:t>600</w:t>
            </w:r>
          </w:p>
        </w:tc>
        <w:tc>
          <w:tcPr>
            <w:tcW w:w="246" w:type="dxa"/>
            <w:tcBorders>
              <w:top w:val="nil"/>
              <w:left w:val="nil"/>
              <w:bottom w:val="single" w:sz="4" w:space="0" w:color="auto"/>
              <w:right w:val="single" w:sz="4" w:space="0" w:color="auto"/>
            </w:tcBorders>
            <w:shd w:val="clear" w:color="auto" w:fill="auto"/>
            <w:noWrap/>
            <w:vAlign w:val="center"/>
            <w:hideMark/>
          </w:tcPr>
          <w:p w14:paraId="574E8C29"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7B63F1A6"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279B253A" w14:textId="77777777" w:rsidTr="009D49FA">
        <w:trPr>
          <w:trHeight w:val="699"/>
        </w:trPr>
        <w:tc>
          <w:tcPr>
            <w:tcW w:w="125" w:type="dxa"/>
            <w:tcBorders>
              <w:top w:val="nil"/>
              <w:left w:val="single" w:sz="4" w:space="0" w:color="auto"/>
              <w:bottom w:val="single" w:sz="4" w:space="0" w:color="auto"/>
              <w:right w:val="single" w:sz="4" w:space="0" w:color="auto"/>
            </w:tcBorders>
            <w:shd w:val="clear" w:color="auto" w:fill="auto"/>
            <w:vAlign w:val="center"/>
            <w:hideMark/>
          </w:tcPr>
          <w:p w14:paraId="105CC7D7" w14:textId="77777777" w:rsidR="009D49FA" w:rsidRDefault="009D49FA">
            <w:pPr>
              <w:jc w:val="center"/>
              <w:rPr>
                <w:rFonts w:ascii="Arial" w:hAnsi="Arial" w:cs="Arial"/>
                <w:sz w:val="16"/>
                <w:szCs w:val="16"/>
              </w:rPr>
            </w:pPr>
            <w:r>
              <w:rPr>
                <w:rFonts w:ascii="Arial" w:hAnsi="Arial" w:cs="Arial"/>
                <w:sz w:val="16"/>
                <w:szCs w:val="16"/>
              </w:rPr>
              <w:t>11</w:t>
            </w:r>
          </w:p>
        </w:tc>
        <w:tc>
          <w:tcPr>
            <w:tcW w:w="7871" w:type="dxa"/>
            <w:tcBorders>
              <w:top w:val="nil"/>
              <w:left w:val="nil"/>
              <w:bottom w:val="single" w:sz="4" w:space="0" w:color="auto"/>
              <w:right w:val="single" w:sz="4" w:space="0" w:color="auto"/>
            </w:tcBorders>
            <w:shd w:val="clear" w:color="auto" w:fill="auto"/>
            <w:noWrap/>
            <w:hideMark/>
          </w:tcPr>
          <w:p w14:paraId="526B4D95" w14:textId="77777777" w:rsidR="009D49FA" w:rsidRDefault="009D49FA">
            <w:pPr>
              <w:jc w:val="both"/>
              <w:rPr>
                <w:rFonts w:ascii="Arial" w:hAnsi="Arial" w:cs="Arial"/>
                <w:sz w:val="16"/>
                <w:szCs w:val="16"/>
              </w:rPr>
            </w:pPr>
            <w:r>
              <w:rPr>
                <w:rFonts w:ascii="Arial" w:hAnsi="Arial" w:cs="Arial"/>
                <w:b/>
                <w:bCs/>
                <w:sz w:val="16"/>
                <w:szCs w:val="16"/>
              </w:rPr>
              <w:t>TALLER DIRIGIDO A LA MUJER</w:t>
            </w:r>
            <w:r>
              <w:rPr>
                <w:rFonts w:ascii="Arial" w:hAnsi="Arial" w:cs="Arial"/>
                <w:sz w:val="16"/>
                <w:szCs w:val="16"/>
              </w:rPr>
              <w:t xml:space="preserve">: Garantizar previo a la carrera </w:t>
            </w:r>
            <w:proofErr w:type="spellStart"/>
            <w:r>
              <w:rPr>
                <w:rFonts w:ascii="Arial" w:hAnsi="Arial" w:cs="Arial"/>
                <w:sz w:val="16"/>
                <w:szCs w:val="16"/>
              </w:rPr>
              <w:t>atletica</w:t>
            </w:r>
            <w:proofErr w:type="spellEnd"/>
            <w:r>
              <w:rPr>
                <w:rFonts w:ascii="Arial" w:hAnsi="Arial" w:cs="Arial"/>
                <w:sz w:val="16"/>
                <w:szCs w:val="16"/>
              </w:rPr>
              <w:t xml:space="preserve"> Taller Pedagógico dirigido a las mujeres de manera conmemorativa apoyado por </w:t>
            </w:r>
            <w:proofErr w:type="gramStart"/>
            <w:r>
              <w:rPr>
                <w:rFonts w:ascii="Arial" w:hAnsi="Arial" w:cs="Arial"/>
                <w:sz w:val="16"/>
                <w:szCs w:val="16"/>
              </w:rPr>
              <w:t>un coach motivacional encaminada</w:t>
            </w:r>
            <w:proofErr w:type="gramEnd"/>
            <w:r>
              <w:rPr>
                <w:rFonts w:ascii="Arial" w:hAnsi="Arial" w:cs="Arial"/>
                <w:sz w:val="16"/>
                <w:szCs w:val="16"/>
              </w:rPr>
              <w:t xml:space="preserve"> a promocionar la garantía de los derechos de la mujer con una duración de máximo treinta (30) minutos. </w:t>
            </w:r>
          </w:p>
        </w:tc>
        <w:tc>
          <w:tcPr>
            <w:tcW w:w="189" w:type="dxa"/>
            <w:tcBorders>
              <w:top w:val="nil"/>
              <w:left w:val="nil"/>
              <w:bottom w:val="single" w:sz="4" w:space="0" w:color="auto"/>
              <w:right w:val="single" w:sz="4" w:space="0" w:color="auto"/>
            </w:tcBorders>
            <w:shd w:val="clear" w:color="auto" w:fill="auto"/>
            <w:vAlign w:val="center"/>
            <w:hideMark/>
          </w:tcPr>
          <w:p w14:paraId="798C3C18" w14:textId="77777777" w:rsidR="009D49FA" w:rsidRDefault="009D49FA">
            <w:pPr>
              <w:jc w:val="center"/>
              <w:rPr>
                <w:rFonts w:ascii="Arial" w:hAnsi="Arial" w:cs="Arial"/>
                <w:sz w:val="16"/>
                <w:szCs w:val="16"/>
              </w:rPr>
            </w:pPr>
            <w:r>
              <w:rPr>
                <w:rFonts w:ascii="Arial" w:hAnsi="Arial" w:cs="Arial"/>
                <w:sz w:val="16"/>
                <w:szCs w:val="16"/>
              </w:rPr>
              <w:t>GLOBAL</w:t>
            </w:r>
          </w:p>
        </w:tc>
        <w:tc>
          <w:tcPr>
            <w:tcW w:w="151" w:type="dxa"/>
            <w:tcBorders>
              <w:top w:val="nil"/>
              <w:left w:val="nil"/>
              <w:bottom w:val="single" w:sz="4" w:space="0" w:color="auto"/>
              <w:right w:val="single" w:sz="4" w:space="0" w:color="auto"/>
            </w:tcBorders>
            <w:shd w:val="clear" w:color="auto" w:fill="auto"/>
            <w:vAlign w:val="center"/>
            <w:hideMark/>
          </w:tcPr>
          <w:p w14:paraId="13EA654C" w14:textId="77777777" w:rsidR="009D49FA" w:rsidRDefault="009D49FA">
            <w:pPr>
              <w:jc w:val="center"/>
              <w:rPr>
                <w:rFonts w:ascii="Arial" w:hAnsi="Arial" w:cs="Arial"/>
                <w:sz w:val="16"/>
                <w:szCs w:val="16"/>
              </w:rPr>
            </w:pPr>
            <w:r>
              <w:rPr>
                <w:rFonts w:ascii="Arial" w:hAnsi="Arial" w:cs="Arial"/>
                <w:sz w:val="16"/>
                <w:szCs w:val="16"/>
              </w:rPr>
              <w:t>1</w:t>
            </w:r>
          </w:p>
        </w:tc>
        <w:tc>
          <w:tcPr>
            <w:tcW w:w="246" w:type="dxa"/>
            <w:tcBorders>
              <w:top w:val="nil"/>
              <w:left w:val="nil"/>
              <w:bottom w:val="single" w:sz="4" w:space="0" w:color="auto"/>
              <w:right w:val="single" w:sz="4" w:space="0" w:color="auto"/>
            </w:tcBorders>
            <w:shd w:val="clear" w:color="auto" w:fill="auto"/>
            <w:noWrap/>
            <w:vAlign w:val="center"/>
            <w:hideMark/>
          </w:tcPr>
          <w:p w14:paraId="223CE2C3"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14D417A1"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75BA6410" w14:textId="77777777" w:rsidTr="009D49FA">
        <w:trPr>
          <w:trHeight w:val="600"/>
        </w:trPr>
        <w:tc>
          <w:tcPr>
            <w:tcW w:w="8582"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5EFDC38" w14:textId="77777777" w:rsidR="009D49FA" w:rsidRDefault="009D49FA">
            <w:pPr>
              <w:jc w:val="center"/>
              <w:rPr>
                <w:rFonts w:ascii="Arial" w:hAnsi="Arial" w:cs="Arial"/>
                <w:b/>
                <w:bCs/>
                <w:sz w:val="16"/>
                <w:szCs w:val="16"/>
              </w:rPr>
            </w:pPr>
            <w:r>
              <w:rPr>
                <w:rFonts w:ascii="Arial" w:hAnsi="Arial" w:cs="Arial"/>
                <w:b/>
                <w:bCs/>
                <w:sz w:val="16"/>
                <w:szCs w:val="16"/>
              </w:rPr>
              <w:t>SUB TOTAL, CARRERA ATLÉTICA EN CONMEMORACIÓN MES DE LA MUJER 2025</w:t>
            </w:r>
          </w:p>
        </w:tc>
        <w:tc>
          <w:tcPr>
            <w:tcW w:w="246" w:type="dxa"/>
            <w:tcBorders>
              <w:top w:val="nil"/>
              <w:left w:val="nil"/>
              <w:bottom w:val="single" w:sz="4" w:space="0" w:color="auto"/>
              <w:right w:val="single" w:sz="4" w:space="0" w:color="auto"/>
            </w:tcBorders>
            <w:shd w:val="clear" w:color="auto" w:fill="auto"/>
            <w:noWrap/>
            <w:vAlign w:val="center"/>
            <w:hideMark/>
          </w:tcPr>
          <w:p w14:paraId="5DE00205"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5D77D9E9" w14:textId="77777777" w:rsidTr="009D49FA">
        <w:trPr>
          <w:trHeight w:val="900"/>
        </w:trPr>
        <w:tc>
          <w:tcPr>
            <w:tcW w:w="8828" w:type="dxa"/>
            <w:gridSpan w:val="6"/>
            <w:tcBorders>
              <w:top w:val="single" w:sz="4" w:space="0" w:color="auto"/>
              <w:left w:val="single" w:sz="4" w:space="0" w:color="auto"/>
              <w:bottom w:val="single" w:sz="4" w:space="0" w:color="auto"/>
              <w:right w:val="single" w:sz="4" w:space="0" w:color="000000"/>
            </w:tcBorders>
            <w:shd w:val="clear" w:color="000000" w:fill="E7E6E6"/>
            <w:vAlign w:val="center"/>
            <w:hideMark/>
          </w:tcPr>
          <w:p w14:paraId="0A9DA962" w14:textId="77777777" w:rsidR="009D49FA" w:rsidRDefault="009D49FA">
            <w:pPr>
              <w:jc w:val="center"/>
              <w:rPr>
                <w:rFonts w:ascii="Arial" w:hAnsi="Arial" w:cs="Arial"/>
                <w:b/>
                <w:bCs/>
                <w:sz w:val="16"/>
                <w:szCs w:val="16"/>
              </w:rPr>
            </w:pPr>
            <w:r>
              <w:rPr>
                <w:rFonts w:ascii="Arial" w:hAnsi="Arial" w:cs="Arial"/>
                <w:b/>
                <w:bCs/>
                <w:sz w:val="16"/>
                <w:szCs w:val="16"/>
              </w:rPr>
              <w:lastRenderedPageBreak/>
              <w:t>ACTIVIDAD 2: RECORRIDO INSTITUCIONAL - MUJERES PLATEÑAS CON DERECHOS GARANTIZADOS, FUTURO ASEGURADO</w:t>
            </w:r>
          </w:p>
        </w:tc>
      </w:tr>
      <w:tr w:rsidR="009D49FA" w14:paraId="021486C0" w14:textId="77777777" w:rsidTr="009D49FA">
        <w:trPr>
          <w:trHeight w:val="1266"/>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59EF9A28" w14:textId="77777777" w:rsidR="009D49FA" w:rsidRDefault="009D49FA">
            <w:pPr>
              <w:jc w:val="center"/>
              <w:rPr>
                <w:rFonts w:ascii="Arial" w:hAnsi="Arial" w:cs="Arial"/>
                <w:sz w:val="16"/>
                <w:szCs w:val="16"/>
              </w:rPr>
            </w:pPr>
            <w:r>
              <w:rPr>
                <w:rFonts w:ascii="Arial" w:hAnsi="Arial" w:cs="Arial"/>
                <w:sz w:val="16"/>
                <w:szCs w:val="16"/>
              </w:rPr>
              <w:t>12</w:t>
            </w:r>
          </w:p>
        </w:tc>
        <w:tc>
          <w:tcPr>
            <w:tcW w:w="7871" w:type="dxa"/>
            <w:tcBorders>
              <w:top w:val="nil"/>
              <w:left w:val="nil"/>
              <w:bottom w:val="single" w:sz="4" w:space="0" w:color="auto"/>
              <w:right w:val="single" w:sz="4" w:space="0" w:color="auto"/>
            </w:tcBorders>
            <w:shd w:val="clear" w:color="auto" w:fill="auto"/>
            <w:hideMark/>
          </w:tcPr>
          <w:p w14:paraId="57F9DA8E" w14:textId="77777777" w:rsidR="009D49FA" w:rsidRDefault="009D49FA">
            <w:pPr>
              <w:jc w:val="both"/>
              <w:rPr>
                <w:rFonts w:ascii="Arial" w:hAnsi="Arial" w:cs="Arial"/>
                <w:b/>
                <w:bCs/>
                <w:sz w:val="16"/>
                <w:szCs w:val="16"/>
              </w:rPr>
            </w:pPr>
            <w:r>
              <w:rPr>
                <w:rFonts w:ascii="Arial" w:hAnsi="Arial" w:cs="Arial"/>
                <w:b/>
                <w:bCs/>
                <w:sz w:val="16"/>
                <w:szCs w:val="16"/>
              </w:rPr>
              <w:t xml:space="preserve">SHOW MUSICAL: </w:t>
            </w:r>
            <w:r>
              <w:rPr>
                <w:rFonts w:ascii="Arial" w:hAnsi="Arial" w:cs="Arial"/>
                <w:sz w:val="16"/>
                <w:szCs w:val="16"/>
              </w:rPr>
              <w:t xml:space="preserve">Garantizar la presentación de un grupo musical compuesto por </w:t>
            </w:r>
            <w:proofErr w:type="spellStart"/>
            <w:r>
              <w:rPr>
                <w:rFonts w:ascii="Arial" w:hAnsi="Arial" w:cs="Arial"/>
                <w:sz w:val="16"/>
                <w:szCs w:val="16"/>
              </w:rPr>
              <w:t>minimo</w:t>
            </w:r>
            <w:proofErr w:type="spellEnd"/>
            <w:r>
              <w:rPr>
                <w:rFonts w:ascii="Arial" w:hAnsi="Arial" w:cs="Arial"/>
                <w:sz w:val="16"/>
                <w:szCs w:val="16"/>
              </w:rPr>
              <w:t xml:space="preserve"> 3 participantes, con una puesta en escena  de cinco (5) horas con repertorio de música alusiva a la mujer, de la siguiente manera:  </w:t>
            </w:r>
            <w:r>
              <w:rPr>
                <w:rFonts w:ascii="Arial" w:hAnsi="Arial" w:cs="Arial"/>
                <w:sz w:val="16"/>
                <w:szCs w:val="16"/>
              </w:rPr>
              <w:br/>
              <w:t xml:space="preserve">Durante la ejecución del contrato, en la jornada de la mañana distribuidas de la siguiente manera: dos (2) horas en el Centro Administrativo Municipal La Paz – Luis Carlos Anaya Toro; 30 minutos  en las Instalaciones de la Casa de la Justicia y 30 minutos en las Instalaciones de la casa de la Cultura en </w:t>
            </w:r>
            <w:proofErr w:type="spellStart"/>
            <w:r>
              <w:rPr>
                <w:rFonts w:ascii="Arial" w:hAnsi="Arial" w:cs="Arial"/>
                <w:sz w:val="16"/>
                <w:szCs w:val="16"/>
              </w:rPr>
              <w:t>conmemoracion</w:t>
            </w:r>
            <w:proofErr w:type="spellEnd"/>
            <w:r>
              <w:rPr>
                <w:rFonts w:ascii="Arial" w:hAnsi="Arial" w:cs="Arial"/>
                <w:sz w:val="16"/>
                <w:szCs w:val="16"/>
              </w:rPr>
              <w:t xml:space="preserve"> del mes de la mujer.</w:t>
            </w:r>
            <w:r>
              <w:rPr>
                <w:rFonts w:ascii="Arial" w:hAnsi="Arial" w:cs="Arial"/>
                <w:b/>
                <w:bCs/>
                <w:sz w:val="16"/>
                <w:szCs w:val="16"/>
              </w:rPr>
              <w:t xml:space="preserve"> </w:t>
            </w:r>
            <w:r>
              <w:rPr>
                <w:rFonts w:ascii="Arial" w:hAnsi="Arial" w:cs="Arial"/>
                <w:sz w:val="16"/>
                <w:szCs w:val="16"/>
              </w:rPr>
              <w:t>Día y hora serán coordinados con el supervisor del contrato</w:t>
            </w:r>
          </w:p>
        </w:tc>
        <w:tc>
          <w:tcPr>
            <w:tcW w:w="189" w:type="dxa"/>
            <w:tcBorders>
              <w:top w:val="nil"/>
              <w:left w:val="nil"/>
              <w:bottom w:val="single" w:sz="4" w:space="0" w:color="auto"/>
              <w:right w:val="single" w:sz="4" w:space="0" w:color="auto"/>
            </w:tcBorders>
            <w:shd w:val="clear" w:color="auto" w:fill="auto"/>
            <w:vAlign w:val="center"/>
            <w:hideMark/>
          </w:tcPr>
          <w:p w14:paraId="27425440" w14:textId="77777777" w:rsidR="009D49FA" w:rsidRDefault="009D49FA">
            <w:pPr>
              <w:jc w:val="center"/>
              <w:rPr>
                <w:rFonts w:ascii="Arial" w:hAnsi="Arial" w:cs="Arial"/>
                <w:sz w:val="16"/>
                <w:szCs w:val="16"/>
              </w:rPr>
            </w:pPr>
            <w:r>
              <w:rPr>
                <w:rFonts w:ascii="Arial" w:hAnsi="Arial" w:cs="Arial"/>
                <w:sz w:val="16"/>
                <w:szCs w:val="16"/>
              </w:rPr>
              <w:t>HORA</w:t>
            </w:r>
          </w:p>
        </w:tc>
        <w:tc>
          <w:tcPr>
            <w:tcW w:w="151" w:type="dxa"/>
            <w:tcBorders>
              <w:top w:val="nil"/>
              <w:left w:val="nil"/>
              <w:bottom w:val="single" w:sz="4" w:space="0" w:color="auto"/>
              <w:right w:val="single" w:sz="4" w:space="0" w:color="auto"/>
            </w:tcBorders>
            <w:shd w:val="clear" w:color="auto" w:fill="auto"/>
            <w:vAlign w:val="center"/>
            <w:hideMark/>
          </w:tcPr>
          <w:p w14:paraId="36A6ECD9" w14:textId="77777777" w:rsidR="009D49FA" w:rsidRDefault="009D49FA">
            <w:pPr>
              <w:jc w:val="center"/>
              <w:rPr>
                <w:rFonts w:ascii="Arial" w:hAnsi="Arial" w:cs="Arial"/>
                <w:sz w:val="16"/>
                <w:szCs w:val="16"/>
              </w:rPr>
            </w:pPr>
            <w:r>
              <w:rPr>
                <w:rFonts w:ascii="Arial" w:hAnsi="Arial" w:cs="Arial"/>
                <w:sz w:val="16"/>
                <w:szCs w:val="16"/>
              </w:rPr>
              <w:t>3</w:t>
            </w:r>
          </w:p>
        </w:tc>
        <w:tc>
          <w:tcPr>
            <w:tcW w:w="246" w:type="dxa"/>
            <w:tcBorders>
              <w:top w:val="nil"/>
              <w:left w:val="nil"/>
              <w:bottom w:val="single" w:sz="4" w:space="0" w:color="auto"/>
              <w:right w:val="single" w:sz="4" w:space="0" w:color="auto"/>
            </w:tcBorders>
            <w:shd w:val="clear" w:color="auto" w:fill="auto"/>
            <w:noWrap/>
            <w:vAlign w:val="center"/>
            <w:hideMark/>
          </w:tcPr>
          <w:p w14:paraId="3CD91341"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6EC476F5"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49662E43" w14:textId="77777777" w:rsidTr="009D49FA">
        <w:trPr>
          <w:trHeight w:val="901"/>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68821D09" w14:textId="77777777" w:rsidR="009D49FA" w:rsidRDefault="009D49FA">
            <w:pPr>
              <w:jc w:val="center"/>
              <w:rPr>
                <w:rFonts w:ascii="Arial" w:hAnsi="Arial" w:cs="Arial"/>
                <w:sz w:val="16"/>
                <w:szCs w:val="16"/>
              </w:rPr>
            </w:pPr>
            <w:r>
              <w:rPr>
                <w:rFonts w:ascii="Arial" w:hAnsi="Arial" w:cs="Arial"/>
                <w:sz w:val="16"/>
                <w:szCs w:val="16"/>
              </w:rPr>
              <w:t>13</w:t>
            </w:r>
          </w:p>
        </w:tc>
        <w:tc>
          <w:tcPr>
            <w:tcW w:w="7871" w:type="dxa"/>
            <w:tcBorders>
              <w:top w:val="nil"/>
              <w:left w:val="nil"/>
              <w:bottom w:val="single" w:sz="4" w:space="0" w:color="auto"/>
              <w:right w:val="single" w:sz="4" w:space="0" w:color="auto"/>
            </w:tcBorders>
            <w:shd w:val="clear" w:color="auto" w:fill="auto"/>
            <w:hideMark/>
          </w:tcPr>
          <w:p w14:paraId="62A0BF55" w14:textId="77777777" w:rsidR="009D49FA" w:rsidRDefault="009D49FA">
            <w:pPr>
              <w:jc w:val="both"/>
              <w:rPr>
                <w:rFonts w:ascii="Arial" w:hAnsi="Arial" w:cs="Arial"/>
                <w:b/>
                <w:bCs/>
                <w:sz w:val="16"/>
                <w:szCs w:val="16"/>
              </w:rPr>
            </w:pPr>
            <w:r>
              <w:rPr>
                <w:rFonts w:ascii="Arial" w:hAnsi="Arial" w:cs="Arial"/>
                <w:b/>
                <w:bCs/>
                <w:sz w:val="16"/>
                <w:szCs w:val="16"/>
              </w:rPr>
              <w:t xml:space="preserve">RECORRIDO MUSICAL: </w:t>
            </w:r>
            <w:r>
              <w:rPr>
                <w:rFonts w:ascii="Arial" w:hAnsi="Arial" w:cs="Arial"/>
                <w:sz w:val="16"/>
                <w:szCs w:val="16"/>
              </w:rPr>
              <w:t xml:space="preserve">mes de marzo, jornada de la tarde: Garantizar la </w:t>
            </w:r>
            <w:proofErr w:type="spellStart"/>
            <w:r>
              <w:rPr>
                <w:rFonts w:ascii="Arial" w:hAnsi="Arial" w:cs="Arial"/>
                <w:sz w:val="16"/>
                <w:szCs w:val="16"/>
              </w:rPr>
              <w:t>presentacion</w:t>
            </w:r>
            <w:proofErr w:type="spellEnd"/>
            <w:r>
              <w:rPr>
                <w:rFonts w:ascii="Arial" w:hAnsi="Arial" w:cs="Arial"/>
                <w:sz w:val="16"/>
                <w:szCs w:val="16"/>
              </w:rPr>
              <w:t xml:space="preserve"> de un grupo musical compuesto por </w:t>
            </w:r>
            <w:proofErr w:type="spellStart"/>
            <w:r>
              <w:rPr>
                <w:rFonts w:ascii="Arial" w:hAnsi="Arial" w:cs="Arial"/>
                <w:sz w:val="16"/>
                <w:szCs w:val="16"/>
              </w:rPr>
              <w:t>minimo</w:t>
            </w:r>
            <w:proofErr w:type="spellEnd"/>
            <w:r>
              <w:rPr>
                <w:rFonts w:ascii="Arial" w:hAnsi="Arial" w:cs="Arial"/>
                <w:sz w:val="16"/>
                <w:szCs w:val="16"/>
              </w:rPr>
              <w:t xml:space="preserve"> 3 participantes, con una puesta en </w:t>
            </w:r>
            <w:proofErr w:type="gramStart"/>
            <w:r>
              <w:rPr>
                <w:rFonts w:ascii="Arial" w:hAnsi="Arial" w:cs="Arial"/>
                <w:sz w:val="16"/>
                <w:szCs w:val="16"/>
              </w:rPr>
              <w:t>escena  de</w:t>
            </w:r>
            <w:proofErr w:type="gramEnd"/>
            <w:r>
              <w:rPr>
                <w:rFonts w:ascii="Arial" w:hAnsi="Arial" w:cs="Arial"/>
                <w:sz w:val="16"/>
                <w:szCs w:val="16"/>
              </w:rPr>
              <w:t xml:space="preserve"> dos (2) horas con repertorio de música alusiva a la mujer la cual deberá ser interpretada en un recorrido por las principales calles del municipio. Día y hora serán coordinados con el supervisor del contrato</w:t>
            </w:r>
          </w:p>
        </w:tc>
        <w:tc>
          <w:tcPr>
            <w:tcW w:w="189" w:type="dxa"/>
            <w:tcBorders>
              <w:top w:val="nil"/>
              <w:left w:val="nil"/>
              <w:bottom w:val="single" w:sz="4" w:space="0" w:color="auto"/>
              <w:right w:val="single" w:sz="4" w:space="0" w:color="auto"/>
            </w:tcBorders>
            <w:shd w:val="clear" w:color="auto" w:fill="auto"/>
            <w:vAlign w:val="center"/>
            <w:hideMark/>
          </w:tcPr>
          <w:p w14:paraId="4BD90149" w14:textId="77777777" w:rsidR="009D49FA" w:rsidRDefault="009D49FA">
            <w:pPr>
              <w:jc w:val="center"/>
              <w:rPr>
                <w:rFonts w:ascii="Arial" w:hAnsi="Arial" w:cs="Arial"/>
                <w:sz w:val="16"/>
                <w:szCs w:val="16"/>
              </w:rPr>
            </w:pPr>
            <w:r>
              <w:rPr>
                <w:rFonts w:ascii="Arial" w:hAnsi="Arial" w:cs="Arial"/>
                <w:sz w:val="16"/>
                <w:szCs w:val="16"/>
              </w:rPr>
              <w:t>HORA</w:t>
            </w:r>
          </w:p>
        </w:tc>
        <w:tc>
          <w:tcPr>
            <w:tcW w:w="151" w:type="dxa"/>
            <w:tcBorders>
              <w:top w:val="nil"/>
              <w:left w:val="nil"/>
              <w:bottom w:val="single" w:sz="4" w:space="0" w:color="auto"/>
              <w:right w:val="single" w:sz="4" w:space="0" w:color="auto"/>
            </w:tcBorders>
            <w:shd w:val="clear" w:color="auto" w:fill="auto"/>
            <w:vAlign w:val="center"/>
            <w:hideMark/>
          </w:tcPr>
          <w:p w14:paraId="5F132C74" w14:textId="77777777" w:rsidR="009D49FA" w:rsidRDefault="009D49FA">
            <w:pPr>
              <w:jc w:val="center"/>
              <w:rPr>
                <w:rFonts w:ascii="Arial" w:hAnsi="Arial" w:cs="Arial"/>
                <w:sz w:val="16"/>
                <w:szCs w:val="16"/>
              </w:rPr>
            </w:pPr>
            <w:r>
              <w:rPr>
                <w:rFonts w:ascii="Arial" w:hAnsi="Arial" w:cs="Arial"/>
                <w:sz w:val="16"/>
                <w:szCs w:val="16"/>
              </w:rPr>
              <w:t>2</w:t>
            </w:r>
          </w:p>
        </w:tc>
        <w:tc>
          <w:tcPr>
            <w:tcW w:w="246" w:type="dxa"/>
            <w:tcBorders>
              <w:top w:val="nil"/>
              <w:left w:val="nil"/>
              <w:bottom w:val="single" w:sz="4" w:space="0" w:color="auto"/>
              <w:right w:val="single" w:sz="4" w:space="0" w:color="auto"/>
            </w:tcBorders>
            <w:shd w:val="clear" w:color="auto" w:fill="auto"/>
            <w:noWrap/>
            <w:vAlign w:val="center"/>
            <w:hideMark/>
          </w:tcPr>
          <w:p w14:paraId="7D9D3D4C"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144580AD"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445E9FEF" w14:textId="77777777" w:rsidTr="009D49FA">
        <w:trPr>
          <w:trHeight w:val="2671"/>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700989C4" w14:textId="77777777" w:rsidR="009D49FA" w:rsidRDefault="009D49FA">
            <w:pPr>
              <w:jc w:val="center"/>
              <w:rPr>
                <w:rFonts w:ascii="Arial" w:hAnsi="Arial" w:cs="Arial"/>
                <w:sz w:val="16"/>
                <w:szCs w:val="16"/>
              </w:rPr>
            </w:pPr>
            <w:r>
              <w:rPr>
                <w:rFonts w:ascii="Arial" w:hAnsi="Arial" w:cs="Arial"/>
                <w:sz w:val="16"/>
                <w:szCs w:val="16"/>
              </w:rPr>
              <w:t>14</w:t>
            </w:r>
          </w:p>
        </w:tc>
        <w:tc>
          <w:tcPr>
            <w:tcW w:w="7871" w:type="dxa"/>
            <w:tcBorders>
              <w:top w:val="nil"/>
              <w:left w:val="nil"/>
              <w:bottom w:val="single" w:sz="4" w:space="0" w:color="auto"/>
              <w:right w:val="single" w:sz="4" w:space="0" w:color="auto"/>
            </w:tcBorders>
            <w:shd w:val="clear" w:color="auto" w:fill="auto"/>
            <w:hideMark/>
          </w:tcPr>
          <w:p w14:paraId="38F724B5" w14:textId="77777777" w:rsidR="009D49FA" w:rsidRDefault="009D49FA">
            <w:pPr>
              <w:jc w:val="both"/>
              <w:rPr>
                <w:rFonts w:ascii="Arial" w:hAnsi="Arial" w:cs="Arial"/>
                <w:b/>
                <w:bCs/>
                <w:sz w:val="16"/>
                <w:szCs w:val="16"/>
              </w:rPr>
            </w:pPr>
            <w:r>
              <w:rPr>
                <w:rFonts w:ascii="Arial" w:hAnsi="Arial" w:cs="Arial"/>
                <w:b/>
                <w:bCs/>
                <w:sz w:val="16"/>
                <w:szCs w:val="16"/>
              </w:rPr>
              <w:t>CUPCAKE:</w:t>
            </w:r>
            <w:r>
              <w:rPr>
                <w:rFonts w:ascii="Arial" w:hAnsi="Arial" w:cs="Arial"/>
                <w:sz w:val="16"/>
                <w:szCs w:val="16"/>
              </w:rPr>
              <w:t xml:space="preserve"> De chocolate individual con la respectiva envoltura, los cuales deberán ser decorados con crema en la base de color blanco, perlas comestibles de color plateado y en el centro de este con una flor en forma de rosa de color rosado con hojas verdes. con peso de siete (7) gramos en empaque individual, plástico desechable, tipo domo de color transparente que permita la visibilidad </w:t>
            </w:r>
            <w:proofErr w:type="gramStart"/>
            <w:r>
              <w:rPr>
                <w:rFonts w:ascii="Arial" w:hAnsi="Arial" w:cs="Arial"/>
                <w:sz w:val="16"/>
                <w:szCs w:val="16"/>
              </w:rPr>
              <w:t>del mismo</w:t>
            </w:r>
            <w:proofErr w:type="gramEnd"/>
            <w:r>
              <w:rPr>
                <w:rFonts w:ascii="Arial" w:hAnsi="Arial" w:cs="Arial"/>
                <w:sz w:val="16"/>
                <w:szCs w:val="16"/>
              </w:rPr>
              <w:t xml:space="preserve"> y con cierre de ajuste seguro. En la parte superior, en el exterior del empaque deberá colocarse un moño en cinta de color claro satinada y del cual deberá sujetarse una pequeña tarjeta y que llevará una frase alusiva a la mujer y la cual, será entregada por el supervisor, el cual deberán ser entregados con todos los protocolos de manipulación de alimentos, distribuidos de la siguiente manera: </w:t>
            </w:r>
            <w:r>
              <w:rPr>
                <w:rFonts w:ascii="Arial" w:hAnsi="Arial" w:cs="Arial"/>
                <w:sz w:val="16"/>
                <w:szCs w:val="16"/>
              </w:rPr>
              <w:br/>
              <w:t xml:space="preserve">Durante la ejecución del contrato, jornada de la mañana: cien (100) en el Centro Administrativo Municipal La Paz Luis Carlos Anaya Toro; cincuenta (50) las Instalaciones de la Casa de la Justicia y cincuenta (50) en las Instalaciones de la casa de la Cultura </w:t>
            </w:r>
            <w:r>
              <w:rPr>
                <w:rFonts w:ascii="Arial" w:hAnsi="Arial" w:cs="Arial"/>
                <w:sz w:val="16"/>
                <w:szCs w:val="16"/>
              </w:rPr>
              <w:br/>
              <w:t>Durante la ejecución del contrato</w:t>
            </w:r>
            <w:r>
              <w:rPr>
                <w:rFonts w:ascii="Arial" w:hAnsi="Arial" w:cs="Arial"/>
                <w:b/>
                <w:bCs/>
                <w:sz w:val="16"/>
                <w:szCs w:val="16"/>
              </w:rPr>
              <w:t>, jornada de la tarde</w:t>
            </w:r>
            <w:r>
              <w:rPr>
                <w:rFonts w:ascii="Arial" w:hAnsi="Arial" w:cs="Arial"/>
                <w:sz w:val="16"/>
                <w:szCs w:val="16"/>
              </w:rPr>
              <w:t xml:space="preserve">: doscientos (200)  en el recorrido por las principales calles del municipio. Día y hora serán coordinados con el supervisor del contrato </w:t>
            </w:r>
          </w:p>
        </w:tc>
        <w:tc>
          <w:tcPr>
            <w:tcW w:w="189" w:type="dxa"/>
            <w:tcBorders>
              <w:top w:val="nil"/>
              <w:left w:val="nil"/>
              <w:bottom w:val="single" w:sz="4" w:space="0" w:color="auto"/>
              <w:right w:val="single" w:sz="4" w:space="0" w:color="auto"/>
            </w:tcBorders>
            <w:shd w:val="clear" w:color="auto" w:fill="auto"/>
            <w:vAlign w:val="center"/>
            <w:hideMark/>
          </w:tcPr>
          <w:p w14:paraId="7C47FB02"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707571F6" w14:textId="77777777" w:rsidR="009D49FA" w:rsidRDefault="009D49FA">
            <w:pPr>
              <w:jc w:val="center"/>
              <w:rPr>
                <w:rFonts w:ascii="Arial" w:hAnsi="Arial" w:cs="Arial"/>
                <w:sz w:val="16"/>
                <w:szCs w:val="16"/>
              </w:rPr>
            </w:pPr>
            <w:r>
              <w:rPr>
                <w:rFonts w:ascii="Arial" w:hAnsi="Arial" w:cs="Arial"/>
                <w:sz w:val="16"/>
                <w:szCs w:val="16"/>
              </w:rPr>
              <w:t>400</w:t>
            </w:r>
          </w:p>
        </w:tc>
        <w:tc>
          <w:tcPr>
            <w:tcW w:w="246" w:type="dxa"/>
            <w:tcBorders>
              <w:top w:val="nil"/>
              <w:left w:val="nil"/>
              <w:bottom w:val="single" w:sz="4" w:space="0" w:color="auto"/>
              <w:right w:val="single" w:sz="4" w:space="0" w:color="auto"/>
            </w:tcBorders>
            <w:shd w:val="clear" w:color="auto" w:fill="auto"/>
            <w:noWrap/>
            <w:vAlign w:val="center"/>
            <w:hideMark/>
          </w:tcPr>
          <w:p w14:paraId="64A1DC7B"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30944D1A"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3B2D4A63" w14:textId="77777777" w:rsidTr="009D49FA">
        <w:trPr>
          <w:trHeight w:val="1833"/>
        </w:trPr>
        <w:tc>
          <w:tcPr>
            <w:tcW w:w="125" w:type="dxa"/>
            <w:tcBorders>
              <w:top w:val="nil"/>
              <w:left w:val="single" w:sz="4" w:space="0" w:color="auto"/>
              <w:bottom w:val="single" w:sz="4" w:space="0" w:color="auto"/>
              <w:right w:val="single" w:sz="4" w:space="0" w:color="auto"/>
            </w:tcBorders>
            <w:shd w:val="clear" w:color="000000" w:fill="FFFFFF"/>
            <w:vAlign w:val="center"/>
            <w:hideMark/>
          </w:tcPr>
          <w:p w14:paraId="7D2A6438" w14:textId="77777777" w:rsidR="009D49FA" w:rsidRDefault="009D49FA">
            <w:pPr>
              <w:jc w:val="center"/>
              <w:rPr>
                <w:rFonts w:ascii="Arial" w:hAnsi="Arial" w:cs="Arial"/>
                <w:sz w:val="16"/>
                <w:szCs w:val="16"/>
              </w:rPr>
            </w:pPr>
            <w:r>
              <w:rPr>
                <w:rFonts w:ascii="Arial" w:hAnsi="Arial" w:cs="Arial"/>
                <w:sz w:val="16"/>
                <w:szCs w:val="16"/>
              </w:rPr>
              <w:t>15</w:t>
            </w:r>
          </w:p>
        </w:tc>
        <w:tc>
          <w:tcPr>
            <w:tcW w:w="7871" w:type="dxa"/>
            <w:tcBorders>
              <w:top w:val="nil"/>
              <w:left w:val="nil"/>
              <w:bottom w:val="single" w:sz="4" w:space="0" w:color="auto"/>
              <w:right w:val="single" w:sz="4" w:space="0" w:color="auto"/>
            </w:tcBorders>
            <w:shd w:val="clear" w:color="auto" w:fill="auto"/>
            <w:hideMark/>
          </w:tcPr>
          <w:p w14:paraId="5E53B4B9" w14:textId="77777777" w:rsidR="009D49FA" w:rsidRDefault="009D49FA">
            <w:pPr>
              <w:jc w:val="both"/>
              <w:rPr>
                <w:rFonts w:ascii="Arial" w:hAnsi="Arial" w:cs="Arial"/>
                <w:b/>
                <w:bCs/>
                <w:sz w:val="16"/>
                <w:szCs w:val="16"/>
              </w:rPr>
            </w:pPr>
            <w:r>
              <w:rPr>
                <w:rFonts w:ascii="Arial" w:hAnsi="Arial" w:cs="Arial"/>
                <w:b/>
                <w:bCs/>
                <w:sz w:val="16"/>
                <w:szCs w:val="16"/>
              </w:rPr>
              <w:t xml:space="preserve">RECORDATORIO </w:t>
            </w:r>
            <w:r>
              <w:rPr>
                <w:rFonts w:ascii="Arial" w:hAnsi="Arial" w:cs="Arial"/>
                <w:sz w:val="16"/>
                <w:szCs w:val="16"/>
              </w:rPr>
              <w:t xml:space="preserve">Garantizar la entrega de ABANICO, material bambú y tamaño Estándar: 26,9 x 15 </w:t>
            </w:r>
            <w:proofErr w:type="gramStart"/>
            <w:r>
              <w:rPr>
                <w:rFonts w:ascii="Arial" w:hAnsi="Arial" w:cs="Arial"/>
                <w:sz w:val="16"/>
                <w:szCs w:val="16"/>
              </w:rPr>
              <w:t xml:space="preserve">cm  </w:t>
            </w:r>
            <w:proofErr w:type="spellStart"/>
            <w:r>
              <w:rPr>
                <w:rFonts w:ascii="Arial" w:hAnsi="Arial" w:cs="Arial"/>
                <w:sz w:val="16"/>
                <w:szCs w:val="16"/>
              </w:rPr>
              <w:t>seran</w:t>
            </w:r>
            <w:proofErr w:type="spellEnd"/>
            <w:proofErr w:type="gramEnd"/>
            <w:r>
              <w:rPr>
                <w:rFonts w:ascii="Arial" w:hAnsi="Arial" w:cs="Arial"/>
                <w:sz w:val="16"/>
                <w:szCs w:val="16"/>
              </w:rPr>
              <w:t xml:space="preserve"> abanicos personales para cada una de las mujeres participan. El cual deberán </w:t>
            </w:r>
            <w:proofErr w:type="spellStart"/>
            <w:r>
              <w:rPr>
                <w:rFonts w:ascii="Arial" w:hAnsi="Arial" w:cs="Arial"/>
                <w:sz w:val="16"/>
                <w:szCs w:val="16"/>
              </w:rPr>
              <w:t>se</w:t>
            </w:r>
            <w:proofErr w:type="spellEnd"/>
            <w:r>
              <w:rPr>
                <w:rFonts w:ascii="Arial" w:hAnsi="Arial" w:cs="Arial"/>
                <w:sz w:val="16"/>
                <w:szCs w:val="16"/>
              </w:rPr>
              <w:t xml:space="preserve"> distribuidos de la siguiente manera: </w:t>
            </w:r>
            <w:r>
              <w:rPr>
                <w:rFonts w:ascii="Arial" w:hAnsi="Arial" w:cs="Arial"/>
                <w:sz w:val="16"/>
                <w:szCs w:val="16"/>
              </w:rPr>
              <w:br/>
            </w:r>
            <w:r>
              <w:rPr>
                <w:rFonts w:ascii="Arial" w:hAnsi="Arial" w:cs="Arial"/>
                <w:b/>
                <w:bCs/>
                <w:sz w:val="16"/>
                <w:szCs w:val="16"/>
              </w:rPr>
              <w:t>El mes de marzo, jornada de la mañana:</w:t>
            </w:r>
            <w:r>
              <w:rPr>
                <w:rFonts w:ascii="Arial" w:hAnsi="Arial" w:cs="Arial"/>
                <w:sz w:val="16"/>
                <w:szCs w:val="16"/>
              </w:rPr>
              <w:t xml:space="preserve"> cien (100) recordatorios en el Centro Administrativo Municipal La Paz Luis Carlos Anaya Toro; cincuenta (50) en las Instalaciones de la Casa de la Justicia y cincuenta (50) en las Instalaciones de la casa de la Cultura </w:t>
            </w:r>
            <w:r>
              <w:rPr>
                <w:rFonts w:ascii="Arial" w:hAnsi="Arial" w:cs="Arial"/>
                <w:b/>
                <w:bCs/>
                <w:sz w:val="16"/>
                <w:szCs w:val="16"/>
              </w:rPr>
              <w:br/>
              <w:t xml:space="preserve">Durante la ejecución del contrato, jornada de la tarde: </w:t>
            </w:r>
            <w:r>
              <w:rPr>
                <w:rFonts w:ascii="Arial" w:hAnsi="Arial" w:cs="Arial"/>
                <w:sz w:val="16"/>
                <w:szCs w:val="16"/>
              </w:rPr>
              <w:t xml:space="preserve">Doscientos (200)  recordatorios que serán entregados en el recorrido por las principales calles del municipio, parques, plaza de mercado. </w:t>
            </w:r>
            <w:r>
              <w:rPr>
                <w:rFonts w:ascii="Arial" w:hAnsi="Arial" w:cs="Arial"/>
                <w:sz w:val="16"/>
                <w:szCs w:val="16"/>
              </w:rPr>
              <w:br/>
              <w:t xml:space="preserve">Día y hora serán coordinados con el supervisor del contrato </w:t>
            </w:r>
          </w:p>
        </w:tc>
        <w:tc>
          <w:tcPr>
            <w:tcW w:w="189" w:type="dxa"/>
            <w:tcBorders>
              <w:top w:val="nil"/>
              <w:left w:val="nil"/>
              <w:bottom w:val="single" w:sz="4" w:space="0" w:color="auto"/>
              <w:right w:val="single" w:sz="4" w:space="0" w:color="auto"/>
            </w:tcBorders>
            <w:shd w:val="clear" w:color="auto" w:fill="auto"/>
            <w:vAlign w:val="center"/>
            <w:hideMark/>
          </w:tcPr>
          <w:p w14:paraId="4C490B20" w14:textId="77777777" w:rsidR="009D49FA" w:rsidRDefault="009D49FA">
            <w:pPr>
              <w:jc w:val="center"/>
              <w:rPr>
                <w:rFonts w:ascii="Arial" w:hAnsi="Arial" w:cs="Arial"/>
                <w:sz w:val="16"/>
                <w:szCs w:val="16"/>
              </w:rPr>
            </w:pPr>
            <w:r>
              <w:rPr>
                <w:rFonts w:ascii="Arial" w:hAnsi="Arial" w:cs="Arial"/>
                <w:sz w:val="16"/>
                <w:szCs w:val="16"/>
              </w:rPr>
              <w:t>UNIDAD</w:t>
            </w:r>
          </w:p>
        </w:tc>
        <w:tc>
          <w:tcPr>
            <w:tcW w:w="151" w:type="dxa"/>
            <w:tcBorders>
              <w:top w:val="nil"/>
              <w:left w:val="nil"/>
              <w:bottom w:val="single" w:sz="4" w:space="0" w:color="auto"/>
              <w:right w:val="single" w:sz="4" w:space="0" w:color="auto"/>
            </w:tcBorders>
            <w:shd w:val="clear" w:color="auto" w:fill="auto"/>
            <w:vAlign w:val="center"/>
            <w:hideMark/>
          </w:tcPr>
          <w:p w14:paraId="293CB660" w14:textId="77777777" w:rsidR="009D49FA" w:rsidRDefault="009D49FA">
            <w:pPr>
              <w:jc w:val="center"/>
              <w:rPr>
                <w:rFonts w:ascii="Arial" w:hAnsi="Arial" w:cs="Arial"/>
                <w:sz w:val="16"/>
                <w:szCs w:val="16"/>
              </w:rPr>
            </w:pPr>
            <w:r>
              <w:rPr>
                <w:rFonts w:ascii="Arial" w:hAnsi="Arial" w:cs="Arial"/>
                <w:sz w:val="16"/>
                <w:szCs w:val="16"/>
              </w:rPr>
              <w:t>400</w:t>
            </w:r>
          </w:p>
        </w:tc>
        <w:tc>
          <w:tcPr>
            <w:tcW w:w="246" w:type="dxa"/>
            <w:tcBorders>
              <w:top w:val="nil"/>
              <w:left w:val="nil"/>
              <w:bottom w:val="single" w:sz="4" w:space="0" w:color="auto"/>
              <w:right w:val="single" w:sz="4" w:space="0" w:color="auto"/>
            </w:tcBorders>
            <w:shd w:val="clear" w:color="auto" w:fill="auto"/>
            <w:noWrap/>
            <w:vAlign w:val="center"/>
            <w:hideMark/>
          </w:tcPr>
          <w:p w14:paraId="192D3BFF"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c>
          <w:tcPr>
            <w:tcW w:w="246" w:type="dxa"/>
            <w:tcBorders>
              <w:top w:val="nil"/>
              <w:left w:val="nil"/>
              <w:bottom w:val="single" w:sz="4" w:space="0" w:color="auto"/>
              <w:right w:val="single" w:sz="4" w:space="0" w:color="auto"/>
            </w:tcBorders>
            <w:shd w:val="clear" w:color="auto" w:fill="auto"/>
            <w:noWrap/>
            <w:vAlign w:val="center"/>
            <w:hideMark/>
          </w:tcPr>
          <w:p w14:paraId="7763652C"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14D896AD" w14:textId="77777777" w:rsidTr="009D49FA">
        <w:trPr>
          <w:trHeight w:val="300"/>
        </w:trPr>
        <w:tc>
          <w:tcPr>
            <w:tcW w:w="8582" w:type="dxa"/>
            <w:gridSpan w:val="5"/>
            <w:tcBorders>
              <w:top w:val="single" w:sz="4" w:space="0" w:color="auto"/>
              <w:left w:val="single" w:sz="4" w:space="0" w:color="auto"/>
              <w:bottom w:val="single" w:sz="4" w:space="0" w:color="auto"/>
              <w:right w:val="single" w:sz="4" w:space="0" w:color="000000"/>
            </w:tcBorders>
            <w:shd w:val="clear" w:color="000000" w:fill="FFFFFF"/>
            <w:vAlign w:val="bottom"/>
            <w:hideMark/>
          </w:tcPr>
          <w:p w14:paraId="538B861D" w14:textId="77777777" w:rsidR="009D49FA" w:rsidRDefault="009D49FA">
            <w:pPr>
              <w:jc w:val="center"/>
              <w:rPr>
                <w:rFonts w:ascii="Arial" w:hAnsi="Arial" w:cs="Arial"/>
                <w:b/>
                <w:bCs/>
                <w:sz w:val="16"/>
                <w:szCs w:val="16"/>
              </w:rPr>
            </w:pPr>
            <w:r>
              <w:rPr>
                <w:rFonts w:ascii="Arial" w:hAnsi="Arial" w:cs="Arial"/>
                <w:b/>
                <w:bCs/>
                <w:sz w:val="16"/>
                <w:szCs w:val="16"/>
              </w:rPr>
              <w:br/>
              <w:t xml:space="preserve">SUB TOTAL ACTIVIDAD 2 - RECORRIDO </w:t>
            </w:r>
            <w:proofErr w:type="gramStart"/>
            <w:r>
              <w:rPr>
                <w:rFonts w:ascii="Arial" w:hAnsi="Arial" w:cs="Arial"/>
                <w:b/>
                <w:bCs/>
                <w:sz w:val="16"/>
                <w:szCs w:val="16"/>
              </w:rPr>
              <w:t>INSTITUCIONAL  MUJERES</w:t>
            </w:r>
            <w:proofErr w:type="gramEnd"/>
            <w:r>
              <w:rPr>
                <w:rFonts w:ascii="Arial" w:hAnsi="Arial" w:cs="Arial"/>
                <w:b/>
                <w:bCs/>
                <w:sz w:val="16"/>
                <w:szCs w:val="16"/>
              </w:rPr>
              <w:t xml:space="preserve"> PLATEÑAS CON DERECHOS GARANTIZADOS, FUTURO ASEGURADO</w:t>
            </w:r>
          </w:p>
        </w:tc>
        <w:tc>
          <w:tcPr>
            <w:tcW w:w="246" w:type="dxa"/>
            <w:tcBorders>
              <w:top w:val="nil"/>
              <w:left w:val="nil"/>
              <w:bottom w:val="single" w:sz="4" w:space="0" w:color="auto"/>
              <w:right w:val="single" w:sz="4" w:space="0" w:color="auto"/>
            </w:tcBorders>
            <w:shd w:val="clear" w:color="auto" w:fill="auto"/>
            <w:noWrap/>
            <w:vAlign w:val="center"/>
            <w:hideMark/>
          </w:tcPr>
          <w:p w14:paraId="2AA4F1AF" w14:textId="77777777" w:rsidR="009D49FA" w:rsidRDefault="009D49FA">
            <w:pPr>
              <w:rPr>
                <w:rFonts w:ascii="Calibri" w:hAnsi="Calibri" w:cs="Calibri"/>
                <w:color w:val="000000"/>
                <w:sz w:val="16"/>
                <w:szCs w:val="16"/>
              </w:rPr>
            </w:pPr>
            <w:r>
              <w:rPr>
                <w:rFonts w:ascii="Calibri" w:hAnsi="Calibri" w:cs="Calibri"/>
                <w:color w:val="000000"/>
                <w:sz w:val="16"/>
                <w:szCs w:val="16"/>
              </w:rPr>
              <w:t> </w:t>
            </w:r>
          </w:p>
        </w:tc>
      </w:tr>
      <w:tr w:rsidR="009D49FA" w14:paraId="7E58734F" w14:textId="77777777" w:rsidTr="009D49FA">
        <w:trPr>
          <w:trHeight w:val="300"/>
        </w:trPr>
        <w:tc>
          <w:tcPr>
            <w:tcW w:w="8582"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41924FE" w14:textId="77777777" w:rsidR="009D49FA" w:rsidRDefault="009D49FA">
            <w:pPr>
              <w:jc w:val="center"/>
              <w:rPr>
                <w:rFonts w:ascii="Calibri" w:hAnsi="Calibri" w:cs="Calibri"/>
                <w:color w:val="000000"/>
                <w:sz w:val="22"/>
                <w:szCs w:val="22"/>
              </w:rPr>
            </w:pPr>
            <w:proofErr w:type="gramStart"/>
            <w:r>
              <w:rPr>
                <w:rFonts w:ascii="Calibri" w:hAnsi="Calibri" w:cs="Calibri"/>
                <w:color w:val="000000"/>
                <w:sz w:val="22"/>
                <w:szCs w:val="22"/>
              </w:rPr>
              <w:t>TOTAL</w:t>
            </w:r>
            <w:proofErr w:type="gramEnd"/>
            <w:r>
              <w:rPr>
                <w:rFonts w:ascii="Calibri" w:hAnsi="Calibri" w:cs="Calibri"/>
                <w:color w:val="000000"/>
                <w:sz w:val="22"/>
                <w:szCs w:val="22"/>
              </w:rPr>
              <w:t xml:space="preserve"> IVA INCLUIDO</w:t>
            </w:r>
          </w:p>
        </w:tc>
        <w:tc>
          <w:tcPr>
            <w:tcW w:w="246" w:type="dxa"/>
            <w:tcBorders>
              <w:top w:val="nil"/>
              <w:left w:val="nil"/>
              <w:bottom w:val="single" w:sz="4" w:space="0" w:color="auto"/>
              <w:right w:val="single" w:sz="4" w:space="0" w:color="auto"/>
            </w:tcBorders>
            <w:shd w:val="clear" w:color="auto" w:fill="auto"/>
            <w:noWrap/>
            <w:vAlign w:val="bottom"/>
            <w:hideMark/>
          </w:tcPr>
          <w:p w14:paraId="63ACFC50" w14:textId="77777777" w:rsidR="009D49FA" w:rsidRDefault="009D49FA">
            <w:pPr>
              <w:rPr>
                <w:rFonts w:ascii="Calibri" w:hAnsi="Calibri" w:cs="Calibri"/>
                <w:b/>
                <w:bCs/>
                <w:color w:val="000000"/>
                <w:sz w:val="20"/>
                <w:szCs w:val="20"/>
              </w:rPr>
            </w:pPr>
            <w:r>
              <w:rPr>
                <w:rFonts w:ascii="Calibri" w:hAnsi="Calibri" w:cs="Calibri"/>
                <w:b/>
                <w:bCs/>
                <w:color w:val="000000"/>
                <w:sz w:val="20"/>
                <w:szCs w:val="20"/>
              </w:rPr>
              <w:t> </w:t>
            </w:r>
          </w:p>
        </w:tc>
      </w:tr>
    </w:tbl>
    <w:p w14:paraId="1E6AB0F5" w14:textId="77777777" w:rsidR="00D435FA" w:rsidRPr="00D435FA" w:rsidRDefault="00D435FA" w:rsidP="00D435FA">
      <w:pPr>
        <w:spacing w:line="276" w:lineRule="auto"/>
        <w:jc w:val="both"/>
        <w:rPr>
          <w:rFonts w:ascii="Arial Narrow" w:hAnsi="Arial Narrow" w:cs="Arial"/>
          <w:sz w:val="22"/>
          <w:szCs w:val="22"/>
          <w:lang w:val="es-CO" w:eastAsia="es-ES"/>
        </w:rPr>
      </w:pPr>
    </w:p>
    <w:p w14:paraId="7E1366C4" w14:textId="77777777" w:rsidR="00D435FA" w:rsidRPr="00D435FA" w:rsidRDefault="00D435FA" w:rsidP="00D435FA">
      <w:pPr>
        <w:spacing w:line="276" w:lineRule="auto"/>
        <w:jc w:val="both"/>
        <w:rPr>
          <w:rFonts w:ascii="Arial Narrow" w:hAnsi="Arial Narrow" w:cs="Arial"/>
          <w:sz w:val="22"/>
          <w:szCs w:val="22"/>
          <w:lang w:val="es-CO" w:eastAsia="es-ES"/>
        </w:rPr>
      </w:pPr>
    </w:p>
    <w:p w14:paraId="6DA56AFC" w14:textId="77777777" w:rsidR="00D435FA" w:rsidRPr="00D435FA" w:rsidRDefault="00D435FA" w:rsidP="00D435FA">
      <w:pPr>
        <w:spacing w:line="276" w:lineRule="auto"/>
        <w:jc w:val="both"/>
        <w:rPr>
          <w:rFonts w:ascii="Arial Narrow" w:hAnsi="Arial Narrow" w:cs="Tahoma"/>
          <w:sz w:val="22"/>
          <w:szCs w:val="22"/>
          <w:lang w:val="es-CO" w:eastAsia="es-CO"/>
        </w:rPr>
      </w:pPr>
    </w:p>
    <w:p w14:paraId="29F7FAA9" w14:textId="77777777" w:rsidR="00D435FA" w:rsidRDefault="00D435FA" w:rsidP="002D2D9C">
      <w:pPr>
        <w:spacing w:line="276" w:lineRule="auto"/>
        <w:jc w:val="both"/>
        <w:rPr>
          <w:rFonts w:ascii="Arial Narrow" w:hAnsi="Arial Narrow"/>
          <w:sz w:val="22"/>
          <w:szCs w:val="22"/>
          <w:u w:val="single"/>
          <w:lang w:val="es-CO"/>
        </w:rPr>
      </w:pPr>
    </w:p>
    <w:p w14:paraId="204C0D55" w14:textId="77777777" w:rsidR="00A14B0B" w:rsidRPr="00A14B0B" w:rsidRDefault="00D435FA" w:rsidP="00A14B0B">
      <w:pPr>
        <w:spacing w:line="276" w:lineRule="auto"/>
        <w:jc w:val="both"/>
        <w:rPr>
          <w:rFonts w:ascii="Arial Narrow" w:hAnsi="Arial Narrow"/>
          <w:sz w:val="22"/>
          <w:szCs w:val="22"/>
          <w:lang w:val="es-CO"/>
        </w:rPr>
      </w:pPr>
      <w:r w:rsidRPr="00D435FA">
        <w:rPr>
          <w:rFonts w:ascii="Arial Narrow" w:hAnsi="Arial Narrow"/>
          <w:b/>
          <w:sz w:val="22"/>
          <w:szCs w:val="22"/>
          <w:u w:val="single"/>
          <w:lang w:val="es-CO"/>
        </w:rPr>
        <w:t>Nota 1.-</w:t>
      </w:r>
      <w:r w:rsidRPr="00D435FA">
        <w:rPr>
          <w:rFonts w:ascii="Arial Narrow" w:hAnsi="Arial Narrow"/>
          <w:sz w:val="22"/>
          <w:szCs w:val="22"/>
          <w:u w:val="single"/>
          <w:lang w:val="es-CO"/>
        </w:rPr>
        <w:t xml:space="preserve"> </w:t>
      </w:r>
      <w:r w:rsidR="00A14B0B" w:rsidRPr="00A14B0B">
        <w:rPr>
          <w:rFonts w:ascii="Arial Narrow" w:hAnsi="Arial Narrow"/>
          <w:sz w:val="22"/>
          <w:szCs w:val="22"/>
          <w:lang w:val="es-CO"/>
        </w:rPr>
        <w:t>El precio propuesto será fijo, inmodificable durante la vigencia del contrato e incluirá todos los costos directos e indirectos requeridos para tal efecto, contando la Entidad con los recursos suficientes para su cubrimiento, con cargo al Presupuesto General de Rentas y Gastos aprobados para ser ejecutado durante la presente Vigencia Fiscal.</w:t>
      </w:r>
    </w:p>
    <w:p w14:paraId="26403269" w14:textId="77777777" w:rsidR="00D435FA" w:rsidRDefault="00D435FA" w:rsidP="002D2D9C">
      <w:pPr>
        <w:spacing w:line="276" w:lineRule="auto"/>
        <w:jc w:val="both"/>
        <w:rPr>
          <w:rFonts w:ascii="Arial Narrow" w:hAnsi="Arial Narrow"/>
          <w:sz w:val="22"/>
          <w:szCs w:val="22"/>
          <w:u w:val="single"/>
          <w:lang w:val="es-CO"/>
        </w:rPr>
      </w:pPr>
    </w:p>
    <w:p w14:paraId="6D292321" w14:textId="03531B05" w:rsidR="002D2D9C" w:rsidRPr="00386442" w:rsidRDefault="002D2D9C" w:rsidP="002D2D9C">
      <w:pPr>
        <w:spacing w:line="276" w:lineRule="auto"/>
        <w:jc w:val="both"/>
        <w:rPr>
          <w:rFonts w:ascii="Arial Narrow" w:hAnsi="Arial Narrow"/>
          <w:sz w:val="22"/>
          <w:szCs w:val="22"/>
          <w:u w:val="single"/>
          <w:lang w:val="es-CO"/>
        </w:rPr>
      </w:pPr>
      <w:r w:rsidRPr="00386442">
        <w:rPr>
          <w:rFonts w:ascii="Arial Narrow" w:hAnsi="Arial Narrow"/>
          <w:sz w:val="22"/>
          <w:szCs w:val="22"/>
          <w:u w:val="single"/>
          <w:lang w:val="es-CO"/>
        </w:rPr>
        <w:t xml:space="preserve">VALOR OFERTA ECONOMICA TOTAL:                                                    </w:t>
      </w:r>
      <w:proofErr w:type="gramStart"/>
      <w:r w:rsidRPr="00386442">
        <w:rPr>
          <w:rFonts w:ascii="Arial Narrow" w:hAnsi="Arial Narrow"/>
          <w:sz w:val="22"/>
          <w:szCs w:val="22"/>
          <w:u w:val="single"/>
          <w:lang w:val="es-CO"/>
        </w:rPr>
        <w:t xml:space="preserve">   (</w:t>
      </w:r>
      <w:proofErr w:type="gramEnd"/>
      <w:r w:rsidRPr="00386442">
        <w:rPr>
          <w:rFonts w:ascii="Arial Narrow" w:hAnsi="Arial Narrow" w:cs="Tahoma"/>
          <w:b/>
          <w:color w:val="000000"/>
          <w:sz w:val="22"/>
          <w:szCs w:val="22"/>
          <w:u w:val="single"/>
          <w:lang w:val="es-CO"/>
        </w:rPr>
        <w:t>$              ,</w:t>
      </w:r>
      <w:proofErr w:type="spellStart"/>
      <w:r w:rsidRPr="00386442">
        <w:rPr>
          <w:rFonts w:ascii="Arial Narrow" w:hAnsi="Arial Narrow" w:cs="Tahoma"/>
          <w:b/>
          <w:color w:val="000000"/>
          <w:sz w:val="22"/>
          <w:szCs w:val="22"/>
          <w:u w:val="single"/>
          <w:lang w:val="es-CO"/>
        </w:rPr>
        <w:t>oo</w:t>
      </w:r>
      <w:proofErr w:type="spellEnd"/>
      <w:r w:rsidRPr="00386442">
        <w:rPr>
          <w:rFonts w:ascii="Arial Narrow" w:hAnsi="Arial Narrow" w:cs="Tahoma"/>
          <w:b/>
          <w:color w:val="000000"/>
          <w:sz w:val="22"/>
          <w:szCs w:val="22"/>
          <w:u w:val="single"/>
          <w:lang w:val="es-CO"/>
        </w:rPr>
        <w:t>) M/CTE.</w:t>
      </w:r>
    </w:p>
    <w:p w14:paraId="690B8208" w14:textId="77777777" w:rsidR="002D2D9C" w:rsidRPr="00386442" w:rsidRDefault="002D2D9C" w:rsidP="002D2D9C">
      <w:pPr>
        <w:spacing w:line="276" w:lineRule="auto"/>
        <w:rPr>
          <w:rFonts w:ascii="Arial Narrow" w:hAnsi="Arial Narrow"/>
          <w:sz w:val="22"/>
          <w:szCs w:val="22"/>
          <w:u w:val="single"/>
          <w:lang w:val="es-CO"/>
        </w:rPr>
      </w:pPr>
    </w:p>
    <w:p w14:paraId="29D2C8C0" w14:textId="77777777" w:rsidR="002D2D9C" w:rsidRPr="00F2539C" w:rsidRDefault="002D2D9C" w:rsidP="002D2D9C">
      <w:pPr>
        <w:jc w:val="both"/>
        <w:rPr>
          <w:rFonts w:ascii="Arial Narrow" w:hAnsi="Arial Narrow"/>
          <w:b/>
          <w:sz w:val="22"/>
          <w:szCs w:val="22"/>
          <w:lang w:val="es-CO"/>
        </w:rPr>
      </w:pPr>
    </w:p>
    <w:p w14:paraId="166C2F3D"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Nombre y/o razón Social. _____________________________</w:t>
      </w:r>
    </w:p>
    <w:p w14:paraId="4F5D078F"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NIT________________________</w:t>
      </w:r>
    </w:p>
    <w:p w14:paraId="3EF7CEF8" w14:textId="77777777" w:rsidR="002D2D9C" w:rsidRPr="00386442" w:rsidRDefault="002D2D9C" w:rsidP="002D2D9C">
      <w:pPr>
        <w:spacing w:line="276" w:lineRule="auto"/>
        <w:rPr>
          <w:rFonts w:ascii="Arial Narrow" w:hAnsi="Arial Narrow"/>
          <w:sz w:val="22"/>
          <w:szCs w:val="22"/>
          <w:lang w:val="es-CO"/>
        </w:rPr>
      </w:pPr>
    </w:p>
    <w:p w14:paraId="43CBC7A6"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Firma del representante Legal___________________________</w:t>
      </w:r>
    </w:p>
    <w:p w14:paraId="7BB7170C" w14:textId="77777777" w:rsidR="002D2D9C" w:rsidRPr="00386442"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Nombre del Representante Legal: ________________________</w:t>
      </w:r>
    </w:p>
    <w:p w14:paraId="39FC2F34" w14:textId="77777777" w:rsidR="002D2D9C" w:rsidRPr="000B0B6C" w:rsidRDefault="002D2D9C" w:rsidP="002D2D9C">
      <w:pPr>
        <w:spacing w:line="276" w:lineRule="auto"/>
        <w:rPr>
          <w:rFonts w:ascii="Arial Narrow" w:hAnsi="Arial Narrow"/>
          <w:sz w:val="22"/>
          <w:szCs w:val="22"/>
          <w:lang w:val="es-CO"/>
        </w:rPr>
      </w:pPr>
      <w:r w:rsidRPr="00386442">
        <w:rPr>
          <w:rFonts w:ascii="Arial Narrow" w:hAnsi="Arial Narrow"/>
          <w:sz w:val="22"/>
          <w:szCs w:val="22"/>
          <w:lang w:val="es-CO"/>
        </w:rPr>
        <w:t>No. De C.C. del Representante Legal</w:t>
      </w:r>
      <w:r>
        <w:rPr>
          <w:rFonts w:ascii="Arial Narrow" w:hAnsi="Arial Narrow"/>
          <w:sz w:val="22"/>
          <w:szCs w:val="22"/>
          <w:lang w:val="es-CO"/>
        </w:rPr>
        <w:t xml:space="preserve"> </w:t>
      </w:r>
      <w:r w:rsidRPr="00386442">
        <w:rPr>
          <w:rFonts w:ascii="Arial Narrow" w:hAnsi="Arial Narrow"/>
          <w:sz w:val="22"/>
          <w:szCs w:val="22"/>
          <w:lang w:val="es-CO"/>
        </w:rPr>
        <w:t>_____________________</w:t>
      </w:r>
    </w:p>
    <w:p w14:paraId="6830932B" w14:textId="66913EF5" w:rsidR="002D2D9C" w:rsidRDefault="002D2D9C" w:rsidP="002D2D9C">
      <w:pPr>
        <w:tabs>
          <w:tab w:val="left" w:pos="2964"/>
        </w:tabs>
        <w:rPr>
          <w:rFonts w:ascii="Arial Narrow" w:hAnsi="Arial Narrow"/>
          <w:b/>
          <w:bCs/>
          <w:sz w:val="22"/>
          <w:szCs w:val="22"/>
          <w:lang w:val="es-CO"/>
        </w:rPr>
      </w:pPr>
    </w:p>
    <w:p w14:paraId="1C8F6C69" w14:textId="339C1225" w:rsidR="002D2D9C" w:rsidRPr="002D2D9C" w:rsidRDefault="002D2D9C" w:rsidP="002D2D9C">
      <w:pPr>
        <w:tabs>
          <w:tab w:val="left" w:pos="2964"/>
        </w:tabs>
        <w:rPr>
          <w:rFonts w:ascii="Arial Narrow" w:hAnsi="Arial Narrow"/>
          <w:sz w:val="22"/>
          <w:szCs w:val="22"/>
          <w:lang w:val="es-CO"/>
        </w:rPr>
        <w:sectPr w:rsidR="002D2D9C" w:rsidRPr="002D2D9C" w:rsidSect="005C5B51">
          <w:pgSz w:w="15840" w:h="12240" w:orient="landscape"/>
          <w:pgMar w:top="1701" w:right="1418" w:bottom="1701" w:left="1418" w:header="709" w:footer="709" w:gutter="0"/>
          <w:cols w:space="708"/>
          <w:docGrid w:linePitch="360"/>
        </w:sectPr>
      </w:pPr>
    </w:p>
    <w:p w14:paraId="7FEA9DB4" w14:textId="77777777" w:rsidR="00FB3758" w:rsidRDefault="00FB3758" w:rsidP="00B96DEF">
      <w:pPr>
        <w:spacing w:line="276" w:lineRule="auto"/>
        <w:rPr>
          <w:rFonts w:ascii="Arial Narrow" w:hAnsi="Arial Narrow"/>
          <w:b/>
          <w:bCs/>
          <w:sz w:val="22"/>
          <w:szCs w:val="22"/>
          <w:lang w:val="es-CO"/>
        </w:rPr>
      </w:pPr>
    </w:p>
    <w:sectPr w:rsidR="00FB3758"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67C9A" w14:textId="77777777" w:rsidR="00884117" w:rsidRDefault="00884117" w:rsidP="00867715">
      <w:r>
        <w:separator/>
      </w:r>
    </w:p>
  </w:endnote>
  <w:endnote w:type="continuationSeparator" w:id="0">
    <w:p w14:paraId="3CBEBDDC" w14:textId="77777777" w:rsidR="00884117" w:rsidRDefault="00884117"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F91E4" w14:textId="77777777" w:rsidR="00884117" w:rsidRDefault="00884117" w:rsidP="00867715">
      <w:r>
        <w:separator/>
      </w:r>
    </w:p>
  </w:footnote>
  <w:footnote w:type="continuationSeparator" w:id="0">
    <w:p w14:paraId="4BCA9FC1" w14:textId="77777777" w:rsidR="00884117" w:rsidRDefault="00884117"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num w:numId="1" w16cid:durableId="852451412">
    <w:abstractNumId w:val="0"/>
  </w:num>
  <w:num w:numId="2" w16cid:durableId="192154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126EC"/>
    <w:rsid w:val="000B0B6C"/>
    <w:rsid w:val="000D1ECA"/>
    <w:rsid w:val="00142BF1"/>
    <w:rsid w:val="00156BFA"/>
    <w:rsid w:val="002A0392"/>
    <w:rsid w:val="002D2D9C"/>
    <w:rsid w:val="00374AD3"/>
    <w:rsid w:val="00387A4D"/>
    <w:rsid w:val="003E0655"/>
    <w:rsid w:val="00415262"/>
    <w:rsid w:val="004769A3"/>
    <w:rsid w:val="004E7D73"/>
    <w:rsid w:val="005323A5"/>
    <w:rsid w:val="005B0672"/>
    <w:rsid w:val="005C0187"/>
    <w:rsid w:val="005C5B51"/>
    <w:rsid w:val="00625840"/>
    <w:rsid w:val="006C7422"/>
    <w:rsid w:val="006E4A10"/>
    <w:rsid w:val="0082247C"/>
    <w:rsid w:val="00867715"/>
    <w:rsid w:val="008777F2"/>
    <w:rsid w:val="00882746"/>
    <w:rsid w:val="00884117"/>
    <w:rsid w:val="00894B56"/>
    <w:rsid w:val="008D1C37"/>
    <w:rsid w:val="008E5FAD"/>
    <w:rsid w:val="00944B77"/>
    <w:rsid w:val="009D49FA"/>
    <w:rsid w:val="00A14B0B"/>
    <w:rsid w:val="00A611B8"/>
    <w:rsid w:val="00AA790D"/>
    <w:rsid w:val="00B119CB"/>
    <w:rsid w:val="00B11AE4"/>
    <w:rsid w:val="00B96DEF"/>
    <w:rsid w:val="00C200CB"/>
    <w:rsid w:val="00C3173B"/>
    <w:rsid w:val="00C54AEF"/>
    <w:rsid w:val="00C744D1"/>
    <w:rsid w:val="00CC6098"/>
    <w:rsid w:val="00CE3AA0"/>
    <w:rsid w:val="00CE6C1C"/>
    <w:rsid w:val="00D435FA"/>
    <w:rsid w:val="00DB2211"/>
    <w:rsid w:val="00DB6628"/>
    <w:rsid w:val="00E56E28"/>
    <w:rsid w:val="00EA3211"/>
    <w:rsid w:val="00F70FFF"/>
    <w:rsid w:val="00F93F4C"/>
    <w:rsid w:val="00FA30AB"/>
    <w:rsid w:val="00FB3758"/>
    <w:rsid w:val="00FB6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iPriority w:val="99"/>
    <w:unhideWhenUsed/>
    <w:rsid w:val="00867715"/>
    <w:pPr>
      <w:tabs>
        <w:tab w:val="center" w:pos="4419"/>
        <w:tab w:val="right" w:pos="8838"/>
      </w:tabs>
    </w:pPr>
  </w:style>
  <w:style w:type="character" w:customStyle="1" w:styleId="EncabezadoCar">
    <w:name w:val="Encabezado Car"/>
    <w:basedOn w:val="Fuentedeprrafopredeter"/>
    <w:link w:val="Encabezado"/>
    <w:uiPriority w:val="99"/>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3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4509">
      <w:bodyDiv w:val="1"/>
      <w:marLeft w:val="0"/>
      <w:marRight w:val="0"/>
      <w:marTop w:val="0"/>
      <w:marBottom w:val="0"/>
      <w:divBdr>
        <w:top w:val="none" w:sz="0" w:space="0" w:color="auto"/>
        <w:left w:val="none" w:sz="0" w:space="0" w:color="auto"/>
        <w:bottom w:val="none" w:sz="0" w:space="0" w:color="auto"/>
        <w:right w:val="none" w:sz="0" w:space="0" w:color="auto"/>
      </w:divBdr>
    </w:div>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173841069">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806661473">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F47CC-FE1C-4819-A259-5910B728C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5</Pages>
  <Words>1418</Words>
  <Characters>7800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Yenny Carolina Valencia Castillo</cp:lastModifiedBy>
  <cp:revision>29</cp:revision>
  <dcterms:created xsi:type="dcterms:W3CDTF">2023-10-03T21:41:00Z</dcterms:created>
  <dcterms:modified xsi:type="dcterms:W3CDTF">2025-03-14T21:08:00Z</dcterms:modified>
</cp:coreProperties>
</file>