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F229D" w14:textId="0D27A05D" w:rsidR="00017934" w:rsidRPr="003B2F0B" w:rsidRDefault="00017934" w:rsidP="00017934">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noProof w:val="0"/>
          <w:spacing w:val="1"/>
          <w:lang w:val="es-CO" w:eastAsia="es-CO"/>
        </w:rPr>
      </w:pPr>
      <w:bookmarkStart w:id="0" w:name="_GoBack"/>
      <w:bookmarkEnd w:id="0"/>
      <w:r w:rsidRPr="003B2F0B">
        <w:rPr>
          <w:rFonts w:ascii="Arial Narrow" w:eastAsia="Times New Roman" w:hAnsi="Arial Narrow" w:cs="Century Gothic"/>
          <w:noProof w:val="0"/>
          <w:spacing w:val="1"/>
          <w:lang w:val="es-CO" w:eastAsia="es-CO"/>
        </w:rPr>
        <w:t xml:space="preserve">FORMULARIO No. </w:t>
      </w:r>
      <w:r w:rsidR="004A0D61">
        <w:rPr>
          <w:rFonts w:ascii="Arial Narrow" w:eastAsia="Times New Roman" w:hAnsi="Arial Narrow" w:cs="Century Gothic"/>
          <w:noProof w:val="0"/>
          <w:spacing w:val="1"/>
          <w:lang w:val="es-CO" w:eastAsia="es-CO"/>
        </w:rPr>
        <w:t>2</w:t>
      </w:r>
      <w:r w:rsidRPr="003B2F0B">
        <w:rPr>
          <w:rFonts w:ascii="Arial Narrow" w:eastAsia="Times New Roman" w:hAnsi="Arial Narrow" w:cs="Century Gothic"/>
          <w:noProof w:val="0"/>
          <w:spacing w:val="1"/>
          <w:lang w:val="es-CO" w:eastAsia="es-CO"/>
        </w:rPr>
        <w:t xml:space="preserve"> </w:t>
      </w:r>
    </w:p>
    <w:p w14:paraId="1D0F9470" w14:textId="77777777" w:rsidR="00017934" w:rsidRPr="003B2F0B" w:rsidRDefault="00017934" w:rsidP="00017934">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VALORACION DE LA PROPUESTA ECONOMICA</w:t>
      </w:r>
    </w:p>
    <w:p w14:paraId="79BE5763" w14:textId="77777777" w:rsidR="00017934" w:rsidRPr="00AA3FAC" w:rsidRDefault="00017934" w:rsidP="00017934">
      <w:pPr>
        <w:spacing w:after="0" w:line="240" w:lineRule="auto"/>
        <w:jc w:val="center"/>
        <w:rPr>
          <w:rFonts w:ascii="Arial Narrow" w:eastAsia="Times New Roman" w:hAnsi="Arial Narrow" w:cs="Century Gothic"/>
          <w:noProof w:val="0"/>
          <w:spacing w:val="1"/>
          <w:sz w:val="14"/>
          <w:lang w:val="es-CO" w:eastAsia="es-CO"/>
        </w:rPr>
      </w:pPr>
    </w:p>
    <w:p w14:paraId="162B74D7" w14:textId="77777777" w:rsidR="00017934" w:rsidRPr="003B2F0B" w:rsidRDefault="00017934" w:rsidP="00017934">
      <w:pPr>
        <w:spacing w:after="0" w:line="240" w:lineRule="auto"/>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 xml:space="preserve">Bogotá D.C. </w:t>
      </w:r>
    </w:p>
    <w:p w14:paraId="1C2E29F5" w14:textId="77777777" w:rsidR="00017934" w:rsidRPr="00AA3FAC" w:rsidRDefault="00017934" w:rsidP="00017934">
      <w:pPr>
        <w:spacing w:after="0" w:line="240" w:lineRule="auto"/>
        <w:jc w:val="both"/>
        <w:rPr>
          <w:rFonts w:ascii="Arial Narrow" w:eastAsia="Times New Roman" w:hAnsi="Arial Narrow" w:cs="Century Gothic"/>
          <w:noProof w:val="0"/>
          <w:spacing w:val="1"/>
          <w:sz w:val="16"/>
          <w:lang w:val="es-CO" w:eastAsia="es-CO"/>
        </w:rPr>
      </w:pPr>
    </w:p>
    <w:p w14:paraId="320C6B47" w14:textId="77777777" w:rsidR="00017934" w:rsidRPr="003B2F0B" w:rsidRDefault="00017934" w:rsidP="00017934">
      <w:pPr>
        <w:spacing w:after="0" w:line="240" w:lineRule="auto"/>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Señores</w:t>
      </w:r>
    </w:p>
    <w:p w14:paraId="217C6361" w14:textId="6827F2CE" w:rsidR="00017934" w:rsidRPr="003B2F0B" w:rsidRDefault="00017934" w:rsidP="00017934">
      <w:pPr>
        <w:spacing w:after="0" w:line="240" w:lineRule="auto"/>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 xml:space="preserve">DISPENSARIO MEDICO SUR OCCIDENTE “HEROES DE SUMAPAZ” </w:t>
      </w:r>
    </w:p>
    <w:p w14:paraId="3BFD38E2" w14:textId="77777777" w:rsidR="00017934" w:rsidRPr="00AA3FAC" w:rsidRDefault="00017934" w:rsidP="00017934">
      <w:pPr>
        <w:spacing w:after="0" w:line="240" w:lineRule="auto"/>
        <w:jc w:val="both"/>
        <w:rPr>
          <w:rFonts w:ascii="Arial Narrow" w:eastAsia="Times New Roman" w:hAnsi="Arial Narrow" w:cs="Century Gothic"/>
          <w:noProof w:val="0"/>
          <w:spacing w:val="1"/>
          <w:sz w:val="16"/>
          <w:lang w:val="es-CO" w:eastAsia="es-CO"/>
        </w:rPr>
      </w:pPr>
    </w:p>
    <w:p w14:paraId="7C7C1C3A" w14:textId="48AEF559" w:rsidR="00017934" w:rsidRPr="003B2F0B" w:rsidRDefault="00017934" w:rsidP="00017934">
      <w:pPr>
        <w:spacing w:after="0" w:line="240" w:lineRule="auto"/>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 xml:space="preserve">ASUNTO: </w:t>
      </w:r>
      <w:r w:rsidR="00B7351A" w:rsidRPr="003B2F0B">
        <w:rPr>
          <w:rFonts w:ascii="Arial Narrow" w:eastAsia="Times New Roman" w:hAnsi="Arial Narrow" w:cs="Century Gothic"/>
          <w:noProof w:val="0"/>
          <w:spacing w:val="1"/>
          <w:lang w:val="es-CO" w:eastAsia="es-CO"/>
        </w:rPr>
        <w:t>M</w:t>
      </w:r>
      <w:r w:rsidR="00B95478">
        <w:rPr>
          <w:rFonts w:ascii="Arial Narrow" w:eastAsia="Times New Roman" w:hAnsi="Arial Narrow" w:cs="Century Gothic"/>
          <w:noProof w:val="0"/>
          <w:spacing w:val="1"/>
          <w:lang w:val="es-CO" w:eastAsia="es-CO"/>
        </w:rPr>
        <w:t xml:space="preserve">INIMA </w:t>
      </w:r>
      <w:r w:rsidR="00B7351A" w:rsidRPr="003B2F0B">
        <w:rPr>
          <w:rFonts w:ascii="Arial Narrow" w:eastAsia="Times New Roman" w:hAnsi="Arial Narrow" w:cs="Century Gothic"/>
          <w:noProof w:val="0"/>
          <w:spacing w:val="1"/>
          <w:lang w:val="es-CO" w:eastAsia="es-CO"/>
        </w:rPr>
        <w:t>CUANTÍA</w:t>
      </w:r>
      <w:r w:rsidR="00B95478">
        <w:rPr>
          <w:rFonts w:ascii="Arial Narrow" w:eastAsia="Times New Roman" w:hAnsi="Arial Narrow" w:cs="Century Gothic"/>
          <w:noProof w:val="0"/>
          <w:spacing w:val="1"/>
          <w:lang w:val="es-CO" w:eastAsia="es-CO"/>
        </w:rPr>
        <w:t xml:space="preserve"> No. ____________- DMSOC-2020</w:t>
      </w:r>
    </w:p>
    <w:p w14:paraId="4053CD03" w14:textId="77777777" w:rsidR="00017934" w:rsidRPr="00AA3FAC" w:rsidRDefault="00017934" w:rsidP="00017934">
      <w:pPr>
        <w:spacing w:after="0" w:line="240" w:lineRule="auto"/>
        <w:jc w:val="both"/>
        <w:rPr>
          <w:rFonts w:ascii="Arial Narrow" w:eastAsia="Times New Roman" w:hAnsi="Arial Narrow" w:cs="Century Gothic"/>
          <w:noProof w:val="0"/>
          <w:spacing w:val="1"/>
          <w:sz w:val="16"/>
          <w:lang w:val="es-CO" w:eastAsia="es-CO"/>
        </w:rPr>
      </w:pPr>
    </w:p>
    <w:p w14:paraId="69ECD450" w14:textId="4FC621D8" w:rsidR="00017934" w:rsidRPr="003B2F0B" w:rsidRDefault="00017934" w:rsidP="00017934">
      <w:pPr>
        <w:spacing w:after="0" w:line="240" w:lineRule="auto"/>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El suscrito _____________________________________________, obrando en nombre y representación de _________________________________________, de conformidad con lo establecido en los presentes Pliegos de Condiciones del presente proceso de Selección, adelantado por el D</w:t>
      </w:r>
      <w:r w:rsidR="008E4592">
        <w:rPr>
          <w:rFonts w:ascii="Arial Narrow" w:eastAsia="Times New Roman" w:hAnsi="Arial Narrow" w:cs="Century Gothic"/>
          <w:noProof w:val="0"/>
          <w:spacing w:val="1"/>
          <w:lang w:val="es-CO" w:eastAsia="es-CO"/>
        </w:rPr>
        <w:t>M</w:t>
      </w:r>
      <w:r w:rsidRPr="003B2F0B">
        <w:rPr>
          <w:rFonts w:ascii="Arial Narrow" w:eastAsia="Times New Roman" w:hAnsi="Arial Narrow" w:cs="Century Gothic"/>
          <w:noProof w:val="0"/>
          <w:spacing w:val="1"/>
          <w:lang w:val="es-CO" w:eastAsia="es-CO"/>
        </w:rPr>
        <w:t xml:space="preserve">SOC , por medio de la presente, oferto como precio total, para la celebración del contrato que es objeto el presente proceso, y en consecuencia, ofrezco proveer los servicios correspondientes que se relacionaron en el formulario No. </w:t>
      </w:r>
      <w:r w:rsidR="008E4592">
        <w:rPr>
          <w:rFonts w:ascii="Arial Narrow" w:eastAsia="Times New Roman" w:hAnsi="Arial Narrow" w:cs="Century Gothic"/>
          <w:noProof w:val="0"/>
          <w:spacing w:val="1"/>
          <w:lang w:val="es-CO" w:eastAsia="es-CO"/>
        </w:rPr>
        <w:t>5</w:t>
      </w:r>
      <w:r w:rsidRPr="003B2F0B">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3D99F44D" w14:textId="09BB345C" w:rsidR="00017934" w:rsidRDefault="00017934" w:rsidP="00017934">
      <w:pPr>
        <w:tabs>
          <w:tab w:val="left" w:pos="630"/>
        </w:tabs>
        <w:spacing w:after="0" w:line="240" w:lineRule="auto"/>
        <w:jc w:val="both"/>
        <w:rPr>
          <w:rFonts w:ascii="Arial Narrow" w:eastAsia="Times New Roman" w:hAnsi="Arial Narrow" w:cs="Century Gothic"/>
          <w:noProof w:val="0"/>
          <w:spacing w:val="1"/>
          <w:lang w:val="es-CO" w:eastAsia="es-CO"/>
        </w:rPr>
      </w:pPr>
    </w:p>
    <w:tbl>
      <w:tblPr>
        <w:tblW w:w="5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3"/>
        <w:gridCol w:w="4020"/>
        <w:gridCol w:w="1132"/>
        <w:gridCol w:w="1527"/>
        <w:gridCol w:w="1134"/>
        <w:gridCol w:w="862"/>
        <w:gridCol w:w="854"/>
      </w:tblGrid>
      <w:tr w:rsidR="00C60A40" w14:paraId="3D6078F1" w14:textId="77777777" w:rsidTr="00C60A40">
        <w:trPr>
          <w:cantSplit/>
          <w:trHeight w:val="227"/>
          <w:jc w:val="center"/>
        </w:trPr>
        <w:tc>
          <w:tcPr>
            <w:tcW w:w="370" w:type="pct"/>
            <w:shd w:val="clear" w:color="000000" w:fill="D9D9D9"/>
            <w:noWrap/>
            <w:vAlign w:val="center"/>
            <w:hideMark/>
          </w:tcPr>
          <w:p w14:paraId="2D666635" w14:textId="77777777" w:rsidR="00C60A40" w:rsidRDefault="00C60A40" w:rsidP="0077644C">
            <w:pPr>
              <w:jc w:val="center"/>
              <w:rPr>
                <w:rFonts w:ascii="Arial Narrow" w:hAnsi="Arial Narrow"/>
                <w:b/>
                <w:bCs/>
                <w:color w:val="000000"/>
                <w:sz w:val="20"/>
                <w:szCs w:val="20"/>
              </w:rPr>
            </w:pPr>
            <w:r>
              <w:rPr>
                <w:rFonts w:ascii="Arial Narrow" w:hAnsi="Arial Narrow" w:cs="Calibri"/>
                <w:b/>
                <w:bCs/>
                <w:color w:val="000000"/>
                <w:sz w:val="20"/>
                <w:szCs w:val="20"/>
              </w:rPr>
              <w:t>ITEMS</w:t>
            </w:r>
          </w:p>
        </w:tc>
        <w:tc>
          <w:tcPr>
            <w:tcW w:w="1953" w:type="pct"/>
            <w:shd w:val="clear" w:color="000000" w:fill="D9D9D9"/>
            <w:noWrap/>
            <w:vAlign w:val="center"/>
            <w:hideMark/>
          </w:tcPr>
          <w:p w14:paraId="4C6BD053" w14:textId="77777777" w:rsidR="00C60A40" w:rsidRDefault="00C60A40" w:rsidP="0077644C">
            <w:pPr>
              <w:jc w:val="center"/>
              <w:rPr>
                <w:rFonts w:ascii="Arial Narrow" w:hAnsi="Arial Narrow"/>
                <w:b/>
                <w:bCs/>
                <w:color w:val="000000"/>
                <w:sz w:val="20"/>
                <w:szCs w:val="20"/>
              </w:rPr>
            </w:pPr>
            <w:r>
              <w:rPr>
                <w:rFonts w:ascii="Arial Narrow" w:hAnsi="Arial Narrow" w:cs="Calibri"/>
                <w:b/>
                <w:bCs/>
                <w:color w:val="000000"/>
                <w:sz w:val="20"/>
                <w:szCs w:val="20"/>
              </w:rPr>
              <w:t>ESPECIFICACIONES TÉCNICAS</w:t>
            </w:r>
          </w:p>
        </w:tc>
        <w:tc>
          <w:tcPr>
            <w:tcW w:w="550" w:type="pct"/>
            <w:shd w:val="clear" w:color="000000" w:fill="D9D9D9"/>
            <w:vAlign w:val="center"/>
            <w:hideMark/>
          </w:tcPr>
          <w:p w14:paraId="5F23EE85" w14:textId="77777777" w:rsidR="00C60A40" w:rsidRDefault="00C60A40" w:rsidP="00C60A40">
            <w:pPr>
              <w:jc w:val="center"/>
              <w:rPr>
                <w:rFonts w:ascii="Arial Narrow" w:hAnsi="Arial Narrow"/>
                <w:b/>
                <w:bCs/>
                <w:color w:val="000000"/>
                <w:sz w:val="20"/>
                <w:szCs w:val="20"/>
              </w:rPr>
            </w:pPr>
            <w:r>
              <w:rPr>
                <w:rFonts w:ascii="Arial Narrow" w:hAnsi="Arial Narrow"/>
                <w:b/>
                <w:bCs/>
                <w:color w:val="000000"/>
                <w:sz w:val="20"/>
                <w:szCs w:val="20"/>
              </w:rPr>
              <w:t>UNIDAD DE MEDIDA</w:t>
            </w:r>
          </w:p>
        </w:tc>
        <w:tc>
          <w:tcPr>
            <w:tcW w:w="742" w:type="pct"/>
            <w:shd w:val="clear" w:color="000000" w:fill="D9D9D9"/>
            <w:vAlign w:val="center"/>
          </w:tcPr>
          <w:p w14:paraId="3C6F86F0" w14:textId="7B38218A" w:rsidR="00C60A40" w:rsidRDefault="00C60A40" w:rsidP="0077644C">
            <w:pPr>
              <w:ind w:left="113" w:right="113"/>
              <w:jc w:val="center"/>
              <w:rPr>
                <w:rFonts w:ascii="Arial Narrow" w:hAnsi="Arial Narrow"/>
                <w:b/>
                <w:bCs/>
                <w:color w:val="000000"/>
                <w:sz w:val="20"/>
                <w:szCs w:val="20"/>
              </w:rPr>
            </w:pPr>
            <w:r>
              <w:rPr>
                <w:rFonts w:ascii="Arial Narrow" w:hAnsi="Arial Narrow"/>
                <w:b/>
                <w:bCs/>
                <w:color w:val="000000"/>
                <w:sz w:val="20"/>
                <w:szCs w:val="20"/>
              </w:rPr>
              <w:t>PRECIO REFERENCIA</w:t>
            </w:r>
          </w:p>
        </w:tc>
        <w:tc>
          <w:tcPr>
            <w:tcW w:w="551" w:type="pct"/>
            <w:shd w:val="clear" w:color="000000" w:fill="D9D9D9"/>
            <w:vAlign w:val="center"/>
          </w:tcPr>
          <w:p w14:paraId="603507AB" w14:textId="0DB77023" w:rsidR="00C60A40" w:rsidRDefault="00C60A40" w:rsidP="00C60A40">
            <w:pPr>
              <w:jc w:val="center"/>
              <w:rPr>
                <w:rFonts w:ascii="Arial Narrow" w:hAnsi="Arial Narrow"/>
                <w:b/>
                <w:bCs/>
                <w:color w:val="000000"/>
                <w:sz w:val="20"/>
                <w:szCs w:val="20"/>
              </w:rPr>
            </w:pPr>
            <w:r>
              <w:rPr>
                <w:rFonts w:ascii="Arial Narrow" w:hAnsi="Arial Narrow"/>
                <w:b/>
                <w:bCs/>
                <w:color w:val="000000"/>
                <w:sz w:val="20"/>
                <w:szCs w:val="20"/>
              </w:rPr>
              <w:t>VALOR UNITARIO</w:t>
            </w:r>
          </w:p>
        </w:tc>
        <w:tc>
          <w:tcPr>
            <w:tcW w:w="419" w:type="pct"/>
            <w:shd w:val="clear" w:color="000000" w:fill="D9D9D9"/>
            <w:vAlign w:val="center"/>
          </w:tcPr>
          <w:p w14:paraId="6D7425B4" w14:textId="2557858D" w:rsidR="00C60A40" w:rsidRDefault="00C60A40" w:rsidP="00C60A40">
            <w:pPr>
              <w:jc w:val="center"/>
              <w:rPr>
                <w:rFonts w:ascii="Arial Narrow" w:hAnsi="Arial Narrow"/>
                <w:b/>
                <w:bCs/>
                <w:color w:val="000000"/>
                <w:sz w:val="20"/>
                <w:szCs w:val="20"/>
              </w:rPr>
            </w:pPr>
            <w:r>
              <w:rPr>
                <w:rFonts w:ascii="Arial Narrow" w:hAnsi="Arial Narrow"/>
                <w:b/>
                <w:bCs/>
                <w:color w:val="000000"/>
                <w:sz w:val="20"/>
                <w:szCs w:val="20"/>
              </w:rPr>
              <w:t>IVA (SI APLICA)</w:t>
            </w:r>
          </w:p>
        </w:tc>
        <w:tc>
          <w:tcPr>
            <w:tcW w:w="415" w:type="pct"/>
            <w:shd w:val="clear" w:color="000000" w:fill="D9D9D9"/>
            <w:vAlign w:val="center"/>
          </w:tcPr>
          <w:p w14:paraId="5D0A3F22" w14:textId="29AB3C54" w:rsidR="00C60A40" w:rsidRDefault="00C60A40" w:rsidP="0077644C">
            <w:pPr>
              <w:jc w:val="center"/>
              <w:rPr>
                <w:rFonts w:ascii="Arial Narrow" w:hAnsi="Arial Narrow"/>
                <w:b/>
                <w:bCs/>
                <w:color w:val="000000"/>
                <w:sz w:val="20"/>
                <w:szCs w:val="20"/>
              </w:rPr>
            </w:pPr>
            <w:r>
              <w:rPr>
                <w:rFonts w:ascii="Arial Narrow" w:hAnsi="Arial Narrow"/>
                <w:b/>
                <w:bCs/>
                <w:color w:val="000000"/>
                <w:sz w:val="20"/>
                <w:szCs w:val="20"/>
              </w:rPr>
              <w:t>VALOR TOTAL</w:t>
            </w:r>
          </w:p>
        </w:tc>
      </w:tr>
      <w:tr w:rsidR="00C60A40" w14:paraId="7A43CE38" w14:textId="77777777" w:rsidTr="00C60A40">
        <w:trPr>
          <w:cantSplit/>
          <w:trHeight w:val="227"/>
          <w:jc w:val="center"/>
        </w:trPr>
        <w:tc>
          <w:tcPr>
            <w:tcW w:w="370" w:type="pct"/>
            <w:shd w:val="clear" w:color="auto" w:fill="auto"/>
            <w:noWrap/>
            <w:vAlign w:val="center"/>
            <w:hideMark/>
          </w:tcPr>
          <w:p w14:paraId="390C898C"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w:t>
            </w:r>
          </w:p>
        </w:tc>
        <w:tc>
          <w:tcPr>
            <w:tcW w:w="1953" w:type="pct"/>
            <w:shd w:val="clear" w:color="auto" w:fill="auto"/>
            <w:vAlign w:val="center"/>
            <w:hideMark/>
          </w:tcPr>
          <w:p w14:paraId="31058B17"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ABUTMENT DEFINITIVO RECTO FABRICADO DE TITANIO PARA REALIZACIÓN DE COFIA EN LABORATORIO DENTAL Y CORONA DEFINITIVA DISPONIBLE DE FORMA RECTA. GARANTÍA DE POR VIDA. REGISTRO INVIMA.UNIDAD</w:t>
            </w:r>
          </w:p>
        </w:tc>
        <w:tc>
          <w:tcPr>
            <w:tcW w:w="550" w:type="pct"/>
            <w:shd w:val="clear" w:color="auto" w:fill="auto"/>
            <w:noWrap/>
            <w:vAlign w:val="center"/>
            <w:hideMark/>
          </w:tcPr>
          <w:p w14:paraId="3CB5B2EB"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7BABEF93" w14:textId="336BA7D1"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156.750,00</w:t>
            </w:r>
          </w:p>
        </w:tc>
        <w:tc>
          <w:tcPr>
            <w:tcW w:w="551" w:type="pct"/>
            <w:shd w:val="clear" w:color="auto" w:fill="auto"/>
            <w:noWrap/>
            <w:vAlign w:val="center"/>
          </w:tcPr>
          <w:p w14:paraId="212FBCF7" w14:textId="106E020E"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3F711C9B" w14:textId="606B5378"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137ADCC9" w14:textId="7D383562" w:rsidR="00C60A40" w:rsidRDefault="00C60A40" w:rsidP="0077644C">
            <w:pPr>
              <w:jc w:val="center"/>
              <w:rPr>
                <w:rFonts w:ascii="Arial Narrow" w:hAnsi="Arial Narrow"/>
                <w:color w:val="000000"/>
                <w:sz w:val="20"/>
                <w:szCs w:val="20"/>
              </w:rPr>
            </w:pPr>
          </w:p>
        </w:tc>
      </w:tr>
      <w:tr w:rsidR="00C60A40" w14:paraId="0573C131" w14:textId="77777777" w:rsidTr="00C60A40">
        <w:trPr>
          <w:cantSplit/>
          <w:trHeight w:val="227"/>
          <w:jc w:val="center"/>
        </w:trPr>
        <w:tc>
          <w:tcPr>
            <w:tcW w:w="370" w:type="pct"/>
            <w:shd w:val="clear" w:color="auto" w:fill="auto"/>
            <w:noWrap/>
            <w:vAlign w:val="center"/>
            <w:hideMark/>
          </w:tcPr>
          <w:p w14:paraId="164B22DF"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2</w:t>
            </w:r>
          </w:p>
        </w:tc>
        <w:tc>
          <w:tcPr>
            <w:tcW w:w="1953" w:type="pct"/>
            <w:shd w:val="clear" w:color="auto" w:fill="auto"/>
            <w:vAlign w:val="center"/>
            <w:hideMark/>
          </w:tcPr>
          <w:p w14:paraId="5B858779"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ANALOGO. REPLICA DEL IMPLANTE QUE REPOSA EN EL MODELO DE TRABAJO. COMPONENTE PROTESICO DESTINADO A LA RESTAURACIÓN DE LOS IMPLANTES.</w:t>
            </w:r>
          </w:p>
        </w:tc>
        <w:tc>
          <w:tcPr>
            <w:tcW w:w="550" w:type="pct"/>
            <w:shd w:val="clear" w:color="auto" w:fill="auto"/>
            <w:noWrap/>
            <w:vAlign w:val="center"/>
            <w:hideMark/>
          </w:tcPr>
          <w:p w14:paraId="2CAB0B38"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05E5EC36" w14:textId="4411B9FE"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52.867,50</w:t>
            </w:r>
          </w:p>
        </w:tc>
        <w:tc>
          <w:tcPr>
            <w:tcW w:w="551" w:type="pct"/>
            <w:shd w:val="clear" w:color="auto" w:fill="auto"/>
            <w:noWrap/>
            <w:vAlign w:val="center"/>
          </w:tcPr>
          <w:p w14:paraId="4E429204" w14:textId="506260FA"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6AE87B57" w14:textId="3FFFB8D4"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617C17C2" w14:textId="7064F06D" w:rsidR="00C60A40" w:rsidRDefault="00C60A40" w:rsidP="0077644C">
            <w:pPr>
              <w:jc w:val="center"/>
              <w:rPr>
                <w:rFonts w:ascii="Arial Narrow" w:hAnsi="Arial Narrow"/>
                <w:color w:val="000000"/>
                <w:sz w:val="20"/>
                <w:szCs w:val="20"/>
              </w:rPr>
            </w:pPr>
          </w:p>
        </w:tc>
      </w:tr>
      <w:tr w:rsidR="00C60A40" w14:paraId="485C392E" w14:textId="77777777" w:rsidTr="00C60A40">
        <w:trPr>
          <w:cantSplit/>
          <w:trHeight w:val="227"/>
          <w:jc w:val="center"/>
        </w:trPr>
        <w:tc>
          <w:tcPr>
            <w:tcW w:w="370" w:type="pct"/>
            <w:shd w:val="clear" w:color="auto" w:fill="auto"/>
            <w:noWrap/>
            <w:vAlign w:val="center"/>
            <w:hideMark/>
          </w:tcPr>
          <w:p w14:paraId="44C7346A"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3</w:t>
            </w:r>
          </w:p>
        </w:tc>
        <w:tc>
          <w:tcPr>
            <w:tcW w:w="1953" w:type="pct"/>
            <w:shd w:val="clear" w:color="auto" w:fill="auto"/>
            <w:vAlign w:val="center"/>
            <w:hideMark/>
          </w:tcPr>
          <w:p w14:paraId="2932A884"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COPING DE IMPRESIÓN PARA CUBETA ABIERTA. COMPONENTE PROTESICO DESTINADO A LA RESTAURACIÓN DE LOS IMPLANTES DENTALES DENTRO DE LAS ESPECIFICACIONES DEL SISTEMA. UNIDAD</w:t>
            </w:r>
          </w:p>
        </w:tc>
        <w:tc>
          <w:tcPr>
            <w:tcW w:w="550" w:type="pct"/>
            <w:shd w:val="clear" w:color="auto" w:fill="auto"/>
            <w:noWrap/>
            <w:vAlign w:val="center"/>
            <w:hideMark/>
          </w:tcPr>
          <w:p w14:paraId="177799E9"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7E7F3E7F" w14:textId="77192088"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100.952,30</w:t>
            </w:r>
          </w:p>
        </w:tc>
        <w:tc>
          <w:tcPr>
            <w:tcW w:w="551" w:type="pct"/>
            <w:shd w:val="clear" w:color="auto" w:fill="auto"/>
            <w:noWrap/>
            <w:vAlign w:val="center"/>
          </w:tcPr>
          <w:p w14:paraId="18044034" w14:textId="4C6A2AAB"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761FD1C6" w14:textId="50F7C5C0"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039C777E" w14:textId="6B68814D" w:rsidR="00C60A40" w:rsidRDefault="00C60A40" w:rsidP="0077644C">
            <w:pPr>
              <w:jc w:val="center"/>
              <w:rPr>
                <w:rFonts w:ascii="Arial Narrow" w:hAnsi="Arial Narrow"/>
                <w:color w:val="000000"/>
                <w:sz w:val="20"/>
                <w:szCs w:val="20"/>
              </w:rPr>
            </w:pPr>
          </w:p>
        </w:tc>
      </w:tr>
      <w:tr w:rsidR="00C60A40" w14:paraId="2302DC02" w14:textId="77777777" w:rsidTr="00C60A40">
        <w:trPr>
          <w:cantSplit/>
          <w:trHeight w:val="227"/>
          <w:jc w:val="center"/>
        </w:trPr>
        <w:tc>
          <w:tcPr>
            <w:tcW w:w="370" w:type="pct"/>
            <w:shd w:val="clear" w:color="auto" w:fill="auto"/>
            <w:noWrap/>
            <w:vAlign w:val="center"/>
            <w:hideMark/>
          </w:tcPr>
          <w:p w14:paraId="150A7B58"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4</w:t>
            </w:r>
          </w:p>
        </w:tc>
        <w:tc>
          <w:tcPr>
            <w:tcW w:w="1953" w:type="pct"/>
            <w:shd w:val="clear" w:color="auto" w:fill="auto"/>
            <w:vAlign w:val="center"/>
            <w:hideMark/>
          </w:tcPr>
          <w:p w14:paraId="4E2AAC72"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GUIA QUIRURGICA BIOCOMPATIBLE. DISPOSITIVO DISEÑADO A PARTIR DE LA ANATOMIA ESPECIFICA DEL PACIENTE, OBTENIDA DE SU INFORMACIÓN TOMOGRAFICA. DISEÑADA PARA APLICACIONES DENTALES. QUE INCLUYA CILINDROS MAESTROS PARA MEJORAR PRECISIÓN Y PREDICTIVILIDAD. REALIZADA MEDIANTE PLANEACIÓN QUIRURGICA VIRTUAL POR 3 IMPLANTES.</w:t>
            </w:r>
          </w:p>
        </w:tc>
        <w:tc>
          <w:tcPr>
            <w:tcW w:w="550" w:type="pct"/>
            <w:shd w:val="clear" w:color="auto" w:fill="auto"/>
            <w:noWrap/>
            <w:vAlign w:val="center"/>
            <w:hideMark/>
          </w:tcPr>
          <w:p w14:paraId="56266435"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3B75131C" w14:textId="1A020AC1"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500.000,00</w:t>
            </w:r>
          </w:p>
        </w:tc>
        <w:tc>
          <w:tcPr>
            <w:tcW w:w="551" w:type="pct"/>
            <w:shd w:val="clear" w:color="auto" w:fill="auto"/>
            <w:noWrap/>
            <w:vAlign w:val="center"/>
          </w:tcPr>
          <w:p w14:paraId="1C69F115" w14:textId="661E668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27526AFA" w14:textId="67028111"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4620BAEC" w14:textId="233562FB" w:rsidR="00C60A40" w:rsidRDefault="00C60A40" w:rsidP="0077644C">
            <w:pPr>
              <w:jc w:val="center"/>
              <w:rPr>
                <w:rFonts w:ascii="Arial Narrow" w:hAnsi="Arial Narrow"/>
                <w:color w:val="000000"/>
                <w:sz w:val="20"/>
                <w:szCs w:val="20"/>
              </w:rPr>
            </w:pPr>
          </w:p>
        </w:tc>
      </w:tr>
      <w:tr w:rsidR="00C60A40" w14:paraId="468DBB35" w14:textId="77777777" w:rsidTr="00C60A40">
        <w:trPr>
          <w:cantSplit/>
          <w:trHeight w:val="1828"/>
          <w:jc w:val="center"/>
        </w:trPr>
        <w:tc>
          <w:tcPr>
            <w:tcW w:w="370" w:type="pct"/>
            <w:shd w:val="clear" w:color="auto" w:fill="auto"/>
            <w:noWrap/>
            <w:vAlign w:val="center"/>
            <w:hideMark/>
          </w:tcPr>
          <w:p w14:paraId="3FBEF6B1"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lastRenderedPageBreak/>
              <w:t>5</w:t>
            </w:r>
          </w:p>
        </w:tc>
        <w:tc>
          <w:tcPr>
            <w:tcW w:w="1953" w:type="pct"/>
            <w:shd w:val="clear" w:color="auto" w:fill="auto"/>
            <w:vAlign w:val="center"/>
            <w:hideMark/>
          </w:tcPr>
          <w:p w14:paraId="1C0AC676"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HUESO HUMANO MATERIAL HUESO EN TAMAÑO MIXTO DE PARTÍCULAS DE HUESO CORTICAL Y ESPONJOSO MINERALIZADO, PREPARADO CON TEJIDOS DE UN DONANTE CADÁVER MEDIANTE TÉCNICAS QUIRÚRGICAS ASÉPTICAS Y ANALIZADO MICROBIOLÓGICAMENTE DURANTE LA RECUPERACIÓN, BIOCOMPATIBLE CON PROPIEDADES OSTEOCONDUCTIVAS. TAMAÑO DE PARTÍCULA VARIA DE 600 A 1250 MICRAS MIXTO DISPONIBLE EN (0.5CC). GARANTÍA DE POR VIDA. REGISTRO INVIMA. 0.5 CC</w:t>
            </w:r>
          </w:p>
        </w:tc>
        <w:tc>
          <w:tcPr>
            <w:tcW w:w="550" w:type="pct"/>
            <w:shd w:val="clear" w:color="auto" w:fill="auto"/>
            <w:noWrap/>
            <w:vAlign w:val="center"/>
            <w:hideMark/>
          </w:tcPr>
          <w:p w14:paraId="646C4E65"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41899C51" w14:textId="5B633FA4"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287.561,10</w:t>
            </w:r>
          </w:p>
        </w:tc>
        <w:tc>
          <w:tcPr>
            <w:tcW w:w="551" w:type="pct"/>
            <w:shd w:val="clear" w:color="auto" w:fill="auto"/>
            <w:noWrap/>
            <w:vAlign w:val="center"/>
          </w:tcPr>
          <w:p w14:paraId="7BBF6EF2" w14:textId="00B82ACB"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7A102AFA" w14:textId="1D6D2F31"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10DE9041" w14:textId="52230256" w:rsidR="00C60A40" w:rsidRDefault="00C60A40" w:rsidP="0077644C">
            <w:pPr>
              <w:jc w:val="center"/>
              <w:rPr>
                <w:rFonts w:ascii="Arial Narrow" w:hAnsi="Arial Narrow"/>
                <w:color w:val="000000"/>
                <w:sz w:val="20"/>
                <w:szCs w:val="20"/>
              </w:rPr>
            </w:pPr>
          </w:p>
        </w:tc>
      </w:tr>
      <w:tr w:rsidR="00C60A40" w14:paraId="1198D5B0" w14:textId="77777777" w:rsidTr="00C60A40">
        <w:trPr>
          <w:cantSplit/>
          <w:trHeight w:val="227"/>
          <w:jc w:val="center"/>
        </w:trPr>
        <w:tc>
          <w:tcPr>
            <w:tcW w:w="370" w:type="pct"/>
            <w:shd w:val="clear" w:color="auto" w:fill="auto"/>
            <w:noWrap/>
            <w:vAlign w:val="center"/>
            <w:hideMark/>
          </w:tcPr>
          <w:p w14:paraId="4653C003"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6</w:t>
            </w:r>
          </w:p>
        </w:tc>
        <w:tc>
          <w:tcPr>
            <w:tcW w:w="1953" w:type="pct"/>
            <w:shd w:val="clear" w:color="auto" w:fill="auto"/>
            <w:vAlign w:val="center"/>
            <w:hideMark/>
          </w:tcPr>
          <w:p w14:paraId="15FA122D"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HUESO HUMANO MATERIAL HUESO EN TAMAÑO MIXTO DE PARTÍCULAS DE HUESO CORTICAL Y ESPONJOSO MINERALIZADO, PREPARADO CON TEJIDOS DE UN DONANTE CADÁVER MEDIANTE TÉCNICAS QUIRÚRGICAS ASÉPTICAS Y ANALIZADO MICROBIOLÓGICAMENTE DURANTE LA RECUPERACIÓN, BIOCOMPATIBLE CON PROPIEDADES OSTEOCONDUCTIVAS. TAMAÑO DE PARTÍCULA VARIA DE 600 A 1250 MICRAS MIXTO DISPONIBLE EN (1.0CC). GARANTÍA DE POR VIDA. REGISTRO INVIMA. 1.0 CC</w:t>
            </w:r>
          </w:p>
        </w:tc>
        <w:tc>
          <w:tcPr>
            <w:tcW w:w="550" w:type="pct"/>
            <w:shd w:val="clear" w:color="auto" w:fill="auto"/>
            <w:noWrap/>
            <w:vAlign w:val="center"/>
            <w:hideMark/>
          </w:tcPr>
          <w:p w14:paraId="35980F15"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186F38B5" w14:textId="098D52E5"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404.828,93</w:t>
            </w:r>
          </w:p>
        </w:tc>
        <w:tc>
          <w:tcPr>
            <w:tcW w:w="551" w:type="pct"/>
            <w:shd w:val="clear" w:color="auto" w:fill="auto"/>
            <w:noWrap/>
            <w:vAlign w:val="center"/>
          </w:tcPr>
          <w:p w14:paraId="5B1300CA" w14:textId="20BAA85A"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0312364E" w14:textId="3EA6D15D"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60148260" w14:textId="241D7E34" w:rsidR="00C60A40" w:rsidRDefault="00C60A40" w:rsidP="0077644C">
            <w:pPr>
              <w:jc w:val="center"/>
              <w:rPr>
                <w:rFonts w:ascii="Arial Narrow" w:hAnsi="Arial Narrow"/>
                <w:color w:val="000000"/>
                <w:sz w:val="20"/>
                <w:szCs w:val="20"/>
              </w:rPr>
            </w:pPr>
          </w:p>
        </w:tc>
      </w:tr>
      <w:tr w:rsidR="00C60A40" w14:paraId="6C8CDDEA" w14:textId="77777777" w:rsidTr="00C60A40">
        <w:trPr>
          <w:cantSplit/>
          <w:trHeight w:val="227"/>
          <w:jc w:val="center"/>
        </w:trPr>
        <w:tc>
          <w:tcPr>
            <w:tcW w:w="370" w:type="pct"/>
            <w:shd w:val="clear" w:color="auto" w:fill="auto"/>
            <w:noWrap/>
            <w:vAlign w:val="center"/>
            <w:hideMark/>
          </w:tcPr>
          <w:p w14:paraId="2F4A8C18"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7</w:t>
            </w:r>
          </w:p>
        </w:tc>
        <w:tc>
          <w:tcPr>
            <w:tcW w:w="1953" w:type="pct"/>
            <w:shd w:val="clear" w:color="auto" w:fill="auto"/>
            <w:vAlign w:val="center"/>
            <w:hideMark/>
          </w:tcPr>
          <w:p w14:paraId="59ED2F50"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IMPLANTE LOS IMPLANTES FABRICADOS DE ALEACIÓN DE TITANIO GRADO 5, BIO COMPATIBLE, CUERPO CÓNICO CON DISEÑO DE ROSCA INVERTIDA QUE BRINDE ESTABILIDAD, COMPRESIÓN, CARGA Y EXCELENTE ESTABILIDAD PRIMARIA, CON CONEXIÓN DE HEXÁGONO INTERNO DE 1.5 DE PROFUNDIDAD PARA UNA CONEXIÓN RÍGIDA Y SELLADO BIOLÓGICO ESTABLE, OSEOINTEGRACION. CUERPO DEL IMPLANTE REVESTIDO CON FOSFATO TRICALCICO (RBT), PARA DAR ESTABILIDAD Y OSEO-INTEGRACION DEL IMPLANTE. PRESENTACIÓN DE DIFERENTES DIÁMETROS Y LONGITUDES DISPONIBLES. GARANTÍA DE POR VIDA. REGISTRO INVIMA. UNIDAD</w:t>
            </w:r>
          </w:p>
        </w:tc>
        <w:tc>
          <w:tcPr>
            <w:tcW w:w="550" w:type="pct"/>
            <w:shd w:val="clear" w:color="auto" w:fill="auto"/>
            <w:noWrap/>
            <w:vAlign w:val="center"/>
            <w:hideMark/>
          </w:tcPr>
          <w:p w14:paraId="7B3CEB8C"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77BDAEC1" w14:textId="0DB1C647"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385.000,00</w:t>
            </w:r>
          </w:p>
        </w:tc>
        <w:tc>
          <w:tcPr>
            <w:tcW w:w="551" w:type="pct"/>
            <w:shd w:val="clear" w:color="auto" w:fill="auto"/>
            <w:noWrap/>
            <w:vAlign w:val="center"/>
          </w:tcPr>
          <w:p w14:paraId="29609747" w14:textId="6139530B"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79984DB0" w14:textId="333DB444"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460E9976" w14:textId="1A7F4604" w:rsidR="00C60A40" w:rsidRDefault="00C60A40" w:rsidP="0077644C">
            <w:pPr>
              <w:jc w:val="center"/>
              <w:rPr>
                <w:rFonts w:ascii="Arial Narrow" w:hAnsi="Arial Narrow"/>
                <w:color w:val="000000"/>
                <w:sz w:val="20"/>
                <w:szCs w:val="20"/>
              </w:rPr>
            </w:pPr>
          </w:p>
        </w:tc>
      </w:tr>
      <w:tr w:rsidR="00C60A40" w14:paraId="7B9E9901" w14:textId="77777777" w:rsidTr="00C60A40">
        <w:trPr>
          <w:cantSplit/>
          <w:trHeight w:val="227"/>
          <w:jc w:val="center"/>
        </w:trPr>
        <w:tc>
          <w:tcPr>
            <w:tcW w:w="370" w:type="pct"/>
            <w:shd w:val="clear" w:color="auto" w:fill="auto"/>
            <w:noWrap/>
            <w:vAlign w:val="center"/>
            <w:hideMark/>
          </w:tcPr>
          <w:p w14:paraId="732A55F0"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8</w:t>
            </w:r>
          </w:p>
        </w:tc>
        <w:tc>
          <w:tcPr>
            <w:tcW w:w="1953" w:type="pct"/>
            <w:shd w:val="clear" w:color="auto" w:fill="auto"/>
            <w:vAlign w:val="center"/>
            <w:hideMark/>
          </w:tcPr>
          <w:p w14:paraId="3A2FC2D0"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MANGO DE SUJECCIÓN PARA LA PREPARACION DE LOS PILARES PARA USO EN LABORATORIO. UNIDAD</w:t>
            </w:r>
          </w:p>
        </w:tc>
        <w:tc>
          <w:tcPr>
            <w:tcW w:w="550" w:type="pct"/>
            <w:shd w:val="clear" w:color="auto" w:fill="auto"/>
            <w:noWrap/>
            <w:vAlign w:val="center"/>
            <w:hideMark/>
          </w:tcPr>
          <w:p w14:paraId="55516B52"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11635350" w14:textId="78105646"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413.198,04</w:t>
            </w:r>
          </w:p>
        </w:tc>
        <w:tc>
          <w:tcPr>
            <w:tcW w:w="551" w:type="pct"/>
            <w:shd w:val="clear" w:color="auto" w:fill="auto"/>
            <w:noWrap/>
            <w:vAlign w:val="center"/>
          </w:tcPr>
          <w:p w14:paraId="6A1E4BE5" w14:textId="00D3020E"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27528070" w14:textId="2C4C2924"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306A5136" w14:textId="1FADD8FA" w:rsidR="00C60A40" w:rsidRDefault="00C60A40" w:rsidP="0077644C">
            <w:pPr>
              <w:jc w:val="center"/>
              <w:rPr>
                <w:rFonts w:ascii="Arial Narrow" w:hAnsi="Arial Narrow"/>
                <w:color w:val="000000"/>
                <w:sz w:val="20"/>
                <w:szCs w:val="20"/>
              </w:rPr>
            </w:pPr>
          </w:p>
        </w:tc>
      </w:tr>
      <w:tr w:rsidR="00C60A40" w14:paraId="2CC6A5AA" w14:textId="77777777" w:rsidTr="00C60A40">
        <w:trPr>
          <w:cantSplit/>
          <w:trHeight w:val="53"/>
          <w:jc w:val="center"/>
        </w:trPr>
        <w:tc>
          <w:tcPr>
            <w:tcW w:w="370" w:type="pct"/>
            <w:shd w:val="clear" w:color="auto" w:fill="auto"/>
            <w:noWrap/>
            <w:vAlign w:val="center"/>
            <w:hideMark/>
          </w:tcPr>
          <w:p w14:paraId="0E60ACE2"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lastRenderedPageBreak/>
              <w:t>9</w:t>
            </w:r>
          </w:p>
        </w:tc>
        <w:tc>
          <w:tcPr>
            <w:tcW w:w="1953" w:type="pct"/>
            <w:shd w:val="clear" w:color="auto" w:fill="auto"/>
            <w:vAlign w:val="center"/>
            <w:hideMark/>
          </w:tcPr>
          <w:p w14:paraId="2DD514C6"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MEMBRANA COLAGENO LAMINA 15-20MM MEMBRANA DE REGENERACION ABSORBIBLE COMPUESTA DE ATELOCOLAGENO Y UNA MATRIZ SEMITRANSLUCIDA COMPRIMIDA. LAMINA LONG 15-20MM UNIDAD</w:t>
            </w:r>
          </w:p>
        </w:tc>
        <w:tc>
          <w:tcPr>
            <w:tcW w:w="550" w:type="pct"/>
            <w:shd w:val="clear" w:color="auto" w:fill="auto"/>
            <w:noWrap/>
            <w:vAlign w:val="center"/>
            <w:hideMark/>
          </w:tcPr>
          <w:p w14:paraId="628AAC05"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08FA9297" w14:textId="25CABC62"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253.413,73</w:t>
            </w:r>
          </w:p>
        </w:tc>
        <w:tc>
          <w:tcPr>
            <w:tcW w:w="551" w:type="pct"/>
            <w:shd w:val="clear" w:color="auto" w:fill="auto"/>
            <w:noWrap/>
            <w:vAlign w:val="center"/>
          </w:tcPr>
          <w:p w14:paraId="36834E0A" w14:textId="1A4FF702"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6655AA86" w14:textId="0C2248CF"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26934126" w14:textId="6B69BA45" w:rsidR="00C60A40" w:rsidRDefault="00C60A40" w:rsidP="0077644C">
            <w:pPr>
              <w:jc w:val="center"/>
              <w:rPr>
                <w:rFonts w:ascii="Arial Narrow" w:hAnsi="Arial Narrow"/>
                <w:color w:val="000000"/>
                <w:sz w:val="20"/>
                <w:szCs w:val="20"/>
              </w:rPr>
            </w:pPr>
          </w:p>
        </w:tc>
      </w:tr>
      <w:tr w:rsidR="00C60A40" w14:paraId="1E56FCE2" w14:textId="77777777" w:rsidTr="00C60A40">
        <w:trPr>
          <w:cantSplit/>
          <w:trHeight w:val="227"/>
          <w:jc w:val="center"/>
        </w:trPr>
        <w:tc>
          <w:tcPr>
            <w:tcW w:w="370" w:type="pct"/>
            <w:shd w:val="clear" w:color="auto" w:fill="auto"/>
            <w:noWrap/>
            <w:vAlign w:val="center"/>
            <w:hideMark/>
          </w:tcPr>
          <w:p w14:paraId="5BCE33D0"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10</w:t>
            </w:r>
          </w:p>
        </w:tc>
        <w:tc>
          <w:tcPr>
            <w:tcW w:w="1953" w:type="pct"/>
            <w:shd w:val="clear" w:color="auto" w:fill="auto"/>
            <w:vAlign w:val="center"/>
            <w:hideMark/>
          </w:tcPr>
          <w:p w14:paraId="10A6903A"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PILARES TEMPORALES TITANIO PILARES DE MATERIAL TITANIO, PARA TEMPORALIZACIÓN DISPONIBLE EN 8 MM, DEL PACIENTE ANTES DE LA COLOCACIÓN DEL PILAR DEFINITIVO. GARANTÍA DE POR VIDA. REGISTRO INVIMA.UNIDAD</w:t>
            </w:r>
          </w:p>
        </w:tc>
        <w:tc>
          <w:tcPr>
            <w:tcW w:w="550" w:type="pct"/>
            <w:shd w:val="clear" w:color="auto" w:fill="auto"/>
            <w:noWrap/>
            <w:vAlign w:val="center"/>
            <w:hideMark/>
          </w:tcPr>
          <w:p w14:paraId="60F7B67E"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2B83B05B" w14:textId="6DA9C64D"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118.618,96</w:t>
            </w:r>
          </w:p>
        </w:tc>
        <w:tc>
          <w:tcPr>
            <w:tcW w:w="551" w:type="pct"/>
            <w:shd w:val="clear" w:color="auto" w:fill="auto"/>
            <w:noWrap/>
            <w:vAlign w:val="center"/>
          </w:tcPr>
          <w:p w14:paraId="1808E8BE" w14:textId="62B0236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28D57600" w14:textId="5775F11F"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3B726BD6" w14:textId="521BE5E5" w:rsidR="00C60A40" w:rsidRDefault="00C60A40" w:rsidP="0077644C">
            <w:pPr>
              <w:jc w:val="center"/>
              <w:rPr>
                <w:rFonts w:ascii="Arial Narrow" w:hAnsi="Arial Narrow"/>
                <w:color w:val="000000"/>
                <w:sz w:val="20"/>
                <w:szCs w:val="20"/>
              </w:rPr>
            </w:pPr>
          </w:p>
        </w:tc>
      </w:tr>
      <w:tr w:rsidR="00C60A40" w14:paraId="748178FA" w14:textId="77777777" w:rsidTr="00C60A40">
        <w:trPr>
          <w:cantSplit/>
          <w:trHeight w:val="227"/>
          <w:jc w:val="center"/>
        </w:trPr>
        <w:tc>
          <w:tcPr>
            <w:tcW w:w="370" w:type="pct"/>
            <w:shd w:val="clear" w:color="auto" w:fill="auto"/>
            <w:noWrap/>
            <w:vAlign w:val="center"/>
            <w:hideMark/>
          </w:tcPr>
          <w:p w14:paraId="0A3030B0"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11</w:t>
            </w:r>
          </w:p>
        </w:tc>
        <w:tc>
          <w:tcPr>
            <w:tcW w:w="1953" w:type="pct"/>
            <w:shd w:val="clear" w:color="auto" w:fill="auto"/>
            <w:vAlign w:val="center"/>
            <w:hideMark/>
          </w:tcPr>
          <w:p w14:paraId="75C88775"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CON TORNILLO PROTESICO. ADITAMENTO DEFINITIVO PARA REALIZAR PROTESIS FIJA O ATORNILLADA. UNIDAD</w:t>
            </w:r>
          </w:p>
        </w:tc>
        <w:tc>
          <w:tcPr>
            <w:tcW w:w="550" w:type="pct"/>
            <w:shd w:val="clear" w:color="auto" w:fill="auto"/>
            <w:noWrap/>
            <w:vAlign w:val="center"/>
            <w:hideMark/>
          </w:tcPr>
          <w:p w14:paraId="29018433"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16071FAB" w14:textId="25297BD9"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91.774,82</w:t>
            </w:r>
          </w:p>
        </w:tc>
        <w:tc>
          <w:tcPr>
            <w:tcW w:w="551" w:type="pct"/>
            <w:shd w:val="clear" w:color="auto" w:fill="auto"/>
            <w:noWrap/>
            <w:vAlign w:val="center"/>
          </w:tcPr>
          <w:p w14:paraId="2A1D9316" w14:textId="0035372C"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4BA085F0" w14:textId="4BEDE349"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2C21CAD6" w14:textId="134F73B6" w:rsidR="00C60A40" w:rsidRDefault="00C60A40" w:rsidP="0077644C">
            <w:pPr>
              <w:jc w:val="center"/>
              <w:rPr>
                <w:rFonts w:ascii="Arial Narrow" w:hAnsi="Arial Narrow"/>
                <w:color w:val="000000"/>
                <w:sz w:val="20"/>
                <w:szCs w:val="20"/>
              </w:rPr>
            </w:pPr>
          </w:p>
        </w:tc>
      </w:tr>
      <w:tr w:rsidR="00C60A40" w14:paraId="68C29663" w14:textId="77777777" w:rsidTr="00C60A40">
        <w:trPr>
          <w:cantSplit/>
          <w:trHeight w:val="227"/>
          <w:jc w:val="center"/>
        </w:trPr>
        <w:tc>
          <w:tcPr>
            <w:tcW w:w="370" w:type="pct"/>
            <w:shd w:val="clear" w:color="auto" w:fill="auto"/>
            <w:noWrap/>
            <w:vAlign w:val="center"/>
            <w:hideMark/>
          </w:tcPr>
          <w:p w14:paraId="260B14F2"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12</w:t>
            </w:r>
          </w:p>
        </w:tc>
        <w:tc>
          <w:tcPr>
            <w:tcW w:w="1953" w:type="pct"/>
            <w:shd w:val="clear" w:color="auto" w:fill="auto"/>
            <w:vAlign w:val="center"/>
            <w:hideMark/>
          </w:tcPr>
          <w:p w14:paraId="122F40CA"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TORQUIMETRO (LLAVE DE TORQUE) 30NCM. PARA EJERCER TORQUE SOBRE ADITAMENTO DEFINITIVO. UNIDA</w:t>
            </w:r>
          </w:p>
        </w:tc>
        <w:tc>
          <w:tcPr>
            <w:tcW w:w="550" w:type="pct"/>
            <w:shd w:val="clear" w:color="auto" w:fill="auto"/>
            <w:noWrap/>
            <w:vAlign w:val="center"/>
            <w:hideMark/>
          </w:tcPr>
          <w:p w14:paraId="39D533B0"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58FE64AE" w14:textId="438101AF"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331.225,28</w:t>
            </w:r>
          </w:p>
        </w:tc>
        <w:tc>
          <w:tcPr>
            <w:tcW w:w="551" w:type="pct"/>
            <w:shd w:val="clear" w:color="auto" w:fill="auto"/>
            <w:noWrap/>
            <w:vAlign w:val="center"/>
          </w:tcPr>
          <w:p w14:paraId="016E31DA" w14:textId="6090D530"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7B7B2021" w14:textId="4B2188FB"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00F80316" w14:textId="6A16C7B5" w:rsidR="00C60A40" w:rsidRDefault="00C60A40" w:rsidP="0077644C">
            <w:pPr>
              <w:jc w:val="center"/>
              <w:rPr>
                <w:rFonts w:ascii="Arial Narrow" w:hAnsi="Arial Narrow"/>
                <w:color w:val="000000"/>
                <w:sz w:val="20"/>
                <w:szCs w:val="20"/>
              </w:rPr>
            </w:pPr>
          </w:p>
        </w:tc>
      </w:tr>
      <w:tr w:rsidR="00C60A40" w14:paraId="278A8AF3" w14:textId="77777777" w:rsidTr="00C60A40">
        <w:trPr>
          <w:cantSplit/>
          <w:trHeight w:val="227"/>
          <w:jc w:val="center"/>
        </w:trPr>
        <w:tc>
          <w:tcPr>
            <w:tcW w:w="370" w:type="pct"/>
            <w:shd w:val="clear" w:color="auto" w:fill="auto"/>
            <w:noWrap/>
            <w:vAlign w:val="center"/>
            <w:hideMark/>
          </w:tcPr>
          <w:p w14:paraId="0C1041F7"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13</w:t>
            </w:r>
          </w:p>
        </w:tc>
        <w:tc>
          <w:tcPr>
            <w:tcW w:w="1953" w:type="pct"/>
            <w:shd w:val="clear" w:color="auto" w:fill="auto"/>
            <w:vAlign w:val="center"/>
            <w:hideMark/>
          </w:tcPr>
          <w:p w14:paraId="66BF46B8"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TORNILLO PROTESICO PARA TRABAJO EN LABORATORIO. UNIDAD</w:t>
            </w:r>
          </w:p>
        </w:tc>
        <w:tc>
          <w:tcPr>
            <w:tcW w:w="550" w:type="pct"/>
            <w:shd w:val="clear" w:color="auto" w:fill="auto"/>
            <w:noWrap/>
            <w:vAlign w:val="center"/>
            <w:hideMark/>
          </w:tcPr>
          <w:p w14:paraId="5308DE34"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0E443B1E" w14:textId="472A65D9"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45.887,41</w:t>
            </w:r>
          </w:p>
        </w:tc>
        <w:tc>
          <w:tcPr>
            <w:tcW w:w="551" w:type="pct"/>
            <w:shd w:val="clear" w:color="auto" w:fill="auto"/>
            <w:noWrap/>
            <w:vAlign w:val="center"/>
          </w:tcPr>
          <w:p w14:paraId="4772CAE9" w14:textId="4BE1C294"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19DF35C6" w14:textId="161C0468"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64D7AA03" w14:textId="06F86C9C" w:rsidR="00C60A40" w:rsidRDefault="00C60A40" w:rsidP="0077644C">
            <w:pPr>
              <w:jc w:val="center"/>
              <w:rPr>
                <w:rFonts w:ascii="Arial Narrow" w:hAnsi="Arial Narrow"/>
                <w:color w:val="000000"/>
                <w:sz w:val="20"/>
                <w:szCs w:val="20"/>
              </w:rPr>
            </w:pPr>
          </w:p>
        </w:tc>
      </w:tr>
      <w:tr w:rsidR="00C60A40" w14:paraId="40A3110D" w14:textId="77777777" w:rsidTr="00C60A40">
        <w:trPr>
          <w:cantSplit/>
          <w:trHeight w:val="227"/>
          <w:jc w:val="center"/>
        </w:trPr>
        <w:tc>
          <w:tcPr>
            <w:tcW w:w="370" w:type="pct"/>
            <w:shd w:val="clear" w:color="auto" w:fill="auto"/>
            <w:noWrap/>
            <w:vAlign w:val="center"/>
            <w:hideMark/>
          </w:tcPr>
          <w:p w14:paraId="0901509E"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14</w:t>
            </w:r>
          </w:p>
        </w:tc>
        <w:tc>
          <w:tcPr>
            <w:tcW w:w="1953" w:type="pct"/>
            <w:shd w:val="clear" w:color="000000" w:fill="FFFFFF"/>
            <w:vAlign w:val="center"/>
            <w:hideMark/>
          </w:tcPr>
          <w:p w14:paraId="127E63B1"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DESTORNILADOR HEXAGONAL MANUAL  050</w:t>
            </w:r>
          </w:p>
        </w:tc>
        <w:tc>
          <w:tcPr>
            <w:tcW w:w="550" w:type="pct"/>
            <w:shd w:val="clear" w:color="auto" w:fill="auto"/>
            <w:noWrap/>
            <w:vAlign w:val="center"/>
            <w:hideMark/>
          </w:tcPr>
          <w:p w14:paraId="15C329D0"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170164E0" w14:textId="4092166A"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125.000,00</w:t>
            </w:r>
          </w:p>
        </w:tc>
        <w:tc>
          <w:tcPr>
            <w:tcW w:w="551" w:type="pct"/>
            <w:shd w:val="clear" w:color="auto" w:fill="auto"/>
            <w:noWrap/>
            <w:vAlign w:val="center"/>
          </w:tcPr>
          <w:p w14:paraId="2940F4D9"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3BFDF2F0"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66236A9B" w14:textId="036B47D6" w:rsidR="00C60A40" w:rsidRDefault="00C60A40" w:rsidP="0077644C">
            <w:pPr>
              <w:jc w:val="center"/>
              <w:rPr>
                <w:rFonts w:ascii="Arial Narrow" w:hAnsi="Arial Narrow"/>
                <w:color w:val="000000"/>
                <w:sz w:val="20"/>
                <w:szCs w:val="20"/>
              </w:rPr>
            </w:pPr>
          </w:p>
        </w:tc>
      </w:tr>
      <w:tr w:rsidR="00C60A40" w14:paraId="128F9CDA" w14:textId="77777777" w:rsidTr="00C60A40">
        <w:trPr>
          <w:cantSplit/>
          <w:trHeight w:val="227"/>
          <w:jc w:val="center"/>
        </w:trPr>
        <w:tc>
          <w:tcPr>
            <w:tcW w:w="370" w:type="pct"/>
            <w:shd w:val="clear" w:color="auto" w:fill="auto"/>
            <w:noWrap/>
            <w:vAlign w:val="center"/>
            <w:hideMark/>
          </w:tcPr>
          <w:p w14:paraId="4AD206E6"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15</w:t>
            </w:r>
          </w:p>
        </w:tc>
        <w:tc>
          <w:tcPr>
            <w:tcW w:w="1953" w:type="pct"/>
            <w:shd w:val="clear" w:color="000000" w:fill="FFFFFF"/>
            <w:vAlign w:val="center"/>
            <w:hideMark/>
          </w:tcPr>
          <w:p w14:paraId="765F83F6"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DESTORNILADOR HEXAGONAL MANUAL  LARGO050</w:t>
            </w:r>
          </w:p>
        </w:tc>
        <w:tc>
          <w:tcPr>
            <w:tcW w:w="550" w:type="pct"/>
            <w:shd w:val="clear" w:color="auto" w:fill="auto"/>
            <w:noWrap/>
            <w:vAlign w:val="center"/>
            <w:hideMark/>
          </w:tcPr>
          <w:p w14:paraId="49566F79"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0EA61659" w14:textId="3F72BF84"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125.000,00</w:t>
            </w:r>
          </w:p>
        </w:tc>
        <w:tc>
          <w:tcPr>
            <w:tcW w:w="551" w:type="pct"/>
            <w:shd w:val="clear" w:color="auto" w:fill="auto"/>
            <w:noWrap/>
            <w:vAlign w:val="center"/>
          </w:tcPr>
          <w:p w14:paraId="14A35302"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58B429E6"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523421E2" w14:textId="45AF81D5" w:rsidR="00C60A40" w:rsidRDefault="00C60A40" w:rsidP="0077644C">
            <w:pPr>
              <w:jc w:val="center"/>
              <w:rPr>
                <w:rFonts w:ascii="Arial Narrow" w:hAnsi="Arial Narrow"/>
                <w:color w:val="000000"/>
                <w:sz w:val="20"/>
                <w:szCs w:val="20"/>
              </w:rPr>
            </w:pPr>
          </w:p>
        </w:tc>
      </w:tr>
      <w:tr w:rsidR="00C60A40" w14:paraId="1DE7CE9C" w14:textId="77777777" w:rsidTr="00C60A40">
        <w:trPr>
          <w:cantSplit/>
          <w:trHeight w:val="227"/>
          <w:jc w:val="center"/>
        </w:trPr>
        <w:tc>
          <w:tcPr>
            <w:tcW w:w="370" w:type="pct"/>
            <w:shd w:val="clear" w:color="auto" w:fill="auto"/>
            <w:noWrap/>
            <w:vAlign w:val="center"/>
            <w:hideMark/>
          </w:tcPr>
          <w:p w14:paraId="2A811A2F"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16</w:t>
            </w:r>
          </w:p>
        </w:tc>
        <w:tc>
          <w:tcPr>
            <w:tcW w:w="1953" w:type="pct"/>
            <w:shd w:val="clear" w:color="000000" w:fill="FFFFFF"/>
            <w:vAlign w:val="center"/>
            <w:hideMark/>
          </w:tcPr>
          <w:p w14:paraId="35D63F63"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HEXAGONAL, PLATAFORMA DE 3,5 PLASTICO</w:t>
            </w:r>
          </w:p>
        </w:tc>
        <w:tc>
          <w:tcPr>
            <w:tcW w:w="550" w:type="pct"/>
            <w:shd w:val="clear" w:color="auto" w:fill="auto"/>
            <w:noWrap/>
            <w:vAlign w:val="center"/>
            <w:hideMark/>
          </w:tcPr>
          <w:p w14:paraId="774A8949"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5D4577B6" w14:textId="302A1115"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3A82A85F"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4182112A"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28AF03DA" w14:textId="79149ED8" w:rsidR="00C60A40" w:rsidRDefault="00C60A40" w:rsidP="0077644C">
            <w:pPr>
              <w:jc w:val="center"/>
              <w:rPr>
                <w:rFonts w:ascii="Arial Narrow" w:hAnsi="Arial Narrow"/>
                <w:color w:val="000000"/>
                <w:sz w:val="20"/>
                <w:szCs w:val="20"/>
              </w:rPr>
            </w:pPr>
          </w:p>
        </w:tc>
      </w:tr>
      <w:tr w:rsidR="00C60A40" w14:paraId="39D50642" w14:textId="77777777" w:rsidTr="00C60A40">
        <w:trPr>
          <w:cantSplit/>
          <w:trHeight w:val="227"/>
          <w:jc w:val="center"/>
        </w:trPr>
        <w:tc>
          <w:tcPr>
            <w:tcW w:w="370" w:type="pct"/>
            <w:shd w:val="clear" w:color="auto" w:fill="auto"/>
            <w:noWrap/>
            <w:vAlign w:val="center"/>
            <w:hideMark/>
          </w:tcPr>
          <w:p w14:paraId="60EE02F2"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17</w:t>
            </w:r>
          </w:p>
        </w:tc>
        <w:tc>
          <w:tcPr>
            <w:tcW w:w="1953" w:type="pct"/>
            <w:shd w:val="clear" w:color="000000" w:fill="FFFFFF"/>
            <w:vAlign w:val="center"/>
            <w:hideMark/>
          </w:tcPr>
          <w:p w14:paraId="25F3FAAC"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HEXAGONAL, PLATAFORMA DE 4,5 PLASTICO</w:t>
            </w:r>
          </w:p>
        </w:tc>
        <w:tc>
          <w:tcPr>
            <w:tcW w:w="550" w:type="pct"/>
            <w:shd w:val="clear" w:color="auto" w:fill="auto"/>
            <w:noWrap/>
            <w:vAlign w:val="center"/>
            <w:hideMark/>
          </w:tcPr>
          <w:p w14:paraId="1BE45C86"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3A963CBF" w14:textId="58DE1C35"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02E03929"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6EFD91F0"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72A21639" w14:textId="271EB5D6" w:rsidR="00C60A40" w:rsidRDefault="00C60A40" w:rsidP="0077644C">
            <w:pPr>
              <w:jc w:val="center"/>
              <w:rPr>
                <w:rFonts w:ascii="Arial Narrow" w:hAnsi="Arial Narrow"/>
                <w:color w:val="000000"/>
                <w:sz w:val="20"/>
                <w:szCs w:val="20"/>
              </w:rPr>
            </w:pPr>
          </w:p>
        </w:tc>
      </w:tr>
      <w:tr w:rsidR="00C60A40" w14:paraId="401B732A" w14:textId="77777777" w:rsidTr="00C60A40">
        <w:trPr>
          <w:cantSplit/>
          <w:trHeight w:val="227"/>
          <w:jc w:val="center"/>
        </w:trPr>
        <w:tc>
          <w:tcPr>
            <w:tcW w:w="370" w:type="pct"/>
            <w:shd w:val="clear" w:color="auto" w:fill="auto"/>
            <w:noWrap/>
            <w:vAlign w:val="center"/>
            <w:hideMark/>
          </w:tcPr>
          <w:p w14:paraId="3C5DDC75"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18</w:t>
            </w:r>
          </w:p>
        </w:tc>
        <w:tc>
          <w:tcPr>
            <w:tcW w:w="1953" w:type="pct"/>
            <w:shd w:val="clear" w:color="000000" w:fill="FFFFFF"/>
            <w:vAlign w:val="center"/>
            <w:hideMark/>
          </w:tcPr>
          <w:p w14:paraId="77DF3D1B"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HEXAGONAL, PLATAFORMA DE 5,7 PLASTICO</w:t>
            </w:r>
          </w:p>
        </w:tc>
        <w:tc>
          <w:tcPr>
            <w:tcW w:w="550" w:type="pct"/>
            <w:shd w:val="clear" w:color="auto" w:fill="auto"/>
            <w:noWrap/>
            <w:vAlign w:val="center"/>
            <w:hideMark/>
          </w:tcPr>
          <w:p w14:paraId="4A383563"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4DAE6724" w14:textId="5BED0554"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608FFFFE"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0F5C8B51"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43EFAC93" w14:textId="6032A5D6" w:rsidR="00C60A40" w:rsidRDefault="00C60A40" w:rsidP="0077644C">
            <w:pPr>
              <w:jc w:val="center"/>
              <w:rPr>
                <w:rFonts w:ascii="Arial Narrow" w:hAnsi="Arial Narrow"/>
                <w:color w:val="000000"/>
                <w:sz w:val="20"/>
                <w:szCs w:val="20"/>
              </w:rPr>
            </w:pPr>
          </w:p>
        </w:tc>
      </w:tr>
      <w:tr w:rsidR="00C60A40" w14:paraId="57CDB099" w14:textId="77777777" w:rsidTr="00C60A40">
        <w:trPr>
          <w:cantSplit/>
          <w:trHeight w:val="227"/>
          <w:jc w:val="center"/>
        </w:trPr>
        <w:tc>
          <w:tcPr>
            <w:tcW w:w="370" w:type="pct"/>
            <w:shd w:val="clear" w:color="auto" w:fill="auto"/>
            <w:noWrap/>
            <w:vAlign w:val="center"/>
            <w:hideMark/>
          </w:tcPr>
          <w:p w14:paraId="781DDC5C"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19</w:t>
            </w:r>
          </w:p>
        </w:tc>
        <w:tc>
          <w:tcPr>
            <w:tcW w:w="1953" w:type="pct"/>
            <w:shd w:val="clear" w:color="000000" w:fill="FFFFFF"/>
            <w:vAlign w:val="center"/>
            <w:hideMark/>
          </w:tcPr>
          <w:p w14:paraId="2C9BA7EA"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NO HEXAGONAL, PLATAFORMA DE 3,5 PLASTICO</w:t>
            </w:r>
          </w:p>
        </w:tc>
        <w:tc>
          <w:tcPr>
            <w:tcW w:w="550" w:type="pct"/>
            <w:shd w:val="clear" w:color="auto" w:fill="auto"/>
            <w:noWrap/>
            <w:vAlign w:val="center"/>
            <w:hideMark/>
          </w:tcPr>
          <w:p w14:paraId="6A858476"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3F93E751" w14:textId="2EF24CD2"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548AC640"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6AE468AD"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7BFAA3DE" w14:textId="1210ED71" w:rsidR="00C60A40" w:rsidRDefault="00C60A40" w:rsidP="0077644C">
            <w:pPr>
              <w:jc w:val="center"/>
              <w:rPr>
                <w:rFonts w:ascii="Arial Narrow" w:hAnsi="Arial Narrow"/>
                <w:color w:val="000000"/>
                <w:sz w:val="20"/>
                <w:szCs w:val="20"/>
              </w:rPr>
            </w:pPr>
          </w:p>
        </w:tc>
      </w:tr>
      <w:tr w:rsidR="00C60A40" w14:paraId="5353B1D2" w14:textId="77777777" w:rsidTr="00C60A40">
        <w:trPr>
          <w:cantSplit/>
          <w:trHeight w:val="227"/>
          <w:jc w:val="center"/>
        </w:trPr>
        <w:tc>
          <w:tcPr>
            <w:tcW w:w="370" w:type="pct"/>
            <w:shd w:val="clear" w:color="auto" w:fill="auto"/>
            <w:noWrap/>
            <w:vAlign w:val="center"/>
            <w:hideMark/>
          </w:tcPr>
          <w:p w14:paraId="08FCB8D9"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20</w:t>
            </w:r>
          </w:p>
        </w:tc>
        <w:tc>
          <w:tcPr>
            <w:tcW w:w="1953" w:type="pct"/>
            <w:shd w:val="clear" w:color="000000" w:fill="FFFFFF"/>
            <w:vAlign w:val="center"/>
            <w:hideMark/>
          </w:tcPr>
          <w:p w14:paraId="624C1972"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NO HEXAGONAL, PLATAFORMA DE 4,5 PLASTICO</w:t>
            </w:r>
          </w:p>
        </w:tc>
        <w:tc>
          <w:tcPr>
            <w:tcW w:w="550" w:type="pct"/>
            <w:shd w:val="clear" w:color="auto" w:fill="auto"/>
            <w:noWrap/>
            <w:vAlign w:val="center"/>
            <w:hideMark/>
          </w:tcPr>
          <w:p w14:paraId="1C792899"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20B46FBC" w14:textId="2079DDF2"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5F34B478"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03FC3697"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07019E6C" w14:textId="2E71D4B4" w:rsidR="00C60A40" w:rsidRDefault="00C60A40" w:rsidP="0077644C">
            <w:pPr>
              <w:jc w:val="center"/>
              <w:rPr>
                <w:rFonts w:ascii="Arial Narrow" w:hAnsi="Arial Narrow"/>
                <w:color w:val="000000"/>
                <w:sz w:val="20"/>
                <w:szCs w:val="20"/>
              </w:rPr>
            </w:pPr>
          </w:p>
        </w:tc>
      </w:tr>
      <w:tr w:rsidR="00C60A40" w14:paraId="1D3ED524" w14:textId="77777777" w:rsidTr="00C60A40">
        <w:trPr>
          <w:cantSplit/>
          <w:trHeight w:val="227"/>
          <w:jc w:val="center"/>
        </w:trPr>
        <w:tc>
          <w:tcPr>
            <w:tcW w:w="370" w:type="pct"/>
            <w:shd w:val="clear" w:color="auto" w:fill="auto"/>
            <w:noWrap/>
            <w:vAlign w:val="center"/>
            <w:hideMark/>
          </w:tcPr>
          <w:p w14:paraId="4CD9ADF7" w14:textId="77777777" w:rsidR="00C60A40" w:rsidRDefault="00C60A40" w:rsidP="0077644C">
            <w:pPr>
              <w:jc w:val="center"/>
              <w:rPr>
                <w:rFonts w:ascii="Arial Narrow" w:hAnsi="Arial Narrow"/>
                <w:color w:val="000000"/>
                <w:sz w:val="20"/>
                <w:szCs w:val="20"/>
              </w:rPr>
            </w:pPr>
            <w:r>
              <w:rPr>
                <w:rFonts w:ascii="Arial Narrow" w:hAnsi="Arial Narrow" w:cs="Calibri"/>
                <w:color w:val="000000"/>
                <w:sz w:val="20"/>
                <w:szCs w:val="20"/>
              </w:rPr>
              <w:t>21</w:t>
            </w:r>
          </w:p>
        </w:tc>
        <w:tc>
          <w:tcPr>
            <w:tcW w:w="1953" w:type="pct"/>
            <w:shd w:val="clear" w:color="000000" w:fill="FFFFFF"/>
            <w:vAlign w:val="center"/>
            <w:hideMark/>
          </w:tcPr>
          <w:p w14:paraId="55F3AD0D" w14:textId="77777777" w:rsidR="00C60A40" w:rsidRDefault="00C60A40" w:rsidP="0077644C">
            <w:pPr>
              <w:jc w:val="both"/>
              <w:rPr>
                <w:rFonts w:ascii="Arial Narrow" w:hAnsi="Arial Narrow"/>
                <w:color w:val="000000"/>
                <w:sz w:val="20"/>
                <w:szCs w:val="20"/>
              </w:rPr>
            </w:pPr>
            <w:r>
              <w:rPr>
                <w:rFonts w:ascii="Arial Narrow" w:hAnsi="Arial Narrow" w:cs="Calibri"/>
                <w:color w:val="000000"/>
                <w:sz w:val="20"/>
                <w:szCs w:val="20"/>
              </w:rPr>
              <w:t>PILAR UCLA CALCINABLE NO HEXAGONAL, PLATAFORMA DE 5,7 PLASTICO</w:t>
            </w:r>
          </w:p>
        </w:tc>
        <w:tc>
          <w:tcPr>
            <w:tcW w:w="550" w:type="pct"/>
            <w:shd w:val="clear" w:color="auto" w:fill="auto"/>
            <w:noWrap/>
            <w:vAlign w:val="center"/>
            <w:hideMark/>
          </w:tcPr>
          <w:p w14:paraId="0042C124" w14:textId="77777777" w:rsidR="00C60A40" w:rsidRDefault="00C60A40" w:rsidP="0077644C">
            <w:pPr>
              <w:jc w:val="center"/>
              <w:rPr>
                <w:rFonts w:ascii="Arial Narrow" w:hAnsi="Arial Narrow"/>
                <w:color w:val="000000"/>
                <w:sz w:val="20"/>
                <w:szCs w:val="20"/>
              </w:rPr>
            </w:pPr>
            <w:r>
              <w:rPr>
                <w:rFonts w:ascii="Arial Narrow" w:hAnsi="Arial Narrow"/>
                <w:color w:val="000000"/>
                <w:sz w:val="20"/>
                <w:szCs w:val="20"/>
              </w:rPr>
              <w:t>UND</w:t>
            </w:r>
          </w:p>
        </w:tc>
        <w:tc>
          <w:tcPr>
            <w:tcW w:w="742" w:type="pct"/>
            <w:vAlign w:val="center"/>
          </w:tcPr>
          <w:p w14:paraId="43AC6EB3" w14:textId="7E445597" w:rsidR="00C60A40" w:rsidRDefault="00C60A40" w:rsidP="0077644C">
            <w:pPr>
              <w:ind w:left="113" w:right="113"/>
              <w:jc w:val="center"/>
              <w:rPr>
                <w:rFonts w:ascii="Arial Narrow" w:hAnsi="Arial Narrow"/>
                <w:color w:val="000000"/>
                <w:sz w:val="20"/>
                <w:szCs w:val="20"/>
              </w:rPr>
            </w:pPr>
            <w:r>
              <w:rPr>
                <w:rFonts w:ascii="Arial Narrow" w:hAnsi="Arial Narrow"/>
                <w:color w:val="000000"/>
                <w:sz w:val="20"/>
                <w:szCs w:val="20"/>
              </w:rPr>
              <w:t>104.500,00</w:t>
            </w:r>
          </w:p>
        </w:tc>
        <w:tc>
          <w:tcPr>
            <w:tcW w:w="551" w:type="pct"/>
            <w:shd w:val="clear" w:color="auto" w:fill="auto"/>
            <w:noWrap/>
            <w:vAlign w:val="center"/>
          </w:tcPr>
          <w:p w14:paraId="2AB7E839" w14:textId="77777777" w:rsidR="00C60A40" w:rsidRDefault="00C60A40" w:rsidP="00C60A40">
            <w:pPr>
              <w:jc w:val="center"/>
              <w:rPr>
                <w:rFonts w:ascii="Arial Narrow" w:hAnsi="Arial Narrow"/>
                <w:color w:val="000000"/>
                <w:sz w:val="20"/>
                <w:szCs w:val="20"/>
              </w:rPr>
            </w:pPr>
          </w:p>
        </w:tc>
        <w:tc>
          <w:tcPr>
            <w:tcW w:w="419" w:type="pct"/>
            <w:shd w:val="clear" w:color="auto" w:fill="auto"/>
            <w:noWrap/>
            <w:vAlign w:val="center"/>
          </w:tcPr>
          <w:p w14:paraId="6C5493E4" w14:textId="77777777" w:rsidR="00C60A40" w:rsidRDefault="00C60A40" w:rsidP="00C60A40">
            <w:pPr>
              <w:jc w:val="center"/>
              <w:rPr>
                <w:rFonts w:ascii="Arial Narrow" w:hAnsi="Arial Narrow"/>
                <w:color w:val="000000"/>
                <w:sz w:val="20"/>
                <w:szCs w:val="20"/>
              </w:rPr>
            </w:pPr>
          </w:p>
        </w:tc>
        <w:tc>
          <w:tcPr>
            <w:tcW w:w="415" w:type="pct"/>
            <w:shd w:val="clear" w:color="auto" w:fill="auto"/>
            <w:noWrap/>
            <w:vAlign w:val="center"/>
          </w:tcPr>
          <w:p w14:paraId="19FB8679" w14:textId="5FF9D042" w:rsidR="00C60A40" w:rsidRDefault="00C60A40" w:rsidP="0077644C">
            <w:pPr>
              <w:jc w:val="center"/>
              <w:rPr>
                <w:rFonts w:ascii="Arial Narrow" w:hAnsi="Arial Narrow"/>
                <w:color w:val="000000"/>
                <w:sz w:val="20"/>
                <w:szCs w:val="20"/>
              </w:rPr>
            </w:pPr>
          </w:p>
        </w:tc>
      </w:tr>
    </w:tbl>
    <w:p w14:paraId="381FA08B" w14:textId="77777777" w:rsidR="00C60A40" w:rsidRDefault="00C60A40" w:rsidP="00017934">
      <w:pPr>
        <w:tabs>
          <w:tab w:val="left" w:pos="630"/>
        </w:tabs>
        <w:spacing w:after="0" w:line="240" w:lineRule="auto"/>
        <w:jc w:val="both"/>
        <w:rPr>
          <w:rFonts w:ascii="Arial Narrow" w:eastAsia="Times New Roman" w:hAnsi="Arial Narrow" w:cs="Century Gothic"/>
          <w:noProof w:val="0"/>
          <w:spacing w:val="1"/>
          <w:lang w:val="es-CO" w:eastAsia="es-CO"/>
        </w:rPr>
      </w:pPr>
    </w:p>
    <w:p w14:paraId="305EC68B" w14:textId="77777777" w:rsidR="00C60A40" w:rsidRDefault="00C60A40" w:rsidP="00017934">
      <w:pPr>
        <w:tabs>
          <w:tab w:val="left" w:pos="630"/>
        </w:tabs>
        <w:spacing w:after="0" w:line="240" w:lineRule="auto"/>
        <w:jc w:val="both"/>
        <w:rPr>
          <w:rFonts w:ascii="Arial Narrow" w:eastAsia="Times New Roman" w:hAnsi="Arial Narrow" w:cs="Century Gothic"/>
          <w:noProof w:val="0"/>
          <w:spacing w:val="1"/>
          <w:lang w:val="es-CO" w:eastAsia="es-CO"/>
        </w:rPr>
      </w:pPr>
    </w:p>
    <w:p w14:paraId="3EF3985D" w14:textId="77777777" w:rsidR="00C60A40" w:rsidRDefault="00C60A40" w:rsidP="00017934">
      <w:pPr>
        <w:tabs>
          <w:tab w:val="left" w:pos="630"/>
        </w:tabs>
        <w:spacing w:after="0" w:line="240" w:lineRule="auto"/>
        <w:jc w:val="both"/>
        <w:rPr>
          <w:rFonts w:ascii="Arial Narrow" w:eastAsia="Times New Roman" w:hAnsi="Arial Narrow" w:cs="Century Gothic"/>
          <w:noProof w:val="0"/>
          <w:spacing w:val="1"/>
          <w:lang w:val="es-CO" w:eastAsia="es-CO"/>
        </w:rPr>
      </w:pPr>
    </w:p>
    <w:p w14:paraId="4720C442" w14:textId="77777777" w:rsidR="00C60A40" w:rsidRPr="00C60A40" w:rsidRDefault="00C60A40" w:rsidP="00C60A40">
      <w:pPr>
        <w:spacing w:after="0" w:line="240" w:lineRule="auto"/>
        <w:ind w:right="29"/>
        <w:jc w:val="both"/>
        <w:rPr>
          <w:rFonts w:ascii="Arial Narrow" w:hAnsi="Arial Narrow" w:cs="Arial"/>
          <w:color w:val="000000"/>
          <w:u w:val="single"/>
          <w:lang w:eastAsia="es-CO"/>
        </w:rPr>
      </w:pPr>
      <w:r w:rsidRPr="00C60A40">
        <w:rPr>
          <w:rFonts w:ascii="Arial Narrow" w:hAnsi="Arial Narrow" w:cs="Arial"/>
          <w:color w:val="000000"/>
          <w:u w:val="single"/>
          <w:lang w:eastAsia="es-CO"/>
        </w:rPr>
        <w:lastRenderedPageBreak/>
        <w:t>LOS INTERESADOS EN PARTICIPAR EN EL PRESENTE PROCESO DEBERÁN OFERTAR EL TOTAL DE LOS ÍTEMS, CUMPLIENDO EL TOTAL DE LAS ESPECIFICACIONES TÉCNICAS, SIN SOBREPASAR EL PRECIO DE REFERENCIA QUE SE ENCUENTRA ESTABLECIDO ANTES DE IVA POR CADA UNO DE LOS ÍTEMS. DE NO SER ASÍ SE ENTENDERÍA QUE SE ENCUENTRA INCURSO EN CAUSAL DE RECHAZO.</w:t>
      </w:r>
    </w:p>
    <w:p w14:paraId="4F1600BA" w14:textId="77777777" w:rsidR="00C60A40" w:rsidRPr="00C60A40" w:rsidRDefault="00C60A40" w:rsidP="00C60A40">
      <w:pPr>
        <w:spacing w:after="0" w:line="240" w:lineRule="auto"/>
        <w:ind w:right="29"/>
        <w:jc w:val="both"/>
        <w:rPr>
          <w:rFonts w:ascii="Arial Narrow" w:hAnsi="Arial Narrow" w:cs="Arial"/>
          <w:color w:val="000000"/>
          <w:u w:val="single"/>
          <w:lang w:eastAsia="es-CO"/>
        </w:rPr>
      </w:pPr>
    </w:p>
    <w:p w14:paraId="1A26B6DD"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Para el efecto de la evaluación económica se tomará la información consignada en el Formulario 2 “PROPUESTA ECONÓMICA”, que debe coincidir con la información registrada en la plataforma del SECOP II. Sin omitir alguna información allí consignada como Valor Unitario, IVA y Valor Total.</w:t>
      </w:r>
    </w:p>
    <w:p w14:paraId="5A420736" w14:textId="77777777" w:rsidR="00C60A40" w:rsidRPr="00C60A40" w:rsidRDefault="00C60A40" w:rsidP="00C60A40">
      <w:pPr>
        <w:spacing w:after="0" w:line="240" w:lineRule="auto"/>
        <w:ind w:right="29"/>
        <w:jc w:val="both"/>
        <w:rPr>
          <w:rFonts w:ascii="Arial Narrow" w:hAnsi="Arial Narrow" w:cs="Arial"/>
          <w:color w:val="000000"/>
          <w:lang w:eastAsia="es-CO"/>
        </w:rPr>
      </w:pPr>
    </w:p>
    <w:p w14:paraId="321B9509"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 xml:space="preserve">NOTA 1: Tener en cuenta los precios de referencia de cada ítem o ítems que se encuentran en los precios de referencia. </w:t>
      </w:r>
    </w:p>
    <w:p w14:paraId="67313BC1"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2: La adjudicación será total y la verificación se realizará por ítem, en ningún caso el valor de la oferta podrá superar el valor de referencia por ítem.</w:t>
      </w:r>
    </w:p>
    <w:p w14:paraId="66CE51DF"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3: Sobrepasar los precios de referencia, llevara al oferente a estar incurso en una causal de rechazo.</w:t>
      </w:r>
    </w:p>
    <w:p w14:paraId="1427D465"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4: El proponente deberá ofertar todos los ITEMS  descritos en el presente proceso,</w:t>
      </w:r>
    </w:p>
    <w:p w14:paraId="570BEE3F"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5: La propuesta económica debe ser presentada en hoja electrónica (programa Excel, sin celdas o formulas ocultas, el valor del IVA (cuando aplique) con máximo dos decimales.</w:t>
      </w:r>
    </w:p>
    <w:p w14:paraId="7FBFD2A1"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6: El valor del IVA y el valor total deben presentarse con decimales.</w:t>
      </w:r>
    </w:p>
    <w:p w14:paraId="7D007254"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7: Los oferentes deben verificar los precios de referencia unitarios debido a que estos NO contemplan el IVA del 19%, Sin embargo, el oferente debe tener en cuenta al momento de presentar la oferta la columna valor unitario incluyendo IVA, dado que la oferta en el ítem no podrá sobrepasar el precio de referencia antes de IVA establecido para este.</w:t>
      </w:r>
    </w:p>
    <w:p w14:paraId="152F0CDC"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8: En caso que los bienes y/o servicios no incluyan IVA se debe señalar en la casilla de IVA “NO APLICA”.</w:t>
      </w:r>
    </w:p>
    <w:p w14:paraId="490D0FA4"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9: El valor de la oferta debe presentarse en moneda legal colombiana.</w:t>
      </w:r>
    </w:p>
    <w:p w14:paraId="151DD781"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10: Tributos: Son a cargo del contratista el pago de los derechos, impuestos, tasas, contribuciones y otros conceptos que genere la ejecución del futuro contrato.</w:t>
      </w:r>
    </w:p>
    <w:p w14:paraId="34E129EF"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11: La oferta económica debe diligenciarse completamente sin dejar espacios vacíos. En caso de que se omita el diligenciamiento de algún ítem la propuesta será rechazada.</w:t>
      </w:r>
    </w:p>
    <w:p w14:paraId="3D1286E6" w14:textId="77777777" w:rsidR="00C60A40" w:rsidRPr="00C60A40" w:rsidRDefault="00C60A40" w:rsidP="00C60A40">
      <w:pPr>
        <w:spacing w:after="0" w:line="240" w:lineRule="auto"/>
        <w:ind w:right="29"/>
        <w:jc w:val="both"/>
        <w:rPr>
          <w:rFonts w:ascii="Arial Narrow" w:hAnsi="Arial Narrow" w:cs="Arial"/>
          <w:color w:val="000000"/>
          <w:lang w:eastAsia="es-CO"/>
        </w:rPr>
      </w:pPr>
      <w:r w:rsidRPr="00C60A40">
        <w:rPr>
          <w:rFonts w:ascii="Arial Narrow" w:hAnsi="Arial Narrow" w:cs="Arial"/>
          <w:color w:val="000000"/>
          <w:lang w:eastAsia="es-CO"/>
        </w:rPr>
        <w:t>Nota 12: Los precios ofertados se entienden fijos y por lo tanto no están sujetos a ninguna clase de reajuste. Igualmente, dentro de este precio están incluidos los costos proyectados al plazo de ejecución del presente contrato y la utilidad razonable que el proveedor pretende obtener, en consecuencia, no se aceptarán solicitudes de reajustes, fundamentados en estas circunstancias.</w:t>
      </w:r>
    </w:p>
    <w:p w14:paraId="1D15D550" w14:textId="0ACDED90" w:rsidR="00017934" w:rsidRPr="00C60A40" w:rsidRDefault="00C60A40" w:rsidP="00C60A40">
      <w:pPr>
        <w:spacing w:after="0" w:line="240" w:lineRule="auto"/>
        <w:ind w:right="29"/>
        <w:jc w:val="both"/>
        <w:rPr>
          <w:rFonts w:ascii="Arial Narrow" w:hAnsi="Arial Narrow"/>
          <w:sz w:val="24"/>
          <w:szCs w:val="24"/>
        </w:rPr>
      </w:pPr>
      <w:r w:rsidRPr="00C60A40">
        <w:rPr>
          <w:rFonts w:ascii="Arial Narrow" w:hAnsi="Arial Narrow" w:cs="Arial"/>
          <w:color w:val="000000"/>
          <w:lang w:eastAsia="es-CO"/>
        </w:rPr>
        <w:t>Nota 13: El oferente debe diligenciar el cuadro económico (DESCRIPCIÓN) sin que omita, altere o cambie de alguna forma su contenido</w:t>
      </w:r>
      <w:r w:rsidR="00BA3EE5" w:rsidRPr="00C60A40">
        <w:rPr>
          <w:rFonts w:ascii="Arial Narrow" w:hAnsi="Arial Narrow"/>
          <w:sz w:val="24"/>
          <w:szCs w:val="24"/>
        </w:rPr>
        <w:t>.</w:t>
      </w:r>
    </w:p>
    <w:p w14:paraId="191F7625" w14:textId="77777777" w:rsidR="00C60A40" w:rsidRDefault="00C60A40" w:rsidP="00C60A40">
      <w:pPr>
        <w:spacing w:after="0" w:line="240" w:lineRule="auto"/>
        <w:ind w:right="29"/>
        <w:jc w:val="both"/>
        <w:rPr>
          <w:rFonts w:ascii="Arial Narrow" w:hAnsi="Arial Narrow"/>
          <w:sz w:val="24"/>
          <w:szCs w:val="24"/>
        </w:rPr>
      </w:pPr>
    </w:p>
    <w:p w14:paraId="67043232" w14:textId="77777777" w:rsidR="00C60A40" w:rsidRDefault="00C60A40" w:rsidP="00C60A40">
      <w:pPr>
        <w:spacing w:after="0" w:line="240" w:lineRule="auto"/>
        <w:ind w:right="29"/>
        <w:jc w:val="both"/>
        <w:rPr>
          <w:rFonts w:ascii="Arial Narrow" w:hAnsi="Arial Narrow"/>
          <w:sz w:val="24"/>
          <w:szCs w:val="24"/>
        </w:rPr>
      </w:pPr>
    </w:p>
    <w:p w14:paraId="27069051" w14:textId="77777777" w:rsidR="00C60A40" w:rsidRPr="003B2F0B" w:rsidRDefault="00C60A40" w:rsidP="00C60A40">
      <w:pPr>
        <w:spacing w:after="0" w:line="240" w:lineRule="auto"/>
        <w:ind w:right="29"/>
        <w:jc w:val="both"/>
        <w:rPr>
          <w:rFonts w:ascii="Arial Narrow" w:eastAsia="Times New Roman" w:hAnsi="Arial Narrow" w:cs="Century Gothic"/>
          <w:noProof w:val="0"/>
          <w:spacing w:val="1"/>
          <w:lang w:val="es-CO" w:eastAsia="es-CO"/>
        </w:rPr>
      </w:pPr>
    </w:p>
    <w:p w14:paraId="69A51090" w14:textId="77777777" w:rsidR="00017934" w:rsidRPr="003B2F0B" w:rsidRDefault="00017934" w:rsidP="00017934">
      <w:pPr>
        <w:spacing w:after="0" w:line="240" w:lineRule="auto"/>
        <w:ind w:right="29"/>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 xml:space="preserve">Atentamente, </w:t>
      </w:r>
    </w:p>
    <w:p w14:paraId="7C794E7C" w14:textId="77777777" w:rsidR="00017934" w:rsidRPr="003B2F0B" w:rsidRDefault="00017934" w:rsidP="00017934">
      <w:pPr>
        <w:spacing w:after="0" w:line="240" w:lineRule="auto"/>
        <w:ind w:right="29"/>
        <w:jc w:val="both"/>
        <w:rPr>
          <w:rFonts w:ascii="Arial Narrow" w:eastAsia="Times New Roman" w:hAnsi="Arial Narrow" w:cs="Century Gothic"/>
          <w:noProof w:val="0"/>
          <w:spacing w:val="1"/>
          <w:lang w:val="es-CO" w:eastAsia="es-CO"/>
        </w:rPr>
      </w:pPr>
    </w:p>
    <w:p w14:paraId="54C4D3A5" w14:textId="77777777" w:rsidR="00017934" w:rsidRPr="003B2F0B" w:rsidRDefault="00017934" w:rsidP="00017934">
      <w:pPr>
        <w:spacing w:after="0" w:line="240" w:lineRule="auto"/>
        <w:ind w:right="29"/>
        <w:jc w:val="both"/>
        <w:rPr>
          <w:rFonts w:ascii="Arial Narrow" w:eastAsia="Times New Roman" w:hAnsi="Arial Narrow" w:cs="Century Gothic"/>
          <w:noProof w:val="0"/>
          <w:spacing w:val="1"/>
          <w:lang w:val="es-CO" w:eastAsia="es-CO"/>
        </w:rPr>
      </w:pPr>
    </w:p>
    <w:p w14:paraId="1DF850A9" w14:textId="77777777" w:rsidR="00017934" w:rsidRPr="003B2F0B" w:rsidRDefault="00017934" w:rsidP="00017934">
      <w:pPr>
        <w:spacing w:after="0" w:line="240" w:lineRule="auto"/>
        <w:ind w:right="29"/>
        <w:jc w:val="both"/>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______________________</w:t>
      </w:r>
    </w:p>
    <w:p w14:paraId="5A3B3690" w14:textId="77777777" w:rsidR="00017934" w:rsidRPr="003B2F0B" w:rsidRDefault="00017934" w:rsidP="0001793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 xml:space="preserve">REPRESENTANTE LEGAL </w:t>
      </w:r>
    </w:p>
    <w:p w14:paraId="2CA923FB" w14:textId="77777777" w:rsidR="00017934" w:rsidRPr="003B2F0B" w:rsidRDefault="00017934" w:rsidP="0001793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Nombre</w:t>
      </w:r>
    </w:p>
    <w:p w14:paraId="6FD61CB6" w14:textId="77777777" w:rsidR="00017934" w:rsidRPr="003B2F0B" w:rsidRDefault="00017934" w:rsidP="0001793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Identificación</w:t>
      </w:r>
    </w:p>
    <w:p w14:paraId="04186BBB" w14:textId="77777777" w:rsidR="00017934" w:rsidRPr="003B2F0B" w:rsidRDefault="00017934" w:rsidP="0001793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2F0B">
        <w:rPr>
          <w:rFonts w:ascii="Arial Narrow" w:eastAsia="Times New Roman" w:hAnsi="Arial Narrow" w:cs="Century Gothic"/>
          <w:noProof w:val="0"/>
          <w:spacing w:val="1"/>
          <w:lang w:val="es-CO" w:eastAsia="es-CO"/>
        </w:rPr>
        <w:t>Razón social</w:t>
      </w:r>
    </w:p>
    <w:p w14:paraId="37E990EB" w14:textId="77777777" w:rsidR="00017934" w:rsidRPr="003B2F0B" w:rsidRDefault="00017934" w:rsidP="00017934">
      <w:pPr>
        <w:overflowPunct w:val="0"/>
        <w:autoSpaceDE w:val="0"/>
        <w:autoSpaceDN w:val="0"/>
        <w:adjustRightInd w:val="0"/>
        <w:spacing w:after="0" w:line="240" w:lineRule="auto"/>
        <w:ind w:right="29"/>
        <w:jc w:val="both"/>
        <w:textAlignment w:val="baseline"/>
        <w:rPr>
          <w:rFonts w:ascii="Arial Narrow" w:eastAsia="Arial" w:hAnsi="Arial Narrow" w:cs="Arial"/>
          <w:sz w:val="16"/>
          <w:szCs w:val="16"/>
        </w:rPr>
      </w:pPr>
    </w:p>
    <w:p w14:paraId="166952C0" w14:textId="77777777" w:rsidR="00BD5DB7" w:rsidRPr="003B2F0B" w:rsidRDefault="00BD5DB7">
      <w:pPr>
        <w:rPr>
          <w:rFonts w:ascii="Arial Narrow" w:hAnsi="Arial Narrow"/>
        </w:rPr>
      </w:pPr>
    </w:p>
    <w:sectPr w:rsidR="00BD5DB7" w:rsidRPr="003B2F0B" w:rsidSect="004A0D61">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B5884D" w14:textId="77777777" w:rsidR="00F950F3" w:rsidRDefault="00F950F3" w:rsidP="003B2F0B">
      <w:pPr>
        <w:spacing w:after="0" w:line="240" w:lineRule="auto"/>
      </w:pPr>
      <w:r>
        <w:separator/>
      </w:r>
    </w:p>
  </w:endnote>
  <w:endnote w:type="continuationSeparator" w:id="0">
    <w:p w14:paraId="015CA243" w14:textId="77777777" w:rsidR="00F950F3" w:rsidRDefault="00F950F3" w:rsidP="003B2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930568"/>
      <w:docPartObj>
        <w:docPartGallery w:val="Page Numbers (Bottom of Page)"/>
        <w:docPartUnique/>
      </w:docPartObj>
    </w:sdtPr>
    <w:sdtEndPr/>
    <w:sdtContent>
      <w:p w14:paraId="4467B44A" w14:textId="48144BF3" w:rsidR="00BD5DB7" w:rsidRDefault="00BD5DB7">
        <w:pPr>
          <w:pStyle w:val="Piedepgina"/>
          <w:jc w:val="center"/>
        </w:pPr>
        <w:r>
          <w:fldChar w:fldCharType="begin"/>
        </w:r>
        <w:r>
          <w:instrText>PAGE   \* MERGEFORMAT</w:instrText>
        </w:r>
        <w:r>
          <w:fldChar w:fldCharType="separate"/>
        </w:r>
        <w:r w:rsidR="00C60A40">
          <w:t>1</w:t>
        </w:r>
        <w:r>
          <w:fldChar w:fldCharType="end"/>
        </w:r>
      </w:p>
    </w:sdtContent>
  </w:sdt>
  <w:p w14:paraId="597C51CC" w14:textId="77777777" w:rsidR="00BD5DB7" w:rsidRDefault="00BD5D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C8BB1" w14:textId="77777777" w:rsidR="00F950F3" w:rsidRDefault="00F950F3" w:rsidP="003B2F0B">
      <w:pPr>
        <w:spacing w:after="0" w:line="240" w:lineRule="auto"/>
      </w:pPr>
      <w:r>
        <w:separator/>
      </w:r>
    </w:p>
  </w:footnote>
  <w:footnote w:type="continuationSeparator" w:id="0">
    <w:p w14:paraId="69238351" w14:textId="77777777" w:rsidR="00F950F3" w:rsidRDefault="00F950F3" w:rsidP="003B2F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62F38"/>
    <w:multiLevelType w:val="hybridMultilevel"/>
    <w:tmpl w:val="6EE6EFB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977"/>
    <w:rsid w:val="00017934"/>
    <w:rsid w:val="00043592"/>
    <w:rsid w:val="000D4977"/>
    <w:rsid w:val="001C5874"/>
    <w:rsid w:val="002D5924"/>
    <w:rsid w:val="003A7F7A"/>
    <w:rsid w:val="003B2F0B"/>
    <w:rsid w:val="00455438"/>
    <w:rsid w:val="004A0D61"/>
    <w:rsid w:val="004F2148"/>
    <w:rsid w:val="00515374"/>
    <w:rsid w:val="00627D1B"/>
    <w:rsid w:val="0071752D"/>
    <w:rsid w:val="008E4592"/>
    <w:rsid w:val="00935197"/>
    <w:rsid w:val="00AA3FAC"/>
    <w:rsid w:val="00B7351A"/>
    <w:rsid w:val="00B95478"/>
    <w:rsid w:val="00BA3EE5"/>
    <w:rsid w:val="00BD5DB7"/>
    <w:rsid w:val="00C22564"/>
    <w:rsid w:val="00C60A40"/>
    <w:rsid w:val="00CE0609"/>
    <w:rsid w:val="00DD5371"/>
    <w:rsid w:val="00E67AFF"/>
    <w:rsid w:val="00F1702F"/>
    <w:rsid w:val="00F950F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934"/>
    <w:pPr>
      <w:spacing w:after="200" w:line="276" w:lineRule="auto"/>
    </w:pPr>
    <w:rPr>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F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2F0B"/>
    <w:rPr>
      <w:noProof/>
      <w:lang w:val="es-ES"/>
    </w:rPr>
  </w:style>
  <w:style w:type="paragraph" w:styleId="Piedepgina">
    <w:name w:val="footer"/>
    <w:basedOn w:val="Normal"/>
    <w:link w:val="PiedepginaCar"/>
    <w:uiPriority w:val="99"/>
    <w:unhideWhenUsed/>
    <w:rsid w:val="003B2F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F0B"/>
    <w:rPr>
      <w:noProof/>
      <w:lang w:val="es-ES"/>
    </w:rPr>
  </w:style>
  <w:style w:type="paragraph" w:styleId="Textodeglobo">
    <w:name w:val="Balloon Text"/>
    <w:basedOn w:val="Normal"/>
    <w:link w:val="TextodegloboCar"/>
    <w:uiPriority w:val="99"/>
    <w:semiHidden/>
    <w:unhideWhenUsed/>
    <w:rsid w:val="001C58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5874"/>
    <w:rPr>
      <w:rFonts w:ascii="Tahoma" w:hAnsi="Tahoma" w:cs="Tahoma"/>
      <w:noProof/>
      <w:sz w:val="16"/>
      <w:szCs w:val="16"/>
      <w:lang w:val="es-ES"/>
    </w:rPr>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C22564"/>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C22564"/>
    <w:rPr>
      <w:lang w:val="es-ES"/>
    </w:rPr>
  </w:style>
  <w:style w:type="paragraph" w:styleId="Textosinformato">
    <w:name w:val="Plain Text"/>
    <w:aliases w:val="Car10"/>
    <w:basedOn w:val="Normal"/>
    <w:link w:val="TextosinformatoCar"/>
    <w:rsid w:val="00C22564"/>
    <w:pPr>
      <w:spacing w:after="0" w:line="240" w:lineRule="auto"/>
    </w:pPr>
    <w:rPr>
      <w:rFonts w:ascii="Courier New" w:eastAsia="MS Mincho" w:hAnsi="Courier New" w:cs="Times New Roman"/>
      <w:noProof w:val="0"/>
      <w:sz w:val="20"/>
      <w:szCs w:val="20"/>
      <w:lang w:eastAsia="es-MX"/>
    </w:rPr>
  </w:style>
  <w:style w:type="character" w:customStyle="1" w:styleId="TextosinformatoCar">
    <w:name w:val="Texto sin formato Car"/>
    <w:aliases w:val="Car10 Car"/>
    <w:basedOn w:val="Fuentedeprrafopredeter"/>
    <w:link w:val="Textosinformato"/>
    <w:rsid w:val="00C22564"/>
    <w:rPr>
      <w:rFonts w:ascii="Courier New" w:eastAsia="MS Mincho" w:hAnsi="Courier New" w:cs="Times New Roman"/>
      <w:sz w:val="20"/>
      <w:szCs w:val="20"/>
      <w:lang w:val="es-ES" w:eastAsia="es-MX"/>
    </w:rPr>
  </w:style>
  <w:style w:type="paragraph" w:customStyle="1" w:styleId="Default">
    <w:name w:val="Default"/>
    <w:link w:val="DefaultCar"/>
    <w:qFormat/>
    <w:rsid w:val="00BA3EE5"/>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locked/>
    <w:rsid w:val="00BA3EE5"/>
    <w:rPr>
      <w:rFonts w:ascii="Arial" w:hAnsi="Arial" w:cs="Arial"/>
      <w:color w:val="000000"/>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934"/>
    <w:pPr>
      <w:spacing w:after="200" w:line="276" w:lineRule="auto"/>
    </w:pPr>
    <w:rPr>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F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2F0B"/>
    <w:rPr>
      <w:noProof/>
      <w:lang w:val="es-ES"/>
    </w:rPr>
  </w:style>
  <w:style w:type="paragraph" w:styleId="Piedepgina">
    <w:name w:val="footer"/>
    <w:basedOn w:val="Normal"/>
    <w:link w:val="PiedepginaCar"/>
    <w:uiPriority w:val="99"/>
    <w:unhideWhenUsed/>
    <w:rsid w:val="003B2F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F0B"/>
    <w:rPr>
      <w:noProof/>
      <w:lang w:val="es-ES"/>
    </w:rPr>
  </w:style>
  <w:style w:type="paragraph" w:styleId="Textodeglobo">
    <w:name w:val="Balloon Text"/>
    <w:basedOn w:val="Normal"/>
    <w:link w:val="TextodegloboCar"/>
    <w:uiPriority w:val="99"/>
    <w:semiHidden/>
    <w:unhideWhenUsed/>
    <w:rsid w:val="001C58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5874"/>
    <w:rPr>
      <w:rFonts w:ascii="Tahoma" w:hAnsi="Tahoma" w:cs="Tahoma"/>
      <w:noProof/>
      <w:sz w:val="16"/>
      <w:szCs w:val="16"/>
      <w:lang w:val="es-ES"/>
    </w:rPr>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C22564"/>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C22564"/>
    <w:rPr>
      <w:lang w:val="es-ES"/>
    </w:rPr>
  </w:style>
  <w:style w:type="paragraph" w:styleId="Textosinformato">
    <w:name w:val="Plain Text"/>
    <w:aliases w:val="Car10"/>
    <w:basedOn w:val="Normal"/>
    <w:link w:val="TextosinformatoCar"/>
    <w:rsid w:val="00C22564"/>
    <w:pPr>
      <w:spacing w:after="0" w:line="240" w:lineRule="auto"/>
    </w:pPr>
    <w:rPr>
      <w:rFonts w:ascii="Courier New" w:eastAsia="MS Mincho" w:hAnsi="Courier New" w:cs="Times New Roman"/>
      <w:noProof w:val="0"/>
      <w:sz w:val="20"/>
      <w:szCs w:val="20"/>
      <w:lang w:eastAsia="es-MX"/>
    </w:rPr>
  </w:style>
  <w:style w:type="character" w:customStyle="1" w:styleId="TextosinformatoCar">
    <w:name w:val="Texto sin formato Car"/>
    <w:aliases w:val="Car10 Car"/>
    <w:basedOn w:val="Fuentedeprrafopredeter"/>
    <w:link w:val="Textosinformato"/>
    <w:rsid w:val="00C22564"/>
    <w:rPr>
      <w:rFonts w:ascii="Courier New" w:eastAsia="MS Mincho" w:hAnsi="Courier New" w:cs="Times New Roman"/>
      <w:sz w:val="20"/>
      <w:szCs w:val="20"/>
      <w:lang w:val="es-ES" w:eastAsia="es-MX"/>
    </w:rPr>
  </w:style>
  <w:style w:type="paragraph" w:customStyle="1" w:styleId="Default">
    <w:name w:val="Default"/>
    <w:link w:val="DefaultCar"/>
    <w:qFormat/>
    <w:rsid w:val="00BA3EE5"/>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locked/>
    <w:rsid w:val="00BA3EE5"/>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4072">
      <w:bodyDiv w:val="1"/>
      <w:marLeft w:val="0"/>
      <w:marRight w:val="0"/>
      <w:marTop w:val="0"/>
      <w:marBottom w:val="0"/>
      <w:divBdr>
        <w:top w:val="none" w:sz="0" w:space="0" w:color="auto"/>
        <w:left w:val="none" w:sz="0" w:space="0" w:color="auto"/>
        <w:bottom w:val="none" w:sz="0" w:space="0" w:color="auto"/>
        <w:right w:val="none" w:sz="0" w:space="0" w:color="auto"/>
      </w:divBdr>
    </w:div>
    <w:div w:id="188303960">
      <w:bodyDiv w:val="1"/>
      <w:marLeft w:val="0"/>
      <w:marRight w:val="0"/>
      <w:marTop w:val="0"/>
      <w:marBottom w:val="0"/>
      <w:divBdr>
        <w:top w:val="none" w:sz="0" w:space="0" w:color="auto"/>
        <w:left w:val="none" w:sz="0" w:space="0" w:color="auto"/>
        <w:bottom w:val="none" w:sz="0" w:space="0" w:color="auto"/>
        <w:right w:val="none" w:sz="0" w:space="0" w:color="auto"/>
      </w:divBdr>
    </w:div>
    <w:div w:id="657422040">
      <w:bodyDiv w:val="1"/>
      <w:marLeft w:val="0"/>
      <w:marRight w:val="0"/>
      <w:marTop w:val="0"/>
      <w:marBottom w:val="0"/>
      <w:divBdr>
        <w:top w:val="none" w:sz="0" w:space="0" w:color="auto"/>
        <w:left w:val="none" w:sz="0" w:space="0" w:color="auto"/>
        <w:bottom w:val="none" w:sz="0" w:space="0" w:color="auto"/>
        <w:right w:val="none" w:sz="0" w:space="0" w:color="auto"/>
      </w:divBdr>
    </w:div>
    <w:div w:id="1342002153">
      <w:bodyDiv w:val="1"/>
      <w:marLeft w:val="0"/>
      <w:marRight w:val="0"/>
      <w:marTop w:val="0"/>
      <w:marBottom w:val="0"/>
      <w:divBdr>
        <w:top w:val="none" w:sz="0" w:space="0" w:color="auto"/>
        <w:left w:val="none" w:sz="0" w:space="0" w:color="auto"/>
        <w:bottom w:val="none" w:sz="0" w:space="0" w:color="auto"/>
        <w:right w:val="none" w:sz="0" w:space="0" w:color="auto"/>
      </w:divBdr>
    </w:div>
    <w:div w:id="1350378073">
      <w:bodyDiv w:val="1"/>
      <w:marLeft w:val="0"/>
      <w:marRight w:val="0"/>
      <w:marTop w:val="0"/>
      <w:marBottom w:val="0"/>
      <w:divBdr>
        <w:top w:val="none" w:sz="0" w:space="0" w:color="auto"/>
        <w:left w:val="none" w:sz="0" w:space="0" w:color="auto"/>
        <w:bottom w:val="none" w:sz="0" w:space="0" w:color="auto"/>
        <w:right w:val="none" w:sz="0" w:space="0" w:color="auto"/>
      </w:divBdr>
    </w:div>
    <w:div w:id="141663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4</Pages>
  <Words>1171</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AdRiAnA GaUtA bUrGoS</dc:creator>
  <cp:lastModifiedBy>Soporte Suroccidente</cp:lastModifiedBy>
  <cp:revision>14</cp:revision>
  <cp:lastPrinted>2019-09-26T15:27:00Z</cp:lastPrinted>
  <dcterms:created xsi:type="dcterms:W3CDTF">2019-09-26T14:39:00Z</dcterms:created>
  <dcterms:modified xsi:type="dcterms:W3CDTF">2020-08-06T17:11:00Z</dcterms:modified>
</cp:coreProperties>
</file>