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E5DF7" w14:textId="77777777" w:rsidR="00E90F8B" w:rsidRPr="00B46CEC" w:rsidRDefault="00E90F8B" w:rsidP="00E90F8B">
      <w:pPr>
        <w:autoSpaceDE w:val="0"/>
        <w:autoSpaceDN w:val="0"/>
        <w:adjustRightInd w:val="0"/>
        <w:spacing w:line="276" w:lineRule="auto"/>
        <w:contextualSpacing/>
        <w:jc w:val="center"/>
        <w:rPr>
          <w:rFonts w:ascii="Arial Narrow" w:hAnsi="Arial Narrow" w:cs="Arial"/>
          <w:b/>
          <w:sz w:val="22"/>
          <w:szCs w:val="22"/>
          <w:lang w:val="es-ES_tradnl"/>
        </w:rPr>
      </w:pPr>
      <w:r w:rsidRPr="00B46CEC">
        <w:rPr>
          <w:rFonts w:ascii="Arial Narrow" w:hAnsi="Arial Narrow" w:cs="Arial"/>
          <w:b/>
          <w:sz w:val="22"/>
          <w:szCs w:val="22"/>
          <w:lang w:val="es-ES_tradnl"/>
        </w:rPr>
        <w:t xml:space="preserve">FORMULARIO </w:t>
      </w:r>
      <w:r w:rsidR="00A172A3">
        <w:rPr>
          <w:rFonts w:ascii="Arial Narrow" w:hAnsi="Arial Narrow" w:cs="Arial"/>
          <w:b/>
          <w:sz w:val="22"/>
          <w:szCs w:val="22"/>
          <w:lang w:val="es-ES_tradnl"/>
        </w:rPr>
        <w:t>7</w:t>
      </w:r>
    </w:p>
    <w:p w14:paraId="70CE5DF8" w14:textId="0246E30C" w:rsidR="00E90F8B" w:rsidRDefault="00E90F8B" w:rsidP="00E90F8B">
      <w:pPr>
        <w:ind w:right="51"/>
        <w:jc w:val="center"/>
        <w:rPr>
          <w:rFonts w:ascii="Arial Narrow" w:hAnsi="Arial Narrow" w:cs="Arial"/>
          <w:b/>
          <w:sz w:val="22"/>
          <w:szCs w:val="22"/>
          <w:lang w:val="es-ES_tradnl"/>
        </w:rPr>
      </w:pPr>
      <w:r w:rsidRPr="00B46CEC">
        <w:rPr>
          <w:rFonts w:ascii="Arial Narrow" w:hAnsi="Arial Narrow" w:cs="Arial"/>
          <w:b/>
          <w:sz w:val="22"/>
          <w:szCs w:val="22"/>
          <w:lang w:val="es-ES_tradnl"/>
        </w:rPr>
        <w:t>PACTO DE INTEGRIDAD</w:t>
      </w:r>
    </w:p>
    <w:p w14:paraId="7480E958" w14:textId="1084D8B3" w:rsidR="00E803DF" w:rsidRDefault="00E803DF" w:rsidP="00E90F8B">
      <w:pPr>
        <w:ind w:right="51"/>
        <w:jc w:val="center"/>
        <w:rPr>
          <w:rFonts w:ascii="Arial Narrow" w:hAnsi="Arial Narrow" w:cs="Arial"/>
          <w:b/>
          <w:sz w:val="22"/>
          <w:szCs w:val="22"/>
          <w:lang w:val="es-ES_tradnl"/>
        </w:rPr>
      </w:pPr>
    </w:p>
    <w:p w14:paraId="3F712ABC" w14:textId="77777777" w:rsidR="00E803DF" w:rsidRDefault="00E803DF" w:rsidP="00E803DF">
      <w:pPr>
        <w:spacing w:line="276" w:lineRule="auto"/>
        <w:jc w:val="center"/>
        <w:rPr>
          <w:rFonts w:ascii="Arial Narrow" w:eastAsia="Arial Narrow" w:hAnsi="Arial Narrow" w:cs="Arial Narrow"/>
          <w:b/>
          <w:lang w:eastAsia="es-MX"/>
        </w:rPr>
      </w:pPr>
      <w:r>
        <w:rPr>
          <w:rFonts w:ascii="Arial Narrow" w:eastAsia="Arial Narrow" w:hAnsi="Arial Narrow" w:cs="Arial Narrow"/>
          <w:b/>
        </w:rPr>
        <w:t>PROCESO DE MÍNIMA CUANTÍA N°265-DISANEJC-DMSOC-2024</w:t>
      </w:r>
    </w:p>
    <w:p w14:paraId="73813F97" w14:textId="77777777" w:rsidR="00E803DF" w:rsidRDefault="00E803DF" w:rsidP="00E803DF">
      <w:pPr>
        <w:spacing w:line="276" w:lineRule="auto"/>
        <w:jc w:val="center"/>
        <w:rPr>
          <w:rFonts w:ascii="Arial Narrow" w:eastAsia="Arial Narrow" w:hAnsi="Arial Narrow" w:cs="Arial Narrow"/>
          <w:b/>
        </w:rPr>
      </w:pPr>
    </w:p>
    <w:p w14:paraId="40718721" w14:textId="77777777" w:rsidR="00E803DF" w:rsidRDefault="00E803DF" w:rsidP="00E803DF">
      <w:pPr>
        <w:spacing w:line="276" w:lineRule="auto"/>
        <w:jc w:val="center"/>
        <w:rPr>
          <w:rFonts w:ascii="Arial Narrow" w:eastAsia="Arial Narrow" w:hAnsi="Arial Narrow" w:cs="Arial Narrow"/>
          <w:b/>
        </w:rPr>
      </w:pPr>
    </w:p>
    <w:p w14:paraId="5E59DFD1" w14:textId="77777777" w:rsidR="00E803DF" w:rsidRDefault="00E803DF" w:rsidP="00E803DF">
      <w:pPr>
        <w:spacing w:line="276" w:lineRule="auto"/>
        <w:jc w:val="center"/>
        <w:rPr>
          <w:rFonts w:ascii="Arial Narrow" w:eastAsia="Arial Narrow" w:hAnsi="Arial Narrow" w:cs="Arial Narrow"/>
          <w:b/>
        </w:rPr>
      </w:pPr>
    </w:p>
    <w:p w14:paraId="38EC452B" w14:textId="77777777" w:rsidR="00E803DF" w:rsidRDefault="00E803DF" w:rsidP="00E803DF">
      <w:pPr>
        <w:spacing w:line="276" w:lineRule="auto"/>
        <w:jc w:val="center"/>
        <w:rPr>
          <w:rFonts w:ascii="Arial Narrow" w:eastAsia="Arial Narrow" w:hAnsi="Arial Narrow" w:cs="Arial Narrow"/>
          <w:b/>
        </w:rPr>
      </w:pPr>
    </w:p>
    <w:p w14:paraId="5B266035" w14:textId="77777777" w:rsidR="00E803DF" w:rsidRDefault="00E803DF" w:rsidP="00E803DF">
      <w:pPr>
        <w:spacing w:line="276" w:lineRule="auto"/>
        <w:jc w:val="center"/>
        <w:rPr>
          <w:rFonts w:ascii="Arial Narrow" w:eastAsia="Arial Narrow" w:hAnsi="Arial Narrow" w:cs="Arial Narrow"/>
          <w:b/>
        </w:rPr>
      </w:pPr>
      <w:r>
        <w:rPr>
          <w:rFonts w:ascii="Arial Narrow" w:eastAsia="Arial Narrow" w:hAnsi="Arial Narrow" w:cs="Arial Narrow"/>
          <w:b/>
        </w:rPr>
        <w:t>OBJETO</w:t>
      </w:r>
    </w:p>
    <w:p w14:paraId="6A45A612" w14:textId="77777777" w:rsidR="00E803DF" w:rsidRDefault="00E803DF" w:rsidP="00E803DF">
      <w:pPr>
        <w:spacing w:line="276" w:lineRule="auto"/>
        <w:jc w:val="center"/>
        <w:rPr>
          <w:rFonts w:ascii="Arial Narrow" w:eastAsia="Arial Narrow" w:hAnsi="Arial Narrow" w:cs="Arial Narrow"/>
          <w:b/>
        </w:rPr>
      </w:pPr>
    </w:p>
    <w:p w14:paraId="0D00F20F" w14:textId="77777777" w:rsidR="00E803DF" w:rsidRDefault="00E803DF" w:rsidP="00E803DF">
      <w:pPr>
        <w:spacing w:line="276" w:lineRule="auto"/>
        <w:jc w:val="both"/>
        <w:rPr>
          <w:rFonts w:ascii="Arial Narrow" w:eastAsia="Arial Narrow" w:hAnsi="Arial Narrow" w:cs="Arial Narrow"/>
          <w:b/>
        </w:rPr>
      </w:pPr>
      <w:r>
        <w:rPr>
          <w:rFonts w:ascii="Arial Narrow" w:eastAsia="Arial Narrow" w:hAnsi="Arial Narrow" w:cs="Arial Narrow"/>
          <w:b/>
        </w:rPr>
        <w:t>“</w:t>
      </w:r>
      <w:sdt>
        <w:sdtPr>
          <w:rPr>
            <w:rFonts w:ascii="Arial Narrow" w:hAnsi="Arial Narrow"/>
          </w:rPr>
          <w:tag w:val="goog_rdk_0"/>
          <w:id w:val="-1909291913"/>
        </w:sdtPr>
        <w:sdtContent>
          <w:r>
            <w:rPr>
              <w:rFonts w:ascii="Arial Narrow" w:eastAsia="Arial" w:hAnsi="Arial Narrow" w:cs="Arial"/>
              <w:b/>
              <w:color w:val="000000"/>
            </w:rPr>
            <w:t xml:space="preserve">PRESTACIÓN DE SERVICIOS DE APOYO TERAPÉUTICO PARA LA REHABILITACIÓN / HABILITACIÓN FUNCIONAL DE USUARIOS PERTENECIENTES AL SSFF MAYORES DE 18 AÑOS CON AMPARO DE ACCIONES CONSTITUCIONALES </w:t>
          </w:r>
        </w:sdtContent>
      </w:sdt>
      <w:r>
        <w:rPr>
          <w:rFonts w:ascii="Arial Narrow" w:eastAsia="Arial Narrow" w:hAnsi="Arial Narrow" w:cs="Arial Narrow"/>
          <w:b/>
        </w:rPr>
        <w:t>”</w:t>
      </w:r>
    </w:p>
    <w:p w14:paraId="5379FBA8" w14:textId="77777777" w:rsidR="00E803DF" w:rsidRPr="00E803DF" w:rsidRDefault="00E803DF" w:rsidP="00E803DF">
      <w:pPr>
        <w:ind w:right="51"/>
        <w:rPr>
          <w:rFonts w:ascii="Arial Narrow" w:hAnsi="Arial Narrow" w:cs="Arial"/>
          <w:b/>
          <w:sz w:val="22"/>
          <w:szCs w:val="22"/>
        </w:rPr>
      </w:pPr>
    </w:p>
    <w:p w14:paraId="70CE5DF9" w14:textId="77777777" w:rsidR="00E90F8B" w:rsidRPr="00B46CEC" w:rsidRDefault="00E90F8B" w:rsidP="00E90F8B">
      <w:pPr>
        <w:ind w:right="51"/>
        <w:jc w:val="both"/>
        <w:rPr>
          <w:rFonts w:ascii="Arial Narrow" w:hAnsi="Arial Narrow" w:cs="Arial"/>
          <w:sz w:val="22"/>
          <w:szCs w:val="22"/>
          <w:lang w:val="es-ES_tradnl"/>
        </w:rPr>
      </w:pPr>
    </w:p>
    <w:p w14:paraId="70CE5DFA" w14:textId="62F45D21" w:rsidR="00E90F8B" w:rsidRPr="00D668AF" w:rsidRDefault="00E90F8B" w:rsidP="00D668AF">
      <w:pPr>
        <w:jc w:val="both"/>
        <w:rPr>
          <w:rFonts w:ascii="Arial Narrow" w:hAnsi="Arial Narrow" w:cs="Arial"/>
          <w:b/>
          <w:sz w:val="24"/>
          <w:szCs w:val="24"/>
        </w:rPr>
      </w:pPr>
      <w:r w:rsidRPr="002A56F6">
        <w:rPr>
          <w:rFonts w:ascii="Arial Narrow" w:hAnsi="Arial Narrow" w:cs="Arial"/>
          <w:lang w:val="es-ES_tradnl"/>
        </w:rPr>
        <w:t xml:space="preserve">Ante la opinión pública nacional e internacional, nosotros: por una parte, </w:t>
      </w:r>
      <w:r w:rsidRPr="002A56F6">
        <w:rPr>
          <w:rFonts w:ascii="Arial Narrow" w:hAnsi="Arial Narrow" w:cs="Arial"/>
          <w:b/>
          <w:lang w:val="es-ES_tradnl"/>
        </w:rPr>
        <w:t>LOS REPRESENTANTES LEGALES Y DIRECTIVOS DE LAS EMPRESAS PROPONENTES</w:t>
      </w:r>
      <w:r w:rsidRPr="002A56F6">
        <w:rPr>
          <w:rFonts w:ascii="Arial Narrow" w:hAnsi="Arial Narrow" w:cs="Arial"/>
          <w:lang w:val="es-ES_tradnl"/>
        </w:rPr>
        <w:t xml:space="preserve"> en el </w:t>
      </w:r>
      <w:bookmarkStart w:id="0" w:name="_Hlk161066706"/>
      <w:r w:rsidR="00D668AF" w:rsidRPr="00C735B8">
        <w:rPr>
          <w:rFonts w:ascii="Arial Narrow" w:hAnsi="Arial Narrow" w:cs="Arial"/>
          <w:b/>
          <w:sz w:val="24"/>
          <w:szCs w:val="24"/>
        </w:rPr>
        <w:t>PROCESO DE MÍNIMA CUANTÍA N°</w:t>
      </w:r>
      <w:r w:rsidR="00E803DF">
        <w:rPr>
          <w:rFonts w:ascii="Arial Narrow" w:hAnsi="Arial Narrow" w:cs="Arial"/>
          <w:b/>
          <w:sz w:val="24"/>
          <w:szCs w:val="24"/>
        </w:rPr>
        <w:t>XXX</w:t>
      </w:r>
      <w:r w:rsidR="00D668AF" w:rsidRPr="00C735B8">
        <w:rPr>
          <w:rFonts w:ascii="Arial Narrow" w:hAnsi="Arial Narrow" w:cs="Arial"/>
          <w:b/>
          <w:sz w:val="24"/>
          <w:szCs w:val="24"/>
        </w:rPr>
        <w:t>-DISANEJC-DMSOC-2024</w:t>
      </w:r>
      <w:bookmarkEnd w:id="0"/>
      <w:r w:rsidR="00D668AF">
        <w:rPr>
          <w:rFonts w:ascii="Arial Narrow" w:hAnsi="Arial Narrow" w:cs="Arial"/>
          <w:b/>
          <w:sz w:val="24"/>
          <w:szCs w:val="24"/>
        </w:rPr>
        <w:t xml:space="preserve"> </w:t>
      </w:r>
      <w:r w:rsidRPr="002A56F6">
        <w:rPr>
          <w:rFonts w:ascii="Arial Narrow" w:hAnsi="Arial Narrow" w:cs="Arial"/>
          <w:lang w:val="es-ES_tradnl"/>
        </w:rPr>
        <w:t xml:space="preserve">para la </w:t>
      </w:r>
      <w:r w:rsidRPr="002A56F6">
        <w:rPr>
          <w:rFonts w:ascii="Arial Narrow" w:eastAsia="Arial" w:hAnsi="Arial Narrow" w:cs="Arial"/>
          <w:b/>
        </w:rPr>
        <w:t>“</w:t>
      </w:r>
      <w:r w:rsidR="00BE782B">
        <w:rPr>
          <w:rFonts w:ascii="Arial Narrow" w:eastAsia="Arial" w:hAnsi="Arial Narrow" w:cs="Arial"/>
          <w:b/>
        </w:rPr>
        <w:t>XXXX</w:t>
      </w:r>
      <w:r w:rsidRPr="00E90F8B">
        <w:rPr>
          <w:rFonts w:ascii="Arial Narrow" w:eastAsia="Arial" w:hAnsi="Arial Narrow" w:cs="Arial"/>
          <w:b/>
        </w:rPr>
        <w:t>.</w:t>
      </w:r>
      <w:r w:rsidRPr="002A56F6">
        <w:rPr>
          <w:rFonts w:ascii="Arial Narrow" w:eastAsia="Arial" w:hAnsi="Arial Narrow" w:cs="Arial"/>
          <w:b/>
        </w:rPr>
        <w:t xml:space="preserve">”, </w:t>
      </w:r>
      <w:r w:rsidRPr="002A56F6">
        <w:rPr>
          <w:rFonts w:ascii="Arial Narrow" w:hAnsi="Arial Narrow" w:cs="Arial"/>
          <w:lang w:val="es-ES_tradnl"/>
        </w:rPr>
        <w:t xml:space="preserve">con destino al </w:t>
      </w:r>
      <w:r w:rsidRPr="002A56F6">
        <w:rPr>
          <w:rFonts w:ascii="Arial Narrow" w:hAnsi="Arial Narrow" w:cs="Arial"/>
          <w:b/>
          <w:lang w:val="es-ES_tradnl"/>
        </w:rPr>
        <w:t xml:space="preserve">MDN- </w:t>
      </w:r>
      <w:r w:rsidRPr="00E90F8B">
        <w:rPr>
          <w:rFonts w:ascii="Arial Narrow" w:hAnsi="Arial Narrow" w:cs="Arial"/>
          <w:b/>
          <w:lang w:val="es-ES_tradnl"/>
        </w:rPr>
        <w:t>DISANEJC/DMSOC</w:t>
      </w:r>
      <w:r w:rsidRPr="002A56F6">
        <w:rPr>
          <w:rFonts w:ascii="Arial Narrow" w:hAnsi="Arial Narrow" w:cs="Arial"/>
          <w:lang w:val="es-ES_tradnl"/>
        </w:rPr>
        <w:t xml:space="preserve"> actuando en nombre propio y en representación de las </w:t>
      </w:r>
      <w:r w:rsidRPr="002A56F6">
        <w:rPr>
          <w:rFonts w:ascii="Arial Narrow" w:hAnsi="Arial Narrow" w:cs="Arial"/>
          <w:b/>
          <w:lang w:val="es-ES_tradnl"/>
        </w:rPr>
        <w:t>PERSONAS JURÍDICAS QUE OBRAN COMO PROPONENTES</w:t>
      </w:r>
      <w:r w:rsidRPr="002A56F6">
        <w:rPr>
          <w:rFonts w:ascii="Arial Narrow" w:hAnsi="Arial Narrow" w:cs="Arial"/>
          <w:lang w:val="es-ES_tradnl"/>
        </w:rPr>
        <w:t xml:space="preserve">, en este proceso de contratación, y por </w:t>
      </w:r>
      <w:r w:rsidRPr="002A56F6">
        <w:rPr>
          <w:rFonts w:ascii="Arial Narrow" w:hAnsi="Arial Narrow" w:cs="Arial"/>
          <w:b/>
          <w:lang w:val="es-ES_tradnl"/>
        </w:rPr>
        <w:t xml:space="preserve">OTRA LOS FUNCIONARIOS ASESORES DEL MDN-DIRECCIÓN DE SANIDAD EJÉRCITO </w:t>
      </w:r>
      <w:r w:rsidRPr="002A56F6">
        <w:rPr>
          <w:rFonts w:ascii="Arial Narrow" w:hAnsi="Arial Narrow" w:cs="Arial"/>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2A56F6">
        <w:rPr>
          <w:rFonts w:ascii="Arial Narrow" w:hAnsi="Arial Narrow" w:cs="Arial"/>
          <w:b/>
          <w:lang w:val="es-ES_tradnl"/>
        </w:rPr>
        <w:t>PACTO DE INTEGRIDAD</w:t>
      </w:r>
      <w:r w:rsidRPr="002A56F6">
        <w:rPr>
          <w:rFonts w:ascii="Arial Narrow" w:hAnsi="Arial Narrow" w:cs="Arial"/>
          <w:lang w:val="es-ES_tradnl"/>
        </w:rPr>
        <w:t>, teniendo en cuenta que en Colombia todas las formas de corrupción son ilegales, y que el Estado procesa y continuará procesando a los infractores.</w:t>
      </w:r>
    </w:p>
    <w:p w14:paraId="70CE5DFB" w14:textId="77777777" w:rsidR="00E90F8B" w:rsidRPr="002A56F6" w:rsidRDefault="00E90F8B" w:rsidP="00E90F8B">
      <w:pPr>
        <w:jc w:val="both"/>
        <w:rPr>
          <w:rFonts w:ascii="Arial Narrow" w:eastAsia="Calibri" w:hAnsi="Arial Narrow" w:cs="Arial"/>
          <w:lang w:val="es-ES_tradnl" w:eastAsia="en-US"/>
        </w:rPr>
      </w:pPr>
    </w:p>
    <w:p w14:paraId="70CE5DFC"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0CE5DFD" w14:textId="77777777" w:rsidR="00E90F8B" w:rsidRPr="002A56F6" w:rsidRDefault="00E90F8B" w:rsidP="00E90F8B">
      <w:pPr>
        <w:ind w:right="51"/>
        <w:jc w:val="both"/>
        <w:rPr>
          <w:rFonts w:ascii="Arial Narrow" w:hAnsi="Arial Narrow" w:cs="Arial"/>
          <w:lang w:val="es-ES_tradnl"/>
        </w:rPr>
      </w:pPr>
    </w:p>
    <w:p w14:paraId="70CE5DFE"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2A56F6">
        <w:rPr>
          <w:rFonts w:ascii="Arial Narrow" w:hAnsi="Arial Narrow" w:cs="Arial"/>
          <w:b/>
          <w:lang w:val="es-ES_tradnl"/>
        </w:rPr>
        <w:t>MDN-DIRECCIÓN DE SANIDAD EJÉRCITO</w:t>
      </w:r>
      <w:r>
        <w:rPr>
          <w:rFonts w:ascii="Arial Narrow" w:hAnsi="Arial Narrow" w:cs="Arial"/>
          <w:b/>
          <w:lang w:val="es-ES_tradnl"/>
        </w:rPr>
        <w:t>- DMSOC</w:t>
      </w:r>
      <w:r w:rsidRPr="002A56F6">
        <w:rPr>
          <w:rFonts w:ascii="Arial Narrow" w:hAnsi="Arial Narrow" w:cs="Arial"/>
          <w:b/>
          <w:lang w:val="es-ES_tradnl"/>
        </w:rPr>
        <w:t xml:space="preserve"> </w:t>
      </w:r>
      <w:r w:rsidRPr="002A56F6">
        <w:rPr>
          <w:rFonts w:ascii="Arial Narrow" w:hAnsi="Arial Narrow" w:cs="Arial"/>
          <w:lang w:val="es-ES_tradnl"/>
        </w:rPr>
        <w:t>con el fin de:</w:t>
      </w:r>
    </w:p>
    <w:p w14:paraId="70CE5DFF" w14:textId="77777777" w:rsidR="00E90F8B" w:rsidRPr="002A56F6" w:rsidRDefault="00E90F8B" w:rsidP="00E90F8B">
      <w:pPr>
        <w:ind w:right="51"/>
        <w:jc w:val="both"/>
        <w:rPr>
          <w:rFonts w:ascii="Arial Narrow" w:hAnsi="Arial Narrow" w:cs="Arial"/>
          <w:lang w:val="es-ES_tradnl"/>
        </w:rPr>
      </w:pPr>
    </w:p>
    <w:p w14:paraId="70CE5E00"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Procurar que se diseñe el proyecto o partes de éste de una manera que ofrezca ventajas a uno o varios participantes; </w:t>
      </w:r>
    </w:p>
    <w:p w14:paraId="70CE5E01"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Dar ventaja indebida a cualquiera de los participantes en la evaluación y elección de los mismos para la adjudicación del contrato;</w:t>
      </w:r>
    </w:p>
    <w:p w14:paraId="70CE5E02"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Ganar la adjudicación del contrato;</w:t>
      </w:r>
    </w:p>
    <w:p w14:paraId="70CE5E03"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Lograr cambios sustanciales en el contrato ajustando las especificaciones, los plazos o cualquier otro componente importante del contrato;</w:t>
      </w:r>
    </w:p>
    <w:p w14:paraId="70CE5E04"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14:paraId="70CE5E05"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0CE5E06"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lastRenderedPageBreak/>
        <w:t>Evadir impuestos, derechos, licencias o cualquier otra obligación legal que s e debería satisfacer;</w:t>
      </w:r>
    </w:p>
    <w:p w14:paraId="70CE5E07" w14:textId="77777777" w:rsidR="00E90F8B" w:rsidRPr="002A56F6" w:rsidRDefault="00E90F8B" w:rsidP="00E90F8B">
      <w:pPr>
        <w:numPr>
          <w:ilvl w:val="0"/>
          <w:numId w:val="2"/>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Inducir a un funcionario a quebrantar   sus deberes oficiales de cualquier otra manera;</w:t>
      </w:r>
    </w:p>
    <w:p w14:paraId="70CE5E08" w14:textId="77777777" w:rsidR="00E90F8B" w:rsidRPr="002A56F6" w:rsidRDefault="00E90F8B" w:rsidP="00E90F8B">
      <w:pPr>
        <w:jc w:val="both"/>
        <w:rPr>
          <w:rFonts w:ascii="Arial Narrow" w:eastAsia="Calibri" w:hAnsi="Arial Narrow" w:cs="Arial"/>
          <w:lang w:eastAsia="en-US"/>
        </w:rPr>
      </w:pPr>
    </w:p>
    <w:p w14:paraId="70CE5E09"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Dentro de este marco los firmantes adquieren los siguientes compromisos, en todo de acuerdo con las leyes colombianas:</w:t>
      </w:r>
    </w:p>
    <w:p w14:paraId="70CE5E0A" w14:textId="77777777" w:rsidR="00E90F8B" w:rsidRPr="002A56F6" w:rsidRDefault="00E90F8B" w:rsidP="00E90F8B">
      <w:pPr>
        <w:jc w:val="both"/>
        <w:rPr>
          <w:rFonts w:ascii="Arial Narrow" w:eastAsia="Calibri" w:hAnsi="Arial Narrow" w:cs="Arial"/>
          <w:lang w:eastAsia="en-US"/>
        </w:rPr>
      </w:pPr>
    </w:p>
    <w:p w14:paraId="70CE5E0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y el MDN - DIRECCIÓN DE SANIDAD EJÉRCITO asignan importancia a la presentación de propuestas en un entorno libre, imparcial, competitivo y no sujeto a abuso. A las empresas les complace confirmar que:</w:t>
      </w:r>
    </w:p>
    <w:p w14:paraId="70CE5E0C" w14:textId="77777777" w:rsidR="00E90F8B" w:rsidRPr="002A56F6" w:rsidRDefault="00E90F8B" w:rsidP="00E90F8B">
      <w:pPr>
        <w:ind w:left="480" w:hanging="480"/>
        <w:jc w:val="both"/>
        <w:rPr>
          <w:rFonts w:ascii="Arial Narrow" w:eastAsia="Calibri" w:hAnsi="Arial Narrow" w:cs="Arial"/>
          <w:lang w:eastAsia="en-US"/>
        </w:rPr>
      </w:pPr>
    </w:p>
    <w:p w14:paraId="70CE5E0D" w14:textId="77777777" w:rsidR="00E90F8B" w:rsidRPr="002A56F6" w:rsidRDefault="00E90F8B" w:rsidP="00E90F8B">
      <w:pPr>
        <w:numPr>
          <w:ilvl w:val="0"/>
          <w:numId w:val="4"/>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14:paraId="70CE5E0E" w14:textId="77777777" w:rsidR="00E90F8B" w:rsidRPr="002A56F6" w:rsidRDefault="00E90F8B" w:rsidP="00E90F8B">
      <w:pPr>
        <w:numPr>
          <w:ilvl w:val="0"/>
          <w:numId w:val="4"/>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No han coludido y no coludirán con otros con el fin de limitar indebidamente la competencia para este contrato. Las empresas comprenden la importancia material de estos compromisos para el MDN - DIRECCIÓN DE SANIDAD EJÉRCITO y la seriedad de los mismos.</w:t>
      </w:r>
    </w:p>
    <w:p w14:paraId="70CE5E0F" w14:textId="77777777" w:rsidR="00E90F8B" w:rsidRPr="002A56F6" w:rsidRDefault="00E90F8B" w:rsidP="00E90F8B">
      <w:pPr>
        <w:ind w:left="480" w:hanging="480"/>
        <w:jc w:val="both"/>
        <w:rPr>
          <w:rFonts w:ascii="Arial Narrow" w:eastAsia="Calibri" w:hAnsi="Arial Narrow" w:cs="Arial"/>
          <w:lang w:eastAsia="en-US"/>
        </w:rPr>
      </w:pPr>
    </w:p>
    <w:p w14:paraId="70CE5E1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14:paraId="70CE5E11" w14:textId="77777777" w:rsidR="00E90F8B" w:rsidRPr="002A56F6" w:rsidRDefault="00E90F8B" w:rsidP="00E90F8B">
      <w:pPr>
        <w:ind w:left="480" w:hanging="480"/>
        <w:jc w:val="both"/>
        <w:rPr>
          <w:rFonts w:ascii="Arial Narrow" w:eastAsia="Calibri" w:hAnsi="Arial Narrow" w:cs="Arial"/>
          <w:lang w:eastAsia="en-US"/>
        </w:rPr>
      </w:pPr>
    </w:p>
    <w:p w14:paraId="70CE5E12"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0CE5E13"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Este compromiso se presenta en nombre y de parte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participantes. Quienes participan en consorcio o unión temporal suscriben este pacto en nombre y de parte de cada uno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asociadas.</w:t>
      </w:r>
    </w:p>
    <w:p w14:paraId="70CE5E14"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internacionales que participen en este proceso de contratación, asumen este compromiso en nombre y de parte del </w:t>
      </w:r>
      <w:proofErr w:type="gramStart"/>
      <w:r w:rsidRPr="002A56F6">
        <w:rPr>
          <w:rFonts w:ascii="Arial Narrow" w:eastAsia="Calibri" w:hAnsi="Arial Narrow" w:cs="Arial"/>
          <w:lang w:eastAsia="en-US"/>
        </w:rPr>
        <w:t>Presidente</w:t>
      </w:r>
      <w:proofErr w:type="gramEnd"/>
      <w:r w:rsidRPr="002A56F6">
        <w:rPr>
          <w:rFonts w:ascii="Arial Narrow" w:eastAsia="Calibri" w:hAnsi="Arial Narrow" w:cs="Arial"/>
          <w:lang w:eastAsia="en-US"/>
        </w:rPr>
        <w:t xml:space="preserve"> y/o Gerentes generales de la casa matriz de la compañía y este compromiso cobija a los gerentes y empleados de la subsidiaria en Colombia cuando esta existiese.</w:t>
      </w:r>
    </w:p>
    <w:p w14:paraId="70CE5E15"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70CE5E16"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Con respecto a los pagos relacionados con el negocio, las empresas participantes acuerdan: </w:t>
      </w:r>
    </w:p>
    <w:p w14:paraId="70CE5E17" w14:textId="77777777" w:rsidR="00E90F8B" w:rsidRPr="002A56F6" w:rsidRDefault="00E90F8B" w:rsidP="00E90F8B">
      <w:pPr>
        <w:ind w:left="480" w:hanging="480"/>
        <w:jc w:val="both"/>
        <w:rPr>
          <w:rFonts w:ascii="Arial Narrow" w:eastAsia="Calibri" w:hAnsi="Arial Narrow" w:cs="Arial"/>
          <w:lang w:eastAsia="en-US"/>
        </w:rPr>
      </w:pPr>
    </w:p>
    <w:p w14:paraId="70CE5E18"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Los pagos a agentes y otros terceros estarán limitados a una compensación razonable por servicios claramente asociados al negocio.</w:t>
      </w:r>
    </w:p>
    <w:p w14:paraId="70CE5E19"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w:t>
      </w:r>
      <w:r w:rsidRPr="002A56F6">
        <w:rPr>
          <w:rFonts w:ascii="Arial Narrow" w:eastAsia="Calibri" w:hAnsi="Arial Narrow" w:cs="Arial"/>
          <w:lang w:eastAsia="en-US"/>
        </w:rPr>
        <w:lastRenderedPageBreak/>
        <w:t>relacionada con el contrato. En caso de tratarse de información que puede considerarse reservada, el árbitro deberá comprometerse a respetar dicha reserva.</w:t>
      </w:r>
    </w:p>
    <w:p w14:paraId="70CE5E1A" w14:textId="77777777" w:rsidR="00E90F8B" w:rsidRPr="002A56F6" w:rsidRDefault="00E90F8B" w:rsidP="00E90F8B">
      <w:pPr>
        <w:numPr>
          <w:ilvl w:val="0"/>
          <w:numId w:val="5"/>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CE5E1B" w14:textId="77777777" w:rsidR="00E90F8B" w:rsidRPr="002A56F6" w:rsidRDefault="00E90F8B" w:rsidP="00E90F8B">
      <w:pPr>
        <w:ind w:left="480" w:hanging="480"/>
        <w:jc w:val="both"/>
        <w:rPr>
          <w:rFonts w:ascii="Arial Narrow" w:eastAsia="Calibri" w:hAnsi="Arial Narrow" w:cs="Arial"/>
          <w:lang w:eastAsia="en-US"/>
        </w:rPr>
      </w:pPr>
    </w:p>
    <w:p w14:paraId="70CE5E1C"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CE5E1D" w14:textId="77777777" w:rsidR="00E90F8B" w:rsidRPr="002A56F6" w:rsidRDefault="00E90F8B" w:rsidP="00E90F8B">
      <w:pPr>
        <w:ind w:left="480" w:hanging="480"/>
        <w:jc w:val="both"/>
        <w:rPr>
          <w:rFonts w:ascii="Arial Narrow" w:eastAsia="Calibri" w:hAnsi="Arial Narrow" w:cs="Arial"/>
          <w:lang w:eastAsia="en-US"/>
        </w:rPr>
      </w:pPr>
    </w:p>
    <w:p w14:paraId="70CE5E1E"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las materias relacionadas anteriormente conocerá el Árbitro por solicitud del MDN - DIRECCIÓN DE SANIDAD EJÉRCITO del programa Presidencial de Lucha contra la Corrupción, o por manifestación de alguno de los participantes.</w:t>
      </w:r>
    </w:p>
    <w:p w14:paraId="70CE5E1F" w14:textId="77777777" w:rsidR="00E90F8B" w:rsidRPr="002A56F6" w:rsidRDefault="00E90F8B" w:rsidP="00E90F8B">
      <w:pPr>
        <w:ind w:left="480" w:hanging="480"/>
        <w:jc w:val="both"/>
        <w:rPr>
          <w:rFonts w:ascii="Arial Narrow" w:eastAsia="Calibri" w:hAnsi="Arial Narrow" w:cs="Arial"/>
          <w:lang w:eastAsia="en-US"/>
        </w:rPr>
      </w:pPr>
    </w:p>
    <w:p w14:paraId="70CE5E2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Dicho Árbitro deberá tener las mismas calidades que dispone la Constitución Nacional para ser magistrado de la Corte Constitucional o la Corte Suprema de Justicia y será seleccionado.</w:t>
      </w:r>
    </w:p>
    <w:p w14:paraId="70CE5E21"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 lista de árbitros de la Cámara de Comercio de Bogotá, mediante el sistema de sorteo público.</w:t>
      </w:r>
    </w:p>
    <w:p w14:paraId="70CE5E22" w14:textId="77777777" w:rsidR="00E90F8B" w:rsidRPr="002A56F6" w:rsidRDefault="00E90F8B" w:rsidP="00E90F8B">
      <w:pPr>
        <w:ind w:left="480" w:hanging="480"/>
        <w:jc w:val="both"/>
        <w:rPr>
          <w:rFonts w:ascii="Arial Narrow" w:eastAsia="Calibri" w:hAnsi="Arial Narrow" w:cs="Arial"/>
          <w:lang w:eastAsia="en-US"/>
        </w:rPr>
      </w:pPr>
    </w:p>
    <w:p w14:paraId="70CE5E2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0CE5E24" w14:textId="77777777" w:rsidR="00E90F8B" w:rsidRPr="002A56F6" w:rsidRDefault="00E90F8B" w:rsidP="00E90F8B">
      <w:pPr>
        <w:ind w:left="480" w:hanging="480"/>
        <w:jc w:val="both"/>
        <w:rPr>
          <w:rFonts w:ascii="Arial Narrow" w:eastAsia="Calibri" w:hAnsi="Arial Narrow" w:cs="Arial"/>
          <w:lang w:eastAsia="en-US"/>
        </w:rPr>
      </w:pPr>
    </w:p>
    <w:p w14:paraId="70CE5E25"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0CE5E26" w14:textId="77777777" w:rsidR="00E90F8B" w:rsidRPr="002A56F6" w:rsidRDefault="00E90F8B" w:rsidP="00E90F8B">
      <w:pPr>
        <w:ind w:left="480" w:hanging="480"/>
        <w:jc w:val="both"/>
        <w:rPr>
          <w:rFonts w:ascii="Arial Narrow" w:eastAsia="Calibri" w:hAnsi="Arial Narrow" w:cs="Arial"/>
          <w:lang w:eastAsia="en-US"/>
        </w:rPr>
      </w:pPr>
    </w:p>
    <w:p w14:paraId="70CE5E27"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0CE5E28"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0CE5E29"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Abstenerse de participar en procesos de contratación de cualquier naturaleza de Entidades Públicas de la República de Colombia, que se lleven a cabo durante un periodo de cinco años.</w:t>
      </w:r>
    </w:p>
    <w:p w14:paraId="70CE5E2A" w14:textId="77777777" w:rsidR="00E90F8B" w:rsidRPr="002A56F6" w:rsidRDefault="00E90F8B" w:rsidP="00E90F8B">
      <w:pPr>
        <w:ind w:left="480" w:hanging="480"/>
        <w:jc w:val="both"/>
        <w:rPr>
          <w:rFonts w:ascii="Arial Narrow" w:eastAsia="Calibri" w:hAnsi="Arial Narrow" w:cs="Arial"/>
          <w:lang w:eastAsia="en-US"/>
        </w:rPr>
      </w:pPr>
    </w:p>
    <w:p w14:paraId="70CE5E2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0CE5E2C" w14:textId="77777777" w:rsidR="00E90F8B" w:rsidRPr="002A56F6" w:rsidRDefault="00E90F8B" w:rsidP="00E90F8B">
      <w:pPr>
        <w:ind w:left="480" w:hanging="480"/>
        <w:jc w:val="both"/>
        <w:rPr>
          <w:rFonts w:ascii="Arial Narrow" w:eastAsia="Calibri" w:hAnsi="Arial Narrow" w:cs="Arial"/>
          <w:lang w:eastAsia="en-US"/>
        </w:rPr>
      </w:pPr>
    </w:p>
    <w:p w14:paraId="70CE5E2D"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Mínima Cuantía.</w:t>
      </w:r>
    </w:p>
    <w:p w14:paraId="70CE5E2E" w14:textId="77777777" w:rsidR="00E90F8B" w:rsidRPr="002A56F6" w:rsidRDefault="00E90F8B" w:rsidP="00E90F8B">
      <w:pPr>
        <w:ind w:left="480" w:hanging="480"/>
        <w:jc w:val="both"/>
        <w:rPr>
          <w:rFonts w:ascii="Arial Narrow" w:eastAsia="Calibri" w:hAnsi="Arial Narrow" w:cs="Arial"/>
          <w:lang w:eastAsia="en-US"/>
        </w:rPr>
      </w:pPr>
    </w:p>
    <w:p w14:paraId="70CE5E2F"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2A56F6">
        <w:rPr>
          <w:rFonts w:ascii="Arial Narrow" w:eastAsia="Calibri" w:hAnsi="Arial Narrow" w:cs="Arial"/>
          <w:lang w:eastAsia="en-US"/>
        </w:rPr>
        <w:t>e</w:t>
      </w:r>
      <w:proofErr w:type="gramEnd"/>
      <w:r w:rsidRPr="002A56F6">
        <w:rPr>
          <w:rFonts w:ascii="Arial Narrow" w:eastAsia="Calibri" w:hAnsi="Arial Narrow" w:cs="Arial"/>
          <w:lang w:eastAsia="en-US"/>
        </w:rPr>
        <w:t xml:space="preserve"> evaluación de las propuestas, argumentos sobre incumplimiento de condiciones diferentes a las allí establecidas para efectos de buscar le descalificación de sus competidores.</w:t>
      </w:r>
    </w:p>
    <w:p w14:paraId="70CE5E30" w14:textId="77777777" w:rsidR="00E90F8B" w:rsidRPr="002A56F6" w:rsidRDefault="00E90F8B" w:rsidP="00E90F8B">
      <w:pPr>
        <w:ind w:left="480" w:hanging="480"/>
        <w:jc w:val="both"/>
        <w:rPr>
          <w:rFonts w:ascii="Arial Narrow" w:eastAsia="Calibri" w:hAnsi="Arial Narrow" w:cs="Arial"/>
          <w:lang w:eastAsia="en-US"/>
        </w:rPr>
      </w:pPr>
    </w:p>
    <w:p w14:paraId="70CE5E31"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E5E32" w14:textId="77777777" w:rsidR="00E90F8B" w:rsidRPr="002A56F6" w:rsidRDefault="00E90F8B" w:rsidP="00E90F8B">
      <w:pPr>
        <w:ind w:left="480" w:hanging="480"/>
        <w:jc w:val="both"/>
        <w:rPr>
          <w:rFonts w:ascii="Arial Narrow" w:eastAsia="Calibri" w:hAnsi="Arial Narrow" w:cs="Arial"/>
          <w:lang w:eastAsia="en-US"/>
        </w:rPr>
      </w:pPr>
    </w:p>
    <w:p w14:paraId="70CE5E3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0CE5E34" w14:textId="77777777" w:rsidR="00E90F8B" w:rsidRPr="002A56F6" w:rsidRDefault="00E90F8B" w:rsidP="00E90F8B">
      <w:pPr>
        <w:pStyle w:val="Prrafodelista"/>
        <w:jc w:val="both"/>
        <w:rPr>
          <w:rFonts w:ascii="Arial Narrow" w:eastAsia="Calibri" w:hAnsi="Arial Narrow" w:cs="Arial"/>
          <w:lang w:eastAsia="en-US"/>
        </w:rPr>
      </w:pPr>
    </w:p>
    <w:p w14:paraId="70CE5E35" w14:textId="15E0516F" w:rsidR="00E90F8B" w:rsidRPr="002A56F6" w:rsidRDefault="00E90F8B" w:rsidP="00E90F8B">
      <w:pPr>
        <w:numPr>
          <w:ilvl w:val="0"/>
          <w:numId w:val="3"/>
        </w:numPr>
        <w:jc w:val="both"/>
        <w:rPr>
          <w:rFonts w:ascii="Arial Narrow" w:eastAsia="Calibri" w:hAnsi="Arial Narrow" w:cs="Arial"/>
          <w:lang w:eastAsia="en-US"/>
        </w:rPr>
      </w:pPr>
      <w:r w:rsidRPr="002A56F6">
        <w:rPr>
          <w:rFonts w:ascii="Arial Narrow" w:eastAsia="Calibri" w:hAnsi="Arial Narrow" w:cs="Arial"/>
          <w:lang w:eastAsia="en-US"/>
        </w:rPr>
        <w:t xml:space="preserve">Para constancia de lo anterior, los </w:t>
      </w:r>
      <w:r w:rsidRPr="002A56F6">
        <w:rPr>
          <w:rFonts w:ascii="Arial Narrow" w:eastAsia="Calibri" w:hAnsi="Arial Narrow" w:cs="Arial"/>
          <w:b/>
          <w:bCs/>
          <w:lang w:eastAsia="en-US"/>
        </w:rPr>
        <w:t xml:space="preserve">FUNCIONARIOS DEL </w:t>
      </w:r>
      <w:r w:rsidRPr="002A56F6">
        <w:rPr>
          <w:rFonts w:ascii="Arial Narrow" w:eastAsia="Calibri" w:hAnsi="Arial Narrow" w:cs="Arial"/>
          <w:lang w:eastAsia="en-US"/>
        </w:rPr>
        <w:t xml:space="preserve">MDN - DIRECCIÓN DE SANIDAD EJÉRCITO – </w:t>
      </w:r>
      <w:proofErr w:type="gramStart"/>
      <w:r>
        <w:rPr>
          <w:rFonts w:ascii="Arial Narrow" w:eastAsia="Calibri" w:hAnsi="Arial Narrow" w:cs="Arial"/>
          <w:lang w:eastAsia="en-US"/>
        </w:rPr>
        <w:t xml:space="preserve">DMSOC, </w:t>
      </w:r>
      <w:r w:rsidRPr="002A56F6">
        <w:rPr>
          <w:rFonts w:ascii="Arial Narrow" w:eastAsia="Calibri" w:hAnsi="Arial Narrow" w:cs="Arial"/>
          <w:lang w:eastAsia="en-US"/>
        </w:rPr>
        <w:t xml:space="preserve"> firman</w:t>
      </w:r>
      <w:proofErr w:type="gramEnd"/>
      <w:r w:rsidRPr="002A56F6">
        <w:rPr>
          <w:rFonts w:ascii="Arial Narrow" w:eastAsia="Calibri" w:hAnsi="Arial Narrow" w:cs="Arial"/>
          <w:lang w:eastAsia="en-US"/>
        </w:rPr>
        <w:t xml:space="preserve"> el presente documento en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a los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días del mes de </w:t>
      </w:r>
      <w:proofErr w:type="spellStart"/>
      <w:r w:rsidRPr="002A56F6">
        <w:rPr>
          <w:rFonts w:ascii="Arial Narrow" w:eastAsia="Calibri" w:hAnsi="Arial Narrow" w:cs="Arial"/>
          <w:lang w:eastAsia="en-US"/>
        </w:rPr>
        <w:t>xxxxxx</w:t>
      </w:r>
      <w:proofErr w:type="spellEnd"/>
      <w:r w:rsidRPr="002A56F6">
        <w:rPr>
          <w:rFonts w:ascii="Arial Narrow" w:eastAsia="Calibri" w:hAnsi="Arial Narrow" w:cs="Arial"/>
          <w:lang w:eastAsia="en-US"/>
        </w:rPr>
        <w:t xml:space="preserve"> de 202</w:t>
      </w:r>
      <w:r w:rsidR="00E803DF">
        <w:rPr>
          <w:rFonts w:ascii="Arial Narrow" w:eastAsia="Calibri" w:hAnsi="Arial Narrow" w:cs="Arial"/>
          <w:lang w:eastAsia="en-US"/>
        </w:rPr>
        <w:t>4</w:t>
      </w:r>
      <w:bookmarkStart w:id="1" w:name="_GoBack"/>
      <w:bookmarkEnd w:id="1"/>
      <w:r w:rsidRPr="002A56F6">
        <w:rPr>
          <w:rFonts w:ascii="Arial Narrow" w:eastAsia="Calibri" w:hAnsi="Arial Narrow" w:cs="Arial"/>
          <w:lang w:eastAsia="en-US"/>
        </w:rPr>
        <w:t>.</w:t>
      </w:r>
    </w:p>
    <w:p w14:paraId="70CE5E36" w14:textId="77777777" w:rsidR="00E90F8B" w:rsidRPr="00B46CEC" w:rsidRDefault="00E90F8B" w:rsidP="00E90F8B">
      <w:pPr>
        <w:jc w:val="both"/>
        <w:rPr>
          <w:rFonts w:ascii="Arial Narrow" w:eastAsia="Calibri" w:hAnsi="Arial Narrow" w:cs="Arial"/>
          <w:sz w:val="22"/>
          <w:szCs w:val="22"/>
          <w:lang w:eastAsia="en-US"/>
        </w:rPr>
      </w:pPr>
    </w:p>
    <w:p w14:paraId="70CE5E37" w14:textId="77777777" w:rsidR="00E90F8B" w:rsidRPr="00B46CEC" w:rsidRDefault="00E90F8B" w:rsidP="00E90F8B">
      <w:pPr>
        <w:jc w:val="both"/>
        <w:rPr>
          <w:rFonts w:ascii="Arial Narrow" w:eastAsia="Calibri" w:hAnsi="Arial Narrow" w:cs="Arial"/>
          <w:sz w:val="22"/>
          <w:szCs w:val="22"/>
          <w:lang w:eastAsia="en-US"/>
        </w:rPr>
      </w:pPr>
    </w:p>
    <w:p w14:paraId="70CE5E38" w14:textId="77777777" w:rsidR="00E90F8B" w:rsidRPr="00B46CEC" w:rsidRDefault="00E90F8B" w:rsidP="00E90F8B">
      <w:pPr>
        <w:jc w:val="both"/>
        <w:rPr>
          <w:rFonts w:ascii="Arial Narrow" w:eastAsia="Calibri" w:hAnsi="Arial Narrow" w:cs="Arial"/>
          <w:sz w:val="22"/>
          <w:szCs w:val="22"/>
          <w:lang w:eastAsia="en-US"/>
        </w:rPr>
      </w:pPr>
    </w:p>
    <w:p w14:paraId="70CE5E39" w14:textId="77777777" w:rsidR="00E90F8B" w:rsidRPr="00B46CEC" w:rsidRDefault="00E90F8B" w:rsidP="00E90F8B">
      <w:pPr>
        <w:jc w:val="both"/>
        <w:rPr>
          <w:rFonts w:ascii="Arial Narrow" w:hAnsi="Arial Narrow" w:cs="Arial"/>
          <w:b/>
          <w:bCs/>
          <w:sz w:val="22"/>
          <w:szCs w:val="22"/>
        </w:rPr>
      </w:pPr>
      <w:r w:rsidRPr="00B46CEC">
        <w:rPr>
          <w:rFonts w:ascii="Arial Narrow" w:eastAsia="Calibri" w:hAnsi="Arial Narrow" w:cs="Arial"/>
          <w:sz w:val="22"/>
          <w:szCs w:val="22"/>
          <w:lang w:eastAsia="en-US"/>
        </w:rPr>
        <w:t>___________________________________________</w:t>
      </w:r>
    </w:p>
    <w:p w14:paraId="70CE5E3A" w14:textId="77777777" w:rsidR="00E90F8B" w:rsidRDefault="00E90F8B" w:rsidP="00E90F8B">
      <w:pPr>
        <w:autoSpaceDE w:val="0"/>
        <w:autoSpaceDN w:val="0"/>
        <w:jc w:val="both"/>
        <w:rPr>
          <w:rFonts w:ascii="Arial Narrow" w:eastAsia="Calibri" w:hAnsi="Arial Narrow" w:cs="Arial"/>
          <w:sz w:val="22"/>
          <w:szCs w:val="22"/>
          <w:lang w:eastAsia="en-US"/>
        </w:rPr>
      </w:pPr>
      <w:r w:rsidRPr="00B46CEC">
        <w:rPr>
          <w:rFonts w:ascii="Arial Narrow" w:eastAsia="Calibri" w:hAnsi="Arial Narrow" w:cs="Arial"/>
          <w:sz w:val="22"/>
          <w:szCs w:val="22"/>
          <w:lang w:eastAsia="en-US"/>
        </w:rPr>
        <w:t>(Nombre y firma del proponente, representante legal o apoderado)</w:t>
      </w:r>
    </w:p>
    <w:p w14:paraId="7E1547D3" w14:textId="3F1153F8"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CEDULA</w:t>
      </w:r>
    </w:p>
    <w:p w14:paraId="255E3C9C" w14:textId="7D392AD5"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CELULAR</w:t>
      </w:r>
    </w:p>
    <w:p w14:paraId="7E633FAB" w14:textId="5091CAF0" w:rsidR="00D668AF" w:rsidRPr="00B46CEC"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EMAIL</w:t>
      </w:r>
    </w:p>
    <w:p w14:paraId="70CE5E3B" w14:textId="77777777" w:rsidR="00BE782B" w:rsidRDefault="00E90F8B" w:rsidP="00E90F8B">
      <w:r w:rsidRPr="00B46CEC">
        <w:rPr>
          <w:rFonts w:ascii="Arial Narrow" w:hAnsi="Arial Narrow" w:cs="Arial"/>
          <w:sz w:val="22"/>
          <w:szCs w:val="22"/>
        </w:rPr>
        <w:br w:type="page"/>
      </w:r>
    </w:p>
    <w:sectPr w:rsidR="00BE78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F8B"/>
    <w:rsid w:val="000A4892"/>
    <w:rsid w:val="004B41C9"/>
    <w:rsid w:val="009916AC"/>
    <w:rsid w:val="00A172A3"/>
    <w:rsid w:val="00BE782B"/>
    <w:rsid w:val="00D668AF"/>
    <w:rsid w:val="00E803DF"/>
    <w:rsid w:val="00E90F8B"/>
    <w:rsid w:val="00F12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DF7"/>
  <w15:docId w15:val="{797F56C1-FA2E-478A-88CD-BFB0FB2F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85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1809</Words>
  <Characters>9955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Jennifer Lucia Morales Rivera</dc:creator>
  <cp:lastModifiedBy>USER</cp:lastModifiedBy>
  <cp:revision>6</cp:revision>
  <dcterms:created xsi:type="dcterms:W3CDTF">2023-01-31T16:30:00Z</dcterms:created>
  <dcterms:modified xsi:type="dcterms:W3CDTF">2024-04-18T22:55:00Z</dcterms:modified>
</cp:coreProperties>
</file>