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B280EA" w14:textId="182F125E" w:rsidR="004D3EF4" w:rsidRPr="00B64BC1" w:rsidRDefault="007330DE" w:rsidP="00B64BC1">
      <w:pPr>
        <w:spacing w:line="240" w:lineRule="auto"/>
        <w:jc w:val="both"/>
        <w:rPr>
          <w:rFonts w:ascii="Arial" w:hAnsi="Arial" w:cs="Arial"/>
          <w:w w:val="95"/>
        </w:rPr>
      </w:pPr>
      <w:r w:rsidRPr="00B64BC1">
        <w:rPr>
          <w:rFonts w:ascii="Arial" w:hAnsi="Arial" w:cs="Arial"/>
          <w:lang w:val="es-ES"/>
        </w:rPr>
        <w:t xml:space="preserve">Palestina, </w:t>
      </w:r>
      <w:r w:rsidR="00B64BC1" w:rsidRPr="00B64BC1">
        <w:rPr>
          <w:rFonts w:ascii="Arial" w:hAnsi="Arial" w:cs="Arial"/>
          <w:lang w:val="es-ES"/>
        </w:rPr>
        <w:t>26</w:t>
      </w:r>
      <w:r w:rsidR="0009240C" w:rsidRPr="00B64BC1">
        <w:rPr>
          <w:rFonts w:ascii="Arial" w:hAnsi="Arial" w:cs="Arial"/>
          <w:lang w:val="es-ES"/>
        </w:rPr>
        <w:t xml:space="preserve"> de </w:t>
      </w:r>
      <w:r w:rsidR="00785849" w:rsidRPr="00B64BC1">
        <w:rPr>
          <w:rFonts w:ascii="Arial" w:hAnsi="Arial" w:cs="Arial"/>
          <w:lang w:val="es-ES"/>
        </w:rPr>
        <w:t>marzo</w:t>
      </w:r>
      <w:r w:rsidR="00FF0BFE" w:rsidRPr="00B64BC1">
        <w:rPr>
          <w:rFonts w:ascii="Arial" w:hAnsi="Arial" w:cs="Arial"/>
          <w:lang w:val="es-ES"/>
        </w:rPr>
        <w:t xml:space="preserve"> de 2025.</w:t>
      </w:r>
      <w:r w:rsidR="00881646" w:rsidRPr="00B64BC1">
        <w:rPr>
          <w:rFonts w:ascii="Arial" w:hAnsi="Arial" w:cs="Arial"/>
          <w:lang w:val="es-ES"/>
        </w:rPr>
        <w:t xml:space="preserve"> </w:t>
      </w:r>
      <w:r w:rsidR="00F561DC" w:rsidRPr="00B64BC1">
        <w:rPr>
          <w:rFonts w:ascii="Arial" w:hAnsi="Arial" w:cs="Arial"/>
          <w:lang w:val="es-ES"/>
        </w:rPr>
        <w:t xml:space="preserve"> </w:t>
      </w:r>
      <w:r w:rsidR="00694A01" w:rsidRPr="00B64BC1">
        <w:rPr>
          <w:rFonts w:ascii="Arial" w:hAnsi="Arial" w:cs="Arial"/>
          <w:lang w:val="es-ES"/>
        </w:rPr>
        <w:t xml:space="preserve"> </w:t>
      </w:r>
    </w:p>
    <w:p w14:paraId="7E0891CE" w14:textId="7A859918" w:rsidR="004D3EF4" w:rsidRPr="00B64BC1" w:rsidRDefault="00694A01" w:rsidP="00B64BC1">
      <w:pPr>
        <w:pStyle w:val="Sinespaciado"/>
        <w:jc w:val="both"/>
        <w:rPr>
          <w:rFonts w:ascii="Arial" w:hAnsi="Arial" w:cs="Arial"/>
          <w:lang w:val="es-ES"/>
        </w:rPr>
      </w:pPr>
      <w:r w:rsidRPr="00B64BC1">
        <w:rPr>
          <w:rFonts w:ascii="Arial" w:hAnsi="Arial" w:cs="Arial"/>
          <w:lang w:val="es-ES"/>
        </w:rPr>
        <w:t>Señor</w:t>
      </w:r>
      <w:r w:rsidR="0073788D" w:rsidRPr="00B64BC1">
        <w:rPr>
          <w:rFonts w:ascii="Arial" w:hAnsi="Arial" w:cs="Arial"/>
          <w:lang w:val="es-ES"/>
        </w:rPr>
        <w:t>es</w:t>
      </w:r>
      <w:r w:rsidR="00F035B2" w:rsidRPr="00B64BC1">
        <w:rPr>
          <w:rFonts w:ascii="Arial" w:hAnsi="Arial" w:cs="Arial"/>
          <w:lang w:val="es-ES"/>
        </w:rPr>
        <w:t xml:space="preserve">: </w:t>
      </w:r>
    </w:p>
    <w:p w14:paraId="439D5343" w14:textId="2EB1880D" w:rsidR="00D018D8" w:rsidRPr="00B64BC1" w:rsidRDefault="006335BA" w:rsidP="00B64BC1">
      <w:pPr>
        <w:pStyle w:val="Sinespaciado"/>
        <w:jc w:val="both"/>
        <w:rPr>
          <w:rFonts w:ascii="Arial" w:hAnsi="Arial" w:cs="Arial"/>
          <w:b/>
        </w:rPr>
      </w:pPr>
      <w:r w:rsidRPr="00B64BC1">
        <w:rPr>
          <w:rFonts w:ascii="Arial" w:hAnsi="Arial" w:cs="Arial"/>
          <w:b/>
        </w:rPr>
        <w:t>SEMANEF</w:t>
      </w:r>
      <w:r w:rsidR="00FF0BFE" w:rsidRPr="00B64BC1">
        <w:rPr>
          <w:rFonts w:ascii="Arial" w:hAnsi="Arial" w:cs="Arial"/>
          <w:b/>
        </w:rPr>
        <w:t xml:space="preserve"> </w:t>
      </w:r>
      <w:r w:rsidR="00051648" w:rsidRPr="00B64BC1">
        <w:rPr>
          <w:rFonts w:ascii="Arial" w:hAnsi="Arial" w:cs="Arial"/>
          <w:b/>
        </w:rPr>
        <w:t xml:space="preserve"> SAS</w:t>
      </w:r>
      <w:bookmarkStart w:id="0" w:name="_GoBack"/>
      <w:bookmarkEnd w:id="0"/>
    </w:p>
    <w:p w14:paraId="0261E16D" w14:textId="641990DB" w:rsidR="001867E1" w:rsidRPr="00B64BC1" w:rsidRDefault="001867E1" w:rsidP="00B64BC1">
      <w:pPr>
        <w:pStyle w:val="Sinespaciado"/>
        <w:jc w:val="both"/>
        <w:rPr>
          <w:rFonts w:ascii="Arial" w:hAnsi="Arial" w:cs="Arial"/>
        </w:rPr>
      </w:pPr>
      <w:r w:rsidRPr="00B64BC1">
        <w:rPr>
          <w:rFonts w:ascii="Arial" w:hAnsi="Arial" w:cs="Arial"/>
        </w:rPr>
        <w:t xml:space="preserve">Nit: </w:t>
      </w:r>
      <w:r w:rsidR="006335BA" w:rsidRPr="00B64BC1">
        <w:rPr>
          <w:rFonts w:ascii="Arial" w:hAnsi="Arial" w:cs="Arial"/>
        </w:rPr>
        <w:t>901890356</w:t>
      </w:r>
    </w:p>
    <w:p w14:paraId="46B3AF4E" w14:textId="541119D4" w:rsidR="0073788D" w:rsidRPr="00B64BC1" w:rsidRDefault="006335BA" w:rsidP="00B64BC1">
      <w:pPr>
        <w:pStyle w:val="Sinespaciado"/>
        <w:jc w:val="both"/>
        <w:rPr>
          <w:rFonts w:ascii="Arial" w:eastAsia="MS Mincho" w:hAnsi="Arial" w:cs="Arial"/>
          <w:lang w:val="es-MX" w:eastAsia="es-ES"/>
        </w:rPr>
      </w:pPr>
      <w:r w:rsidRPr="00B64BC1">
        <w:rPr>
          <w:rFonts w:ascii="Arial" w:eastAsia="MS Mincho" w:hAnsi="Arial" w:cs="Arial"/>
          <w:lang w:val="es-ES" w:eastAsia="es-ES"/>
        </w:rPr>
        <w:t>DANIEL MATEO SANCHEZ FLORES</w:t>
      </w:r>
      <w:r w:rsidR="0073788D" w:rsidRPr="00B64BC1">
        <w:rPr>
          <w:rFonts w:ascii="Arial" w:eastAsia="MS Mincho" w:hAnsi="Arial" w:cs="Arial"/>
          <w:lang w:val="es-ES" w:eastAsia="es-ES"/>
        </w:rPr>
        <w:t xml:space="preserve">, Representante Legal </w:t>
      </w:r>
    </w:p>
    <w:p w14:paraId="787BF6B0" w14:textId="71582A0D" w:rsidR="0073788D" w:rsidRPr="00B64BC1" w:rsidRDefault="0073788D" w:rsidP="00B64BC1">
      <w:pPr>
        <w:pStyle w:val="Sinespaciado"/>
        <w:jc w:val="both"/>
        <w:rPr>
          <w:rFonts w:ascii="Arial" w:hAnsi="Arial" w:cs="Arial"/>
        </w:rPr>
      </w:pPr>
      <w:r w:rsidRPr="00B64BC1">
        <w:rPr>
          <w:rFonts w:ascii="Arial" w:eastAsia="MS Mincho" w:hAnsi="Arial" w:cs="Arial"/>
          <w:lang w:val="es-MX" w:eastAsia="es-ES"/>
        </w:rPr>
        <w:t xml:space="preserve">CC: </w:t>
      </w:r>
      <w:r w:rsidR="006335BA" w:rsidRPr="00B64BC1">
        <w:rPr>
          <w:rFonts w:ascii="Arial" w:hAnsi="Arial" w:cs="Arial"/>
          <w:lang w:val="es-ES"/>
        </w:rPr>
        <w:t>1.053.829.278</w:t>
      </w:r>
    </w:p>
    <w:p w14:paraId="4F768585" w14:textId="3F5C17A8" w:rsidR="00422639" w:rsidRPr="00B64BC1" w:rsidRDefault="0024794D" w:rsidP="00B64BC1">
      <w:pPr>
        <w:pStyle w:val="Sinespaciado"/>
        <w:jc w:val="both"/>
        <w:rPr>
          <w:rFonts w:ascii="Arial" w:hAnsi="Arial" w:cs="Arial"/>
          <w:lang w:val="es-MX"/>
        </w:rPr>
      </w:pPr>
      <w:r w:rsidRPr="00B64BC1">
        <w:rPr>
          <w:rFonts w:ascii="Arial" w:hAnsi="Arial" w:cs="Arial"/>
          <w:lang w:val="es-MX"/>
        </w:rPr>
        <w:t xml:space="preserve">Contacto: </w:t>
      </w:r>
      <w:r w:rsidR="006335BA" w:rsidRPr="00B64BC1">
        <w:rPr>
          <w:rFonts w:ascii="Arial" w:hAnsi="Arial" w:cs="Arial"/>
          <w:lang w:val="es-MX"/>
        </w:rPr>
        <w:t>CHIPRE 7A-35</w:t>
      </w:r>
    </w:p>
    <w:p w14:paraId="60751C07" w14:textId="70B3A195" w:rsidR="00422639" w:rsidRPr="00B64BC1" w:rsidRDefault="00422639" w:rsidP="00B64BC1">
      <w:pPr>
        <w:pStyle w:val="Sinespaciado"/>
        <w:jc w:val="both"/>
        <w:rPr>
          <w:rFonts w:ascii="Arial" w:hAnsi="Arial" w:cs="Arial"/>
          <w:lang w:val="es-MX"/>
        </w:rPr>
      </w:pPr>
      <w:r w:rsidRPr="00B64BC1">
        <w:rPr>
          <w:rFonts w:ascii="Arial" w:hAnsi="Arial" w:cs="Arial"/>
          <w:lang w:val="es-MX"/>
        </w:rPr>
        <w:t xml:space="preserve">Teléfono: </w:t>
      </w:r>
      <w:r w:rsidR="006335BA" w:rsidRPr="00B64BC1">
        <w:rPr>
          <w:rFonts w:ascii="Arial" w:hAnsi="Arial" w:cs="Arial"/>
          <w:lang w:val="es-MX"/>
        </w:rPr>
        <w:t>3153671476</w:t>
      </w:r>
    </w:p>
    <w:p w14:paraId="0B074ECF" w14:textId="040E793B" w:rsidR="00F561DC" w:rsidRPr="00B64BC1" w:rsidRDefault="00A0550D" w:rsidP="00B64BC1">
      <w:pPr>
        <w:pStyle w:val="Sinespaciado"/>
        <w:jc w:val="both"/>
        <w:rPr>
          <w:rFonts w:ascii="Arial" w:hAnsi="Arial" w:cs="Arial"/>
        </w:rPr>
      </w:pPr>
      <w:r w:rsidRPr="00B64BC1">
        <w:rPr>
          <w:rFonts w:ascii="Arial" w:hAnsi="Arial" w:cs="Arial"/>
          <w:lang w:val="es-MX"/>
        </w:rPr>
        <w:t xml:space="preserve">Correo: </w:t>
      </w:r>
      <w:r w:rsidR="006335BA" w:rsidRPr="00B64BC1">
        <w:rPr>
          <w:rFonts w:ascii="Arial" w:hAnsi="Arial" w:cs="Arial"/>
          <w:lang w:val="es-MX"/>
        </w:rPr>
        <w:t>mateo21san@gmail.com</w:t>
      </w:r>
    </w:p>
    <w:p w14:paraId="69ED20C6" w14:textId="77777777" w:rsidR="00D018D8" w:rsidRPr="00B64BC1" w:rsidRDefault="00D018D8" w:rsidP="00B64BC1">
      <w:pPr>
        <w:pStyle w:val="Sinespaciado"/>
        <w:jc w:val="both"/>
        <w:rPr>
          <w:rFonts w:ascii="Arial" w:hAnsi="Arial" w:cs="Arial"/>
        </w:rPr>
      </w:pPr>
    </w:p>
    <w:p w14:paraId="667ED8D9" w14:textId="77777777" w:rsidR="00D018D8" w:rsidRPr="00B64BC1" w:rsidRDefault="00D018D8" w:rsidP="00B64BC1">
      <w:pPr>
        <w:pStyle w:val="Sinespaciado"/>
        <w:jc w:val="both"/>
        <w:rPr>
          <w:rFonts w:ascii="Arial" w:hAnsi="Arial" w:cs="Arial"/>
          <w:b/>
          <w:lang w:val="es-MX"/>
        </w:rPr>
      </w:pPr>
    </w:p>
    <w:p w14:paraId="6493C583" w14:textId="20747BC0" w:rsidR="008079C3" w:rsidRPr="00B64BC1" w:rsidRDefault="004D3EF4" w:rsidP="00B64BC1">
      <w:pPr>
        <w:spacing w:line="240" w:lineRule="auto"/>
        <w:jc w:val="both"/>
        <w:rPr>
          <w:rFonts w:ascii="Arial" w:hAnsi="Arial" w:cs="Arial"/>
        </w:rPr>
      </w:pPr>
      <w:r w:rsidRPr="00B64BC1">
        <w:rPr>
          <w:rFonts w:ascii="Arial" w:hAnsi="Arial" w:cs="Arial"/>
          <w:b/>
        </w:rPr>
        <w:t>Asunto:</w:t>
      </w:r>
      <w:r w:rsidRPr="00B64BC1">
        <w:rPr>
          <w:rFonts w:ascii="Arial" w:hAnsi="Arial" w:cs="Arial"/>
        </w:rPr>
        <w:t xml:space="preserve"> Aceptación de Oferta Invitación Pública </w:t>
      </w:r>
      <w:r w:rsidR="00B64BC1" w:rsidRPr="00B64BC1">
        <w:rPr>
          <w:rFonts w:ascii="Arial" w:hAnsi="Arial" w:cs="Arial"/>
        </w:rPr>
        <w:t>017</w:t>
      </w:r>
      <w:r w:rsidR="00FF0BFE" w:rsidRPr="00B64BC1">
        <w:rPr>
          <w:rFonts w:ascii="Arial" w:hAnsi="Arial" w:cs="Arial"/>
        </w:rPr>
        <w:t xml:space="preserve"> </w:t>
      </w:r>
      <w:r w:rsidR="0009240C" w:rsidRPr="00B64BC1">
        <w:rPr>
          <w:rFonts w:ascii="Arial" w:hAnsi="Arial" w:cs="Arial"/>
        </w:rPr>
        <w:t>de 202</w:t>
      </w:r>
      <w:r w:rsidR="00FF0BFE" w:rsidRPr="00B64BC1">
        <w:rPr>
          <w:rFonts w:ascii="Arial" w:hAnsi="Arial" w:cs="Arial"/>
        </w:rPr>
        <w:t>5</w:t>
      </w:r>
      <w:r w:rsidR="008079C3" w:rsidRPr="00B64BC1">
        <w:rPr>
          <w:rFonts w:ascii="Arial" w:hAnsi="Arial" w:cs="Arial"/>
        </w:rPr>
        <w:t>, co</w:t>
      </w:r>
      <w:r w:rsidR="007330DE" w:rsidRPr="00B64BC1">
        <w:rPr>
          <w:rFonts w:ascii="Arial" w:hAnsi="Arial" w:cs="Arial"/>
        </w:rPr>
        <w:t xml:space="preserve">rrespondiente al contrato N° </w:t>
      </w:r>
      <w:r w:rsidR="00B64BC1" w:rsidRPr="00B64BC1">
        <w:rPr>
          <w:rFonts w:ascii="Arial" w:hAnsi="Arial" w:cs="Arial"/>
        </w:rPr>
        <w:t>101</w:t>
      </w:r>
      <w:r w:rsidR="00234847" w:rsidRPr="00B64BC1">
        <w:rPr>
          <w:rFonts w:ascii="Arial" w:hAnsi="Arial" w:cs="Arial"/>
        </w:rPr>
        <w:t xml:space="preserve"> </w:t>
      </w:r>
      <w:r w:rsidR="0009240C" w:rsidRPr="00B64BC1">
        <w:rPr>
          <w:rFonts w:ascii="Arial" w:hAnsi="Arial" w:cs="Arial"/>
        </w:rPr>
        <w:t xml:space="preserve">DE </w:t>
      </w:r>
      <w:r w:rsidR="006335BA" w:rsidRPr="00B64BC1">
        <w:rPr>
          <w:rFonts w:ascii="Arial" w:hAnsi="Arial" w:cs="Arial"/>
        </w:rPr>
        <w:t>MARZO</w:t>
      </w:r>
      <w:r w:rsidR="0009240C" w:rsidRPr="00B64BC1">
        <w:rPr>
          <w:rFonts w:ascii="Arial" w:hAnsi="Arial" w:cs="Arial"/>
        </w:rPr>
        <w:t xml:space="preserve"> </w:t>
      </w:r>
      <w:r w:rsidR="00B64BC1" w:rsidRPr="00B64BC1">
        <w:rPr>
          <w:rFonts w:ascii="Arial" w:hAnsi="Arial" w:cs="Arial"/>
        </w:rPr>
        <w:t xml:space="preserve">26 </w:t>
      </w:r>
      <w:r w:rsidR="0009240C" w:rsidRPr="00B64BC1">
        <w:rPr>
          <w:rFonts w:ascii="Arial" w:hAnsi="Arial" w:cs="Arial"/>
        </w:rPr>
        <w:t>DE 202</w:t>
      </w:r>
      <w:r w:rsidR="00FF0BFE" w:rsidRPr="00B64BC1">
        <w:rPr>
          <w:rFonts w:ascii="Arial" w:hAnsi="Arial" w:cs="Arial"/>
        </w:rPr>
        <w:t>5</w:t>
      </w:r>
      <w:r w:rsidR="00B62CA4" w:rsidRPr="00B64BC1">
        <w:rPr>
          <w:rFonts w:ascii="Arial" w:hAnsi="Arial" w:cs="Arial"/>
        </w:rPr>
        <w:t xml:space="preserve"> </w:t>
      </w:r>
    </w:p>
    <w:p w14:paraId="1BEA9FAC" w14:textId="2BE27899" w:rsidR="000A3591" w:rsidRPr="00B64BC1" w:rsidRDefault="000A3591" w:rsidP="00B64BC1">
      <w:pPr>
        <w:spacing w:line="240" w:lineRule="auto"/>
        <w:ind w:right="49"/>
        <w:jc w:val="both"/>
        <w:rPr>
          <w:rFonts w:ascii="Arial" w:hAnsi="Arial" w:cs="Arial"/>
          <w:b/>
          <w:lang w:val="es-ES"/>
        </w:rPr>
      </w:pPr>
      <w:r w:rsidRPr="00B64BC1">
        <w:rPr>
          <w:rFonts w:ascii="Arial" w:hAnsi="Arial" w:cs="Arial"/>
        </w:rPr>
        <w:t>Como es de su conocimiento, el Municipio de Palestina Caldas adelantó el proceso de contratación por la modalidad de Sel</w:t>
      </w:r>
      <w:r w:rsidR="000C722B" w:rsidRPr="00B64BC1">
        <w:rPr>
          <w:rFonts w:ascii="Arial" w:hAnsi="Arial" w:cs="Arial"/>
        </w:rPr>
        <w:t xml:space="preserve">ección de Mínima Cuantía No. </w:t>
      </w:r>
      <w:r w:rsidR="00B64BC1" w:rsidRPr="00B64BC1">
        <w:rPr>
          <w:rFonts w:ascii="Arial" w:hAnsi="Arial" w:cs="Arial"/>
        </w:rPr>
        <w:t>017</w:t>
      </w:r>
      <w:r w:rsidRPr="00B64BC1">
        <w:rPr>
          <w:rFonts w:ascii="Arial" w:hAnsi="Arial" w:cs="Arial"/>
        </w:rPr>
        <w:t xml:space="preserve"> de 202</w:t>
      </w:r>
      <w:r w:rsidR="00FF0BFE" w:rsidRPr="00B64BC1">
        <w:rPr>
          <w:rFonts w:ascii="Arial" w:hAnsi="Arial" w:cs="Arial"/>
        </w:rPr>
        <w:t>5</w:t>
      </w:r>
      <w:r w:rsidRPr="00B64BC1">
        <w:rPr>
          <w:rFonts w:ascii="Arial" w:hAnsi="Arial" w:cs="Arial"/>
        </w:rPr>
        <w:t>, cuyo objeto es “</w:t>
      </w:r>
      <w:r w:rsidR="00B64BC1" w:rsidRPr="00B64BC1">
        <w:rPr>
          <w:rFonts w:ascii="Arial" w:hAnsi="Arial" w:cs="Arial"/>
          <w:b/>
          <w:lang w:val="es-ES"/>
        </w:rPr>
        <w:t>APOYO LOGISTICO PARA LOS EVENTOS Y ACTIVIDADES QUE LLEVAN A CABO LOS MIEMBROS DEL CONSEJO TERRITORIAL DE PLANEACIÓN DEL MUNICPIO DE PALESTINA, CALDAS, EN ESPECIAL LA PRIMERA SESION DE DICHO CONSEJO</w:t>
      </w:r>
      <w:r w:rsidR="00B62CA4" w:rsidRPr="00B64BC1">
        <w:rPr>
          <w:rFonts w:ascii="Arial" w:hAnsi="Arial" w:cs="Arial"/>
        </w:rPr>
        <w:t>”.</w:t>
      </w:r>
    </w:p>
    <w:p w14:paraId="7F68E167" w14:textId="21F4728B" w:rsidR="000A3591" w:rsidRPr="00B64BC1" w:rsidRDefault="000A3591" w:rsidP="00B64BC1">
      <w:pPr>
        <w:spacing w:line="240" w:lineRule="auto"/>
        <w:jc w:val="both"/>
        <w:rPr>
          <w:rFonts w:ascii="Arial" w:hAnsi="Arial" w:cs="Arial"/>
        </w:rPr>
      </w:pPr>
      <w:r w:rsidRPr="00B64BC1">
        <w:rPr>
          <w:rFonts w:ascii="Arial" w:hAnsi="Arial" w:cs="Arial"/>
        </w:rPr>
        <w:t xml:space="preserve">El proceso de contratación se adelantó conforme a lo previsto en la Ley 1474 de 2011 y el Decreto 1082 de 2015, la </w:t>
      </w:r>
      <w:r w:rsidR="00942A35" w:rsidRPr="00B64BC1">
        <w:rPr>
          <w:rFonts w:ascii="Arial" w:hAnsi="Arial" w:cs="Arial"/>
        </w:rPr>
        <w:t>secretaria de gobierno</w:t>
      </w:r>
      <w:r w:rsidRPr="00B64BC1">
        <w:rPr>
          <w:rFonts w:ascii="Arial" w:hAnsi="Arial" w:cs="Arial"/>
        </w:rPr>
        <w:t>, procedió a evaluar la oferta por usted presentada, y teniendo en cuenta que en dicha etapa se pudo establecer que cumple con todos los requisitos exigidos en la Invitación Pública, razón por la que el comité evaluador en su informe recomendó adjudicarle el contrato de Mí</w:t>
      </w:r>
      <w:r w:rsidR="000B1FDE" w:rsidRPr="00B64BC1">
        <w:rPr>
          <w:rFonts w:ascii="Arial" w:hAnsi="Arial" w:cs="Arial"/>
        </w:rPr>
        <w:t xml:space="preserve">nima Cuantía de la referencia. </w:t>
      </w:r>
    </w:p>
    <w:p w14:paraId="5427D480" w14:textId="5938949E" w:rsidR="00ED3B4A" w:rsidRPr="00B64BC1" w:rsidRDefault="004D3EF4" w:rsidP="00B64BC1">
      <w:pPr>
        <w:spacing w:line="240" w:lineRule="auto"/>
        <w:jc w:val="both"/>
        <w:rPr>
          <w:rFonts w:ascii="Arial" w:hAnsi="Arial" w:cs="Arial"/>
        </w:rPr>
      </w:pPr>
      <w:r w:rsidRPr="00B64BC1">
        <w:rPr>
          <w:rFonts w:ascii="Arial" w:hAnsi="Arial" w:cs="Arial"/>
        </w:rPr>
        <w:t>Con el presente le informo que el Municipio de Palestina Caldas</w:t>
      </w:r>
      <w:r w:rsidRPr="00B64BC1">
        <w:rPr>
          <w:rFonts w:ascii="Arial" w:hAnsi="Arial" w:cs="Arial"/>
          <w:w w:val="95"/>
        </w:rPr>
        <w:t xml:space="preserve"> </w:t>
      </w:r>
      <w:r w:rsidRPr="00B64BC1">
        <w:rPr>
          <w:rFonts w:ascii="Arial" w:hAnsi="Arial" w:cs="Arial"/>
          <w:b/>
        </w:rPr>
        <w:t>ACEPTA DE MANERA EXPRESA E INCONDICIONAL</w:t>
      </w:r>
      <w:r w:rsidRPr="00B64BC1">
        <w:rPr>
          <w:rFonts w:ascii="Arial" w:hAnsi="Arial" w:cs="Arial"/>
          <w:w w:val="95"/>
        </w:rPr>
        <w:t xml:space="preserve"> </w:t>
      </w:r>
      <w:r w:rsidR="00EB2319" w:rsidRPr="00B64BC1">
        <w:rPr>
          <w:rFonts w:ascii="Arial" w:hAnsi="Arial" w:cs="Arial"/>
        </w:rPr>
        <w:t>la oferta formulada por u</w:t>
      </w:r>
      <w:r w:rsidRPr="00B64BC1">
        <w:rPr>
          <w:rFonts w:ascii="Arial" w:hAnsi="Arial" w:cs="Arial"/>
        </w:rPr>
        <w:t>sted dentro del proceso del asunto, dado que la misma cumple con todos los requisitos habilitantes exigidos en la invitación publica, y se ajusta a las condiciones del presupuesto oficial estimado, de acuerdo con lo siguiente:</w:t>
      </w:r>
    </w:p>
    <w:p w14:paraId="73C7D448" w14:textId="68F2FFCD" w:rsidR="00ED3B4A" w:rsidRPr="00B64BC1" w:rsidRDefault="004D3EF4" w:rsidP="00B64BC1">
      <w:pPr>
        <w:spacing w:line="240" w:lineRule="auto"/>
        <w:ind w:right="49"/>
        <w:jc w:val="both"/>
        <w:rPr>
          <w:rFonts w:ascii="Arial" w:hAnsi="Arial" w:cs="Arial"/>
          <w:b/>
          <w:lang w:val="es-ES"/>
        </w:rPr>
      </w:pPr>
      <w:r w:rsidRPr="00B64BC1">
        <w:rPr>
          <w:rFonts w:ascii="Arial" w:hAnsi="Arial" w:cs="Arial"/>
          <w:b/>
        </w:rPr>
        <w:t>OBJETO:</w:t>
      </w:r>
      <w:r w:rsidRPr="00B64BC1">
        <w:rPr>
          <w:rFonts w:ascii="Arial" w:hAnsi="Arial" w:cs="Arial"/>
          <w:b/>
          <w:w w:val="95"/>
        </w:rPr>
        <w:t xml:space="preserve"> </w:t>
      </w:r>
      <w:r w:rsidR="0029019C" w:rsidRPr="00B64BC1">
        <w:rPr>
          <w:rFonts w:ascii="Arial" w:hAnsi="Arial" w:cs="Arial"/>
          <w:b/>
          <w:w w:val="95"/>
        </w:rPr>
        <w:t>“</w:t>
      </w:r>
      <w:r w:rsidR="00B64BC1" w:rsidRPr="00B64BC1">
        <w:rPr>
          <w:rFonts w:ascii="Arial" w:hAnsi="Arial" w:cs="Arial"/>
          <w:b/>
          <w:lang w:val="es-ES"/>
        </w:rPr>
        <w:t>APOYO LOGISTICO PARA LOS EVENTOS Y ACTIVIDADES QUE LLEVAN A CABO LOS MIEMBROS DEL CONSEJO TERRITORIAL DE PLANEACIÓN DEL MUNICPIO DE PALESTINA, CALDAS, EN ESPECIAL LA PRIMERA SESION DE DICHO CONSEJO</w:t>
      </w:r>
      <w:r w:rsidR="0029019C" w:rsidRPr="00B64BC1">
        <w:rPr>
          <w:rFonts w:ascii="Arial" w:hAnsi="Arial" w:cs="Arial"/>
          <w:b/>
        </w:rPr>
        <w:t>”</w:t>
      </w:r>
    </w:p>
    <w:p w14:paraId="1E7DFE54" w14:textId="7ED8786D" w:rsidR="000B1FDE" w:rsidRPr="00B64BC1" w:rsidRDefault="000B1FDE" w:rsidP="00B64BC1">
      <w:pPr>
        <w:spacing w:line="240" w:lineRule="auto"/>
        <w:jc w:val="both"/>
        <w:rPr>
          <w:rFonts w:ascii="Arial" w:hAnsi="Arial" w:cs="Arial"/>
          <w:lang w:val="es-ES_tradnl"/>
        </w:rPr>
      </w:pPr>
      <w:r w:rsidRPr="00B64BC1">
        <w:rPr>
          <w:rFonts w:ascii="Arial" w:hAnsi="Arial" w:cs="Arial"/>
          <w:b/>
        </w:rPr>
        <w:t>OBLIGACIONES DEL CONTRATISTA:</w:t>
      </w:r>
    </w:p>
    <w:p w14:paraId="400257A2" w14:textId="77777777" w:rsidR="00B64BC1" w:rsidRPr="00B64BC1" w:rsidRDefault="00B64BC1" w:rsidP="00B64BC1">
      <w:pPr>
        <w:spacing w:after="0" w:line="240" w:lineRule="auto"/>
        <w:jc w:val="both"/>
        <w:rPr>
          <w:rFonts w:ascii="Arial" w:eastAsia="Times New Roman" w:hAnsi="Arial" w:cs="Arial"/>
          <w:b/>
          <w:lang w:val="es-ES"/>
        </w:rPr>
      </w:pPr>
      <w:r w:rsidRPr="00B64BC1">
        <w:rPr>
          <w:rFonts w:ascii="Arial" w:eastAsia="Times New Roman" w:hAnsi="Arial" w:cs="Arial"/>
          <w:b/>
          <w:lang w:val="es-ES"/>
        </w:rPr>
        <w:t>OBLIGACIONES DEL CONTRATISTA:</w:t>
      </w:r>
    </w:p>
    <w:p w14:paraId="34E8BED7"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Todos los alimentos deben estar preparados con excelente presentación y calidad</w:t>
      </w:r>
    </w:p>
    <w:p w14:paraId="5FEE018A"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Todas las preparaciones deben ser del mismo día </w:t>
      </w:r>
    </w:p>
    <w:p w14:paraId="48BDF741"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Los precios incluyen la disposición de los alimentos en los lugares en donde sea requerido por el Municipio.  </w:t>
      </w:r>
    </w:p>
    <w:p w14:paraId="3AC35693"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Si se solicitan productos empacados, estos deben tener una presentación higiénica y deberán ser empacados de manera individual. </w:t>
      </w:r>
    </w:p>
    <w:p w14:paraId="72DD16B2"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Contar con disponibilidad tanto de los elementos o artículos requeridos y, servicio de entrega en los horarios y lugares que se indiquen por el supervisor del contrato. </w:t>
      </w:r>
    </w:p>
    <w:p w14:paraId="26BCADF1"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Los alimentos deben cumplir con las normas de higiene y seguridad. </w:t>
      </w:r>
    </w:p>
    <w:p w14:paraId="2F69B305"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Cumplir con las normas de calidad requeridas para este tipo de servicio. </w:t>
      </w:r>
    </w:p>
    <w:p w14:paraId="050590B3"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lastRenderedPageBreak/>
        <w:t xml:space="preserve"> Contar con la capacidad técnica y administrativa para garantizar el normal desarrollo del objeto contratado. </w:t>
      </w:r>
    </w:p>
    <w:p w14:paraId="418CDA40"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Cancelar los gastos y costos que demande el transporte para la entrega de los artículos objeto del contrato, previa solicitud elevada por el Municipio y según las necesidades que se susciten, así como cualquier otra erogación necesaria para el cabal cumplimiento de sus obligaciones legales y contractuales. </w:t>
      </w:r>
    </w:p>
    <w:p w14:paraId="539D9E11"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Garantizar la calidad de los bienes suministrados. </w:t>
      </w:r>
    </w:p>
    <w:p w14:paraId="60C5E3B1"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Realizar el cambio de los bienes, partes o elementos objeto de suministro, cuando a juicio del contratante y/o el supervisor, no cumpla con las especificaciones requeridas o, cuando se presenten defectos de fabricación violación de las normas de calidad y diseño,  sin que ello implique la pérdida de garantía. </w:t>
      </w:r>
    </w:p>
    <w:p w14:paraId="22BCDE43"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Acatar la Constitución Política, la Ley y las demás disposiciones pertinentes.</w:t>
      </w:r>
    </w:p>
    <w:p w14:paraId="42A76577"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
        </w:rPr>
        <w:t xml:space="preserve"> </w:t>
      </w:r>
      <w:r w:rsidRPr="00B64BC1">
        <w:rPr>
          <w:rFonts w:ascii="Arial" w:eastAsia="Times New Roman" w:hAnsi="Arial" w:cs="Arial"/>
          <w:lang w:val="es-ES_tradnl"/>
        </w:rPr>
        <w:t xml:space="preserve">Entregar a la Entidad Estatal los documentos y soportes requeridos para el adecuado control y seguimiento del contrato. </w:t>
      </w:r>
    </w:p>
    <w:p w14:paraId="2AEC57C1"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Responder por el pago de los impuestos, tasas o contribuciones que se causen con ocasión de la celebración, ejecución y liquidación del contrato.</w:t>
      </w:r>
      <w:r w:rsidRPr="00B64BC1">
        <w:rPr>
          <w:rFonts w:ascii="Arial" w:eastAsia="Times New Roman" w:hAnsi="Arial" w:cs="Arial"/>
          <w:lang w:val="es-ES_tradnl"/>
        </w:rPr>
        <w:t xml:space="preserve"> </w:t>
      </w:r>
    </w:p>
    <w:p w14:paraId="47EF5291"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Reportar al supervisor del contrato, cualquier novedad o anomalía que afecte la ejecución del contrato.</w:t>
      </w:r>
    </w:p>
    <w:p w14:paraId="433F5B25"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 xml:space="preserve">Atender las observaciones, solicitudes y sugerencias que formule el supervisor del contrato y realizar los ajustes a que haya lugar. </w:t>
      </w:r>
    </w:p>
    <w:p w14:paraId="70986571"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
        </w:rPr>
        <w:t xml:space="preserve"> </w:t>
      </w:r>
      <w:r w:rsidRPr="00B64BC1">
        <w:rPr>
          <w:rFonts w:ascii="Arial" w:eastAsia="Times New Roman" w:hAnsi="Arial" w:cs="Arial"/>
          <w:lang w:val="es-ES_tradnl"/>
        </w:rPr>
        <w:t xml:space="preserve">Solicitar a la Entidad contratante la información que considere necesaria para el cumplimiento de las obligaciones contractuales. </w:t>
      </w:r>
    </w:p>
    <w:p w14:paraId="21789970"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Abstenerse de divulgar información que llegare a conocer con ocasión a la ejecución del contrato a personal no autorizado por la Entidad o, a terceros en general.</w:t>
      </w:r>
    </w:p>
    <w:p w14:paraId="2AA31B0E"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Presentar oportunamente la(s) factura(s) con su(s) soporte(s) respectivo(s) para el pago.</w:t>
      </w:r>
    </w:p>
    <w:p w14:paraId="4E51B8DC"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 xml:space="preserve">El contratista se compromete y obliga frente al Municipio a mantenerle indemne de cualquier reclamación (demanda, reclamo, acción legal, costos, entre otros) proveniente de terceros, que tenga como causa las actuaciones y omisiones ocasionadas por el contratista, subcontratista o sus proveedores durante la ejecución del contrato. </w:t>
      </w:r>
    </w:p>
    <w:p w14:paraId="302DA26B"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 xml:space="preserve">Responder ante las autoridades competentes por los actos u omisiones en que incurra en desarrollo del contrato, cuando con ellos se causen perjuicios a la Entidad o a terceros, en los términos de la Ley 80 de1993 y demás normas que la modifiquen, adicionen y/o complementen. </w:t>
      </w:r>
    </w:p>
    <w:p w14:paraId="61BCBC2F"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El contratista no podrá ceder el presente contrato total o parcialmente a persona alguna.</w:t>
      </w:r>
    </w:p>
    <w:p w14:paraId="208C44B2"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_tradnl"/>
        </w:rPr>
        <w:t xml:space="preserve"> </w:t>
      </w:r>
      <w:r w:rsidRPr="00B64BC1">
        <w:rPr>
          <w:rFonts w:ascii="Arial" w:eastAsia="Times New Roman" w:hAnsi="Arial" w:cs="Arial"/>
          <w:lang w:val="es-ES"/>
        </w:rPr>
        <w:t>Cumplir con las demás instrucciones que sean impartidas por el supervisor del contrato, que se deriven de la Ley y que tengan relación con la naturaleza del contrato.</w:t>
      </w:r>
    </w:p>
    <w:p w14:paraId="4034308A"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
        </w:rPr>
        <w:t xml:space="preserve">El contratista velara por la afiliación y el pago oportuno de los aportes al sistema de seguridad social integral en salud, pensión y riesgos laborales  </w:t>
      </w:r>
    </w:p>
    <w:p w14:paraId="2D36E9BD" w14:textId="77777777" w:rsidR="00B64BC1" w:rsidRPr="00B64BC1" w:rsidRDefault="00B64BC1" w:rsidP="00B64BC1">
      <w:pPr>
        <w:numPr>
          <w:ilvl w:val="0"/>
          <w:numId w:val="21"/>
        </w:numPr>
        <w:spacing w:after="0" w:line="240" w:lineRule="auto"/>
        <w:jc w:val="both"/>
        <w:rPr>
          <w:rFonts w:ascii="Arial" w:eastAsia="Times New Roman" w:hAnsi="Arial" w:cs="Arial"/>
          <w:lang w:val="es-ES_tradnl"/>
        </w:rPr>
      </w:pPr>
      <w:r w:rsidRPr="00B64BC1">
        <w:rPr>
          <w:rFonts w:ascii="Arial" w:eastAsia="Times New Roman" w:hAnsi="Arial" w:cs="Arial"/>
          <w:lang w:val="es-ES"/>
        </w:rPr>
        <w:t xml:space="preserve"> Las demás obligaciones que se deriven de los documentos que integran el proceso y, que, </w:t>
      </w:r>
      <w:r w:rsidRPr="00B64BC1">
        <w:rPr>
          <w:rFonts w:ascii="Arial" w:eastAsia="Times New Roman" w:hAnsi="Arial" w:cs="Arial"/>
          <w:bCs/>
          <w:lang w:val="es-ES_tradnl"/>
        </w:rPr>
        <w:t xml:space="preserve">que guarden relación con el objeto del contrato. </w:t>
      </w:r>
    </w:p>
    <w:p w14:paraId="123E952F" w14:textId="77777777" w:rsidR="00B64BC1" w:rsidRPr="00B64BC1" w:rsidRDefault="00B64BC1" w:rsidP="00B64BC1">
      <w:pPr>
        <w:spacing w:after="0" w:line="240" w:lineRule="auto"/>
        <w:jc w:val="both"/>
        <w:rPr>
          <w:rFonts w:ascii="Arial" w:hAnsi="Arial" w:cs="Arial"/>
          <w:b/>
          <w:bCs/>
        </w:rPr>
      </w:pPr>
    </w:p>
    <w:p w14:paraId="3D8EF678" w14:textId="77777777" w:rsidR="00B64BC1" w:rsidRPr="00B64BC1" w:rsidRDefault="00B64BC1" w:rsidP="00B64BC1">
      <w:pPr>
        <w:spacing w:after="0" w:line="240" w:lineRule="auto"/>
        <w:jc w:val="both"/>
        <w:rPr>
          <w:rFonts w:ascii="Arial" w:hAnsi="Arial" w:cs="Arial"/>
        </w:rPr>
      </w:pPr>
      <w:r w:rsidRPr="00B64BC1">
        <w:rPr>
          <w:rFonts w:ascii="Arial" w:hAnsi="Arial" w:cs="Arial"/>
          <w:b/>
          <w:bCs/>
        </w:rPr>
        <w:t xml:space="preserve">CONDICIONES TÉCNICAS EXIGIDAS. </w:t>
      </w:r>
    </w:p>
    <w:p w14:paraId="05EDE6AC" w14:textId="77777777" w:rsidR="00B64BC1" w:rsidRPr="00B64BC1" w:rsidRDefault="00B64BC1" w:rsidP="00B64BC1">
      <w:pPr>
        <w:spacing w:after="0" w:line="240" w:lineRule="auto"/>
        <w:contextualSpacing/>
        <w:jc w:val="both"/>
        <w:rPr>
          <w:rFonts w:ascii="Arial" w:hAnsi="Arial" w:cs="Arial"/>
        </w:rPr>
      </w:pPr>
    </w:p>
    <w:p w14:paraId="74E88E31" w14:textId="77777777" w:rsidR="00B64BC1" w:rsidRPr="00B64BC1" w:rsidRDefault="00B64BC1" w:rsidP="00B64BC1">
      <w:pPr>
        <w:spacing w:after="0" w:line="240" w:lineRule="auto"/>
        <w:contextualSpacing/>
        <w:jc w:val="both"/>
        <w:rPr>
          <w:rFonts w:ascii="Arial" w:hAnsi="Arial" w:cs="Arial"/>
        </w:rPr>
      </w:pPr>
      <w:r w:rsidRPr="00B64BC1">
        <w:rPr>
          <w:rFonts w:ascii="Arial" w:hAnsi="Arial" w:cs="Arial"/>
        </w:rPr>
        <w:t xml:space="preserve">La Administración Municipal requiere que el objeto contractual sea ejecutado bajo los siguientes parámetros y condiciones técnicas: </w:t>
      </w:r>
    </w:p>
    <w:p w14:paraId="18A3D534" w14:textId="77777777" w:rsidR="00B64BC1" w:rsidRPr="00B64BC1" w:rsidRDefault="00B64BC1" w:rsidP="00B64BC1">
      <w:pPr>
        <w:spacing w:after="0" w:line="240" w:lineRule="auto"/>
        <w:ind w:left="360"/>
        <w:contextualSpacing/>
        <w:jc w:val="both"/>
        <w:rPr>
          <w:rFonts w:ascii="Arial" w:hAnsi="Arial" w:cs="Arial"/>
        </w:rPr>
      </w:pPr>
    </w:p>
    <w:p w14:paraId="6036F8D7" w14:textId="77777777" w:rsidR="00B64BC1" w:rsidRPr="00B64BC1" w:rsidRDefault="00B64BC1" w:rsidP="00B64BC1">
      <w:pPr>
        <w:numPr>
          <w:ilvl w:val="0"/>
          <w:numId w:val="34"/>
        </w:numPr>
        <w:spacing w:after="0" w:line="240" w:lineRule="auto"/>
        <w:contextualSpacing/>
        <w:jc w:val="both"/>
        <w:rPr>
          <w:rFonts w:ascii="Arial" w:hAnsi="Arial" w:cs="Arial"/>
        </w:rPr>
      </w:pPr>
      <w:r w:rsidRPr="00B64BC1">
        <w:rPr>
          <w:rFonts w:ascii="Arial" w:hAnsi="Arial" w:cs="Arial"/>
        </w:rPr>
        <w:t xml:space="preserve">ALMUERZO ESPECIAL : Proteína la cual puede ser chuleta, lomo de cerdo, rollo de pollo,   capón o costillas, dicha proteína deberá tener una salsa que la acompañe;  Carbohidrato que podrá ser puré de papa, arroz o papas a la francesa; ensalada dulce; postre; bebida que podrá ser jugo o gaseosa. </w:t>
      </w:r>
    </w:p>
    <w:p w14:paraId="37F53EDA" w14:textId="77777777" w:rsidR="00B64BC1" w:rsidRPr="00B64BC1" w:rsidRDefault="00B64BC1" w:rsidP="00B64BC1">
      <w:pPr>
        <w:numPr>
          <w:ilvl w:val="0"/>
          <w:numId w:val="34"/>
        </w:numPr>
        <w:spacing w:after="0" w:line="240" w:lineRule="auto"/>
        <w:contextualSpacing/>
        <w:jc w:val="both"/>
        <w:rPr>
          <w:rFonts w:ascii="Arial" w:hAnsi="Arial" w:cs="Arial"/>
        </w:rPr>
      </w:pPr>
      <w:r w:rsidRPr="00B64BC1">
        <w:rPr>
          <w:rFonts w:ascii="Arial" w:hAnsi="Arial" w:cs="Arial"/>
        </w:rPr>
        <w:t xml:space="preserve">REFRIGERIO: Podrá ser arepa Burger o sanduche de pollo, acompañado de bebida jugo o gaseosa. </w:t>
      </w:r>
    </w:p>
    <w:p w14:paraId="5678F681" w14:textId="77777777" w:rsidR="00B64BC1" w:rsidRPr="00B64BC1" w:rsidRDefault="00B64BC1" w:rsidP="00B64BC1">
      <w:pPr>
        <w:spacing w:after="0" w:line="240" w:lineRule="auto"/>
        <w:jc w:val="both"/>
        <w:rPr>
          <w:rFonts w:ascii="Arial" w:hAnsi="Arial" w:cs="Arial"/>
        </w:rPr>
      </w:pPr>
    </w:p>
    <w:p w14:paraId="79958D60"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La oferta deberá presentarse por paquete completo, es decir, no se admiten propuestas parciales. Se deberá suministrar alimentación en el lugar y hora  indicado por parte del supervisor del contrato; por lo tanto el contrato incluye el transporte de la alimentación y el costo deberá ser asumido por quien resulte adjudicatario del proceso. </w:t>
      </w:r>
    </w:p>
    <w:p w14:paraId="795D85E5" w14:textId="77777777" w:rsidR="00B64BC1" w:rsidRPr="00B64BC1" w:rsidRDefault="00B64BC1" w:rsidP="00B64BC1">
      <w:pPr>
        <w:spacing w:after="0" w:line="240" w:lineRule="auto"/>
        <w:jc w:val="both"/>
        <w:rPr>
          <w:rFonts w:ascii="Arial" w:hAnsi="Arial" w:cs="Arial"/>
        </w:rPr>
      </w:pPr>
    </w:p>
    <w:p w14:paraId="13E6A34C"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Con el fin de garantizar la calidad y la no contaminación de los productos que forman parte del suministro, no se permitirán alimentos preparados el día anterior o días anteriores, los alimentos deben prepararse lo más cerca posible de la hora de entrega. </w:t>
      </w:r>
    </w:p>
    <w:p w14:paraId="12134CE4" w14:textId="77777777" w:rsidR="00B64BC1" w:rsidRPr="00B64BC1" w:rsidRDefault="00B64BC1" w:rsidP="00B64BC1">
      <w:pPr>
        <w:spacing w:after="0" w:line="240" w:lineRule="auto"/>
        <w:jc w:val="both"/>
        <w:rPr>
          <w:rFonts w:ascii="Arial" w:hAnsi="Arial" w:cs="Arial"/>
        </w:rPr>
      </w:pPr>
    </w:p>
    <w:p w14:paraId="097975BD"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Los elementos de distribución de alimentos, deben cumplir con las normas de higiene, condiciones de lavado y desinfección, que garanticen la salubridad del proceso. </w:t>
      </w:r>
    </w:p>
    <w:p w14:paraId="13A67BE6" w14:textId="77777777" w:rsidR="00B64BC1" w:rsidRPr="00B64BC1" w:rsidRDefault="00B64BC1" w:rsidP="00B64BC1">
      <w:pPr>
        <w:spacing w:after="0" w:line="240" w:lineRule="auto"/>
        <w:jc w:val="both"/>
        <w:rPr>
          <w:rFonts w:ascii="Arial" w:hAnsi="Arial" w:cs="Arial"/>
        </w:rPr>
      </w:pPr>
    </w:p>
    <w:p w14:paraId="74EBEEC8"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La materia prima debe ser de primera calidad. </w:t>
      </w:r>
    </w:p>
    <w:p w14:paraId="187D9B7F" w14:textId="77777777" w:rsidR="0029019C" w:rsidRPr="00B64BC1" w:rsidRDefault="0029019C" w:rsidP="00B64BC1">
      <w:pPr>
        <w:spacing w:after="0" w:line="240" w:lineRule="auto"/>
        <w:jc w:val="both"/>
        <w:rPr>
          <w:rFonts w:ascii="Arial" w:eastAsia="Times New Roman" w:hAnsi="Arial" w:cs="Arial"/>
        </w:rPr>
      </w:pPr>
    </w:p>
    <w:p w14:paraId="0B47EEEC" w14:textId="77777777" w:rsidR="00ED3B4A" w:rsidRPr="00B64BC1" w:rsidRDefault="00ED3B4A" w:rsidP="00B64BC1">
      <w:pPr>
        <w:spacing w:after="0" w:line="240" w:lineRule="auto"/>
        <w:jc w:val="both"/>
        <w:rPr>
          <w:rFonts w:ascii="Arial" w:eastAsia="Times New Roman" w:hAnsi="Arial" w:cs="Arial"/>
        </w:rPr>
      </w:pPr>
    </w:p>
    <w:p w14:paraId="54B02704" w14:textId="77777777" w:rsidR="000B1FDE" w:rsidRPr="00B64BC1" w:rsidRDefault="000B1FDE" w:rsidP="00B64BC1">
      <w:pPr>
        <w:spacing w:line="240" w:lineRule="auto"/>
        <w:jc w:val="both"/>
        <w:rPr>
          <w:rFonts w:ascii="Arial" w:hAnsi="Arial" w:cs="Arial"/>
          <w:vanish/>
        </w:rPr>
      </w:pPr>
    </w:p>
    <w:p w14:paraId="1691868C" w14:textId="4EA46374" w:rsidR="00B64BC1" w:rsidRPr="00B64BC1" w:rsidRDefault="004D3EF4" w:rsidP="00B64BC1">
      <w:pPr>
        <w:spacing w:line="240" w:lineRule="auto"/>
        <w:jc w:val="both"/>
        <w:rPr>
          <w:rFonts w:ascii="Arial" w:hAnsi="Arial" w:cs="Arial"/>
        </w:rPr>
      </w:pPr>
      <w:r w:rsidRPr="00B64BC1">
        <w:rPr>
          <w:rFonts w:ascii="Arial" w:hAnsi="Arial" w:cs="Arial"/>
          <w:b/>
        </w:rPr>
        <w:t>VALOR:</w:t>
      </w:r>
      <w:r w:rsidRPr="00B64BC1">
        <w:rPr>
          <w:rFonts w:ascii="Arial" w:hAnsi="Arial" w:cs="Arial"/>
          <w:w w:val="95"/>
        </w:rPr>
        <w:t xml:space="preserve"> </w:t>
      </w:r>
      <w:r w:rsidR="00B64BC1" w:rsidRPr="00B64BC1">
        <w:rPr>
          <w:rFonts w:ascii="Arial" w:hAnsi="Arial" w:cs="Arial"/>
        </w:rPr>
        <w:t xml:space="preserve">Se fija el valor del contrato la suma de </w:t>
      </w:r>
      <w:r w:rsidR="00B64BC1" w:rsidRPr="00B64BC1">
        <w:rPr>
          <w:rFonts w:ascii="Arial" w:hAnsi="Arial" w:cs="Arial"/>
          <w:b/>
          <w:lang w:val="es-ES_tradnl"/>
        </w:rPr>
        <w:t xml:space="preserve">UN MILLON DOSCIENTOS TREINTA MIL PESOS MCTE $1.230.000  </w:t>
      </w:r>
      <w:r w:rsidR="00B64BC1" w:rsidRPr="00B64BC1">
        <w:rPr>
          <w:rFonts w:ascii="Arial" w:hAnsi="Arial" w:cs="Arial"/>
        </w:rPr>
        <w:t xml:space="preserve">IVA incluido para la vigencia del contrato.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5"/>
        <w:gridCol w:w="2597"/>
        <w:gridCol w:w="1704"/>
        <w:gridCol w:w="1669"/>
        <w:gridCol w:w="1439"/>
      </w:tblGrid>
      <w:tr w:rsidR="00B64BC1" w:rsidRPr="00B64BC1" w14:paraId="719EC6E8" w14:textId="77777777" w:rsidTr="00616800">
        <w:tc>
          <w:tcPr>
            <w:tcW w:w="1645" w:type="dxa"/>
            <w:shd w:val="clear" w:color="auto" w:fill="auto"/>
          </w:tcPr>
          <w:p w14:paraId="4320F504" w14:textId="77777777" w:rsidR="00B64BC1" w:rsidRPr="00B64BC1" w:rsidRDefault="00B64BC1" w:rsidP="00B64BC1">
            <w:pPr>
              <w:spacing w:after="0" w:line="240" w:lineRule="auto"/>
              <w:jc w:val="both"/>
              <w:rPr>
                <w:rFonts w:ascii="Arial" w:hAnsi="Arial" w:cs="Arial"/>
              </w:rPr>
            </w:pPr>
            <w:r w:rsidRPr="00B64BC1">
              <w:rPr>
                <w:rFonts w:ascii="Arial" w:hAnsi="Arial" w:cs="Arial"/>
              </w:rPr>
              <w:t>Nº</w:t>
            </w:r>
          </w:p>
        </w:tc>
        <w:tc>
          <w:tcPr>
            <w:tcW w:w="2597" w:type="dxa"/>
            <w:shd w:val="clear" w:color="auto" w:fill="auto"/>
          </w:tcPr>
          <w:p w14:paraId="62647F74"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Descripción </w:t>
            </w:r>
          </w:p>
        </w:tc>
        <w:tc>
          <w:tcPr>
            <w:tcW w:w="1704" w:type="dxa"/>
            <w:shd w:val="clear" w:color="auto" w:fill="auto"/>
          </w:tcPr>
          <w:p w14:paraId="447A7FA6" w14:textId="77777777" w:rsidR="00B64BC1" w:rsidRPr="00B64BC1" w:rsidRDefault="00B64BC1" w:rsidP="00B64BC1">
            <w:pPr>
              <w:spacing w:after="0" w:line="240" w:lineRule="auto"/>
              <w:jc w:val="both"/>
              <w:rPr>
                <w:rFonts w:ascii="Arial" w:hAnsi="Arial" w:cs="Arial"/>
              </w:rPr>
            </w:pPr>
            <w:r w:rsidRPr="00B64BC1">
              <w:rPr>
                <w:rFonts w:ascii="Arial" w:hAnsi="Arial" w:cs="Arial"/>
              </w:rPr>
              <w:t>Cantidad</w:t>
            </w:r>
          </w:p>
        </w:tc>
        <w:tc>
          <w:tcPr>
            <w:tcW w:w="1669" w:type="dxa"/>
            <w:shd w:val="clear" w:color="auto" w:fill="auto"/>
          </w:tcPr>
          <w:p w14:paraId="2A7FDC79"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Valor Unitario </w:t>
            </w:r>
          </w:p>
        </w:tc>
        <w:tc>
          <w:tcPr>
            <w:tcW w:w="1439" w:type="dxa"/>
            <w:shd w:val="clear" w:color="auto" w:fill="auto"/>
          </w:tcPr>
          <w:p w14:paraId="0639C748"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Valor Total </w:t>
            </w:r>
          </w:p>
        </w:tc>
      </w:tr>
      <w:tr w:rsidR="00B64BC1" w:rsidRPr="00B64BC1" w14:paraId="16922417" w14:textId="77777777" w:rsidTr="00616800">
        <w:tc>
          <w:tcPr>
            <w:tcW w:w="1645" w:type="dxa"/>
            <w:shd w:val="clear" w:color="auto" w:fill="auto"/>
          </w:tcPr>
          <w:p w14:paraId="7341A37F" w14:textId="77777777" w:rsidR="00B64BC1" w:rsidRPr="00B64BC1" w:rsidRDefault="00B64BC1" w:rsidP="00B64BC1">
            <w:pPr>
              <w:spacing w:after="0" w:line="240" w:lineRule="auto"/>
              <w:ind w:left="720"/>
              <w:jc w:val="both"/>
              <w:rPr>
                <w:rFonts w:ascii="Arial" w:hAnsi="Arial" w:cs="Arial"/>
              </w:rPr>
            </w:pPr>
            <w:r w:rsidRPr="00B64BC1">
              <w:rPr>
                <w:rFonts w:ascii="Arial" w:hAnsi="Arial" w:cs="Arial"/>
              </w:rPr>
              <w:t>1</w:t>
            </w:r>
          </w:p>
        </w:tc>
        <w:tc>
          <w:tcPr>
            <w:tcW w:w="2597" w:type="dxa"/>
            <w:shd w:val="clear" w:color="auto" w:fill="auto"/>
          </w:tcPr>
          <w:p w14:paraId="382A2AA9"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Almuerzo Especial </w:t>
            </w:r>
          </w:p>
        </w:tc>
        <w:tc>
          <w:tcPr>
            <w:tcW w:w="1704" w:type="dxa"/>
            <w:shd w:val="clear" w:color="auto" w:fill="auto"/>
          </w:tcPr>
          <w:p w14:paraId="44B3620C" w14:textId="77777777" w:rsidR="00B64BC1" w:rsidRPr="00B64BC1" w:rsidRDefault="00B64BC1" w:rsidP="00B64BC1">
            <w:pPr>
              <w:spacing w:after="0" w:line="240" w:lineRule="auto"/>
              <w:jc w:val="both"/>
              <w:rPr>
                <w:rFonts w:ascii="Arial" w:hAnsi="Arial" w:cs="Arial"/>
              </w:rPr>
            </w:pPr>
            <w:r w:rsidRPr="00B64BC1">
              <w:rPr>
                <w:rFonts w:ascii="Arial" w:hAnsi="Arial" w:cs="Arial"/>
              </w:rPr>
              <w:t>30</w:t>
            </w:r>
          </w:p>
        </w:tc>
        <w:tc>
          <w:tcPr>
            <w:tcW w:w="1669" w:type="dxa"/>
            <w:shd w:val="clear" w:color="auto" w:fill="auto"/>
          </w:tcPr>
          <w:p w14:paraId="30C5393B" w14:textId="77777777" w:rsidR="00B64BC1" w:rsidRPr="00B64BC1" w:rsidRDefault="00B64BC1" w:rsidP="00B64BC1">
            <w:pPr>
              <w:spacing w:after="0" w:line="240" w:lineRule="auto"/>
              <w:jc w:val="both"/>
              <w:rPr>
                <w:rFonts w:ascii="Arial" w:hAnsi="Arial" w:cs="Arial"/>
              </w:rPr>
            </w:pPr>
            <w:r w:rsidRPr="00B64BC1">
              <w:rPr>
                <w:rFonts w:ascii="Arial" w:hAnsi="Arial" w:cs="Arial"/>
              </w:rPr>
              <w:t>$27.500</w:t>
            </w:r>
          </w:p>
        </w:tc>
        <w:tc>
          <w:tcPr>
            <w:tcW w:w="1439" w:type="dxa"/>
            <w:shd w:val="clear" w:color="auto" w:fill="auto"/>
          </w:tcPr>
          <w:p w14:paraId="1931623B" w14:textId="77777777" w:rsidR="00B64BC1" w:rsidRPr="00B64BC1" w:rsidRDefault="00B64BC1" w:rsidP="00B64BC1">
            <w:pPr>
              <w:spacing w:after="0" w:line="240" w:lineRule="auto"/>
              <w:jc w:val="both"/>
              <w:rPr>
                <w:rFonts w:ascii="Arial" w:hAnsi="Arial" w:cs="Arial"/>
              </w:rPr>
            </w:pPr>
            <w:r w:rsidRPr="00B64BC1">
              <w:rPr>
                <w:rFonts w:ascii="Arial" w:hAnsi="Arial" w:cs="Arial"/>
              </w:rPr>
              <w:t>$825.000</w:t>
            </w:r>
          </w:p>
        </w:tc>
      </w:tr>
      <w:tr w:rsidR="00B64BC1" w:rsidRPr="00B64BC1" w14:paraId="33D751C8" w14:textId="77777777" w:rsidTr="00616800">
        <w:tc>
          <w:tcPr>
            <w:tcW w:w="1645" w:type="dxa"/>
            <w:shd w:val="clear" w:color="auto" w:fill="auto"/>
          </w:tcPr>
          <w:p w14:paraId="7F7F31BC" w14:textId="77777777" w:rsidR="00B64BC1" w:rsidRPr="00B64BC1" w:rsidRDefault="00B64BC1" w:rsidP="00B64BC1">
            <w:pPr>
              <w:spacing w:after="0" w:line="240" w:lineRule="auto"/>
              <w:ind w:left="720"/>
              <w:jc w:val="both"/>
              <w:rPr>
                <w:rFonts w:ascii="Arial" w:hAnsi="Arial" w:cs="Arial"/>
              </w:rPr>
            </w:pPr>
            <w:r w:rsidRPr="00B64BC1">
              <w:rPr>
                <w:rFonts w:ascii="Arial" w:hAnsi="Arial" w:cs="Arial"/>
              </w:rPr>
              <w:t>2</w:t>
            </w:r>
          </w:p>
        </w:tc>
        <w:tc>
          <w:tcPr>
            <w:tcW w:w="2597" w:type="dxa"/>
            <w:shd w:val="clear" w:color="auto" w:fill="auto"/>
          </w:tcPr>
          <w:p w14:paraId="4DA40004" w14:textId="77777777" w:rsidR="00B64BC1" w:rsidRPr="00B64BC1" w:rsidRDefault="00B64BC1" w:rsidP="00B64BC1">
            <w:pPr>
              <w:spacing w:after="0" w:line="240" w:lineRule="auto"/>
              <w:jc w:val="both"/>
              <w:rPr>
                <w:rFonts w:ascii="Arial" w:hAnsi="Arial" w:cs="Arial"/>
              </w:rPr>
            </w:pPr>
            <w:r w:rsidRPr="00B64BC1">
              <w:rPr>
                <w:rFonts w:ascii="Arial" w:hAnsi="Arial" w:cs="Arial"/>
              </w:rPr>
              <w:t xml:space="preserve">Refrigerio </w:t>
            </w:r>
          </w:p>
        </w:tc>
        <w:tc>
          <w:tcPr>
            <w:tcW w:w="1704" w:type="dxa"/>
            <w:shd w:val="clear" w:color="auto" w:fill="auto"/>
          </w:tcPr>
          <w:p w14:paraId="27A18A12" w14:textId="77777777" w:rsidR="00B64BC1" w:rsidRPr="00B64BC1" w:rsidRDefault="00B64BC1" w:rsidP="00B64BC1">
            <w:pPr>
              <w:spacing w:after="0" w:line="240" w:lineRule="auto"/>
              <w:jc w:val="both"/>
              <w:rPr>
                <w:rFonts w:ascii="Arial" w:hAnsi="Arial" w:cs="Arial"/>
              </w:rPr>
            </w:pPr>
            <w:r w:rsidRPr="00B64BC1">
              <w:rPr>
                <w:rFonts w:ascii="Arial" w:hAnsi="Arial" w:cs="Arial"/>
              </w:rPr>
              <w:t>30</w:t>
            </w:r>
          </w:p>
        </w:tc>
        <w:tc>
          <w:tcPr>
            <w:tcW w:w="1669" w:type="dxa"/>
            <w:shd w:val="clear" w:color="auto" w:fill="auto"/>
          </w:tcPr>
          <w:p w14:paraId="7B3AAE99" w14:textId="77777777" w:rsidR="00B64BC1" w:rsidRPr="00B64BC1" w:rsidRDefault="00B64BC1" w:rsidP="00B64BC1">
            <w:pPr>
              <w:spacing w:after="0" w:line="240" w:lineRule="auto"/>
              <w:jc w:val="both"/>
              <w:rPr>
                <w:rFonts w:ascii="Arial" w:hAnsi="Arial" w:cs="Arial"/>
              </w:rPr>
            </w:pPr>
            <w:r w:rsidRPr="00B64BC1">
              <w:rPr>
                <w:rFonts w:ascii="Arial" w:hAnsi="Arial" w:cs="Arial"/>
              </w:rPr>
              <w:t>$13.500</w:t>
            </w:r>
          </w:p>
        </w:tc>
        <w:tc>
          <w:tcPr>
            <w:tcW w:w="1439" w:type="dxa"/>
            <w:shd w:val="clear" w:color="auto" w:fill="auto"/>
          </w:tcPr>
          <w:p w14:paraId="15493086" w14:textId="77777777" w:rsidR="00B64BC1" w:rsidRPr="00B64BC1" w:rsidRDefault="00B64BC1" w:rsidP="00B64BC1">
            <w:pPr>
              <w:spacing w:after="0" w:line="240" w:lineRule="auto"/>
              <w:jc w:val="both"/>
              <w:rPr>
                <w:rFonts w:ascii="Arial" w:hAnsi="Arial" w:cs="Arial"/>
              </w:rPr>
            </w:pPr>
            <w:r w:rsidRPr="00B64BC1">
              <w:rPr>
                <w:rFonts w:ascii="Arial" w:hAnsi="Arial" w:cs="Arial"/>
              </w:rPr>
              <w:t>$405.000</w:t>
            </w:r>
          </w:p>
        </w:tc>
      </w:tr>
      <w:tr w:rsidR="00B64BC1" w:rsidRPr="00B64BC1" w14:paraId="0E2BB9BB" w14:textId="77777777" w:rsidTr="00616800">
        <w:tc>
          <w:tcPr>
            <w:tcW w:w="7615" w:type="dxa"/>
            <w:gridSpan w:val="4"/>
            <w:shd w:val="clear" w:color="auto" w:fill="auto"/>
          </w:tcPr>
          <w:p w14:paraId="66693BF9" w14:textId="77777777" w:rsidR="00B64BC1" w:rsidRPr="00B64BC1" w:rsidRDefault="00B64BC1" w:rsidP="00B64BC1">
            <w:pPr>
              <w:spacing w:after="0" w:line="240" w:lineRule="auto"/>
              <w:jc w:val="both"/>
              <w:rPr>
                <w:rFonts w:ascii="Arial" w:hAnsi="Arial" w:cs="Arial"/>
              </w:rPr>
            </w:pPr>
            <w:r w:rsidRPr="00B64BC1">
              <w:rPr>
                <w:rFonts w:ascii="Arial" w:hAnsi="Arial" w:cs="Arial"/>
              </w:rPr>
              <w:t>TOTAL</w:t>
            </w:r>
          </w:p>
        </w:tc>
        <w:tc>
          <w:tcPr>
            <w:tcW w:w="1439" w:type="dxa"/>
            <w:shd w:val="clear" w:color="auto" w:fill="auto"/>
          </w:tcPr>
          <w:p w14:paraId="6E2EA2E2" w14:textId="77777777" w:rsidR="00B64BC1" w:rsidRPr="00B64BC1" w:rsidRDefault="00B64BC1" w:rsidP="00B64BC1">
            <w:pPr>
              <w:spacing w:after="0" w:line="240" w:lineRule="auto"/>
              <w:jc w:val="both"/>
              <w:rPr>
                <w:rFonts w:ascii="Arial" w:hAnsi="Arial" w:cs="Arial"/>
              </w:rPr>
            </w:pPr>
            <w:r w:rsidRPr="00B64BC1">
              <w:rPr>
                <w:rFonts w:ascii="Arial" w:hAnsi="Arial" w:cs="Arial"/>
              </w:rPr>
              <w:t>$1.230.000</w:t>
            </w:r>
          </w:p>
        </w:tc>
      </w:tr>
    </w:tbl>
    <w:p w14:paraId="61A58316" w14:textId="70340430" w:rsidR="00ED3B4A" w:rsidRPr="00B64BC1" w:rsidRDefault="00ED3B4A" w:rsidP="00B64BC1">
      <w:pPr>
        <w:spacing w:line="240" w:lineRule="auto"/>
        <w:jc w:val="both"/>
        <w:rPr>
          <w:rFonts w:ascii="Arial" w:eastAsia="Arial" w:hAnsi="Arial" w:cs="Arial"/>
        </w:rPr>
      </w:pPr>
    </w:p>
    <w:p w14:paraId="38DA0B0C" w14:textId="77777777" w:rsidR="00ED3B4A" w:rsidRPr="00B64BC1" w:rsidRDefault="00ED3B4A" w:rsidP="00B64BC1">
      <w:pPr>
        <w:spacing w:line="240" w:lineRule="auto"/>
        <w:jc w:val="both"/>
        <w:rPr>
          <w:rFonts w:ascii="Arial" w:eastAsia="Calibri" w:hAnsi="Arial" w:cs="Arial"/>
        </w:rPr>
      </w:pPr>
      <w:r w:rsidRPr="00B64BC1">
        <w:rPr>
          <w:rFonts w:ascii="Arial" w:hAnsi="Arial" w:cs="Arial"/>
          <w:b/>
        </w:rPr>
        <w:t>CERTIFICADO DE DISPONIBILIDAD PRESUPUESTAL:</w:t>
      </w:r>
      <w:r w:rsidRPr="00B64BC1">
        <w:rPr>
          <w:rFonts w:ascii="Arial" w:hAnsi="Arial" w:cs="Arial"/>
          <w:b/>
          <w:w w:val="95"/>
        </w:rPr>
        <w:t xml:space="preserve"> </w:t>
      </w:r>
      <w:r w:rsidRPr="00B64BC1">
        <w:rPr>
          <w:rFonts w:ascii="Arial" w:eastAsia="Calibri" w:hAnsi="Arial" w:cs="Arial"/>
        </w:rPr>
        <w:t>Para la suscripción del contrato se cuenta con el siguiente certificado de disponibilidad presupuestal:</w:t>
      </w:r>
    </w:p>
    <w:p w14:paraId="12F87732" w14:textId="77777777" w:rsidR="00B64BC1" w:rsidRPr="00B64BC1" w:rsidRDefault="00B64BC1" w:rsidP="00B64BC1">
      <w:pPr>
        <w:spacing w:after="0" w:line="240" w:lineRule="auto"/>
        <w:jc w:val="both"/>
        <w:rPr>
          <w:rFonts w:ascii="Arial" w:hAnsi="Arial" w:cs="Arial"/>
        </w:rPr>
      </w:pPr>
      <w:r w:rsidRPr="00B64BC1">
        <w:rPr>
          <w:rFonts w:ascii="Arial" w:hAnsi="Arial" w:cs="Arial"/>
        </w:rPr>
        <w:t>El proceso de selección se encuentra amparado bajo el certificado de disponibilidad presupuestal -CDP No</w:t>
      </w:r>
      <w:r w:rsidRPr="00B64BC1">
        <w:rPr>
          <w:rFonts w:ascii="Arial" w:hAnsi="Arial" w:cs="Arial"/>
          <w:color w:val="000000"/>
        </w:rPr>
        <w:t xml:space="preserve">. 327 del 19 de marzo de 2025, por </w:t>
      </w:r>
      <w:r w:rsidRPr="00B64BC1">
        <w:rPr>
          <w:rFonts w:ascii="Arial" w:hAnsi="Arial" w:cs="Arial"/>
        </w:rPr>
        <w:t xml:space="preserve">un valor de </w:t>
      </w:r>
      <w:r w:rsidRPr="00B64BC1">
        <w:rPr>
          <w:rFonts w:ascii="Arial" w:hAnsi="Arial" w:cs="Arial"/>
          <w:b/>
          <w:lang w:val="es-ES_tradnl"/>
        </w:rPr>
        <w:t xml:space="preserve">UN MILLON DOSCIENTOS TREINTA MIL PESOS MCTE $1.230.000 </w:t>
      </w:r>
      <w:r w:rsidRPr="00B64BC1">
        <w:rPr>
          <w:rFonts w:ascii="Arial" w:hAnsi="Arial" w:cs="Arial"/>
          <w:b/>
        </w:rPr>
        <w:t xml:space="preserve"> </w:t>
      </w:r>
      <w:r w:rsidRPr="00B64BC1">
        <w:rPr>
          <w:rFonts w:ascii="Arial" w:hAnsi="Arial" w:cs="Arial"/>
        </w:rPr>
        <w:t xml:space="preserve">expedido por la Jefatura de Presupuesto Municipal.  </w:t>
      </w:r>
    </w:p>
    <w:p w14:paraId="691D6C20" w14:textId="138847AA" w:rsidR="00234847" w:rsidRPr="00B64BC1" w:rsidRDefault="00234847" w:rsidP="00B64BC1">
      <w:pPr>
        <w:spacing w:line="240" w:lineRule="auto"/>
        <w:jc w:val="both"/>
        <w:rPr>
          <w:rFonts w:ascii="Arial" w:eastAsia="Arial" w:hAnsi="Arial" w:cs="Arial"/>
          <w:b/>
        </w:rPr>
      </w:pPr>
    </w:p>
    <w:p w14:paraId="617553D3" w14:textId="77777777" w:rsidR="00942A35" w:rsidRPr="00B64BC1" w:rsidRDefault="00942A35" w:rsidP="00B64BC1">
      <w:pPr>
        <w:spacing w:line="240" w:lineRule="auto"/>
        <w:jc w:val="both"/>
        <w:rPr>
          <w:rFonts w:ascii="Arial" w:eastAsia="Arial" w:hAnsi="Arial" w:cs="Arial"/>
          <w:b/>
          <w:highlight w:val="white"/>
        </w:rPr>
      </w:pPr>
      <w:r w:rsidRPr="00B64BC1">
        <w:rPr>
          <w:rFonts w:ascii="Arial" w:eastAsia="Arial" w:hAnsi="Arial" w:cs="Arial"/>
          <w:b/>
          <w:highlight w:val="white"/>
        </w:rPr>
        <w:t>OBLIGACIONES DEL MUNICIPIO</w:t>
      </w:r>
    </w:p>
    <w:p w14:paraId="6D1D9EF7" w14:textId="77777777" w:rsidR="00942A35" w:rsidRPr="00B64BC1" w:rsidRDefault="00942A35" w:rsidP="00B64BC1">
      <w:pPr>
        <w:pStyle w:val="Prrafodelista"/>
        <w:numPr>
          <w:ilvl w:val="0"/>
          <w:numId w:val="31"/>
        </w:numPr>
        <w:tabs>
          <w:tab w:val="left" w:pos="1080"/>
        </w:tabs>
        <w:spacing w:after="0" w:line="240" w:lineRule="auto"/>
        <w:contextualSpacing w:val="0"/>
        <w:jc w:val="both"/>
        <w:rPr>
          <w:rFonts w:ascii="Arial" w:eastAsia="Arial" w:hAnsi="Arial" w:cs="Arial"/>
        </w:rPr>
      </w:pPr>
      <w:r w:rsidRPr="00B64BC1">
        <w:rPr>
          <w:rFonts w:ascii="Arial" w:eastAsia="Arial" w:hAnsi="Arial" w:cs="Arial"/>
          <w:highlight w:val="white"/>
        </w:rPr>
        <w:t>Pagar el valor del contrato en los términos acordados en la forma de pago.</w:t>
      </w:r>
    </w:p>
    <w:p w14:paraId="246862D1" w14:textId="77777777" w:rsidR="00942A35" w:rsidRPr="00B64BC1" w:rsidRDefault="00942A35" w:rsidP="00B64BC1">
      <w:pPr>
        <w:pStyle w:val="Prrafodelista"/>
        <w:numPr>
          <w:ilvl w:val="0"/>
          <w:numId w:val="31"/>
        </w:numPr>
        <w:tabs>
          <w:tab w:val="left" w:pos="1080"/>
        </w:tabs>
        <w:spacing w:after="0" w:line="240" w:lineRule="auto"/>
        <w:contextualSpacing w:val="0"/>
        <w:jc w:val="both"/>
        <w:rPr>
          <w:rFonts w:ascii="Arial" w:eastAsia="Arial" w:hAnsi="Arial" w:cs="Arial"/>
        </w:rPr>
      </w:pPr>
      <w:r w:rsidRPr="00B64BC1">
        <w:rPr>
          <w:rFonts w:ascii="Arial" w:eastAsia="Arial" w:hAnsi="Arial" w:cs="Arial"/>
          <w:highlight w:val="white"/>
        </w:rPr>
        <w:t xml:space="preserve">Poner a disposición </w:t>
      </w:r>
      <w:r w:rsidRPr="00B64BC1">
        <w:rPr>
          <w:rFonts w:ascii="Arial" w:eastAsia="Arial" w:hAnsi="Arial" w:cs="Arial"/>
        </w:rPr>
        <w:t>de EL CONTRATISTA toda la información necesaria, para el desarrollo</w:t>
      </w:r>
      <w:r w:rsidRPr="00B64BC1">
        <w:rPr>
          <w:rFonts w:ascii="Arial" w:eastAsia="Arial" w:hAnsi="Arial" w:cs="Arial"/>
          <w:highlight w:val="white"/>
        </w:rPr>
        <w:t xml:space="preserve"> </w:t>
      </w:r>
      <w:r w:rsidRPr="00B64BC1">
        <w:rPr>
          <w:rFonts w:ascii="Arial" w:eastAsia="Arial" w:hAnsi="Arial" w:cs="Arial"/>
        </w:rPr>
        <w:t>de las actividades inherentes al objeto del contrato.</w:t>
      </w:r>
    </w:p>
    <w:p w14:paraId="53A3B3C8" w14:textId="77777777" w:rsidR="00942A35" w:rsidRPr="00B64BC1" w:rsidRDefault="00942A35" w:rsidP="00B64BC1">
      <w:pPr>
        <w:pStyle w:val="Prrafodelista"/>
        <w:numPr>
          <w:ilvl w:val="0"/>
          <w:numId w:val="31"/>
        </w:numPr>
        <w:tabs>
          <w:tab w:val="left" w:pos="1080"/>
        </w:tabs>
        <w:spacing w:after="0" w:line="240" w:lineRule="auto"/>
        <w:contextualSpacing w:val="0"/>
        <w:jc w:val="both"/>
        <w:rPr>
          <w:rFonts w:ascii="Arial" w:eastAsia="Arial" w:hAnsi="Arial" w:cs="Arial"/>
        </w:rPr>
      </w:pPr>
      <w:r w:rsidRPr="00B64BC1">
        <w:rPr>
          <w:rFonts w:ascii="Arial" w:eastAsia="Arial" w:hAnsi="Arial" w:cs="Arial"/>
        </w:rPr>
        <w:t>Exigir a EL CONTRATISTA la ejecución idónea y oportuna del objeto contractual.</w:t>
      </w:r>
    </w:p>
    <w:p w14:paraId="4A34E0EA" w14:textId="77777777" w:rsidR="00942A35" w:rsidRPr="00B64BC1" w:rsidRDefault="00942A35" w:rsidP="00B64BC1">
      <w:pPr>
        <w:pStyle w:val="Prrafodelista"/>
        <w:numPr>
          <w:ilvl w:val="0"/>
          <w:numId w:val="31"/>
        </w:numPr>
        <w:tabs>
          <w:tab w:val="left" w:pos="1080"/>
        </w:tabs>
        <w:spacing w:after="0" w:line="240" w:lineRule="auto"/>
        <w:contextualSpacing w:val="0"/>
        <w:jc w:val="both"/>
        <w:rPr>
          <w:rFonts w:ascii="Arial" w:eastAsia="Arial" w:hAnsi="Arial" w:cs="Arial"/>
        </w:rPr>
      </w:pPr>
      <w:r w:rsidRPr="00B64BC1">
        <w:rPr>
          <w:rFonts w:ascii="Arial" w:eastAsia="Arial" w:hAnsi="Arial" w:cs="Arial"/>
        </w:rPr>
        <w:t>Adelantar las acciones conducentes a obtener la indemnización de los daños que se causen al MUNICIPIO en desarrollo o con ocasión del contrato.</w:t>
      </w:r>
    </w:p>
    <w:p w14:paraId="1A2D251D" w14:textId="139AC77F" w:rsidR="005E204C" w:rsidRPr="00B64BC1" w:rsidRDefault="00942A35" w:rsidP="00B64BC1">
      <w:pPr>
        <w:pStyle w:val="Prrafodelista"/>
        <w:numPr>
          <w:ilvl w:val="0"/>
          <w:numId w:val="31"/>
        </w:numPr>
        <w:tabs>
          <w:tab w:val="left" w:pos="1080"/>
        </w:tabs>
        <w:spacing w:after="0" w:line="240" w:lineRule="auto"/>
        <w:contextualSpacing w:val="0"/>
        <w:jc w:val="both"/>
        <w:rPr>
          <w:rFonts w:ascii="Arial" w:eastAsia="Arial" w:hAnsi="Arial" w:cs="Arial"/>
        </w:rPr>
      </w:pPr>
      <w:r w:rsidRPr="00B64BC1">
        <w:rPr>
          <w:rFonts w:ascii="Arial" w:eastAsia="Arial" w:hAnsi="Arial" w:cs="Arial"/>
        </w:rPr>
        <w:lastRenderedPageBreak/>
        <w:t>Repetir contra los servidores públicos, EL CONTRATISTA o terceros, por las indemnizaciones que deba pagar como consecuencia del contrato.</w:t>
      </w:r>
    </w:p>
    <w:p w14:paraId="33E41214" w14:textId="77777777" w:rsidR="00051648" w:rsidRPr="00B64BC1" w:rsidRDefault="00051648" w:rsidP="00B64BC1">
      <w:pPr>
        <w:pStyle w:val="Prrafodelista"/>
        <w:tabs>
          <w:tab w:val="left" w:pos="1080"/>
        </w:tabs>
        <w:spacing w:after="0" w:line="240" w:lineRule="auto"/>
        <w:ind w:left="644"/>
        <w:contextualSpacing w:val="0"/>
        <w:jc w:val="both"/>
        <w:rPr>
          <w:rFonts w:ascii="Arial" w:eastAsia="Arial" w:hAnsi="Arial" w:cs="Arial"/>
        </w:rPr>
      </w:pPr>
    </w:p>
    <w:p w14:paraId="60724197" w14:textId="77777777" w:rsidR="00234847" w:rsidRPr="00B64BC1" w:rsidRDefault="00234847" w:rsidP="00B64BC1">
      <w:pPr>
        <w:spacing w:line="240" w:lineRule="auto"/>
        <w:jc w:val="both"/>
        <w:rPr>
          <w:rFonts w:ascii="Arial" w:eastAsia="Arial" w:hAnsi="Arial" w:cs="Arial"/>
          <w:b/>
        </w:rPr>
      </w:pPr>
      <w:bookmarkStart w:id="1" w:name="_Hlk67411261"/>
      <w:r w:rsidRPr="00B64BC1">
        <w:rPr>
          <w:rFonts w:ascii="Arial" w:eastAsia="Arial" w:hAnsi="Arial" w:cs="Arial"/>
          <w:b/>
        </w:rPr>
        <w:t xml:space="preserve">FORMA DE PAGO: </w:t>
      </w:r>
    </w:p>
    <w:bookmarkEnd w:id="1"/>
    <w:p w14:paraId="77ED99DC" w14:textId="77777777" w:rsidR="00B64BC1" w:rsidRPr="00B64BC1" w:rsidRDefault="00B64BC1" w:rsidP="00B64BC1">
      <w:pPr>
        <w:spacing w:line="240" w:lineRule="auto"/>
        <w:jc w:val="both"/>
        <w:rPr>
          <w:rFonts w:ascii="Arial" w:eastAsia="Arial" w:hAnsi="Arial" w:cs="Arial"/>
          <w:color w:val="0E0E0E"/>
        </w:rPr>
      </w:pPr>
      <w:r w:rsidRPr="00B64BC1">
        <w:rPr>
          <w:rFonts w:ascii="Arial" w:eastAsia="Arial" w:hAnsi="Arial" w:cs="Arial"/>
          <w:highlight w:val="white"/>
        </w:rPr>
        <w:t xml:space="preserve">Un solo pago equivalente al valor total de los bienes efectivamente entregados, previa certificación y recibo a </w:t>
      </w:r>
      <w:r w:rsidRPr="00B64BC1">
        <w:rPr>
          <w:rFonts w:ascii="Arial" w:eastAsia="Arial" w:hAnsi="Arial" w:cs="Arial"/>
          <w:color w:val="0E0E0E"/>
        </w:rPr>
        <w:t>satisfacción del supervisor designado para e</w:t>
      </w:r>
      <w:r w:rsidRPr="00B64BC1">
        <w:rPr>
          <w:rFonts w:ascii="Arial" w:eastAsia="Arial" w:hAnsi="Arial" w:cs="Arial"/>
          <w:color w:val="1D1D1D"/>
        </w:rPr>
        <w:t>l</w:t>
      </w:r>
      <w:r w:rsidRPr="00B64BC1">
        <w:rPr>
          <w:rFonts w:ascii="Arial" w:eastAsia="Arial" w:hAnsi="Arial" w:cs="Arial"/>
          <w:highlight w:val="white"/>
        </w:rPr>
        <w:t xml:space="preserve"> </w:t>
      </w:r>
      <w:r w:rsidRPr="00B64BC1">
        <w:rPr>
          <w:rFonts w:ascii="Arial" w:eastAsia="Arial" w:hAnsi="Arial" w:cs="Arial"/>
          <w:color w:val="0E0E0E"/>
        </w:rPr>
        <w:t>contrato</w:t>
      </w:r>
      <w:r w:rsidRPr="00B64BC1">
        <w:rPr>
          <w:rFonts w:ascii="Arial" w:eastAsia="Arial" w:hAnsi="Arial" w:cs="Arial"/>
          <w:color w:val="1D1D1D"/>
        </w:rPr>
        <w:t>, y</w:t>
      </w:r>
      <w:r w:rsidRPr="00B64BC1">
        <w:rPr>
          <w:rFonts w:ascii="Arial" w:eastAsia="Arial" w:hAnsi="Arial" w:cs="Arial"/>
          <w:highlight w:val="white"/>
        </w:rPr>
        <w:t xml:space="preserve"> </w:t>
      </w:r>
      <w:r w:rsidRPr="00B64BC1">
        <w:rPr>
          <w:rFonts w:ascii="Arial" w:eastAsia="Arial" w:hAnsi="Arial" w:cs="Arial"/>
          <w:color w:val="0E0E0E"/>
        </w:rPr>
        <w:t>a</w:t>
      </w:r>
      <w:r w:rsidRPr="00B64BC1">
        <w:rPr>
          <w:rFonts w:ascii="Arial" w:eastAsia="Arial" w:hAnsi="Arial" w:cs="Arial"/>
          <w:color w:val="1D1D1D"/>
        </w:rPr>
        <w:t>cr</w:t>
      </w:r>
      <w:r w:rsidRPr="00B64BC1">
        <w:rPr>
          <w:rFonts w:ascii="Arial" w:eastAsia="Arial" w:hAnsi="Arial" w:cs="Arial"/>
          <w:color w:val="0E0E0E"/>
        </w:rPr>
        <w:t>ed</w:t>
      </w:r>
      <w:r w:rsidRPr="00B64BC1">
        <w:rPr>
          <w:rFonts w:ascii="Arial" w:eastAsia="Arial" w:hAnsi="Arial" w:cs="Arial"/>
          <w:color w:val="1D1D1D"/>
        </w:rPr>
        <w:t>i</w:t>
      </w:r>
      <w:r w:rsidRPr="00B64BC1">
        <w:rPr>
          <w:rFonts w:ascii="Arial" w:eastAsia="Arial" w:hAnsi="Arial" w:cs="Arial"/>
          <w:color w:val="0E0E0E"/>
        </w:rPr>
        <w:t>ta</w:t>
      </w:r>
      <w:r w:rsidRPr="00B64BC1">
        <w:rPr>
          <w:rFonts w:ascii="Arial" w:eastAsia="Arial" w:hAnsi="Arial" w:cs="Arial"/>
          <w:color w:val="1D1D1D"/>
        </w:rPr>
        <w:t>ción</w:t>
      </w:r>
      <w:r w:rsidRPr="00B64BC1">
        <w:rPr>
          <w:rFonts w:ascii="Arial" w:eastAsia="Arial" w:hAnsi="Arial" w:cs="Arial"/>
          <w:highlight w:val="white"/>
        </w:rPr>
        <w:t xml:space="preserve"> </w:t>
      </w:r>
      <w:r w:rsidRPr="00B64BC1">
        <w:rPr>
          <w:rFonts w:ascii="Arial" w:eastAsia="Arial" w:hAnsi="Arial" w:cs="Arial"/>
          <w:color w:val="0E0E0E"/>
        </w:rPr>
        <w:t>de pag</w:t>
      </w:r>
      <w:r w:rsidRPr="00B64BC1">
        <w:rPr>
          <w:rFonts w:ascii="Arial" w:eastAsia="Arial" w:hAnsi="Arial" w:cs="Arial"/>
          <w:color w:val="1D1D1D"/>
        </w:rPr>
        <w:t>o d</w:t>
      </w:r>
      <w:r w:rsidRPr="00B64BC1">
        <w:rPr>
          <w:rFonts w:ascii="Arial" w:eastAsia="Arial" w:hAnsi="Arial" w:cs="Arial"/>
          <w:color w:val="0E0E0E"/>
        </w:rPr>
        <w:t>e</w:t>
      </w:r>
      <w:r w:rsidRPr="00B64BC1">
        <w:rPr>
          <w:rFonts w:ascii="Arial" w:eastAsia="Arial" w:hAnsi="Arial" w:cs="Arial"/>
          <w:highlight w:val="white"/>
        </w:rPr>
        <w:t xml:space="preserve"> </w:t>
      </w:r>
      <w:r w:rsidRPr="00B64BC1">
        <w:rPr>
          <w:rFonts w:ascii="Arial" w:eastAsia="Arial" w:hAnsi="Arial" w:cs="Arial"/>
          <w:color w:val="1D1D1D"/>
        </w:rPr>
        <w:t>lo</w:t>
      </w:r>
      <w:r w:rsidRPr="00B64BC1">
        <w:rPr>
          <w:rFonts w:ascii="Arial" w:eastAsia="Arial" w:hAnsi="Arial" w:cs="Arial"/>
          <w:color w:val="0E0E0E"/>
        </w:rPr>
        <w:t>s aportes</w:t>
      </w:r>
      <w:r w:rsidRPr="00B64BC1">
        <w:rPr>
          <w:rFonts w:ascii="Arial" w:eastAsia="Arial" w:hAnsi="Arial" w:cs="Arial"/>
          <w:highlight w:val="white"/>
        </w:rPr>
        <w:t xml:space="preserve"> </w:t>
      </w:r>
      <w:r w:rsidRPr="00B64BC1">
        <w:rPr>
          <w:rFonts w:ascii="Arial" w:eastAsia="Arial" w:hAnsi="Arial" w:cs="Arial"/>
          <w:color w:val="0E0E0E"/>
        </w:rPr>
        <w:t>relativos al Sistema de Segur</w:t>
      </w:r>
      <w:r w:rsidRPr="00B64BC1">
        <w:rPr>
          <w:rFonts w:ascii="Arial" w:eastAsia="Arial" w:hAnsi="Arial" w:cs="Arial"/>
          <w:color w:val="1D1D1D"/>
        </w:rPr>
        <w:t>i</w:t>
      </w:r>
      <w:r w:rsidRPr="00B64BC1">
        <w:rPr>
          <w:rFonts w:ascii="Arial" w:eastAsia="Arial" w:hAnsi="Arial" w:cs="Arial"/>
          <w:color w:val="0E0E0E"/>
        </w:rPr>
        <w:t>dad Soc</w:t>
      </w:r>
      <w:r w:rsidRPr="00B64BC1">
        <w:rPr>
          <w:rFonts w:ascii="Arial" w:eastAsia="Arial" w:hAnsi="Arial" w:cs="Arial"/>
          <w:color w:val="1D1D1D"/>
        </w:rPr>
        <w:t>i</w:t>
      </w:r>
      <w:r w:rsidRPr="00B64BC1">
        <w:rPr>
          <w:rFonts w:ascii="Arial" w:eastAsia="Arial" w:hAnsi="Arial" w:cs="Arial"/>
          <w:color w:val="0E0E0E"/>
        </w:rPr>
        <w:t>a</w:t>
      </w:r>
      <w:r w:rsidRPr="00B64BC1">
        <w:rPr>
          <w:rFonts w:ascii="Arial" w:eastAsia="Arial" w:hAnsi="Arial" w:cs="Arial"/>
          <w:color w:val="1D1D1D"/>
        </w:rPr>
        <w:t>l</w:t>
      </w:r>
      <w:r w:rsidRPr="00B64BC1">
        <w:rPr>
          <w:rFonts w:ascii="Arial" w:eastAsia="Arial" w:hAnsi="Arial" w:cs="Arial"/>
          <w:color w:val="0E0E0E"/>
        </w:rPr>
        <w:t xml:space="preserve"> In</w:t>
      </w:r>
      <w:r w:rsidRPr="00B64BC1">
        <w:rPr>
          <w:rFonts w:ascii="Arial" w:eastAsia="Arial" w:hAnsi="Arial" w:cs="Arial"/>
          <w:color w:val="1D1D1D"/>
        </w:rPr>
        <w:t>t</w:t>
      </w:r>
      <w:r w:rsidRPr="00B64BC1">
        <w:rPr>
          <w:rFonts w:ascii="Arial" w:eastAsia="Arial" w:hAnsi="Arial" w:cs="Arial"/>
          <w:color w:val="0E0E0E"/>
        </w:rPr>
        <w:t xml:space="preserve">egral </w:t>
      </w:r>
      <w:r w:rsidRPr="00B64BC1">
        <w:rPr>
          <w:rFonts w:ascii="Arial" w:eastAsia="Arial" w:hAnsi="Arial" w:cs="Arial"/>
          <w:color w:val="1D1D1D"/>
        </w:rPr>
        <w:t>c</w:t>
      </w:r>
      <w:r w:rsidRPr="00B64BC1">
        <w:rPr>
          <w:rFonts w:ascii="Arial" w:eastAsia="Arial" w:hAnsi="Arial" w:cs="Arial"/>
          <w:color w:val="0E0E0E"/>
        </w:rPr>
        <w:t>o</w:t>
      </w:r>
      <w:r w:rsidRPr="00B64BC1">
        <w:rPr>
          <w:rFonts w:ascii="Arial" w:eastAsia="Arial" w:hAnsi="Arial" w:cs="Arial"/>
          <w:color w:val="1D1D1D"/>
        </w:rPr>
        <w:t>rr</w:t>
      </w:r>
      <w:r w:rsidRPr="00B64BC1">
        <w:rPr>
          <w:rFonts w:ascii="Arial" w:eastAsia="Arial" w:hAnsi="Arial" w:cs="Arial"/>
          <w:color w:val="0E0E0E"/>
        </w:rPr>
        <w:t>esp</w:t>
      </w:r>
      <w:r w:rsidRPr="00B64BC1">
        <w:rPr>
          <w:rFonts w:ascii="Arial" w:eastAsia="Arial" w:hAnsi="Arial" w:cs="Arial"/>
          <w:color w:val="1D1D1D"/>
        </w:rPr>
        <w:t>on</w:t>
      </w:r>
      <w:r w:rsidRPr="00B64BC1">
        <w:rPr>
          <w:rFonts w:ascii="Arial" w:eastAsia="Arial" w:hAnsi="Arial" w:cs="Arial"/>
          <w:color w:val="0E0E0E"/>
        </w:rPr>
        <w:t>d</w:t>
      </w:r>
      <w:r w:rsidRPr="00B64BC1">
        <w:rPr>
          <w:rFonts w:ascii="Arial" w:eastAsia="Arial" w:hAnsi="Arial" w:cs="Arial"/>
          <w:color w:val="1D1D1D"/>
        </w:rPr>
        <w:t>i</w:t>
      </w:r>
      <w:r w:rsidRPr="00B64BC1">
        <w:rPr>
          <w:rFonts w:ascii="Arial" w:eastAsia="Arial" w:hAnsi="Arial" w:cs="Arial"/>
          <w:color w:val="0E0E0E"/>
        </w:rPr>
        <w:t>e</w:t>
      </w:r>
      <w:r w:rsidRPr="00B64BC1">
        <w:rPr>
          <w:rFonts w:ascii="Arial" w:eastAsia="Arial" w:hAnsi="Arial" w:cs="Arial"/>
          <w:color w:val="1D1D1D"/>
        </w:rPr>
        <w:t>nt</w:t>
      </w:r>
      <w:r w:rsidRPr="00B64BC1">
        <w:rPr>
          <w:rFonts w:ascii="Arial" w:eastAsia="Arial" w:hAnsi="Arial" w:cs="Arial"/>
          <w:color w:val="0E0E0E"/>
        </w:rPr>
        <w:t>es a</w:t>
      </w:r>
      <w:r w:rsidRPr="00B64BC1">
        <w:rPr>
          <w:rFonts w:ascii="Arial" w:eastAsia="Arial" w:hAnsi="Arial" w:cs="Arial"/>
          <w:color w:val="1D1D1D"/>
        </w:rPr>
        <w:t>l m</w:t>
      </w:r>
      <w:r w:rsidRPr="00B64BC1">
        <w:rPr>
          <w:rFonts w:ascii="Arial" w:eastAsia="Arial" w:hAnsi="Arial" w:cs="Arial"/>
          <w:color w:val="0E0E0E"/>
        </w:rPr>
        <w:t>e</w:t>
      </w:r>
      <w:r w:rsidRPr="00B64BC1">
        <w:rPr>
          <w:rFonts w:ascii="Arial" w:eastAsia="Arial" w:hAnsi="Arial" w:cs="Arial"/>
          <w:color w:val="1D1D1D"/>
        </w:rPr>
        <w:t>s</w:t>
      </w:r>
      <w:r w:rsidRPr="00B64BC1">
        <w:rPr>
          <w:rFonts w:ascii="Arial" w:eastAsia="Arial" w:hAnsi="Arial" w:cs="Arial"/>
          <w:color w:val="0E0E0E"/>
        </w:rPr>
        <w:t xml:space="preserve"> facturado.</w:t>
      </w:r>
    </w:p>
    <w:p w14:paraId="713493F1" w14:textId="77777777" w:rsidR="00B64BC1" w:rsidRPr="00B64BC1" w:rsidRDefault="00B64BC1" w:rsidP="00B64BC1">
      <w:pPr>
        <w:spacing w:after="0" w:line="240" w:lineRule="auto"/>
        <w:jc w:val="both"/>
        <w:rPr>
          <w:rFonts w:ascii="Arial" w:hAnsi="Arial" w:cs="Arial"/>
          <w:bCs/>
        </w:rPr>
      </w:pPr>
    </w:p>
    <w:p w14:paraId="091C6AAF" w14:textId="77777777" w:rsidR="00B64BC1" w:rsidRPr="00B64BC1" w:rsidRDefault="00B64BC1" w:rsidP="00B64BC1">
      <w:pPr>
        <w:spacing w:after="0" w:line="240" w:lineRule="auto"/>
        <w:jc w:val="both"/>
        <w:rPr>
          <w:rFonts w:ascii="Arial" w:eastAsia="SimSun" w:hAnsi="Arial" w:cs="Arial"/>
        </w:rPr>
      </w:pPr>
      <w:r w:rsidRPr="00B64BC1">
        <w:rPr>
          <w:rFonts w:ascii="Arial" w:eastAsia="SimSun" w:hAnsi="Arial" w:cs="Arial"/>
        </w:rPr>
        <w:t>La entidad territorial no se hace responsable por las demoras presentadas en el trámite para el pago al contratista, cuando ellas fueren ocasionadas por encontrarse incompleta la documentación soporte o no ajustarse a cualquiera de las condiciones establecidas en el presente contrato.</w:t>
      </w:r>
    </w:p>
    <w:p w14:paraId="22355EDE" w14:textId="77777777" w:rsidR="00B64BC1" w:rsidRPr="00B64BC1" w:rsidRDefault="00B64BC1" w:rsidP="00B64BC1">
      <w:pPr>
        <w:spacing w:after="0" w:line="240" w:lineRule="auto"/>
        <w:jc w:val="both"/>
        <w:rPr>
          <w:rFonts w:ascii="Arial" w:eastAsia="SimSun" w:hAnsi="Arial" w:cs="Arial"/>
        </w:rPr>
      </w:pPr>
    </w:p>
    <w:p w14:paraId="74853353" w14:textId="77777777" w:rsidR="00B64BC1" w:rsidRPr="00B64BC1" w:rsidRDefault="00B64BC1" w:rsidP="00B64BC1">
      <w:pPr>
        <w:spacing w:after="0" w:line="240" w:lineRule="auto"/>
        <w:jc w:val="both"/>
        <w:rPr>
          <w:rFonts w:ascii="Arial" w:eastAsia="SimSun" w:hAnsi="Arial" w:cs="Arial"/>
        </w:rPr>
      </w:pPr>
      <w:r w:rsidRPr="00B64BC1">
        <w:rPr>
          <w:rFonts w:ascii="Arial" w:eastAsia="SimSun" w:hAnsi="Arial" w:cs="Arial"/>
        </w:rPr>
        <w:t xml:space="preserve">Solamente se adquieren obligaciones en relación con el proponente favorecido en el proceso de selección y, bajo ningún motivo o circunstancia, se aceptarán pagos a terceros. </w:t>
      </w:r>
    </w:p>
    <w:p w14:paraId="350EFEB3" w14:textId="77777777" w:rsidR="00B64BC1" w:rsidRPr="00B64BC1" w:rsidRDefault="00B64BC1" w:rsidP="00B64BC1">
      <w:pPr>
        <w:spacing w:after="0" w:line="240" w:lineRule="auto"/>
        <w:jc w:val="both"/>
        <w:rPr>
          <w:rFonts w:ascii="Arial" w:eastAsia="SimSun" w:hAnsi="Arial" w:cs="Arial"/>
        </w:rPr>
      </w:pPr>
    </w:p>
    <w:p w14:paraId="1B4DE322" w14:textId="77777777" w:rsidR="00B64BC1" w:rsidRPr="00B64BC1" w:rsidRDefault="00B64BC1" w:rsidP="00B64BC1">
      <w:pPr>
        <w:spacing w:after="0" w:line="240" w:lineRule="auto"/>
        <w:jc w:val="both"/>
        <w:rPr>
          <w:rFonts w:ascii="Arial" w:eastAsia="SimSun" w:hAnsi="Arial" w:cs="Arial"/>
        </w:rPr>
      </w:pPr>
      <w:r w:rsidRPr="00B64BC1">
        <w:rPr>
          <w:rFonts w:ascii="Arial" w:eastAsia="SimSun" w:hAnsi="Arial" w:cs="Arial"/>
        </w:rPr>
        <w:t xml:space="preserve">Para el correspondiente pago, el contratista deberá acreditar estar a paz y salvo por concepto de seguridad social integral y parafiscales, según corresponda: </w:t>
      </w:r>
    </w:p>
    <w:p w14:paraId="160F5B7B" w14:textId="77777777" w:rsidR="00B64BC1" w:rsidRPr="00B64BC1" w:rsidRDefault="00B64BC1" w:rsidP="00B64BC1">
      <w:pPr>
        <w:spacing w:after="0" w:line="240" w:lineRule="auto"/>
        <w:jc w:val="both"/>
        <w:rPr>
          <w:rFonts w:ascii="Arial" w:eastAsia="SimSun" w:hAnsi="Arial" w:cs="Arial"/>
        </w:rPr>
      </w:pPr>
    </w:p>
    <w:p w14:paraId="66354623" w14:textId="77777777" w:rsidR="00B64BC1" w:rsidRPr="00B64BC1" w:rsidRDefault="00B64BC1" w:rsidP="00B64BC1">
      <w:pPr>
        <w:spacing w:after="0" w:line="240" w:lineRule="auto"/>
        <w:jc w:val="both"/>
        <w:rPr>
          <w:rFonts w:ascii="Arial" w:eastAsia="SimSun" w:hAnsi="Arial" w:cs="Arial"/>
        </w:rPr>
      </w:pPr>
      <w:r w:rsidRPr="00B64BC1">
        <w:rPr>
          <w:rFonts w:ascii="Arial" w:eastAsia="SimSun" w:hAnsi="Arial" w:cs="Arial"/>
        </w:rPr>
        <w:t>PERSONA NATURAL: Salud, pensión y riesgos laborales, cuando aplique.</w:t>
      </w:r>
    </w:p>
    <w:p w14:paraId="24D09F5B" w14:textId="77777777" w:rsidR="00B64BC1" w:rsidRPr="00B64BC1" w:rsidRDefault="00B64BC1" w:rsidP="00B64BC1">
      <w:pPr>
        <w:spacing w:after="0" w:line="240" w:lineRule="auto"/>
        <w:jc w:val="both"/>
        <w:rPr>
          <w:rFonts w:ascii="Arial" w:eastAsia="SimSun" w:hAnsi="Arial" w:cs="Arial"/>
        </w:rPr>
      </w:pPr>
    </w:p>
    <w:p w14:paraId="727E3C73" w14:textId="77777777" w:rsidR="00B64BC1" w:rsidRPr="00B64BC1" w:rsidRDefault="00B64BC1" w:rsidP="00B64BC1">
      <w:pPr>
        <w:spacing w:after="0" w:line="240" w:lineRule="auto"/>
        <w:jc w:val="both"/>
        <w:rPr>
          <w:rFonts w:ascii="Arial" w:eastAsia="SimSun" w:hAnsi="Arial" w:cs="Arial"/>
        </w:rPr>
      </w:pPr>
      <w:r w:rsidRPr="00B64BC1">
        <w:rPr>
          <w:rFonts w:ascii="Arial" w:eastAsia="SimSun" w:hAnsi="Arial" w:cs="Arial"/>
        </w:rPr>
        <w:t>PERSONA JURÍDICA: Salud, pensión y riesgos laborales de sus empleados y aportes parafiscales emitido por el representante legal o revisor fiscal (en caso de ser persona jurídica o estar obligado)</w:t>
      </w:r>
    </w:p>
    <w:p w14:paraId="6FE1F22C" w14:textId="77777777" w:rsidR="00B64BC1" w:rsidRPr="00B64BC1" w:rsidRDefault="00B64BC1" w:rsidP="00B64BC1">
      <w:pPr>
        <w:spacing w:after="0" w:line="240" w:lineRule="auto"/>
        <w:jc w:val="both"/>
        <w:rPr>
          <w:rFonts w:ascii="Arial" w:eastAsia="SimSun" w:hAnsi="Arial" w:cs="Arial"/>
        </w:rPr>
      </w:pPr>
    </w:p>
    <w:p w14:paraId="4A147F7D" w14:textId="77777777" w:rsidR="00B64BC1" w:rsidRPr="00B64BC1" w:rsidRDefault="00B64BC1" w:rsidP="00B64BC1">
      <w:pPr>
        <w:spacing w:after="0" w:line="240" w:lineRule="auto"/>
        <w:jc w:val="both"/>
        <w:rPr>
          <w:rFonts w:ascii="Arial" w:eastAsia="SimSun" w:hAnsi="Arial" w:cs="Arial"/>
        </w:rPr>
      </w:pPr>
      <w:r w:rsidRPr="00B64BC1">
        <w:rPr>
          <w:rFonts w:ascii="Arial" w:eastAsia="SimSun" w:hAnsi="Arial" w:cs="Arial"/>
        </w:rPr>
        <w:t xml:space="preserve">El Contratista deberá asumir el costo de las estampillas establecidas en el Estatuto Tributario del Municipio de Palestina Caldas; dichos descuentos serán efectuados al momento del pago por la Secretaría de Hacienda del Municipio. </w:t>
      </w:r>
    </w:p>
    <w:p w14:paraId="0F6BC1D8" w14:textId="77777777" w:rsidR="00B64BC1" w:rsidRPr="00B64BC1" w:rsidRDefault="00B64BC1" w:rsidP="00B64BC1">
      <w:pPr>
        <w:spacing w:after="0" w:line="240" w:lineRule="auto"/>
        <w:jc w:val="both"/>
        <w:rPr>
          <w:rFonts w:ascii="Arial" w:hAnsi="Arial" w:cs="Arial"/>
          <w:b/>
        </w:rPr>
      </w:pPr>
    </w:p>
    <w:p w14:paraId="40A7F57D" w14:textId="33C72E6C" w:rsidR="00234847" w:rsidRPr="00B64BC1" w:rsidRDefault="00C8264D" w:rsidP="00B64BC1">
      <w:pPr>
        <w:autoSpaceDE w:val="0"/>
        <w:autoSpaceDN w:val="0"/>
        <w:adjustRightInd w:val="0"/>
        <w:spacing w:after="0" w:line="240" w:lineRule="auto"/>
        <w:jc w:val="both"/>
        <w:rPr>
          <w:rFonts w:ascii="Arial" w:hAnsi="Arial" w:cs="Arial"/>
          <w:bCs/>
        </w:rPr>
      </w:pPr>
      <w:r w:rsidRPr="00B64BC1">
        <w:rPr>
          <w:rFonts w:ascii="Arial" w:eastAsia="Arial" w:hAnsi="Arial" w:cs="Arial"/>
          <w:b/>
        </w:rPr>
        <w:t xml:space="preserve">PLAZO PARA EJECUCION DEL CONTRATO: </w:t>
      </w:r>
    </w:p>
    <w:p w14:paraId="53646921" w14:textId="77777777" w:rsidR="00B64BC1" w:rsidRPr="00B64BC1" w:rsidRDefault="00B64BC1" w:rsidP="00B64BC1">
      <w:pPr>
        <w:autoSpaceDE w:val="0"/>
        <w:autoSpaceDN w:val="0"/>
        <w:adjustRightInd w:val="0"/>
        <w:spacing w:after="0" w:line="240" w:lineRule="auto"/>
        <w:jc w:val="both"/>
        <w:rPr>
          <w:rFonts w:ascii="Arial" w:eastAsia="Arial" w:hAnsi="Arial" w:cs="Arial"/>
        </w:rPr>
      </w:pPr>
      <w:r w:rsidRPr="00B64BC1">
        <w:rPr>
          <w:rFonts w:ascii="Arial" w:eastAsia="Arial" w:hAnsi="Arial" w:cs="Arial"/>
        </w:rPr>
        <w:t xml:space="preserve">El plazo de ejecución del contrato será  contados a partir de la firma del acta de inicio, previo cumplimiento de los requisitos de perfeccionamiento y ejecución y hasta el 27 de marzo de 2025, día en que se realizará la reunión. </w:t>
      </w:r>
    </w:p>
    <w:p w14:paraId="4B8CFF17" w14:textId="77777777" w:rsidR="00234847" w:rsidRPr="00B64BC1" w:rsidRDefault="00234847" w:rsidP="00B64BC1">
      <w:pPr>
        <w:autoSpaceDE w:val="0"/>
        <w:autoSpaceDN w:val="0"/>
        <w:adjustRightInd w:val="0"/>
        <w:spacing w:after="0" w:line="240" w:lineRule="auto"/>
        <w:jc w:val="both"/>
        <w:rPr>
          <w:rFonts w:ascii="Arial" w:hAnsi="Arial" w:cs="Arial"/>
          <w:bCs/>
        </w:rPr>
      </w:pPr>
    </w:p>
    <w:p w14:paraId="415FA35C" w14:textId="620CD28A" w:rsidR="00A32317" w:rsidRPr="00B64BC1" w:rsidRDefault="004D3EF4" w:rsidP="00B64BC1">
      <w:pPr>
        <w:autoSpaceDE w:val="0"/>
        <w:autoSpaceDN w:val="0"/>
        <w:adjustRightInd w:val="0"/>
        <w:spacing w:after="0" w:line="240" w:lineRule="auto"/>
        <w:jc w:val="both"/>
        <w:rPr>
          <w:rFonts w:ascii="Arial" w:hAnsi="Arial" w:cs="Arial"/>
        </w:rPr>
      </w:pPr>
      <w:r w:rsidRPr="00B64BC1">
        <w:rPr>
          <w:rFonts w:ascii="Arial" w:hAnsi="Arial" w:cs="Arial"/>
          <w:b/>
        </w:rPr>
        <w:t>SUPERVISOR DESIGNADO</w:t>
      </w:r>
      <w:r w:rsidR="0029019C" w:rsidRPr="00B64BC1">
        <w:rPr>
          <w:rFonts w:ascii="Arial" w:hAnsi="Arial" w:cs="Arial"/>
          <w:b/>
        </w:rPr>
        <w:t>:</w:t>
      </w:r>
      <w:r w:rsidR="0029019C" w:rsidRPr="00B64BC1">
        <w:rPr>
          <w:rFonts w:ascii="Arial" w:hAnsi="Arial" w:cs="Arial"/>
          <w:w w:val="95"/>
        </w:rPr>
        <w:t xml:space="preserve"> </w:t>
      </w:r>
      <w:r w:rsidR="00B64BC1" w:rsidRPr="00B64BC1">
        <w:rPr>
          <w:rFonts w:ascii="Arial" w:hAnsi="Arial" w:cs="Arial"/>
          <w:b/>
          <w:w w:val="95"/>
        </w:rPr>
        <w:t xml:space="preserve">NELSON ANDRES CASTAÑO GONZALEZ </w:t>
      </w:r>
      <w:r w:rsidR="00B64BC1" w:rsidRPr="00B64BC1">
        <w:rPr>
          <w:rFonts w:ascii="Arial" w:hAnsi="Arial" w:cs="Arial"/>
        </w:rPr>
        <w:t>Coordinador</w:t>
      </w:r>
      <w:r w:rsidR="00234847" w:rsidRPr="00B64BC1">
        <w:rPr>
          <w:rFonts w:ascii="Arial" w:hAnsi="Arial" w:cs="Arial"/>
        </w:rPr>
        <w:t xml:space="preserve"> de </w:t>
      </w:r>
      <w:r w:rsidR="00B64BC1" w:rsidRPr="00B64BC1">
        <w:rPr>
          <w:rFonts w:ascii="Arial" w:hAnsi="Arial" w:cs="Arial"/>
        </w:rPr>
        <w:t>planeación</w:t>
      </w:r>
      <w:r w:rsidR="0029019C" w:rsidRPr="00B64BC1">
        <w:rPr>
          <w:rFonts w:ascii="Arial" w:hAnsi="Arial" w:cs="Arial"/>
        </w:rPr>
        <w:t xml:space="preserve"> </w:t>
      </w:r>
      <w:r w:rsidRPr="00B64BC1">
        <w:rPr>
          <w:rFonts w:ascii="Arial" w:hAnsi="Arial" w:cs="Arial"/>
        </w:rPr>
        <w:t>de</w:t>
      </w:r>
      <w:r w:rsidR="007D00E7" w:rsidRPr="00B64BC1">
        <w:rPr>
          <w:rFonts w:ascii="Arial" w:hAnsi="Arial" w:cs="Arial"/>
        </w:rPr>
        <w:t>l Municipio de Palestina C</w:t>
      </w:r>
      <w:r w:rsidR="00EB2319" w:rsidRPr="00B64BC1">
        <w:rPr>
          <w:rFonts w:ascii="Arial" w:hAnsi="Arial" w:cs="Arial"/>
        </w:rPr>
        <w:t>aldas</w:t>
      </w:r>
      <w:r w:rsidRPr="00B64BC1">
        <w:rPr>
          <w:rFonts w:ascii="Arial" w:hAnsi="Arial" w:cs="Arial"/>
        </w:rPr>
        <w:t xml:space="preserve">, quien cumplirá las funciones descritas </w:t>
      </w:r>
      <w:r w:rsidR="00EB2319" w:rsidRPr="00B64BC1">
        <w:rPr>
          <w:rFonts w:ascii="Arial" w:hAnsi="Arial" w:cs="Arial"/>
        </w:rPr>
        <w:t>en la ley</w:t>
      </w:r>
      <w:r w:rsidR="007D00E7" w:rsidRPr="00B64BC1">
        <w:rPr>
          <w:rFonts w:ascii="Arial" w:hAnsi="Arial" w:cs="Arial"/>
        </w:rPr>
        <w:t xml:space="preserve">. </w:t>
      </w:r>
    </w:p>
    <w:p w14:paraId="34AE2FBD" w14:textId="77777777" w:rsidR="0029019C" w:rsidRPr="00B64BC1" w:rsidRDefault="0029019C" w:rsidP="00B64BC1">
      <w:pPr>
        <w:autoSpaceDE w:val="0"/>
        <w:autoSpaceDN w:val="0"/>
        <w:adjustRightInd w:val="0"/>
        <w:spacing w:after="0" w:line="240" w:lineRule="auto"/>
        <w:jc w:val="both"/>
        <w:rPr>
          <w:rFonts w:ascii="Arial" w:hAnsi="Arial" w:cs="Arial"/>
        </w:rPr>
      </w:pPr>
    </w:p>
    <w:p w14:paraId="75168C53" w14:textId="444D7FDA" w:rsidR="00C8264D" w:rsidRPr="00B64BC1" w:rsidRDefault="0029019C" w:rsidP="00B64BC1">
      <w:pPr>
        <w:pStyle w:val="Prrafodelista1"/>
        <w:autoSpaceDE w:val="0"/>
        <w:autoSpaceDN w:val="0"/>
        <w:adjustRightInd w:val="0"/>
        <w:ind w:left="0"/>
        <w:rPr>
          <w:rFonts w:cs="Arial"/>
          <w:b/>
          <w:color w:val="000000"/>
          <w:szCs w:val="22"/>
          <w:lang w:val="es-CO" w:eastAsia="es-CO"/>
        </w:rPr>
      </w:pPr>
      <w:r w:rsidRPr="00B64BC1">
        <w:rPr>
          <w:rFonts w:cs="Arial"/>
          <w:b/>
          <w:color w:val="000000"/>
          <w:szCs w:val="22"/>
          <w:lang w:val="es-CO" w:eastAsia="es-CO"/>
        </w:rPr>
        <w:t xml:space="preserve">CLAUSULA DE INDEMNIDAD: </w:t>
      </w:r>
      <w:r w:rsidRPr="00B64BC1">
        <w:rPr>
          <w:rFonts w:cs="Arial"/>
          <w:color w:val="000000"/>
          <w:szCs w:val="22"/>
          <w:lang w:val="es-CO" w:eastAsia="es-CO"/>
        </w:rPr>
        <w:t>El Contratista se compromete y obliga frente al Municipio a mantener indemne de cualquier reclamación (demanda, reclamo, acción legal, costos, entre otros) proveniente de terceros que tenga como causa las actuaciones, omisiones, ocasionados por el contratista, subcontratista, dependientes o sus proveedores durante la ejecución del servicio que se contrata.</w:t>
      </w:r>
    </w:p>
    <w:p w14:paraId="6C2EA6E8" w14:textId="77777777" w:rsidR="0029019C" w:rsidRPr="00B64BC1" w:rsidRDefault="0029019C" w:rsidP="00B64BC1">
      <w:pPr>
        <w:pStyle w:val="Prrafodelista1"/>
        <w:autoSpaceDE w:val="0"/>
        <w:autoSpaceDN w:val="0"/>
        <w:adjustRightInd w:val="0"/>
        <w:ind w:left="0"/>
        <w:rPr>
          <w:rFonts w:cs="Arial"/>
          <w:color w:val="000000"/>
          <w:szCs w:val="22"/>
          <w:lang w:val="es-CO" w:eastAsia="es-CO"/>
        </w:rPr>
      </w:pPr>
    </w:p>
    <w:p w14:paraId="7D124922"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MULTAS</w:t>
      </w:r>
      <w:r w:rsidRPr="00B64BC1">
        <w:rPr>
          <w:rFonts w:ascii="Arial" w:eastAsia="Calibri" w:hAnsi="Arial" w:cs="Arial"/>
          <w:color w:val="000000"/>
          <w:lang w:eastAsia="es-CO"/>
        </w:rPr>
        <w:t xml:space="preserve"> En caso de mora o incumplimiento parcial o total de este contrato por parte del contratista, EL MUNICIPIO mediante resolución motivada, le impondrá multas equivalentes al DOS POR CIENTO (2%) del valor del contrato y hasta un máximo del DIEZ POR CIENTO </w:t>
      </w:r>
      <w:r w:rsidRPr="00B64BC1">
        <w:rPr>
          <w:rFonts w:ascii="Arial" w:eastAsia="Calibri" w:hAnsi="Arial" w:cs="Arial"/>
          <w:color w:val="000000"/>
          <w:lang w:eastAsia="es-CO"/>
        </w:rPr>
        <w:lastRenderedPageBreak/>
        <w:t>(10%) del valor del contrato, sin otro trámite diferente al señalado en las normas legales vigentes, y sin perjuicio de que se haga efectiva la cláusula penal y se declare la caducidad del contrato.</w:t>
      </w:r>
    </w:p>
    <w:p w14:paraId="418C8D5F" w14:textId="77777777" w:rsidR="00C8264D" w:rsidRPr="00B64BC1" w:rsidRDefault="00C8264D" w:rsidP="00B64BC1">
      <w:pPr>
        <w:spacing w:after="0" w:line="240" w:lineRule="auto"/>
        <w:jc w:val="both"/>
        <w:rPr>
          <w:rFonts w:ascii="Arial" w:eastAsia="Calibri" w:hAnsi="Arial" w:cs="Arial"/>
          <w:color w:val="000000"/>
          <w:lang w:eastAsia="es-CO"/>
        </w:rPr>
      </w:pPr>
    </w:p>
    <w:p w14:paraId="65199EDA" w14:textId="32D8B680" w:rsidR="00C8264D" w:rsidRPr="00B64BC1" w:rsidRDefault="00C8264D" w:rsidP="00B64BC1">
      <w:pPr>
        <w:spacing w:after="0" w:line="240" w:lineRule="auto"/>
        <w:jc w:val="both"/>
        <w:rPr>
          <w:rFonts w:ascii="Arial" w:eastAsia="Calibri" w:hAnsi="Arial" w:cs="Arial"/>
          <w:b/>
          <w:bCs/>
          <w:color w:val="000000"/>
          <w:lang w:eastAsia="es-CO"/>
        </w:rPr>
      </w:pPr>
      <w:r w:rsidRPr="00B64BC1">
        <w:rPr>
          <w:rFonts w:ascii="Arial" w:eastAsia="Calibri" w:hAnsi="Arial" w:cs="Arial"/>
          <w:b/>
          <w:bCs/>
          <w:color w:val="000000"/>
          <w:lang w:eastAsia="es-CO"/>
        </w:rPr>
        <w:t>PARÁGRAFO.</w:t>
      </w:r>
    </w:p>
    <w:p w14:paraId="22EFFD78"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color w:val="000000"/>
          <w:lang w:eastAsia="es-CO"/>
        </w:rPr>
        <w:t>Debido Proceso: Para la aplicación de las multas, sanciones y declaratorias de incumplimiento se observará el procedimiento establecido en el artículo 86 de la Ley 1474 de 12 de julio de 2011 (Estatuto Anticorrupción).</w:t>
      </w:r>
    </w:p>
    <w:p w14:paraId="6BDBAA20" w14:textId="77777777" w:rsidR="00C8264D" w:rsidRPr="00B64BC1" w:rsidRDefault="00C8264D" w:rsidP="00B64BC1">
      <w:pPr>
        <w:spacing w:after="0" w:line="240" w:lineRule="auto"/>
        <w:jc w:val="both"/>
        <w:rPr>
          <w:rFonts w:ascii="Arial" w:eastAsia="Calibri" w:hAnsi="Arial" w:cs="Arial"/>
          <w:color w:val="000000"/>
          <w:lang w:eastAsia="es-CO"/>
        </w:rPr>
      </w:pPr>
    </w:p>
    <w:p w14:paraId="651A7D0B"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color w:val="000000"/>
          <w:lang w:eastAsia="es-CO"/>
        </w:rPr>
        <w:t>De igual manera se aplicará una multa equivalente al 1% del valor total del contrato por cada día en que tarde el contratista para la suscripción del acta de inicio, respecto del plazo inicial estimado para dicho trámite.</w:t>
      </w:r>
    </w:p>
    <w:p w14:paraId="443BECBB" w14:textId="77777777" w:rsidR="00C8264D" w:rsidRPr="00B64BC1" w:rsidRDefault="00C8264D" w:rsidP="00B64BC1">
      <w:pPr>
        <w:pStyle w:val="Prrafodelista"/>
        <w:spacing w:after="0" w:line="240" w:lineRule="auto"/>
        <w:jc w:val="both"/>
        <w:rPr>
          <w:rFonts w:ascii="Arial" w:eastAsia="Times New Roman" w:hAnsi="Arial" w:cs="Arial"/>
          <w:bCs/>
          <w:w w:val="95"/>
          <w:lang w:eastAsia="es-ES"/>
        </w:rPr>
      </w:pPr>
    </w:p>
    <w:p w14:paraId="49F5A4B0"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Times New Roman" w:hAnsi="Arial" w:cs="Arial"/>
          <w:b/>
          <w:color w:val="000000"/>
          <w:lang w:val="es-ES" w:eastAsia="ar-SA"/>
        </w:rPr>
        <w:t xml:space="preserve">SANCIÓN PENAL PECUNIARIA: </w:t>
      </w:r>
      <w:r w:rsidRPr="00B64BC1">
        <w:rPr>
          <w:rFonts w:ascii="Arial" w:eastAsia="Calibri" w:hAnsi="Arial" w:cs="Arial"/>
          <w:color w:val="000000"/>
          <w:lang w:eastAsia="es-CO"/>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6FBBDD36" w14:textId="77777777" w:rsidR="00C8264D" w:rsidRPr="00B64BC1" w:rsidRDefault="00C8264D" w:rsidP="00B64BC1">
      <w:pPr>
        <w:spacing w:after="0" w:line="240" w:lineRule="auto"/>
        <w:jc w:val="both"/>
        <w:rPr>
          <w:rFonts w:ascii="Arial" w:eastAsia="Calibri" w:hAnsi="Arial" w:cs="Arial"/>
          <w:b/>
          <w:bCs/>
          <w:color w:val="000000"/>
          <w:lang w:eastAsia="es-CO"/>
        </w:rPr>
      </w:pPr>
    </w:p>
    <w:p w14:paraId="54094241" w14:textId="0C6085F2" w:rsidR="00C8264D" w:rsidRPr="00B64BC1" w:rsidRDefault="00C8264D" w:rsidP="00B64BC1">
      <w:pPr>
        <w:spacing w:after="0" w:line="240" w:lineRule="auto"/>
        <w:jc w:val="both"/>
        <w:rPr>
          <w:rFonts w:ascii="Arial" w:eastAsia="Times New Roman" w:hAnsi="Arial" w:cs="Arial"/>
          <w:b/>
          <w:color w:val="000000"/>
          <w:lang w:val="es-ES" w:eastAsia="ar-SA"/>
        </w:rPr>
      </w:pPr>
      <w:r w:rsidRPr="00B64BC1">
        <w:rPr>
          <w:rFonts w:ascii="Arial" w:eastAsia="Calibri" w:hAnsi="Arial" w:cs="Arial"/>
          <w:b/>
          <w:bCs/>
          <w:color w:val="000000"/>
          <w:lang w:eastAsia="es-CO"/>
        </w:rPr>
        <w:t>PARÁGRAFO:</w:t>
      </w:r>
      <w:r w:rsidR="0029019C" w:rsidRPr="00B64BC1">
        <w:rPr>
          <w:rFonts w:ascii="Arial" w:eastAsia="Calibri" w:hAnsi="Arial" w:cs="Arial"/>
          <w:b/>
          <w:bCs/>
          <w:color w:val="000000"/>
          <w:lang w:eastAsia="es-CO"/>
        </w:rPr>
        <w:t xml:space="preserve"> </w:t>
      </w:r>
      <w:r w:rsidRPr="00B64BC1">
        <w:rPr>
          <w:rFonts w:ascii="Arial" w:eastAsia="Calibri" w:hAnsi="Arial" w:cs="Arial"/>
          <w:color w:val="000000"/>
          <w:lang w:eastAsia="es-CO"/>
        </w:rPr>
        <w:t>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r w:rsidR="0029019C" w:rsidRPr="00B64BC1">
        <w:rPr>
          <w:rFonts w:ascii="Arial" w:eastAsia="Calibri" w:hAnsi="Arial" w:cs="Arial"/>
          <w:color w:val="000000"/>
          <w:lang w:eastAsia="es-CO"/>
        </w:rPr>
        <w:t>.</w:t>
      </w:r>
    </w:p>
    <w:p w14:paraId="5FE370F6" w14:textId="6DFF562D"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Times New Roman" w:hAnsi="Arial" w:cs="Arial"/>
          <w:b/>
          <w:color w:val="000000"/>
          <w:lang w:val="es-ES" w:eastAsia="ar-SA"/>
        </w:rPr>
        <w:t xml:space="preserve">CADUCIDAD: </w:t>
      </w:r>
      <w:r w:rsidRPr="00B64BC1">
        <w:rPr>
          <w:rFonts w:ascii="Arial" w:eastAsia="Calibri" w:hAnsi="Arial" w:cs="Arial"/>
          <w:color w:val="000000"/>
          <w:lang w:eastAsia="es-CO"/>
        </w:rPr>
        <w:t xml:space="preserve">EL MUNICIPIO podrá declarar la caducidad de este contrato por medio de Resolución, debidamente motivada, en los siguientes casos: </w:t>
      </w:r>
    </w:p>
    <w:p w14:paraId="33717080"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a)</w:t>
      </w:r>
      <w:r w:rsidRPr="00B64BC1">
        <w:rPr>
          <w:rFonts w:ascii="Arial" w:eastAsia="Calibri" w:hAnsi="Arial" w:cs="Arial"/>
          <w:color w:val="000000"/>
          <w:lang w:eastAsia="es-CO"/>
        </w:rPr>
        <w:t xml:space="preserve"> Cuando por culpa imputable a EL(A) CONTRATISTA, los trabajos o actividades no se ejecutaren en forma satisfactoria. </w:t>
      </w:r>
    </w:p>
    <w:p w14:paraId="21F5B4E5"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b)</w:t>
      </w:r>
      <w:r w:rsidRPr="00B64BC1">
        <w:rPr>
          <w:rFonts w:ascii="Arial" w:eastAsia="Calibri" w:hAnsi="Arial" w:cs="Arial"/>
          <w:color w:val="000000"/>
          <w:lang w:eastAsia="es-CO"/>
        </w:rPr>
        <w:t xml:space="preserve"> Cuando EL(A) CONTRATISTA no diere comienzo a los trabajos o actividades, o no las terminare dentro del plazo estipulado. </w:t>
      </w:r>
    </w:p>
    <w:p w14:paraId="6A297939"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c)</w:t>
      </w:r>
      <w:r w:rsidRPr="00B64BC1">
        <w:rPr>
          <w:rFonts w:ascii="Arial" w:eastAsia="Calibri" w:hAnsi="Arial" w:cs="Arial"/>
          <w:color w:val="000000"/>
          <w:lang w:eastAsia="es-CO"/>
        </w:rPr>
        <w:t xml:space="preserve"> Cuando suspendidos los trabajos o actividades por fuerza mayor o caso fortuito, no se reanudaren dentro de los CINCO (5) días siguientes a la fecha en que terminen las causas que motivaron dicha suspensión. </w:t>
      </w:r>
    </w:p>
    <w:p w14:paraId="541C7D36"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d)</w:t>
      </w:r>
      <w:r w:rsidRPr="00B64BC1">
        <w:rPr>
          <w:rFonts w:ascii="Arial" w:eastAsia="Calibri" w:hAnsi="Arial" w:cs="Arial"/>
          <w:color w:val="000000"/>
          <w:lang w:eastAsia="es-CO"/>
        </w:rPr>
        <w:t xml:space="preserve"> Por incumplimiento de EL(A) CONTRATISTA a alguna de las obligaciones contraídas en este contrato, que afecte de manera grave y directa la ejecución del contrato, si a juicio de EL MUNICIPIO se hace inconveniente para la continuación del mismo. </w:t>
      </w:r>
    </w:p>
    <w:p w14:paraId="63FC63F8"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e)</w:t>
      </w:r>
      <w:r w:rsidRPr="00B64BC1">
        <w:rPr>
          <w:rFonts w:ascii="Arial" w:eastAsia="Calibri" w:hAnsi="Arial" w:cs="Arial"/>
          <w:color w:val="000000"/>
          <w:lang w:eastAsia="es-CO"/>
        </w:rPr>
        <w:t xml:space="preserve"> Cuando a juicio de EL MUNICIPIO, del incumplimiento de las obligaciones de EL(A) CONTRATISTA, se derivan consecuencias que hagan imposible la ejecución del contrato o se le causen perjuicios. </w:t>
      </w:r>
    </w:p>
    <w:p w14:paraId="64941BC0"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f)</w:t>
      </w:r>
      <w:r w:rsidRPr="00B64BC1">
        <w:rPr>
          <w:rFonts w:ascii="Arial" w:eastAsia="Calibri" w:hAnsi="Arial" w:cs="Arial"/>
          <w:color w:val="000000"/>
          <w:lang w:eastAsia="es-CO"/>
        </w:rPr>
        <w:t xml:space="preserve"> Cuando EL(A) CONTRATISTA se negare a efectuar las recomendaciones, aclaraciones y modificaciones del supervisor, a no ser que con tales modificaciones varíe sustancialmente el objeto del contrato, o se hagan gravosas las condiciones para EL(A) </w:t>
      </w:r>
    </w:p>
    <w:p w14:paraId="20F97BDB"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color w:val="000000"/>
          <w:lang w:eastAsia="es-CO"/>
        </w:rPr>
        <w:t xml:space="preserve">CONTRATISTA. Lo anterior, sin perjuicio de lo dispuesto en la Cláusula de Garantías. </w:t>
      </w:r>
    </w:p>
    <w:p w14:paraId="1E1131A4"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g)</w:t>
      </w:r>
      <w:r w:rsidRPr="00B64BC1">
        <w:rPr>
          <w:rFonts w:ascii="Arial" w:eastAsia="Calibri" w:hAnsi="Arial" w:cs="Arial"/>
          <w:color w:val="000000"/>
          <w:lang w:eastAsia="es-CO"/>
        </w:rPr>
        <w:t xml:space="preserve"> Cuando la calidad de los trabajos o actividades que ejecuta EL(A) CONTRATISTA, no fuere aceptable a juicio de la Supervisión. </w:t>
      </w:r>
    </w:p>
    <w:p w14:paraId="14AA1315"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h)</w:t>
      </w:r>
      <w:r w:rsidRPr="00B64BC1">
        <w:rPr>
          <w:rFonts w:ascii="Arial" w:eastAsia="Calibri" w:hAnsi="Arial" w:cs="Arial"/>
          <w:color w:val="000000"/>
          <w:lang w:eastAsia="es-CO"/>
        </w:rPr>
        <w:t xml:space="preserve"> Cuando los trabajos o actividades no avanzaren al ritmo necesario para concluirlos dentro del plazo estipulado en este documento. </w:t>
      </w:r>
    </w:p>
    <w:p w14:paraId="5BAAD070" w14:textId="77777777" w:rsidR="00C8264D" w:rsidRPr="00B64BC1" w:rsidRDefault="00C8264D" w:rsidP="00B64BC1">
      <w:pPr>
        <w:spacing w:after="0" w:line="240" w:lineRule="auto"/>
        <w:jc w:val="both"/>
        <w:rPr>
          <w:rFonts w:ascii="Arial" w:eastAsia="Calibri" w:hAnsi="Arial" w:cs="Arial"/>
          <w:color w:val="000000"/>
          <w:lang w:eastAsia="es-CO"/>
        </w:rPr>
      </w:pPr>
      <w:r w:rsidRPr="00B64BC1">
        <w:rPr>
          <w:rFonts w:ascii="Arial" w:eastAsia="Calibri" w:hAnsi="Arial" w:cs="Arial"/>
          <w:b/>
          <w:color w:val="000000"/>
          <w:lang w:eastAsia="es-CO"/>
        </w:rPr>
        <w:t>i)</w:t>
      </w:r>
      <w:r w:rsidRPr="00B64BC1">
        <w:rPr>
          <w:rFonts w:ascii="Arial" w:eastAsia="Calibri" w:hAnsi="Arial" w:cs="Arial"/>
          <w:color w:val="000000"/>
          <w:lang w:eastAsia="es-CO"/>
        </w:rPr>
        <w:t xml:space="preserve"> Por cualquier otra circunstancia que justificadamente le permita a EL MUNICIPIO presumir incumplimiento de EL(A) CONTRATISTA para cumplir lo estipulado, bien sea por situaciones </w:t>
      </w:r>
      <w:r w:rsidRPr="00B64BC1">
        <w:rPr>
          <w:rFonts w:ascii="Arial" w:eastAsia="Calibri" w:hAnsi="Arial" w:cs="Arial"/>
          <w:color w:val="000000"/>
          <w:lang w:eastAsia="es-CO"/>
        </w:rPr>
        <w:lastRenderedPageBreak/>
        <w:t xml:space="preserve">actuales o antecedentes del contrato que no se conocían al momento de la celebración del mismo. </w:t>
      </w:r>
    </w:p>
    <w:p w14:paraId="6FF6FE67" w14:textId="7799DE33" w:rsidR="00AA1E75" w:rsidRPr="00B64BC1" w:rsidRDefault="00C8264D" w:rsidP="00B64BC1">
      <w:pPr>
        <w:spacing w:line="240" w:lineRule="auto"/>
        <w:jc w:val="both"/>
        <w:rPr>
          <w:rFonts w:ascii="Arial" w:eastAsia="Calibri" w:hAnsi="Arial" w:cs="Arial"/>
          <w:color w:val="000000"/>
          <w:lang w:eastAsia="es-CO"/>
        </w:rPr>
      </w:pPr>
      <w:r w:rsidRPr="00B64BC1">
        <w:rPr>
          <w:rFonts w:ascii="Arial" w:eastAsia="Calibri" w:hAnsi="Arial" w:cs="Arial"/>
          <w:b/>
          <w:color w:val="000000"/>
          <w:lang w:eastAsia="es-CO"/>
        </w:rPr>
        <w:t>j)</w:t>
      </w:r>
      <w:r w:rsidRPr="00B64BC1">
        <w:rPr>
          <w:rFonts w:ascii="Arial" w:eastAsia="Calibri" w:hAnsi="Arial" w:cs="Arial"/>
          <w:color w:val="000000"/>
          <w:lang w:eastAsia="es-CO"/>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628923E2" w14:textId="77777777" w:rsidR="0029019C" w:rsidRPr="00B64BC1" w:rsidRDefault="00CB057B" w:rsidP="00B64BC1">
      <w:pPr>
        <w:spacing w:line="240" w:lineRule="auto"/>
        <w:jc w:val="both"/>
        <w:rPr>
          <w:rFonts w:ascii="Arial" w:hAnsi="Arial" w:cs="Arial"/>
          <w:bCs/>
        </w:rPr>
      </w:pPr>
      <w:r w:rsidRPr="00B64BC1">
        <w:rPr>
          <w:rFonts w:ascii="Arial" w:hAnsi="Arial" w:cs="Arial"/>
          <w:b/>
          <w:bCs/>
        </w:rPr>
        <w:t xml:space="preserve">SUSPENSIÓN. </w:t>
      </w:r>
      <w:r w:rsidRPr="00B64BC1">
        <w:rPr>
          <w:rFonts w:ascii="Arial" w:hAnsi="Arial" w:cs="Arial"/>
          <w:bCs/>
        </w:rPr>
        <w:t xml:space="preserve">Las partes de común acuerdo podrán suspender los plazos del contrato cuando se presenten circunstancias que así lo justifiquen, siempre y cuando con ello, no se causen perjuicios a la entidad, ni se originen mayores costos para </w:t>
      </w:r>
      <w:r w:rsidRPr="00B64BC1">
        <w:rPr>
          <w:rFonts w:ascii="Arial" w:hAnsi="Arial" w:cs="Arial"/>
          <w:b/>
          <w:bCs/>
        </w:rPr>
        <w:t xml:space="preserve">EL MUNICIPIO </w:t>
      </w:r>
      <w:r w:rsidRPr="00B64BC1">
        <w:rPr>
          <w:rFonts w:ascii="Arial" w:hAnsi="Arial" w:cs="Arial"/>
          <w:bCs/>
        </w:rPr>
        <w:t>y debe tener el visto bueno del supervisor De la suspensión se dejará constancia en acta suscrita por las partes, la cual deberá contener la fecha de reanudación del mismo. El CONTRATISTA se obliga a prorrogar la garantía para efectos de amparar el contrato, com</w:t>
      </w:r>
      <w:r w:rsidR="000B1FDE" w:rsidRPr="00B64BC1">
        <w:rPr>
          <w:rFonts w:ascii="Arial" w:hAnsi="Arial" w:cs="Arial"/>
          <w:bCs/>
        </w:rPr>
        <w:t>o consecuencia de la suspensión</w:t>
      </w:r>
      <w:r w:rsidR="0029019C" w:rsidRPr="00B64BC1">
        <w:rPr>
          <w:rFonts w:ascii="Arial" w:hAnsi="Arial" w:cs="Arial"/>
          <w:bCs/>
        </w:rPr>
        <w:t>.</w:t>
      </w:r>
    </w:p>
    <w:p w14:paraId="67E9A0A4" w14:textId="77777777" w:rsidR="0029019C" w:rsidRPr="00B64BC1" w:rsidRDefault="00CB057B" w:rsidP="00B64BC1">
      <w:pPr>
        <w:spacing w:line="240" w:lineRule="auto"/>
        <w:jc w:val="both"/>
        <w:rPr>
          <w:rFonts w:ascii="Arial" w:hAnsi="Arial" w:cs="Arial"/>
          <w:bCs/>
        </w:rPr>
      </w:pPr>
      <w:r w:rsidRPr="00B64BC1">
        <w:rPr>
          <w:rFonts w:ascii="Arial" w:hAnsi="Arial" w:cs="Arial"/>
          <w:b/>
          <w:bCs/>
        </w:rPr>
        <w:t xml:space="preserve">TERMINACION. </w:t>
      </w:r>
      <w:r w:rsidRPr="00B64BC1">
        <w:rPr>
          <w:rFonts w:ascii="Arial" w:hAnsi="Arial" w:cs="Arial"/>
          <w:bCs/>
        </w:rPr>
        <w:t xml:space="preserve">Este contrato se dará por terminado en cualquiera de los siguientes eventos cumplidos, por las cuales debe iniciarse su liquidación: a) Por el incumplimiento del objeto contractual; b) Por vencimiento del plazo de ejecución o sus prórrogas; c) Por mutuo acuerdo, siempre que no se causen perjuicios al </w:t>
      </w:r>
      <w:r w:rsidRPr="00B64BC1">
        <w:rPr>
          <w:rFonts w:ascii="Arial" w:hAnsi="Arial" w:cs="Arial"/>
          <w:b/>
          <w:bCs/>
        </w:rPr>
        <w:t>MUNICIPIO</w:t>
      </w:r>
      <w:r w:rsidRPr="00B64BC1">
        <w:rPr>
          <w:rFonts w:ascii="Arial" w:hAnsi="Arial" w:cs="Arial"/>
          <w:bCs/>
        </w:rPr>
        <w:t>, d) Por fuerza mayor o caso fortuito que haga imposible ej</w:t>
      </w:r>
      <w:r w:rsidR="000B1FDE" w:rsidRPr="00B64BC1">
        <w:rPr>
          <w:rFonts w:ascii="Arial" w:hAnsi="Arial" w:cs="Arial"/>
          <w:bCs/>
        </w:rPr>
        <w:t xml:space="preserve">ecutar el objeto contractual.  </w:t>
      </w:r>
    </w:p>
    <w:p w14:paraId="1D6F1536" w14:textId="6C205980" w:rsidR="00051648" w:rsidRPr="00B64BC1" w:rsidRDefault="004D3EF4" w:rsidP="00B64BC1">
      <w:pPr>
        <w:spacing w:line="240" w:lineRule="auto"/>
        <w:jc w:val="both"/>
        <w:rPr>
          <w:rFonts w:ascii="Arial" w:hAnsi="Arial" w:cs="Arial"/>
        </w:rPr>
      </w:pPr>
      <w:r w:rsidRPr="00B64BC1">
        <w:rPr>
          <w:rFonts w:ascii="Arial" w:hAnsi="Arial" w:cs="Arial"/>
          <w:b/>
        </w:rPr>
        <w:t>PUBLICACIÓN:</w:t>
      </w:r>
      <w:r w:rsidRPr="00B64BC1">
        <w:rPr>
          <w:rFonts w:ascii="Arial" w:eastAsia="Arial Unicode MS" w:hAnsi="Arial" w:cs="Arial"/>
          <w:w w:val="95"/>
        </w:rPr>
        <w:t xml:space="preserve"> </w:t>
      </w:r>
      <w:r w:rsidRPr="00B64BC1">
        <w:rPr>
          <w:rFonts w:ascii="Arial" w:hAnsi="Arial" w:cs="Arial"/>
        </w:rPr>
        <w:t>El presente contrato debe ser publicado en el sistema electrónico para la contratación pública - Secop de conformidad con el artículo 2.2.1.1</w:t>
      </w:r>
      <w:r w:rsidR="00051648" w:rsidRPr="00B64BC1">
        <w:rPr>
          <w:rFonts w:ascii="Arial" w:hAnsi="Arial" w:cs="Arial"/>
        </w:rPr>
        <w:t>.1.7.1 del Decreto 1082 de 2015.</w:t>
      </w:r>
    </w:p>
    <w:p w14:paraId="653F5FEE" w14:textId="667793CC" w:rsidR="004D3EF4" w:rsidRPr="00B64BC1" w:rsidRDefault="00CB057B" w:rsidP="00B64BC1">
      <w:pPr>
        <w:spacing w:line="240" w:lineRule="auto"/>
        <w:jc w:val="both"/>
        <w:rPr>
          <w:rFonts w:ascii="Arial" w:hAnsi="Arial" w:cs="Arial"/>
          <w:i/>
        </w:rPr>
      </w:pPr>
      <w:r w:rsidRPr="00B64BC1">
        <w:rPr>
          <w:rFonts w:ascii="Arial" w:hAnsi="Arial" w:cs="Arial"/>
        </w:rPr>
        <w:t xml:space="preserve"> </w:t>
      </w:r>
    </w:p>
    <w:sectPr w:rsidR="004D3EF4" w:rsidRPr="00B64BC1" w:rsidSect="00B412AF">
      <w:headerReference w:type="even" r:id="rId9"/>
      <w:headerReference w:type="default" r:id="rId10"/>
      <w:footerReference w:type="default" r:id="rId11"/>
      <w:headerReference w:type="first" r:id="rId12"/>
      <w:pgSz w:w="12240" w:h="15840" w:code="1"/>
      <w:pgMar w:top="1843" w:right="1467" w:bottom="1560" w:left="1560" w:header="708"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B390D1" w14:textId="77777777" w:rsidR="001D22B3" w:rsidRDefault="001D22B3" w:rsidP="00876A7A">
      <w:pPr>
        <w:spacing w:after="0" w:line="240" w:lineRule="auto"/>
      </w:pPr>
      <w:r>
        <w:separator/>
      </w:r>
    </w:p>
  </w:endnote>
  <w:endnote w:type="continuationSeparator" w:id="0">
    <w:p w14:paraId="1F03276F" w14:textId="77777777" w:rsidR="001D22B3" w:rsidRDefault="001D22B3" w:rsidP="0087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FCA05" w14:textId="553BB4BB" w:rsidR="001867E1" w:rsidRDefault="001867E1">
    <w:pPr>
      <w:pStyle w:val="Piedepgina"/>
    </w:pPr>
    <w:r>
      <w:rPr>
        <w:noProof/>
        <w:lang w:eastAsia="es-CO"/>
      </w:rPr>
      <w:drawing>
        <wp:anchor distT="0" distB="0" distL="114300" distR="114300" simplePos="0" relativeHeight="251671552" behindDoc="1" locked="0" layoutInCell="1" allowOverlap="1" wp14:anchorId="6E914665" wp14:editId="59578092">
          <wp:simplePos x="0" y="0"/>
          <wp:positionH relativeFrom="page">
            <wp:align>left</wp:align>
          </wp:positionH>
          <wp:positionV relativeFrom="paragraph">
            <wp:posOffset>-752475</wp:posOffset>
          </wp:positionV>
          <wp:extent cx="7686675" cy="1437826"/>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59264" behindDoc="0" locked="0" layoutInCell="1" allowOverlap="1" wp14:anchorId="25834433" wp14:editId="4410B5C7">
              <wp:simplePos x="0" y="0"/>
              <wp:positionH relativeFrom="column">
                <wp:posOffset>409575</wp:posOffset>
              </wp:positionH>
              <wp:positionV relativeFrom="paragraph">
                <wp:posOffset>-246380</wp:posOffset>
              </wp:positionV>
              <wp:extent cx="4980940" cy="762000"/>
              <wp:effectExtent l="0" t="0" r="0" b="0"/>
              <wp:wrapNone/>
              <wp:docPr id="8" name="5 Cuadro de texto"/>
              <wp:cNvGraphicFramePr/>
              <a:graphic xmlns:a="http://schemas.openxmlformats.org/drawingml/2006/main">
                <a:graphicData uri="http://schemas.microsoft.com/office/word/2010/wordprocessingShape">
                  <wps:wsp>
                    <wps:cNvSpPr txBox="1"/>
                    <wps:spPr>
                      <a:xfrm>
                        <a:off x="0" y="0"/>
                        <a:ext cx="4980940" cy="762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15446" w14:textId="4F7B6340" w:rsidR="001867E1" w:rsidRPr="00A17CE2" w:rsidRDefault="001867E1" w:rsidP="00876A7A">
                          <w:pPr>
                            <w:pStyle w:val="Sinespaciado"/>
                            <w:jc w:val="center"/>
                            <w:rPr>
                              <w:rFonts w:ascii="Arial" w:hAnsi="Arial" w:cs="Arial"/>
                              <w:sz w:val="1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5 Cuadro de texto" o:spid="_x0000_s1027" type="#_x0000_t202" style="position:absolute;margin-left:32.25pt;margin-top:-19.4pt;width:392.2pt;height:6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cH4hQIAAHAFAAAOAAAAZHJzL2Uyb0RvYy54bWysVE1v2zAMvQ/YfxB0X5106UeCOkWWosOA&#10;oi3WDj0rstQYk0RNYmJnv76UbKdBt0uHXWxKfKRIPpIXl601bKtCrMGVfHw04kw5CVXtnkv+4/H6&#10;0zlnEYWrhAGnSr5TkV/OP364aPxMHcMaTKUCIycuzhpf8jWinxVFlGtlRTwCrxwpNQQrkI7huaiC&#10;aMi7NcXxaHRaNBAqH0CqGOn2qlPyefavtZJ4p3VUyEzJKTbM35C/q/Qt5hdi9hyEX9eyD0P8QxRW&#10;1I4e3bu6EijYJtR/uLK1DBBB45EEW4DWtVQ5B8pmPHqTzcNaeJVzoeJEvy9T/H9u5e32PrC6KjkR&#10;5YQlik7YciOqAKxSDFWLkIrU+Dgj7IMnNLZfoCWyh/tIlyn3Vgeb/pQVIz2Ve7cvMflhki4n0/PR&#10;dEIqSbqzU6Iwc1C8WvsQ8asCy5JQ8kAU5sqK7U1EioSgAyQ95uC6NibTaBxrSn76+WSUDfYasjAu&#10;YVVuiN5NyqiLPEu4MyphjPuuNBUkJ5AuciuqpQlsK6iJhJTKYc49+yV0QmkK4j2GPf41qvcYd3kM&#10;L4PDvbGtHYSc/Zuwq59DyLrDUyEP8k4itqs2d8Ke2BVUO+I7QDc20cvrmki5ERHvRaA5IR5p9vGO&#10;PtoAFR96ibM1hN9/u094al/SctbQ3JU8/tqIoDgz3xw19nQ8Se2B+TA5OTumQzjUrA41bmOXQKyM&#10;act4mcWERzOIOoB9ohWxSK+SSjhJb5ccB3GJ3TagFSPVYpFBNJpe4I178DK5TiSllntsn0TwfV+m&#10;ybiFYULF7E17dthk6WCxQdB17t1U566qff1prHNL9yso7Y3Dc0a9Lsr5CwAAAP//AwBQSwMEFAAG&#10;AAgAAAAhAJB2QMrhAAAACQEAAA8AAABkcnMvZG93bnJldi54bWxMj01PwkAQhu8m/ofNmHiDLRXI&#10;WrolpAkxMXoAuXjbdoe2YT9qd4Hqr3c84W0m8+Sd583XozXsgkPovJMwmybA0NVed66RcPjYTgSw&#10;EJXTyniHEr4xwLq4v8tVpv3V7fCyjw2jEBcyJaGNsc84D3WLVoWp79HR7egHqyKtQ8P1oK4Ubg1P&#10;k2TJreocfWhVj2WL9Wl/thJey+272lWpFT+mfHk7bvqvw+dCyseHcbMCFnGMNxj+9EkdCnKq/Nnp&#10;wIyE5XxBpITJk6AKBIi5eAZW0TBLgRc5/9+g+AUAAP//AwBQSwECLQAUAAYACAAAACEAtoM4kv4A&#10;AADhAQAAEwAAAAAAAAAAAAAAAAAAAAAAW0NvbnRlbnRfVHlwZXNdLnhtbFBLAQItABQABgAIAAAA&#10;IQA4/SH/1gAAAJQBAAALAAAAAAAAAAAAAAAAAC8BAABfcmVscy8ucmVsc1BLAQItABQABgAIAAAA&#10;IQCckcH4hQIAAHAFAAAOAAAAAAAAAAAAAAAAAC4CAABkcnMvZTJvRG9jLnhtbFBLAQItABQABgAI&#10;AAAAIQCQdkDK4QAAAAkBAAAPAAAAAAAAAAAAAAAAAN8EAABkcnMvZG93bnJldi54bWxQSwUGAAAA&#10;AAQABADzAAAA7QUAAAAA&#10;" filled="f" stroked="f" strokeweight=".5pt">
              <v:textbox>
                <w:txbxContent>
                  <w:p w14:paraId="13815446" w14:textId="4F7B6340" w:rsidR="001867E1" w:rsidRPr="00A17CE2" w:rsidRDefault="001867E1" w:rsidP="00876A7A">
                    <w:pPr>
                      <w:pStyle w:val="Sinespaciado"/>
                      <w:jc w:val="center"/>
                      <w:rPr>
                        <w:rFonts w:ascii="Arial" w:hAnsi="Arial" w:cs="Arial"/>
                        <w:sz w:val="18"/>
                        <w:lang w:val="en-US"/>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3E920C" w14:textId="77777777" w:rsidR="001D22B3" w:rsidRDefault="001D22B3" w:rsidP="00876A7A">
      <w:pPr>
        <w:spacing w:after="0" w:line="240" w:lineRule="auto"/>
      </w:pPr>
      <w:r>
        <w:separator/>
      </w:r>
    </w:p>
  </w:footnote>
  <w:footnote w:type="continuationSeparator" w:id="0">
    <w:p w14:paraId="044B1FCB" w14:textId="77777777" w:rsidR="001D22B3" w:rsidRDefault="001D22B3" w:rsidP="00876A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2180D" w14:textId="77777777" w:rsidR="001867E1" w:rsidRDefault="001D22B3">
    <w:pPr>
      <w:pStyle w:val="Encabezado"/>
    </w:pPr>
    <w:r>
      <w:rPr>
        <w:noProof/>
        <w:lang w:eastAsia="es-CO"/>
      </w:rPr>
      <w:pict w14:anchorId="044899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style="position:absolute;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3F3C60" w14:textId="598D043F" w:rsidR="001867E1" w:rsidRDefault="00B64BC1" w:rsidP="00B64BC1">
    <w:pPr>
      <w:pStyle w:val="Encabezado"/>
      <w:tabs>
        <w:tab w:val="clear" w:pos="4419"/>
        <w:tab w:val="clear" w:pos="8838"/>
        <w:tab w:val="left" w:pos="6825"/>
      </w:tabs>
    </w:pPr>
    <w:sdt>
      <w:sdtPr>
        <w:id w:val="600922433"/>
        <w:docPartObj>
          <w:docPartGallery w:val="Page Numbers (Margins)"/>
          <w:docPartUnique/>
        </w:docPartObj>
      </w:sdtPr>
      <w:sdtContent>
        <w:r>
          <w:rPr>
            <w:noProof/>
          </w:rPr>
          <mc:AlternateContent>
            <mc:Choice Requires="wps">
              <w:drawing>
                <wp:anchor distT="0" distB="0" distL="114300" distR="114300" simplePos="0" relativeHeight="251674624" behindDoc="0" locked="0" layoutInCell="0" allowOverlap="1" wp14:anchorId="7C981DA7" wp14:editId="72B69D6E">
                  <wp:simplePos x="0" y="0"/>
                  <wp:positionH relativeFrom="rightMargin">
                    <wp:align>right</wp:align>
                  </wp:positionH>
                  <wp:positionV relativeFrom="margin">
                    <wp:align>center</wp:align>
                  </wp:positionV>
                  <wp:extent cx="727710" cy="329565"/>
                  <wp:effectExtent l="1905" t="0" r="1905" b="3810"/>
                  <wp:wrapNone/>
                  <wp:docPr id="54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4AE179B7" w14:textId="77777777" w:rsidR="00B64BC1" w:rsidRDefault="00B64BC1">
                              <w:pPr>
                                <w:pBdr>
                                  <w:bottom w:val="single" w:sz="4" w:space="1" w:color="auto"/>
                                </w:pBdr>
                              </w:pPr>
                              <w:r>
                                <w:fldChar w:fldCharType="begin"/>
                              </w:r>
                              <w:r>
                                <w:instrText>PAGE   \* MERGEFORMAT</w:instrText>
                              </w:r>
                              <w:r>
                                <w:fldChar w:fldCharType="separate"/>
                              </w:r>
                              <w:r w:rsidRPr="00B64BC1">
                                <w:rPr>
                                  <w:noProof/>
                                  <w:lang w:val="es-ES"/>
                                </w:rPr>
                                <w:t>6</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id="Rectángulo 4" o:spid="_x0000_s1026" style="position:absolute;margin-left:6.1pt;margin-top:0;width:57.3pt;height:25.95pt;z-index:25167462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vgdfgIAAPEEAAAOAAAAZHJzL2Uyb0RvYy54bWysVO1u0zAU/Y/EO1j+3+WDpG2ipdPWUoQ0&#10;YGLwAK7tJBaJbWy36YZ4GJ6FF+PaaUsH/ECI/Ejs+Pr43HvO9eXVvu/QjhsrlKxwchFjxCVVTMim&#10;wh8/rCdzjKwjkpFOSV7hB27x1eL5s8tBlzxVreoYNwhApC0HXeHWOV1GkaUt74m9UJpLWKyV6YmD&#10;qWkiZsgA6H0XpXE8jQZlmDaKcmvh72pcxIuAX9ecund1bblDXYWBmwtvE94b/44Wl6RsDNGtoAca&#10;5B9Y9ERIOPQEtSKOoK0Rv0H1ghplVe0uqOojVdeC8pADZJPEv2Rz3xLNQy5QHKtPZbL/D5a+3d0Z&#10;JFiF8yzHSJIeRHoPZfv+TTbbTqHMl2jQtoTIe31nfJJW3yr6ySKpli2RDb82Rg0tJwyIJT4+erLB&#10;TyxsRZvhjWKAT7ZOhWrta9N7QKgD2gdRHk6i8L1DFH7O0tksAekoLL1Ii3yahxNIedysjXWvuOqR&#10;H1TYAPkATna31nkypDyGBPKqE2wtui5MTLNZdgbtCPhjHZ4Duj0PAy6A5Td4VkHXL0WSZvFNWkzW&#10;0/lskq2zfFLM4vkkToqbYhpnRbZaf/VEkqxsBWNc3grJjx5Lsr/T8OD20R3BZWiocJGnecjxCUt7&#10;nkwcnj8l0wsHLdeJvsLzUxApvX4vJQsN4YjoxnH0lH6oJtTg+A1VCWp7gUejuP1mf/DMRrEH0N0o&#10;0AUkhHsCBq0yjxgN0HMVtp+3xHCMutcSvFMkWeabNEyyfJbCxJyvbM5XiKQAVWGH0ThcurGxt9qI&#10;poWTklAjqa7Bb7UIXvBeHFkdXAp9FZI53AG+cc/nIernTbX4AQAA//8DAFBLAwQUAAYACAAAACEA&#10;caaGg9wAAAAEAQAADwAAAGRycy9kb3ducmV2LnhtbEyPQUvDQBCF74L/YZmCF2k3EVs0ZlNEqRQK&#10;hdai1212moTuzobsNE3/vVsvehl4vMd73+TzwVnRYxcaTwrSSQICqfSmoUrB7nMxfgIRWJPR1hMq&#10;uGCAeXF7k+vM+DNtsN9yJWIJhUwrqJnbTMpQ1uh0mPgWKXoH3znNUXaVNJ0+x3Jn5UOSzKTTDcWF&#10;Wrf4VmN53J6cguO34XW/5GG1bBf37v3Lbi4fVqm70fD6AoJx4L8wXPEjOhSRae9PZIKwCuIj/Huv&#10;Xvo4A7FXME2fQRa5/A9f/AAAAP//AwBQSwECLQAUAAYACAAAACEAtoM4kv4AAADhAQAAEwAAAAAA&#10;AAAAAAAAAAAAAAAAW0NvbnRlbnRfVHlwZXNdLnhtbFBLAQItABQABgAIAAAAIQA4/SH/1gAAAJQB&#10;AAALAAAAAAAAAAAAAAAAAC8BAABfcmVscy8ucmVsc1BLAQItABQABgAIAAAAIQCH2vgdfgIAAPEE&#10;AAAOAAAAAAAAAAAAAAAAAC4CAABkcnMvZTJvRG9jLnhtbFBLAQItABQABgAIAAAAIQBxpoaD3AAA&#10;AAQBAAAPAAAAAAAAAAAAAAAAANgEAABkcnMvZG93bnJldi54bWxQSwUGAAAAAAQABADzAAAA4QUA&#10;AAAA&#10;" o:allowincell="f" stroked="f">
                  <v:textbox>
                    <w:txbxContent>
                      <w:p w14:paraId="4AE179B7" w14:textId="77777777" w:rsidR="00B64BC1" w:rsidRDefault="00B64BC1">
                        <w:pPr>
                          <w:pBdr>
                            <w:bottom w:val="single" w:sz="4" w:space="1" w:color="auto"/>
                          </w:pBdr>
                        </w:pPr>
                        <w:r>
                          <w:fldChar w:fldCharType="begin"/>
                        </w:r>
                        <w:r>
                          <w:instrText>PAGE   \* MERGEFORMAT</w:instrText>
                        </w:r>
                        <w:r>
                          <w:fldChar w:fldCharType="separate"/>
                        </w:r>
                        <w:r w:rsidRPr="00B64BC1">
                          <w:rPr>
                            <w:noProof/>
                            <w:lang w:val="es-ES"/>
                          </w:rPr>
                          <w:t>6</w:t>
                        </w:r>
                        <w:r>
                          <w:fldChar w:fldCharType="end"/>
                        </w:r>
                      </w:p>
                    </w:txbxContent>
                  </v:textbox>
                  <w10:wrap anchorx="margin" anchory="margin"/>
                </v:rect>
              </w:pict>
            </mc:Fallback>
          </mc:AlternateContent>
        </w:r>
      </w:sdtContent>
    </w:sdt>
    <w:r>
      <w:rPr>
        <w:noProof/>
        <w:lang w:eastAsia="es-CO"/>
      </w:rPr>
      <w:drawing>
        <wp:anchor distT="0" distB="0" distL="114300" distR="114300" simplePos="0" relativeHeight="251672576" behindDoc="1" locked="0" layoutInCell="1" allowOverlap="1" wp14:editId="5F27E28A">
          <wp:simplePos x="0" y="0"/>
          <wp:positionH relativeFrom="column">
            <wp:posOffset>-1043940</wp:posOffset>
          </wp:positionH>
          <wp:positionV relativeFrom="paragraph">
            <wp:posOffset>-398145</wp:posOffset>
          </wp:positionV>
          <wp:extent cx="7639685" cy="107251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685" cy="10725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5B0D75" w14:textId="77777777" w:rsidR="001867E1" w:rsidRDefault="001D22B3">
    <w:pPr>
      <w:pStyle w:val="Encabezado"/>
    </w:pPr>
    <w:r>
      <w:rPr>
        <w:noProof/>
        <w:lang w:eastAsia="es-CO"/>
      </w:rPr>
      <w:pict w14:anchorId="273A51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style="position:absolute;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3"/>
    <w:multiLevelType w:val="hybridMultilevel"/>
    <w:tmpl w:val="2C6A5A62"/>
    <w:lvl w:ilvl="0" w:tplc="E598AF2A">
      <w:start w:val="1"/>
      <w:numFmt w:val="decimal"/>
      <w:lvlText w:val="%1)"/>
      <w:lvlJc w:val="left"/>
      <w:rPr>
        <w:b/>
      </w:rPr>
    </w:lvl>
    <w:lvl w:ilvl="1" w:tplc="9380FC90">
      <w:start w:val="1"/>
      <w:numFmt w:val="bullet"/>
      <w:lvlText w:val=""/>
      <w:lvlJc w:val="left"/>
    </w:lvl>
    <w:lvl w:ilvl="2" w:tplc="AFAE22AA">
      <w:start w:val="1"/>
      <w:numFmt w:val="bullet"/>
      <w:lvlText w:val=""/>
      <w:lvlJc w:val="left"/>
    </w:lvl>
    <w:lvl w:ilvl="3" w:tplc="5B067418">
      <w:start w:val="1"/>
      <w:numFmt w:val="bullet"/>
      <w:lvlText w:val=""/>
      <w:lvlJc w:val="left"/>
    </w:lvl>
    <w:lvl w:ilvl="4" w:tplc="3E584356">
      <w:start w:val="1"/>
      <w:numFmt w:val="bullet"/>
      <w:lvlText w:val=""/>
      <w:lvlJc w:val="left"/>
    </w:lvl>
    <w:lvl w:ilvl="5" w:tplc="9CAE6836">
      <w:start w:val="1"/>
      <w:numFmt w:val="bullet"/>
      <w:lvlText w:val=""/>
      <w:lvlJc w:val="left"/>
    </w:lvl>
    <w:lvl w:ilvl="6" w:tplc="5934999E">
      <w:start w:val="1"/>
      <w:numFmt w:val="bullet"/>
      <w:lvlText w:val=""/>
      <w:lvlJc w:val="left"/>
    </w:lvl>
    <w:lvl w:ilvl="7" w:tplc="F0DCCC7A">
      <w:start w:val="1"/>
      <w:numFmt w:val="bullet"/>
      <w:lvlText w:val=""/>
      <w:lvlJc w:val="left"/>
    </w:lvl>
    <w:lvl w:ilvl="8" w:tplc="D944B4D4">
      <w:start w:val="1"/>
      <w:numFmt w:val="bullet"/>
      <w:lvlText w:val=""/>
      <w:lvlJc w:val="left"/>
    </w:lvl>
  </w:abstractNum>
  <w:abstractNum w:abstractNumId="2">
    <w:nsid w:val="02AF2A26"/>
    <w:multiLevelType w:val="hybridMultilevel"/>
    <w:tmpl w:val="75FA55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C33468"/>
    <w:multiLevelType w:val="hybridMultilevel"/>
    <w:tmpl w:val="928C74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nsid w:val="0D8D0A96"/>
    <w:multiLevelType w:val="hybridMultilevel"/>
    <w:tmpl w:val="FE3CDB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EDD551A"/>
    <w:multiLevelType w:val="hybridMultilevel"/>
    <w:tmpl w:val="0AE8D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996ABB"/>
    <w:multiLevelType w:val="hybridMultilevel"/>
    <w:tmpl w:val="6BB2E4FE"/>
    <w:lvl w:ilvl="0" w:tplc="753E5C3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0C51A45"/>
    <w:multiLevelType w:val="hybridMultilevel"/>
    <w:tmpl w:val="2698EC5E"/>
    <w:lvl w:ilvl="0" w:tplc="2D9C362A">
      <w:start w:val="1"/>
      <w:numFmt w:val="decimal"/>
      <w:lvlText w:val="%1."/>
      <w:lvlJc w:val="left"/>
      <w:pPr>
        <w:ind w:left="360" w:hanging="360"/>
      </w:pPr>
      <w:rPr>
        <w:b/>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nsid w:val="130427D9"/>
    <w:multiLevelType w:val="hybridMultilevel"/>
    <w:tmpl w:val="58DEB8F6"/>
    <w:lvl w:ilvl="0" w:tplc="022475C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9">
    <w:nsid w:val="17C75E19"/>
    <w:multiLevelType w:val="hybridMultilevel"/>
    <w:tmpl w:val="758E447E"/>
    <w:lvl w:ilvl="0" w:tplc="C00AC696">
      <w:start w:val="1"/>
      <w:numFmt w:val="decimal"/>
      <w:lvlText w:val="%1)"/>
      <w:lvlJc w:val="left"/>
      <w:pPr>
        <w:ind w:left="686" w:hanging="360"/>
      </w:pPr>
      <w:rPr>
        <w:rFonts w:hint="default"/>
        <w:b/>
      </w:rPr>
    </w:lvl>
    <w:lvl w:ilvl="1" w:tplc="12D86B24">
      <w:start w:val="1"/>
      <w:numFmt w:val="decimal"/>
      <w:lvlText w:val="%2."/>
      <w:lvlJc w:val="left"/>
      <w:pPr>
        <w:ind w:left="1406" w:hanging="360"/>
      </w:pPr>
      <w:rPr>
        <w:rFonts w:asciiTheme="minorHAnsi" w:eastAsia="Arial" w:hAnsiTheme="minorHAnsi" w:cstheme="minorHAnsi"/>
      </w:rPr>
    </w:lvl>
    <w:lvl w:ilvl="2" w:tplc="240A001B" w:tentative="1">
      <w:start w:val="1"/>
      <w:numFmt w:val="lowerRoman"/>
      <w:lvlText w:val="%3."/>
      <w:lvlJc w:val="right"/>
      <w:pPr>
        <w:ind w:left="2126" w:hanging="180"/>
      </w:pPr>
    </w:lvl>
    <w:lvl w:ilvl="3" w:tplc="240A000F" w:tentative="1">
      <w:start w:val="1"/>
      <w:numFmt w:val="decimal"/>
      <w:lvlText w:val="%4."/>
      <w:lvlJc w:val="left"/>
      <w:pPr>
        <w:ind w:left="2846" w:hanging="360"/>
      </w:pPr>
    </w:lvl>
    <w:lvl w:ilvl="4" w:tplc="240A0019" w:tentative="1">
      <w:start w:val="1"/>
      <w:numFmt w:val="lowerLetter"/>
      <w:lvlText w:val="%5."/>
      <w:lvlJc w:val="left"/>
      <w:pPr>
        <w:ind w:left="3566" w:hanging="360"/>
      </w:pPr>
    </w:lvl>
    <w:lvl w:ilvl="5" w:tplc="240A001B" w:tentative="1">
      <w:start w:val="1"/>
      <w:numFmt w:val="lowerRoman"/>
      <w:lvlText w:val="%6."/>
      <w:lvlJc w:val="right"/>
      <w:pPr>
        <w:ind w:left="4286" w:hanging="180"/>
      </w:pPr>
    </w:lvl>
    <w:lvl w:ilvl="6" w:tplc="240A000F" w:tentative="1">
      <w:start w:val="1"/>
      <w:numFmt w:val="decimal"/>
      <w:lvlText w:val="%7."/>
      <w:lvlJc w:val="left"/>
      <w:pPr>
        <w:ind w:left="5006" w:hanging="360"/>
      </w:pPr>
    </w:lvl>
    <w:lvl w:ilvl="7" w:tplc="240A0019" w:tentative="1">
      <w:start w:val="1"/>
      <w:numFmt w:val="lowerLetter"/>
      <w:lvlText w:val="%8."/>
      <w:lvlJc w:val="left"/>
      <w:pPr>
        <w:ind w:left="5726" w:hanging="360"/>
      </w:pPr>
    </w:lvl>
    <w:lvl w:ilvl="8" w:tplc="240A001B" w:tentative="1">
      <w:start w:val="1"/>
      <w:numFmt w:val="lowerRoman"/>
      <w:lvlText w:val="%9."/>
      <w:lvlJc w:val="right"/>
      <w:pPr>
        <w:ind w:left="6446" w:hanging="180"/>
      </w:pPr>
    </w:lvl>
  </w:abstractNum>
  <w:abstractNum w:abstractNumId="10">
    <w:nsid w:val="1E15331A"/>
    <w:multiLevelType w:val="hybridMultilevel"/>
    <w:tmpl w:val="50B0C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12">
    <w:nsid w:val="1FBC3050"/>
    <w:multiLevelType w:val="hybridMultilevel"/>
    <w:tmpl w:val="682E3430"/>
    <w:lvl w:ilvl="0" w:tplc="240A000F">
      <w:start w:val="1"/>
      <w:numFmt w:val="decimal"/>
      <w:lvlText w:val="%1."/>
      <w:lvlJc w:val="left"/>
      <w:pPr>
        <w:ind w:left="785" w:hanging="360"/>
      </w:pPr>
    </w:lvl>
    <w:lvl w:ilvl="1" w:tplc="240A0003">
      <w:start w:val="1"/>
      <w:numFmt w:val="bullet"/>
      <w:lvlText w:val="o"/>
      <w:lvlJc w:val="left"/>
      <w:pPr>
        <w:ind w:left="1789" w:hanging="360"/>
      </w:pPr>
      <w:rPr>
        <w:rFonts w:ascii="Courier New" w:hAnsi="Courier New" w:cs="Courier New" w:hint="default"/>
      </w:rPr>
    </w:lvl>
    <w:lvl w:ilvl="2" w:tplc="240A0005">
      <w:start w:val="1"/>
      <w:numFmt w:val="bullet"/>
      <w:lvlText w:val=""/>
      <w:lvlJc w:val="left"/>
      <w:pPr>
        <w:ind w:left="2509" w:hanging="360"/>
      </w:pPr>
      <w:rPr>
        <w:rFonts w:ascii="Wingdings" w:hAnsi="Wingdings" w:hint="default"/>
      </w:rPr>
    </w:lvl>
    <w:lvl w:ilvl="3" w:tplc="240A0001">
      <w:start w:val="1"/>
      <w:numFmt w:val="bullet"/>
      <w:lvlText w:val=""/>
      <w:lvlJc w:val="left"/>
      <w:pPr>
        <w:ind w:left="3229" w:hanging="360"/>
      </w:pPr>
      <w:rPr>
        <w:rFonts w:ascii="Symbol" w:hAnsi="Symbol" w:hint="default"/>
      </w:rPr>
    </w:lvl>
    <w:lvl w:ilvl="4" w:tplc="240A0003">
      <w:start w:val="1"/>
      <w:numFmt w:val="bullet"/>
      <w:lvlText w:val="o"/>
      <w:lvlJc w:val="left"/>
      <w:pPr>
        <w:ind w:left="3949" w:hanging="360"/>
      </w:pPr>
      <w:rPr>
        <w:rFonts w:ascii="Courier New" w:hAnsi="Courier New" w:cs="Courier New" w:hint="default"/>
      </w:rPr>
    </w:lvl>
    <w:lvl w:ilvl="5" w:tplc="240A0005">
      <w:start w:val="1"/>
      <w:numFmt w:val="bullet"/>
      <w:lvlText w:val=""/>
      <w:lvlJc w:val="left"/>
      <w:pPr>
        <w:ind w:left="4669" w:hanging="360"/>
      </w:pPr>
      <w:rPr>
        <w:rFonts w:ascii="Wingdings" w:hAnsi="Wingdings" w:hint="default"/>
      </w:rPr>
    </w:lvl>
    <w:lvl w:ilvl="6" w:tplc="240A0001">
      <w:start w:val="1"/>
      <w:numFmt w:val="bullet"/>
      <w:lvlText w:val=""/>
      <w:lvlJc w:val="left"/>
      <w:pPr>
        <w:ind w:left="5389" w:hanging="360"/>
      </w:pPr>
      <w:rPr>
        <w:rFonts w:ascii="Symbol" w:hAnsi="Symbol" w:hint="default"/>
      </w:rPr>
    </w:lvl>
    <w:lvl w:ilvl="7" w:tplc="240A0003">
      <w:start w:val="1"/>
      <w:numFmt w:val="bullet"/>
      <w:lvlText w:val="o"/>
      <w:lvlJc w:val="left"/>
      <w:pPr>
        <w:ind w:left="6109" w:hanging="360"/>
      </w:pPr>
      <w:rPr>
        <w:rFonts w:ascii="Courier New" w:hAnsi="Courier New" w:cs="Courier New" w:hint="default"/>
      </w:rPr>
    </w:lvl>
    <w:lvl w:ilvl="8" w:tplc="240A0005">
      <w:start w:val="1"/>
      <w:numFmt w:val="bullet"/>
      <w:lvlText w:val=""/>
      <w:lvlJc w:val="left"/>
      <w:pPr>
        <w:ind w:left="6829" w:hanging="360"/>
      </w:pPr>
      <w:rPr>
        <w:rFonts w:ascii="Wingdings" w:hAnsi="Wingdings" w:hint="default"/>
      </w:rPr>
    </w:lvl>
  </w:abstractNum>
  <w:abstractNum w:abstractNumId="13">
    <w:nsid w:val="219B7265"/>
    <w:multiLevelType w:val="hybridMultilevel"/>
    <w:tmpl w:val="C1D8FA7C"/>
    <w:lvl w:ilvl="0" w:tplc="242617A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5C22ABA"/>
    <w:multiLevelType w:val="hybridMultilevel"/>
    <w:tmpl w:val="D406664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30C23B90"/>
    <w:multiLevelType w:val="multilevel"/>
    <w:tmpl w:val="9288EA84"/>
    <w:lvl w:ilvl="0">
      <w:start w:val="1"/>
      <w:numFmt w:val="decimal"/>
      <w:lvlText w:val="%1."/>
      <w:lvlJc w:val="left"/>
      <w:pPr>
        <w:ind w:left="360" w:hanging="360"/>
      </w:pPr>
      <w:rPr>
        <w:rFonts w:ascii="Arial" w:eastAsia="Times New Roman" w:hAnsi="Arial" w:hint="default"/>
        <w:b/>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34BE0B35"/>
    <w:multiLevelType w:val="hybridMultilevel"/>
    <w:tmpl w:val="2556DF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7B14A5A"/>
    <w:multiLevelType w:val="hybridMultilevel"/>
    <w:tmpl w:val="5C6862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7EC0B57"/>
    <w:multiLevelType w:val="hybridMultilevel"/>
    <w:tmpl w:val="626679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3531B2E"/>
    <w:multiLevelType w:val="hybridMultilevel"/>
    <w:tmpl w:val="D44E71AA"/>
    <w:lvl w:ilvl="0" w:tplc="240A000D">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0">
    <w:nsid w:val="460E5425"/>
    <w:multiLevelType w:val="hybridMultilevel"/>
    <w:tmpl w:val="20EC51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478464DE"/>
    <w:multiLevelType w:val="hybridMultilevel"/>
    <w:tmpl w:val="E1701CB4"/>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2">
    <w:nsid w:val="4B3D2E18"/>
    <w:multiLevelType w:val="hybridMultilevel"/>
    <w:tmpl w:val="2722AA8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5205416C"/>
    <w:multiLevelType w:val="hybridMultilevel"/>
    <w:tmpl w:val="18641BF6"/>
    <w:lvl w:ilvl="0" w:tplc="0788334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53E37698"/>
    <w:multiLevelType w:val="hybridMultilevel"/>
    <w:tmpl w:val="EA6242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nsid w:val="577F5DF8"/>
    <w:multiLevelType w:val="multilevel"/>
    <w:tmpl w:val="B682121C"/>
    <w:lvl w:ilvl="0">
      <w:start w:val="1"/>
      <w:numFmt w:val="decimal"/>
      <w:lvlText w:val="%1."/>
      <w:lvlJc w:val="left"/>
      <w:pPr>
        <w:ind w:left="786" w:hanging="360"/>
      </w:pPr>
      <w:rPr>
        <w:rFonts w:hint="default"/>
        <w:b w:val="0"/>
        <w:bCs/>
      </w:rPr>
    </w:lvl>
    <w:lvl w:ilvl="1">
      <w:start w:val="3"/>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nsid w:val="5ACC0A1A"/>
    <w:multiLevelType w:val="hybridMultilevel"/>
    <w:tmpl w:val="96FA701E"/>
    <w:lvl w:ilvl="0" w:tplc="022475C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609E69AA"/>
    <w:multiLevelType w:val="hybridMultilevel"/>
    <w:tmpl w:val="F670C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63CC55D5"/>
    <w:multiLevelType w:val="hybridMultilevel"/>
    <w:tmpl w:val="A1B2BF46"/>
    <w:lvl w:ilvl="0" w:tplc="D2F6C9FE">
      <w:start w:val="1"/>
      <w:numFmt w:val="decimal"/>
      <w:lvlText w:val="%1."/>
      <w:lvlJc w:val="left"/>
      <w:pPr>
        <w:ind w:left="720" w:hanging="360"/>
      </w:pPr>
      <w:rPr>
        <w:rFonts w:hint="default"/>
        <w:w w:val="9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A614F56"/>
    <w:multiLevelType w:val="hybridMultilevel"/>
    <w:tmpl w:val="80384AE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nsid w:val="6BA2738F"/>
    <w:multiLevelType w:val="hybridMultilevel"/>
    <w:tmpl w:val="FB0A43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40A7EE4"/>
    <w:multiLevelType w:val="hybridMultilevel"/>
    <w:tmpl w:val="BFCA4C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nsid w:val="75330303"/>
    <w:multiLevelType w:val="hybridMultilevel"/>
    <w:tmpl w:val="2BACCDBE"/>
    <w:lvl w:ilvl="0" w:tplc="8CAAF5CE">
      <w:start w:val="1"/>
      <w:numFmt w:val="decimal"/>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nsid w:val="7849532B"/>
    <w:multiLevelType w:val="hybridMultilevel"/>
    <w:tmpl w:val="A02C396E"/>
    <w:lvl w:ilvl="0" w:tplc="A8C2C480">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num w:numId="1">
    <w:abstractNumId w:val="19"/>
  </w:num>
  <w:num w:numId="2">
    <w:abstractNumId w:val="8"/>
  </w:num>
  <w:num w:numId="3">
    <w:abstractNumId w:val="4"/>
  </w:num>
  <w:num w:numId="4">
    <w:abstractNumId w:val="20"/>
  </w:num>
  <w:num w:numId="5">
    <w:abstractNumId w:val="22"/>
  </w:num>
  <w:num w:numId="6">
    <w:abstractNumId w:val="10"/>
  </w:num>
  <w:num w:numId="7">
    <w:abstractNumId w:val="3"/>
  </w:num>
  <w:num w:numId="8">
    <w:abstractNumId w:val="31"/>
  </w:num>
  <w:num w:numId="9">
    <w:abstractNumId w:val="27"/>
  </w:num>
  <w:num w:numId="10">
    <w:abstractNumId w:val="26"/>
  </w:num>
  <w:num w:numId="11">
    <w:abstractNumId w:val="0"/>
  </w:num>
  <w:num w:numId="12">
    <w:abstractNumId w:val="29"/>
  </w:num>
  <w:num w:numId="13">
    <w:abstractNumId w:val="21"/>
  </w:num>
  <w:num w:numId="14">
    <w:abstractNumId w:val="14"/>
  </w:num>
  <w:num w:numId="15">
    <w:abstractNumId w:val="15"/>
  </w:num>
  <w:num w:numId="16">
    <w:abstractNumId w:val="11"/>
  </w:num>
  <w:num w:numId="17">
    <w:abstractNumId w:val="32"/>
  </w:num>
  <w:num w:numId="18">
    <w:abstractNumId w:val="13"/>
  </w:num>
  <w:num w:numId="19">
    <w:abstractNumId w:val="28"/>
  </w:num>
  <w:num w:numId="20">
    <w:abstractNumId w:val="16"/>
  </w:num>
  <w:num w:numId="21">
    <w:abstractNumId w:val="25"/>
  </w:num>
  <w:num w:numId="22">
    <w:abstractNumId w:val="17"/>
  </w:num>
  <w:num w:numId="23">
    <w:abstractNumId w:val="23"/>
  </w:num>
  <w:num w:numId="24">
    <w:abstractNumId w:val="5"/>
  </w:num>
  <w:num w:numId="25">
    <w:abstractNumId w:val="30"/>
  </w:num>
  <w:num w:numId="26">
    <w:abstractNumId w:val="18"/>
  </w:num>
  <w:num w:numId="27">
    <w:abstractNumId w:val="2"/>
  </w:num>
  <w:num w:numId="28">
    <w:abstractNumId w:val="12"/>
    <w:lvlOverride w:ilvl="0">
      <w:startOverride w:val="1"/>
    </w:lvlOverride>
    <w:lvlOverride w:ilvl="1"/>
    <w:lvlOverride w:ilvl="2"/>
    <w:lvlOverride w:ilvl="3"/>
    <w:lvlOverride w:ilvl="4"/>
    <w:lvlOverride w:ilvl="5"/>
    <w:lvlOverride w:ilvl="6"/>
    <w:lvlOverride w:ilvl="7"/>
    <w:lvlOverride w:ilvl="8"/>
  </w:num>
  <w:num w:numId="29">
    <w:abstractNumId w:val="6"/>
  </w:num>
  <w:num w:numId="30">
    <w:abstractNumId w:val="1"/>
  </w:num>
  <w:num w:numId="31">
    <w:abstractNumId w:val="33"/>
  </w:num>
  <w:num w:numId="32">
    <w:abstractNumId w:val="9"/>
  </w:num>
  <w:num w:numId="33">
    <w:abstractNumId w:val="7"/>
    <w:lvlOverride w:ilvl="0">
      <w:startOverride w:val="1"/>
    </w:lvlOverride>
    <w:lvlOverride w:ilvl="1"/>
    <w:lvlOverride w:ilvl="2"/>
    <w:lvlOverride w:ilvl="3"/>
    <w:lvlOverride w:ilvl="4"/>
    <w:lvlOverride w:ilvl="5"/>
    <w:lvlOverride w:ilvl="6"/>
    <w:lvlOverride w:ilvl="7"/>
    <w:lvlOverride w:ilvl="8"/>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B26"/>
    <w:rsid w:val="000138AB"/>
    <w:rsid w:val="000220E6"/>
    <w:rsid w:val="00025111"/>
    <w:rsid w:val="00040B54"/>
    <w:rsid w:val="0004174A"/>
    <w:rsid w:val="00041F34"/>
    <w:rsid w:val="0004786D"/>
    <w:rsid w:val="00051648"/>
    <w:rsid w:val="0006066D"/>
    <w:rsid w:val="00064A20"/>
    <w:rsid w:val="0007778D"/>
    <w:rsid w:val="00086B26"/>
    <w:rsid w:val="0009240C"/>
    <w:rsid w:val="000A3591"/>
    <w:rsid w:val="000A4941"/>
    <w:rsid w:val="000A7F51"/>
    <w:rsid w:val="000B1FDE"/>
    <w:rsid w:val="000B7154"/>
    <w:rsid w:val="000C5544"/>
    <w:rsid w:val="000C67FF"/>
    <w:rsid w:val="000C722B"/>
    <w:rsid w:val="000F6DD0"/>
    <w:rsid w:val="0010589E"/>
    <w:rsid w:val="0010595B"/>
    <w:rsid w:val="00116F97"/>
    <w:rsid w:val="00133C02"/>
    <w:rsid w:val="001470AB"/>
    <w:rsid w:val="00152F25"/>
    <w:rsid w:val="00156F42"/>
    <w:rsid w:val="001624A0"/>
    <w:rsid w:val="001627F8"/>
    <w:rsid w:val="0016387F"/>
    <w:rsid w:val="00165283"/>
    <w:rsid w:val="00175317"/>
    <w:rsid w:val="00184177"/>
    <w:rsid w:val="001867E1"/>
    <w:rsid w:val="00197687"/>
    <w:rsid w:val="001C0863"/>
    <w:rsid w:val="001D22B3"/>
    <w:rsid w:val="001F2F5C"/>
    <w:rsid w:val="0020082F"/>
    <w:rsid w:val="00202D3E"/>
    <w:rsid w:val="00234847"/>
    <w:rsid w:val="00241390"/>
    <w:rsid w:val="002452BE"/>
    <w:rsid w:val="00246FCB"/>
    <w:rsid w:val="0024794D"/>
    <w:rsid w:val="0025136B"/>
    <w:rsid w:val="00264054"/>
    <w:rsid w:val="0027213D"/>
    <w:rsid w:val="002816C4"/>
    <w:rsid w:val="002852CE"/>
    <w:rsid w:val="0029019C"/>
    <w:rsid w:val="002902F6"/>
    <w:rsid w:val="002906D5"/>
    <w:rsid w:val="00291091"/>
    <w:rsid w:val="002A0C0E"/>
    <w:rsid w:val="002A0EFD"/>
    <w:rsid w:val="002B6CA2"/>
    <w:rsid w:val="002C2413"/>
    <w:rsid w:val="002C61C6"/>
    <w:rsid w:val="002C62B6"/>
    <w:rsid w:val="002D1605"/>
    <w:rsid w:val="002F1045"/>
    <w:rsid w:val="002F41C7"/>
    <w:rsid w:val="003165A0"/>
    <w:rsid w:val="0033213D"/>
    <w:rsid w:val="00346EE7"/>
    <w:rsid w:val="00347898"/>
    <w:rsid w:val="00374D9D"/>
    <w:rsid w:val="00375E4F"/>
    <w:rsid w:val="00376BBB"/>
    <w:rsid w:val="0039624D"/>
    <w:rsid w:val="003A7100"/>
    <w:rsid w:val="003A7BC0"/>
    <w:rsid w:val="003A7FA8"/>
    <w:rsid w:val="003B503D"/>
    <w:rsid w:val="003B6AA5"/>
    <w:rsid w:val="003C140F"/>
    <w:rsid w:val="003C3581"/>
    <w:rsid w:val="003C417E"/>
    <w:rsid w:val="003C753C"/>
    <w:rsid w:val="003D0278"/>
    <w:rsid w:val="003D4720"/>
    <w:rsid w:val="003E1C07"/>
    <w:rsid w:val="003F6C60"/>
    <w:rsid w:val="00404B8E"/>
    <w:rsid w:val="0040574E"/>
    <w:rsid w:val="00416BBE"/>
    <w:rsid w:val="00422639"/>
    <w:rsid w:val="00430E8C"/>
    <w:rsid w:val="00431D73"/>
    <w:rsid w:val="00432A1D"/>
    <w:rsid w:val="00447EB2"/>
    <w:rsid w:val="00453993"/>
    <w:rsid w:val="004666C3"/>
    <w:rsid w:val="00476DF6"/>
    <w:rsid w:val="0048255F"/>
    <w:rsid w:val="004A713F"/>
    <w:rsid w:val="004B5B7D"/>
    <w:rsid w:val="004C25D1"/>
    <w:rsid w:val="004C2F8F"/>
    <w:rsid w:val="004D2AE6"/>
    <w:rsid w:val="004D3EF4"/>
    <w:rsid w:val="004D5416"/>
    <w:rsid w:val="004E0EC8"/>
    <w:rsid w:val="004E63B2"/>
    <w:rsid w:val="004E7403"/>
    <w:rsid w:val="004F307B"/>
    <w:rsid w:val="004F3EA8"/>
    <w:rsid w:val="005004D3"/>
    <w:rsid w:val="00503817"/>
    <w:rsid w:val="00503CB3"/>
    <w:rsid w:val="005043DC"/>
    <w:rsid w:val="00507167"/>
    <w:rsid w:val="005113D0"/>
    <w:rsid w:val="0051603F"/>
    <w:rsid w:val="00516A59"/>
    <w:rsid w:val="00534ED0"/>
    <w:rsid w:val="00536D7B"/>
    <w:rsid w:val="0054519D"/>
    <w:rsid w:val="00553ED3"/>
    <w:rsid w:val="005556D9"/>
    <w:rsid w:val="005729F2"/>
    <w:rsid w:val="00575A34"/>
    <w:rsid w:val="00590E18"/>
    <w:rsid w:val="00594F44"/>
    <w:rsid w:val="005A38A7"/>
    <w:rsid w:val="005E1FA7"/>
    <w:rsid w:val="005E204C"/>
    <w:rsid w:val="005F777A"/>
    <w:rsid w:val="00604E9F"/>
    <w:rsid w:val="00606E0B"/>
    <w:rsid w:val="00615ACF"/>
    <w:rsid w:val="006335BA"/>
    <w:rsid w:val="0065008A"/>
    <w:rsid w:val="00655C03"/>
    <w:rsid w:val="00656C6C"/>
    <w:rsid w:val="00660AE3"/>
    <w:rsid w:val="006757C0"/>
    <w:rsid w:val="00682223"/>
    <w:rsid w:val="00694A01"/>
    <w:rsid w:val="00697F34"/>
    <w:rsid w:val="006A1D7B"/>
    <w:rsid w:val="006A544E"/>
    <w:rsid w:val="006B3997"/>
    <w:rsid w:val="006C76F7"/>
    <w:rsid w:val="006D03E6"/>
    <w:rsid w:val="006D2E66"/>
    <w:rsid w:val="006D5301"/>
    <w:rsid w:val="006E57C9"/>
    <w:rsid w:val="00707113"/>
    <w:rsid w:val="00727100"/>
    <w:rsid w:val="007324EF"/>
    <w:rsid w:val="007330DE"/>
    <w:rsid w:val="00734C76"/>
    <w:rsid w:val="0073788D"/>
    <w:rsid w:val="007411AB"/>
    <w:rsid w:val="00747A57"/>
    <w:rsid w:val="0077360B"/>
    <w:rsid w:val="00777D39"/>
    <w:rsid w:val="007809E2"/>
    <w:rsid w:val="00785849"/>
    <w:rsid w:val="00787047"/>
    <w:rsid w:val="007914EB"/>
    <w:rsid w:val="007974C4"/>
    <w:rsid w:val="007A0E16"/>
    <w:rsid w:val="007B0ED3"/>
    <w:rsid w:val="007B7AB3"/>
    <w:rsid w:val="007C60E0"/>
    <w:rsid w:val="007C7B9A"/>
    <w:rsid w:val="007D00E7"/>
    <w:rsid w:val="007D4094"/>
    <w:rsid w:val="007D5F74"/>
    <w:rsid w:val="007E13DC"/>
    <w:rsid w:val="007E27D2"/>
    <w:rsid w:val="0080512B"/>
    <w:rsid w:val="008079C3"/>
    <w:rsid w:val="00814775"/>
    <w:rsid w:val="00841101"/>
    <w:rsid w:val="00855EE7"/>
    <w:rsid w:val="00856681"/>
    <w:rsid w:val="0085716B"/>
    <w:rsid w:val="008667E0"/>
    <w:rsid w:val="00876A7A"/>
    <w:rsid w:val="00881646"/>
    <w:rsid w:val="0089051B"/>
    <w:rsid w:val="00893124"/>
    <w:rsid w:val="008B17DF"/>
    <w:rsid w:val="008D0ECB"/>
    <w:rsid w:val="008D1594"/>
    <w:rsid w:val="008E018A"/>
    <w:rsid w:val="008E134F"/>
    <w:rsid w:val="008F6655"/>
    <w:rsid w:val="00912101"/>
    <w:rsid w:val="00933915"/>
    <w:rsid w:val="00942A35"/>
    <w:rsid w:val="0095346A"/>
    <w:rsid w:val="00953495"/>
    <w:rsid w:val="009566DB"/>
    <w:rsid w:val="009567F4"/>
    <w:rsid w:val="009618BD"/>
    <w:rsid w:val="00965FE4"/>
    <w:rsid w:val="00980C5F"/>
    <w:rsid w:val="009835BB"/>
    <w:rsid w:val="00993C13"/>
    <w:rsid w:val="009953C5"/>
    <w:rsid w:val="009956B4"/>
    <w:rsid w:val="009A2117"/>
    <w:rsid w:val="009B28AF"/>
    <w:rsid w:val="009B52AE"/>
    <w:rsid w:val="009C2515"/>
    <w:rsid w:val="009C5E88"/>
    <w:rsid w:val="009D799E"/>
    <w:rsid w:val="009F5679"/>
    <w:rsid w:val="00A0550D"/>
    <w:rsid w:val="00A07866"/>
    <w:rsid w:val="00A07D3C"/>
    <w:rsid w:val="00A16B36"/>
    <w:rsid w:val="00A17CE2"/>
    <w:rsid w:val="00A2409A"/>
    <w:rsid w:val="00A253C7"/>
    <w:rsid w:val="00A30E2F"/>
    <w:rsid w:val="00A32317"/>
    <w:rsid w:val="00A3508E"/>
    <w:rsid w:val="00A42D5E"/>
    <w:rsid w:val="00A4339E"/>
    <w:rsid w:val="00A6129B"/>
    <w:rsid w:val="00A821E7"/>
    <w:rsid w:val="00AA1E75"/>
    <w:rsid w:val="00AB609A"/>
    <w:rsid w:val="00AB763D"/>
    <w:rsid w:val="00AC1A94"/>
    <w:rsid w:val="00AF2B37"/>
    <w:rsid w:val="00AF63E0"/>
    <w:rsid w:val="00B03B74"/>
    <w:rsid w:val="00B10345"/>
    <w:rsid w:val="00B12996"/>
    <w:rsid w:val="00B240B7"/>
    <w:rsid w:val="00B412AF"/>
    <w:rsid w:val="00B51926"/>
    <w:rsid w:val="00B62CA4"/>
    <w:rsid w:val="00B64BC1"/>
    <w:rsid w:val="00B8592C"/>
    <w:rsid w:val="00B86591"/>
    <w:rsid w:val="00B86867"/>
    <w:rsid w:val="00B868F6"/>
    <w:rsid w:val="00B9153F"/>
    <w:rsid w:val="00B92DBB"/>
    <w:rsid w:val="00BA7893"/>
    <w:rsid w:val="00BC6B71"/>
    <w:rsid w:val="00BD6EBD"/>
    <w:rsid w:val="00BF5394"/>
    <w:rsid w:val="00C0135C"/>
    <w:rsid w:val="00C02BB8"/>
    <w:rsid w:val="00C077EA"/>
    <w:rsid w:val="00C10B4F"/>
    <w:rsid w:val="00C34041"/>
    <w:rsid w:val="00C42D4C"/>
    <w:rsid w:val="00C5268B"/>
    <w:rsid w:val="00C545F9"/>
    <w:rsid w:val="00C64CEE"/>
    <w:rsid w:val="00C64FDE"/>
    <w:rsid w:val="00C740EA"/>
    <w:rsid w:val="00C8264D"/>
    <w:rsid w:val="00CA3A7C"/>
    <w:rsid w:val="00CB057B"/>
    <w:rsid w:val="00CB6065"/>
    <w:rsid w:val="00CB65B8"/>
    <w:rsid w:val="00CC1B0A"/>
    <w:rsid w:val="00CD3B72"/>
    <w:rsid w:val="00CD4F5A"/>
    <w:rsid w:val="00CD5A49"/>
    <w:rsid w:val="00CD5C2C"/>
    <w:rsid w:val="00CE5E29"/>
    <w:rsid w:val="00CE74E3"/>
    <w:rsid w:val="00CF3318"/>
    <w:rsid w:val="00D00041"/>
    <w:rsid w:val="00D018D8"/>
    <w:rsid w:val="00D36378"/>
    <w:rsid w:val="00D42796"/>
    <w:rsid w:val="00D4672D"/>
    <w:rsid w:val="00D6795F"/>
    <w:rsid w:val="00D709B3"/>
    <w:rsid w:val="00D77E53"/>
    <w:rsid w:val="00D8401B"/>
    <w:rsid w:val="00D848ED"/>
    <w:rsid w:val="00DB1E5F"/>
    <w:rsid w:val="00DF318A"/>
    <w:rsid w:val="00DF50A4"/>
    <w:rsid w:val="00DF5E0C"/>
    <w:rsid w:val="00E0091D"/>
    <w:rsid w:val="00E01E11"/>
    <w:rsid w:val="00E02732"/>
    <w:rsid w:val="00E02901"/>
    <w:rsid w:val="00E06D8C"/>
    <w:rsid w:val="00E1458C"/>
    <w:rsid w:val="00E35E28"/>
    <w:rsid w:val="00E53825"/>
    <w:rsid w:val="00E575AB"/>
    <w:rsid w:val="00E65A3B"/>
    <w:rsid w:val="00EA5DAE"/>
    <w:rsid w:val="00EB2319"/>
    <w:rsid w:val="00EC3286"/>
    <w:rsid w:val="00ED3B4A"/>
    <w:rsid w:val="00ED6374"/>
    <w:rsid w:val="00EE7C91"/>
    <w:rsid w:val="00F035B2"/>
    <w:rsid w:val="00F12B6B"/>
    <w:rsid w:val="00F24149"/>
    <w:rsid w:val="00F27DAC"/>
    <w:rsid w:val="00F3151C"/>
    <w:rsid w:val="00F36C05"/>
    <w:rsid w:val="00F4282B"/>
    <w:rsid w:val="00F561DC"/>
    <w:rsid w:val="00F61AD2"/>
    <w:rsid w:val="00F62EE4"/>
    <w:rsid w:val="00F71254"/>
    <w:rsid w:val="00F80E08"/>
    <w:rsid w:val="00F873AC"/>
    <w:rsid w:val="00FB35BE"/>
    <w:rsid w:val="00FC096C"/>
    <w:rsid w:val="00FC5796"/>
    <w:rsid w:val="00FD1B4B"/>
    <w:rsid w:val="00FD2FD6"/>
    <w:rsid w:val="00FD7FD1"/>
    <w:rsid w:val="00FE2863"/>
    <w:rsid w:val="00FE2D88"/>
    <w:rsid w:val="00FE3B25"/>
    <w:rsid w:val="00FF0BFE"/>
    <w:rsid w:val="00FF7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F270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4C4"/>
  </w:style>
  <w:style w:type="paragraph" w:styleId="Ttulo1">
    <w:name w:val="heading 1"/>
    <w:basedOn w:val="Normal"/>
    <w:next w:val="Normal"/>
    <w:link w:val="Ttulo1Car"/>
    <w:uiPriority w:val="9"/>
    <w:qFormat/>
    <w:rsid w:val="0042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aliases w:val="Nota de pie de página"/>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列出段落"/>
    <w:basedOn w:val="Normal"/>
    <w:link w:val="PrrafodelistaCar"/>
    <w:uiPriority w:val="34"/>
    <w:qFormat/>
    <w:rsid w:val="00C34041"/>
    <w:pPr>
      <w:ind w:left="720"/>
      <w:contextualSpacing/>
    </w:pPr>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numbering" w:customStyle="1" w:styleId="Sinlista1">
    <w:name w:val="Sin lista1"/>
    <w:next w:val="Sinlista"/>
    <w:uiPriority w:val="99"/>
    <w:semiHidden/>
    <w:unhideWhenUsed/>
    <w:rsid w:val="00064A20"/>
  </w:style>
  <w:style w:type="character" w:styleId="Hipervnculovisitado">
    <w:name w:val="FollowedHyperlink"/>
    <w:basedOn w:val="Fuentedeprrafopredeter"/>
    <w:uiPriority w:val="99"/>
    <w:semiHidden/>
    <w:unhideWhenUsed/>
    <w:rsid w:val="00064A20"/>
    <w:rPr>
      <w:color w:val="954F72"/>
      <w:u w:val="single"/>
    </w:rPr>
  </w:style>
  <w:style w:type="paragraph" w:customStyle="1" w:styleId="msonormal0">
    <w:name w:val="msonormal"/>
    <w:basedOn w:val="Normal"/>
    <w:rsid w:val="00064A2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6">
    <w:name w:val="xl66"/>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064A2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0">
    <w:name w:val="xl70"/>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064A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064A20"/>
    <w:pPr>
      <w:pBdr>
        <w:top w:val="single" w:sz="8" w:space="0" w:color="auto"/>
        <w:left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6">
    <w:name w:val="xl76"/>
    <w:basedOn w:val="Normal"/>
    <w:rsid w:val="00064A20"/>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7">
    <w:name w:val="xl77"/>
    <w:basedOn w:val="Normal"/>
    <w:rsid w:val="00064A20"/>
    <w:pPr>
      <w:pBdr>
        <w:top w:val="single" w:sz="8" w:space="0" w:color="auto"/>
        <w:left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8">
    <w:name w:val="xl78"/>
    <w:basedOn w:val="Normal"/>
    <w:rsid w:val="00064A20"/>
    <w:pPr>
      <w:pBdr>
        <w:top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9">
    <w:name w:val="xl79"/>
    <w:basedOn w:val="Normal"/>
    <w:rsid w:val="00064A20"/>
    <w:pPr>
      <w:pBdr>
        <w:top w:val="single" w:sz="8" w:space="0" w:color="auto"/>
        <w:bottom w:val="single" w:sz="8" w:space="0" w:color="auto"/>
        <w:right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列出段落 Car"/>
    <w:link w:val="Prrafodelista"/>
    <w:uiPriority w:val="34"/>
    <w:qFormat/>
    <w:locked/>
    <w:rsid w:val="00F035B2"/>
  </w:style>
  <w:style w:type="paragraph" w:customStyle="1" w:styleId="TableParagraph">
    <w:name w:val="Table Paragraph"/>
    <w:basedOn w:val="Normal"/>
    <w:uiPriority w:val="1"/>
    <w:qFormat/>
    <w:rsid w:val="00A0550D"/>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0478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422639"/>
    <w:rPr>
      <w:rFonts w:asciiTheme="majorHAnsi" w:eastAsiaTheme="majorEastAsia" w:hAnsiTheme="majorHAnsi" w:cstheme="majorBidi"/>
      <w:b/>
      <w:bCs/>
      <w:color w:val="365F91" w:themeColor="accent1" w:themeShade="BF"/>
      <w:sz w:val="28"/>
      <w:szCs w:val="28"/>
    </w:rPr>
  </w:style>
  <w:style w:type="character" w:customStyle="1" w:styleId="SinespaciadoCar">
    <w:name w:val="Sin espaciado Car"/>
    <w:aliases w:val="Nota de pie de página Car"/>
    <w:link w:val="Sinespaciado"/>
    <w:uiPriority w:val="1"/>
    <w:locked/>
    <w:rsid w:val="000B1FDE"/>
  </w:style>
  <w:style w:type="paragraph" w:customStyle="1" w:styleId="Prrafodelista1">
    <w:name w:val="Párrafo de lista1"/>
    <w:basedOn w:val="Normal"/>
    <w:uiPriority w:val="99"/>
    <w:qFormat/>
    <w:rsid w:val="00C8264D"/>
    <w:pPr>
      <w:spacing w:after="0" w:line="240" w:lineRule="auto"/>
      <w:ind w:left="720"/>
      <w:contextualSpacing/>
      <w:jc w:val="both"/>
    </w:pPr>
    <w:rPr>
      <w:rFonts w:ascii="Arial" w:eastAsia="Calibri" w:hAnsi="Arial" w:cs="Times New Roman"/>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74C4"/>
  </w:style>
  <w:style w:type="paragraph" w:styleId="Ttulo1">
    <w:name w:val="heading 1"/>
    <w:basedOn w:val="Normal"/>
    <w:next w:val="Normal"/>
    <w:link w:val="Ttulo1Car"/>
    <w:uiPriority w:val="9"/>
    <w:qFormat/>
    <w:rsid w:val="0042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aliases w:val="Nota de pie de página"/>
    <w:link w:val="SinespaciadoCar"/>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列出段落"/>
    <w:basedOn w:val="Normal"/>
    <w:link w:val="PrrafodelistaCar"/>
    <w:uiPriority w:val="34"/>
    <w:qFormat/>
    <w:rsid w:val="00C34041"/>
    <w:pPr>
      <w:ind w:left="720"/>
      <w:contextualSpacing/>
    </w:pPr>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numbering" w:customStyle="1" w:styleId="Sinlista1">
    <w:name w:val="Sin lista1"/>
    <w:next w:val="Sinlista"/>
    <w:uiPriority w:val="99"/>
    <w:semiHidden/>
    <w:unhideWhenUsed/>
    <w:rsid w:val="00064A20"/>
  </w:style>
  <w:style w:type="character" w:styleId="Hipervnculovisitado">
    <w:name w:val="FollowedHyperlink"/>
    <w:basedOn w:val="Fuentedeprrafopredeter"/>
    <w:uiPriority w:val="99"/>
    <w:semiHidden/>
    <w:unhideWhenUsed/>
    <w:rsid w:val="00064A20"/>
    <w:rPr>
      <w:color w:val="954F72"/>
      <w:u w:val="single"/>
    </w:rPr>
  </w:style>
  <w:style w:type="paragraph" w:customStyle="1" w:styleId="msonormal0">
    <w:name w:val="msonormal"/>
    <w:basedOn w:val="Normal"/>
    <w:rsid w:val="00064A2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6">
    <w:name w:val="xl66"/>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064A2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0">
    <w:name w:val="xl70"/>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064A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064A20"/>
    <w:pPr>
      <w:pBdr>
        <w:top w:val="single" w:sz="8" w:space="0" w:color="auto"/>
        <w:left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6">
    <w:name w:val="xl76"/>
    <w:basedOn w:val="Normal"/>
    <w:rsid w:val="00064A20"/>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7">
    <w:name w:val="xl77"/>
    <w:basedOn w:val="Normal"/>
    <w:rsid w:val="00064A20"/>
    <w:pPr>
      <w:pBdr>
        <w:top w:val="single" w:sz="8" w:space="0" w:color="auto"/>
        <w:left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8">
    <w:name w:val="xl78"/>
    <w:basedOn w:val="Normal"/>
    <w:rsid w:val="00064A20"/>
    <w:pPr>
      <w:pBdr>
        <w:top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9">
    <w:name w:val="xl79"/>
    <w:basedOn w:val="Normal"/>
    <w:rsid w:val="00064A20"/>
    <w:pPr>
      <w:pBdr>
        <w:top w:val="single" w:sz="8" w:space="0" w:color="auto"/>
        <w:bottom w:val="single" w:sz="8" w:space="0" w:color="auto"/>
        <w:right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列出段落 Car"/>
    <w:link w:val="Prrafodelista"/>
    <w:uiPriority w:val="34"/>
    <w:qFormat/>
    <w:locked/>
    <w:rsid w:val="00F035B2"/>
  </w:style>
  <w:style w:type="paragraph" w:customStyle="1" w:styleId="TableParagraph">
    <w:name w:val="Table Paragraph"/>
    <w:basedOn w:val="Normal"/>
    <w:uiPriority w:val="1"/>
    <w:qFormat/>
    <w:rsid w:val="00A0550D"/>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0478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422639"/>
    <w:rPr>
      <w:rFonts w:asciiTheme="majorHAnsi" w:eastAsiaTheme="majorEastAsia" w:hAnsiTheme="majorHAnsi" w:cstheme="majorBidi"/>
      <w:b/>
      <w:bCs/>
      <w:color w:val="365F91" w:themeColor="accent1" w:themeShade="BF"/>
      <w:sz w:val="28"/>
      <w:szCs w:val="28"/>
    </w:rPr>
  </w:style>
  <w:style w:type="character" w:customStyle="1" w:styleId="SinespaciadoCar">
    <w:name w:val="Sin espaciado Car"/>
    <w:aliases w:val="Nota de pie de página Car"/>
    <w:link w:val="Sinespaciado"/>
    <w:uiPriority w:val="1"/>
    <w:locked/>
    <w:rsid w:val="000B1FDE"/>
  </w:style>
  <w:style w:type="paragraph" w:customStyle="1" w:styleId="Prrafodelista1">
    <w:name w:val="Párrafo de lista1"/>
    <w:basedOn w:val="Normal"/>
    <w:uiPriority w:val="99"/>
    <w:qFormat/>
    <w:rsid w:val="00C8264D"/>
    <w:pPr>
      <w:spacing w:after="0" w:line="240" w:lineRule="auto"/>
      <w:ind w:left="720"/>
      <w:contextualSpacing/>
      <w:jc w:val="both"/>
    </w:pPr>
    <w:rPr>
      <w:rFonts w:ascii="Arial" w:eastAsia="Calibri" w:hAnsi="Arial"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161297">
      <w:bodyDiv w:val="1"/>
      <w:marLeft w:val="0"/>
      <w:marRight w:val="0"/>
      <w:marTop w:val="0"/>
      <w:marBottom w:val="0"/>
      <w:divBdr>
        <w:top w:val="none" w:sz="0" w:space="0" w:color="auto"/>
        <w:left w:val="none" w:sz="0" w:space="0" w:color="auto"/>
        <w:bottom w:val="none" w:sz="0" w:space="0" w:color="auto"/>
        <w:right w:val="none" w:sz="0" w:space="0" w:color="auto"/>
      </w:divBdr>
    </w:div>
    <w:div w:id="512035351">
      <w:bodyDiv w:val="1"/>
      <w:marLeft w:val="0"/>
      <w:marRight w:val="0"/>
      <w:marTop w:val="0"/>
      <w:marBottom w:val="0"/>
      <w:divBdr>
        <w:top w:val="none" w:sz="0" w:space="0" w:color="auto"/>
        <w:left w:val="none" w:sz="0" w:space="0" w:color="auto"/>
        <w:bottom w:val="none" w:sz="0" w:space="0" w:color="auto"/>
        <w:right w:val="none" w:sz="0" w:space="0" w:color="auto"/>
      </w:divBdr>
    </w:div>
    <w:div w:id="605966620">
      <w:bodyDiv w:val="1"/>
      <w:marLeft w:val="0"/>
      <w:marRight w:val="0"/>
      <w:marTop w:val="0"/>
      <w:marBottom w:val="0"/>
      <w:divBdr>
        <w:top w:val="none" w:sz="0" w:space="0" w:color="auto"/>
        <w:left w:val="none" w:sz="0" w:space="0" w:color="auto"/>
        <w:bottom w:val="none" w:sz="0" w:space="0" w:color="auto"/>
        <w:right w:val="none" w:sz="0" w:space="0" w:color="auto"/>
      </w:divBdr>
    </w:div>
    <w:div w:id="765148454">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1163820081">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398280521">
      <w:bodyDiv w:val="1"/>
      <w:marLeft w:val="0"/>
      <w:marRight w:val="0"/>
      <w:marTop w:val="0"/>
      <w:marBottom w:val="0"/>
      <w:divBdr>
        <w:top w:val="none" w:sz="0" w:space="0" w:color="auto"/>
        <w:left w:val="none" w:sz="0" w:space="0" w:color="auto"/>
        <w:bottom w:val="none" w:sz="0" w:space="0" w:color="auto"/>
        <w:right w:val="none" w:sz="0" w:space="0" w:color="auto"/>
      </w:divBdr>
    </w:div>
    <w:div w:id="1416709610">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852455480">
      <w:bodyDiv w:val="1"/>
      <w:marLeft w:val="0"/>
      <w:marRight w:val="0"/>
      <w:marTop w:val="0"/>
      <w:marBottom w:val="0"/>
      <w:divBdr>
        <w:top w:val="none" w:sz="0" w:space="0" w:color="auto"/>
        <w:left w:val="none" w:sz="0" w:space="0" w:color="auto"/>
        <w:bottom w:val="none" w:sz="0" w:space="0" w:color="auto"/>
        <w:right w:val="none" w:sz="0" w:space="0" w:color="auto"/>
      </w:divBdr>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322E9-E78B-4037-9713-876F274CC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2381</Words>
  <Characters>13097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PLANEACION1</dc:creator>
  <cp:lastModifiedBy>Luffi</cp:lastModifiedBy>
  <cp:revision>3</cp:revision>
  <cp:lastPrinted>2025-03-26T15:54:00Z</cp:lastPrinted>
  <dcterms:created xsi:type="dcterms:W3CDTF">2025-03-26T15:47:00Z</dcterms:created>
  <dcterms:modified xsi:type="dcterms:W3CDTF">2025-03-26T15:54:00Z</dcterms:modified>
</cp:coreProperties>
</file>