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0BA878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345F1">
        <w:rPr>
          <w:rFonts w:ascii="Trebuchet MS" w:eastAsia="MS Mincho" w:hAnsi="Trebuchet MS" w:cs="Arial"/>
          <w:sz w:val="22"/>
          <w:szCs w:val="22"/>
          <w:lang w:val="es-ES"/>
        </w:rPr>
        <w:t>GONZALEZ DE BARRERA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B345F1">
        <w:rPr>
          <w:rFonts w:ascii="Trebuchet MS" w:eastAsia="MS Mincho" w:hAnsi="Trebuchet MS" w:cs="Arial"/>
          <w:sz w:val="22"/>
          <w:szCs w:val="22"/>
          <w:lang w:val="es-ES"/>
        </w:rPr>
        <w:t>MYRIAM  ELENA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B345F1">
        <w:rPr>
          <w:rFonts w:ascii="Trebuchet MS" w:eastAsia="MS Mincho" w:hAnsi="Trebuchet MS" w:cs="Arial"/>
          <w:sz w:val="22"/>
          <w:szCs w:val="22"/>
          <w:lang w:val="es-ES"/>
        </w:rPr>
        <w:t>41582462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595C25D0" w:rsidR="00065F9C" w:rsidRPr="00DD7AEB" w:rsidRDefault="00EB782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F238AEF" wp14:editId="38F1DB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6CBEF" w14:textId="77777777" w:rsidR="00B345F1" w:rsidRDefault="00B345F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785E03" w14:textId="77777777" w:rsidR="00B345F1" w:rsidRDefault="00B345F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B35254" w14:textId="77777777" w:rsidR="00B345F1" w:rsidRDefault="00B345F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8B5843" w14:textId="77777777" w:rsidR="00B345F1" w:rsidRDefault="00B345F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376F23" w14:textId="77777777" w:rsidR="00B345F1" w:rsidRDefault="00B345F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345F1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B782D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A189D17-51D5-4B05-97EF-A210D381E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2025-03-31T12:39:00Z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