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C431EE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516D7">
        <w:rPr>
          <w:rFonts w:ascii="Trebuchet MS" w:eastAsia="MS Mincho" w:hAnsi="Trebuchet MS" w:cs="Arial"/>
          <w:sz w:val="22"/>
          <w:szCs w:val="22"/>
          <w:lang w:val="es-ES"/>
        </w:rPr>
        <w:t>PARRA RINCON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516D7">
        <w:rPr>
          <w:rFonts w:ascii="Trebuchet MS" w:eastAsia="MS Mincho" w:hAnsi="Trebuchet MS" w:cs="Arial"/>
          <w:sz w:val="22"/>
          <w:szCs w:val="22"/>
          <w:lang w:val="es-ES"/>
        </w:rPr>
        <w:t>JOANY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516D7">
        <w:rPr>
          <w:rFonts w:ascii="Trebuchet MS" w:eastAsia="MS Mincho" w:hAnsi="Trebuchet MS" w:cs="Arial"/>
          <w:sz w:val="22"/>
          <w:szCs w:val="22"/>
          <w:lang w:val="es-ES"/>
        </w:rPr>
        <w:t>1065599568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E4D1C24" w:rsidR="00065F9C" w:rsidRPr="00DD7AEB" w:rsidRDefault="00F8523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F3D83B8" wp14:editId="03B599B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0B976" w14:textId="77777777" w:rsidR="00E516D7" w:rsidRDefault="00E516D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BEB5A" w14:textId="77777777" w:rsidR="00E516D7" w:rsidRDefault="00E516D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4A385" w14:textId="77777777" w:rsidR="00E516D7" w:rsidRDefault="00E516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B259B" w14:textId="77777777" w:rsidR="00E516D7" w:rsidRDefault="00E516D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A61F1" w14:textId="77777777" w:rsidR="00E516D7" w:rsidRDefault="00E516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16D7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8523E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E7F62B3-1715-4104-AAA5-3CA0A0189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2025-03-29T01:14:00Z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