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D578D3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D2A06">
        <w:rPr>
          <w:rFonts w:ascii="Trebuchet MS" w:eastAsia="MS Mincho" w:hAnsi="Trebuchet MS" w:cs="Arial"/>
          <w:sz w:val="22"/>
          <w:szCs w:val="22"/>
          <w:lang w:val="es-ES"/>
        </w:rPr>
        <w:t>SUESCUN PARADA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D2A06">
        <w:rPr>
          <w:rFonts w:ascii="Trebuchet MS" w:eastAsia="MS Mincho" w:hAnsi="Trebuchet MS" w:cs="Arial"/>
          <w:sz w:val="22"/>
          <w:szCs w:val="22"/>
          <w:lang w:val="es-ES"/>
        </w:rPr>
        <w:t xml:space="preserve">PASCUAL RICARDO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D2A06">
        <w:rPr>
          <w:rFonts w:ascii="Trebuchet MS" w:eastAsia="MS Mincho" w:hAnsi="Trebuchet MS" w:cs="Arial"/>
          <w:sz w:val="22"/>
          <w:szCs w:val="22"/>
          <w:lang w:val="es-ES"/>
        </w:rPr>
        <w:t>1116795225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B4BDB3B" w:rsidR="00065F9C" w:rsidRPr="00DD7AEB" w:rsidRDefault="0051614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8261AF5" wp14:editId="686127F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530EA" w14:textId="77777777" w:rsidR="00CD2A06" w:rsidRDefault="00CD2A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37AB38" w14:textId="77777777" w:rsidR="00CD2A06" w:rsidRDefault="00CD2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6BEEDD" w14:textId="77777777" w:rsidR="00CD2A06" w:rsidRDefault="00CD2A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6CC9D" w14:textId="77777777" w:rsidR="00CD2A06" w:rsidRDefault="00CD2A0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5AF594" w14:textId="77777777" w:rsidR="00CD2A06" w:rsidRDefault="00CD2A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16141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2A06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9B72979-F540-46B0-9E98-0C842E04D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