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5A8DD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13806">
        <w:rPr>
          <w:rFonts w:ascii="Trebuchet MS" w:eastAsia="MS Mincho" w:hAnsi="Trebuchet MS" w:cs="Arial"/>
          <w:sz w:val="22"/>
          <w:szCs w:val="22"/>
          <w:lang w:val="es-ES"/>
        </w:rPr>
        <w:t>MARQUEZ CHARRY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13806">
        <w:rPr>
          <w:rFonts w:ascii="Trebuchet MS" w:eastAsia="MS Mincho" w:hAnsi="Trebuchet MS" w:cs="Arial"/>
          <w:sz w:val="22"/>
          <w:szCs w:val="22"/>
          <w:lang w:val="es-ES"/>
        </w:rPr>
        <w:t>VLADIMIR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13806">
        <w:rPr>
          <w:rFonts w:ascii="Trebuchet MS" w:eastAsia="MS Mincho" w:hAnsi="Trebuchet MS" w:cs="Arial"/>
          <w:sz w:val="22"/>
          <w:szCs w:val="22"/>
          <w:lang w:val="es-ES"/>
        </w:rPr>
        <w:t>13456873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AC51F2" w:rsidR="00065F9C" w:rsidRPr="00DD7AEB" w:rsidRDefault="000C68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D07A92" wp14:editId="19560DA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8B745" w14:textId="77777777" w:rsidR="00B13806" w:rsidRDefault="00B138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7A9C2" w14:textId="77777777" w:rsidR="00B13806" w:rsidRDefault="00B138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56DB4" w14:textId="77777777" w:rsidR="00B13806" w:rsidRDefault="00B138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8684D" w14:textId="77777777" w:rsidR="00B13806" w:rsidRDefault="00B138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19708" w14:textId="77777777" w:rsidR="00B13806" w:rsidRDefault="00B138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682B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13806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C9E4DEA-12AF-4B7D-9AF0-10D3B49C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2025-04-03T01:31:00Z</dcterms:created>
  <dcterms:modified xsi:type="dcterms:W3CDTF">2025-04-03T01:31:00Z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