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EF201D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80B42">
        <w:rPr>
          <w:rFonts w:ascii="Trebuchet MS" w:eastAsia="MS Mincho" w:hAnsi="Trebuchet MS" w:cs="Arial"/>
          <w:sz w:val="22"/>
          <w:szCs w:val="22"/>
          <w:lang w:val="es-ES"/>
        </w:rPr>
        <w:t>OSORIO LONDOÑO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80B42">
        <w:rPr>
          <w:rFonts w:ascii="Trebuchet MS" w:eastAsia="MS Mincho" w:hAnsi="Trebuchet MS" w:cs="Arial"/>
          <w:sz w:val="22"/>
          <w:szCs w:val="22"/>
          <w:lang w:val="es-ES"/>
        </w:rPr>
        <w:t>YEISSON DAWINNY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80B42">
        <w:rPr>
          <w:rFonts w:ascii="Trebuchet MS" w:eastAsia="MS Mincho" w:hAnsi="Trebuchet MS" w:cs="Arial"/>
          <w:sz w:val="22"/>
          <w:szCs w:val="22"/>
          <w:lang w:val="es-ES"/>
        </w:rPr>
        <w:t>1113303620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95DBB5D" w:rsidR="00065F9C" w:rsidRPr="00DD7AEB" w:rsidRDefault="009779F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BE9B661" wp14:editId="12E970A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58D42" w14:textId="77777777" w:rsidR="00180B42" w:rsidRDefault="00180B4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77C7F" w14:textId="77777777" w:rsidR="00180B42" w:rsidRDefault="00180B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15388" w14:textId="77777777" w:rsidR="00180B42" w:rsidRDefault="00180B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305ED" w14:textId="77777777" w:rsidR="00180B42" w:rsidRDefault="00180B4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0C3C9" w14:textId="77777777" w:rsidR="00180B42" w:rsidRDefault="00180B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0134750">
    <w:abstractNumId w:val="0"/>
  </w:num>
  <w:num w:numId="2" w16cid:durableId="582566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0B42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B0A04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779F8"/>
    <w:rsid w:val="00982EF4"/>
    <w:rsid w:val="009B3230"/>
    <w:rsid w:val="009E1CA4"/>
    <w:rsid w:val="009E5C8C"/>
    <w:rsid w:val="00A143BF"/>
    <w:rsid w:val="00A424F3"/>
    <w:rsid w:val="00A4341A"/>
    <w:rsid w:val="00A62801"/>
    <w:rsid w:val="00A63206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92A66D-3398-4094-9BDF-3BE48C5B5B6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LINA MARIA RIVERA COLLAZOS</cp:lastModifiedBy>
  <cp:revision>2</cp:revision>
  <dcterms:created xsi:type="dcterms:W3CDTF">2025-04-02T23:16:00Z</dcterms:created>
  <dcterms:modified xsi:type="dcterms:W3CDTF">2025-04-02T23:16:00Z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