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96CF2" w14:textId="7C4DE21D" w:rsidR="0006460C" w:rsidRPr="00E94181" w:rsidRDefault="6EC5EB85" w:rsidP="0006460C">
      <w:pPr>
        <w:rPr>
          <w:sz w:val="24"/>
          <w:szCs w:val="24"/>
        </w:rPr>
      </w:pPr>
      <w:r w:rsidRPr="1BAF9F58">
        <w:rPr>
          <w:sz w:val="24"/>
          <w:szCs w:val="24"/>
        </w:rPr>
        <w:t xml:space="preserve"> </w:t>
      </w:r>
      <w:r w:rsidR="513EA7CA" w:rsidRPr="1BAF9F58">
        <w:rPr>
          <w:sz w:val="24"/>
          <w:szCs w:val="24"/>
        </w:rPr>
        <w:t xml:space="preserve">  </w:t>
      </w:r>
    </w:p>
    <w:p w14:paraId="6FE56E5B" w14:textId="77777777" w:rsidR="0006460C" w:rsidRPr="00E94181" w:rsidRDefault="0006460C" w:rsidP="0006460C">
      <w:pPr>
        <w:rPr>
          <w:sz w:val="24"/>
          <w:szCs w:val="24"/>
        </w:rPr>
      </w:pPr>
    </w:p>
    <w:p w14:paraId="4FC78F38" w14:textId="77777777" w:rsidR="0006460C" w:rsidRPr="00E94181" w:rsidRDefault="0006460C" w:rsidP="0006460C">
      <w:pPr>
        <w:rPr>
          <w:sz w:val="24"/>
          <w:szCs w:val="24"/>
        </w:rPr>
      </w:pPr>
    </w:p>
    <w:p w14:paraId="61722D77" w14:textId="29E403C1" w:rsidR="0006460C" w:rsidRDefault="0065111D">
      <w:pPr>
        <w:rPr>
          <w:sz w:val="24"/>
          <w:szCs w:val="24"/>
        </w:rPr>
      </w:pPr>
      <w:r w:rsidRPr="00E9418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5B1E0B8" wp14:editId="026F6BA7">
                <wp:simplePos x="0" y="0"/>
                <wp:positionH relativeFrom="margin">
                  <wp:posOffset>-304800</wp:posOffset>
                </wp:positionH>
                <wp:positionV relativeFrom="paragraph">
                  <wp:posOffset>1016635</wp:posOffset>
                </wp:positionV>
                <wp:extent cx="6484620" cy="6355080"/>
                <wp:effectExtent l="0" t="0" r="0" b="0"/>
                <wp:wrapTopAndBottom/>
                <wp:docPr id="1532370214" name="Cuadro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4620" cy="6355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DEA2FA0" w14:textId="205C0B63" w:rsidR="00E94181" w:rsidRPr="00956754" w:rsidRDefault="006A5BC6" w:rsidP="00952350">
                            <w:pPr>
                              <w:spacing w:line="480" w:lineRule="auto"/>
                              <w:jc w:val="center"/>
                              <w:rPr>
                                <w:b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6754">
                              <w:rPr>
                                <w:b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EVIDENCIAS ACTIVIDADES EJECUTADAS</w:t>
                            </w:r>
                          </w:p>
                          <w:p w14:paraId="49C57A84" w14:textId="77777777" w:rsidR="00D126A3" w:rsidRPr="00956754" w:rsidRDefault="00D126A3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9ABD433" w14:textId="77777777" w:rsidR="00D126A3" w:rsidRPr="00956754" w:rsidRDefault="00D126A3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6785DD5" w14:textId="77777777" w:rsidR="00D126A3" w:rsidRPr="00956754" w:rsidRDefault="00D126A3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6F29C53" w14:textId="77777777" w:rsidR="007476D5" w:rsidRPr="00956754" w:rsidRDefault="007476D5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color w:val="1B8EA9"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793D900" w14:textId="672EE399" w:rsidR="0006460C" w:rsidRPr="00956754" w:rsidRDefault="0006460C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Hlk171953261"/>
                            <w:r w:rsidRPr="00956754"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PÁGINA WEB DE LA UNIDAD DE PLANEACIÓN DE INFRAESTRUCTURA DE TRANSPORTE UPIT</w:t>
                            </w:r>
                          </w:p>
                          <w:bookmarkEnd w:id="0"/>
                          <w:p w14:paraId="7DF8C311" w14:textId="77777777" w:rsidR="0006460C" w:rsidRPr="00956754" w:rsidRDefault="0006460C" w:rsidP="00952350">
                            <w:pPr>
                              <w:spacing w:line="480" w:lineRule="auto"/>
                              <w:jc w:val="center"/>
                              <w:rPr>
                                <w:b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D09D959" w14:textId="77777777" w:rsidR="00D126A3" w:rsidRPr="00956754" w:rsidRDefault="00D126A3" w:rsidP="00952350">
                            <w:pPr>
                              <w:spacing w:line="480" w:lineRule="auto"/>
                              <w:jc w:val="center"/>
                              <w:rPr>
                                <w:b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6B46984" w14:textId="77777777" w:rsidR="00D126A3" w:rsidRPr="00956754" w:rsidRDefault="00D126A3" w:rsidP="00952350">
                            <w:pPr>
                              <w:spacing w:line="480" w:lineRule="auto"/>
                              <w:jc w:val="center"/>
                              <w:rPr>
                                <w:b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B605CEF" w14:textId="77777777" w:rsidR="0006460C" w:rsidRDefault="0006460C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78A3B0C" w14:textId="77777777" w:rsidR="00743747" w:rsidRPr="00956754" w:rsidRDefault="00743747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ADA1D1B" w14:textId="1C047928" w:rsidR="0006460C" w:rsidRDefault="00956754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Marzo</w:t>
                            </w:r>
                            <w:r w:rsidR="00ED7D95" w:rsidRPr="00956754"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202</w:t>
                            </w:r>
                            <w:r w:rsidR="00881C26" w:rsidRPr="00956754"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  <w:p w14:paraId="490E239D" w14:textId="77777777" w:rsidR="00743747" w:rsidRDefault="00743747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8506A21" w14:textId="77777777" w:rsidR="00743747" w:rsidRPr="00956754" w:rsidRDefault="00743747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EF452B9" w14:textId="25DC583B" w:rsidR="00ED7D95" w:rsidRPr="00956754" w:rsidRDefault="00ED7D95" w:rsidP="00952350">
                            <w:pPr>
                              <w:spacing w:line="480" w:lineRule="auto"/>
                              <w:jc w:val="center"/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6754">
                              <w:rPr>
                                <w:bCs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Bogotá, D.C.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B1E0B8" id="_x0000_t202" coordsize="21600,21600" o:spt="202" path="m,l,21600r21600,l21600,xe">
                <v:stroke joinstyle="miter"/>
                <v:path gradientshapeok="t" o:connecttype="rect"/>
              </v:shapetype>
              <v:shape id="CuadroTexto 5" o:spid="_x0000_s1026" type="#_x0000_t202" style="position:absolute;margin-left:-24pt;margin-top:80.05pt;width:510.6pt;height:500.4pt;z-index:25167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" filled="f" stroked="f">
                <v:textbox>
                  <w:txbxContent>
                    <w:p w14:paraId="3DEA2FA0" w14:textId="205C0B63" w:rsidR="00E94181" w:rsidRPr="00956754" w:rsidRDefault="006A5BC6" w:rsidP="00952350">
                      <w:pPr>
                        <w:spacing w:line="480" w:lineRule="auto"/>
                        <w:jc w:val="center"/>
                        <w:rPr>
                          <w:b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6754">
                        <w:rPr>
                          <w:b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EVIDENCIAS ACTIVIDADES EJECUTADAS</w:t>
                      </w:r>
                    </w:p>
                    <w:p w14:paraId="49C57A84" w14:textId="77777777" w:rsidR="00D126A3" w:rsidRPr="00956754" w:rsidRDefault="00D126A3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9ABD433" w14:textId="77777777" w:rsidR="00D126A3" w:rsidRPr="00956754" w:rsidRDefault="00D126A3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6785DD5" w14:textId="77777777" w:rsidR="00D126A3" w:rsidRPr="00956754" w:rsidRDefault="00D126A3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6F29C53" w14:textId="77777777" w:rsidR="007476D5" w:rsidRPr="00956754" w:rsidRDefault="007476D5" w:rsidP="00952350">
                      <w:pPr>
                        <w:spacing w:line="480" w:lineRule="auto"/>
                        <w:jc w:val="center"/>
                        <w:rPr>
                          <w:bCs/>
                          <w:color w:val="1B8EA9"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793D900" w14:textId="672EE399" w:rsidR="0006460C" w:rsidRPr="00956754" w:rsidRDefault="0006460C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Hlk171953261"/>
                      <w:r w:rsidRPr="00956754"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PÁGINA WEB DE LA UNIDAD DE PLANEACIÓN DE INFRAESTRUCTURA DE TRANSPORTE UPIT</w:t>
                      </w:r>
                    </w:p>
                    <w:bookmarkEnd w:id="1"/>
                    <w:p w14:paraId="7DF8C311" w14:textId="77777777" w:rsidR="0006460C" w:rsidRPr="00956754" w:rsidRDefault="0006460C" w:rsidP="00952350">
                      <w:pPr>
                        <w:spacing w:line="480" w:lineRule="auto"/>
                        <w:jc w:val="center"/>
                        <w:rPr>
                          <w:b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D09D959" w14:textId="77777777" w:rsidR="00D126A3" w:rsidRPr="00956754" w:rsidRDefault="00D126A3" w:rsidP="00952350">
                      <w:pPr>
                        <w:spacing w:line="480" w:lineRule="auto"/>
                        <w:jc w:val="center"/>
                        <w:rPr>
                          <w:b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6B46984" w14:textId="77777777" w:rsidR="00D126A3" w:rsidRPr="00956754" w:rsidRDefault="00D126A3" w:rsidP="00952350">
                      <w:pPr>
                        <w:spacing w:line="480" w:lineRule="auto"/>
                        <w:jc w:val="center"/>
                        <w:rPr>
                          <w:b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B605CEF" w14:textId="77777777" w:rsidR="0006460C" w:rsidRDefault="0006460C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78A3B0C" w14:textId="77777777" w:rsidR="00743747" w:rsidRPr="00956754" w:rsidRDefault="00743747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ADA1D1B" w14:textId="1C047928" w:rsidR="0006460C" w:rsidRDefault="00956754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Marzo</w:t>
                      </w:r>
                      <w:r w:rsidR="00ED7D95" w:rsidRPr="00956754"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202</w:t>
                      </w:r>
                      <w:r w:rsidR="00881C26" w:rsidRPr="00956754"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  <w:p w14:paraId="490E239D" w14:textId="77777777" w:rsidR="00743747" w:rsidRDefault="00743747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8506A21" w14:textId="77777777" w:rsidR="00743747" w:rsidRPr="00956754" w:rsidRDefault="00743747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EF452B9" w14:textId="25DC583B" w:rsidR="00ED7D95" w:rsidRPr="00956754" w:rsidRDefault="00ED7D95" w:rsidP="00952350">
                      <w:pPr>
                        <w:spacing w:line="480" w:lineRule="auto"/>
                        <w:jc w:val="center"/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6754">
                        <w:rPr>
                          <w:bCs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Bogotá, D.C.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6460C" w:rsidRPr="00E94181">
        <w:rPr>
          <w:sz w:val="24"/>
          <w:szCs w:val="24"/>
        </w:rPr>
        <w:br w:type="page"/>
      </w:r>
    </w:p>
    <w:p w14:paraId="724C39C4" w14:textId="46B4E444" w:rsidR="00ED7D95" w:rsidRPr="00ED7D95" w:rsidRDefault="00ED7D95">
      <w:pPr>
        <w:rPr>
          <w:b/>
          <w:bCs/>
          <w:sz w:val="24"/>
          <w:szCs w:val="24"/>
        </w:rPr>
      </w:pPr>
      <w:r w:rsidRPr="00ED7D95">
        <w:rPr>
          <w:b/>
          <w:bCs/>
          <w:sz w:val="24"/>
          <w:szCs w:val="24"/>
        </w:rPr>
        <w:lastRenderedPageBreak/>
        <w:t>Historial de Versiones</w:t>
      </w:r>
    </w:p>
    <w:p w14:paraId="7C4AE3E5" w14:textId="77777777" w:rsidR="00ED7D95" w:rsidRDefault="00ED7D95">
      <w:pPr>
        <w:rPr>
          <w:sz w:val="24"/>
          <w:szCs w:val="24"/>
        </w:rPr>
      </w:pPr>
    </w:p>
    <w:tbl>
      <w:tblPr>
        <w:tblStyle w:val="Tablanormal2"/>
        <w:tblW w:w="5000" w:type="pct"/>
        <w:tblLook w:val="06A0" w:firstRow="1" w:lastRow="0" w:firstColumn="1" w:lastColumn="0" w:noHBand="1" w:noVBand="1"/>
      </w:tblPr>
      <w:tblGrid>
        <w:gridCol w:w="1419"/>
        <w:gridCol w:w="1781"/>
        <w:gridCol w:w="3606"/>
        <w:gridCol w:w="2223"/>
      </w:tblGrid>
      <w:tr w:rsidR="0065111D" w:rsidRPr="0065111D" w14:paraId="7A64C6BA" w14:textId="71FDDFAF" w:rsidTr="009567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6" w:type="pct"/>
            <w:shd w:val="clear" w:color="auto" w:fill="92CDDC" w:themeFill="accent5" w:themeFillTint="99"/>
          </w:tcPr>
          <w:p w14:paraId="12DCD34B" w14:textId="4D93402E" w:rsidR="0065111D" w:rsidRPr="00785A95" w:rsidRDefault="0065111D" w:rsidP="0065111D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85A95">
              <w:rPr>
                <w:b w:val="0"/>
                <w:bCs w:val="0"/>
                <w:sz w:val="24"/>
                <w:szCs w:val="24"/>
              </w:rPr>
              <w:t>Fecha</w:t>
            </w:r>
          </w:p>
        </w:tc>
        <w:tc>
          <w:tcPr>
            <w:tcW w:w="986" w:type="pct"/>
            <w:shd w:val="clear" w:color="auto" w:fill="92CDDC" w:themeFill="accent5" w:themeFillTint="99"/>
          </w:tcPr>
          <w:p w14:paraId="3CA2A7C2" w14:textId="0F27F069" w:rsidR="0065111D" w:rsidRPr="00785A95" w:rsidRDefault="0065111D" w:rsidP="0065111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785A95">
              <w:rPr>
                <w:b w:val="0"/>
                <w:bCs w:val="0"/>
                <w:sz w:val="24"/>
                <w:szCs w:val="24"/>
              </w:rPr>
              <w:t>Versión</w:t>
            </w:r>
          </w:p>
        </w:tc>
        <w:tc>
          <w:tcPr>
            <w:tcW w:w="1997" w:type="pct"/>
            <w:shd w:val="clear" w:color="auto" w:fill="92CDDC" w:themeFill="accent5" w:themeFillTint="99"/>
          </w:tcPr>
          <w:p w14:paraId="470A8A34" w14:textId="3597ACAE" w:rsidR="0065111D" w:rsidRPr="00785A95" w:rsidRDefault="0065111D" w:rsidP="0065111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785A95">
              <w:rPr>
                <w:b w:val="0"/>
                <w:bCs w:val="0"/>
                <w:sz w:val="24"/>
                <w:szCs w:val="24"/>
              </w:rPr>
              <w:t>Descripción del Cambio</w:t>
            </w:r>
          </w:p>
        </w:tc>
        <w:tc>
          <w:tcPr>
            <w:tcW w:w="1231" w:type="pct"/>
            <w:shd w:val="clear" w:color="auto" w:fill="92CDDC" w:themeFill="accent5" w:themeFillTint="99"/>
          </w:tcPr>
          <w:p w14:paraId="337B3A15" w14:textId="1AECF2B6" w:rsidR="0065111D" w:rsidRPr="00785A95" w:rsidRDefault="0065111D" w:rsidP="0065111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785A95">
              <w:rPr>
                <w:b w:val="0"/>
                <w:bCs w:val="0"/>
                <w:sz w:val="24"/>
                <w:szCs w:val="24"/>
              </w:rPr>
              <w:t>Responsable</w:t>
            </w:r>
          </w:p>
        </w:tc>
      </w:tr>
      <w:tr w:rsidR="0065111D" w:rsidRPr="0065111D" w14:paraId="31FC9E26" w14:textId="196FF4B3" w:rsidTr="001A63F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6" w:type="pct"/>
          </w:tcPr>
          <w:p w14:paraId="0728C59C" w14:textId="4E5C4AC7" w:rsidR="0065111D" w:rsidRPr="0065111D" w:rsidRDefault="00743747" w:rsidP="0065111D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bookmarkStart w:id="1" w:name="_Hlk191456871"/>
            <w:r>
              <w:rPr>
                <w:b w:val="0"/>
                <w:bCs w:val="0"/>
                <w:sz w:val="24"/>
                <w:szCs w:val="24"/>
              </w:rPr>
              <w:t>31</w:t>
            </w:r>
            <w:r w:rsidR="0D162168" w:rsidRPr="0EBE9ED7">
              <w:rPr>
                <w:b w:val="0"/>
                <w:bCs w:val="0"/>
                <w:sz w:val="24"/>
                <w:szCs w:val="24"/>
              </w:rPr>
              <w:t>/</w:t>
            </w:r>
            <w:r w:rsidR="00E175D3">
              <w:rPr>
                <w:b w:val="0"/>
                <w:bCs w:val="0"/>
                <w:sz w:val="24"/>
                <w:szCs w:val="24"/>
              </w:rPr>
              <w:t>0</w:t>
            </w:r>
            <w:r>
              <w:rPr>
                <w:b w:val="0"/>
                <w:bCs w:val="0"/>
                <w:sz w:val="24"/>
                <w:szCs w:val="24"/>
              </w:rPr>
              <w:t>3</w:t>
            </w:r>
            <w:r w:rsidR="0D162168" w:rsidRPr="0EBE9ED7">
              <w:rPr>
                <w:b w:val="0"/>
                <w:bCs w:val="0"/>
                <w:sz w:val="24"/>
                <w:szCs w:val="24"/>
              </w:rPr>
              <w:t>/202</w:t>
            </w:r>
            <w:r w:rsidR="00E175D3">
              <w:rPr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986" w:type="pct"/>
          </w:tcPr>
          <w:p w14:paraId="4231A4D9" w14:textId="0736C35E" w:rsidR="0065111D" w:rsidRPr="0065111D" w:rsidRDefault="0065111D" w:rsidP="006511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</w:t>
            </w:r>
            <w:r w:rsidR="007476D5">
              <w:rPr>
                <w:sz w:val="24"/>
                <w:szCs w:val="24"/>
              </w:rPr>
              <w:t>1</w:t>
            </w:r>
          </w:p>
        </w:tc>
        <w:tc>
          <w:tcPr>
            <w:tcW w:w="1997" w:type="pct"/>
          </w:tcPr>
          <w:p w14:paraId="058DF4FF" w14:textId="48C4B7BF" w:rsidR="0065111D" w:rsidRPr="0065111D" w:rsidRDefault="007476D5" w:rsidP="006511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Creación inicial del documento</w:t>
            </w:r>
          </w:p>
        </w:tc>
        <w:tc>
          <w:tcPr>
            <w:tcW w:w="1231" w:type="pct"/>
          </w:tcPr>
          <w:p w14:paraId="770B2BEC" w14:textId="20E60E3C" w:rsidR="0065111D" w:rsidRPr="0065111D" w:rsidRDefault="41CD115D" w:rsidP="0065111D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B257AC9">
              <w:rPr>
                <w:sz w:val="24"/>
                <w:szCs w:val="24"/>
              </w:rPr>
              <w:t xml:space="preserve">Juan Daniel </w:t>
            </w:r>
            <w:r w:rsidR="19E97B3A" w:rsidRPr="4B257AC9">
              <w:rPr>
                <w:sz w:val="24"/>
                <w:szCs w:val="24"/>
              </w:rPr>
              <w:t>Pérez</w:t>
            </w:r>
          </w:p>
        </w:tc>
      </w:tr>
      <w:bookmarkEnd w:id="1"/>
      <w:tr w:rsidR="00E175D3" w:rsidRPr="0065111D" w14:paraId="643580D4" w14:textId="77777777" w:rsidTr="001A63F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6" w:type="pct"/>
          </w:tcPr>
          <w:p w14:paraId="3E19CB32" w14:textId="0C86E67B" w:rsidR="00E175D3" w:rsidRDefault="00743747" w:rsidP="0065111D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31</w:t>
            </w:r>
            <w:r w:rsidR="00E175D3">
              <w:rPr>
                <w:b w:val="0"/>
                <w:bCs w:val="0"/>
                <w:sz w:val="24"/>
                <w:szCs w:val="24"/>
              </w:rPr>
              <w:t>/0</w:t>
            </w:r>
            <w:r>
              <w:rPr>
                <w:b w:val="0"/>
                <w:bCs w:val="0"/>
                <w:sz w:val="24"/>
                <w:szCs w:val="24"/>
              </w:rPr>
              <w:t>3</w:t>
            </w:r>
            <w:r w:rsidR="00E175D3">
              <w:rPr>
                <w:b w:val="0"/>
                <w:bCs w:val="0"/>
                <w:sz w:val="24"/>
                <w:szCs w:val="24"/>
              </w:rPr>
              <w:t>/2025</w:t>
            </w:r>
          </w:p>
        </w:tc>
        <w:tc>
          <w:tcPr>
            <w:tcW w:w="986" w:type="pct"/>
          </w:tcPr>
          <w:p w14:paraId="7E950338" w14:textId="11F5BC8D" w:rsidR="00E175D3" w:rsidRDefault="00743747" w:rsidP="006511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</w:t>
            </w:r>
          </w:p>
        </w:tc>
        <w:tc>
          <w:tcPr>
            <w:tcW w:w="1997" w:type="pct"/>
          </w:tcPr>
          <w:p w14:paraId="35A9752E" w14:textId="2EBD62C4" w:rsidR="00E175D3" w:rsidRDefault="00E175D3" w:rsidP="006511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Revisión de calidad</w:t>
            </w:r>
          </w:p>
        </w:tc>
        <w:tc>
          <w:tcPr>
            <w:tcW w:w="1231" w:type="pct"/>
          </w:tcPr>
          <w:p w14:paraId="410126AD" w14:textId="667C165A" w:rsidR="00E175D3" w:rsidRPr="4B257AC9" w:rsidRDefault="00E175D3" w:rsidP="0065111D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Andrea Viveros</w:t>
            </w:r>
          </w:p>
        </w:tc>
      </w:tr>
    </w:tbl>
    <w:p w14:paraId="3B51837F" w14:textId="4C703F8E" w:rsidR="00ED7D95" w:rsidRPr="0065111D" w:rsidRDefault="0065111D" w:rsidP="0065111D">
      <w:pPr>
        <w:pStyle w:val="Descripcin"/>
        <w:jc w:val="center"/>
        <w:rPr>
          <w:color w:val="A6A6A6" w:themeColor="background1" w:themeShade="A6"/>
        </w:rPr>
      </w:pPr>
      <w:bookmarkStart w:id="2" w:name="_Toc182322748"/>
      <w:r w:rsidRPr="0065111D">
        <w:rPr>
          <w:color w:val="A6A6A6" w:themeColor="background1" w:themeShade="A6"/>
        </w:rPr>
        <w:t xml:space="preserve">Tabla </w:t>
      </w:r>
      <w:r w:rsidR="00DE585F">
        <w:rPr>
          <w:color w:val="A6A6A6" w:themeColor="background1" w:themeShade="A6"/>
        </w:rPr>
        <w:fldChar w:fldCharType="begin"/>
      </w:r>
      <w:r w:rsidR="00DE585F">
        <w:rPr>
          <w:color w:val="A6A6A6" w:themeColor="background1" w:themeShade="A6"/>
        </w:rPr>
        <w:instrText xml:space="preserve"> SEQ Tabla \* ARABIC </w:instrText>
      </w:r>
      <w:r w:rsidR="00DE585F">
        <w:rPr>
          <w:color w:val="A6A6A6" w:themeColor="background1" w:themeShade="A6"/>
        </w:rPr>
        <w:fldChar w:fldCharType="separate"/>
      </w:r>
      <w:r w:rsidR="00871899">
        <w:rPr>
          <w:noProof/>
          <w:color w:val="A6A6A6" w:themeColor="background1" w:themeShade="A6"/>
        </w:rPr>
        <w:t>1</w:t>
      </w:r>
      <w:r w:rsidR="00DE585F">
        <w:rPr>
          <w:color w:val="A6A6A6" w:themeColor="background1" w:themeShade="A6"/>
        </w:rPr>
        <w:fldChar w:fldCharType="end"/>
      </w:r>
      <w:r w:rsidRPr="0065111D">
        <w:rPr>
          <w:color w:val="A6A6A6" w:themeColor="background1" w:themeShade="A6"/>
        </w:rPr>
        <w:t xml:space="preserve"> Historial de versiones</w:t>
      </w:r>
      <w:r w:rsidR="007476D5">
        <w:rPr>
          <w:color w:val="A6A6A6" w:themeColor="background1" w:themeShade="A6"/>
        </w:rPr>
        <w:t>.</w:t>
      </w:r>
      <w:bookmarkEnd w:id="2"/>
    </w:p>
    <w:p w14:paraId="2CA7DA3B" w14:textId="77777777" w:rsidR="00ED7D95" w:rsidRDefault="00ED7D95">
      <w:pPr>
        <w:rPr>
          <w:sz w:val="24"/>
          <w:szCs w:val="24"/>
        </w:rPr>
      </w:pPr>
    </w:p>
    <w:p w14:paraId="48549022" w14:textId="77777777" w:rsidR="00ED7D95" w:rsidRDefault="00ED7D95">
      <w:pPr>
        <w:rPr>
          <w:sz w:val="24"/>
          <w:szCs w:val="24"/>
        </w:rPr>
      </w:pPr>
    </w:p>
    <w:p w14:paraId="42A78A12" w14:textId="77777777" w:rsidR="00ED7D95" w:rsidRDefault="00ED7D95">
      <w:pPr>
        <w:rPr>
          <w:sz w:val="24"/>
          <w:szCs w:val="24"/>
        </w:rPr>
      </w:pPr>
    </w:p>
    <w:p w14:paraId="37E8B416" w14:textId="77777777" w:rsidR="00ED7D95" w:rsidRDefault="00ED7D95">
      <w:pPr>
        <w:rPr>
          <w:sz w:val="24"/>
          <w:szCs w:val="24"/>
        </w:rPr>
      </w:pPr>
    </w:p>
    <w:p w14:paraId="55523457" w14:textId="77777777" w:rsidR="00ED7D95" w:rsidRDefault="00ED7D95">
      <w:pPr>
        <w:rPr>
          <w:sz w:val="24"/>
          <w:szCs w:val="24"/>
        </w:rPr>
      </w:pPr>
    </w:p>
    <w:p w14:paraId="489B8A41" w14:textId="77777777" w:rsidR="00ED7D95" w:rsidRDefault="00ED7D95">
      <w:pPr>
        <w:rPr>
          <w:sz w:val="24"/>
          <w:szCs w:val="24"/>
        </w:rPr>
      </w:pPr>
    </w:p>
    <w:p w14:paraId="192EAF48" w14:textId="77777777" w:rsidR="00ED7D95" w:rsidRDefault="00ED7D95">
      <w:pPr>
        <w:rPr>
          <w:sz w:val="24"/>
          <w:szCs w:val="24"/>
        </w:rPr>
      </w:pPr>
    </w:p>
    <w:p w14:paraId="4C5DE490" w14:textId="77777777" w:rsidR="00ED7D95" w:rsidRDefault="00ED7D95">
      <w:pPr>
        <w:rPr>
          <w:sz w:val="24"/>
          <w:szCs w:val="24"/>
        </w:rPr>
      </w:pPr>
    </w:p>
    <w:p w14:paraId="76731E25" w14:textId="77777777" w:rsidR="00ED7D95" w:rsidRDefault="00ED7D95">
      <w:pPr>
        <w:rPr>
          <w:sz w:val="24"/>
          <w:szCs w:val="24"/>
        </w:rPr>
      </w:pPr>
    </w:p>
    <w:p w14:paraId="128DC75D" w14:textId="77777777" w:rsidR="00ED7D95" w:rsidRDefault="00ED7D95">
      <w:pPr>
        <w:rPr>
          <w:sz w:val="24"/>
          <w:szCs w:val="24"/>
        </w:rPr>
      </w:pPr>
    </w:p>
    <w:p w14:paraId="1CE7C0E3" w14:textId="77777777" w:rsidR="00ED7D95" w:rsidRDefault="00ED7D95">
      <w:pPr>
        <w:rPr>
          <w:sz w:val="24"/>
          <w:szCs w:val="24"/>
        </w:rPr>
      </w:pPr>
    </w:p>
    <w:p w14:paraId="77003396" w14:textId="77777777" w:rsidR="00ED7D95" w:rsidRDefault="00ED7D95">
      <w:pPr>
        <w:rPr>
          <w:sz w:val="24"/>
          <w:szCs w:val="24"/>
        </w:rPr>
      </w:pPr>
    </w:p>
    <w:p w14:paraId="5E0CC5DE" w14:textId="77777777" w:rsidR="00ED7D95" w:rsidRDefault="00ED7D95">
      <w:pPr>
        <w:rPr>
          <w:sz w:val="24"/>
          <w:szCs w:val="24"/>
        </w:rPr>
      </w:pPr>
    </w:p>
    <w:p w14:paraId="16C01E12" w14:textId="77777777" w:rsidR="00ED7D95" w:rsidRDefault="00ED7D95">
      <w:pPr>
        <w:rPr>
          <w:sz w:val="24"/>
          <w:szCs w:val="24"/>
        </w:rPr>
      </w:pPr>
    </w:p>
    <w:p w14:paraId="5202B65E" w14:textId="77777777" w:rsidR="00ED7D95" w:rsidRDefault="00ED7D95">
      <w:pPr>
        <w:rPr>
          <w:sz w:val="24"/>
          <w:szCs w:val="24"/>
        </w:rPr>
      </w:pPr>
    </w:p>
    <w:p w14:paraId="24C5F420" w14:textId="77777777" w:rsidR="00ED7D95" w:rsidRDefault="00ED7D95">
      <w:pPr>
        <w:rPr>
          <w:sz w:val="24"/>
          <w:szCs w:val="24"/>
        </w:rPr>
      </w:pPr>
    </w:p>
    <w:p w14:paraId="19FBCC70" w14:textId="77777777" w:rsidR="00ED7D95" w:rsidRDefault="00ED7D95">
      <w:pPr>
        <w:rPr>
          <w:sz w:val="24"/>
          <w:szCs w:val="24"/>
        </w:rPr>
      </w:pPr>
    </w:p>
    <w:p w14:paraId="58E74DBE" w14:textId="77777777" w:rsidR="00ED7D95" w:rsidRDefault="00ED7D95">
      <w:pPr>
        <w:rPr>
          <w:sz w:val="24"/>
          <w:szCs w:val="24"/>
        </w:rPr>
      </w:pPr>
    </w:p>
    <w:p w14:paraId="225AD1BB" w14:textId="77777777" w:rsidR="00ED7D95" w:rsidRDefault="00ED7D95">
      <w:pPr>
        <w:rPr>
          <w:sz w:val="24"/>
          <w:szCs w:val="24"/>
        </w:rPr>
      </w:pPr>
    </w:p>
    <w:p w14:paraId="7D0F2CBD" w14:textId="77777777" w:rsidR="00ED7D95" w:rsidRDefault="00ED7D95">
      <w:pPr>
        <w:rPr>
          <w:sz w:val="24"/>
          <w:szCs w:val="24"/>
        </w:rPr>
      </w:pPr>
    </w:p>
    <w:p w14:paraId="531B8D88" w14:textId="77777777" w:rsidR="00ED7D95" w:rsidRDefault="00ED7D95">
      <w:pPr>
        <w:rPr>
          <w:sz w:val="24"/>
          <w:szCs w:val="24"/>
        </w:rPr>
      </w:pPr>
    </w:p>
    <w:p w14:paraId="31F2AC0C" w14:textId="77777777" w:rsidR="00ED7D95" w:rsidRDefault="00ED7D95">
      <w:pPr>
        <w:rPr>
          <w:sz w:val="24"/>
          <w:szCs w:val="24"/>
        </w:rPr>
      </w:pPr>
    </w:p>
    <w:p w14:paraId="505EF266" w14:textId="77777777" w:rsidR="00ED7D95" w:rsidRDefault="00ED7D95">
      <w:pPr>
        <w:rPr>
          <w:sz w:val="24"/>
          <w:szCs w:val="24"/>
        </w:rPr>
      </w:pPr>
    </w:p>
    <w:p w14:paraId="61986B26" w14:textId="77777777" w:rsidR="00ED7D95" w:rsidRDefault="00ED7D95">
      <w:pPr>
        <w:rPr>
          <w:sz w:val="24"/>
          <w:szCs w:val="24"/>
        </w:rPr>
      </w:pPr>
    </w:p>
    <w:p w14:paraId="2F4BA0D0" w14:textId="77777777" w:rsidR="00ED7D95" w:rsidRDefault="00ED7D95">
      <w:pPr>
        <w:rPr>
          <w:sz w:val="24"/>
          <w:szCs w:val="24"/>
        </w:rPr>
      </w:pPr>
    </w:p>
    <w:p w14:paraId="56A13CE5" w14:textId="77777777" w:rsidR="00ED7D95" w:rsidRDefault="00ED7D95">
      <w:pPr>
        <w:rPr>
          <w:sz w:val="24"/>
          <w:szCs w:val="24"/>
        </w:rPr>
      </w:pPr>
    </w:p>
    <w:p w14:paraId="5098BB7F" w14:textId="77777777" w:rsidR="00ED7D95" w:rsidRDefault="00ED7D95">
      <w:pPr>
        <w:rPr>
          <w:sz w:val="24"/>
          <w:szCs w:val="24"/>
        </w:rPr>
      </w:pPr>
    </w:p>
    <w:p w14:paraId="4040CE55" w14:textId="77777777" w:rsidR="00ED7D95" w:rsidRDefault="00ED7D95">
      <w:pPr>
        <w:rPr>
          <w:sz w:val="24"/>
          <w:szCs w:val="24"/>
        </w:rPr>
      </w:pPr>
    </w:p>
    <w:p w14:paraId="3B736EBE" w14:textId="77777777" w:rsidR="00ED7D95" w:rsidRDefault="00ED7D95">
      <w:pPr>
        <w:rPr>
          <w:sz w:val="24"/>
          <w:szCs w:val="24"/>
        </w:rPr>
      </w:pPr>
    </w:p>
    <w:p w14:paraId="1214A4E5" w14:textId="77777777" w:rsidR="00ED7D95" w:rsidRDefault="00ED7D95">
      <w:pPr>
        <w:rPr>
          <w:sz w:val="24"/>
          <w:szCs w:val="24"/>
        </w:rPr>
      </w:pPr>
    </w:p>
    <w:p w14:paraId="3F8EFBA4" w14:textId="77777777" w:rsidR="00ED7D95" w:rsidRDefault="00ED7D95">
      <w:pPr>
        <w:rPr>
          <w:sz w:val="24"/>
          <w:szCs w:val="24"/>
        </w:rPr>
      </w:pPr>
    </w:p>
    <w:p w14:paraId="406192F5" w14:textId="77777777" w:rsidR="00ED7D95" w:rsidRDefault="00ED7D95">
      <w:pPr>
        <w:rPr>
          <w:sz w:val="24"/>
          <w:szCs w:val="24"/>
        </w:rPr>
      </w:pPr>
    </w:p>
    <w:p w14:paraId="5CB48DF7" w14:textId="77777777" w:rsidR="00ED7D95" w:rsidRDefault="00ED7D95">
      <w:pPr>
        <w:rPr>
          <w:sz w:val="24"/>
          <w:szCs w:val="24"/>
        </w:rPr>
      </w:pPr>
    </w:p>
    <w:p w14:paraId="2D42A131" w14:textId="77777777" w:rsidR="00ED7D95" w:rsidRDefault="00ED7D95">
      <w:pPr>
        <w:rPr>
          <w:sz w:val="24"/>
          <w:szCs w:val="24"/>
        </w:rPr>
      </w:pPr>
    </w:p>
    <w:p w14:paraId="459A6EF1" w14:textId="77777777" w:rsidR="00ED7D95" w:rsidRDefault="00ED7D95">
      <w:pPr>
        <w:rPr>
          <w:rFonts w:eastAsiaTheme="majorEastAsia"/>
          <w:color w:val="365F91" w:themeColor="accent1" w:themeShade="BF"/>
          <w:sz w:val="24"/>
          <w:szCs w:val="24"/>
          <w:lang w:eastAsia="es-ES"/>
        </w:rPr>
      </w:pPr>
    </w:p>
    <w:p w14:paraId="421926C9" w14:textId="77777777" w:rsidR="00BC4A80" w:rsidRDefault="00BC4A80">
      <w:pPr>
        <w:rPr>
          <w:rFonts w:eastAsiaTheme="majorEastAsia"/>
          <w:color w:val="365F91" w:themeColor="accent1" w:themeShade="BF"/>
          <w:sz w:val="24"/>
          <w:szCs w:val="24"/>
          <w:lang w:eastAsia="es-ES"/>
        </w:rPr>
      </w:pPr>
    </w:p>
    <w:p w14:paraId="5DE1B2CA" w14:textId="77777777" w:rsidR="0065111D" w:rsidRPr="00E94181" w:rsidRDefault="0065111D">
      <w:pPr>
        <w:rPr>
          <w:rFonts w:eastAsiaTheme="majorEastAsia"/>
          <w:color w:val="365F91" w:themeColor="accent1" w:themeShade="BF"/>
          <w:sz w:val="24"/>
          <w:szCs w:val="24"/>
          <w:lang w:eastAsia="es-ES"/>
        </w:rPr>
      </w:pPr>
    </w:p>
    <w:sdt>
      <w:sdtPr>
        <w:rPr>
          <w:rFonts w:ascii="Arial" w:eastAsia="Arial" w:hAnsi="Arial" w:cs="Arial"/>
          <w:b w:val="0"/>
          <w:bCs w:val="0"/>
          <w:color w:val="auto"/>
          <w:sz w:val="22"/>
          <w:szCs w:val="22"/>
          <w:lang w:val="es-CO" w:eastAsia="ja-JP"/>
        </w:rPr>
        <w:id w:val="-64185608"/>
        <w:docPartObj>
          <w:docPartGallery w:val="Table of Contents"/>
          <w:docPartUnique/>
        </w:docPartObj>
      </w:sdtPr>
      <w:sdtContent>
        <w:p w14:paraId="3E67E6CF" w14:textId="236E9E8F" w:rsidR="00F765D1" w:rsidRPr="00C80B8D" w:rsidRDefault="00C80B8D" w:rsidP="00B862FD">
          <w:pPr>
            <w:pStyle w:val="TtuloTDC"/>
            <w:numPr>
              <w:ilvl w:val="0"/>
              <w:numId w:val="0"/>
            </w:numPr>
            <w:spacing w:line="480" w:lineRule="auto"/>
            <w:ind w:left="720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C80B8D">
            <w:rPr>
              <w:rFonts w:ascii="Arial" w:hAnsi="Arial" w:cs="Arial"/>
              <w:color w:val="auto"/>
              <w:sz w:val="22"/>
              <w:szCs w:val="22"/>
            </w:rPr>
            <w:t>TABLA DE CONTENIDO</w:t>
          </w:r>
        </w:p>
        <w:p w14:paraId="39C38673" w14:textId="10146E9B" w:rsidR="009659E5" w:rsidRDefault="00F765D1" w:rsidP="00B862FD">
          <w:pPr>
            <w:pStyle w:val="TDC1"/>
            <w:tabs>
              <w:tab w:val="left" w:pos="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r w:rsidRPr="00C80B8D">
            <w:rPr>
              <w:rFonts w:ascii="Arial" w:hAnsi="Arial" w:cs="Arial"/>
            </w:rPr>
            <w:fldChar w:fldCharType="begin"/>
          </w:r>
          <w:r w:rsidRPr="00C80B8D">
            <w:rPr>
              <w:rFonts w:ascii="Arial" w:hAnsi="Arial" w:cs="Arial"/>
            </w:rPr>
            <w:instrText xml:space="preserve"> TOC \o "1-3" \h \z \u </w:instrText>
          </w:r>
          <w:r w:rsidRPr="00C80B8D">
            <w:rPr>
              <w:rFonts w:ascii="Arial" w:hAnsi="Arial" w:cs="Arial"/>
            </w:rPr>
            <w:fldChar w:fldCharType="separate"/>
          </w:r>
          <w:hyperlink w:anchor="_Toc193890953" w:history="1">
            <w:r w:rsidR="009659E5" w:rsidRPr="00985581">
              <w:rPr>
                <w:rStyle w:val="Hipervnculo"/>
                <w:noProof/>
              </w:rPr>
              <w:t>1.</w:t>
            </w:r>
            <w:r w:rsidR="009659E5">
              <w:rPr>
                <w:rFonts w:cstheme="minorBidi"/>
                <w:noProof/>
                <w:lang w:val="es-CO" w:eastAsia="es-CO"/>
              </w:rPr>
              <w:tab/>
            </w:r>
            <w:r w:rsidR="009659E5" w:rsidRPr="00985581">
              <w:rPr>
                <w:rStyle w:val="Hipervnculo"/>
                <w:noProof/>
              </w:rPr>
              <w:t>INTRODUCCIÓN</w:t>
            </w:r>
            <w:r w:rsidR="009659E5">
              <w:rPr>
                <w:noProof/>
                <w:webHidden/>
              </w:rPr>
              <w:tab/>
            </w:r>
            <w:r w:rsidR="009659E5">
              <w:rPr>
                <w:noProof/>
                <w:webHidden/>
              </w:rPr>
              <w:fldChar w:fldCharType="begin"/>
            </w:r>
            <w:r w:rsidR="009659E5">
              <w:rPr>
                <w:noProof/>
                <w:webHidden/>
              </w:rPr>
              <w:instrText xml:space="preserve"> PAGEREF _Toc193890953 \h </w:instrText>
            </w:r>
            <w:r w:rsidR="009659E5">
              <w:rPr>
                <w:noProof/>
                <w:webHidden/>
              </w:rPr>
            </w:r>
            <w:r w:rsidR="009659E5"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9</w:t>
            </w:r>
            <w:r w:rsidR="009659E5">
              <w:rPr>
                <w:noProof/>
                <w:webHidden/>
              </w:rPr>
              <w:fldChar w:fldCharType="end"/>
            </w:r>
          </w:hyperlink>
        </w:p>
        <w:p w14:paraId="1D09BED3" w14:textId="14A35C50" w:rsidR="009659E5" w:rsidRDefault="009659E5" w:rsidP="00B862FD">
          <w:pPr>
            <w:pStyle w:val="TDC1"/>
            <w:tabs>
              <w:tab w:val="left" w:pos="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54" w:history="1">
            <w:r w:rsidRPr="00985581">
              <w:rPr>
                <w:rStyle w:val="Hipervnculo"/>
                <w:noProof/>
              </w:rPr>
              <w:t>2.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noProof/>
              </w:rPr>
              <w:t>DESARROLLO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EA5E5A" w14:textId="1382081D" w:rsidR="009659E5" w:rsidRDefault="009659E5" w:rsidP="00B862FD">
          <w:pPr>
            <w:pStyle w:val="TDC2"/>
            <w:tabs>
              <w:tab w:val="left" w:pos="960"/>
              <w:tab w:val="right" w:leader="dot" w:pos="9019"/>
            </w:tabs>
            <w:spacing w:line="480" w:lineRule="auto"/>
            <w:rPr>
              <w:rFonts w:asciiTheme="minorHAnsi" w:eastAsiaTheme="minorEastAsia" w:hAnsiTheme="minorHAnsi" w:cstheme="minorBidi"/>
              <w:noProof/>
              <w:lang w:eastAsia="es-CO"/>
            </w:rPr>
          </w:pPr>
          <w:hyperlink w:anchor="_Toc193890955" w:history="1">
            <w:r w:rsidRPr="00985581">
              <w:rPr>
                <w:rStyle w:val="Hipervnculo"/>
                <w:noProof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lang w:eastAsia="es-CO"/>
              </w:rPr>
              <w:tab/>
            </w:r>
            <w:r w:rsidRPr="00985581">
              <w:rPr>
                <w:rStyle w:val="Hipervnculo"/>
                <w:noProof/>
              </w:rPr>
              <w:t>Detalle De Actividades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250ED" w14:textId="42FB1242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56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2.1.1.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Configuración y seguimiento de clics en botones – Guías BIM.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770B5" w14:textId="359CDAF1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57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2.1.2.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Actualización home logos.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8BBD13" w14:textId="49B48981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58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2.1.3.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Creación sub-sitio de preguntas frecuentes.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15C44" w14:textId="19B9A746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59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2.1.4.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Creación del sub-sitio directorio de servidores públicos.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2FC04A" w14:textId="5AB54FD9" w:rsidR="009659E5" w:rsidRDefault="009659E5" w:rsidP="00457C26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60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2.1.5.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Publicación urgente caso 1501.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0A7BA" w14:textId="3D99AA42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62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2.1.</w:t>
            </w:r>
            <w:r w:rsidR="00457C26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6</w:t>
            </w:r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Mo</w:t>
            </w:r>
            <w:r w:rsidRPr="00985581">
              <w:rPr>
                <w:rStyle w:val="Hipervnculo"/>
                <w:i/>
                <w:iCs/>
                <w:noProof/>
              </w:rPr>
              <w:t>d</w:t>
            </w:r>
            <w:r w:rsidRPr="00985581">
              <w:rPr>
                <w:rStyle w:val="Hipervnculo"/>
                <w:i/>
                <w:iCs/>
                <w:noProof/>
              </w:rPr>
              <w:t>ificación home.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5F8A65" w14:textId="5A8FC2A8" w:rsidR="009659E5" w:rsidRDefault="009659E5" w:rsidP="00B862FD">
          <w:pPr>
            <w:pStyle w:val="TDC2"/>
            <w:tabs>
              <w:tab w:val="left" w:pos="960"/>
              <w:tab w:val="right" w:leader="dot" w:pos="9019"/>
            </w:tabs>
            <w:spacing w:line="480" w:lineRule="auto"/>
            <w:rPr>
              <w:rFonts w:asciiTheme="minorHAnsi" w:eastAsiaTheme="minorEastAsia" w:hAnsiTheme="minorHAnsi" w:cstheme="minorBidi"/>
              <w:noProof/>
              <w:lang w:eastAsia="es-CO"/>
            </w:rPr>
          </w:pPr>
          <w:hyperlink w:anchor="_Toc193890963" w:history="1">
            <w:r w:rsidRPr="00985581">
              <w:rPr>
                <w:rStyle w:val="Hipervnculo"/>
                <w:noProof/>
              </w:rPr>
              <w:t>2.2.</w:t>
            </w:r>
            <w:r>
              <w:rPr>
                <w:rFonts w:asciiTheme="minorHAnsi" w:eastAsiaTheme="minorEastAsia" w:hAnsiTheme="minorHAnsi" w:cstheme="minorBidi"/>
                <w:noProof/>
                <w:lang w:eastAsia="es-CO"/>
              </w:rPr>
              <w:tab/>
            </w:r>
            <w:r w:rsidRPr="00985581">
              <w:rPr>
                <w:rStyle w:val="Hipervnculo"/>
                <w:noProof/>
              </w:rPr>
              <w:t>Detalle De Reuniones.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4D4066" w14:textId="1C1D8D18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64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2.2.1.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Esquema de publicación y validación requerimiento seguimiento de botones.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C5EB3" w14:textId="75354292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65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2.2.2.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Reunión micrositio concursos de méritos UPIT.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B9C41B" w14:textId="39D8351A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66" w:history="1">
            <w:r w:rsidRPr="00985581">
              <w:rPr>
                <w:rStyle w:val="Hipervnculo"/>
                <w:i/>
                <w:iCs/>
                <w:noProof/>
                <w:lang w:eastAsia="es-CO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2.2.3.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Esquema de publicación.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A519CD" w14:textId="7D958E4A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67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2.2.4.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Informe mensual.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DB86B7" w14:textId="7A4C6FE1" w:rsidR="009659E5" w:rsidRDefault="009659E5" w:rsidP="00B862FD">
          <w:pPr>
            <w:pStyle w:val="TDC2"/>
            <w:tabs>
              <w:tab w:val="left" w:pos="960"/>
              <w:tab w:val="right" w:leader="dot" w:pos="9019"/>
            </w:tabs>
            <w:spacing w:line="480" w:lineRule="auto"/>
            <w:rPr>
              <w:rFonts w:asciiTheme="minorHAnsi" w:eastAsiaTheme="minorEastAsia" w:hAnsiTheme="minorHAnsi" w:cstheme="minorBidi"/>
              <w:noProof/>
              <w:lang w:eastAsia="es-CO"/>
            </w:rPr>
          </w:pPr>
          <w:hyperlink w:anchor="_Toc193890968" w:history="1">
            <w:r w:rsidRPr="00985581">
              <w:rPr>
                <w:rStyle w:val="Hipervnculo"/>
                <w:noProof/>
                <w:lang w:eastAsia="es-CO"/>
              </w:rPr>
              <w:t>2.3.</w:t>
            </w:r>
            <w:r>
              <w:rPr>
                <w:rFonts w:asciiTheme="minorHAnsi" w:eastAsiaTheme="minorEastAsia" w:hAnsiTheme="minorHAnsi" w:cstheme="minorBidi"/>
                <w:noProof/>
                <w:lang w:eastAsia="es-CO"/>
              </w:rPr>
              <w:tab/>
            </w:r>
            <w:r w:rsidRPr="00985581">
              <w:rPr>
                <w:rStyle w:val="Hipervnculo"/>
                <w:noProof/>
                <w:lang w:eastAsia="es-CO"/>
              </w:rPr>
              <w:t>Detalles De Casos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C11FE" w14:textId="2EED9570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69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27 feb 2025 – Secretaría General – Solicitud de creación de micrositio del concurso de méritos de la UPIT (5 archivos PDF, un banner en el cabezote y dos piezas gráficas en JPG).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DB0C3F" w14:textId="433A1DB6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0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28 feb 2025 – revisar incidencia en botón participa/ rendición de cuentas / presentaciones.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71B7F6" w14:textId="3E016C5A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1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2.3.3.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27 feb 2025 - GIT Financiero – Publicación estados Financieros 2024 de la UPIT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AB2193" w14:textId="2C2DE4FF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2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2.3.4.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28 feb 2025 – GIT Financiero – Publicación pieza socialización Webinar ascensos CNSC en micrositio del concurso de méritos y puesta al aire del micrositio (1 archivo PNG, textos y enlace al Webinar).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3C9A4" w14:textId="3A405DD8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3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2.3.5.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Alcance ticket 1436 con dependencia solicitante correcta. 28 feb 2025 – Secretaría General – Publicación pieza socialización Webinar ascensos CNSC en micrositio del concurso de méritos y puesta al aire del micrositio (1 archivo PNG, textos y enlace al webinar).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CB45C3" w14:textId="538116F5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4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2.3.6.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28 feb 2025 – Control Interno – Publicación Informe de Evaluación de Sistema de Control Interno Contable 2024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40119F" w14:textId="22965E92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5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2.3.7.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03 mar 2025 – Control Interno – Publicación cuenta o Informe Anual Consolidado Vigencia 2024 (1 archivo Excel y 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F0DB0C" w14:textId="66CAA3DD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6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2.3.8.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04 mar 2025 – GIT Talento Humano – Directorio de servidores públicos a 28 de febrero de 2025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056D7" w14:textId="3D2A8C16" w:rsidR="009659E5" w:rsidRDefault="009659E5" w:rsidP="00B862FD">
          <w:pPr>
            <w:pStyle w:val="TDC3"/>
            <w:tabs>
              <w:tab w:val="left" w:pos="120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7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2.3.9.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04 mar 2025 – GIT de Contratación – Directorio de contratistas a 28 de febrero de 2025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E05D22" w14:textId="38C7E000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8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2.3.10.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04 mar 2025 – GIT de Contratación – Ejecución contractual a 28 de febrero de 2025 (1 archivo Excel).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1B1D2" w14:textId="1BF54370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79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2.3.11.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05 mar 2025 – Control Interno – Informe austeridad en el gasto IV trimestre de 2024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EFC8A4" w14:textId="57650D80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0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2.3.12.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04 mar 2025 – Control Interno – Certificado de transmisión del INFORME NACIONAL FOCALIZADO-ENFOQUE DIFERENCIAL vigencia 2024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F0FF17" w14:textId="2280FC6B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1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2.3.13.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05 mar 2025 – Relacionamiento con la ciudadanía – Circular trabajo en casa por racionamiento de agua en Bogotá en el mes de marzo de 2025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76E216" w14:textId="1036F3D0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2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2.3.14.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06 mar 2025 – Secretaría General – Publicación pieza socialización en Pasto en micrositio del concurso de méritos (1 archivo PNG y enlace al formulario de inscripción).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CC1978" w14:textId="19EB798B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3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2.3.15.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06 mar 2025 – Dirección General - Comunicaciones – Cambio enlace sección Biblioteca/Conoce más, de la página web institucional (1 enlace al archivo Power BI).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9E244" w14:textId="6D334500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4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2.3.16.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10 mar 2025 – GIT de Contratación – Publicación del Plan Anual de Adquisiciones 2025 versión 5 (1 archivo Excel).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A2418" w14:textId="6E02D504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5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2.3.17.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10 mar 2025 – Dirección General Comunicaciones – Calendario de actividades y eventos marzo de 2025 (1 archivo PNG).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77AF3" w14:textId="541C09D0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6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2.3.18.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10 mar 2025 – Dirección General Comunicaciones – Esquema de publicación a 10 de marzo de 2025 (1 archivo Excel).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461AA" w14:textId="76FE9D65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7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2.3.19.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12 mar 2025 – Secretaría General – Publicación pieza socialización en Montería, en micrositio del concurso de méritos (1 archivo PNG y enlace al formulario de inscripción).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93A91A" w14:textId="2DC6F09C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8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2.3.20.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12 mar 2025 – Control Interno – Cambio de lugar de publicación en numeral 4.8.2. persiana Informes de Ley, de Periodo 2024 a Periodo 2025.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CB04F8" w14:textId="36FD6423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89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2.3.21.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12 mar 2025 – GIT Financiero – Publicación Resolución 38 del 05032025 Desagregación Gastos de Funcionamiento e Inversión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8A4C40" w14:textId="7843A0D6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0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2.3.22.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12 mar 2025 – GIT de Planeación – Publicación de documentos en el mapa de procesos de la UPIT (10 archivos PDF, incluyendo uno de reemplazo).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9C08E5" w14:textId="6665B60A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1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2.3.23.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13 mar 2025 – Oficina Asesora Jurídica – Des-publicación persiana Proyectos de actos administrativos UPIT 2025 de la sección Normatividad de la entidad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E0445" w14:textId="5B09A8FE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2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2.3.24.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13 mar 2025 – Control Interno – Publicación certificado de obras inconclusas y certificado gestión contractual febrero 2025 (2 archivos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6A50E" w14:textId="031943F9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3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2.3.25.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14 mar 2025 – GIT de Planeación – Publicación Plan Estratégico de Seguridad Vial PESV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6E9B3" w14:textId="7AA479CC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4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2.3.26.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i/>
                <w:iCs/>
                <w:noProof/>
              </w:rPr>
              <w:t>17 mar 2025 – Secretaría General – Publicación pieza socialización en Santa Marta y boletín interno # 4, en micrositio del concurso de méritos (1 archivo PNG, 1 enlace al formulario de inscripción y 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3022CF" w14:textId="71055A53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5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2.3.27.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noProof/>
              </w:rPr>
              <w:t>17 mar 2025 – URGENTE -- Relacionamiento con la ciudadanía – Publicación Decreto día cívico 18 de marzo y Circular UPIT sobre el tema (2 archivos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B4548A" w14:textId="0E508965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6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2.3.28.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noProof/>
              </w:rPr>
              <w:t>17 mar 2025 – GIT Financiero – Publicación desagregación presupuestal y modificaciones Resolución 58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1BF6D7" w14:textId="017C7977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7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2.3.29.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noProof/>
              </w:rPr>
              <w:t>17 mar 2025 – GIT Financiero – Publicación de la ejecución presupuestal de la UPIT febrero de 2025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D9859A" w14:textId="5696025F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8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2.3.30.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noProof/>
              </w:rPr>
              <w:t>17 mar 2025 – GIT Contratación – Publicación información contractual proceso UPIT-CC-001-2025 (1 enlace web a Secop).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E72336" w14:textId="343B9A09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0999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2.3.31.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noProof/>
              </w:rPr>
              <w:t>21 mar 2025 – Control Interno – Publicación Informe de derechos de autor 2024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_Toc193890999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EA649" w14:textId="75352A3C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1000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2.3.32.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noProof/>
              </w:rPr>
              <w:t>19 mar 2025 – Oficina Asesora Jurídica – Publicación información y ajustes a las publicaciones jurídicas y normativas en la página web institucional.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_Toc193891000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E05ED" w14:textId="538685D9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1001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2.3.33.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noProof/>
              </w:rPr>
              <w:t>21 mar 2025 – Secretaría General – Publicación boletín interno # 5 concurso de méritos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_Toc193891001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B632E9" w14:textId="580BB825" w:rsidR="009659E5" w:rsidRDefault="009659E5" w:rsidP="00B862FD">
          <w:pPr>
            <w:pStyle w:val="TDC3"/>
            <w:tabs>
              <w:tab w:val="left" w:pos="1440"/>
              <w:tab w:val="right" w:leader="dot" w:pos="9019"/>
            </w:tabs>
            <w:spacing w:line="480" w:lineRule="auto"/>
            <w:rPr>
              <w:rFonts w:cstheme="minorBidi"/>
              <w:noProof/>
              <w:lang w:val="es-CO" w:eastAsia="es-CO"/>
            </w:rPr>
          </w:pPr>
          <w:hyperlink w:anchor="_Toc193891002" w:history="1">
            <w:r w:rsidRPr="00985581">
              <w:rPr>
                <w:rStyle w:val="Hipervnculo"/>
                <w:i/>
                <w:iCs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2.3.34.</w:t>
            </w:r>
            <w:r>
              <w:rPr>
                <w:rFonts w:cstheme="minorBidi"/>
                <w:noProof/>
                <w:lang w:val="es-CO" w:eastAsia="es-CO"/>
              </w:rPr>
              <w:tab/>
            </w:r>
            <w:r w:rsidRPr="00985581">
              <w:rPr>
                <w:rStyle w:val="Hipervnculo"/>
                <w:noProof/>
              </w:rPr>
              <w:t>21 mar 2025 – Gestión Documental – Publicación Resolución 62 costos de reproducción 2025 (1 archivo PDF).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_Toc193891002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899"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0E56EF" w14:textId="5ACBD801" w:rsidR="00F765D1" w:rsidRPr="00C80B8D" w:rsidRDefault="00F765D1" w:rsidP="00B862FD">
          <w:pPr>
            <w:spacing w:line="480" w:lineRule="auto"/>
            <w:jc w:val="both"/>
          </w:pPr>
          <w:r w:rsidRPr="00C80B8D">
            <w:rPr>
              <w:b/>
              <w:bCs/>
            </w:rPr>
            <w:fldChar w:fldCharType="end"/>
          </w:r>
        </w:p>
      </w:sdtContent>
    </w:sdt>
    <w:p w14:paraId="3A873033" w14:textId="06D028C7" w:rsidR="00420432" w:rsidRPr="000B72B7" w:rsidRDefault="00420432" w:rsidP="00B862FD">
      <w:pPr>
        <w:pStyle w:val="TDC1"/>
        <w:tabs>
          <w:tab w:val="left" w:pos="435"/>
          <w:tab w:val="right" w:leader="dot" w:pos="9015"/>
        </w:tabs>
        <w:spacing w:line="480" w:lineRule="auto"/>
        <w:rPr>
          <w:rStyle w:val="Hipervnculo"/>
          <w:rFonts w:ascii="Arial" w:hAnsi="Arial" w:cs="Arial"/>
          <w:noProof/>
          <w:kern w:val="2"/>
          <w:lang w:eastAsia="es-CO"/>
          <w14:ligatures w14:val="standardContextual"/>
        </w:rPr>
      </w:pPr>
    </w:p>
    <w:p w14:paraId="31F3C4F5" w14:textId="0B68A545" w:rsidR="5A6F454D" w:rsidRPr="00E94181" w:rsidRDefault="5A6F454D" w:rsidP="5A6F454D">
      <w:pPr>
        <w:pStyle w:val="TDC1"/>
        <w:tabs>
          <w:tab w:val="right" w:leader="dot" w:pos="9015"/>
        </w:tabs>
        <w:rPr>
          <w:rStyle w:val="Hipervnculo"/>
          <w:rFonts w:ascii="Arial" w:hAnsi="Arial" w:cs="Arial"/>
          <w:sz w:val="24"/>
          <w:szCs w:val="24"/>
          <w:lang w:val="es-CO"/>
        </w:rPr>
      </w:pPr>
    </w:p>
    <w:p w14:paraId="6D58EE9E" w14:textId="16719CD3" w:rsidR="0048683B" w:rsidRPr="00E94181" w:rsidRDefault="0048683B">
      <w:pPr>
        <w:rPr>
          <w:sz w:val="24"/>
          <w:szCs w:val="24"/>
        </w:rPr>
      </w:pPr>
    </w:p>
    <w:p w14:paraId="35760DFE" w14:textId="34240304" w:rsidR="0048683B" w:rsidRDefault="0048683B" w:rsidP="2976D47E">
      <w:pPr>
        <w:rPr>
          <w:sz w:val="24"/>
          <w:szCs w:val="24"/>
        </w:rPr>
      </w:pPr>
    </w:p>
    <w:p w14:paraId="22E9B44E" w14:textId="77777777" w:rsidR="00AF0ED9" w:rsidRDefault="00AF0ED9" w:rsidP="2976D47E">
      <w:pPr>
        <w:rPr>
          <w:sz w:val="24"/>
          <w:szCs w:val="24"/>
        </w:rPr>
      </w:pPr>
    </w:p>
    <w:p w14:paraId="42F69FB3" w14:textId="77777777" w:rsidR="00630218" w:rsidRDefault="00630218" w:rsidP="00630218">
      <w:pPr>
        <w:spacing w:line="480" w:lineRule="auto"/>
        <w:rPr>
          <w:sz w:val="24"/>
          <w:szCs w:val="24"/>
        </w:rPr>
      </w:pPr>
    </w:p>
    <w:p w14:paraId="21F5ED41" w14:textId="77777777" w:rsidR="004E628F" w:rsidRDefault="00630218" w:rsidP="004E628F">
      <w:pPr>
        <w:spacing w:line="480" w:lineRule="auto"/>
        <w:jc w:val="center"/>
        <w:rPr>
          <w:noProof/>
        </w:rPr>
      </w:pPr>
      <w:r w:rsidRPr="00630218">
        <w:rPr>
          <w:b/>
          <w:bCs/>
        </w:rPr>
        <w:lastRenderedPageBreak/>
        <w:t>LISTADO DE ILUSTRACIONES</w:t>
      </w:r>
      <w:r w:rsidR="004E628F">
        <w:rPr>
          <w:b/>
          <w:bCs/>
        </w:rPr>
        <w:fldChar w:fldCharType="begin"/>
      </w:r>
      <w:r w:rsidR="004E628F">
        <w:rPr>
          <w:b/>
          <w:bCs/>
        </w:rPr>
        <w:instrText xml:space="preserve"> TOC \h \z \c "Ilustración" </w:instrText>
      </w:r>
      <w:r w:rsidR="004E628F">
        <w:rPr>
          <w:b/>
          <w:bCs/>
        </w:rPr>
        <w:fldChar w:fldCharType="separate"/>
      </w:r>
    </w:p>
    <w:p w14:paraId="729B8E48" w14:textId="1E18391F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11" w:anchor="_Toc193899820" w:history="1">
        <w:r w:rsidRPr="004110C4">
          <w:rPr>
            <w:rStyle w:val="Hipervnculo"/>
            <w:noProof/>
          </w:rPr>
          <w:t>Ilustración 1.Botones que se siguieron.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4AE5EC9" w14:textId="10A4138C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12" w:anchor="_Toc193899821" w:history="1">
        <w:r w:rsidRPr="004110C4">
          <w:rPr>
            <w:rStyle w:val="Hipervnculo"/>
            <w:noProof/>
          </w:rPr>
          <w:t>Ilustración 2. Logos que se actualizaron.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0771DF6" w14:textId="5914929B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13" w:anchor="_Toc193899822" w:history="1">
        <w:r w:rsidRPr="004110C4">
          <w:rPr>
            <w:rStyle w:val="Hipervnculo"/>
            <w:noProof/>
          </w:rPr>
          <w:t>Ilustración 3. Sub-sitio preguntas frecuentes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4C53126" w14:textId="64E4E919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23" w:history="1">
        <w:r w:rsidRPr="004110C4">
          <w:rPr>
            <w:rStyle w:val="Hipervnculo"/>
            <w:noProof/>
          </w:rPr>
          <w:t>Ilustración 4.Sub-sitio directorio de servidores públicos.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BFB3CEC" w14:textId="779E0059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24" w:history="1">
        <w:r w:rsidRPr="004110C4">
          <w:rPr>
            <w:rStyle w:val="Hipervnculo"/>
            <w:noProof/>
          </w:rPr>
          <w:t>Ilustración 5. Evidencia solución caso 1501.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05CF377" w14:textId="6D9016FF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14" w:anchor="_Toc193899825" w:history="1">
        <w:r w:rsidRPr="004110C4">
          <w:rPr>
            <w:rStyle w:val="Hipervnculo"/>
            <w:noProof/>
          </w:rPr>
          <w:t>Ilustración 6. Micrositio concurso de méritos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8F4EBE1" w14:textId="65AC9F20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15" w:anchor="_Toc193899826" w:history="1">
        <w:r w:rsidRPr="004110C4">
          <w:rPr>
            <w:rStyle w:val="Hipervnculo"/>
            <w:noProof/>
          </w:rPr>
          <w:t>Ilustración 7. Actualización home después.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709F3CC" w14:textId="2840B03B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16" w:anchor="_Toc193899827" w:history="1">
        <w:r w:rsidRPr="004110C4">
          <w:rPr>
            <w:rStyle w:val="Hipervnculo"/>
            <w:noProof/>
          </w:rPr>
          <w:t>Ilustración 8. Micrositio concurso de méritos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b/>
            <w:bCs/>
            <w:noProof/>
            <w:webHidden/>
            <w:lang w:val="es-ES"/>
          </w:rPr>
          <w:t>¡Error! Marcador no definido.</w:t>
        </w:r>
        <w:r>
          <w:rPr>
            <w:noProof/>
            <w:webHidden/>
          </w:rPr>
          <w:fldChar w:fldCharType="end"/>
        </w:r>
      </w:hyperlink>
    </w:p>
    <w:p w14:paraId="53DAC9E0" w14:textId="54C28594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17" w:anchor="_Toc193899828" w:history="1">
        <w:r w:rsidRPr="004110C4">
          <w:rPr>
            <w:rStyle w:val="Hipervnculo"/>
            <w:noProof/>
          </w:rPr>
          <w:t>Ilustración 9.Correción de error en la sección de rendición de cuentas.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B7F7E74" w14:textId="0EB05A07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18" w:anchor="_Toc193899829" w:history="1">
        <w:r w:rsidRPr="004110C4">
          <w:rPr>
            <w:rStyle w:val="Hipervnculo"/>
            <w:noProof/>
          </w:rPr>
          <w:t>Ilustración 10.Sección rendición de cuentas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522E715" w14:textId="58D42E3D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30" w:history="1">
        <w:r w:rsidRPr="004110C4">
          <w:rPr>
            <w:rStyle w:val="Hipervnculo"/>
            <w:noProof/>
          </w:rPr>
          <w:t>Ilustración 11. Actualización de la sección 4.11 "Estados financieros"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707DA49" w14:textId="6F8AF04B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19" w:anchor="_Toc193899831" w:history="1">
        <w:r w:rsidRPr="004110C4">
          <w:rPr>
            <w:rStyle w:val="Hipervnculo"/>
            <w:noProof/>
          </w:rPr>
          <w:t>Ilustración 12. Tercera socialización-Webinar de ascenso.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34DEB34" w14:textId="42ED4A5A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32" w:history="1">
        <w:r w:rsidRPr="004110C4">
          <w:rPr>
            <w:rStyle w:val="Hipervnculo"/>
            <w:noProof/>
          </w:rPr>
          <w:t>Ilustración 13. Publicación informe de evaluación al sistema del control interno contable vigencia 2024.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F44E4B5" w14:textId="4B56F4BF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33" w:history="1">
        <w:r w:rsidRPr="004110C4">
          <w:rPr>
            <w:rStyle w:val="Hipervnculo"/>
            <w:noProof/>
          </w:rPr>
          <w:t>Ilustración 14. Numeral 4.7.2.3 “Cuenta o Informe Anual Consolidado Vigencia 2024”.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106E426" w14:textId="0854D6ED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34" w:history="1">
        <w:r w:rsidRPr="004110C4">
          <w:rPr>
            <w:rStyle w:val="Hipervnculo"/>
            <w:noProof/>
          </w:rPr>
          <w:t>Ilustración 15.Subpágina del numeral 4.7.2.3 “Cuenta o Informe Anual Consolidado Vigencia 2024”.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06B4AF6" w14:textId="78A78E60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35" w:history="1">
        <w:r w:rsidRPr="004110C4">
          <w:rPr>
            <w:rStyle w:val="Hipervnculo"/>
            <w:noProof/>
          </w:rPr>
          <w:t>Ilustración 16. Actualización sección 1.5.1” Servidores públicos a 28 de febrero de 2025”.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F27B24F" w14:textId="6541AFA3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36" w:history="1">
        <w:r w:rsidRPr="004110C4">
          <w:rPr>
            <w:rStyle w:val="Hipervnculo"/>
            <w:noProof/>
          </w:rPr>
          <w:t>Ilustración 17.Actualización sección 1.5.3. "Contratistas"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70F04C99" w14:textId="102B39C9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37" w:history="1">
        <w:r w:rsidRPr="004110C4">
          <w:rPr>
            <w:rStyle w:val="Hipervnculo"/>
            <w:noProof/>
          </w:rPr>
          <w:t>Ilustración 18. Actualización subpágina 3.3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DB789DC" w14:textId="79D8A289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38" w:history="1">
        <w:r w:rsidRPr="004110C4">
          <w:rPr>
            <w:rStyle w:val="Hipervnculo"/>
            <w:noProof/>
          </w:rPr>
          <w:t>Ilustración 19. Publicación del informe de Seguimiento de Austeridad y Eficiencia del Gasto Público IV trimestre.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15309591" w14:textId="665B1EF6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39" w:history="1">
        <w:r w:rsidRPr="004110C4">
          <w:rPr>
            <w:rStyle w:val="Hipervnculo"/>
            <w:noProof/>
          </w:rPr>
          <w:t>Ilustración 20. Persiana Informe Nacional Focalizado-Enfoque Diferencial.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03E68A96" w14:textId="65D8BF91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40" w:history="1">
        <w:r w:rsidRPr="004110C4">
          <w:rPr>
            <w:rStyle w:val="Hipervnculo"/>
            <w:noProof/>
          </w:rPr>
          <w:t>Ilustración 21.Publicación de circular 015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E5F44BB" w14:textId="16AB2B30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41" w:history="1">
        <w:r w:rsidRPr="004110C4">
          <w:rPr>
            <w:rStyle w:val="Hipervnculo"/>
            <w:noProof/>
          </w:rPr>
          <w:t>Ilustración 22.Actualización botón "Conoce más"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67DC822A" w14:textId="263D0FFB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42" w:history="1">
        <w:r w:rsidRPr="004110C4">
          <w:rPr>
            <w:rStyle w:val="Hipervnculo"/>
            <w:noProof/>
          </w:rPr>
          <w:t>Ilustración 23.Persiana "Plan Actual de Adquisiciones de la UPIT (PAA)"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117A62FF" w14:textId="44AC1E61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0" w:anchor="_Toc193899843" w:history="1">
        <w:r w:rsidRPr="004110C4">
          <w:rPr>
            <w:rStyle w:val="Hipervnculo"/>
            <w:noProof/>
          </w:rPr>
          <w:t>Ilustración 24.Calendario de actividades y eventos marzo 2025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1F348D08" w14:textId="628B869E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44" w:history="1">
        <w:r w:rsidRPr="004110C4">
          <w:rPr>
            <w:rStyle w:val="Hipervnculo"/>
            <w:noProof/>
          </w:rPr>
          <w:t>Ilustración 25.7.1.3. Esquema de publicación de la información.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3E132ED1" w14:textId="43BBDED6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1" w:anchor="_Toc193899845" w:history="1">
        <w:r w:rsidRPr="004110C4">
          <w:rPr>
            <w:rStyle w:val="Hipervnculo"/>
            <w:noProof/>
          </w:rPr>
          <w:t>Ilustración 26. Socialización en Montería, micrositio "concurso de méritos".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00F7E9A3" w14:textId="25B89597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46" w:history="1">
        <w:r w:rsidRPr="004110C4">
          <w:rPr>
            <w:rStyle w:val="Hipervnculo"/>
            <w:noProof/>
          </w:rPr>
          <w:t>Ilustración 27.Publicación de la resolución 38 del 5 de marzo 2025.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41CAC04C" w14:textId="496B34F7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2" w:anchor="_Toc193899847" w:history="1">
        <w:r w:rsidRPr="004110C4">
          <w:rPr>
            <w:rStyle w:val="Hipervnculo"/>
            <w:noProof/>
          </w:rPr>
          <w:t>Ilustración 28.Procediminetos actualizados en la sección 1.3 Mapas y cartas descriptivas de los procesos.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A3FF24A" w14:textId="7B7DDA1C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48" w:history="1">
        <w:r w:rsidRPr="004110C4">
          <w:rPr>
            <w:rStyle w:val="Hipervnculo"/>
            <w:noProof/>
          </w:rPr>
          <w:t>Ilustración 29.Despublicación persiana proyectos de actos administrativos UPIT 2025.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223EB52F" w14:textId="03D06551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49" w:history="1">
        <w:r w:rsidRPr="004110C4">
          <w:rPr>
            <w:rStyle w:val="Hipervnculo"/>
            <w:noProof/>
          </w:rPr>
          <w:t>Ilustración 30.Publicación Plan Estratégico de Seguridad Vial.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5AB99DAB" w14:textId="58E7068B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50" w:history="1">
        <w:r w:rsidRPr="004110C4">
          <w:rPr>
            <w:rStyle w:val="Hipervnculo"/>
            <w:noProof/>
          </w:rPr>
          <w:t>Ilustración 31.Publicación sección 4.3.4. Presupuesto desagregado con modificaciones.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DE2A1E8" w14:textId="4EEFCA69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51" w:history="1">
        <w:r w:rsidRPr="004110C4">
          <w:rPr>
            <w:rStyle w:val="Hipervnculo"/>
            <w:noProof/>
          </w:rPr>
          <w:t>Ilustración 32.Actualización de la sección "4.2. Ejecución presupuestal".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1A6A13A1" w14:textId="6CCF3C8F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52" w:history="1">
        <w:r w:rsidRPr="004110C4">
          <w:rPr>
            <w:rStyle w:val="Hipervnculo"/>
            <w:noProof/>
          </w:rPr>
          <w:t>Ilustración 33.Modificación título "publicación de la información contractual".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727FD2DD" w14:textId="42F6926B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53" w:history="1">
        <w:r w:rsidRPr="004110C4">
          <w:rPr>
            <w:rStyle w:val="Hipervnculo"/>
            <w:noProof/>
          </w:rPr>
          <w:t>Ilustración 34.Reorganización de la persiana "Convocatorias cerradas"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2CC95E26" w14:textId="48C8BCF9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3" w:anchor="_Toc193899854" w:history="1">
        <w:r w:rsidRPr="004110C4">
          <w:rPr>
            <w:rStyle w:val="Hipervnculo"/>
            <w:noProof/>
          </w:rPr>
          <w:t>Ilustración 35. Adición título "Vigencia 2024".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442DA701" w14:textId="08BECCC3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4" w:anchor="_Toc193899855" w:history="1">
        <w:r w:rsidRPr="004110C4">
          <w:rPr>
            <w:rStyle w:val="Hipervnculo"/>
            <w:noProof/>
          </w:rPr>
          <w:t>Ilustración 36.Adición título "Invitaciones a ofertar".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266CAAFB" w14:textId="21A33324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56" w:history="1">
        <w:r w:rsidRPr="004110C4">
          <w:rPr>
            <w:rStyle w:val="Hipervnculo"/>
            <w:noProof/>
          </w:rPr>
          <w:t>Ilustración 37. Adición en la persiana "informes de ley" el Informe de Derechos de Autor 2024.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31E81BF4" w14:textId="172DCCCC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5" w:anchor="_Toc193899857" w:history="1">
        <w:r w:rsidRPr="004110C4">
          <w:rPr>
            <w:rStyle w:val="Hipervnculo"/>
            <w:noProof/>
          </w:rPr>
          <w:t>Ilustración 38. Remplazo del “Decreto 1819 de 2020” por la “Resolución No 12 del 15 de enero de 2025”.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30851F08" w14:textId="1FE943CB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6" w:anchor="_Toc193899858" w:history="1">
        <w:r w:rsidRPr="004110C4">
          <w:rPr>
            <w:rStyle w:val="Hipervnculo"/>
            <w:noProof/>
          </w:rPr>
          <w:t>Ilustración 39.Ajuste de la etiqueta “4.7.1 Informe de gestión”.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7E044301" w14:textId="21A2DE22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59" w:history="1">
        <w:r w:rsidRPr="004110C4">
          <w:rPr>
            <w:rStyle w:val="Hipervnculo"/>
            <w:noProof/>
          </w:rPr>
          <w:t>Ilustración 40.Modificación del título de la subpágina e informes de gestión.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048B7A0C" w14:textId="5E23FCD5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7" w:anchor="_Toc193899860" w:history="1">
        <w:r w:rsidRPr="004110C4">
          <w:rPr>
            <w:rStyle w:val="Hipervnculo"/>
            <w:noProof/>
          </w:rPr>
          <w:t>Ilustración 41.Creación de la subpágina “4.9. Informe sobre Defensa Pública y prevención del daño antijurídico.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75D5DB6C" w14:textId="2095BDE0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8" w:anchor="_Toc193899861" w:history="1">
        <w:r w:rsidRPr="004110C4">
          <w:rPr>
            <w:rStyle w:val="Hipervnculo"/>
            <w:noProof/>
          </w:rPr>
          <w:t>Ilustración 42.Paso de contenido a la nueva subpágina “2.3.1 Proyectos normativos”.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284FBFDD" w14:textId="01E04B53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29" w:anchor="_Toc193899862" w:history="1">
        <w:r w:rsidRPr="004110C4">
          <w:rPr>
            <w:rStyle w:val="Hipervnculo"/>
            <w:noProof/>
          </w:rPr>
          <w:t>Ilustración 43.Publicación interno #5.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16803E0E" w14:textId="31EA4392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w:anchor="_Toc193899863" w:history="1">
        <w:r w:rsidRPr="004110C4">
          <w:rPr>
            <w:rStyle w:val="Hipervnculo"/>
            <w:noProof/>
          </w:rPr>
          <w:t>Ilustración 44.Publicación de los documentos “Costos de reproducción 2025” y “costos de reproducción 2024”.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50D95E79" w14:textId="3FFBB457" w:rsidR="004E628F" w:rsidRDefault="004E628F" w:rsidP="004E628F">
      <w:pPr>
        <w:pStyle w:val="Tabladeilustraciones"/>
        <w:tabs>
          <w:tab w:val="right" w:leader="dot" w:pos="9019"/>
        </w:tabs>
        <w:spacing w:line="480" w:lineRule="auto"/>
        <w:rPr>
          <w:rFonts w:asciiTheme="minorHAnsi" w:eastAsiaTheme="minorEastAsia" w:hAnsiTheme="minorHAnsi" w:cstheme="minorBidi"/>
          <w:noProof/>
          <w:lang w:eastAsia="es-CO"/>
        </w:rPr>
      </w:pPr>
      <w:hyperlink r:id="rId30" w:anchor="_Toc193899864" w:history="1">
        <w:r w:rsidRPr="004110C4">
          <w:rPr>
            <w:rStyle w:val="Hipervnculo"/>
            <w:noProof/>
          </w:rPr>
          <w:t>Ilustración 45.Actualización enlace “Ver más”.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_Toc193899864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71899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7DB20DA5" w14:textId="792CB7AA" w:rsidR="00BC4A80" w:rsidRPr="004E628F" w:rsidRDefault="004E628F" w:rsidP="004E628F">
      <w:pPr>
        <w:pStyle w:val="Ttulo1"/>
        <w:jc w:val="center"/>
        <w:rPr>
          <w:sz w:val="22"/>
          <w:szCs w:val="22"/>
        </w:rPr>
      </w:pPr>
      <w:r>
        <w:lastRenderedPageBreak/>
        <w:fldChar w:fldCharType="end"/>
      </w:r>
      <w:bookmarkStart w:id="3" w:name="_Toc601310531"/>
      <w:bookmarkStart w:id="4" w:name="_Toc1263236388"/>
      <w:bookmarkStart w:id="5" w:name="_Toc191671304"/>
      <w:bookmarkStart w:id="6" w:name="_Toc193890953"/>
      <w:r w:rsidR="28F9A9A4" w:rsidRPr="004E628F">
        <w:rPr>
          <w:sz w:val="22"/>
          <w:szCs w:val="22"/>
        </w:rPr>
        <w:t>INTRODUCCIÓN</w:t>
      </w:r>
      <w:bookmarkEnd w:id="3"/>
      <w:bookmarkEnd w:id="4"/>
      <w:bookmarkEnd w:id="5"/>
      <w:bookmarkEnd w:id="6"/>
    </w:p>
    <w:p w14:paraId="6ACAC25A" w14:textId="78E39B07" w:rsidR="006A5BC6" w:rsidRPr="004E628F" w:rsidRDefault="006A5BC6" w:rsidP="00952350">
      <w:pPr>
        <w:pStyle w:val="Sinespaciado"/>
        <w:spacing w:line="480" w:lineRule="auto"/>
        <w:ind w:firstLine="720"/>
        <w:jc w:val="left"/>
        <w:rPr>
          <w:sz w:val="22"/>
          <w:szCs w:val="22"/>
        </w:rPr>
      </w:pPr>
      <w:r w:rsidRPr="004E628F">
        <w:rPr>
          <w:sz w:val="22"/>
          <w:szCs w:val="22"/>
        </w:rPr>
        <w:t xml:space="preserve">El presente documento corresponde al </w:t>
      </w:r>
      <w:r w:rsidR="00956754" w:rsidRPr="004E628F">
        <w:rPr>
          <w:sz w:val="22"/>
          <w:szCs w:val="22"/>
        </w:rPr>
        <w:t>segundo</w:t>
      </w:r>
      <w:r w:rsidRPr="004E628F">
        <w:rPr>
          <w:sz w:val="22"/>
          <w:szCs w:val="22"/>
        </w:rPr>
        <w:t xml:space="preserve"> </w:t>
      </w:r>
      <w:r w:rsidR="00956754" w:rsidRPr="004E628F">
        <w:rPr>
          <w:sz w:val="22"/>
          <w:szCs w:val="22"/>
        </w:rPr>
        <w:t>i</w:t>
      </w:r>
      <w:r w:rsidRPr="004E628F">
        <w:rPr>
          <w:sz w:val="22"/>
          <w:szCs w:val="22"/>
        </w:rPr>
        <w:t xml:space="preserve">nforme </w:t>
      </w:r>
      <w:r w:rsidR="00956754" w:rsidRPr="004E628F">
        <w:rPr>
          <w:sz w:val="22"/>
          <w:szCs w:val="22"/>
        </w:rPr>
        <w:t>m</w:t>
      </w:r>
      <w:r w:rsidRPr="004E628F">
        <w:rPr>
          <w:sz w:val="22"/>
          <w:szCs w:val="22"/>
        </w:rPr>
        <w:t xml:space="preserve">ensual de </w:t>
      </w:r>
      <w:r w:rsidR="00956754" w:rsidRPr="004E628F">
        <w:rPr>
          <w:sz w:val="22"/>
          <w:szCs w:val="22"/>
        </w:rPr>
        <w:t>m</w:t>
      </w:r>
      <w:r w:rsidRPr="004E628F">
        <w:rPr>
          <w:sz w:val="22"/>
          <w:szCs w:val="22"/>
        </w:rPr>
        <w:t xml:space="preserve">antenimiento y </w:t>
      </w:r>
      <w:r w:rsidR="00956754" w:rsidRPr="004E628F">
        <w:rPr>
          <w:sz w:val="22"/>
          <w:szCs w:val="22"/>
        </w:rPr>
        <w:t>a</w:t>
      </w:r>
      <w:r w:rsidRPr="004E628F">
        <w:rPr>
          <w:sz w:val="22"/>
          <w:szCs w:val="22"/>
        </w:rPr>
        <w:t>ctualización correspondiente al mes de</w:t>
      </w:r>
      <w:r w:rsidR="00956754" w:rsidRPr="004E628F">
        <w:rPr>
          <w:sz w:val="22"/>
          <w:szCs w:val="22"/>
        </w:rPr>
        <w:t xml:space="preserve"> marzo</w:t>
      </w:r>
      <w:r w:rsidRPr="004E628F">
        <w:rPr>
          <w:sz w:val="22"/>
          <w:szCs w:val="22"/>
        </w:rPr>
        <w:t xml:space="preserve"> de 2025, en el marco de las actividades realizadas para garantizar la actualización oportuna, la correcta publicación de contenidos y el óptimo funcionamiento del sitio web institucional de la UPIT</w:t>
      </w:r>
      <w:r w:rsidR="00956754" w:rsidRPr="004E628F">
        <w:rPr>
          <w:sz w:val="22"/>
          <w:szCs w:val="22"/>
        </w:rPr>
        <w:t>.</w:t>
      </w:r>
    </w:p>
    <w:p w14:paraId="4E41FBE2" w14:textId="14A3B659" w:rsidR="006A5BC6" w:rsidRPr="004E628F" w:rsidRDefault="00956754" w:rsidP="00952350">
      <w:pPr>
        <w:pStyle w:val="Ttulo1"/>
        <w:spacing w:line="480" w:lineRule="auto"/>
        <w:jc w:val="center"/>
        <w:rPr>
          <w:sz w:val="22"/>
          <w:szCs w:val="22"/>
          <w:lang w:val="es-ES"/>
        </w:rPr>
      </w:pPr>
      <w:bookmarkStart w:id="7" w:name="_Toc191671305"/>
      <w:bookmarkStart w:id="8" w:name="_Toc193890954"/>
      <w:r w:rsidRPr="004E628F">
        <w:rPr>
          <w:sz w:val="22"/>
          <w:szCs w:val="22"/>
          <w:lang w:val="es-ES"/>
        </w:rPr>
        <w:t>DESARROLLO</w:t>
      </w:r>
      <w:bookmarkEnd w:id="7"/>
      <w:bookmarkEnd w:id="8"/>
    </w:p>
    <w:p w14:paraId="612C391C" w14:textId="77777777" w:rsidR="00956754" w:rsidRPr="004E628F" w:rsidRDefault="006A5BC6" w:rsidP="00952350">
      <w:pPr>
        <w:pStyle w:val="Sinespaciado"/>
        <w:spacing w:line="480" w:lineRule="auto"/>
        <w:ind w:firstLine="720"/>
        <w:jc w:val="left"/>
        <w:rPr>
          <w:sz w:val="22"/>
          <w:szCs w:val="22"/>
        </w:rPr>
      </w:pPr>
      <w:r w:rsidRPr="004E628F">
        <w:rPr>
          <w:sz w:val="22"/>
          <w:szCs w:val="22"/>
        </w:rPr>
        <w:t>A continuación, se detallan las actividades ejecutadas, los ajustes realizados en los diferentes micrositios y se relacionan las publicaciones efectuadas durante el periodo</w:t>
      </w:r>
      <w:r w:rsidR="002C3E03" w:rsidRPr="004E628F">
        <w:rPr>
          <w:sz w:val="22"/>
          <w:szCs w:val="22"/>
        </w:rPr>
        <w:t xml:space="preserve"> de </w:t>
      </w:r>
      <w:r w:rsidR="00956754" w:rsidRPr="004E628F">
        <w:rPr>
          <w:sz w:val="22"/>
          <w:szCs w:val="22"/>
        </w:rPr>
        <w:t>marzo.</w:t>
      </w:r>
      <w:bookmarkStart w:id="9" w:name="_Toc1968983815"/>
      <w:bookmarkStart w:id="10" w:name="_Toc1026306752"/>
      <w:bookmarkStart w:id="11" w:name="_Toc191671306"/>
    </w:p>
    <w:p w14:paraId="443A4A75" w14:textId="2D4CF8CE" w:rsidR="00956754" w:rsidRPr="004E628F" w:rsidRDefault="009F67FB" w:rsidP="00952350">
      <w:pPr>
        <w:pStyle w:val="Ttulo2"/>
        <w:spacing w:line="480" w:lineRule="auto"/>
        <w:rPr>
          <w:sz w:val="22"/>
          <w:szCs w:val="22"/>
        </w:rPr>
      </w:pPr>
      <w:bookmarkStart w:id="12" w:name="_Toc193890955"/>
      <w:r w:rsidRPr="004E628F">
        <w:rPr>
          <w:sz w:val="22"/>
          <w:szCs w:val="22"/>
        </w:rPr>
        <w:t>D</w:t>
      </w:r>
      <w:bookmarkEnd w:id="9"/>
      <w:bookmarkEnd w:id="10"/>
      <w:r w:rsidRPr="004E628F">
        <w:rPr>
          <w:sz w:val="22"/>
          <w:szCs w:val="22"/>
        </w:rPr>
        <w:t xml:space="preserve">etalle </w:t>
      </w:r>
      <w:r w:rsidR="0023537B" w:rsidRPr="004E628F">
        <w:rPr>
          <w:sz w:val="22"/>
          <w:szCs w:val="22"/>
        </w:rPr>
        <w:t>De Actividades</w:t>
      </w:r>
      <w:bookmarkEnd w:id="11"/>
      <w:bookmarkEnd w:id="12"/>
    </w:p>
    <w:p w14:paraId="34FF5D2C" w14:textId="01C9CBE8" w:rsidR="009F67FB" w:rsidRPr="004E628F" w:rsidRDefault="0023537B" w:rsidP="00952350">
      <w:pPr>
        <w:pStyle w:val="Ttulo3"/>
        <w:spacing w:line="480" w:lineRule="auto"/>
        <w:rPr>
          <w:i/>
          <w:iCs/>
          <w:sz w:val="22"/>
          <w:szCs w:val="22"/>
        </w:rPr>
      </w:pPr>
      <w:bookmarkStart w:id="13" w:name="_Toc193890956"/>
      <w:r w:rsidRPr="004E628F">
        <w:rPr>
          <w:i/>
          <w:iCs/>
          <w:sz w:val="22"/>
          <w:szCs w:val="22"/>
        </w:rPr>
        <w:t>Configuración y seguimiento de clics en botones – Guías BIM</w:t>
      </w:r>
      <w:r w:rsidR="00BB7BB3" w:rsidRPr="004E628F">
        <w:rPr>
          <w:i/>
          <w:iCs/>
          <w:sz w:val="22"/>
          <w:szCs w:val="22"/>
        </w:rPr>
        <w:t>.</w:t>
      </w:r>
      <w:bookmarkEnd w:id="13"/>
    </w:p>
    <w:p w14:paraId="5FBE2F78" w14:textId="50B90FC8" w:rsidR="0023537B" w:rsidRPr="004E628F" w:rsidRDefault="0023537B" w:rsidP="00952350">
      <w:pPr>
        <w:spacing w:line="480" w:lineRule="auto"/>
        <w:ind w:firstLine="720"/>
      </w:pPr>
      <w:r w:rsidRPr="004E628F">
        <w:t>Se realizó una asociación de los botones del documento ubicado en la sección DOCUMENTOS TÉCNICOS – GUIAS BIM con Google analitycs para realizar un seguimiento estadístico de interacción con los mismos.</w:t>
      </w:r>
    </w:p>
    <w:p w14:paraId="38B5AF0C" w14:textId="7B4401C4" w:rsidR="00952350" w:rsidRDefault="00BB7BB3" w:rsidP="00952350">
      <w:pPr>
        <w:spacing w:line="480" w:lineRule="auto"/>
        <w:ind w:firstLine="720"/>
        <w:rPr>
          <w:i/>
          <w:iCs/>
        </w:rPr>
      </w:pPr>
      <w:bookmarkStart w:id="14" w:name="_Ajuste_micrositio_7.1.3"/>
      <w:bookmarkEnd w:id="14"/>
      <w:r>
        <w:rPr>
          <w:noProof/>
        </w:rPr>
        <w:drawing>
          <wp:anchor distT="0" distB="0" distL="114300" distR="114300" simplePos="0" relativeHeight="251678208" behindDoc="1" locked="0" layoutInCell="1" allowOverlap="1" wp14:anchorId="0AA9783D" wp14:editId="7496D3DC">
            <wp:simplePos x="0" y="0"/>
            <wp:positionH relativeFrom="margin">
              <wp:align>left</wp:align>
            </wp:positionH>
            <wp:positionV relativeFrom="paragraph">
              <wp:posOffset>199976</wp:posOffset>
            </wp:positionV>
            <wp:extent cx="6184805" cy="2576945"/>
            <wp:effectExtent l="0" t="0" r="6985" b="0"/>
            <wp:wrapTight wrapText="bothSides">
              <wp:wrapPolygon edited="0">
                <wp:start x="0" y="0"/>
                <wp:lineTo x="0" y="21398"/>
                <wp:lineTo x="21558" y="21398"/>
                <wp:lineTo x="21558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805" cy="2576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9C92A3" w14:textId="7B04BFEC" w:rsidR="00BB7BB3" w:rsidRDefault="00BB7BB3" w:rsidP="00952350">
      <w:pPr>
        <w:spacing w:line="480" w:lineRule="auto"/>
        <w:ind w:firstLine="720"/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 wp14:anchorId="61D89DA5" wp14:editId="3AE3C05D">
                <wp:simplePos x="0" y="0"/>
                <wp:positionH relativeFrom="margin">
                  <wp:posOffset>1740582</wp:posOffset>
                </wp:positionH>
                <wp:positionV relativeFrom="paragraph">
                  <wp:posOffset>2576830</wp:posOffset>
                </wp:positionV>
                <wp:extent cx="2679065" cy="635"/>
                <wp:effectExtent l="0" t="0" r="6985" b="0"/>
                <wp:wrapTight wrapText="bothSides">
                  <wp:wrapPolygon edited="0">
                    <wp:start x="0" y="0"/>
                    <wp:lineTo x="0" y="20026"/>
                    <wp:lineTo x="21503" y="20026"/>
                    <wp:lineTo x="21503" y="0"/>
                    <wp:lineTo x="0" y="0"/>
                  </wp:wrapPolygon>
                </wp:wrapTight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0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CBBAAF" w14:textId="0A948904" w:rsidR="00BB7BB3" w:rsidRPr="007706A6" w:rsidRDefault="00BB7BB3" w:rsidP="00BB7BB3">
                            <w:pPr>
                              <w:pStyle w:val="Descripcin"/>
                              <w:rPr>
                                <w:noProof/>
                                <w:color w:val="auto"/>
                              </w:rPr>
                            </w:pPr>
                            <w:bookmarkStart w:id="15" w:name="_Toc193899820"/>
                            <w:r w:rsidRPr="007706A6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7706A6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7706A6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7706A6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1</w:t>
                            </w:r>
                            <w:r w:rsidRPr="007706A6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7706A6">
                              <w:rPr>
                                <w:color w:val="auto"/>
                              </w:rPr>
                              <w:t>.Botones que se siguieron.</w:t>
                            </w:r>
                            <w:bookmarkEnd w:id="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1D89DA5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7" type="#_x0000_t202" style="position:absolute;left:0;text-align:left;margin-left:137.05pt;margin-top:202.9pt;width:210.95pt;height:.05pt;z-index:-2516352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" stroked="f">
                <v:textbox style="mso-fit-shape-to-text:t" inset="0,0,0,0">
                  <w:txbxContent>
                    <w:p w14:paraId="33CBBAAF" w14:textId="0A948904" w:rsidR="00BB7BB3" w:rsidRPr="007706A6" w:rsidRDefault="00BB7BB3" w:rsidP="00BB7BB3">
                      <w:pPr>
                        <w:pStyle w:val="Descripcin"/>
                        <w:rPr>
                          <w:noProof/>
                          <w:color w:val="auto"/>
                        </w:rPr>
                      </w:pPr>
                      <w:bookmarkStart w:id="16" w:name="_Toc193899820"/>
                      <w:r w:rsidRPr="007706A6">
                        <w:rPr>
                          <w:color w:val="auto"/>
                        </w:rPr>
                        <w:t xml:space="preserve">Ilustración </w:t>
                      </w:r>
                      <w:r w:rsidRPr="007706A6">
                        <w:rPr>
                          <w:color w:val="auto"/>
                        </w:rPr>
                        <w:fldChar w:fldCharType="begin"/>
                      </w:r>
                      <w:r w:rsidRPr="007706A6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7706A6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1</w:t>
                      </w:r>
                      <w:r w:rsidRPr="007706A6">
                        <w:rPr>
                          <w:color w:val="auto"/>
                        </w:rPr>
                        <w:fldChar w:fldCharType="end"/>
                      </w:r>
                      <w:r w:rsidRPr="007706A6">
                        <w:rPr>
                          <w:color w:val="auto"/>
                        </w:rPr>
                        <w:t>.Botones que se siguieron.</w:t>
                      </w:r>
                      <w:bookmarkEnd w:id="16"/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69B1448" w14:textId="733B646F" w:rsidR="00BB7BB3" w:rsidRDefault="00BB7BB3" w:rsidP="00952350">
      <w:pPr>
        <w:spacing w:line="480" w:lineRule="auto"/>
        <w:ind w:firstLine="720"/>
        <w:rPr>
          <w:i/>
          <w:iCs/>
        </w:rPr>
      </w:pPr>
    </w:p>
    <w:p w14:paraId="4A310A6D" w14:textId="77777777" w:rsidR="00BB7BB3" w:rsidRDefault="00BB7BB3" w:rsidP="00BB7BB3">
      <w:pPr>
        <w:spacing w:line="480" w:lineRule="auto"/>
        <w:rPr>
          <w:i/>
          <w:iCs/>
        </w:rPr>
      </w:pPr>
    </w:p>
    <w:p w14:paraId="57476963" w14:textId="16BA3D2E" w:rsidR="00952350" w:rsidRPr="00952350" w:rsidRDefault="00952350" w:rsidP="0094560E">
      <w:pPr>
        <w:pStyle w:val="Ttulo3"/>
        <w:spacing w:line="480" w:lineRule="auto"/>
        <w:rPr>
          <w:rStyle w:val="Ttulo3Car"/>
          <w:b/>
          <w:bCs/>
          <w:i/>
          <w:iCs/>
          <w:sz w:val="22"/>
          <w:szCs w:val="22"/>
        </w:rPr>
      </w:pPr>
      <w:bookmarkStart w:id="16" w:name="_Hlk193815799"/>
      <w:bookmarkStart w:id="17" w:name="_Toc193890957"/>
      <w:r w:rsidRPr="00952350">
        <w:rPr>
          <w:rStyle w:val="Ttulo3Car"/>
          <w:b/>
          <w:bCs/>
          <w:i/>
          <w:iCs/>
          <w:sz w:val="22"/>
          <w:szCs w:val="22"/>
        </w:rPr>
        <w:t>Actualización home logos</w:t>
      </w:r>
      <w:bookmarkEnd w:id="16"/>
      <w:r w:rsidR="00BB7BB3">
        <w:rPr>
          <w:rStyle w:val="Ttulo3Car"/>
          <w:b/>
          <w:bCs/>
          <w:i/>
          <w:iCs/>
          <w:sz w:val="22"/>
          <w:szCs w:val="22"/>
        </w:rPr>
        <w:t>.</w:t>
      </w:r>
      <w:bookmarkEnd w:id="17"/>
    </w:p>
    <w:p w14:paraId="6666470A" w14:textId="34DC5841" w:rsidR="009F67FB" w:rsidRDefault="00952350" w:rsidP="0094560E">
      <w:pPr>
        <w:spacing w:line="480" w:lineRule="auto"/>
        <w:ind w:firstLine="720"/>
      </w:pPr>
      <w:r>
        <w:t xml:space="preserve">Se actualizaron los íconos y enlaces de la sección “Entidades del sector transporte”, </w:t>
      </w:r>
      <w:r w:rsidRPr="00DB52DB">
        <w:t>r</w:t>
      </w:r>
      <w:r>
        <w:t xml:space="preserve">eemplazando los logos ANI, </w:t>
      </w:r>
      <w:proofErr w:type="spellStart"/>
      <w:r>
        <w:t>Supertransporte</w:t>
      </w:r>
      <w:proofErr w:type="spellEnd"/>
      <w:r>
        <w:t xml:space="preserve"> y Agencia Nacional de Seguridad Vial por versiones actualizadas.</w:t>
      </w:r>
    </w:p>
    <w:p w14:paraId="0FF0E844" w14:textId="0043E230" w:rsidR="00BB7BB3" w:rsidRDefault="0094560E" w:rsidP="0082404A">
      <w:pPr>
        <w:spacing w:line="480" w:lineRule="auto"/>
        <w:ind w:firstLine="720"/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0C2DA4A" wp14:editId="09052D77">
                <wp:simplePos x="0" y="0"/>
                <wp:positionH relativeFrom="column">
                  <wp:posOffset>4323803</wp:posOffset>
                </wp:positionH>
                <wp:positionV relativeFrom="paragraph">
                  <wp:posOffset>1178309</wp:posOffset>
                </wp:positionV>
                <wp:extent cx="1208124" cy="701749"/>
                <wp:effectExtent l="57150" t="19050" r="68580" b="98425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8124" cy="70174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ángulo 5" style="position:absolute;margin-left:340.45pt;margin-top:92.8pt;width:95.15pt;height:55.25pt;z-index:25167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4579b8 [3044]" w14:anchorId="750CD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">
                <v:shadow on="t" color="black" opacity="22937f" offset="0,.63889mm" origin=",.5"/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CFE5795" wp14:editId="28534423">
                <wp:simplePos x="0" y="0"/>
                <wp:positionH relativeFrom="column">
                  <wp:posOffset>3055000</wp:posOffset>
                </wp:positionH>
                <wp:positionV relativeFrom="paragraph">
                  <wp:posOffset>2131857</wp:posOffset>
                </wp:positionV>
                <wp:extent cx="1208124" cy="701749"/>
                <wp:effectExtent l="57150" t="19050" r="68580" b="9842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8124" cy="70174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ángulo 4" style="position:absolute;margin-left:240.55pt;margin-top:167.85pt;width:95.15pt;height:55.25pt;z-index:25167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4579b8 [3044]" w14:anchorId="4424EF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">
                <v:shadow on="t" color="black" opacity="22937f" offset="0,.63889mm" origin=",.5"/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3811BEDF" wp14:editId="33724819">
                <wp:simplePos x="0" y="0"/>
                <wp:positionH relativeFrom="column">
                  <wp:posOffset>3285460</wp:posOffset>
                </wp:positionH>
                <wp:positionV relativeFrom="paragraph">
                  <wp:posOffset>1209498</wp:posOffset>
                </wp:positionV>
                <wp:extent cx="808075" cy="701749"/>
                <wp:effectExtent l="57150" t="19050" r="68580" b="9842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8075" cy="70174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ángulo 3" style="position:absolute;margin-left:258.7pt;margin-top:95.25pt;width:63.65pt;height:55.2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4579b8 [3044]" w14:anchorId="398CDB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">
                <v:shadow on="t" color="black" opacity="22937f" offset="0,.63889mm" origin=",.5"/>
              </v:rect>
            </w:pict>
          </mc:Fallback>
        </mc:AlternateContent>
      </w:r>
      <w:r w:rsidR="0082404A">
        <w:rPr>
          <w:noProof/>
        </w:rPr>
        <mc:AlternateContent>
          <mc:Choice Requires="wps">
            <w:drawing>
              <wp:anchor distT="0" distB="0" distL="114300" distR="114300" simplePos="0" relativeHeight="251683328" behindDoc="1" locked="0" layoutInCell="1" allowOverlap="1" wp14:anchorId="52519E5A" wp14:editId="15CD73E7">
                <wp:simplePos x="0" y="0"/>
                <wp:positionH relativeFrom="column">
                  <wp:posOffset>126365</wp:posOffset>
                </wp:positionH>
                <wp:positionV relativeFrom="paragraph">
                  <wp:posOffset>2938145</wp:posOffset>
                </wp:positionV>
                <wp:extent cx="573341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1CF4116" w14:textId="49C72857" w:rsidR="0082404A" w:rsidRPr="00E44827" w:rsidRDefault="0082404A" w:rsidP="0082404A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18" w:name="_Toc193899821"/>
                            <w:r w:rsidRPr="00E44827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E44827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E44827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E44827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2</w:t>
                            </w:r>
                            <w:r w:rsidRPr="00E44827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E44827">
                              <w:rPr>
                                <w:color w:val="auto"/>
                              </w:rPr>
                              <w:t>. Logos que se actualizaron.</w:t>
                            </w:r>
                            <w:bookmarkEnd w:id="1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19E5A" id="Cuadro de texto 9" o:spid="_x0000_s1028" type="#_x0000_t202" style="position:absolute;left:0;text-align:left;margin-left:9.95pt;margin-top:231.35pt;width:451.45pt;height:.05pt;z-index:-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" stroked="f">
                <v:textbox style="mso-fit-shape-to-text:t" inset="0,0,0,0">
                  <w:txbxContent>
                    <w:p w14:paraId="41CF4116" w14:textId="49C72857" w:rsidR="0082404A" w:rsidRPr="00E44827" w:rsidRDefault="0082404A" w:rsidP="0082404A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20" w:name="_Toc193899821"/>
                      <w:r w:rsidRPr="00E44827">
                        <w:rPr>
                          <w:color w:val="auto"/>
                        </w:rPr>
                        <w:t xml:space="preserve">Ilustración </w:t>
                      </w:r>
                      <w:r w:rsidRPr="00E44827">
                        <w:rPr>
                          <w:color w:val="auto"/>
                        </w:rPr>
                        <w:fldChar w:fldCharType="begin"/>
                      </w:r>
                      <w:r w:rsidRPr="00E44827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E44827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2</w:t>
                      </w:r>
                      <w:r w:rsidRPr="00E44827">
                        <w:rPr>
                          <w:color w:val="auto"/>
                        </w:rPr>
                        <w:fldChar w:fldCharType="end"/>
                      </w:r>
                      <w:r w:rsidRPr="00E44827">
                        <w:rPr>
                          <w:color w:val="auto"/>
                        </w:rPr>
                        <w:t>. Logos que se actualizaron.</w:t>
                      </w:r>
                      <w:bookmarkEnd w:id="20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i/>
          <w:iCs/>
          <w:noProof/>
        </w:rPr>
        <w:drawing>
          <wp:anchor distT="0" distB="0" distL="114300" distR="114300" simplePos="0" relativeHeight="251672064" behindDoc="1" locked="0" layoutInCell="1" allowOverlap="1" wp14:anchorId="2F9288CE" wp14:editId="1F65842A">
            <wp:simplePos x="0" y="0"/>
            <wp:positionH relativeFrom="column">
              <wp:posOffset>126375</wp:posOffset>
            </wp:positionH>
            <wp:positionV relativeFrom="paragraph">
              <wp:posOffset>635162</wp:posOffset>
            </wp:positionV>
            <wp:extent cx="5733415" cy="2245995"/>
            <wp:effectExtent l="0" t="0" r="635" b="1905"/>
            <wp:wrapTight wrapText="bothSides">
              <wp:wrapPolygon edited="0">
                <wp:start x="0" y="0"/>
                <wp:lineTo x="0" y="21435"/>
                <wp:lineTo x="21531" y="21435"/>
                <wp:lineTo x="21531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También se ajustó el nombre de la sección “Entidades del sector de transporte” y se vinculó correctamente el logo de la UPIT.</w:t>
      </w:r>
    </w:p>
    <w:p w14:paraId="233B43A0" w14:textId="59907A8C" w:rsidR="0094560E" w:rsidRDefault="0094560E" w:rsidP="0094560E">
      <w:pPr>
        <w:pStyle w:val="Ttulo3"/>
        <w:spacing w:line="480" w:lineRule="auto"/>
        <w:rPr>
          <w:i/>
          <w:iCs/>
          <w:sz w:val="22"/>
          <w:szCs w:val="22"/>
        </w:rPr>
      </w:pPr>
      <w:bookmarkStart w:id="19" w:name="_Toc193890958"/>
      <w:r w:rsidRPr="0094560E">
        <w:rPr>
          <w:i/>
          <w:iCs/>
          <w:sz w:val="22"/>
          <w:szCs w:val="22"/>
        </w:rPr>
        <w:t xml:space="preserve">Creación </w:t>
      </w:r>
      <w:proofErr w:type="spellStart"/>
      <w:r w:rsidRPr="0094560E">
        <w:rPr>
          <w:i/>
          <w:iCs/>
          <w:sz w:val="22"/>
          <w:szCs w:val="22"/>
        </w:rPr>
        <w:t>sub-sitio</w:t>
      </w:r>
      <w:proofErr w:type="spellEnd"/>
      <w:r w:rsidRPr="0094560E">
        <w:rPr>
          <w:i/>
          <w:iCs/>
          <w:sz w:val="22"/>
          <w:szCs w:val="22"/>
        </w:rPr>
        <w:t xml:space="preserve"> de preguntas frecuentes</w:t>
      </w:r>
      <w:r w:rsidR="00BB7BB3">
        <w:rPr>
          <w:i/>
          <w:iCs/>
          <w:sz w:val="22"/>
          <w:szCs w:val="22"/>
        </w:rPr>
        <w:t>.</w:t>
      </w:r>
      <w:bookmarkEnd w:id="19"/>
    </w:p>
    <w:p w14:paraId="747A4E26" w14:textId="48EDCF89" w:rsidR="009F67FB" w:rsidRDefault="0082404A" w:rsidP="0082404A">
      <w:pPr>
        <w:spacing w:line="480" w:lineRule="auto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1" locked="0" layoutInCell="1" allowOverlap="1" wp14:anchorId="37F175EF" wp14:editId="20F18980">
                <wp:simplePos x="0" y="0"/>
                <wp:positionH relativeFrom="column">
                  <wp:posOffset>125730</wp:posOffset>
                </wp:positionH>
                <wp:positionV relativeFrom="paragraph">
                  <wp:posOffset>3404235</wp:posOffset>
                </wp:positionV>
                <wp:extent cx="573341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0EA8C9" w14:textId="6BD99713" w:rsidR="0082404A" w:rsidRPr="007706A6" w:rsidRDefault="0082404A" w:rsidP="0082404A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20" w:name="_Toc193899822"/>
                            <w:r w:rsidRPr="007706A6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7706A6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7706A6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7706A6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3</w:t>
                            </w:r>
                            <w:r w:rsidRPr="007706A6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7706A6">
                              <w:rPr>
                                <w:color w:val="auto"/>
                              </w:rPr>
                              <w:t xml:space="preserve">. </w:t>
                            </w:r>
                            <w:proofErr w:type="spellStart"/>
                            <w:r w:rsidRPr="007706A6">
                              <w:rPr>
                                <w:color w:val="auto"/>
                              </w:rPr>
                              <w:t>Sub-sitio</w:t>
                            </w:r>
                            <w:proofErr w:type="spellEnd"/>
                            <w:r w:rsidRPr="007706A6">
                              <w:rPr>
                                <w:color w:val="auto"/>
                              </w:rPr>
                              <w:t xml:space="preserve"> preguntas frecuentes</w:t>
                            </w:r>
                            <w:bookmarkEnd w:id="2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175EF" id="Cuadro de texto 10" o:spid="_x0000_s1029" type="#_x0000_t202" style="position:absolute;left:0;text-align:left;margin-left:9.9pt;margin-top:268.05pt;width:451.45pt;height:.05pt;z-index:-2516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" stroked="f">
                <v:textbox style="mso-fit-shape-to-text:t" inset="0,0,0,0">
                  <w:txbxContent>
                    <w:p w14:paraId="460EA8C9" w14:textId="6BD99713" w:rsidR="0082404A" w:rsidRPr="007706A6" w:rsidRDefault="0082404A" w:rsidP="0082404A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23" w:name="_Toc193899822"/>
                      <w:r w:rsidRPr="007706A6">
                        <w:rPr>
                          <w:color w:val="auto"/>
                        </w:rPr>
                        <w:t xml:space="preserve">Ilustración </w:t>
                      </w:r>
                      <w:r w:rsidRPr="007706A6">
                        <w:rPr>
                          <w:color w:val="auto"/>
                        </w:rPr>
                        <w:fldChar w:fldCharType="begin"/>
                      </w:r>
                      <w:r w:rsidRPr="007706A6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7706A6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3</w:t>
                      </w:r>
                      <w:r w:rsidRPr="007706A6">
                        <w:rPr>
                          <w:color w:val="auto"/>
                        </w:rPr>
                        <w:fldChar w:fldCharType="end"/>
                      </w:r>
                      <w:r w:rsidRPr="007706A6">
                        <w:rPr>
                          <w:color w:val="auto"/>
                        </w:rPr>
                        <w:t>. Sub-sitio preguntas frecuentes</w:t>
                      </w:r>
                      <w:bookmarkEnd w:id="23"/>
                    </w:p>
                  </w:txbxContent>
                </v:textbox>
                <w10:wrap type="tight"/>
              </v:shape>
            </w:pict>
          </mc:Fallback>
        </mc:AlternateContent>
      </w:r>
      <w:r w:rsidR="00BB7BB3">
        <w:rPr>
          <w:noProof/>
        </w:rPr>
        <w:drawing>
          <wp:anchor distT="0" distB="0" distL="114300" distR="114300" simplePos="0" relativeHeight="251679232" behindDoc="1" locked="0" layoutInCell="1" allowOverlap="1" wp14:anchorId="35C1BD30" wp14:editId="651F5E4E">
            <wp:simplePos x="0" y="0"/>
            <wp:positionH relativeFrom="column">
              <wp:posOffset>125814</wp:posOffset>
            </wp:positionH>
            <wp:positionV relativeFrom="paragraph">
              <wp:posOffset>701568</wp:posOffset>
            </wp:positionV>
            <wp:extent cx="5733415" cy="2673350"/>
            <wp:effectExtent l="0" t="0" r="635" b="0"/>
            <wp:wrapTight wrapText="bothSides">
              <wp:wrapPolygon edited="0">
                <wp:start x="0" y="0"/>
                <wp:lineTo x="0" y="21395"/>
                <wp:lineTo x="21531" y="21395"/>
                <wp:lineTo x="21531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560E">
        <w:t xml:space="preserve">Se realizó la creación del </w:t>
      </w:r>
      <w:proofErr w:type="spellStart"/>
      <w:r w:rsidR="0094560E">
        <w:t>sub-sitio</w:t>
      </w:r>
      <w:proofErr w:type="spellEnd"/>
      <w:r w:rsidR="0094560E">
        <w:t xml:space="preserve"> de preguntas frecuentes que se encuentra pendiente de aprobación.</w:t>
      </w:r>
      <w:bookmarkStart w:id="21" w:name="_actualización_de_micrositio"/>
      <w:bookmarkEnd w:id="21"/>
    </w:p>
    <w:p w14:paraId="1A3E8279" w14:textId="3C733157" w:rsidR="003771EF" w:rsidRDefault="00BB7BB3" w:rsidP="00BB7BB3">
      <w:pPr>
        <w:pStyle w:val="Ttulo3"/>
        <w:spacing w:line="480" w:lineRule="auto"/>
        <w:rPr>
          <w:i/>
          <w:iCs/>
          <w:sz w:val="22"/>
          <w:szCs w:val="22"/>
        </w:rPr>
      </w:pPr>
      <w:bookmarkStart w:id="22" w:name="_Toc193890959"/>
      <w:r w:rsidRPr="00BB7BB3">
        <w:rPr>
          <w:i/>
          <w:iCs/>
          <w:sz w:val="22"/>
          <w:szCs w:val="22"/>
        </w:rPr>
        <w:lastRenderedPageBreak/>
        <w:t xml:space="preserve">Creación del </w:t>
      </w:r>
      <w:proofErr w:type="spellStart"/>
      <w:r w:rsidRPr="00BB7BB3">
        <w:rPr>
          <w:i/>
          <w:iCs/>
          <w:sz w:val="22"/>
          <w:szCs w:val="22"/>
        </w:rPr>
        <w:t>sub-sitio</w:t>
      </w:r>
      <w:proofErr w:type="spellEnd"/>
      <w:r w:rsidRPr="00BB7BB3">
        <w:rPr>
          <w:i/>
          <w:iCs/>
          <w:sz w:val="22"/>
          <w:szCs w:val="22"/>
        </w:rPr>
        <w:t xml:space="preserve"> directorio de servidores públicos</w:t>
      </w:r>
      <w:r>
        <w:rPr>
          <w:i/>
          <w:iCs/>
          <w:sz w:val="22"/>
          <w:szCs w:val="22"/>
        </w:rPr>
        <w:t>.</w:t>
      </w:r>
      <w:bookmarkEnd w:id="22"/>
    </w:p>
    <w:p w14:paraId="73B3A466" w14:textId="3B737801" w:rsidR="0082404A" w:rsidRDefault="0082404A" w:rsidP="0082404A">
      <w:pPr>
        <w:spacing w:line="480" w:lineRule="auto"/>
        <w:ind w:firstLine="720"/>
      </w:pPr>
      <w:r>
        <w:rPr>
          <w:noProof/>
        </w:rPr>
        <w:drawing>
          <wp:anchor distT="0" distB="0" distL="114300" distR="114300" simplePos="0" relativeHeight="251686400" behindDoc="1" locked="0" layoutInCell="1" allowOverlap="1" wp14:anchorId="3F4AB47A" wp14:editId="38B5ACED">
            <wp:simplePos x="0" y="0"/>
            <wp:positionH relativeFrom="margin">
              <wp:align>right</wp:align>
            </wp:positionH>
            <wp:positionV relativeFrom="paragraph">
              <wp:posOffset>640741</wp:posOffset>
            </wp:positionV>
            <wp:extent cx="5660704" cy="2695699"/>
            <wp:effectExtent l="0" t="0" r="0" b="0"/>
            <wp:wrapTight wrapText="bothSides">
              <wp:wrapPolygon edited="0">
                <wp:start x="0" y="0"/>
                <wp:lineTo x="0" y="21371"/>
                <wp:lineTo x="21518" y="21371"/>
                <wp:lineTo x="21518" y="0"/>
                <wp:lineTo x="0" y="0"/>
              </wp:wrapPolygon>
            </wp:wrapTight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6" t="1542" r="229" b="705"/>
                    <a:stretch/>
                  </pic:blipFill>
                  <pic:spPr bwMode="auto">
                    <a:xfrm>
                      <a:off x="0" y="0"/>
                      <a:ext cx="5660704" cy="2695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B7BB3">
        <w:t xml:space="preserve">Se realizó la creación del </w:t>
      </w:r>
      <w:proofErr w:type="spellStart"/>
      <w:r w:rsidR="00BB7BB3">
        <w:t>sub-sitio</w:t>
      </w:r>
      <w:proofErr w:type="spellEnd"/>
      <w:r w:rsidR="00BB7BB3">
        <w:t xml:space="preserve"> directorio de servidores públicos que se encuentra pendiente de aprobación.</w:t>
      </w:r>
    </w:p>
    <w:p w14:paraId="70D8E4EE" w14:textId="1F82C4D4" w:rsidR="00BB7BB3" w:rsidRPr="007706A6" w:rsidRDefault="0082404A" w:rsidP="0082404A">
      <w:pPr>
        <w:pStyle w:val="Descripcin"/>
        <w:jc w:val="center"/>
        <w:rPr>
          <w:color w:val="auto"/>
        </w:rPr>
      </w:pPr>
      <w:bookmarkStart w:id="23" w:name="_Toc193899823"/>
      <w:r w:rsidRPr="007706A6">
        <w:rPr>
          <w:color w:val="auto"/>
        </w:rPr>
        <w:t xml:space="preserve">Ilustración </w:t>
      </w:r>
      <w:r w:rsidRPr="007706A6">
        <w:rPr>
          <w:color w:val="auto"/>
        </w:rPr>
        <w:fldChar w:fldCharType="begin"/>
      </w:r>
      <w:r w:rsidRPr="007706A6">
        <w:rPr>
          <w:color w:val="auto"/>
        </w:rPr>
        <w:instrText xml:space="preserve"> SEQ Ilustración \* ARABIC </w:instrText>
      </w:r>
      <w:r w:rsidRPr="007706A6">
        <w:rPr>
          <w:color w:val="auto"/>
        </w:rPr>
        <w:fldChar w:fldCharType="separate"/>
      </w:r>
      <w:r w:rsidR="00871899">
        <w:rPr>
          <w:noProof/>
          <w:color w:val="auto"/>
        </w:rPr>
        <w:t>4</w:t>
      </w:r>
      <w:r w:rsidRPr="007706A6">
        <w:rPr>
          <w:color w:val="auto"/>
        </w:rPr>
        <w:fldChar w:fldCharType="end"/>
      </w:r>
      <w:r w:rsidRPr="007706A6">
        <w:rPr>
          <w:color w:val="auto"/>
        </w:rPr>
        <w:t>.Sub-sitio directorio de servidores públicos.</w:t>
      </w:r>
      <w:bookmarkEnd w:id="23"/>
    </w:p>
    <w:p w14:paraId="0A9CD0D4" w14:textId="15613A66" w:rsidR="0082404A" w:rsidRDefault="0082404A" w:rsidP="0082404A">
      <w:pPr>
        <w:pStyle w:val="Ttulo3"/>
        <w:spacing w:line="480" w:lineRule="auto"/>
        <w:rPr>
          <w:i/>
          <w:iCs/>
          <w:sz w:val="22"/>
          <w:szCs w:val="22"/>
        </w:rPr>
      </w:pPr>
      <w:bookmarkStart w:id="24" w:name="_Toc193890960"/>
      <w:r w:rsidRPr="0082404A">
        <w:rPr>
          <w:i/>
          <w:iCs/>
          <w:sz w:val="22"/>
          <w:szCs w:val="22"/>
        </w:rPr>
        <w:t>Publicación urgente caso 1501.</w:t>
      </w:r>
      <w:bookmarkEnd w:id="24"/>
    </w:p>
    <w:p w14:paraId="0788EA97" w14:textId="377E1D82" w:rsidR="0082404A" w:rsidRDefault="0082404A" w:rsidP="0082404A">
      <w:pPr>
        <w:spacing w:line="480" w:lineRule="auto"/>
        <w:ind w:firstLine="720"/>
      </w:pPr>
      <w:r>
        <w:t>Se realizo el caso urgente 1501 en las fechas cumpliendo los tiempos solicitados.</w:t>
      </w:r>
    </w:p>
    <w:p w14:paraId="217C6C5A" w14:textId="4E6D753F" w:rsidR="007706A6" w:rsidRDefault="007706A6" w:rsidP="007706A6">
      <w:pPr>
        <w:keepNext/>
        <w:spacing w:line="480" w:lineRule="auto"/>
        <w:ind w:firstLine="720"/>
      </w:pPr>
      <w:r>
        <w:rPr>
          <w:noProof/>
        </w:rPr>
        <w:drawing>
          <wp:inline distT="0" distB="0" distL="0" distR="0" wp14:anchorId="55EF4B0B" wp14:editId="669F66F1">
            <wp:extent cx="5658640" cy="179095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AC365" w14:textId="3786E7A9" w:rsidR="007812C7" w:rsidRPr="007812C7" w:rsidRDefault="007812C7" w:rsidP="7E79C24B">
      <w:pPr>
        <w:pStyle w:val="Descripcin"/>
        <w:jc w:val="center"/>
        <w:rPr>
          <w:color w:val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1" locked="0" layoutInCell="1" allowOverlap="1" wp14:anchorId="7D0501CC" wp14:editId="546BE8C3">
                <wp:simplePos x="0" y="0"/>
                <wp:positionH relativeFrom="column">
                  <wp:posOffset>126365</wp:posOffset>
                </wp:positionH>
                <wp:positionV relativeFrom="paragraph">
                  <wp:posOffset>4180205</wp:posOffset>
                </wp:positionV>
                <wp:extent cx="573341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AE0A63" w14:textId="3BA20122" w:rsidR="007812C7" w:rsidRPr="007812C7" w:rsidRDefault="007812C7" w:rsidP="007812C7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25" w:name="_Toc193899825"/>
                            <w:r w:rsidRPr="007812C7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7812C7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7812C7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7812C7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5</w:t>
                            </w:r>
                            <w:r w:rsidRPr="007812C7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7812C7">
                              <w:rPr>
                                <w:color w:val="auto"/>
                              </w:rPr>
                              <w:t>. Micrositio concurso de méritos</w:t>
                            </w:r>
                            <w:bookmarkEnd w:id="2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0501CC" id="Cuadro de texto 18" o:spid="_x0000_s1030" type="#_x0000_t202" style="position:absolute;left:0;text-align:left;margin-left:9.95pt;margin-top:329.15pt;width:451.45pt;height:.05pt;z-index:-2516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" stroked="f">
                <v:textbox style="mso-fit-shape-to-text:t" inset="0,0,0,0">
                  <w:txbxContent>
                    <w:p w14:paraId="0CAE0A63" w14:textId="3BA20122" w:rsidR="007812C7" w:rsidRPr="007812C7" w:rsidRDefault="007812C7" w:rsidP="007812C7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29" w:name="_Toc193899825"/>
                      <w:r w:rsidRPr="007812C7">
                        <w:rPr>
                          <w:color w:val="auto"/>
                        </w:rPr>
                        <w:t xml:space="preserve">Ilustración </w:t>
                      </w:r>
                      <w:r w:rsidRPr="007812C7">
                        <w:rPr>
                          <w:color w:val="auto"/>
                        </w:rPr>
                        <w:fldChar w:fldCharType="begin"/>
                      </w:r>
                      <w:r w:rsidRPr="007812C7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7812C7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5</w:t>
                      </w:r>
                      <w:r w:rsidRPr="007812C7">
                        <w:rPr>
                          <w:color w:val="auto"/>
                        </w:rPr>
                        <w:fldChar w:fldCharType="end"/>
                      </w:r>
                      <w:r w:rsidRPr="007812C7">
                        <w:rPr>
                          <w:color w:val="auto"/>
                        </w:rPr>
                        <w:t>. Micrositio concurso de méritos</w:t>
                      </w:r>
                      <w:bookmarkEnd w:id="29"/>
                    </w:p>
                  </w:txbxContent>
                </v:textbox>
                <w10:wrap type="tight"/>
              </v:shape>
            </w:pict>
          </mc:Fallback>
        </mc:AlternateContent>
      </w:r>
      <w:bookmarkStart w:id="26" w:name="_Toc193899824"/>
      <w:r w:rsidR="007706A6" w:rsidRPr="7E79C24B">
        <w:rPr>
          <w:color w:val="auto"/>
        </w:rPr>
        <w:t xml:space="preserve">Ilustración </w:t>
      </w:r>
      <w:r w:rsidRPr="7E79C24B">
        <w:rPr>
          <w:color w:val="auto"/>
        </w:rPr>
        <w:fldChar w:fldCharType="begin"/>
      </w:r>
      <w:r w:rsidRPr="7E79C24B">
        <w:rPr>
          <w:color w:val="auto"/>
        </w:rPr>
        <w:instrText xml:space="preserve"> SEQ Ilustración \* ARABIC </w:instrText>
      </w:r>
      <w:r w:rsidRPr="7E79C24B">
        <w:rPr>
          <w:color w:val="auto"/>
        </w:rPr>
        <w:fldChar w:fldCharType="separate"/>
      </w:r>
      <w:r w:rsidR="00871899">
        <w:rPr>
          <w:noProof/>
          <w:color w:val="auto"/>
        </w:rPr>
        <w:t>6</w:t>
      </w:r>
      <w:r w:rsidRPr="7E79C24B">
        <w:rPr>
          <w:color w:val="auto"/>
        </w:rPr>
        <w:fldChar w:fldCharType="end"/>
      </w:r>
      <w:r w:rsidR="007706A6" w:rsidRPr="7E79C24B">
        <w:rPr>
          <w:color w:val="auto"/>
        </w:rPr>
        <w:t>. Evidencia solución caso 1501.</w:t>
      </w:r>
      <w:bookmarkEnd w:id="26"/>
    </w:p>
    <w:p w14:paraId="70AD76B5" w14:textId="7260A655" w:rsidR="003F7CC0" w:rsidRDefault="003F7CC0" w:rsidP="004563E0">
      <w:pPr>
        <w:pStyle w:val="Ttulo3"/>
        <w:spacing w:line="480" w:lineRule="auto"/>
        <w:rPr>
          <w:i/>
          <w:iCs/>
          <w:sz w:val="22"/>
          <w:szCs w:val="22"/>
        </w:rPr>
      </w:pPr>
      <w:bookmarkStart w:id="27" w:name="_Toc193890962"/>
      <w:r w:rsidRPr="003F7CC0">
        <w:rPr>
          <w:i/>
          <w:iCs/>
          <w:sz w:val="22"/>
          <w:szCs w:val="22"/>
        </w:rPr>
        <w:t>Modificación home.</w:t>
      </w:r>
      <w:bookmarkEnd w:id="27"/>
    </w:p>
    <w:p w14:paraId="00DA0398" w14:textId="46C8834F" w:rsidR="003F7CC0" w:rsidRPr="003F7CC0" w:rsidRDefault="003F7CC0" w:rsidP="004563E0">
      <w:pPr>
        <w:spacing w:line="480" w:lineRule="auto"/>
        <w:ind w:firstLine="720"/>
      </w:pPr>
      <w:r>
        <w:t>Se actualizo el ícono por el del micrositio creado “concurso de méritos”.</w:t>
      </w:r>
    </w:p>
    <w:bookmarkStart w:id="28" w:name="_Toc193890963"/>
    <w:p w14:paraId="4BE3E4E9" w14:textId="20A2951D" w:rsidR="001D086F" w:rsidRDefault="004563E0" w:rsidP="00A24094">
      <w:pPr>
        <w:pStyle w:val="Ttulo2"/>
        <w:spacing w:line="480" w:lineRule="auto"/>
        <w:rPr>
          <w:sz w:val="22"/>
          <w:szCs w:val="22"/>
        </w:rPr>
      </w:pPr>
      <w:r w:rsidRPr="00BE69C6"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5373279" wp14:editId="5A6A39D0">
                <wp:simplePos x="0" y="0"/>
                <wp:positionH relativeFrom="column">
                  <wp:posOffset>4552950</wp:posOffset>
                </wp:positionH>
                <wp:positionV relativeFrom="paragraph">
                  <wp:posOffset>518160</wp:posOffset>
                </wp:positionV>
                <wp:extent cx="1047750" cy="342900"/>
                <wp:effectExtent l="57150" t="19050" r="76200" b="95250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42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ángulo 17" style="position:absolute;margin-left:358.5pt;margin-top:40.8pt;width:82.5pt;height:27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w14:anchorId="70694E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">
                <v:shadow on="t" color="black" opacity="22937f" offset="0,.63889mm" origin=",.5"/>
              </v:rect>
            </w:pict>
          </mc:Fallback>
        </mc:AlternateContent>
      </w:r>
      <w:r w:rsidRPr="00BE69C6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472" behindDoc="1" locked="0" layoutInCell="1" allowOverlap="1" wp14:anchorId="125952A4" wp14:editId="2A38D5E8">
                <wp:simplePos x="0" y="0"/>
                <wp:positionH relativeFrom="column">
                  <wp:posOffset>-635</wp:posOffset>
                </wp:positionH>
                <wp:positionV relativeFrom="paragraph">
                  <wp:posOffset>1776095</wp:posOffset>
                </wp:positionV>
                <wp:extent cx="573341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5C6680" w14:textId="508E2AA7" w:rsidR="004563E0" w:rsidRPr="004563E0" w:rsidRDefault="004563E0" w:rsidP="004563E0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29" w:name="_Toc193899826"/>
                            <w:r w:rsidRPr="004563E0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4563E0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4563E0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4563E0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7</w:t>
                            </w:r>
                            <w:r w:rsidRPr="004563E0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4563E0">
                              <w:rPr>
                                <w:color w:val="auto"/>
                              </w:rPr>
                              <w:t>. Actualización home después.</w:t>
                            </w:r>
                            <w:bookmarkEnd w:id="2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952A4" id="Cuadro de texto 16" o:spid="_x0000_s1031" type="#_x0000_t202" style="position:absolute;left:0;text-align:left;margin-left:-.05pt;margin-top:139.85pt;width:451.45pt;height:.05pt;z-index:-2516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" stroked="f">
                <v:textbox style="mso-fit-shape-to-text:t" inset="0,0,0,0">
                  <w:txbxContent>
                    <w:p w14:paraId="405C6680" w14:textId="508E2AA7" w:rsidR="004563E0" w:rsidRPr="004563E0" w:rsidRDefault="004563E0" w:rsidP="004563E0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34" w:name="_Toc193899826"/>
                      <w:r w:rsidRPr="004563E0">
                        <w:rPr>
                          <w:color w:val="auto"/>
                        </w:rPr>
                        <w:t xml:space="preserve">Ilustración </w:t>
                      </w:r>
                      <w:r w:rsidRPr="004563E0">
                        <w:rPr>
                          <w:color w:val="auto"/>
                        </w:rPr>
                        <w:fldChar w:fldCharType="begin"/>
                      </w:r>
                      <w:r w:rsidRPr="004563E0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4563E0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7</w:t>
                      </w:r>
                      <w:r w:rsidRPr="004563E0">
                        <w:rPr>
                          <w:color w:val="auto"/>
                        </w:rPr>
                        <w:fldChar w:fldCharType="end"/>
                      </w:r>
                      <w:r w:rsidRPr="004563E0">
                        <w:rPr>
                          <w:color w:val="auto"/>
                        </w:rPr>
                        <w:t>. Actualización home después.</w:t>
                      </w:r>
                      <w:bookmarkEnd w:id="34"/>
                    </w:p>
                  </w:txbxContent>
                </v:textbox>
                <w10:wrap type="tight"/>
              </v:shape>
            </w:pict>
          </mc:Fallback>
        </mc:AlternateContent>
      </w:r>
      <w:r w:rsidRPr="00BE69C6">
        <w:rPr>
          <w:noProof/>
          <w:sz w:val="22"/>
          <w:szCs w:val="22"/>
        </w:rPr>
        <w:drawing>
          <wp:anchor distT="0" distB="0" distL="114300" distR="114300" simplePos="0" relativeHeight="251687424" behindDoc="1" locked="0" layoutInCell="1" allowOverlap="1" wp14:anchorId="73C833ED" wp14:editId="0D29F43D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5733415" cy="1715135"/>
            <wp:effectExtent l="0" t="0" r="635" b="0"/>
            <wp:wrapTight wrapText="bothSides">
              <wp:wrapPolygon edited="0">
                <wp:start x="9402" y="0"/>
                <wp:lineTo x="0" y="1919"/>
                <wp:lineTo x="0" y="21352"/>
                <wp:lineTo x="21531" y="21352"/>
                <wp:lineTo x="21531" y="1919"/>
                <wp:lineTo x="9832" y="0"/>
                <wp:lineTo x="9402" y="0"/>
              </wp:wrapPolygon>
            </wp:wrapTight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69C6" w:rsidRPr="00BE69C6">
        <w:rPr>
          <w:sz w:val="22"/>
          <w:szCs w:val="22"/>
        </w:rPr>
        <w:t>Detalle De Reuniones.</w:t>
      </w:r>
      <w:bookmarkEnd w:id="28"/>
    </w:p>
    <w:p w14:paraId="4E49E661" w14:textId="77777777" w:rsidR="00A24094" w:rsidRDefault="00A24094" w:rsidP="00A24094">
      <w:pPr>
        <w:pStyle w:val="Ttulo3"/>
        <w:spacing w:line="480" w:lineRule="auto"/>
        <w:rPr>
          <w:i/>
          <w:iCs/>
          <w:sz w:val="22"/>
          <w:szCs w:val="22"/>
        </w:rPr>
      </w:pPr>
      <w:bookmarkStart w:id="30" w:name="_Toc193890964"/>
      <w:r w:rsidRPr="00A24094">
        <w:rPr>
          <w:i/>
          <w:iCs/>
          <w:sz w:val="22"/>
          <w:szCs w:val="22"/>
        </w:rPr>
        <w:t>Esquema de publicación y validación requerimiento seguimiento de botones.</w:t>
      </w:r>
      <w:bookmarkStart w:id="31" w:name="_Contrato_037-2025_Página"/>
      <w:bookmarkEnd w:id="30"/>
      <w:bookmarkEnd w:id="31"/>
    </w:p>
    <w:p w14:paraId="51B4BDE6" w14:textId="299DD28D" w:rsidR="000F119B" w:rsidRPr="00C80B8D" w:rsidRDefault="000F119B" w:rsidP="00C80B8D">
      <w:pPr>
        <w:pStyle w:val="Prrafodelista"/>
        <w:numPr>
          <w:ilvl w:val="0"/>
          <w:numId w:val="4"/>
        </w:numPr>
        <w:rPr>
          <w:i/>
          <w:iCs/>
        </w:rPr>
      </w:pPr>
      <w:r w:rsidRPr="00C80B8D">
        <w:rPr>
          <w:b/>
          <w:bCs/>
          <w:lang w:eastAsia="es-CO"/>
        </w:rPr>
        <w:t>Fecha:</w:t>
      </w:r>
      <w:r w:rsidRPr="00A24094">
        <w:rPr>
          <w:lang w:eastAsia="es-CO"/>
        </w:rPr>
        <w:t xml:space="preserve"> </w:t>
      </w:r>
      <w:r w:rsidR="00A24094">
        <w:rPr>
          <w:lang w:eastAsia="es-CO"/>
        </w:rPr>
        <w:t>20</w:t>
      </w:r>
      <w:r w:rsidRPr="00A24094">
        <w:rPr>
          <w:lang w:eastAsia="es-CO"/>
        </w:rPr>
        <w:t>/0</w:t>
      </w:r>
      <w:r w:rsidR="00A24094">
        <w:rPr>
          <w:lang w:eastAsia="es-CO"/>
        </w:rPr>
        <w:t>3</w:t>
      </w:r>
      <w:r w:rsidRPr="00A24094">
        <w:rPr>
          <w:lang w:eastAsia="es-CO"/>
        </w:rPr>
        <w:t>/2025</w:t>
      </w:r>
    </w:p>
    <w:p w14:paraId="1DE5FA19" w14:textId="56DA4580" w:rsidR="000F119B" w:rsidRPr="00A24094" w:rsidRDefault="000F119B" w:rsidP="00A24094">
      <w:pPr>
        <w:pStyle w:val="Prrafodelista"/>
        <w:numPr>
          <w:ilvl w:val="0"/>
          <w:numId w:val="4"/>
        </w:numPr>
        <w:spacing w:line="480" w:lineRule="auto"/>
        <w:rPr>
          <w:rFonts w:eastAsia="Times New Roman"/>
          <w:lang w:eastAsia="es-CO"/>
        </w:rPr>
      </w:pPr>
      <w:r w:rsidRPr="00A24094">
        <w:rPr>
          <w:rFonts w:eastAsia="Times New Roman"/>
          <w:b/>
          <w:bCs/>
          <w:lang w:eastAsia="es-CO"/>
        </w:rPr>
        <w:t>Hora:</w:t>
      </w:r>
      <w:r w:rsidRPr="00A24094">
        <w:rPr>
          <w:rFonts w:eastAsia="Times New Roman"/>
          <w:lang w:eastAsia="es-CO"/>
        </w:rPr>
        <w:t xml:space="preserve"> </w:t>
      </w:r>
      <w:r w:rsidR="00A24094">
        <w:rPr>
          <w:rFonts w:eastAsia="Times New Roman"/>
          <w:lang w:eastAsia="es-CO"/>
        </w:rPr>
        <w:t>3</w:t>
      </w:r>
      <w:r w:rsidRPr="00A24094">
        <w:rPr>
          <w:rFonts w:eastAsia="Times New Roman"/>
          <w:lang w:eastAsia="es-CO"/>
        </w:rPr>
        <w:t xml:space="preserve">:00 p.m. - </w:t>
      </w:r>
      <w:r w:rsidR="00A24094">
        <w:rPr>
          <w:rFonts w:eastAsia="Times New Roman"/>
          <w:lang w:eastAsia="es-CO"/>
        </w:rPr>
        <w:t>4</w:t>
      </w:r>
      <w:r w:rsidRPr="00A24094">
        <w:rPr>
          <w:rFonts w:eastAsia="Times New Roman"/>
          <w:lang w:eastAsia="es-CO"/>
        </w:rPr>
        <w:t>:00 p.m.</w:t>
      </w:r>
    </w:p>
    <w:p w14:paraId="2A840F9D" w14:textId="54A06ECF" w:rsidR="000F119B" w:rsidRPr="00A24094" w:rsidRDefault="000F119B" w:rsidP="00FA2B47">
      <w:pPr>
        <w:pStyle w:val="Prrafodelista"/>
        <w:numPr>
          <w:ilvl w:val="0"/>
          <w:numId w:val="4"/>
        </w:numPr>
        <w:spacing w:line="480" w:lineRule="auto"/>
      </w:pPr>
      <w:r w:rsidRPr="00A24094">
        <w:rPr>
          <w:rFonts w:eastAsia="Times New Roman"/>
          <w:b/>
          <w:bCs/>
          <w:lang w:eastAsia="es-CO"/>
        </w:rPr>
        <w:t>Descripción:</w:t>
      </w:r>
      <w:r w:rsidRPr="00A24094">
        <w:rPr>
          <w:rFonts w:eastAsia="Times New Roman"/>
          <w:lang w:eastAsia="es-CO"/>
        </w:rPr>
        <w:t xml:space="preserve"> </w:t>
      </w:r>
      <w:r w:rsidR="00A24094" w:rsidRPr="00222DEB">
        <w:rPr>
          <w:rFonts w:eastAsia="Times New Roman"/>
          <w:lang w:eastAsia="es-CO"/>
        </w:rPr>
        <w:t>Reunión virtual en la que se dialogó la actualización del esquema de publicación y la propuesta de seguimiento de estadísticas de los botones de las guías mediante analitycs</w:t>
      </w:r>
      <w:r w:rsidR="00A24094">
        <w:rPr>
          <w:rFonts w:eastAsia="Times New Roman"/>
          <w:lang w:eastAsia="es-CO"/>
        </w:rPr>
        <w:t>.</w:t>
      </w:r>
    </w:p>
    <w:p w14:paraId="6D7100AD" w14:textId="417C3FFC" w:rsidR="000F119B" w:rsidRPr="00C80B8D" w:rsidRDefault="00A24094" w:rsidP="00A24094">
      <w:pPr>
        <w:pStyle w:val="Ttulo3"/>
        <w:spacing w:line="480" w:lineRule="auto"/>
        <w:rPr>
          <w:i/>
          <w:iCs/>
          <w:sz w:val="22"/>
          <w:szCs w:val="22"/>
        </w:rPr>
      </w:pPr>
      <w:bookmarkStart w:id="32" w:name="_Toc193890965"/>
      <w:r w:rsidRPr="00C80B8D">
        <w:rPr>
          <w:i/>
          <w:iCs/>
          <w:sz w:val="22"/>
          <w:szCs w:val="22"/>
        </w:rPr>
        <w:t>Reunión micrositio concursos de méritos UPIT.</w:t>
      </w:r>
      <w:bookmarkStart w:id="33" w:name="_Sesión_para_monitoreo"/>
      <w:bookmarkEnd w:id="32"/>
      <w:bookmarkEnd w:id="33"/>
    </w:p>
    <w:p w14:paraId="2333E4E3" w14:textId="4BAF143B" w:rsidR="000F119B" w:rsidRPr="00A24094" w:rsidRDefault="000F119B" w:rsidP="00A24094">
      <w:pPr>
        <w:pStyle w:val="Prrafodelista"/>
        <w:numPr>
          <w:ilvl w:val="0"/>
          <w:numId w:val="4"/>
        </w:numPr>
        <w:spacing w:line="480" w:lineRule="auto"/>
        <w:rPr>
          <w:rFonts w:eastAsia="Times New Roman"/>
          <w:lang w:eastAsia="es-CO"/>
        </w:rPr>
      </w:pPr>
      <w:r w:rsidRPr="00A24094">
        <w:rPr>
          <w:rFonts w:eastAsia="Times New Roman"/>
          <w:b/>
          <w:bCs/>
          <w:lang w:eastAsia="es-CO"/>
        </w:rPr>
        <w:t>Fecha:</w:t>
      </w:r>
      <w:r w:rsidRPr="00A24094">
        <w:rPr>
          <w:rFonts w:eastAsia="Times New Roman"/>
          <w:lang w:eastAsia="es-CO"/>
        </w:rPr>
        <w:t xml:space="preserve"> </w:t>
      </w:r>
      <w:r w:rsidR="00A24094">
        <w:rPr>
          <w:rFonts w:eastAsia="Times New Roman"/>
          <w:lang w:eastAsia="es-CO"/>
        </w:rPr>
        <w:t>26</w:t>
      </w:r>
      <w:r w:rsidRPr="00A24094">
        <w:rPr>
          <w:rFonts w:eastAsia="Times New Roman"/>
          <w:lang w:eastAsia="es-CO"/>
        </w:rPr>
        <w:t>/0</w:t>
      </w:r>
      <w:r w:rsidR="00A24094">
        <w:rPr>
          <w:rFonts w:eastAsia="Times New Roman"/>
          <w:lang w:eastAsia="es-CO"/>
        </w:rPr>
        <w:t>3</w:t>
      </w:r>
      <w:r w:rsidRPr="00A24094">
        <w:rPr>
          <w:rFonts w:eastAsia="Times New Roman"/>
          <w:lang w:eastAsia="es-CO"/>
        </w:rPr>
        <w:t>/2025</w:t>
      </w:r>
    </w:p>
    <w:p w14:paraId="18E08BA5" w14:textId="3057D232" w:rsidR="000F119B" w:rsidRPr="00A24094" w:rsidRDefault="000F119B" w:rsidP="00A24094">
      <w:pPr>
        <w:pStyle w:val="Prrafodelista"/>
        <w:numPr>
          <w:ilvl w:val="0"/>
          <w:numId w:val="17"/>
        </w:numPr>
        <w:spacing w:line="480" w:lineRule="auto"/>
      </w:pPr>
      <w:r w:rsidRPr="00A24094">
        <w:rPr>
          <w:rFonts w:eastAsia="Times New Roman"/>
          <w:b/>
          <w:bCs/>
          <w:lang w:eastAsia="es-CO"/>
        </w:rPr>
        <w:t>Hora:</w:t>
      </w:r>
      <w:r w:rsidRPr="00A24094">
        <w:rPr>
          <w:rFonts w:eastAsia="Times New Roman"/>
          <w:lang w:eastAsia="es-CO"/>
        </w:rPr>
        <w:t xml:space="preserve"> 1</w:t>
      </w:r>
      <w:r w:rsidR="00A24094">
        <w:rPr>
          <w:rFonts w:eastAsia="Times New Roman"/>
          <w:lang w:eastAsia="es-CO"/>
        </w:rPr>
        <w:t>1</w:t>
      </w:r>
      <w:r w:rsidRPr="00A24094">
        <w:rPr>
          <w:rFonts w:eastAsia="Times New Roman"/>
          <w:lang w:eastAsia="es-CO"/>
        </w:rPr>
        <w:t>:</w:t>
      </w:r>
      <w:r w:rsidR="00A24094">
        <w:rPr>
          <w:rFonts w:eastAsia="Times New Roman"/>
          <w:lang w:eastAsia="es-CO"/>
        </w:rPr>
        <w:t>3</w:t>
      </w:r>
      <w:r w:rsidRPr="00A24094">
        <w:rPr>
          <w:rFonts w:eastAsia="Times New Roman"/>
          <w:lang w:eastAsia="es-CO"/>
        </w:rPr>
        <w:t>0 a.m. - 1</w:t>
      </w:r>
      <w:r w:rsidR="00A24094">
        <w:rPr>
          <w:rFonts w:eastAsia="Times New Roman"/>
          <w:lang w:eastAsia="es-CO"/>
        </w:rPr>
        <w:t>2</w:t>
      </w:r>
      <w:r w:rsidRPr="00A24094">
        <w:rPr>
          <w:rFonts w:eastAsia="Times New Roman"/>
          <w:lang w:eastAsia="es-CO"/>
        </w:rPr>
        <w:t xml:space="preserve">:00 </w:t>
      </w:r>
      <w:r w:rsidR="00A24094">
        <w:rPr>
          <w:rFonts w:eastAsia="Times New Roman"/>
          <w:lang w:eastAsia="es-CO"/>
        </w:rPr>
        <w:t>p.m</w:t>
      </w:r>
      <w:r w:rsidRPr="00A24094">
        <w:rPr>
          <w:rFonts w:eastAsia="Times New Roman"/>
          <w:lang w:eastAsia="es-CO"/>
        </w:rPr>
        <w:t>.</w:t>
      </w:r>
    </w:p>
    <w:p w14:paraId="3C1407D9" w14:textId="7C3DC84D" w:rsidR="000F119B" w:rsidRDefault="000F119B" w:rsidP="00A24094">
      <w:pPr>
        <w:pStyle w:val="Prrafodelista"/>
        <w:numPr>
          <w:ilvl w:val="0"/>
          <w:numId w:val="17"/>
        </w:numPr>
        <w:spacing w:line="480" w:lineRule="auto"/>
        <w:rPr>
          <w:rFonts w:eastAsia="Times New Roman"/>
          <w:lang w:eastAsia="es-CO"/>
        </w:rPr>
      </w:pPr>
      <w:r w:rsidRPr="00A24094">
        <w:rPr>
          <w:rFonts w:eastAsia="Times New Roman"/>
          <w:b/>
          <w:bCs/>
          <w:lang w:eastAsia="es-CO"/>
        </w:rPr>
        <w:t>Descripción</w:t>
      </w:r>
      <w:r w:rsidR="00A24094" w:rsidRPr="00A24094">
        <w:rPr>
          <w:rFonts w:eastAsia="Times New Roman"/>
          <w:lang w:eastAsia="es-CO"/>
        </w:rPr>
        <w:t xml:space="preserve"> </w:t>
      </w:r>
      <w:r w:rsidR="00A24094" w:rsidRPr="00222DEB">
        <w:rPr>
          <w:rFonts w:eastAsia="Times New Roman"/>
          <w:lang w:eastAsia="es-CO"/>
        </w:rPr>
        <w:t>Reunión</w:t>
      </w:r>
      <w:r w:rsidR="00A24094">
        <w:rPr>
          <w:rFonts w:eastAsia="Times New Roman"/>
          <w:lang w:eastAsia="es-CO"/>
        </w:rPr>
        <w:t xml:space="preserve"> virtual donde se habló acerca de la creación del micrositio concurso de méritos.</w:t>
      </w:r>
      <w:r w:rsidR="00A24094">
        <w:t xml:space="preserve"> </w:t>
      </w:r>
      <w:r w:rsidR="00A24094" w:rsidRPr="00627AC2">
        <w:rPr>
          <w:rFonts w:eastAsia="Times New Roman"/>
          <w:lang w:eastAsia="es-CO"/>
        </w:rPr>
        <w:t>https://upit.gov.co/concurso-meritos-upit/</w:t>
      </w:r>
      <w:r w:rsidR="00A24094">
        <w:rPr>
          <w:rFonts w:eastAsia="Times New Roman"/>
          <w:lang w:eastAsia="es-CO"/>
        </w:rPr>
        <w:t>.</w:t>
      </w:r>
    </w:p>
    <w:p w14:paraId="62A2D25D" w14:textId="591D6EEC" w:rsidR="000F119B" w:rsidRPr="00C80B8D" w:rsidRDefault="00A24094" w:rsidP="00A24094">
      <w:pPr>
        <w:pStyle w:val="Ttulo3"/>
        <w:spacing w:line="480" w:lineRule="auto"/>
        <w:rPr>
          <w:i/>
          <w:iCs/>
          <w:sz w:val="22"/>
          <w:szCs w:val="22"/>
          <w:lang w:eastAsia="es-CO"/>
        </w:rPr>
      </w:pPr>
      <w:bookmarkStart w:id="34" w:name="_Toc193890966"/>
      <w:r w:rsidRPr="00C80B8D">
        <w:rPr>
          <w:i/>
          <w:iCs/>
          <w:sz w:val="22"/>
          <w:szCs w:val="22"/>
        </w:rPr>
        <w:t>Esquema de publicación.</w:t>
      </w:r>
      <w:bookmarkStart w:id="35" w:name="_Mantenimiento_Página_Web"/>
      <w:bookmarkEnd w:id="34"/>
      <w:bookmarkEnd w:id="35"/>
    </w:p>
    <w:p w14:paraId="1B6D2ADB" w14:textId="73250E22" w:rsidR="000F119B" w:rsidRPr="00A24094" w:rsidRDefault="000F119B" w:rsidP="00A24094">
      <w:pPr>
        <w:pStyle w:val="Prrafodelista"/>
        <w:numPr>
          <w:ilvl w:val="0"/>
          <w:numId w:val="17"/>
        </w:numPr>
        <w:spacing w:line="480" w:lineRule="auto"/>
        <w:rPr>
          <w:rFonts w:eastAsia="Times New Roman"/>
          <w:lang w:eastAsia="es-CO"/>
        </w:rPr>
      </w:pPr>
      <w:r w:rsidRPr="00A24094">
        <w:rPr>
          <w:rFonts w:eastAsia="Times New Roman"/>
          <w:b/>
          <w:bCs/>
          <w:lang w:eastAsia="es-CO"/>
        </w:rPr>
        <w:t>Fecha:</w:t>
      </w:r>
      <w:r w:rsidRPr="00A24094">
        <w:rPr>
          <w:rFonts w:eastAsia="Times New Roman"/>
          <w:lang w:eastAsia="es-CO"/>
        </w:rPr>
        <w:t xml:space="preserve"> </w:t>
      </w:r>
      <w:r w:rsidR="00A24094">
        <w:rPr>
          <w:rFonts w:eastAsia="Times New Roman"/>
          <w:lang w:eastAsia="es-CO"/>
        </w:rPr>
        <w:t>03</w:t>
      </w:r>
      <w:r w:rsidRPr="00A24094">
        <w:rPr>
          <w:rFonts w:eastAsia="Times New Roman"/>
          <w:lang w:eastAsia="es-CO"/>
        </w:rPr>
        <w:t>/0</w:t>
      </w:r>
      <w:r w:rsidR="00A24094">
        <w:rPr>
          <w:rFonts w:eastAsia="Times New Roman"/>
          <w:lang w:eastAsia="es-CO"/>
        </w:rPr>
        <w:t>3</w:t>
      </w:r>
      <w:r w:rsidRPr="00A24094">
        <w:rPr>
          <w:rFonts w:eastAsia="Times New Roman"/>
          <w:lang w:eastAsia="es-CO"/>
        </w:rPr>
        <w:t>/2025</w:t>
      </w:r>
    </w:p>
    <w:p w14:paraId="4611CAB5" w14:textId="772A6758" w:rsidR="000F119B" w:rsidRPr="00A24094" w:rsidRDefault="000F119B" w:rsidP="00A24094">
      <w:pPr>
        <w:pStyle w:val="Prrafodelista"/>
        <w:numPr>
          <w:ilvl w:val="0"/>
          <w:numId w:val="17"/>
        </w:numPr>
        <w:spacing w:line="480" w:lineRule="auto"/>
        <w:rPr>
          <w:rFonts w:eastAsia="Times New Roman"/>
          <w:lang w:eastAsia="es-CO"/>
        </w:rPr>
      </w:pPr>
      <w:r w:rsidRPr="00A24094">
        <w:rPr>
          <w:rFonts w:eastAsia="Times New Roman"/>
          <w:b/>
          <w:bCs/>
          <w:lang w:eastAsia="es-CO"/>
        </w:rPr>
        <w:t>Hora:</w:t>
      </w:r>
      <w:r w:rsidRPr="00A24094">
        <w:rPr>
          <w:rFonts w:eastAsia="Times New Roman"/>
          <w:lang w:eastAsia="es-CO"/>
        </w:rPr>
        <w:t xml:space="preserve"> </w:t>
      </w:r>
      <w:r w:rsidR="00A24094">
        <w:rPr>
          <w:rFonts w:eastAsia="Times New Roman"/>
          <w:lang w:eastAsia="es-CO"/>
        </w:rPr>
        <w:t>3:00</w:t>
      </w:r>
      <w:r w:rsidRPr="00A24094">
        <w:rPr>
          <w:rFonts w:eastAsia="Times New Roman"/>
          <w:lang w:eastAsia="es-CO"/>
        </w:rPr>
        <w:t xml:space="preserve"> p.m. - </w:t>
      </w:r>
      <w:r w:rsidR="00A24094">
        <w:rPr>
          <w:rFonts w:eastAsia="Times New Roman"/>
          <w:lang w:eastAsia="es-CO"/>
        </w:rPr>
        <w:t>4</w:t>
      </w:r>
      <w:r w:rsidRPr="00A24094">
        <w:rPr>
          <w:rFonts w:eastAsia="Times New Roman"/>
          <w:lang w:eastAsia="es-CO"/>
        </w:rPr>
        <w:t>:00 p.m.</w:t>
      </w:r>
    </w:p>
    <w:p w14:paraId="339A4F9B" w14:textId="73FBE838" w:rsidR="000F119B" w:rsidRDefault="000F119B" w:rsidP="00A24094">
      <w:pPr>
        <w:pStyle w:val="Prrafodelista"/>
        <w:numPr>
          <w:ilvl w:val="0"/>
          <w:numId w:val="17"/>
        </w:numPr>
        <w:spacing w:before="100" w:beforeAutospacing="1" w:after="100" w:afterAutospacing="1" w:line="480" w:lineRule="auto"/>
        <w:rPr>
          <w:rFonts w:eastAsia="Times New Roman"/>
          <w:lang w:eastAsia="es-CO"/>
        </w:rPr>
      </w:pPr>
      <w:r w:rsidRPr="00A24094">
        <w:rPr>
          <w:rFonts w:eastAsia="Times New Roman"/>
          <w:b/>
          <w:bCs/>
          <w:lang w:eastAsia="es-CO"/>
        </w:rPr>
        <w:t>Descripción:</w:t>
      </w:r>
      <w:r w:rsidRPr="00A24094">
        <w:rPr>
          <w:rFonts w:eastAsia="Times New Roman"/>
          <w:lang w:eastAsia="es-CO"/>
        </w:rPr>
        <w:t xml:space="preserve"> </w:t>
      </w:r>
      <w:r w:rsidR="00A24094" w:rsidRPr="00222DEB">
        <w:rPr>
          <w:rFonts w:eastAsia="Times New Roman"/>
          <w:lang w:eastAsia="es-CO"/>
        </w:rPr>
        <w:t xml:space="preserve">Reunión virtual destinada </w:t>
      </w:r>
      <w:r w:rsidR="00A24094">
        <w:rPr>
          <w:rFonts w:eastAsia="Times New Roman"/>
          <w:lang w:eastAsia="es-CO"/>
        </w:rPr>
        <w:t>a comentar sobre la implementación de mejoras en el esquema de publicación actual.</w:t>
      </w:r>
    </w:p>
    <w:p w14:paraId="2208AC19" w14:textId="35E2E22D" w:rsidR="00A24094" w:rsidRPr="00C80B8D" w:rsidRDefault="00A24094" w:rsidP="00A24094">
      <w:pPr>
        <w:pStyle w:val="Ttulo3"/>
        <w:spacing w:line="480" w:lineRule="auto"/>
        <w:rPr>
          <w:i/>
          <w:iCs/>
          <w:sz w:val="22"/>
          <w:szCs w:val="22"/>
        </w:rPr>
      </w:pPr>
      <w:bookmarkStart w:id="36" w:name="_Toc193890967"/>
      <w:r w:rsidRPr="00C80B8D">
        <w:rPr>
          <w:i/>
          <w:iCs/>
          <w:sz w:val="22"/>
          <w:szCs w:val="22"/>
        </w:rPr>
        <w:t>Informe mensual.</w:t>
      </w:r>
      <w:bookmarkEnd w:id="36"/>
    </w:p>
    <w:p w14:paraId="469A7A4D" w14:textId="77777777" w:rsidR="00A24094" w:rsidRPr="00A24094" w:rsidRDefault="00A24094" w:rsidP="00A24094">
      <w:pPr>
        <w:pStyle w:val="Prrafodelista"/>
        <w:numPr>
          <w:ilvl w:val="0"/>
          <w:numId w:val="17"/>
        </w:numPr>
        <w:spacing w:line="480" w:lineRule="auto"/>
        <w:rPr>
          <w:rFonts w:eastAsia="Times New Roman"/>
          <w:lang w:eastAsia="es-CO"/>
        </w:rPr>
      </w:pPr>
      <w:r w:rsidRPr="00A24094">
        <w:rPr>
          <w:rFonts w:eastAsia="Times New Roman"/>
          <w:b/>
          <w:bCs/>
          <w:lang w:eastAsia="es-CO"/>
        </w:rPr>
        <w:t>Fecha:</w:t>
      </w:r>
      <w:r w:rsidRPr="00A24094">
        <w:rPr>
          <w:rFonts w:eastAsia="Times New Roman"/>
          <w:lang w:eastAsia="es-CO"/>
        </w:rPr>
        <w:t xml:space="preserve"> </w:t>
      </w:r>
      <w:r>
        <w:rPr>
          <w:rFonts w:eastAsia="Times New Roman"/>
          <w:lang w:eastAsia="es-CO"/>
        </w:rPr>
        <w:t>03</w:t>
      </w:r>
      <w:r w:rsidRPr="00A24094">
        <w:rPr>
          <w:rFonts w:eastAsia="Times New Roman"/>
          <w:lang w:eastAsia="es-CO"/>
        </w:rPr>
        <w:t>/0</w:t>
      </w:r>
      <w:r>
        <w:rPr>
          <w:rFonts w:eastAsia="Times New Roman"/>
          <w:lang w:eastAsia="es-CO"/>
        </w:rPr>
        <w:t>3</w:t>
      </w:r>
      <w:r w:rsidRPr="00A24094">
        <w:rPr>
          <w:rFonts w:eastAsia="Times New Roman"/>
          <w:lang w:eastAsia="es-CO"/>
        </w:rPr>
        <w:t>/2025</w:t>
      </w:r>
    </w:p>
    <w:p w14:paraId="2F52B3B7" w14:textId="4FE11D32" w:rsidR="00A24094" w:rsidRPr="00A24094" w:rsidRDefault="00A24094" w:rsidP="00A24094">
      <w:pPr>
        <w:pStyle w:val="Prrafodelista"/>
        <w:numPr>
          <w:ilvl w:val="0"/>
          <w:numId w:val="17"/>
        </w:numPr>
        <w:spacing w:line="480" w:lineRule="auto"/>
        <w:rPr>
          <w:rFonts w:eastAsia="Times New Roman"/>
          <w:lang w:eastAsia="es-CO"/>
        </w:rPr>
      </w:pPr>
      <w:r w:rsidRPr="00A24094">
        <w:rPr>
          <w:rFonts w:eastAsia="Times New Roman"/>
          <w:b/>
          <w:bCs/>
          <w:lang w:eastAsia="es-CO"/>
        </w:rPr>
        <w:lastRenderedPageBreak/>
        <w:t>Hora:</w:t>
      </w:r>
      <w:r w:rsidRPr="00A24094">
        <w:rPr>
          <w:rFonts w:eastAsia="Times New Roman"/>
          <w:lang w:eastAsia="es-CO"/>
        </w:rPr>
        <w:t xml:space="preserve"> </w:t>
      </w:r>
      <w:r>
        <w:rPr>
          <w:rFonts w:eastAsia="Times New Roman"/>
          <w:lang w:eastAsia="es-CO"/>
        </w:rPr>
        <w:t>3:30</w:t>
      </w:r>
      <w:r w:rsidRPr="00A24094">
        <w:rPr>
          <w:rFonts w:eastAsia="Times New Roman"/>
          <w:lang w:eastAsia="es-CO"/>
        </w:rPr>
        <w:t xml:space="preserve"> p.m. - </w:t>
      </w:r>
      <w:r>
        <w:rPr>
          <w:rFonts w:eastAsia="Times New Roman"/>
          <w:lang w:eastAsia="es-CO"/>
        </w:rPr>
        <w:t>4</w:t>
      </w:r>
      <w:r w:rsidRPr="00A24094">
        <w:rPr>
          <w:rFonts w:eastAsia="Times New Roman"/>
          <w:lang w:eastAsia="es-CO"/>
        </w:rPr>
        <w:t>:</w:t>
      </w:r>
      <w:r>
        <w:rPr>
          <w:rFonts w:eastAsia="Times New Roman"/>
          <w:lang w:eastAsia="es-CO"/>
        </w:rPr>
        <w:t>3</w:t>
      </w:r>
      <w:r w:rsidRPr="00A24094">
        <w:rPr>
          <w:rFonts w:eastAsia="Times New Roman"/>
          <w:lang w:eastAsia="es-CO"/>
        </w:rPr>
        <w:t>0 p.m.</w:t>
      </w:r>
    </w:p>
    <w:p w14:paraId="12C541DC" w14:textId="00416876" w:rsidR="00A24094" w:rsidRDefault="00A24094" w:rsidP="00A24094">
      <w:pPr>
        <w:pStyle w:val="Prrafodelista"/>
        <w:numPr>
          <w:ilvl w:val="0"/>
          <w:numId w:val="17"/>
        </w:numPr>
        <w:spacing w:before="100" w:beforeAutospacing="1" w:after="100" w:afterAutospacing="1" w:line="480" w:lineRule="auto"/>
        <w:rPr>
          <w:rFonts w:eastAsia="Times New Roman"/>
          <w:lang w:eastAsia="es-CO"/>
        </w:rPr>
      </w:pPr>
      <w:r w:rsidRPr="00A24094">
        <w:rPr>
          <w:rFonts w:eastAsia="Times New Roman"/>
          <w:b/>
          <w:bCs/>
          <w:lang w:eastAsia="es-CO"/>
        </w:rPr>
        <w:t>Descripción:</w:t>
      </w:r>
      <w:r w:rsidRPr="00A24094">
        <w:rPr>
          <w:rFonts w:eastAsia="Times New Roman"/>
          <w:lang w:eastAsia="es-CO"/>
        </w:rPr>
        <w:t xml:space="preserve"> </w:t>
      </w:r>
      <w:r w:rsidRPr="00222DEB">
        <w:rPr>
          <w:rFonts w:eastAsia="Times New Roman"/>
          <w:lang w:eastAsia="es-CO"/>
        </w:rPr>
        <w:t xml:space="preserve">Reunión virtual destinada </w:t>
      </w:r>
      <w:r>
        <w:rPr>
          <w:rFonts w:eastAsia="Times New Roman"/>
          <w:lang w:eastAsia="es-CO"/>
        </w:rPr>
        <w:t>a comentar sobre la implementación de mejoras en el esquema de publicación actual.</w:t>
      </w:r>
    </w:p>
    <w:p w14:paraId="68512B8A" w14:textId="34DA556B" w:rsidR="00EE4BAE" w:rsidRPr="00EE4BAE" w:rsidRDefault="00EE4BAE" w:rsidP="00FE57E3">
      <w:pPr>
        <w:pStyle w:val="Ttulo2"/>
        <w:spacing w:line="480" w:lineRule="auto"/>
        <w:rPr>
          <w:sz w:val="22"/>
          <w:szCs w:val="22"/>
          <w:lang w:eastAsia="es-CO"/>
        </w:rPr>
      </w:pPr>
      <w:bookmarkStart w:id="37" w:name="_Toc193890968"/>
      <w:r w:rsidRPr="00EE4BAE">
        <w:rPr>
          <w:sz w:val="22"/>
          <w:szCs w:val="22"/>
          <w:lang w:eastAsia="es-CO"/>
        </w:rPr>
        <w:t>Detalles De Casos</w:t>
      </w:r>
      <w:bookmarkEnd w:id="37"/>
      <w:r w:rsidRPr="00EE4BAE">
        <w:rPr>
          <w:sz w:val="22"/>
          <w:szCs w:val="22"/>
          <w:lang w:eastAsia="es-CO"/>
        </w:rPr>
        <w:t xml:space="preserve"> </w:t>
      </w:r>
    </w:p>
    <w:p w14:paraId="370BB04E" w14:textId="5745113A" w:rsidR="00EE4BAE" w:rsidRDefault="00EE4BAE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38" w:name="_Toc193890969"/>
      <w:r w:rsidRPr="00EE4BAE">
        <w:rPr>
          <w:i/>
          <w:iCs/>
          <w:sz w:val="22"/>
          <w:szCs w:val="22"/>
        </w:rPr>
        <w:t>27 feb 2025 – Secretaría General – Solicitud de creación de micrositio del concurso de méritos de la UPIT (5 archivos PDF, un banner en el cabezote y dos piezas gráficas en JPG).</w:t>
      </w:r>
      <w:bookmarkEnd w:id="38"/>
    </w:p>
    <w:p w14:paraId="05310103" w14:textId="12CB4CB8" w:rsidR="007812C7" w:rsidRDefault="007812C7" w:rsidP="00FE57E3">
      <w:pPr>
        <w:spacing w:line="480" w:lineRule="auto"/>
        <w:ind w:firstLine="720"/>
      </w:pPr>
      <w:r>
        <w:t>Se creó y configuró el micrositio Concurso de Méritos en la página web institucional, incluyendo:</w:t>
      </w:r>
    </w:p>
    <w:p w14:paraId="44008597" w14:textId="77777777" w:rsidR="007812C7" w:rsidRDefault="007812C7" w:rsidP="00FE57E3">
      <w:pPr>
        <w:pStyle w:val="Prrafodelista"/>
        <w:numPr>
          <w:ilvl w:val="0"/>
          <w:numId w:val="31"/>
        </w:numPr>
        <w:spacing w:line="480" w:lineRule="auto"/>
      </w:pPr>
      <w:r>
        <w:t>Reemplazo de la sección Biblioteca en el Home por un botón y enlace al micrositio.</w:t>
      </w:r>
    </w:p>
    <w:p w14:paraId="6311BFDB" w14:textId="77777777" w:rsidR="007812C7" w:rsidRDefault="007812C7" w:rsidP="00FE57E3">
      <w:pPr>
        <w:pStyle w:val="Prrafodelista"/>
        <w:numPr>
          <w:ilvl w:val="0"/>
          <w:numId w:val="31"/>
        </w:numPr>
        <w:spacing w:line="480" w:lineRule="auto"/>
      </w:pPr>
      <w:r>
        <w:t>Publicación de los textos informativos, documentos y boletines internos suministrados.</w:t>
      </w:r>
    </w:p>
    <w:p w14:paraId="0FB2B01F" w14:textId="20A94107" w:rsidR="007812C7" w:rsidRDefault="007812C7" w:rsidP="00FE57E3">
      <w:pPr>
        <w:pStyle w:val="Prrafodelista"/>
        <w:numPr>
          <w:ilvl w:val="0"/>
          <w:numId w:val="31"/>
        </w:numPr>
        <w:spacing w:line="480" w:lineRule="auto"/>
      </w:pPr>
      <w:r>
        <w:t>Creación de secciones para Más información, Documentos del proceso, Boletines internos de la UPIT y Jornadas de socialización, con sus respectivos enlaces y archivos.</w:t>
      </w:r>
    </w:p>
    <w:p w14:paraId="18307A18" w14:textId="756C2946" w:rsidR="007812C7" w:rsidRDefault="00D2052E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39" w:name="_Toc193890970"/>
      <w:r w:rsidRPr="00D2052E">
        <w:rPr>
          <w:i/>
          <w:iCs/>
          <w:sz w:val="22"/>
          <w:szCs w:val="22"/>
        </w:rPr>
        <w:t>28 feb 2025 – revisar incidencia en botón participa/ rendición de cuentas / presentaciones.</w:t>
      </w:r>
      <w:bookmarkEnd w:id="39"/>
    </w:p>
    <w:p w14:paraId="4CA477E0" w14:textId="782273DF" w:rsidR="00D2052E" w:rsidRDefault="00D2052E" w:rsidP="00FE57E3">
      <w:pPr>
        <w:spacing w:line="480" w:lineRule="auto"/>
        <w:ind w:firstLine="720"/>
      </w:pPr>
      <w:r w:rsidRPr="00D2052E">
        <w:t>Se corrigió un error en la sección "Rendición de Cuentas" del menú "Participa", donde los enlaces a las presentaciones arrojaban un mensaje de página no encontrada. Se restablecieron los enlaces y se ajustó el mensaje de error, cambiando "</w:t>
      </w:r>
      <w:proofErr w:type="spellStart"/>
      <w:r w:rsidRPr="00D2052E">
        <w:t>movidad</w:t>
      </w:r>
      <w:proofErr w:type="spellEnd"/>
      <w:r w:rsidRPr="00D2052E">
        <w:t>" por "movida".</w:t>
      </w:r>
    </w:p>
    <w:p w14:paraId="5CC41C2F" w14:textId="4D40EDFD" w:rsidR="00D2052E" w:rsidRDefault="00D2052E" w:rsidP="00FE57E3">
      <w:pPr>
        <w:spacing w:line="480" w:lineRule="auto"/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688" behindDoc="1" locked="0" layoutInCell="1" allowOverlap="1" wp14:anchorId="0451A0E5" wp14:editId="7092BE2F">
                <wp:simplePos x="0" y="0"/>
                <wp:positionH relativeFrom="margin">
                  <wp:align>center</wp:align>
                </wp:positionH>
                <wp:positionV relativeFrom="paragraph">
                  <wp:posOffset>3382645</wp:posOffset>
                </wp:positionV>
                <wp:extent cx="4972050" cy="635"/>
                <wp:effectExtent l="0" t="0" r="0" b="8255"/>
                <wp:wrapTight wrapText="bothSides">
                  <wp:wrapPolygon edited="0">
                    <wp:start x="0" y="0"/>
                    <wp:lineTo x="0" y="20698"/>
                    <wp:lineTo x="21517" y="20698"/>
                    <wp:lineTo x="21517" y="0"/>
                    <wp:lineTo x="0" y="0"/>
                  </wp:wrapPolygon>
                </wp:wrapTight>
                <wp:docPr id="23" name="Cuadro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95A212" w14:textId="51F31783" w:rsidR="00D2052E" w:rsidRPr="00D2052E" w:rsidRDefault="00D2052E" w:rsidP="00D2052E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40" w:name="_Toc193899828"/>
                            <w:r w:rsidRPr="00D2052E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D2052E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D2052E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D2052E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8</w:t>
                            </w:r>
                            <w:r w:rsidRPr="00D2052E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D2052E">
                              <w:rPr>
                                <w:color w:val="auto"/>
                              </w:rPr>
                              <w:t>.Correción de error en la sección de rendición de cuentas.</w:t>
                            </w:r>
                            <w:bookmarkEnd w:id="4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51A0E5" id="Cuadro de texto 23" o:spid="_x0000_s1032" type="#_x0000_t202" style="position:absolute;left:0;text-align:left;margin-left:0;margin-top:266.35pt;width:391.5pt;height:.05pt;z-index:-2516177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" stroked="f">
                <v:textbox style="mso-fit-shape-to-text:t" inset="0,0,0,0">
                  <w:txbxContent>
                    <w:p w14:paraId="3195A212" w14:textId="51F31783" w:rsidR="00D2052E" w:rsidRPr="00D2052E" w:rsidRDefault="00D2052E" w:rsidP="00D2052E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46" w:name="_Toc193899828"/>
                      <w:r w:rsidRPr="00D2052E">
                        <w:rPr>
                          <w:color w:val="auto"/>
                        </w:rPr>
                        <w:t xml:space="preserve">Ilustración </w:t>
                      </w:r>
                      <w:r w:rsidRPr="00D2052E">
                        <w:rPr>
                          <w:color w:val="auto"/>
                        </w:rPr>
                        <w:fldChar w:fldCharType="begin"/>
                      </w:r>
                      <w:r w:rsidRPr="00D2052E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D2052E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8</w:t>
                      </w:r>
                      <w:r w:rsidRPr="00D2052E">
                        <w:rPr>
                          <w:color w:val="auto"/>
                        </w:rPr>
                        <w:fldChar w:fldCharType="end"/>
                      </w:r>
                      <w:r w:rsidRPr="00D2052E">
                        <w:rPr>
                          <w:color w:val="auto"/>
                        </w:rPr>
                        <w:t>.Correción de error en la sección de rendición de cuentas.</w:t>
                      </w:r>
                      <w:bookmarkEnd w:id="46"/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1" locked="0" layoutInCell="1" allowOverlap="1" wp14:anchorId="4EF6EF55" wp14:editId="4E834AD4">
                <wp:simplePos x="0" y="0"/>
                <wp:positionH relativeFrom="column">
                  <wp:posOffset>532765</wp:posOffset>
                </wp:positionH>
                <wp:positionV relativeFrom="paragraph">
                  <wp:posOffset>6993890</wp:posOffset>
                </wp:positionV>
                <wp:extent cx="46672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4" name="Cuadro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DCD570" w14:textId="5C8605E3" w:rsidR="00D2052E" w:rsidRPr="00D2052E" w:rsidRDefault="00D2052E" w:rsidP="00D2052E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41" w:name="_Toc193899829"/>
                            <w:r w:rsidRPr="00D2052E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D2052E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D2052E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D2052E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9</w:t>
                            </w:r>
                            <w:r w:rsidRPr="00D2052E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D2052E">
                              <w:rPr>
                                <w:color w:val="auto"/>
                              </w:rPr>
                              <w:t>.Sección rendición de cuentas</w:t>
                            </w:r>
                            <w:bookmarkEnd w:id="4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F6EF55" id="Cuadro de texto 24" o:spid="_x0000_s1033" type="#_x0000_t202" style="position:absolute;left:0;text-align:left;margin-left:41.95pt;margin-top:550.7pt;width:367.5pt;height:.05pt;z-index:-25161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" stroked="f">
                <v:textbox style="mso-fit-shape-to-text:t" inset="0,0,0,0">
                  <w:txbxContent>
                    <w:p w14:paraId="6CDCD570" w14:textId="5C8605E3" w:rsidR="00D2052E" w:rsidRPr="00D2052E" w:rsidRDefault="00D2052E" w:rsidP="00D2052E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48" w:name="_Toc193899829"/>
                      <w:r w:rsidRPr="00D2052E">
                        <w:rPr>
                          <w:color w:val="auto"/>
                        </w:rPr>
                        <w:t xml:space="preserve">Ilustración </w:t>
                      </w:r>
                      <w:r w:rsidRPr="00D2052E">
                        <w:rPr>
                          <w:color w:val="auto"/>
                        </w:rPr>
                        <w:fldChar w:fldCharType="begin"/>
                      </w:r>
                      <w:r w:rsidRPr="00D2052E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D2052E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9</w:t>
                      </w:r>
                      <w:r w:rsidRPr="00D2052E">
                        <w:rPr>
                          <w:color w:val="auto"/>
                        </w:rPr>
                        <w:fldChar w:fldCharType="end"/>
                      </w:r>
                      <w:r w:rsidRPr="00D2052E">
                        <w:rPr>
                          <w:color w:val="auto"/>
                        </w:rPr>
                        <w:t>.Sección rendición de cuentas</w:t>
                      </w:r>
                      <w:bookmarkEnd w:id="48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9712" behindDoc="1" locked="0" layoutInCell="1" allowOverlap="1" wp14:anchorId="4B28186F" wp14:editId="6E0FC0A6">
            <wp:simplePos x="0" y="0"/>
            <wp:positionH relativeFrom="margin">
              <wp:align>center</wp:align>
            </wp:positionH>
            <wp:positionV relativeFrom="paragraph">
              <wp:posOffset>3918585</wp:posOffset>
            </wp:positionV>
            <wp:extent cx="4667250" cy="3018283"/>
            <wp:effectExtent l="0" t="0" r="0" b="0"/>
            <wp:wrapTight wrapText="bothSides">
              <wp:wrapPolygon edited="0">
                <wp:start x="0" y="0"/>
                <wp:lineTo x="0" y="21405"/>
                <wp:lineTo x="21512" y="21405"/>
                <wp:lineTo x="21512" y="0"/>
                <wp:lineTo x="0" y="0"/>
              </wp:wrapPolygon>
            </wp:wrapTight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018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640" behindDoc="1" locked="0" layoutInCell="1" allowOverlap="1" wp14:anchorId="09347CF5" wp14:editId="461A2D56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4972050" cy="3540760"/>
            <wp:effectExtent l="0" t="0" r="0" b="2540"/>
            <wp:wrapTight wrapText="bothSides">
              <wp:wrapPolygon edited="0">
                <wp:start x="0" y="0"/>
                <wp:lineTo x="0" y="21499"/>
                <wp:lineTo x="21517" y="21499"/>
                <wp:lineTo x="21517" y="0"/>
                <wp:lineTo x="0" y="0"/>
              </wp:wrapPolygon>
            </wp:wrapTight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B97315" w14:textId="54BC0127" w:rsidR="00D2052E" w:rsidRPr="00D2052E" w:rsidRDefault="00D2052E" w:rsidP="00FE57E3">
      <w:pPr>
        <w:spacing w:line="480" w:lineRule="auto"/>
      </w:pPr>
    </w:p>
    <w:p w14:paraId="5C0BAA8B" w14:textId="1F294FF6" w:rsidR="00A24094" w:rsidRPr="00A24094" w:rsidRDefault="00A24094" w:rsidP="00FE57E3"/>
    <w:p w14:paraId="014EF4C1" w14:textId="48AFFCE3" w:rsidR="000F119B" w:rsidRPr="007812C7" w:rsidRDefault="000F119B" w:rsidP="00FE57E3">
      <w:pPr>
        <w:spacing w:line="480" w:lineRule="auto"/>
      </w:pPr>
    </w:p>
    <w:p w14:paraId="4D1031D5" w14:textId="77777777" w:rsidR="000F119B" w:rsidRPr="00F765D1" w:rsidRDefault="000F119B" w:rsidP="00FE57E3">
      <w:pPr>
        <w:pStyle w:val="Prrafodelista"/>
        <w:spacing w:line="480" w:lineRule="auto"/>
      </w:pPr>
    </w:p>
    <w:p w14:paraId="581D1BB4" w14:textId="4B851BBF" w:rsidR="0017793A" w:rsidRDefault="0017793A" w:rsidP="00FE57E3">
      <w:pPr>
        <w:pStyle w:val="Sinespaciado"/>
        <w:jc w:val="left"/>
        <w:rPr>
          <w:sz w:val="22"/>
          <w:szCs w:val="22"/>
          <w:lang w:val="es-ES"/>
        </w:rPr>
      </w:pPr>
    </w:p>
    <w:p w14:paraId="4C863B6A" w14:textId="54A220DB" w:rsidR="00D2052E" w:rsidRDefault="00D2052E" w:rsidP="000F64A9">
      <w:pPr>
        <w:pStyle w:val="Sinespaciado"/>
        <w:rPr>
          <w:sz w:val="22"/>
          <w:szCs w:val="22"/>
          <w:lang w:val="es-ES"/>
        </w:rPr>
      </w:pPr>
    </w:p>
    <w:p w14:paraId="6AD3591B" w14:textId="490E620F" w:rsidR="00D2052E" w:rsidRDefault="00D2052E" w:rsidP="000F64A9">
      <w:pPr>
        <w:pStyle w:val="Sinespaciado"/>
        <w:rPr>
          <w:sz w:val="22"/>
          <w:szCs w:val="22"/>
          <w:lang w:val="es-ES"/>
        </w:rPr>
      </w:pPr>
    </w:p>
    <w:p w14:paraId="47D4C007" w14:textId="47D79992" w:rsidR="00D2052E" w:rsidRDefault="00D2052E" w:rsidP="000F64A9">
      <w:pPr>
        <w:pStyle w:val="Sinespaciado"/>
        <w:rPr>
          <w:sz w:val="22"/>
          <w:szCs w:val="22"/>
          <w:lang w:val="es-ES"/>
        </w:rPr>
      </w:pPr>
    </w:p>
    <w:p w14:paraId="352B4564" w14:textId="5811CE84" w:rsidR="00D2052E" w:rsidRDefault="00D2052E" w:rsidP="000F64A9">
      <w:pPr>
        <w:pStyle w:val="Sinespaciado"/>
        <w:rPr>
          <w:sz w:val="22"/>
          <w:szCs w:val="22"/>
          <w:lang w:val="es-ES"/>
        </w:rPr>
      </w:pPr>
    </w:p>
    <w:p w14:paraId="3E2C78D7" w14:textId="4B24B69B" w:rsidR="00D2052E" w:rsidRDefault="00D2052E" w:rsidP="000F64A9">
      <w:pPr>
        <w:pStyle w:val="Sinespaciado"/>
        <w:rPr>
          <w:sz w:val="22"/>
          <w:szCs w:val="22"/>
          <w:lang w:val="es-ES"/>
        </w:rPr>
      </w:pPr>
    </w:p>
    <w:p w14:paraId="5A7E44BB" w14:textId="391F8D68" w:rsidR="00D2052E" w:rsidRDefault="00D2052E" w:rsidP="000F64A9">
      <w:pPr>
        <w:pStyle w:val="Sinespaciado"/>
        <w:rPr>
          <w:sz w:val="22"/>
          <w:szCs w:val="22"/>
          <w:lang w:val="es-ES"/>
        </w:rPr>
      </w:pPr>
    </w:p>
    <w:p w14:paraId="0A808F99" w14:textId="011198A2" w:rsidR="00D2052E" w:rsidRDefault="00D2052E" w:rsidP="000F64A9">
      <w:pPr>
        <w:pStyle w:val="Sinespaciado"/>
        <w:rPr>
          <w:sz w:val="22"/>
          <w:szCs w:val="22"/>
          <w:lang w:val="es-ES"/>
        </w:rPr>
      </w:pPr>
    </w:p>
    <w:p w14:paraId="1B192D3C" w14:textId="2FE91AFC" w:rsidR="00D2052E" w:rsidRDefault="00D2052E" w:rsidP="000F64A9">
      <w:pPr>
        <w:pStyle w:val="Sinespaciado"/>
        <w:rPr>
          <w:sz w:val="22"/>
          <w:szCs w:val="22"/>
          <w:lang w:val="es-ES"/>
        </w:rPr>
      </w:pPr>
    </w:p>
    <w:p w14:paraId="1CBCFFC4" w14:textId="19ACC59B" w:rsidR="00D2052E" w:rsidRDefault="00D2052E" w:rsidP="000F64A9">
      <w:pPr>
        <w:pStyle w:val="Sinespaciado"/>
        <w:rPr>
          <w:sz w:val="22"/>
          <w:szCs w:val="22"/>
          <w:lang w:val="es-ES"/>
        </w:rPr>
      </w:pPr>
    </w:p>
    <w:p w14:paraId="14257A67" w14:textId="7CD58E41" w:rsidR="00D2052E" w:rsidRDefault="00D2052E" w:rsidP="00FE57E3">
      <w:pPr>
        <w:pStyle w:val="Sinespaciado"/>
        <w:jc w:val="left"/>
        <w:rPr>
          <w:sz w:val="22"/>
          <w:szCs w:val="22"/>
          <w:lang w:val="es-ES"/>
        </w:rPr>
      </w:pPr>
    </w:p>
    <w:p w14:paraId="5911A54C" w14:textId="1E9DB290" w:rsidR="00D2052E" w:rsidRPr="00845A77" w:rsidRDefault="00D2052E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42" w:name="_Toc193890971"/>
      <w:r w:rsidRPr="00D2052E">
        <w:rPr>
          <w:i/>
          <w:iCs/>
          <w:sz w:val="22"/>
          <w:szCs w:val="22"/>
        </w:rPr>
        <w:t>27 feb 2025 - GIT Financiero – Publicación estados Financieros 2024 de la UPIT (1 archivo PDF).</w:t>
      </w:r>
      <w:bookmarkEnd w:id="42"/>
    </w:p>
    <w:p w14:paraId="75DB9EE5" w14:textId="22D81036" w:rsidR="00D2052E" w:rsidRPr="00D2052E" w:rsidRDefault="00D2052E" w:rsidP="00845A77">
      <w:pPr>
        <w:pStyle w:val="Sinespaciado"/>
        <w:spacing w:line="480" w:lineRule="auto"/>
        <w:ind w:firstLine="720"/>
        <w:jc w:val="left"/>
        <w:rPr>
          <w:sz w:val="22"/>
          <w:szCs w:val="22"/>
          <w:lang w:val="es-ES"/>
        </w:rPr>
      </w:pPr>
      <w:r w:rsidRPr="00D2052E">
        <w:rPr>
          <w:sz w:val="22"/>
          <w:szCs w:val="22"/>
          <w:lang w:val="es-ES"/>
        </w:rPr>
        <w:lastRenderedPageBreak/>
        <w:t>Se actualizó la sección "4.11. Estados financieros" en la página web institucional, bajo el menú "Transparencia y acceso a la información", agregando el enlace a los Estados Financieros vigencia 2024, con fecha de publicación 28 de febrero de 2025.</w:t>
      </w:r>
    </w:p>
    <w:p w14:paraId="3AD6C884" w14:textId="2C6D383A" w:rsidR="00D2052E" w:rsidRDefault="00D2052E" w:rsidP="00FE57E3">
      <w:pPr>
        <w:pStyle w:val="Sinespaciado"/>
        <w:spacing w:line="480" w:lineRule="auto"/>
        <w:ind w:firstLine="720"/>
        <w:jc w:val="left"/>
        <w:rPr>
          <w:sz w:val="22"/>
          <w:szCs w:val="22"/>
          <w:lang w:val="es-ES"/>
        </w:rPr>
      </w:pPr>
      <w:r w:rsidRPr="00D2052E">
        <w:rPr>
          <w:sz w:val="22"/>
          <w:szCs w:val="22"/>
          <w:lang w:val="es-ES"/>
        </w:rPr>
        <w:t xml:space="preserve">Archivo publicado: </w:t>
      </w:r>
      <w:r w:rsidR="00845A77" w:rsidRPr="00D2052E">
        <w:rPr>
          <w:sz w:val="22"/>
          <w:szCs w:val="22"/>
          <w:lang w:val="es-ES"/>
        </w:rPr>
        <w:t>Estados Financieros Unidad De Planeación De Infraestructura 2024-2023.Pdf.</w:t>
      </w:r>
    </w:p>
    <w:p w14:paraId="13DF7839" w14:textId="77777777" w:rsidR="005B667E" w:rsidRDefault="00D2052E" w:rsidP="00FE57E3">
      <w:pPr>
        <w:pStyle w:val="Sinespaciado"/>
        <w:keepNext/>
        <w:spacing w:line="480" w:lineRule="auto"/>
        <w:jc w:val="left"/>
      </w:pPr>
      <w:r>
        <w:rPr>
          <w:noProof/>
          <w:sz w:val="22"/>
          <w:szCs w:val="22"/>
          <w:lang w:val="es-ES"/>
        </w:rPr>
        <w:drawing>
          <wp:inline distT="0" distB="0" distL="0" distR="0" wp14:anchorId="2208E63E" wp14:editId="7D151E87">
            <wp:extent cx="5733415" cy="807085"/>
            <wp:effectExtent l="0" t="0" r="635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25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A1FB5" w14:textId="1C6465F2" w:rsidR="00D2052E" w:rsidRDefault="005B667E" w:rsidP="00FE57E3">
      <w:pPr>
        <w:pStyle w:val="Descripcin"/>
        <w:jc w:val="center"/>
        <w:rPr>
          <w:color w:val="auto"/>
        </w:rPr>
      </w:pPr>
      <w:bookmarkStart w:id="43" w:name="_Toc193899830"/>
      <w:r w:rsidRPr="005B667E">
        <w:rPr>
          <w:color w:val="auto"/>
        </w:rPr>
        <w:t xml:space="preserve">Ilustración </w:t>
      </w:r>
      <w:r w:rsidRPr="005B667E">
        <w:rPr>
          <w:color w:val="auto"/>
        </w:rPr>
        <w:fldChar w:fldCharType="begin"/>
      </w:r>
      <w:r w:rsidRPr="005B667E">
        <w:rPr>
          <w:color w:val="auto"/>
        </w:rPr>
        <w:instrText xml:space="preserve"> SEQ Ilustración \* ARABIC </w:instrText>
      </w:r>
      <w:r w:rsidRPr="005B667E">
        <w:rPr>
          <w:color w:val="auto"/>
        </w:rPr>
        <w:fldChar w:fldCharType="separate"/>
      </w:r>
      <w:r w:rsidR="00871899">
        <w:rPr>
          <w:noProof/>
          <w:color w:val="auto"/>
        </w:rPr>
        <w:t>10</w:t>
      </w:r>
      <w:r w:rsidRPr="005B667E">
        <w:rPr>
          <w:color w:val="auto"/>
        </w:rPr>
        <w:fldChar w:fldCharType="end"/>
      </w:r>
      <w:r w:rsidRPr="005B667E">
        <w:rPr>
          <w:color w:val="auto"/>
        </w:rPr>
        <w:t>. Actualización de la sección 4.11 "Estados financieros"</w:t>
      </w:r>
      <w:bookmarkEnd w:id="43"/>
    </w:p>
    <w:p w14:paraId="7151D679" w14:textId="50B0C2A3" w:rsidR="005B667E" w:rsidRDefault="005B667E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44" w:name="_Toc193890972"/>
      <w:r w:rsidRPr="005B667E">
        <w:rPr>
          <w:i/>
          <w:iCs/>
          <w:sz w:val="22"/>
          <w:szCs w:val="22"/>
        </w:rPr>
        <w:t xml:space="preserve">28 feb 2025 – GIT Financiero – Publicación pieza socialización </w:t>
      </w:r>
      <w:proofErr w:type="spellStart"/>
      <w:r w:rsidRPr="005B667E">
        <w:rPr>
          <w:i/>
          <w:iCs/>
          <w:sz w:val="22"/>
          <w:szCs w:val="22"/>
        </w:rPr>
        <w:t>Webinar</w:t>
      </w:r>
      <w:proofErr w:type="spellEnd"/>
      <w:r w:rsidRPr="005B667E">
        <w:rPr>
          <w:i/>
          <w:iCs/>
          <w:sz w:val="22"/>
          <w:szCs w:val="22"/>
        </w:rPr>
        <w:t xml:space="preserve"> ascensos CNSC en micrositio del concurso de méritos y puesta al aire del micrositio (1 archivo PNG, textos y enlace al </w:t>
      </w:r>
      <w:proofErr w:type="spellStart"/>
      <w:r w:rsidRPr="005B667E">
        <w:rPr>
          <w:i/>
          <w:iCs/>
          <w:sz w:val="22"/>
          <w:szCs w:val="22"/>
        </w:rPr>
        <w:t>Webinar</w:t>
      </w:r>
      <w:proofErr w:type="spellEnd"/>
      <w:r w:rsidRPr="005B667E">
        <w:rPr>
          <w:i/>
          <w:iCs/>
          <w:sz w:val="22"/>
          <w:szCs w:val="22"/>
        </w:rPr>
        <w:t>).</w:t>
      </w:r>
      <w:bookmarkEnd w:id="44"/>
    </w:p>
    <w:p w14:paraId="2827D2AA" w14:textId="638BE993" w:rsidR="005B667E" w:rsidRDefault="005B667E" w:rsidP="00FE57E3">
      <w:pPr>
        <w:spacing w:line="480" w:lineRule="auto"/>
        <w:ind w:firstLine="720"/>
      </w:pPr>
      <w:r w:rsidRPr="005B667E">
        <w:t xml:space="preserve">Se actualizó la sección “Socializaciones” del micrositio Concurso de Méritos, publicando la pieza gráfica y la información de la Tercera socialización - </w:t>
      </w:r>
      <w:proofErr w:type="spellStart"/>
      <w:r w:rsidRPr="005B667E">
        <w:t>Webinar</w:t>
      </w:r>
      <w:proofErr w:type="spellEnd"/>
      <w:r w:rsidRPr="005B667E">
        <w:t xml:space="preserve"> de ascenso, con fecha, hora, plataforma y un botón con enlace directo a la sesión en </w:t>
      </w:r>
      <w:proofErr w:type="spellStart"/>
      <w:r w:rsidRPr="005B667E">
        <w:t>Teams</w:t>
      </w:r>
      <w:proofErr w:type="spellEnd"/>
      <w:r w:rsidRPr="005B667E">
        <w:t>.</w:t>
      </w:r>
    </w:p>
    <w:p w14:paraId="098C8C2A" w14:textId="5A457615" w:rsidR="005B667E" w:rsidRDefault="005B667E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45" w:name="_Toc193890973"/>
      <w:r w:rsidRPr="005B667E">
        <w:rPr>
          <w:i/>
          <w:iCs/>
          <w:sz w:val="22"/>
          <w:szCs w:val="22"/>
        </w:rPr>
        <w:t xml:space="preserve">Alcance </w:t>
      </w:r>
      <w:proofErr w:type="gramStart"/>
      <w:r w:rsidRPr="005B667E">
        <w:rPr>
          <w:i/>
          <w:iCs/>
          <w:sz w:val="22"/>
          <w:szCs w:val="22"/>
        </w:rPr>
        <w:t>ticket</w:t>
      </w:r>
      <w:proofErr w:type="gramEnd"/>
      <w:r w:rsidRPr="005B667E">
        <w:rPr>
          <w:i/>
          <w:iCs/>
          <w:sz w:val="22"/>
          <w:szCs w:val="22"/>
        </w:rPr>
        <w:t xml:space="preserve"> 1436 con dependencia solicitante correcta. 28 feb 2025 – Secretaría General – Publicación pieza socialización </w:t>
      </w:r>
      <w:proofErr w:type="spellStart"/>
      <w:r w:rsidRPr="005B667E">
        <w:rPr>
          <w:i/>
          <w:iCs/>
          <w:sz w:val="22"/>
          <w:szCs w:val="22"/>
        </w:rPr>
        <w:t>Webinar</w:t>
      </w:r>
      <w:proofErr w:type="spellEnd"/>
      <w:r w:rsidRPr="005B667E">
        <w:rPr>
          <w:i/>
          <w:iCs/>
          <w:sz w:val="22"/>
          <w:szCs w:val="22"/>
        </w:rPr>
        <w:t xml:space="preserve"> ascensos CNSC en micrositio del concurso de méritos y puesta al aire del micrositio (1 archivo PNG, textos y enlace al </w:t>
      </w:r>
      <w:proofErr w:type="spellStart"/>
      <w:r w:rsidR="00845A77" w:rsidRPr="005B667E">
        <w:rPr>
          <w:i/>
          <w:iCs/>
          <w:sz w:val="22"/>
          <w:szCs w:val="22"/>
        </w:rPr>
        <w:t>Webinar</w:t>
      </w:r>
      <w:proofErr w:type="spellEnd"/>
      <w:r w:rsidRPr="005B667E">
        <w:rPr>
          <w:i/>
          <w:iCs/>
          <w:sz w:val="22"/>
          <w:szCs w:val="22"/>
        </w:rPr>
        <w:t>).</w:t>
      </w:r>
      <w:bookmarkEnd w:id="45"/>
    </w:p>
    <w:p w14:paraId="27D479C7" w14:textId="20F4BFAF" w:rsidR="005B667E" w:rsidRDefault="005B667E" w:rsidP="00845A77">
      <w:pPr>
        <w:spacing w:line="480" w:lineRule="auto"/>
        <w:ind w:firstLine="720"/>
      </w:pPr>
      <w:r w:rsidRPr="005B667E">
        <w:t xml:space="preserve">Se actualizó la sección “Socializaciones” del micrositio Concurso de Méritos, publicando la pieza gráfica y la información de la Tercera socialización - </w:t>
      </w:r>
      <w:proofErr w:type="spellStart"/>
      <w:r w:rsidRPr="005B667E">
        <w:t>Webinar</w:t>
      </w:r>
      <w:proofErr w:type="spellEnd"/>
      <w:r w:rsidRPr="005B667E">
        <w:t xml:space="preserve"> de </w:t>
      </w:r>
      <w:r w:rsidR="00845A77" w:rsidRPr="005B667E">
        <w:t>ascenso</w:t>
      </w:r>
      <w:r w:rsidRPr="005B667E">
        <w:t xml:space="preserve">, con fecha, hora, plataforma y un botón con enlace directo a la sesión en </w:t>
      </w:r>
      <w:proofErr w:type="spellStart"/>
      <w:r w:rsidRPr="005B667E">
        <w:t>Teams</w:t>
      </w:r>
      <w:proofErr w:type="spellEnd"/>
      <w:r w:rsidRPr="005B667E">
        <w:t>.</w:t>
      </w:r>
    </w:p>
    <w:p w14:paraId="4966AEB5" w14:textId="1D508303" w:rsidR="005B667E" w:rsidRDefault="005B667E" w:rsidP="00FE57E3">
      <w:pPr>
        <w:spacing w:line="48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832" behindDoc="1" locked="0" layoutInCell="1" allowOverlap="1" wp14:anchorId="07FFDB79" wp14:editId="3B2F2E60">
                <wp:simplePos x="0" y="0"/>
                <wp:positionH relativeFrom="column">
                  <wp:posOffset>1543050</wp:posOffset>
                </wp:positionH>
                <wp:positionV relativeFrom="paragraph">
                  <wp:posOffset>5105400</wp:posOffset>
                </wp:positionV>
                <wp:extent cx="254508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7" name="Cuadro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0A13842" w14:textId="3C0A7C96" w:rsidR="005B667E" w:rsidRPr="005B667E" w:rsidRDefault="005B667E" w:rsidP="005B667E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46" w:name="_Toc193899831"/>
                            <w:r w:rsidRPr="005B667E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5B667E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5B667E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5B667E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11</w:t>
                            </w:r>
                            <w:r w:rsidRPr="005B667E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5B667E">
                              <w:rPr>
                                <w:color w:val="auto"/>
                              </w:rPr>
                              <w:t>. Tercera socialización-</w:t>
                            </w:r>
                            <w:proofErr w:type="spellStart"/>
                            <w:r w:rsidR="00845A77" w:rsidRPr="005B667E">
                              <w:rPr>
                                <w:color w:val="auto"/>
                              </w:rPr>
                              <w:t>Webinar</w:t>
                            </w:r>
                            <w:proofErr w:type="spellEnd"/>
                            <w:r w:rsidRPr="005B667E">
                              <w:rPr>
                                <w:color w:val="auto"/>
                              </w:rPr>
                              <w:t xml:space="preserve"> de ascenso.</w:t>
                            </w:r>
                            <w:bookmarkEnd w:id="4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FDB79" id="Cuadro de texto 27" o:spid="_x0000_s1034" type="#_x0000_t202" style="position:absolute;margin-left:121.5pt;margin-top:402pt;width:200.4pt;height:.05pt;z-index:-2516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" stroked="f">
                <v:textbox style="mso-fit-shape-to-text:t" inset="0,0,0,0">
                  <w:txbxContent>
                    <w:p w14:paraId="50A13842" w14:textId="3C0A7C96" w:rsidR="005B667E" w:rsidRPr="005B667E" w:rsidRDefault="005B667E" w:rsidP="005B667E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54" w:name="_Toc193899831"/>
                      <w:r w:rsidRPr="005B667E">
                        <w:rPr>
                          <w:color w:val="auto"/>
                        </w:rPr>
                        <w:t xml:space="preserve">Ilustración </w:t>
                      </w:r>
                      <w:r w:rsidRPr="005B667E">
                        <w:rPr>
                          <w:color w:val="auto"/>
                        </w:rPr>
                        <w:fldChar w:fldCharType="begin"/>
                      </w:r>
                      <w:r w:rsidRPr="005B667E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5B667E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11</w:t>
                      </w:r>
                      <w:r w:rsidRPr="005B667E">
                        <w:rPr>
                          <w:color w:val="auto"/>
                        </w:rPr>
                        <w:fldChar w:fldCharType="end"/>
                      </w:r>
                      <w:r w:rsidRPr="005B667E">
                        <w:rPr>
                          <w:color w:val="auto"/>
                        </w:rPr>
                        <w:t>. Tercera socialización-</w:t>
                      </w:r>
                      <w:r w:rsidR="00845A77" w:rsidRPr="005B667E">
                        <w:rPr>
                          <w:color w:val="auto"/>
                        </w:rPr>
                        <w:t>Webinar</w:t>
                      </w:r>
                      <w:r w:rsidRPr="005B667E">
                        <w:rPr>
                          <w:color w:val="auto"/>
                        </w:rPr>
                        <w:t xml:space="preserve"> de ascenso.</w:t>
                      </w:r>
                      <w:bookmarkEnd w:id="54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2784" behindDoc="1" locked="0" layoutInCell="1" allowOverlap="1" wp14:anchorId="4962F700" wp14:editId="1D1DDA68">
            <wp:simplePos x="0" y="0"/>
            <wp:positionH relativeFrom="column">
              <wp:posOffset>1543050</wp:posOffset>
            </wp:positionH>
            <wp:positionV relativeFrom="paragraph">
              <wp:posOffset>0</wp:posOffset>
            </wp:positionV>
            <wp:extent cx="2545576" cy="5048250"/>
            <wp:effectExtent l="0" t="0" r="7620" b="0"/>
            <wp:wrapTight wrapText="bothSides">
              <wp:wrapPolygon edited="0">
                <wp:start x="0" y="0"/>
                <wp:lineTo x="0" y="21518"/>
                <wp:lineTo x="21503" y="21518"/>
                <wp:lineTo x="21503" y="0"/>
                <wp:lineTo x="0" y="0"/>
              </wp:wrapPolygon>
            </wp:wrapTight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576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BEDB03" w14:textId="13B2A67A" w:rsidR="005B667E" w:rsidRPr="005B667E" w:rsidRDefault="005B667E" w:rsidP="00FE57E3"/>
    <w:p w14:paraId="47A9581B" w14:textId="46A5F014" w:rsidR="005B667E" w:rsidRPr="005B667E" w:rsidRDefault="005B667E" w:rsidP="00FE57E3"/>
    <w:p w14:paraId="66F81B29" w14:textId="5736E350" w:rsidR="005B667E" w:rsidRPr="005B667E" w:rsidRDefault="005B667E" w:rsidP="00FE57E3"/>
    <w:p w14:paraId="6FBB51B8" w14:textId="003B0200" w:rsidR="005B667E" w:rsidRPr="005B667E" w:rsidRDefault="005B667E" w:rsidP="00FE57E3"/>
    <w:p w14:paraId="72C85ABE" w14:textId="0B4E1354" w:rsidR="005B667E" w:rsidRPr="005B667E" w:rsidRDefault="005B667E" w:rsidP="00FE57E3"/>
    <w:p w14:paraId="4D483962" w14:textId="66CE4375" w:rsidR="005B667E" w:rsidRPr="005B667E" w:rsidRDefault="005B667E" w:rsidP="00FE57E3"/>
    <w:p w14:paraId="11FEDE10" w14:textId="7999B745" w:rsidR="005B667E" w:rsidRPr="005B667E" w:rsidRDefault="005B667E" w:rsidP="00FE57E3"/>
    <w:p w14:paraId="1918B965" w14:textId="648D1DBF" w:rsidR="005B667E" w:rsidRPr="005B667E" w:rsidRDefault="005B667E" w:rsidP="00FE57E3"/>
    <w:p w14:paraId="14BB2239" w14:textId="6A1CA585" w:rsidR="005B667E" w:rsidRPr="005B667E" w:rsidRDefault="005B667E" w:rsidP="00FE57E3"/>
    <w:p w14:paraId="6806BDB9" w14:textId="65A95D50" w:rsidR="005B667E" w:rsidRPr="005B667E" w:rsidRDefault="005B667E" w:rsidP="00FE57E3"/>
    <w:p w14:paraId="2D6DB09D" w14:textId="641D35C0" w:rsidR="005B667E" w:rsidRPr="005B667E" w:rsidRDefault="005B667E" w:rsidP="00FE57E3"/>
    <w:p w14:paraId="4FA3E1DD" w14:textId="5D1CB054" w:rsidR="005B667E" w:rsidRPr="005B667E" w:rsidRDefault="005B667E" w:rsidP="00FE57E3"/>
    <w:p w14:paraId="30A56693" w14:textId="545CE9FF" w:rsidR="005B667E" w:rsidRPr="005B667E" w:rsidRDefault="005B667E" w:rsidP="00FE57E3"/>
    <w:p w14:paraId="0B89B840" w14:textId="3D6E3635" w:rsidR="005B667E" w:rsidRPr="005B667E" w:rsidRDefault="005B667E" w:rsidP="00FE57E3"/>
    <w:p w14:paraId="4822699E" w14:textId="6B3AAE7C" w:rsidR="005B667E" w:rsidRPr="005B667E" w:rsidRDefault="005B667E" w:rsidP="00FE57E3"/>
    <w:p w14:paraId="4544ADF4" w14:textId="76D23A7C" w:rsidR="005B667E" w:rsidRPr="005B667E" w:rsidRDefault="005B667E" w:rsidP="00FE57E3"/>
    <w:p w14:paraId="7A1AA6DF" w14:textId="6B80B4B7" w:rsidR="005B667E" w:rsidRPr="005B667E" w:rsidRDefault="005B667E" w:rsidP="00FE57E3"/>
    <w:p w14:paraId="43A1CC7D" w14:textId="312EA291" w:rsidR="005B667E" w:rsidRPr="005B667E" w:rsidRDefault="005B667E" w:rsidP="00FE57E3"/>
    <w:p w14:paraId="651F4F45" w14:textId="7D30E58D" w:rsidR="005B667E" w:rsidRPr="005B667E" w:rsidRDefault="005B667E" w:rsidP="00FE57E3"/>
    <w:p w14:paraId="57E34A1B" w14:textId="459EDFA0" w:rsidR="005B667E" w:rsidRPr="005B667E" w:rsidRDefault="005B667E" w:rsidP="00FE57E3"/>
    <w:p w14:paraId="7AF5D397" w14:textId="43C33939" w:rsidR="005B667E" w:rsidRPr="005B667E" w:rsidRDefault="005B667E" w:rsidP="00FE57E3"/>
    <w:p w14:paraId="337712CE" w14:textId="7A192D2B" w:rsidR="005B667E" w:rsidRPr="005B667E" w:rsidRDefault="005B667E" w:rsidP="00FE57E3"/>
    <w:p w14:paraId="32E6BDA3" w14:textId="5905E929" w:rsidR="005B667E" w:rsidRPr="005B667E" w:rsidRDefault="005B667E" w:rsidP="00FE57E3"/>
    <w:p w14:paraId="52CEA6A8" w14:textId="5CDC4FEC" w:rsidR="005B667E" w:rsidRPr="005B667E" w:rsidRDefault="005B667E" w:rsidP="00FE57E3"/>
    <w:p w14:paraId="0AF30939" w14:textId="28B5862F" w:rsidR="005B667E" w:rsidRPr="005B667E" w:rsidRDefault="005B667E" w:rsidP="00FE57E3"/>
    <w:p w14:paraId="56E96E92" w14:textId="5443CB67" w:rsidR="005B667E" w:rsidRPr="005B667E" w:rsidRDefault="005B667E" w:rsidP="00FE57E3"/>
    <w:p w14:paraId="47DF0BA1" w14:textId="52CDF7D4" w:rsidR="005B667E" w:rsidRPr="005B667E" w:rsidRDefault="005B667E" w:rsidP="00FE57E3"/>
    <w:p w14:paraId="42A95FC6" w14:textId="76CC0E03" w:rsidR="005B667E" w:rsidRPr="005B667E" w:rsidRDefault="005B667E" w:rsidP="00FE57E3"/>
    <w:p w14:paraId="0D427630" w14:textId="49BCD4E5" w:rsidR="005B667E" w:rsidRDefault="005B667E" w:rsidP="00FE57E3"/>
    <w:p w14:paraId="6C403DA4" w14:textId="4BA16B63" w:rsidR="005B667E" w:rsidRDefault="005B667E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47" w:name="_Toc193890974"/>
      <w:r w:rsidRPr="005B667E">
        <w:rPr>
          <w:i/>
          <w:iCs/>
          <w:sz w:val="22"/>
          <w:szCs w:val="22"/>
        </w:rPr>
        <w:t>28 feb 2025 – Control Interno – Publicación Informe de Evaluación de Sistema de Control Interno Contable 2024 (1 archivo PDF)</w:t>
      </w:r>
      <w:r>
        <w:rPr>
          <w:i/>
          <w:iCs/>
          <w:sz w:val="22"/>
          <w:szCs w:val="22"/>
        </w:rPr>
        <w:t>.</w:t>
      </w:r>
      <w:bookmarkEnd w:id="47"/>
    </w:p>
    <w:p w14:paraId="3D05D3C6" w14:textId="022A0EC5" w:rsidR="005B667E" w:rsidRDefault="005B667E" w:rsidP="00FE57E3">
      <w:pPr>
        <w:spacing w:line="480" w:lineRule="auto"/>
        <w:ind w:firstLine="720"/>
      </w:pPr>
      <w:r>
        <w:t>Se actualizó la sección 4.8.2. Otros informes y/o consultas a bases de datos o sistemas de información en la página web institucional, bajo el menú Transparencia y acceso a la información, agregando en la persiana Informes de Ley el documento:</w:t>
      </w:r>
    </w:p>
    <w:p w14:paraId="0AA19D58" w14:textId="42757DBB" w:rsidR="005B667E" w:rsidRDefault="005B667E" w:rsidP="00FE57E3">
      <w:pPr>
        <w:pStyle w:val="Prrafodelista"/>
        <w:numPr>
          <w:ilvl w:val="0"/>
          <w:numId w:val="4"/>
        </w:numPr>
        <w:spacing w:line="480" w:lineRule="auto"/>
      </w:pPr>
      <w:r>
        <w:t>Informe de evaluación al sistema de control interno contable vigencia 2024</w:t>
      </w:r>
      <w:r w:rsidR="00C570EE">
        <w:t xml:space="preserve">. </w:t>
      </w:r>
      <w:r>
        <w:t>Publicado el 28 de febrero de 2025, con enlace al archivo Informe de Evaluación de Sistema de Control Interno Contable 2024.pdf.</w:t>
      </w:r>
    </w:p>
    <w:p w14:paraId="66F1C335" w14:textId="77777777" w:rsidR="00C570EE" w:rsidRDefault="005B667E" w:rsidP="00FE57E3">
      <w:pPr>
        <w:keepNext/>
        <w:spacing w:line="480" w:lineRule="auto"/>
      </w:pPr>
      <w:r>
        <w:rPr>
          <w:noProof/>
        </w:rPr>
        <w:lastRenderedPageBreak/>
        <w:drawing>
          <wp:inline distT="0" distB="0" distL="0" distR="0" wp14:anchorId="0579B1BF" wp14:editId="68C09C00">
            <wp:extent cx="5733415" cy="867410"/>
            <wp:effectExtent l="0" t="0" r="635" b="889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8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86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425D8" w14:textId="0C226815" w:rsidR="005B667E" w:rsidRPr="00C570EE" w:rsidRDefault="00C570EE" w:rsidP="00FE57E3">
      <w:pPr>
        <w:pStyle w:val="Descripcin"/>
        <w:jc w:val="center"/>
        <w:rPr>
          <w:color w:val="auto"/>
        </w:rPr>
      </w:pPr>
      <w:bookmarkStart w:id="48" w:name="_Toc193899832"/>
      <w:r w:rsidRPr="00C570EE">
        <w:rPr>
          <w:color w:val="auto"/>
        </w:rPr>
        <w:t xml:space="preserve">Ilustración </w:t>
      </w:r>
      <w:r w:rsidRPr="00C570EE">
        <w:rPr>
          <w:color w:val="auto"/>
        </w:rPr>
        <w:fldChar w:fldCharType="begin"/>
      </w:r>
      <w:r w:rsidRPr="00C570EE">
        <w:rPr>
          <w:color w:val="auto"/>
        </w:rPr>
        <w:instrText xml:space="preserve"> SEQ Ilustración \* ARABIC </w:instrText>
      </w:r>
      <w:r w:rsidRPr="00C570EE">
        <w:rPr>
          <w:color w:val="auto"/>
        </w:rPr>
        <w:fldChar w:fldCharType="separate"/>
      </w:r>
      <w:r w:rsidR="00871899">
        <w:rPr>
          <w:noProof/>
          <w:color w:val="auto"/>
        </w:rPr>
        <w:t>12</w:t>
      </w:r>
      <w:r w:rsidRPr="00C570EE">
        <w:rPr>
          <w:color w:val="auto"/>
        </w:rPr>
        <w:fldChar w:fldCharType="end"/>
      </w:r>
      <w:r w:rsidRPr="00C570EE">
        <w:rPr>
          <w:color w:val="auto"/>
        </w:rPr>
        <w:t xml:space="preserve">. </w:t>
      </w:r>
      <w:r w:rsidR="0045221F">
        <w:rPr>
          <w:color w:val="auto"/>
        </w:rPr>
        <w:t>Publicación informe de evaluación al sistema del control interno contable vigencia 2024.</w:t>
      </w:r>
      <w:bookmarkEnd w:id="48"/>
    </w:p>
    <w:p w14:paraId="758D0AE8" w14:textId="4FDEC578" w:rsidR="005B667E" w:rsidRDefault="008A0DEC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49" w:name="_Toc193890975"/>
      <w:r w:rsidRPr="008A0DEC">
        <w:rPr>
          <w:i/>
          <w:iCs/>
          <w:sz w:val="22"/>
          <w:szCs w:val="22"/>
        </w:rPr>
        <w:t>03 mar 2025 – Control Interno – Publicación cuenta o Informe Anual Consolidado Vigencia 2024 (1 archivo Excel y 1 archivo PDF).</w:t>
      </w:r>
      <w:bookmarkEnd w:id="49"/>
    </w:p>
    <w:p w14:paraId="304A5DBE" w14:textId="5172F173" w:rsidR="008A0DEC" w:rsidRDefault="008A0DEC" w:rsidP="00FE57E3">
      <w:pPr>
        <w:spacing w:line="480" w:lineRule="auto"/>
        <w:ind w:firstLine="720"/>
      </w:pPr>
      <w:r w:rsidRPr="008A0DEC">
        <w:t>Se creó el numeral 4.7.2.3 Cuenta o Informe Anual Consolidado Vigencia 2024 en la sección 4.7.2 bajo el 4.7.2.2</w:t>
      </w:r>
      <w:r>
        <w:t>.</w:t>
      </w:r>
    </w:p>
    <w:p w14:paraId="75C06250" w14:textId="77777777" w:rsidR="008A0DEC" w:rsidRDefault="008A0DEC" w:rsidP="00FE57E3">
      <w:pPr>
        <w:keepNext/>
        <w:spacing w:line="480" w:lineRule="auto"/>
      </w:pPr>
      <w:r>
        <w:rPr>
          <w:noProof/>
        </w:rPr>
        <w:drawing>
          <wp:inline distT="0" distB="0" distL="0" distR="0" wp14:anchorId="68525F36" wp14:editId="769FDDE0">
            <wp:extent cx="5733415" cy="844550"/>
            <wp:effectExtent l="0" t="0" r="635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n 29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5B0DA" w14:textId="3B4AF451" w:rsidR="008A0DEC" w:rsidRPr="00845A77" w:rsidRDefault="008A0DEC" w:rsidP="00FE57E3">
      <w:pPr>
        <w:pStyle w:val="Descripcin"/>
        <w:jc w:val="center"/>
        <w:rPr>
          <w:color w:val="auto"/>
        </w:rPr>
      </w:pPr>
      <w:bookmarkStart w:id="50" w:name="_Toc193899833"/>
      <w:r w:rsidRPr="008A0DEC">
        <w:rPr>
          <w:color w:val="auto"/>
        </w:rPr>
        <w:t xml:space="preserve">Ilustración </w:t>
      </w:r>
      <w:r w:rsidRPr="008A0DEC">
        <w:rPr>
          <w:color w:val="auto"/>
        </w:rPr>
        <w:fldChar w:fldCharType="begin"/>
      </w:r>
      <w:r w:rsidRPr="008A0DEC">
        <w:rPr>
          <w:color w:val="auto"/>
        </w:rPr>
        <w:instrText xml:space="preserve"> SEQ Ilustración \* ARABIC </w:instrText>
      </w:r>
      <w:r w:rsidRPr="008A0DEC">
        <w:rPr>
          <w:color w:val="auto"/>
        </w:rPr>
        <w:fldChar w:fldCharType="separate"/>
      </w:r>
      <w:r w:rsidR="00871899">
        <w:rPr>
          <w:noProof/>
          <w:color w:val="auto"/>
        </w:rPr>
        <w:t>13</w:t>
      </w:r>
      <w:r w:rsidRPr="008A0DEC">
        <w:rPr>
          <w:color w:val="auto"/>
        </w:rPr>
        <w:fldChar w:fldCharType="end"/>
      </w:r>
      <w:r w:rsidRPr="008A0DEC">
        <w:rPr>
          <w:color w:val="auto"/>
        </w:rPr>
        <w:t>. Numeral 4.7.2.</w:t>
      </w:r>
      <w:r w:rsidRPr="00845A77">
        <w:rPr>
          <w:color w:val="auto"/>
        </w:rPr>
        <w:t>3</w:t>
      </w:r>
      <w:r w:rsidR="00845A77" w:rsidRPr="00845A77">
        <w:rPr>
          <w:color w:val="auto"/>
        </w:rPr>
        <w:t xml:space="preserve"> “Cuenta o Informe Anual Consolidado Vigencia 2024”.</w:t>
      </w:r>
      <w:bookmarkEnd w:id="50"/>
    </w:p>
    <w:p w14:paraId="24C2CD5A" w14:textId="232097C2" w:rsidR="008A0DEC" w:rsidRDefault="008A0DEC" w:rsidP="00845A77">
      <w:pPr>
        <w:spacing w:line="480" w:lineRule="auto"/>
      </w:pPr>
      <w:r>
        <w:t>Se creó una subpágina vinculada, en la que se publicaron los siguientes documentos:</w:t>
      </w:r>
    </w:p>
    <w:p w14:paraId="6AFC89BA" w14:textId="6E4089C5" w:rsidR="008A0DEC" w:rsidRDefault="008A0DEC" w:rsidP="00845A77">
      <w:pPr>
        <w:pStyle w:val="Prrafodelista"/>
        <w:numPr>
          <w:ilvl w:val="0"/>
          <w:numId w:val="32"/>
        </w:numPr>
        <w:spacing w:line="480" w:lineRule="auto"/>
      </w:pPr>
      <w:r>
        <w:t xml:space="preserve">Cuenta anual consolidada vigencia 2024 (Fecha de publicación: 3 de marzo de 2025). Archivo: </w:t>
      </w:r>
      <w:r w:rsidR="00845A77">
        <w:t>Cuenta Anual Consolidada Y Validado Vigencia 2024.Xlsx</w:t>
      </w:r>
    </w:p>
    <w:p w14:paraId="32CC4E0E" w14:textId="49C0D6DD" w:rsidR="008A0DEC" w:rsidRDefault="008A0DEC" w:rsidP="00845A77">
      <w:pPr>
        <w:pStyle w:val="Prrafodelista"/>
        <w:numPr>
          <w:ilvl w:val="0"/>
          <w:numId w:val="32"/>
        </w:numPr>
        <w:spacing w:line="480" w:lineRule="auto"/>
      </w:pPr>
      <w:r>
        <w:t xml:space="preserve">Certificado de transmisión SIRECI a la Contraloría General de la República (Fecha de publicación: 3 de marzo de 2025). Archivo: Certificado </w:t>
      </w:r>
      <w:proofErr w:type="spellStart"/>
      <w:r>
        <w:t>Sireci</w:t>
      </w:r>
      <w:proofErr w:type="spellEnd"/>
      <w:r>
        <w:t xml:space="preserve"> Cuenta Anual Consolidada vigencia 2024.pdf</w:t>
      </w:r>
    </w:p>
    <w:p w14:paraId="3C2BF01E" w14:textId="77777777" w:rsidR="008A0DEC" w:rsidRDefault="008A0DEC" w:rsidP="00FE57E3">
      <w:pPr>
        <w:pStyle w:val="Prrafodelista"/>
      </w:pPr>
    </w:p>
    <w:p w14:paraId="35592E5B" w14:textId="77777777" w:rsidR="008A0DEC" w:rsidRDefault="008A0DEC" w:rsidP="00FE57E3">
      <w:pPr>
        <w:keepNext/>
      </w:pPr>
      <w:r>
        <w:rPr>
          <w:noProof/>
        </w:rPr>
        <w:drawing>
          <wp:inline distT="0" distB="0" distL="0" distR="0" wp14:anchorId="64AFA0E1" wp14:editId="61D05878">
            <wp:extent cx="5733415" cy="1400175"/>
            <wp:effectExtent l="0" t="0" r="635" b="952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 30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FAA11" w14:textId="24BA639A" w:rsidR="008A0DEC" w:rsidRPr="00845A77" w:rsidRDefault="008A0DEC" w:rsidP="00FE57E3">
      <w:pPr>
        <w:pStyle w:val="Descripcin"/>
        <w:jc w:val="center"/>
        <w:rPr>
          <w:color w:val="auto"/>
        </w:rPr>
      </w:pPr>
      <w:bookmarkStart w:id="51" w:name="_Toc193899834"/>
      <w:r w:rsidRPr="008A0DEC">
        <w:rPr>
          <w:color w:val="auto"/>
        </w:rPr>
        <w:t xml:space="preserve">Ilustración </w:t>
      </w:r>
      <w:r w:rsidRPr="008A0DEC">
        <w:rPr>
          <w:color w:val="auto"/>
        </w:rPr>
        <w:fldChar w:fldCharType="begin"/>
      </w:r>
      <w:r w:rsidRPr="008A0DEC">
        <w:rPr>
          <w:color w:val="auto"/>
        </w:rPr>
        <w:instrText xml:space="preserve"> SEQ Ilustración \* ARABIC </w:instrText>
      </w:r>
      <w:r w:rsidRPr="008A0DEC">
        <w:rPr>
          <w:color w:val="auto"/>
        </w:rPr>
        <w:fldChar w:fldCharType="separate"/>
      </w:r>
      <w:r w:rsidR="00871899">
        <w:rPr>
          <w:noProof/>
          <w:color w:val="auto"/>
        </w:rPr>
        <w:t>14</w:t>
      </w:r>
      <w:r w:rsidRPr="008A0DEC">
        <w:rPr>
          <w:color w:val="auto"/>
        </w:rPr>
        <w:fldChar w:fldCharType="end"/>
      </w:r>
      <w:r w:rsidRPr="008A0DEC">
        <w:rPr>
          <w:color w:val="auto"/>
        </w:rPr>
        <w:t>.Subpágina del numeral 4.7.2.3</w:t>
      </w:r>
      <w:r w:rsidR="00845A77">
        <w:rPr>
          <w:color w:val="auto"/>
        </w:rPr>
        <w:t xml:space="preserve"> “</w:t>
      </w:r>
      <w:r w:rsidR="00845A77" w:rsidRPr="00845A77">
        <w:rPr>
          <w:color w:val="auto"/>
        </w:rPr>
        <w:t>Cuenta o Informe Anual Consolidado Vigencia 2024</w:t>
      </w:r>
      <w:r w:rsidR="00845A77">
        <w:rPr>
          <w:color w:val="auto"/>
        </w:rPr>
        <w:t>”</w:t>
      </w:r>
      <w:r w:rsidRPr="00845A77">
        <w:rPr>
          <w:color w:val="auto"/>
        </w:rPr>
        <w:t>.</w:t>
      </w:r>
      <w:bookmarkEnd w:id="51"/>
    </w:p>
    <w:p w14:paraId="5F5B0261" w14:textId="2688BF52" w:rsidR="00700495" w:rsidRPr="000F0C9A" w:rsidRDefault="00700495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52" w:name="_Toc193890976"/>
      <w:r w:rsidRPr="000F0C9A">
        <w:rPr>
          <w:i/>
          <w:iCs/>
          <w:sz w:val="22"/>
          <w:szCs w:val="22"/>
        </w:rPr>
        <w:t>04 mar 2025 – GIT Talento Humano – Directorio de servidores públicos a 28 de febrero de 2025 (1 archivo PDF).</w:t>
      </w:r>
      <w:bookmarkEnd w:id="52"/>
    </w:p>
    <w:p w14:paraId="67207804" w14:textId="117583BC" w:rsidR="00700495" w:rsidRDefault="00700495" w:rsidP="00FE57E3">
      <w:pPr>
        <w:spacing w:line="480" w:lineRule="auto"/>
        <w:ind w:firstLine="720"/>
      </w:pPr>
      <w:r w:rsidRPr="00700495">
        <w:lastRenderedPageBreak/>
        <w:t>Se actualizó la sección 1.5.1. Servidores públicos en la página web institucional, bajo el menú Transparencia y acceso a la información, con la publicación del documento “DIRECTORIO SERVIDORES PUBLICOS FEBRERO 2025.pdf”, con fecha de publicación 4 de marzo de 2025.</w:t>
      </w:r>
    </w:p>
    <w:p w14:paraId="1F783F79" w14:textId="77777777" w:rsidR="00700495" w:rsidRDefault="00700495" w:rsidP="00FE57E3">
      <w:pPr>
        <w:keepNext/>
        <w:spacing w:line="480" w:lineRule="auto"/>
      </w:pPr>
      <w:r>
        <w:rPr>
          <w:noProof/>
        </w:rPr>
        <w:drawing>
          <wp:inline distT="0" distB="0" distL="0" distR="0" wp14:anchorId="1E507FF1" wp14:editId="0DA1D703">
            <wp:extent cx="5733415" cy="196215"/>
            <wp:effectExtent l="0" t="0" r="635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9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B8382" w14:textId="4A739FB6" w:rsidR="00700495" w:rsidRDefault="00700495" w:rsidP="00FE57E3">
      <w:pPr>
        <w:pStyle w:val="Descripcin"/>
        <w:jc w:val="center"/>
        <w:rPr>
          <w:color w:val="auto"/>
        </w:rPr>
      </w:pPr>
      <w:bookmarkStart w:id="53" w:name="_Toc193899835"/>
      <w:r w:rsidRPr="00700495">
        <w:rPr>
          <w:color w:val="auto"/>
        </w:rPr>
        <w:t xml:space="preserve">Ilustración </w:t>
      </w:r>
      <w:r w:rsidRPr="00700495">
        <w:rPr>
          <w:color w:val="auto"/>
        </w:rPr>
        <w:fldChar w:fldCharType="begin"/>
      </w:r>
      <w:r w:rsidRPr="00700495">
        <w:rPr>
          <w:color w:val="auto"/>
        </w:rPr>
        <w:instrText xml:space="preserve"> SEQ Ilustración \* ARABIC </w:instrText>
      </w:r>
      <w:r w:rsidRPr="00700495">
        <w:rPr>
          <w:color w:val="auto"/>
        </w:rPr>
        <w:fldChar w:fldCharType="separate"/>
      </w:r>
      <w:r w:rsidR="00871899">
        <w:rPr>
          <w:noProof/>
          <w:color w:val="auto"/>
        </w:rPr>
        <w:t>15</w:t>
      </w:r>
      <w:r w:rsidRPr="00700495">
        <w:rPr>
          <w:color w:val="auto"/>
        </w:rPr>
        <w:fldChar w:fldCharType="end"/>
      </w:r>
      <w:r w:rsidRPr="00700495">
        <w:rPr>
          <w:color w:val="auto"/>
        </w:rPr>
        <w:t xml:space="preserve">. Actualización sección </w:t>
      </w:r>
      <w:r w:rsidR="00845A77" w:rsidRPr="00700495">
        <w:rPr>
          <w:color w:val="auto"/>
        </w:rPr>
        <w:t>1.5.1</w:t>
      </w:r>
      <w:r w:rsidR="00845A77">
        <w:rPr>
          <w:color w:val="auto"/>
        </w:rPr>
        <w:t>” Servidores públicos a 28 de febrero de 2025”</w:t>
      </w:r>
      <w:r w:rsidRPr="00700495">
        <w:rPr>
          <w:color w:val="auto"/>
        </w:rPr>
        <w:t>.</w:t>
      </w:r>
      <w:bookmarkEnd w:id="53"/>
    </w:p>
    <w:p w14:paraId="1C6C324A" w14:textId="433B27DA" w:rsidR="00700495" w:rsidRPr="000F0C9A" w:rsidRDefault="00700495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54" w:name="_Toc193890977"/>
      <w:r w:rsidRPr="000F0C9A">
        <w:rPr>
          <w:i/>
          <w:iCs/>
          <w:sz w:val="22"/>
          <w:szCs w:val="22"/>
        </w:rPr>
        <w:t>04 mar 2025 – GIT de Contratación – Directorio de contratistas a 28 de febrero de 2025 (1 archivo PDF).</w:t>
      </w:r>
      <w:bookmarkEnd w:id="54"/>
    </w:p>
    <w:p w14:paraId="4F749F06" w14:textId="190D0935" w:rsidR="00700495" w:rsidRDefault="00700495" w:rsidP="00FE57E3">
      <w:pPr>
        <w:spacing w:line="480" w:lineRule="auto"/>
        <w:ind w:firstLine="720"/>
      </w:pPr>
      <w:r w:rsidRPr="00700495">
        <w:t>Se actualizó la sección "1.5.3. Contratistas" en la página web institucional, bajo el menú "Transparencia y acceso a la información"</w:t>
      </w:r>
      <w:r>
        <w:t>.</w:t>
      </w:r>
    </w:p>
    <w:p w14:paraId="09E7A0A5" w14:textId="77777777" w:rsidR="00700495" w:rsidRDefault="00700495" w:rsidP="00FE57E3">
      <w:pPr>
        <w:keepNext/>
        <w:spacing w:line="480" w:lineRule="auto"/>
      </w:pPr>
      <w:r>
        <w:rPr>
          <w:noProof/>
        </w:rPr>
        <w:drawing>
          <wp:anchor distT="0" distB="0" distL="114300" distR="114300" simplePos="0" relativeHeight="251724288" behindDoc="1" locked="0" layoutInCell="1" allowOverlap="1" wp14:anchorId="28DBBFE3" wp14:editId="085BDDC0">
            <wp:simplePos x="0" y="0"/>
            <wp:positionH relativeFrom="margin">
              <wp:align>center</wp:align>
            </wp:positionH>
            <wp:positionV relativeFrom="paragraph">
              <wp:posOffset>75565</wp:posOffset>
            </wp:positionV>
            <wp:extent cx="3931960" cy="121285"/>
            <wp:effectExtent l="0" t="0" r="0" b="0"/>
            <wp:wrapTight wrapText="bothSides">
              <wp:wrapPolygon edited="0">
                <wp:start x="0" y="0"/>
                <wp:lineTo x="0" y="16963"/>
                <wp:lineTo x="21453" y="16963"/>
                <wp:lineTo x="21453" y="0"/>
                <wp:lineTo x="0" y="0"/>
              </wp:wrapPolygon>
            </wp:wrapTight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n 32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" t="14799" b="-2"/>
                    <a:stretch/>
                  </pic:blipFill>
                  <pic:spPr bwMode="auto">
                    <a:xfrm>
                      <a:off x="0" y="0"/>
                      <a:ext cx="3931960" cy="121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42705AE" w14:textId="4C397434" w:rsidR="00700495" w:rsidRDefault="00700495" w:rsidP="00FE57E3">
      <w:pPr>
        <w:pStyle w:val="Descripcin"/>
        <w:jc w:val="center"/>
        <w:rPr>
          <w:color w:val="auto"/>
        </w:rPr>
      </w:pPr>
      <w:bookmarkStart w:id="55" w:name="_Toc193899836"/>
      <w:r w:rsidRPr="00700495">
        <w:rPr>
          <w:color w:val="auto"/>
        </w:rPr>
        <w:t xml:space="preserve">Ilustración </w:t>
      </w:r>
      <w:r w:rsidRPr="00700495">
        <w:rPr>
          <w:color w:val="auto"/>
        </w:rPr>
        <w:fldChar w:fldCharType="begin"/>
      </w:r>
      <w:r w:rsidRPr="00700495">
        <w:rPr>
          <w:color w:val="auto"/>
        </w:rPr>
        <w:instrText xml:space="preserve"> SEQ Ilustración \* ARABIC </w:instrText>
      </w:r>
      <w:r w:rsidRPr="00700495">
        <w:rPr>
          <w:color w:val="auto"/>
        </w:rPr>
        <w:fldChar w:fldCharType="separate"/>
      </w:r>
      <w:r w:rsidR="00871899">
        <w:rPr>
          <w:noProof/>
          <w:color w:val="auto"/>
        </w:rPr>
        <w:t>16</w:t>
      </w:r>
      <w:r w:rsidRPr="00700495">
        <w:rPr>
          <w:color w:val="auto"/>
        </w:rPr>
        <w:fldChar w:fldCharType="end"/>
      </w:r>
      <w:r w:rsidRPr="00700495">
        <w:rPr>
          <w:color w:val="auto"/>
        </w:rPr>
        <w:t>.Actualización sección 1.5.3. "Contratistas"</w:t>
      </w:r>
      <w:bookmarkEnd w:id="55"/>
    </w:p>
    <w:p w14:paraId="2478291C" w14:textId="1C74925D" w:rsidR="00700495" w:rsidRPr="000F0C9A" w:rsidRDefault="00D317A9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56" w:name="_Toc193890978"/>
      <w:r w:rsidRPr="000F0C9A">
        <w:rPr>
          <w:i/>
          <w:iCs/>
          <w:sz w:val="22"/>
          <w:szCs w:val="22"/>
        </w:rPr>
        <w:t>04 mar 2025 – GIT de Contratación – Ejecución contractual a 28 de febrero de 2025 (1 archivo Excel).</w:t>
      </w:r>
      <w:bookmarkEnd w:id="56"/>
    </w:p>
    <w:p w14:paraId="3F1FC769" w14:textId="78D532DD" w:rsidR="00D317A9" w:rsidRDefault="00D317A9" w:rsidP="00FE57E3">
      <w:pPr>
        <w:spacing w:line="480" w:lineRule="auto"/>
      </w:pPr>
      <w:r>
        <w:t xml:space="preserve">Se actualizó la subpágina "3.3. Publicación de la ejecución de los contratos", agregando la Ejecución contractual a 28 de febrero de 2025. Archivo publicado: </w:t>
      </w:r>
      <w:r w:rsidR="00845A77">
        <w:t>Ejecución contractual página web 28-02-2025.xlsx.</w:t>
      </w:r>
    </w:p>
    <w:p w14:paraId="3A6AF1C5" w14:textId="77777777" w:rsidR="00D317A9" w:rsidRDefault="00D317A9" w:rsidP="00FE57E3">
      <w:pPr>
        <w:keepNext/>
      </w:pPr>
      <w:r>
        <w:rPr>
          <w:noProof/>
        </w:rPr>
        <w:drawing>
          <wp:inline distT="0" distB="0" distL="0" distR="0" wp14:anchorId="76CF9DC7" wp14:editId="7B29B53A">
            <wp:extent cx="5733415" cy="912495"/>
            <wp:effectExtent l="0" t="0" r="635" b="190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n 33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91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C1339" w14:textId="3AC45114" w:rsidR="00D317A9" w:rsidRDefault="00D317A9" w:rsidP="00FE57E3">
      <w:pPr>
        <w:pStyle w:val="Descripcin"/>
        <w:jc w:val="center"/>
        <w:rPr>
          <w:color w:val="auto"/>
        </w:rPr>
      </w:pPr>
      <w:bookmarkStart w:id="57" w:name="_Toc193899837"/>
      <w:r w:rsidRPr="00D317A9">
        <w:rPr>
          <w:color w:val="auto"/>
        </w:rPr>
        <w:t xml:space="preserve">Ilustración </w:t>
      </w:r>
      <w:r w:rsidRPr="00D317A9">
        <w:rPr>
          <w:color w:val="auto"/>
        </w:rPr>
        <w:fldChar w:fldCharType="begin"/>
      </w:r>
      <w:r w:rsidRPr="00D317A9">
        <w:rPr>
          <w:color w:val="auto"/>
        </w:rPr>
        <w:instrText xml:space="preserve"> SEQ Ilustración \* ARABIC </w:instrText>
      </w:r>
      <w:r w:rsidRPr="00D317A9">
        <w:rPr>
          <w:color w:val="auto"/>
        </w:rPr>
        <w:fldChar w:fldCharType="separate"/>
      </w:r>
      <w:r w:rsidR="00871899">
        <w:rPr>
          <w:noProof/>
          <w:color w:val="auto"/>
        </w:rPr>
        <w:t>17</w:t>
      </w:r>
      <w:r w:rsidRPr="00D317A9">
        <w:rPr>
          <w:color w:val="auto"/>
        </w:rPr>
        <w:fldChar w:fldCharType="end"/>
      </w:r>
      <w:r w:rsidRPr="00D317A9">
        <w:rPr>
          <w:color w:val="auto"/>
        </w:rPr>
        <w:t>. Actualización subpágina 3.3</w:t>
      </w:r>
      <w:bookmarkEnd w:id="57"/>
    </w:p>
    <w:p w14:paraId="229540D4" w14:textId="708467C9" w:rsidR="00D317A9" w:rsidRPr="000F0C9A" w:rsidRDefault="00A10FC9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58" w:name="_Toc193890979"/>
      <w:r w:rsidRPr="000F0C9A">
        <w:rPr>
          <w:i/>
          <w:iCs/>
          <w:sz w:val="22"/>
          <w:szCs w:val="22"/>
        </w:rPr>
        <w:t>05 mar 2025 – Control Interno – Informe austeridad en el gasto IV trimestre de 2024 (1 archivo PDF).</w:t>
      </w:r>
      <w:bookmarkEnd w:id="58"/>
    </w:p>
    <w:p w14:paraId="1A35F6A8" w14:textId="77777777" w:rsidR="0045221F" w:rsidRDefault="00250317" w:rsidP="00FE57E3">
      <w:pPr>
        <w:spacing w:line="480" w:lineRule="auto"/>
        <w:ind w:firstLine="720"/>
      </w:pPr>
      <w:r>
        <w:t>Se actualizó la sección 4.8.2. Otros informes y/o consultas a bases de datos o sistemas de información en la página web institucional, bajo el menú Transparencia y acceso a la información, dentro de la persiana Informes de Ley.</w:t>
      </w:r>
    </w:p>
    <w:p w14:paraId="228E6D3A" w14:textId="31F18988" w:rsidR="00250317" w:rsidRDefault="00250317" w:rsidP="00FE57E3">
      <w:pPr>
        <w:spacing w:line="480" w:lineRule="auto"/>
        <w:ind w:firstLine="720"/>
      </w:pPr>
      <w:r>
        <w:lastRenderedPageBreak/>
        <w:t>Se publicó el Informe de Seguimiento de Austeridad y Eficiencia del Gasto Público IV trimestre 2024, con fecha de publicación 5 de marzo de 2025, junto al archivo Informe de Seguimiento de Austeridad y Eficiencia del Gasto Público IV trimestre 2024.pdf.</w:t>
      </w:r>
    </w:p>
    <w:p w14:paraId="6E940954" w14:textId="77777777" w:rsidR="00250317" w:rsidRDefault="00250317" w:rsidP="00FE57E3">
      <w:pPr>
        <w:keepNext/>
        <w:spacing w:line="480" w:lineRule="auto"/>
      </w:pPr>
      <w:r>
        <w:rPr>
          <w:noProof/>
        </w:rPr>
        <w:drawing>
          <wp:inline distT="0" distB="0" distL="0" distR="0" wp14:anchorId="1DBC94FC" wp14:editId="0BAA6651">
            <wp:extent cx="5733415" cy="938530"/>
            <wp:effectExtent l="0" t="0" r="635" b="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C2C83" w14:textId="3D417090" w:rsidR="00250317" w:rsidRDefault="00250317" w:rsidP="00FE57E3">
      <w:pPr>
        <w:pStyle w:val="Descripcin"/>
        <w:jc w:val="center"/>
        <w:rPr>
          <w:color w:val="auto"/>
        </w:rPr>
      </w:pPr>
      <w:bookmarkStart w:id="59" w:name="_Toc193899838"/>
      <w:r w:rsidRPr="00250317">
        <w:rPr>
          <w:color w:val="auto"/>
        </w:rPr>
        <w:t xml:space="preserve">Ilustración </w:t>
      </w:r>
      <w:r w:rsidRPr="00250317">
        <w:rPr>
          <w:color w:val="auto"/>
        </w:rPr>
        <w:fldChar w:fldCharType="begin"/>
      </w:r>
      <w:r w:rsidRPr="00250317">
        <w:rPr>
          <w:color w:val="auto"/>
        </w:rPr>
        <w:instrText xml:space="preserve"> SEQ Ilustración \* ARABIC </w:instrText>
      </w:r>
      <w:r w:rsidRPr="00250317">
        <w:rPr>
          <w:color w:val="auto"/>
        </w:rPr>
        <w:fldChar w:fldCharType="separate"/>
      </w:r>
      <w:r w:rsidR="00871899">
        <w:rPr>
          <w:noProof/>
          <w:color w:val="auto"/>
        </w:rPr>
        <w:t>18</w:t>
      </w:r>
      <w:r w:rsidRPr="00250317">
        <w:rPr>
          <w:color w:val="auto"/>
        </w:rPr>
        <w:fldChar w:fldCharType="end"/>
      </w:r>
      <w:r w:rsidRPr="00250317">
        <w:rPr>
          <w:color w:val="auto"/>
        </w:rPr>
        <w:t>. Publicación del informe de Seguimiento de Austeridad y Eficiencia del Gasto Público IV trimestre.</w:t>
      </w:r>
      <w:bookmarkEnd w:id="59"/>
    </w:p>
    <w:p w14:paraId="0E9A0FA5" w14:textId="66BB61EE" w:rsidR="0045221F" w:rsidRPr="000F0C9A" w:rsidRDefault="0045221F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60" w:name="_Toc193890980"/>
      <w:r w:rsidRPr="000F0C9A">
        <w:rPr>
          <w:i/>
          <w:iCs/>
          <w:sz w:val="22"/>
          <w:szCs w:val="22"/>
        </w:rPr>
        <w:t>04 mar 2025 – Control Interno – Certificado de transmisión del INFORME NACIONAL FOCALIZADO-ENFOQUE DIFERENCIAL vigencia 2024 (1 archivo PDF).</w:t>
      </w:r>
      <w:bookmarkEnd w:id="60"/>
    </w:p>
    <w:p w14:paraId="5493E205" w14:textId="162E36E1" w:rsidR="0045221F" w:rsidRDefault="0045221F" w:rsidP="00FE57E3">
      <w:pPr>
        <w:spacing w:line="480" w:lineRule="auto"/>
        <w:ind w:firstLine="720"/>
      </w:pPr>
      <w:r>
        <w:t>Se actualizó la sección 4.7.4. Informes a organismos de inspección, vigilancia y control en la página web institucional, bajo el menú Transparencia y acceso a la información.</w:t>
      </w:r>
    </w:p>
    <w:p w14:paraId="3DA8D1EF" w14:textId="060BFD7E" w:rsidR="0045221F" w:rsidRDefault="0045221F" w:rsidP="00FE57E3">
      <w:pPr>
        <w:spacing w:line="480" w:lineRule="auto"/>
        <w:ind w:firstLine="720"/>
      </w:pPr>
      <w:r>
        <w:t>Se creó una nueva persiana titulada Informe Nacional Focalizado-Enfoque Diferencial, y se publicó el Certificado de transmisión del Informe Nacional Focalizado-Enfoque Diferencial vigencia 2024, con fecha de publicación 5 de marzo de 2025. Archivo publicado: Certificado SIRECI Informe Nacional Focalizado - Enfoque Diferencial.pdf.</w:t>
      </w:r>
    </w:p>
    <w:p w14:paraId="1E5D558B" w14:textId="77777777" w:rsidR="00FE57E3" w:rsidRDefault="00FE57E3" w:rsidP="00FE57E3">
      <w:pPr>
        <w:keepNext/>
        <w:spacing w:line="480" w:lineRule="auto"/>
      </w:pPr>
      <w:r>
        <w:rPr>
          <w:noProof/>
        </w:rPr>
        <w:drawing>
          <wp:inline distT="0" distB="0" distL="0" distR="0" wp14:anchorId="4F1E58EA" wp14:editId="33CCBEDB">
            <wp:extent cx="5733415" cy="869950"/>
            <wp:effectExtent l="0" t="0" r="635" b="635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n 37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87A95" w14:textId="1427EEF3" w:rsidR="00FE57E3" w:rsidRDefault="00FE57E3" w:rsidP="00FE57E3">
      <w:pPr>
        <w:pStyle w:val="Descripcin"/>
        <w:jc w:val="center"/>
        <w:rPr>
          <w:color w:val="auto"/>
        </w:rPr>
      </w:pPr>
      <w:bookmarkStart w:id="61" w:name="_Toc193899839"/>
      <w:r w:rsidRPr="00FE57E3">
        <w:rPr>
          <w:color w:val="auto"/>
        </w:rPr>
        <w:t xml:space="preserve">Ilustración </w:t>
      </w:r>
      <w:r w:rsidRPr="00FE57E3">
        <w:rPr>
          <w:color w:val="auto"/>
        </w:rPr>
        <w:fldChar w:fldCharType="begin"/>
      </w:r>
      <w:r w:rsidRPr="00FE57E3">
        <w:rPr>
          <w:color w:val="auto"/>
        </w:rPr>
        <w:instrText xml:space="preserve"> SEQ Ilustración \* ARABIC </w:instrText>
      </w:r>
      <w:r w:rsidRPr="00FE57E3">
        <w:rPr>
          <w:color w:val="auto"/>
        </w:rPr>
        <w:fldChar w:fldCharType="separate"/>
      </w:r>
      <w:r w:rsidR="00871899">
        <w:rPr>
          <w:noProof/>
          <w:color w:val="auto"/>
        </w:rPr>
        <w:t>19</w:t>
      </w:r>
      <w:r w:rsidRPr="00FE57E3">
        <w:rPr>
          <w:color w:val="auto"/>
        </w:rPr>
        <w:fldChar w:fldCharType="end"/>
      </w:r>
      <w:r w:rsidRPr="00FE57E3">
        <w:rPr>
          <w:color w:val="auto"/>
        </w:rPr>
        <w:t>. Persiana Informe Nacional Focalizado-Enfoque Diferencial.</w:t>
      </w:r>
      <w:bookmarkEnd w:id="61"/>
    </w:p>
    <w:p w14:paraId="389FB7C5" w14:textId="5C9E8627" w:rsidR="00FE57E3" w:rsidRPr="003530BF" w:rsidRDefault="00FE57E3" w:rsidP="00FE57E3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62" w:name="_Toc193890981"/>
      <w:r w:rsidRPr="003530BF">
        <w:rPr>
          <w:i/>
          <w:iCs/>
          <w:sz w:val="22"/>
          <w:szCs w:val="22"/>
        </w:rPr>
        <w:t>05 mar 2025 – Relacionamiento con la ciudadanía – Circular trabajo en casa por racionamiento de agua en Bogotá en el mes de marzo de 2025 (1 archivo PDF).</w:t>
      </w:r>
      <w:bookmarkEnd w:id="62"/>
    </w:p>
    <w:p w14:paraId="6196962D" w14:textId="7BE8398C" w:rsidR="00FE57E3" w:rsidRDefault="00FE57E3" w:rsidP="00F708A0">
      <w:pPr>
        <w:spacing w:line="480" w:lineRule="auto"/>
        <w:ind w:firstLine="720"/>
      </w:pPr>
      <w:r>
        <w:t>Se actualizó la sección 1.12. Información sobre decisiones que puede afectar al público en la página web institucional, bajo el menú Transparencia y acceso a la información.</w:t>
      </w:r>
    </w:p>
    <w:p w14:paraId="10123D3C" w14:textId="16F49936" w:rsidR="00FE57E3" w:rsidRDefault="00FE57E3" w:rsidP="00F708A0">
      <w:pPr>
        <w:spacing w:line="480" w:lineRule="auto"/>
        <w:ind w:firstLine="720"/>
      </w:pPr>
      <w:r>
        <w:lastRenderedPageBreak/>
        <w:t>Se publicó la Circular 015 del 4 de marzo de 2025, sobre la habilitación de trabajo en casa por ahorro de agua y energía los días 7 y 25 de marzo de 2025, con fecha de publicación 5 de marzo de 2025.</w:t>
      </w:r>
    </w:p>
    <w:p w14:paraId="488D7224" w14:textId="40A66F14" w:rsidR="00FE57E3" w:rsidRDefault="00FE57E3" w:rsidP="00FE57E3">
      <w:pPr>
        <w:spacing w:line="480" w:lineRule="auto"/>
      </w:pPr>
      <w:r>
        <w:t>Archivo publicado: Circular 015 del 4 de marzo de 2025.pdf.</w:t>
      </w:r>
    </w:p>
    <w:p w14:paraId="1AEBAEF9" w14:textId="77777777" w:rsidR="00FE57E3" w:rsidRDefault="00FE57E3" w:rsidP="00FE57E3">
      <w:pPr>
        <w:keepNext/>
        <w:spacing w:line="480" w:lineRule="auto"/>
      </w:pPr>
      <w:r>
        <w:rPr>
          <w:noProof/>
        </w:rPr>
        <w:drawing>
          <wp:inline distT="0" distB="0" distL="0" distR="0" wp14:anchorId="557AAC17" wp14:editId="53F94B49">
            <wp:extent cx="5733415" cy="495300"/>
            <wp:effectExtent l="0" t="0" r="635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n 38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03086" w14:textId="7F23EA1F" w:rsidR="00FE57E3" w:rsidRDefault="00FE57E3" w:rsidP="00FE57E3">
      <w:pPr>
        <w:pStyle w:val="Descripcin"/>
        <w:jc w:val="center"/>
        <w:rPr>
          <w:color w:val="auto"/>
        </w:rPr>
      </w:pPr>
      <w:bookmarkStart w:id="63" w:name="_Toc193899840"/>
      <w:r w:rsidRPr="00FE57E3">
        <w:rPr>
          <w:color w:val="auto"/>
        </w:rPr>
        <w:t xml:space="preserve">Ilustración </w:t>
      </w:r>
      <w:r w:rsidRPr="00FE57E3">
        <w:rPr>
          <w:color w:val="auto"/>
        </w:rPr>
        <w:fldChar w:fldCharType="begin"/>
      </w:r>
      <w:r w:rsidRPr="00FE57E3">
        <w:rPr>
          <w:color w:val="auto"/>
        </w:rPr>
        <w:instrText xml:space="preserve"> SEQ Ilustración \* ARABIC </w:instrText>
      </w:r>
      <w:r w:rsidRPr="00FE57E3">
        <w:rPr>
          <w:color w:val="auto"/>
        </w:rPr>
        <w:fldChar w:fldCharType="separate"/>
      </w:r>
      <w:r w:rsidR="00871899">
        <w:rPr>
          <w:noProof/>
          <w:color w:val="auto"/>
        </w:rPr>
        <w:t>20</w:t>
      </w:r>
      <w:r w:rsidRPr="00FE57E3">
        <w:rPr>
          <w:color w:val="auto"/>
        </w:rPr>
        <w:fldChar w:fldCharType="end"/>
      </w:r>
      <w:r w:rsidRPr="00FE57E3">
        <w:rPr>
          <w:color w:val="auto"/>
        </w:rPr>
        <w:t>.Publicación de circular 015</w:t>
      </w:r>
      <w:bookmarkEnd w:id="63"/>
    </w:p>
    <w:p w14:paraId="4A8006E8" w14:textId="385593AE" w:rsidR="00FE57E3" w:rsidRPr="003530BF" w:rsidRDefault="003A3542" w:rsidP="003A3542">
      <w:pPr>
        <w:pStyle w:val="Ttulo3"/>
        <w:spacing w:line="480" w:lineRule="auto"/>
        <w:jc w:val="left"/>
        <w:rPr>
          <w:i/>
          <w:iCs/>
          <w:sz w:val="22"/>
          <w:szCs w:val="22"/>
        </w:rPr>
      </w:pPr>
      <w:bookmarkStart w:id="64" w:name="_Toc193890982"/>
      <w:r w:rsidRPr="003530BF">
        <w:rPr>
          <w:i/>
          <w:iCs/>
          <w:sz w:val="22"/>
          <w:szCs w:val="22"/>
        </w:rPr>
        <w:t>06 mar 2025 – Secretaría General – Publicación pieza socialización en Pasto en micrositio del concurso de méritos (1 archivo PNG y enlace al formulario de inscripción).</w:t>
      </w:r>
      <w:bookmarkEnd w:id="64"/>
    </w:p>
    <w:p w14:paraId="6A821C95" w14:textId="2B31F892" w:rsidR="003A3542" w:rsidRDefault="003A3542" w:rsidP="00F708A0">
      <w:pPr>
        <w:spacing w:line="480" w:lineRule="auto"/>
        <w:ind w:firstLine="720"/>
      </w:pPr>
      <w:r>
        <w:t>Se actualizó la sección Socializaciones en el micrositio Concurso de Méritos, publicando la pieza gráfica "Socialización Pasto", con la siguiente información:</w:t>
      </w:r>
    </w:p>
    <w:p w14:paraId="177B8DE7" w14:textId="77777777" w:rsidR="003A3542" w:rsidRDefault="003A3542" w:rsidP="00845A77">
      <w:pPr>
        <w:pStyle w:val="Prrafodelista"/>
        <w:numPr>
          <w:ilvl w:val="0"/>
          <w:numId w:val="4"/>
        </w:numPr>
        <w:spacing w:line="480" w:lineRule="auto"/>
      </w:pPr>
      <w:r>
        <w:t>Fecha: 7 de marzo de 2025</w:t>
      </w:r>
    </w:p>
    <w:p w14:paraId="79FF837F" w14:textId="77777777" w:rsidR="003A3542" w:rsidRDefault="003A3542" w:rsidP="00845A77">
      <w:pPr>
        <w:pStyle w:val="Prrafodelista"/>
        <w:numPr>
          <w:ilvl w:val="0"/>
          <w:numId w:val="4"/>
        </w:numPr>
        <w:spacing w:line="480" w:lineRule="auto"/>
      </w:pPr>
      <w:r>
        <w:t>Hora: 9:00 p.m.</w:t>
      </w:r>
    </w:p>
    <w:p w14:paraId="5A64A243" w14:textId="77777777" w:rsidR="003A3542" w:rsidRDefault="003A3542" w:rsidP="00845A77">
      <w:pPr>
        <w:pStyle w:val="Prrafodelista"/>
        <w:numPr>
          <w:ilvl w:val="0"/>
          <w:numId w:val="4"/>
        </w:numPr>
        <w:spacing w:line="480" w:lineRule="auto"/>
      </w:pPr>
      <w:r>
        <w:t>Lugar: Calle 19 # 23-78 Gobernación de Nariño</w:t>
      </w:r>
    </w:p>
    <w:p w14:paraId="61B1B962" w14:textId="1296D855" w:rsidR="003A3542" w:rsidRDefault="003A3542" w:rsidP="00845A77">
      <w:pPr>
        <w:pStyle w:val="Prrafodelista"/>
        <w:numPr>
          <w:ilvl w:val="0"/>
          <w:numId w:val="4"/>
        </w:numPr>
        <w:spacing w:line="480" w:lineRule="auto"/>
      </w:pPr>
      <w:r>
        <w:t>Enlace de inscripciones publicado:</w:t>
      </w:r>
      <w:r w:rsidR="00845A77">
        <w:t xml:space="preserve"> </w:t>
      </w:r>
      <w:r>
        <w:t>https://gestion.cnsc.gov.co/encuestas/index.php/261568?lang=es</w:t>
      </w:r>
    </w:p>
    <w:p w14:paraId="460F3A0D" w14:textId="3719BC40" w:rsidR="003A3542" w:rsidRDefault="003A3542" w:rsidP="003A3542">
      <w:pPr>
        <w:spacing w:line="480" w:lineRule="auto"/>
      </w:pPr>
      <w:r>
        <w:t>Fecha de publicación: 7 de marzo de 2025.</w:t>
      </w:r>
    </w:p>
    <w:p w14:paraId="7157BA77" w14:textId="151F48BA" w:rsidR="003530BF" w:rsidRPr="003530BF" w:rsidRDefault="003530BF" w:rsidP="000F0C9A">
      <w:pPr>
        <w:pStyle w:val="Ttulo3"/>
        <w:spacing w:line="480" w:lineRule="auto"/>
        <w:rPr>
          <w:i/>
          <w:iCs/>
          <w:sz w:val="22"/>
          <w:szCs w:val="22"/>
        </w:rPr>
      </w:pPr>
      <w:bookmarkStart w:id="65" w:name="_Toc193890983"/>
      <w:r w:rsidRPr="003530BF">
        <w:rPr>
          <w:i/>
          <w:iCs/>
          <w:sz w:val="22"/>
          <w:szCs w:val="22"/>
        </w:rPr>
        <w:t xml:space="preserve">06 mar 2025 – Dirección General - Comunicaciones – Cambio enlace sección Biblioteca/Conoce más, de la página web institucional (1 enlace al archivo </w:t>
      </w:r>
      <w:proofErr w:type="spellStart"/>
      <w:r w:rsidRPr="003530BF">
        <w:rPr>
          <w:i/>
          <w:iCs/>
          <w:sz w:val="22"/>
          <w:szCs w:val="22"/>
        </w:rPr>
        <w:t>Power</w:t>
      </w:r>
      <w:proofErr w:type="spellEnd"/>
      <w:r w:rsidRPr="003530BF">
        <w:rPr>
          <w:i/>
          <w:iCs/>
          <w:sz w:val="22"/>
          <w:szCs w:val="22"/>
        </w:rPr>
        <w:t xml:space="preserve"> BI).</w:t>
      </w:r>
      <w:bookmarkEnd w:id="65"/>
    </w:p>
    <w:p w14:paraId="0D8950AB" w14:textId="5E72DCEA" w:rsidR="000F0C9A" w:rsidRDefault="000F0C9A" w:rsidP="000F0C9A">
      <w:pPr>
        <w:spacing w:line="480" w:lineRule="auto"/>
        <w:ind w:firstLine="720"/>
      </w:pPr>
      <w:r>
        <w:t>Se actualizó el enlace del botón “Conoce más” en la sección “Biblioteca” del menú “Recursos” de la página web institucional.</w:t>
      </w:r>
    </w:p>
    <w:p w14:paraId="5783CC91" w14:textId="1CE9C25E" w:rsidR="003A3542" w:rsidRDefault="000F0C9A" w:rsidP="000F0C9A">
      <w:pPr>
        <w:spacing w:line="480" w:lineRule="auto"/>
        <w:ind w:firstLine="720"/>
      </w:pPr>
      <w:r>
        <w:t xml:space="preserve">El enlace anterior, fue reemplazado por el nuevo enlace de </w:t>
      </w:r>
      <w:proofErr w:type="spellStart"/>
      <w:r>
        <w:t>Power</w:t>
      </w:r>
      <w:proofErr w:type="spellEnd"/>
      <w:r>
        <w:t xml:space="preserve"> BI proporcionado, asegurando su correcto funcionamiento.</w:t>
      </w:r>
    </w:p>
    <w:p w14:paraId="790215BC" w14:textId="77777777" w:rsidR="00A65106" w:rsidRDefault="0030267F" w:rsidP="00A65106">
      <w:pPr>
        <w:keepNext/>
        <w:spacing w:line="480" w:lineRule="auto"/>
      </w:pPr>
      <w:r>
        <w:rPr>
          <w:noProof/>
        </w:rPr>
        <w:lastRenderedPageBreak/>
        <w:drawing>
          <wp:inline distT="0" distB="0" distL="0" distR="0" wp14:anchorId="2F8E3186" wp14:editId="19256D17">
            <wp:extent cx="5733415" cy="1101090"/>
            <wp:effectExtent l="0" t="0" r="635" b="381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n 39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25CA6" w14:textId="289F358E" w:rsidR="0030267F" w:rsidRDefault="00A65106" w:rsidP="00A65106">
      <w:pPr>
        <w:pStyle w:val="Descripcin"/>
        <w:jc w:val="center"/>
        <w:rPr>
          <w:color w:val="auto"/>
        </w:rPr>
      </w:pPr>
      <w:bookmarkStart w:id="66" w:name="_Toc193899841"/>
      <w:r w:rsidRPr="00A65106">
        <w:rPr>
          <w:color w:val="auto"/>
        </w:rPr>
        <w:t xml:space="preserve">Ilustración </w:t>
      </w:r>
      <w:r w:rsidRPr="00A65106">
        <w:rPr>
          <w:color w:val="auto"/>
        </w:rPr>
        <w:fldChar w:fldCharType="begin"/>
      </w:r>
      <w:r w:rsidRPr="00A65106">
        <w:rPr>
          <w:color w:val="auto"/>
        </w:rPr>
        <w:instrText xml:space="preserve"> SEQ Ilustración \* ARABIC </w:instrText>
      </w:r>
      <w:r w:rsidRPr="00A65106">
        <w:rPr>
          <w:color w:val="auto"/>
        </w:rPr>
        <w:fldChar w:fldCharType="separate"/>
      </w:r>
      <w:r w:rsidR="00871899">
        <w:rPr>
          <w:noProof/>
          <w:color w:val="auto"/>
        </w:rPr>
        <w:t>21</w:t>
      </w:r>
      <w:r w:rsidRPr="00A65106">
        <w:rPr>
          <w:color w:val="auto"/>
        </w:rPr>
        <w:fldChar w:fldCharType="end"/>
      </w:r>
      <w:r w:rsidRPr="00A65106">
        <w:rPr>
          <w:color w:val="auto"/>
        </w:rPr>
        <w:t>.Actualización botón "Conoce más"</w:t>
      </w:r>
      <w:bookmarkEnd w:id="66"/>
    </w:p>
    <w:p w14:paraId="39674410" w14:textId="3F4B2E1D" w:rsidR="00BD4A2D" w:rsidRPr="00BD4A2D" w:rsidRDefault="00BD4A2D" w:rsidP="00BD4A2D">
      <w:pPr>
        <w:pStyle w:val="Ttulo3"/>
        <w:spacing w:line="480" w:lineRule="auto"/>
        <w:rPr>
          <w:i/>
          <w:iCs/>
          <w:sz w:val="22"/>
          <w:szCs w:val="22"/>
        </w:rPr>
      </w:pPr>
      <w:bookmarkStart w:id="67" w:name="_Toc193890984"/>
      <w:r w:rsidRPr="00BD4A2D">
        <w:rPr>
          <w:i/>
          <w:iCs/>
          <w:sz w:val="22"/>
          <w:szCs w:val="22"/>
        </w:rPr>
        <w:t>10 mar 2025 – GIT de Contratación – Publicación del Plan Anual de Adquisiciones 2025 versión 5 (1 archivo Excel).</w:t>
      </w:r>
      <w:bookmarkEnd w:id="67"/>
    </w:p>
    <w:p w14:paraId="34A6B10E" w14:textId="014810B2" w:rsidR="00BD4A2D" w:rsidRPr="00BD4A2D" w:rsidRDefault="00BD4A2D" w:rsidP="00BD4A2D">
      <w:pPr>
        <w:spacing w:line="480" w:lineRule="auto"/>
        <w:ind w:firstLine="720"/>
      </w:pPr>
      <w:r w:rsidRPr="00BD4A2D">
        <w:t>Se actualizó la sección "4.3.2. Planes generales de compras" en la página web institucional, bajo el menú "Transparencia y acceso a la información", dentro de la persiana "Plan Anual de Adquisiciones de la UPIT (PAA)".</w:t>
      </w:r>
    </w:p>
    <w:p w14:paraId="36508969" w14:textId="657AF93F" w:rsidR="00BD4A2D" w:rsidRDefault="00BD4A2D" w:rsidP="00BD4A2D">
      <w:pPr>
        <w:spacing w:line="480" w:lineRule="auto"/>
        <w:ind w:firstLine="720"/>
      </w:pPr>
      <w:r w:rsidRPr="00BD4A2D">
        <w:t>Se publicó el "Plan Anual de Adquisiciones 2025 V5" con fecha de publicación 10 de marzo de 2025.</w:t>
      </w:r>
      <w:r>
        <w:t xml:space="preserve"> </w:t>
      </w:r>
      <w:r w:rsidRPr="00BD4A2D">
        <w:t>Archivo adjunto: "Adquisiciones PAA V5.xlsx".</w:t>
      </w:r>
    </w:p>
    <w:p w14:paraId="48C188F1" w14:textId="77777777" w:rsidR="00E01127" w:rsidRDefault="00BD4A2D" w:rsidP="00E01127">
      <w:pPr>
        <w:keepNext/>
        <w:spacing w:line="480" w:lineRule="auto"/>
      </w:pPr>
      <w:r>
        <w:rPr>
          <w:noProof/>
        </w:rPr>
        <w:drawing>
          <wp:inline distT="0" distB="0" distL="0" distR="0" wp14:anchorId="1DB38238" wp14:editId="56FF195D">
            <wp:extent cx="5733415" cy="1012825"/>
            <wp:effectExtent l="0" t="0" r="635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n 40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8DA53" w14:textId="691A7150" w:rsidR="00BD4A2D" w:rsidRDefault="00E01127" w:rsidP="00E01127">
      <w:pPr>
        <w:pStyle w:val="Descripcin"/>
        <w:jc w:val="center"/>
        <w:rPr>
          <w:color w:val="auto"/>
        </w:rPr>
      </w:pPr>
      <w:bookmarkStart w:id="68" w:name="_Toc193899842"/>
      <w:r w:rsidRPr="00E01127">
        <w:rPr>
          <w:color w:val="auto"/>
        </w:rPr>
        <w:t xml:space="preserve">Ilustración </w:t>
      </w:r>
      <w:r w:rsidRPr="00E01127">
        <w:rPr>
          <w:color w:val="auto"/>
        </w:rPr>
        <w:fldChar w:fldCharType="begin"/>
      </w:r>
      <w:r w:rsidRPr="00E01127">
        <w:rPr>
          <w:color w:val="auto"/>
        </w:rPr>
        <w:instrText xml:space="preserve"> SEQ Ilustración \* ARABIC </w:instrText>
      </w:r>
      <w:r w:rsidRPr="00E01127">
        <w:rPr>
          <w:color w:val="auto"/>
        </w:rPr>
        <w:fldChar w:fldCharType="separate"/>
      </w:r>
      <w:r w:rsidR="00871899">
        <w:rPr>
          <w:noProof/>
          <w:color w:val="auto"/>
        </w:rPr>
        <w:t>22</w:t>
      </w:r>
      <w:r w:rsidRPr="00E01127">
        <w:rPr>
          <w:color w:val="auto"/>
        </w:rPr>
        <w:fldChar w:fldCharType="end"/>
      </w:r>
      <w:r w:rsidRPr="00E01127">
        <w:rPr>
          <w:color w:val="auto"/>
        </w:rPr>
        <w:t>.Persiana "Plan Actual de Adquisiciones de la UPIT (PAA)"</w:t>
      </w:r>
      <w:bookmarkEnd w:id="68"/>
    </w:p>
    <w:p w14:paraId="17BB68A6" w14:textId="2D1C34C7" w:rsidR="000C62A9" w:rsidRDefault="000C62A9" w:rsidP="000C62A9">
      <w:pPr>
        <w:pStyle w:val="Ttulo3"/>
        <w:spacing w:line="480" w:lineRule="auto"/>
        <w:rPr>
          <w:i/>
          <w:iCs/>
          <w:sz w:val="22"/>
          <w:szCs w:val="22"/>
        </w:rPr>
      </w:pPr>
      <w:bookmarkStart w:id="69" w:name="_Toc193890985"/>
      <w:r w:rsidRPr="000C62A9">
        <w:rPr>
          <w:i/>
          <w:iCs/>
          <w:sz w:val="22"/>
          <w:szCs w:val="22"/>
        </w:rPr>
        <w:t>10 mar 2025 – Dirección General Comunicaciones – Calendario de actividades y eventos marzo de 2025 (1 archivo PNG).</w:t>
      </w:r>
      <w:bookmarkEnd w:id="69"/>
    </w:p>
    <w:p w14:paraId="7040B244" w14:textId="77777777" w:rsidR="00845A77" w:rsidRDefault="000C62A9" w:rsidP="00845A77">
      <w:pPr>
        <w:spacing w:line="480" w:lineRule="auto"/>
        <w:ind w:firstLine="720"/>
      </w:pPr>
      <w:r>
        <w:t>Se actualizó la sección "1.11. Calendario de actividades y eventos" en la página web institucional, bajo el menú "Transparencia y acceso a la información", ajustando la etiqueta a "Calendario de actividades y eventos en marzo de 2025".</w:t>
      </w:r>
    </w:p>
    <w:p w14:paraId="2E2176A8" w14:textId="59A0288E" w:rsidR="000C62A9" w:rsidRDefault="000C62A9" w:rsidP="00845A77">
      <w:pPr>
        <w:spacing w:line="480" w:lineRule="auto"/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9952" behindDoc="1" locked="0" layoutInCell="1" allowOverlap="1" wp14:anchorId="5CB17258" wp14:editId="086D18C4">
                <wp:simplePos x="0" y="0"/>
                <wp:positionH relativeFrom="column">
                  <wp:posOffset>647065</wp:posOffset>
                </wp:positionH>
                <wp:positionV relativeFrom="paragraph">
                  <wp:posOffset>3096895</wp:posOffset>
                </wp:positionV>
                <wp:extent cx="44386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4A17A95" w14:textId="253C7D1D" w:rsidR="000C62A9" w:rsidRPr="000C62A9" w:rsidRDefault="000C62A9" w:rsidP="000C62A9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70" w:name="_Toc193899843"/>
                            <w:r w:rsidRPr="000C62A9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0C62A9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0C62A9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0C62A9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23</w:t>
                            </w:r>
                            <w:r w:rsidRPr="000C62A9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0C62A9">
                              <w:rPr>
                                <w:color w:val="auto"/>
                              </w:rPr>
                              <w:t>.Calendario de actividades y eventos marzo 2025</w:t>
                            </w:r>
                            <w:bookmarkEnd w:id="7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B17258" id="Cuadro de texto 19" o:spid="_x0000_s1035" type="#_x0000_t202" style="position:absolute;left:0;text-align:left;margin-left:50.95pt;margin-top:243.85pt;width:349.5pt;height:.05pt;z-index:-25160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" stroked="f">
                <v:textbox style="mso-fit-shape-to-text:t" inset="0,0,0,0">
                  <w:txbxContent>
                    <w:p w14:paraId="54A17A95" w14:textId="253C7D1D" w:rsidR="000C62A9" w:rsidRPr="000C62A9" w:rsidRDefault="000C62A9" w:rsidP="000C62A9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79" w:name="_Toc193899843"/>
                      <w:r w:rsidRPr="000C62A9">
                        <w:rPr>
                          <w:color w:val="auto"/>
                        </w:rPr>
                        <w:t xml:space="preserve">Ilustración </w:t>
                      </w:r>
                      <w:r w:rsidRPr="000C62A9">
                        <w:rPr>
                          <w:color w:val="auto"/>
                        </w:rPr>
                        <w:fldChar w:fldCharType="begin"/>
                      </w:r>
                      <w:r w:rsidRPr="000C62A9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0C62A9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23</w:t>
                      </w:r>
                      <w:r w:rsidRPr="000C62A9">
                        <w:rPr>
                          <w:color w:val="auto"/>
                        </w:rPr>
                        <w:fldChar w:fldCharType="end"/>
                      </w:r>
                      <w:r w:rsidRPr="000C62A9">
                        <w:rPr>
                          <w:color w:val="auto"/>
                        </w:rPr>
                        <w:t>.Calendario de actividades y eventos marzo 2025</w:t>
                      </w:r>
                      <w:bookmarkEnd w:id="79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7904" behindDoc="1" locked="0" layoutInCell="1" allowOverlap="1" wp14:anchorId="61F18489" wp14:editId="13FF745D">
            <wp:simplePos x="0" y="0"/>
            <wp:positionH relativeFrom="margin">
              <wp:align>center</wp:align>
            </wp:positionH>
            <wp:positionV relativeFrom="paragraph">
              <wp:posOffset>584200</wp:posOffset>
            </wp:positionV>
            <wp:extent cx="4438650" cy="2481573"/>
            <wp:effectExtent l="0" t="0" r="0" b="0"/>
            <wp:wrapTight wrapText="bothSides">
              <wp:wrapPolygon edited="0">
                <wp:start x="0" y="0"/>
                <wp:lineTo x="0" y="21395"/>
                <wp:lineTo x="21507" y="21395"/>
                <wp:lineTo x="21507" y="0"/>
                <wp:lineTo x="0" y="0"/>
              </wp:wrapPolygon>
            </wp:wrapTight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1" t="3463" r="4142" b="5078"/>
                    <a:stretch/>
                  </pic:blipFill>
                  <pic:spPr bwMode="auto">
                    <a:xfrm>
                      <a:off x="0" y="0"/>
                      <a:ext cx="4438650" cy="2481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Se publicó el archivo "Actividades y eventos marzo 2025.png" con fecha de publicación 10 de marzo de 2025.</w:t>
      </w:r>
    </w:p>
    <w:p w14:paraId="743C0E5A" w14:textId="74DA88B5" w:rsidR="000C62A9" w:rsidRDefault="000C62A9" w:rsidP="000C62A9">
      <w:pPr>
        <w:spacing w:line="480" w:lineRule="auto"/>
      </w:pPr>
    </w:p>
    <w:p w14:paraId="7EBB8A93" w14:textId="7BC02F4C" w:rsidR="000C62A9" w:rsidRDefault="000C62A9" w:rsidP="000C62A9">
      <w:pPr>
        <w:spacing w:line="480" w:lineRule="auto"/>
      </w:pPr>
    </w:p>
    <w:p w14:paraId="16E3673B" w14:textId="2CFBF636" w:rsidR="000C62A9" w:rsidRDefault="000C62A9" w:rsidP="000C62A9">
      <w:pPr>
        <w:spacing w:line="480" w:lineRule="auto"/>
      </w:pPr>
    </w:p>
    <w:p w14:paraId="59213CCC" w14:textId="6B264D60" w:rsidR="000C62A9" w:rsidRDefault="000C62A9" w:rsidP="000C62A9">
      <w:pPr>
        <w:spacing w:line="480" w:lineRule="auto"/>
      </w:pPr>
    </w:p>
    <w:p w14:paraId="377351F6" w14:textId="5E1C2E65" w:rsidR="000C62A9" w:rsidRDefault="000C62A9" w:rsidP="000C62A9">
      <w:pPr>
        <w:spacing w:line="480" w:lineRule="auto"/>
      </w:pPr>
    </w:p>
    <w:p w14:paraId="7A2CC556" w14:textId="229B5C9F" w:rsidR="000C62A9" w:rsidRDefault="000C62A9" w:rsidP="000C62A9">
      <w:pPr>
        <w:spacing w:line="480" w:lineRule="auto"/>
      </w:pPr>
    </w:p>
    <w:p w14:paraId="3D3CF449" w14:textId="66747B05" w:rsidR="000C62A9" w:rsidRDefault="000C62A9" w:rsidP="000C62A9">
      <w:pPr>
        <w:spacing w:line="480" w:lineRule="auto"/>
      </w:pPr>
    </w:p>
    <w:p w14:paraId="1DA05B3D" w14:textId="2BD906A2" w:rsidR="000C62A9" w:rsidRDefault="000C62A9" w:rsidP="000C62A9">
      <w:pPr>
        <w:spacing w:line="480" w:lineRule="auto"/>
      </w:pPr>
    </w:p>
    <w:p w14:paraId="3FE035AA" w14:textId="33EFAAD3" w:rsidR="000C62A9" w:rsidRPr="002E335E" w:rsidRDefault="000C62A9" w:rsidP="000C62A9">
      <w:pPr>
        <w:pStyle w:val="Ttulo3"/>
        <w:spacing w:line="480" w:lineRule="auto"/>
        <w:rPr>
          <w:i/>
          <w:iCs/>
          <w:sz w:val="22"/>
          <w:szCs w:val="22"/>
        </w:rPr>
      </w:pPr>
      <w:bookmarkStart w:id="71" w:name="_Toc193890986"/>
      <w:r w:rsidRPr="002E335E">
        <w:rPr>
          <w:i/>
          <w:iCs/>
          <w:sz w:val="22"/>
          <w:szCs w:val="22"/>
        </w:rPr>
        <w:t>10 mar 2025 – Dirección General Comunicaciones – Esquema de publicación a 10 de marzo de 2025 (1 archivo Excel).</w:t>
      </w:r>
      <w:bookmarkEnd w:id="71"/>
    </w:p>
    <w:p w14:paraId="5FA61648" w14:textId="509295DE" w:rsidR="000C62A9" w:rsidRDefault="000C62A9" w:rsidP="000C62A9">
      <w:pPr>
        <w:spacing w:line="480" w:lineRule="auto"/>
      </w:pPr>
      <w:r w:rsidRPr="002E335E">
        <w:t>Se actualizó la sección "7.1.3. Esquema de publicación de la información" de acuerdo con lo solicitado.</w:t>
      </w:r>
    </w:p>
    <w:p w14:paraId="17C3DFC0" w14:textId="77777777" w:rsidR="002E335E" w:rsidRDefault="002E335E" w:rsidP="002E335E">
      <w:pPr>
        <w:keepNext/>
        <w:spacing w:line="480" w:lineRule="auto"/>
      </w:pPr>
      <w:r>
        <w:rPr>
          <w:noProof/>
        </w:rPr>
        <w:drawing>
          <wp:inline distT="0" distB="0" distL="0" distR="0" wp14:anchorId="092D7D78" wp14:editId="0B3521F6">
            <wp:extent cx="5733415" cy="3133725"/>
            <wp:effectExtent l="0" t="0" r="635" b="952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87"/>
                    <a:stretch/>
                  </pic:blipFill>
                  <pic:spPr bwMode="auto">
                    <a:xfrm>
                      <a:off x="0" y="0"/>
                      <a:ext cx="5733415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8C3E24" w14:textId="12E64683" w:rsidR="002E335E" w:rsidRDefault="002E335E" w:rsidP="002E335E">
      <w:pPr>
        <w:pStyle w:val="Descripcin"/>
        <w:jc w:val="center"/>
        <w:rPr>
          <w:color w:val="auto"/>
        </w:rPr>
      </w:pPr>
      <w:bookmarkStart w:id="72" w:name="_Toc193899844"/>
      <w:r w:rsidRPr="002E335E">
        <w:rPr>
          <w:color w:val="auto"/>
        </w:rPr>
        <w:t xml:space="preserve">Ilustración </w:t>
      </w:r>
      <w:r w:rsidRPr="002E335E">
        <w:rPr>
          <w:color w:val="auto"/>
        </w:rPr>
        <w:fldChar w:fldCharType="begin"/>
      </w:r>
      <w:r w:rsidRPr="002E335E">
        <w:rPr>
          <w:color w:val="auto"/>
        </w:rPr>
        <w:instrText xml:space="preserve"> SEQ Ilustración \* ARABIC </w:instrText>
      </w:r>
      <w:r w:rsidRPr="002E335E">
        <w:rPr>
          <w:color w:val="auto"/>
        </w:rPr>
        <w:fldChar w:fldCharType="separate"/>
      </w:r>
      <w:r w:rsidR="00871899">
        <w:rPr>
          <w:noProof/>
          <w:color w:val="auto"/>
        </w:rPr>
        <w:t>24</w:t>
      </w:r>
      <w:r w:rsidRPr="002E335E">
        <w:rPr>
          <w:color w:val="auto"/>
        </w:rPr>
        <w:fldChar w:fldCharType="end"/>
      </w:r>
      <w:r w:rsidRPr="002E335E">
        <w:rPr>
          <w:color w:val="auto"/>
        </w:rPr>
        <w:t>.7.1.3. Esquema de publicación de la información.</w:t>
      </w:r>
      <w:bookmarkEnd w:id="72"/>
    </w:p>
    <w:p w14:paraId="7C12AF9B" w14:textId="0AA89325" w:rsidR="002E335E" w:rsidRPr="009659E5" w:rsidRDefault="002E335E" w:rsidP="002E335E">
      <w:pPr>
        <w:pStyle w:val="Ttulo3"/>
        <w:spacing w:line="480" w:lineRule="auto"/>
        <w:rPr>
          <w:i/>
          <w:iCs/>
          <w:sz w:val="22"/>
          <w:szCs w:val="22"/>
        </w:rPr>
      </w:pPr>
      <w:bookmarkStart w:id="73" w:name="_Toc193890987"/>
      <w:r w:rsidRPr="009659E5">
        <w:rPr>
          <w:i/>
          <w:iCs/>
          <w:sz w:val="22"/>
          <w:szCs w:val="22"/>
        </w:rPr>
        <w:lastRenderedPageBreak/>
        <w:t>12 mar 2025 – Secretaría General – Publicación pieza socialización en Montería, en micrositio del concurso de méritos (1 archivo PNG y enlace al formulario de inscripción).</w:t>
      </w:r>
      <w:bookmarkEnd w:id="73"/>
    </w:p>
    <w:p w14:paraId="0021A579" w14:textId="1B3ADD9E" w:rsidR="002E335E" w:rsidRDefault="002E335E" w:rsidP="002E335E">
      <w:pPr>
        <w:spacing w:line="480" w:lineRule="auto"/>
        <w:ind w:firstLine="720"/>
      </w:pPr>
      <w:r w:rsidRPr="002E335E">
        <w:t>Se actualizó la sección "Socializaciones" en el micrositio "Concurso de Méritos", agregando la publicación sobre la socialización en Montería.</w:t>
      </w:r>
    </w:p>
    <w:p w14:paraId="64F1B6E4" w14:textId="7BF8FA12" w:rsidR="002E335E" w:rsidRDefault="00D1738E" w:rsidP="002E335E">
      <w:pPr>
        <w:spacing w:line="480" w:lineRule="auto"/>
      </w:pPr>
      <w:r>
        <w:rPr>
          <w:noProof/>
        </w:rPr>
        <w:drawing>
          <wp:anchor distT="0" distB="0" distL="114300" distR="114300" simplePos="0" relativeHeight="251714048" behindDoc="1" locked="0" layoutInCell="1" allowOverlap="1" wp14:anchorId="45205F63" wp14:editId="3D0CD58E">
            <wp:simplePos x="0" y="0"/>
            <wp:positionH relativeFrom="column">
              <wp:posOffset>1309990</wp:posOffset>
            </wp:positionH>
            <wp:positionV relativeFrom="paragraph">
              <wp:posOffset>6985</wp:posOffset>
            </wp:positionV>
            <wp:extent cx="1952625" cy="4001770"/>
            <wp:effectExtent l="0" t="0" r="9525" b="0"/>
            <wp:wrapTight wrapText="bothSides">
              <wp:wrapPolygon edited="0">
                <wp:start x="0" y="0"/>
                <wp:lineTo x="0" y="21490"/>
                <wp:lineTo x="21495" y="21490"/>
                <wp:lineTo x="21495" y="0"/>
                <wp:lineTo x="0" y="0"/>
              </wp:wrapPolygon>
            </wp:wrapTight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n 34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400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CFFB1" w14:textId="66B2FF4C" w:rsidR="002E335E" w:rsidRDefault="002E335E" w:rsidP="002E335E">
      <w:pPr>
        <w:spacing w:line="480" w:lineRule="auto"/>
      </w:pPr>
    </w:p>
    <w:p w14:paraId="44E5563C" w14:textId="77777777" w:rsidR="002E335E" w:rsidRDefault="002E335E" w:rsidP="002E335E">
      <w:pPr>
        <w:spacing w:line="480" w:lineRule="auto"/>
      </w:pPr>
    </w:p>
    <w:p w14:paraId="40CC7410" w14:textId="07A97F98" w:rsidR="002E335E" w:rsidRDefault="002E335E" w:rsidP="002E335E">
      <w:pPr>
        <w:spacing w:line="480" w:lineRule="auto"/>
      </w:pPr>
    </w:p>
    <w:p w14:paraId="0FBF2028" w14:textId="77777777" w:rsidR="002E335E" w:rsidRDefault="002E335E" w:rsidP="002E335E">
      <w:pPr>
        <w:spacing w:line="480" w:lineRule="auto"/>
      </w:pPr>
    </w:p>
    <w:p w14:paraId="0EAEEB81" w14:textId="2DFA19F1" w:rsidR="002E335E" w:rsidRDefault="00D1738E" w:rsidP="002E335E">
      <w:pPr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1" locked="0" layoutInCell="1" allowOverlap="1" wp14:anchorId="6F7EFFC9" wp14:editId="15254E6B">
                <wp:simplePos x="0" y="0"/>
                <wp:positionH relativeFrom="column">
                  <wp:posOffset>3471744</wp:posOffset>
                </wp:positionH>
                <wp:positionV relativeFrom="paragraph">
                  <wp:posOffset>56515</wp:posOffset>
                </wp:positionV>
                <wp:extent cx="1314450" cy="635"/>
                <wp:effectExtent l="0" t="0" r="0" b="0"/>
                <wp:wrapTight wrapText="bothSides">
                  <wp:wrapPolygon edited="0">
                    <wp:start x="0" y="0"/>
                    <wp:lineTo x="0" y="20802"/>
                    <wp:lineTo x="21287" y="20802"/>
                    <wp:lineTo x="21287" y="0"/>
                    <wp:lineTo x="0" y="0"/>
                  </wp:wrapPolygon>
                </wp:wrapTight>
                <wp:docPr id="41" name="Cuadro de tex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237B11" w14:textId="6B74909A" w:rsidR="002E335E" w:rsidRPr="00D1738E" w:rsidRDefault="002E335E" w:rsidP="002E335E">
                            <w:pPr>
                              <w:pStyle w:val="Descripcin"/>
                              <w:rPr>
                                <w:noProof/>
                                <w:color w:val="auto"/>
                              </w:rPr>
                            </w:pPr>
                            <w:bookmarkStart w:id="74" w:name="_Toc193899845"/>
                            <w:r w:rsidRPr="00D1738E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D1738E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D1738E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D1738E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25</w:t>
                            </w:r>
                            <w:r w:rsidRPr="00D1738E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D1738E">
                              <w:rPr>
                                <w:color w:val="auto"/>
                              </w:rPr>
                              <w:t xml:space="preserve">. Socialización en Montería, micrositio "concurso de </w:t>
                            </w:r>
                            <w:r w:rsidR="00D1738E" w:rsidRPr="00D1738E">
                              <w:rPr>
                                <w:color w:val="auto"/>
                              </w:rPr>
                              <w:t>méritos</w:t>
                            </w:r>
                            <w:r w:rsidRPr="00D1738E">
                              <w:rPr>
                                <w:color w:val="auto"/>
                              </w:rPr>
                              <w:t>".</w:t>
                            </w:r>
                            <w:bookmarkEnd w:id="7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7EFFC9" id="Cuadro de texto 41" o:spid="_x0000_s1036" type="#_x0000_t202" style="position:absolute;margin-left:273.35pt;margin-top:4.45pt;width:103.5pt;height:.05pt;z-index:-251603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" stroked="f">
                <v:textbox style="mso-fit-shape-to-text:t" inset="0,0,0,0">
                  <w:txbxContent>
                    <w:p w14:paraId="63237B11" w14:textId="6B74909A" w:rsidR="002E335E" w:rsidRPr="00D1738E" w:rsidRDefault="002E335E" w:rsidP="002E335E">
                      <w:pPr>
                        <w:pStyle w:val="Descripcin"/>
                        <w:rPr>
                          <w:noProof/>
                          <w:color w:val="auto"/>
                        </w:rPr>
                      </w:pPr>
                      <w:bookmarkStart w:id="84" w:name="_Toc193899845"/>
                      <w:r w:rsidRPr="00D1738E">
                        <w:rPr>
                          <w:color w:val="auto"/>
                        </w:rPr>
                        <w:t xml:space="preserve">Ilustración </w:t>
                      </w:r>
                      <w:r w:rsidRPr="00D1738E">
                        <w:rPr>
                          <w:color w:val="auto"/>
                        </w:rPr>
                        <w:fldChar w:fldCharType="begin"/>
                      </w:r>
                      <w:r w:rsidRPr="00D1738E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D1738E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25</w:t>
                      </w:r>
                      <w:r w:rsidRPr="00D1738E">
                        <w:rPr>
                          <w:color w:val="auto"/>
                        </w:rPr>
                        <w:fldChar w:fldCharType="end"/>
                      </w:r>
                      <w:r w:rsidRPr="00D1738E">
                        <w:rPr>
                          <w:color w:val="auto"/>
                        </w:rPr>
                        <w:t xml:space="preserve">. Socialización en Montería, micrositio "concurso de </w:t>
                      </w:r>
                      <w:r w:rsidR="00D1738E" w:rsidRPr="00D1738E">
                        <w:rPr>
                          <w:color w:val="auto"/>
                        </w:rPr>
                        <w:t>méritos</w:t>
                      </w:r>
                      <w:r w:rsidRPr="00D1738E">
                        <w:rPr>
                          <w:color w:val="auto"/>
                        </w:rPr>
                        <w:t>".</w:t>
                      </w:r>
                      <w:bookmarkEnd w:id="84"/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A03E0C6" w14:textId="7CBB06A0" w:rsidR="002E335E" w:rsidRDefault="002E335E" w:rsidP="002E335E">
      <w:pPr>
        <w:spacing w:line="480" w:lineRule="auto"/>
      </w:pPr>
    </w:p>
    <w:p w14:paraId="51D4131A" w14:textId="0DA58115" w:rsidR="002E335E" w:rsidRDefault="002E335E" w:rsidP="002E335E">
      <w:pPr>
        <w:spacing w:line="480" w:lineRule="auto"/>
      </w:pPr>
    </w:p>
    <w:p w14:paraId="2133FDBC" w14:textId="47B7D27B" w:rsidR="002E335E" w:rsidRDefault="002E335E" w:rsidP="002E335E">
      <w:pPr>
        <w:spacing w:line="480" w:lineRule="auto"/>
      </w:pPr>
    </w:p>
    <w:p w14:paraId="33CFA33E" w14:textId="4BED3B3B" w:rsidR="002E335E" w:rsidRPr="002E335E" w:rsidRDefault="002E335E" w:rsidP="002E335E"/>
    <w:p w14:paraId="3C7F0180" w14:textId="6F695E71" w:rsidR="002E335E" w:rsidRPr="002E335E" w:rsidRDefault="002E335E" w:rsidP="002E335E"/>
    <w:p w14:paraId="3859182D" w14:textId="4D014B64" w:rsidR="002E335E" w:rsidRPr="002E335E" w:rsidRDefault="002E335E" w:rsidP="002E335E"/>
    <w:p w14:paraId="45B61B63" w14:textId="46181A42" w:rsidR="002E335E" w:rsidRPr="002E335E" w:rsidRDefault="002E335E" w:rsidP="002E335E"/>
    <w:p w14:paraId="62553F8F" w14:textId="7B743E44" w:rsidR="002E335E" w:rsidRPr="002E335E" w:rsidRDefault="002E335E" w:rsidP="002E335E"/>
    <w:p w14:paraId="6EBF88A5" w14:textId="44EA0A51" w:rsidR="002E335E" w:rsidRPr="002E335E" w:rsidRDefault="002E335E" w:rsidP="002E335E"/>
    <w:p w14:paraId="619AA050" w14:textId="04050392" w:rsidR="002E335E" w:rsidRDefault="002E335E" w:rsidP="002E335E"/>
    <w:p w14:paraId="4F6697BC" w14:textId="3B11B9D5" w:rsidR="002E335E" w:rsidRPr="009659E5" w:rsidRDefault="002E335E" w:rsidP="002E335E">
      <w:pPr>
        <w:pStyle w:val="Ttulo3"/>
        <w:spacing w:line="480" w:lineRule="auto"/>
        <w:rPr>
          <w:i/>
          <w:iCs/>
          <w:sz w:val="22"/>
          <w:szCs w:val="22"/>
        </w:rPr>
      </w:pPr>
      <w:bookmarkStart w:id="75" w:name="_Toc193890988"/>
      <w:r w:rsidRPr="009659E5">
        <w:rPr>
          <w:i/>
          <w:iCs/>
          <w:sz w:val="22"/>
          <w:szCs w:val="22"/>
        </w:rPr>
        <w:t>12 mar 2025 – Control Interno – Cambio de lugar de publicación en numeral 4.8.2. persiana Informes de Ley, de Periodo 2024 a Periodo 2025.</w:t>
      </w:r>
      <w:bookmarkEnd w:id="75"/>
    </w:p>
    <w:p w14:paraId="0F559E33" w14:textId="59200B10" w:rsidR="002E335E" w:rsidRPr="002E335E" w:rsidRDefault="002E335E" w:rsidP="002E335E">
      <w:pPr>
        <w:spacing w:line="480" w:lineRule="auto"/>
        <w:ind w:firstLine="720"/>
      </w:pPr>
      <w:r w:rsidRPr="002E335E">
        <w:t>Se actualizó la sección "4.8.2. Otros informes y/o consultas a bases de datos o sistemas de información" en la página web institucional, reorganizando la publicación del "Informe de Seguimiento al Programa de Transparencia y Ética Pública III cuatrimestre 2024" dentro del periodo 2025, manteniendo el orden cronológico.</w:t>
      </w:r>
    </w:p>
    <w:p w14:paraId="3212F280" w14:textId="7FAAB739" w:rsidR="002E335E" w:rsidRDefault="002E335E" w:rsidP="002E335E">
      <w:pPr>
        <w:spacing w:line="480" w:lineRule="auto"/>
        <w:ind w:firstLine="720"/>
      </w:pPr>
      <w:r w:rsidRPr="002E335E">
        <w:t>Además, se unificaron las fechas de publicación de los informes del periodo 2025, asegurando coherencia en la presentación de la información.</w:t>
      </w:r>
    </w:p>
    <w:p w14:paraId="6D69B419" w14:textId="44210382" w:rsidR="002E335E" w:rsidRPr="009659E5" w:rsidRDefault="006A1D96" w:rsidP="006A1D96">
      <w:pPr>
        <w:pStyle w:val="Ttulo3"/>
        <w:spacing w:line="480" w:lineRule="auto"/>
        <w:rPr>
          <w:i/>
          <w:iCs/>
          <w:sz w:val="22"/>
          <w:szCs w:val="22"/>
        </w:rPr>
      </w:pPr>
      <w:bookmarkStart w:id="76" w:name="_Toc193890989"/>
      <w:r w:rsidRPr="009659E5">
        <w:rPr>
          <w:i/>
          <w:iCs/>
          <w:sz w:val="22"/>
          <w:szCs w:val="22"/>
        </w:rPr>
        <w:lastRenderedPageBreak/>
        <w:t>12 mar 2025 – GIT Financiero – Publicación Resolución 38 del 05032025 Desagregación Gastos de Funcionamiento e Inversión (1 archivo PDF).</w:t>
      </w:r>
      <w:bookmarkEnd w:id="76"/>
    </w:p>
    <w:p w14:paraId="4190627A" w14:textId="75966E8C" w:rsidR="006A1D96" w:rsidRDefault="006A1D96" w:rsidP="006A1D96">
      <w:pPr>
        <w:spacing w:line="480" w:lineRule="auto"/>
        <w:ind w:firstLine="720"/>
      </w:pPr>
      <w:r w:rsidRPr="006A1D96">
        <w:t>Se actualizó la sección "4.3.4 Presupuesto desagregado con modificaciones" en la página web institucional, bajo el menú "Transparencia y acceso a la información", agregando la publicación de la Resolución 38 del 5 de marzo de 2025.</w:t>
      </w:r>
    </w:p>
    <w:p w14:paraId="2614B7EB" w14:textId="77777777" w:rsidR="006A1D96" w:rsidRDefault="006A1D96" w:rsidP="006A1D96">
      <w:pPr>
        <w:keepNext/>
        <w:spacing w:line="480" w:lineRule="auto"/>
      </w:pPr>
      <w:r>
        <w:rPr>
          <w:noProof/>
        </w:rPr>
        <w:drawing>
          <wp:inline distT="0" distB="0" distL="0" distR="0" wp14:anchorId="57090352" wp14:editId="159252D9">
            <wp:extent cx="5733415" cy="670560"/>
            <wp:effectExtent l="0" t="0" r="635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n 42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BF436" w14:textId="3B7A2F58" w:rsidR="006A1D96" w:rsidRDefault="006A1D96" w:rsidP="006A1D96">
      <w:pPr>
        <w:pStyle w:val="Descripcin"/>
        <w:jc w:val="center"/>
        <w:rPr>
          <w:color w:val="auto"/>
        </w:rPr>
      </w:pPr>
      <w:bookmarkStart w:id="77" w:name="_Toc193899846"/>
      <w:r w:rsidRPr="006A1D96">
        <w:rPr>
          <w:color w:val="auto"/>
        </w:rPr>
        <w:t xml:space="preserve">Ilustración </w:t>
      </w:r>
      <w:r w:rsidRPr="006A1D96">
        <w:rPr>
          <w:color w:val="auto"/>
        </w:rPr>
        <w:fldChar w:fldCharType="begin"/>
      </w:r>
      <w:r w:rsidRPr="006A1D96">
        <w:rPr>
          <w:color w:val="auto"/>
        </w:rPr>
        <w:instrText xml:space="preserve"> SEQ Ilustración \* ARABIC </w:instrText>
      </w:r>
      <w:r w:rsidRPr="006A1D96">
        <w:rPr>
          <w:color w:val="auto"/>
        </w:rPr>
        <w:fldChar w:fldCharType="separate"/>
      </w:r>
      <w:r w:rsidR="00871899">
        <w:rPr>
          <w:noProof/>
          <w:color w:val="auto"/>
        </w:rPr>
        <w:t>26</w:t>
      </w:r>
      <w:r w:rsidRPr="006A1D96">
        <w:rPr>
          <w:color w:val="auto"/>
        </w:rPr>
        <w:fldChar w:fldCharType="end"/>
      </w:r>
      <w:r w:rsidRPr="006A1D96">
        <w:rPr>
          <w:color w:val="auto"/>
        </w:rPr>
        <w:t>.Publicación de la resolución 38 del 5 de marzo 2025.</w:t>
      </w:r>
      <w:bookmarkEnd w:id="77"/>
    </w:p>
    <w:p w14:paraId="31468CA1" w14:textId="349DA35F" w:rsidR="006A1D96" w:rsidRPr="00001EBE" w:rsidRDefault="006A1D96" w:rsidP="006A1D96">
      <w:pPr>
        <w:pStyle w:val="Ttulo3"/>
        <w:spacing w:line="480" w:lineRule="auto"/>
        <w:rPr>
          <w:i/>
          <w:iCs/>
          <w:sz w:val="22"/>
          <w:szCs w:val="22"/>
        </w:rPr>
      </w:pPr>
      <w:bookmarkStart w:id="78" w:name="_Toc193890990"/>
      <w:r w:rsidRPr="00001EBE">
        <w:rPr>
          <w:i/>
          <w:iCs/>
          <w:sz w:val="22"/>
          <w:szCs w:val="22"/>
        </w:rPr>
        <w:t>12 mar 2025 – GIT de Planeación – Publicación de documentos en el mapa de procesos de la UPIT (10 archivos PDF, incluyendo uno de reemplazo).</w:t>
      </w:r>
      <w:bookmarkEnd w:id="78"/>
    </w:p>
    <w:p w14:paraId="00244E7F" w14:textId="0D367B99" w:rsidR="006A1D96" w:rsidRDefault="006A1D96" w:rsidP="006A1D96">
      <w:pPr>
        <w:spacing w:line="480" w:lineRule="auto"/>
        <w:ind w:firstLine="720"/>
      </w:pPr>
      <w:r>
        <w:t>Se actualizaron los procedimientos en la sección "1.3 Mapas y Cartas descriptivas de los procesos", dentro del menú "Transparencia y acceso a la información", con los siguientes cambios:</w:t>
      </w:r>
    </w:p>
    <w:p w14:paraId="4964901C" w14:textId="7E306316" w:rsidR="006A1D96" w:rsidRPr="00B862FD" w:rsidRDefault="006A1D96" w:rsidP="00B862FD">
      <w:pPr>
        <w:spacing w:line="480" w:lineRule="auto"/>
        <w:rPr>
          <w:b/>
          <w:bCs/>
        </w:rPr>
      </w:pPr>
      <w:r w:rsidRPr="00B862FD">
        <w:rPr>
          <w:b/>
          <w:bCs/>
        </w:rPr>
        <w:t>Procesos Estratégicos:</w:t>
      </w:r>
    </w:p>
    <w:p w14:paraId="31F96C43" w14:textId="77777777" w:rsidR="006A1D96" w:rsidRDefault="006A1D96" w:rsidP="006A1D96">
      <w:pPr>
        <w:spacing w:line="480" w:lineRule="auto"/>
        <w:ind w:firstLine="720"/>
      </w:pPr>
      <w:r>
        <w:t>Publicación del procedimiento "PR-GTH-048_V1 Desvinculación.pdf" en Gestión de Talento Humano.</w:t>
      </w:r>
    </w:p>
    <w:p w14:paraId="4CAEE351" w14:textId="21564046" w:rsidR="006A1D96" w:rsidRPr="00B862FD" w:rsidRDefault="006A1D96" w:rsidP="00B862FD">
      <w:pPr>
        <w:spacing w:line="480" w:lineRule="auto"/>
        <w:rPr>
          <w:b/>
          <w:bCs/>
        </w:rPr>
      </w:pPr>
      <w:r w:rsidRPr="00B862FD">
        <w:rPr>
          <w:b/>
          <w:bCs/>
        </w:rPr>
        <w:t>Procesos de Apoyo:</w:t>
      </w:r>
    </w:p>
    <w:p w14:paraId="6C5369EC" w14:textId="77777777" w:rsidR="006A1D96" w:rsidRDefault="006A1D96" w:rsidP="006A1D96">
      <w:pPr>
        <w:pStyle w:val="Prrafodelista"/>
        <w:numPr>
          <w:ilvl w:val="0"/>
          <w:numId w:val="4"/>
        </w:numPr>
        <w:spacing w:line="480" w:lineRule="auto"/>
      </w:pPr>
      <w:r>
        <w:t>Publicación del procedimiento "PR-GJ-011_V1 Atención de fallos, laudos y conciliaciones.pdf" en Gestión Jurídica.</w:t>
      </w:r>
    </w:p>
    <w:p w14:paraId="57137839" w14:textId="77777777" w:rsidR="006A1D96" w:rsidRDefault="006A1D96" w:rsidP="006A1D96">
      <w:pPr>
        <w:pStyle w:val="Prrafodelista"/>
        <w:numPr>
          <w:ilvl w:val="0"/>
          <w:numId w:val="4"/>
        </w:numPr>
        <w:spacing w:line="480" w:lineRule="auto"/>
      </w:pPr>
      <w:r>
        <w:t>Reemplazo del procedimiento "PR-GC-013 Fase Precontractual" por "PR-GC-013_V2 Procedimiento Precontractual.pdf" en Gestión Contractual.</w:t>
      </w:r>
    </w:p>
    <w:p w14:paraId="20F7F55B" w14:textId="77777777" w:rsidR="006A1D96" w:rsidRDefault="006A1D96" w:rsidP="006A1D96">
      <w:pPr>
        <w:pStyle w:val="Prrafodelista"/>
        <w:numPr>
          <w:ilvl w:val="0"/>
          <w:numId w:val="4"/>
        </w:numPr>
        <w:spacing w:line="480" w:lineRule="auto"/>
      </w:pPr>
      <w:r>
        <w:t>Publicación de "PR-GC-018_V1 Posibles Incumplimientos.pdf" y "PR-GC-017_V1 Modificaciones Contractuales.pdf" en Gestión Contractual.</w:t>
      </w:r>
    </w:p>
    <w:p w14:paraId="638C64F2" w14:textId="77777777" w:rsidR="006A1D96" w:rsidRDefault="006A1D96" w:rsidP="006A1D96">
      <w:pPr>
        <w:pStyle w:val="Prrafodelista"/>
        <w:numPr>
          <w:ilvl w:val="0"/>
          <w:numId w:val="4"/>
        </w:numPr>
        <w:spacing w:line="480" w:lineRule="auto"/>
      </w:pPr>
      <w:r>
        <w:t>Publicación de "PR-GD-025_V1 Digitalización de Documentos.pdf" y "PR-GD-026_V1 Eliminación de Documentos.pdf" en Gestión Documental.</w:t>
      </w:r>
    </w:p>
    <w:p w14:paraId="1E913B38" w14:textId="2D81DC35" w:rsidR="006A1D96" w:rsidRDefault="006A1D96" w:rsidP="006A1D96">
      <w:pPr>
        <w:pStyle w:val="Prrafodelista"/>
        <w:numPr>
          <w:ilvl w:val="0"/>
          <w:numId w:val="4"/>
        </w:numPr>
        <w:spacing w:line="480" w:lineRule="auto"/>
      </w:pPr>
      <w:r>
        <w:lastRenderedPageBreak/>
        <w:t>Publicación de "PR-GTI-010_V1 Gestión de Cambios de TIC.pdf", "PR-GTI-011_V1 Mantenimiento Preventivo de Equipos.pdf" y "PR-GTI-014_V1 Recepción y/o Entrega de Computadores.pdf" en Gestión de Tecnologías de la Información.</w:t>
      </w:r>
    </w:p>
    <w:p w14:paraId="69E9A495" w14:textId="042EBEA5" w:rsidR="006A1D96" w:rsidRDefault="006A1D96" w:rsidP="006A1D96">
      <w:pPr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1" locked="0" layoutInCell="1" allowOverlap="1" wp14:anchorId="09EBCA8E" wp14:editId="722D1EC1">
                <wp:simplePos x="0" y="0"/>
                <wp:positionH relativeFrom="column">
                  <wp:posOffset>1256665</wp:posOffset>
                </wp:positionH>
                <wp:positionV relativeFrom="paragraph">
                  <wp:posOffset>3371850</wp:posOffset>
                </wp:positionV>
                <wp:extent cx="32169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" name="Cuadro de tex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69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748D50A" w14:textId="0CB0A395" w:rsidR="006A1D96" w:rsidRPr="006A1D96" w:rsidRDefault="006A1D96" w:rsidP="006A1D96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79" w:name="_Toc193899847"/>
                            <w:r w:rsidRPr="006A1D96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6A1D96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6A1D96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6A1D96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27</w:t>
                            </w:r>
                            <w:r w:rsidRPr="006A1D96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6A1D96">
                              <w:rPr>
                                <w:color w:val="auto"/>
                              </w:rPr>
                              <w:t>.Procediminetos actualizados en la sección 1.3 Mapas y cartas descriptivas de los procesos.</w:t>
                            </w:r>
                            <w:bookmarkEnd w:id="7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EBCA8E" id="Cuadro de texto 44" o:spid="_x0000_s1037" type="#_x0000_t202" style="position:absolute;margin-left:98.95pt;margin-top:265.5pt;width:253.3pt;height:.05pt;z-index:-2515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" stroked="f">
                <v:textbox style="mso-fit-shape-to-text:t" inset="0,0,0,0">
                  <w:txbxContent>
                    <w:p w14:paraId="7748D50A" w14:textId="0CB0A395" w:rsidR="006A1D96" w:rsidRPr="006A1D96" w:rsidRDefault="006A1D96" w:rsidP="006A1D96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90" w:name="_Toc193899847"/>
                      <w:r w:rsidRPr="006A1D96">
                        <w:rPr>
                          <w:color w:val="auto"/>
                        </w:rPr>
                        <w:t xml:space="preserve">Ilustración </w:t>
                      </w:r>
                      <w:r w:rsidRPr="006A1D96">
                        <w:rPr>
                          <w:color w:val="auto"/>
                        </w:rPr>
                        <w:fldChar w:fldCharType="begin"/>
                      </w:r>
                      <w:r w:rsidRPr="006A1D96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6A1D96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27</w:t>
                      </w:r>
                      <w:r w:rsidRPr="006A1D96">
                        <w:rPr>
                          <w:color w:val="auto"/>
                        </w:rPr>
                        <w:fldChar w:fldCharType="end"/>
                      </w:r>
                      <w:r w:rsidRPr="006A1D96">
                        <w:rPr>
                          <w:color w:val="auto"/>
                        </w:rPr>
                        <w:t>.Procediminetos actualizados en la sección 1.3 Mapas y cartas descriptivas de los procesos.</w:t>
                      </w:r>
                      <w:bookmarkEnd w:id="90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5072" behindDoc="1" locked="0" layoutInCell="1" allowOverlap="1" wp14:anchorId="1A71C2B9" wp14:editId="3880332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217388" cy="3314700"/>
            <wp:effectExtent l="0" t="0" r="2540" b="0"/>
            <wp:wrapTight wrapText="bothSides">
              <wp:wrapPolygon edited="0">
                <wp:start x="0" y="0"/>
                <wp:lineTo x="0" y="21476"/>
                <wp:lineTo x="21489" y="21476"/>
                <wp:lineTo x="21489" y="0"/>
                <wp:lineTo x="0" y="0"/>
              </wp:wrapPolygon>
            </wp:wrapTight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n 43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388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54651C" w14:textId="19BE57CE" w:rsidR="006A1D96" w:rsidRPr="006A1D96" w:rsidRDefault="006A1D96" w:rsidP="006A1D96"/>
    <w:p w14:paraId="363B4A16" w14:textId="1B95F613" w:rsidR="006A1D96" w:rsidRPr="006A1D96" w:rsidRDefault="006A1D96" w:rsidP="006A1D96"/>
    <w:p w14:paraId="630E06B3" w14:textId="2C23EC07" w:rsidR="006A1D96" w:rsidRPr="006A1D96" w:rsidRDefault="006A1D96" w:rsidP="006A1D96"/>
    <w:p w14:paraId="79228AB4" w14:textId="3D300424" w:rsidR="006A1D96" w:rsidRPr="006A1D96" w:rsidRDefault="006A1D96" w:rsidP="006A1D96"/>
    <w:p w14:paraId="761BB084" w14:textId="1F4FB72F" w:rsidR="006A1D96" w:rsidRPr="006A1D96" w:rsidRDefault="006A1D96" w:rsidP="006A1D96"/>
    <w:p w14:paraId="50334A09" w14:textId="5AAC0B71" w:rsidR="006A1D96" w:rsidRPr="006A1D96" w:rsidRDefault="006A1D96" w:rsidP="006A1D96"/>
    <w:p w14:paraId="153FD588" w14:textId="4CEF6FF6" w:rsidR="006A1D96" w:rsidRPr="006A1D96" w:rsidRDefault="006A1D96" w:rsidP="006A1D96"/>
    <w:p w14:paraId="18A71AFE" w14:textId="5DC347F5" w:rsidR="006A1D96" w:rsidRPr="006A1D96" w:rsidRDefault="006A1D96" w:rsidP="006A1D96"/>
    <w:p w14:paraId="27AC58FF" w14:textId="19DF040F" w:rsidR="006A1D96" w:rsidRPr="006A1D96" w:rsidRDefault="006A1D96" w:rsidP="006A1D96"/>
    <w:p w14:paraId="1BAB69A0" w14:textId="19FFDF1E" w:rsidR="006A1D96" w:rsidRPr="006A1D96" w:rsidRDefault="006A1D96" w:rsidP="006A1D96"/>
    <w:p w14:paraId="081F3A06" w14:textId="3101AD88" w:rsidR="006A1D96" w:rsidRPr="006A1D96" w:rsidRDefault="006A1D96" w:rsidP="006A1D96"/>
    <w:p w14:paraId="286AFA79" w14:textId="2B17B30C" w:rsidR="006A1D96" w:rsidRPr="006A1D96" w:rsidRDefault="006A1D96" w:rsidP="006A1D96"/>
    <w:p w14:paraId="473CAAF3" w14:textId="7D771313" w:rsidR="006A1D96" w:rsidRPr="006A1D96" w:rsidRDefault="006A1D96" w:rsidP="006A1D96"/>
    <w:p w14:paraId="5C23C832" w14:textId="63C40F96" w:rsidR="006A1D96" w:rsidRPr="006A1D96" w:rsidRDefault="006A1D96" w:rsidP="006A1D96"/>
    <w:p w14:paraId="7396DD22" w14:textId="7DAE53EA" w:rsidR="006A1D96" w:rsidRPr="006A1D96" w:rsidRDefault="006A1D96" w:rsidP="006A1D96"/>
    <w:p w14:paraId="23D62DDF" w14:textId="6AAA9335" w:rsidR="006A1D96" w:rsidRPr="006A1D96" w:rsidRDefault="006A1D96" w:rsidP="006A1D96"/>
    <w:p w14:paraId="2CDE583C" w14:textId="68EBB290" w:rsidR="006A1D96" w:rsidRPr="006A1D96" w:rsidRDefault="006A1D96" w:rsidP="006A1D96"/>
    <w:p w14:paraId="352E2411" w14:textId="462A6D47" w:rsidR="006A1D96" w:rsidRDefault="006A1D96" w:rsidP="006A1D96"/>
    <w:p w14:paraId="74F37B34" w14:textId="3BCA833C" w:rsidR="006A1D96" w:rsidRDefault="006A1D96" w:rsidP="006A1D96"/>
    <w:p w14:paraId="63196CB0" w14:textId="1CB6FFF4" w:rsidR="006A1D96" w:rsidRPr="00001EBE" w:rsidRDefault="006A1D96" w:rsidP="00001EBE">
      <w:pPr>
        <w:pStyle w:val="Ttulo3"/>
        <w:spacing w:line="480" w:lineRule="auto"/>
        <w:rPr>
          <w:i/>
          <w:iCs/>
          <w:sz w:val="22"/>
          <w:szCs w:val="22"/>
        </w:rPr>
      </w:pPr>
      <w:bookmarkStart w:id="80" w:name="_Toc193890991"/>
      <w:r w:rsidRPr="00001EBE">
        <w:rPr>
          <w:i/>
          <w:iCs/>
          <w:sz w:val="22"/>
          <w:szCs w:val="22"/>
        </w:rPr>
        <w:t xml:space="preserve">13 mar 2025 – Oficina Asesora Jurídica – </w:t>
      </w:r>
      <w:r w:rsidR="00B862FD" w:rsidRPr="00001EBE">
        <w:rPr>
          <w:i/>
          <w:iCs/>
          <w:sz w:val="22"/>
          <w:szCs w:val="22"/>
        </w:rPr>
        <w:t>Des publicación</w:t>
      </w:r>
      <w:r w:rsidRPr="00001EBE">
        <w:rPr>
          <w:i/>
          <w:iCs/>
          <w:sz w:val="22"/>
          <w:szCs w:val="22"/>
        </w:rPr>
        <w:t xml:space="preserve"> persiana Proyectos de actos administrativos UPIT 2025 de la sección Normatividad de la entidad (1 archivo PDF).</w:t>
      </w:r>
      <w:bookmarkEnd w:id="80"/>
    </w:p>
    <w:p w14:paraId="3E7C2350" w14:textId="09101563" w:rsidR="006A1D96" w:rsidRPr="00001EBE" w:rsidRDefault="006A1D96" w:rsidP="00001EBE">
      <w:pPr>
        <w:spacing w:line="480" w:lineRule="auto"/>
      </w:pPr>
      <w:r w:rsidRPr="00001EBE">
        <w:t>Se despublicó la persiana "Proyectos de actos administrativos UPIT 2025" y su contenido de la sección "2.1.3. Normativa aplicable".</w:t>
      </w:r>
    </w:p>
    <w:p w14:paraId="11292979" w14:textId="77777777" w:rsidR="006A1D96" w:rsidRDefault="006A1D96" w:rsidP="006A1D96">
      <w:pPr>
        <w:keepNext/>
      </w:pPr>
      <w:r>
        <w:rPr>
          <w:noProof/>
        </w:rPr>
        <w:lastRenderedPageBreak/>
        <w:drawing>
          <wp:inline distT="0" distB="0" distL="0" distR="0" wp14:anchorId="020EA88D" wp14:editId="60870C52">
            <wp:extent cx="5733415" cy="2253615"/>
            <wp:effectExtent l="0" t="0" r="635" b="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n 45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13263" w14:textId="303C048F" w:rsidR="006A1D96" w:rsidRDefault="006A1D96" w:rsidP="00001EBE">
      <w:pPr>
        <w:pStyle w:val="Descripcin"/>
        <w:jc w:val="center"/>
        <w:rPr>
          <w:color w:val="auto"/>
        </w:rPr>
      </w:pPr>
      <w:bookmarkStart w:id="81" w:name="_Toc193899848"/>
      <w:r w:rsidRPr="00001EBE">
        <w:rPr>
          <w:color w:val="auto"/>
        </w:rPr>
        <w:t xml:space="preserve">Ilustración </w:t>
      </w:r>
      <w:r w:rsidRPr="00001EBE">
        <w:rPr>
          <w:color w:val="auto"/>
        </w:rPr>
        <w:fldChar w:fldCharType="begin"/>
      </w:r>
      <w:r w:rsidRPr="00001EBE">
        <w:rPr>
          <w:color w:val="auto"/>
        </w:rPr>
        <w:instrText xml:space="preserve"> SEQ Ilustración \* ARABIC </w:instrText>
      </w:r>
      <w:r w:rsidRPr="00001EBE">
        <w:rPr>
          <w:color w:val="auto"/>
        </w:rPr>
        <w:fldChar w:fldCharType="separate"/>
      </w:r>
      <w:r w:rsidR="00871899">
        <w:rPr>
          <w:noProof/>
          <w:color w:val="auto"/>
        </w:rPr>
        <w:t>28</w:t>
      </w:r>
      <w:r w:rsidRPr="00001EBE">
        <w:rPr>
          <w:color w:val="auto"/>
        </w:rPr>
        <w:fldChar w:fldCharType="end"/>
      </w:r>
      <w:r w:rsidRPr="00001EBE">
        <w:rPr>
          <w:color w:val="auto"/>
        </w:rPr>
        <w:t>.Despublicación persiana proyectos de actos administrativos</w:t>
      </w:r>
      <w:r w:rsidR="00001EBE" w:rsidRPr="00001EBE">
        <w:rPr>
          <w:color w:val="auto"/>
        </w:rPr>
        <w:t xml:space="preserve"> UPIT 2025</w:t>
      </w:r>
      <w:r w:rsidRPr="00001EBE">
        <w:rPr>
          <w:color w:val="auto"/>
        </w:rPr>
        <w:t>.</w:t>
      </w:r>
      <w:bookmarkEnd w:id="81"/>
    </w:p>
    <w:p w14:paraId="36A9ACB1" w14:textId="4750AB94" w:rsidR="00001EBE" w:rsidRPr="00001EBE" w:rsidRDefault="00001EBE" w:rsidP="00B862FD">
      <w:pPr>
        <w:pStyle w:val="Ttulo3"/>
        <w:spacing w:line="480" w:lineRule="auto"/>
        <w:rPr>
          <w:i/>
          <w:iCs/>
          <w:sz w:val="22"/>
          <w:szCs w:val="22"/>
        </w:rPr>
      </w:pPr>
      <w:bookmarkStart w:id="82" w:name="_Toc193890992"/>
      <w:r w:rsidRPr="00001EBE">
        <w:rPr>
          <w:i/>
          <w:iCs/>
          <w:sz w:val="22"/>
          <w:szCs w:val="22"/>
        </w:rPr>
        <w:t>13 mar 2025 – Control Interno – Publicación certificado de obras inconclusas y certificado gestión contractual febrero 2025 (2 archivos PDF).</w:t>
      </w:r>
      <w:bookmarkEnd w:id="82"/>
    </w:p>
    <w:p w14:paraId="5B677597" w14:textId="12A19F87" w:rsidR="00001EBE" w:rsidRDefault="00001EBE" w:rsidP="00B862FD">
      <w:pPr>
        <w:spacing w:line="480" w:lineRule="auto"/>
        <w:ind w:firstLine="720"/>
      </w:pPr>
      <w:r>
        <w:t>Se actualizaron las siguientes secciones en la página web institucional, bajo el menú "Transparencia y acceso a la información", en la sección "4.7.4. Informes a organismos de inspección, vigilancia y control":</w:t>
      </w:r>
    </w:p>
    <w:p w14:paraId="48B0B33F" w14:textId="77777777" w:rsidR="00B862FD" w:rsidRDefault="00001EBE" w:rsidP="00B862FD">
      <w:pPr>
        <w:pStyle w:val="Prrafodelista"/>
        <w:numPr>
          <w:ilvl w:val="1"/>
          <w:numId w:val="17"/>
        </w:numPr>
        <w:spacing w:line="480" w:lineRule="auto"/>
      </w:pPr>
      <w:r>
        <w:t>Informe de Obras Inconclusas:</w:t>
      </w:r>
    </w:p>
    <w:p w14:paraId="1D628C2D" w14:textId="77777777" w:rsidR="00B862FD" w:rsidRDefault="00001EBE" w:rsidP="00B862FD">
      <w:pPr>
        <w:pStyle w:val="Prrafodelista"/>
        <w:spacing w:line="480" w:lineRule="auto"/>
        <w:ind w:left="1440"/>
      </w:pPr>
      <w:r>
        <w:t>Se agregó el documento "Certificado obras inconclusas febrero 2025" con fecha de publicación 14 de marzo de 2025.</w:t>
      </w:r>
    </w:p>
    <w:p w14:paraId="5FD14C08" w14:textId="582EFB10" w:rsidR="00001EBE" w:rsidRDefault="00001EBE" w:rsidP="00B862FD">
      <w:pPr>
        <w:pStyle w:val="Prrafodelista"/>
        <w:spacing w:line="480" w:lineRule="auto"/>
        <w:ind w:left="1440"/>
      </w:pPr>
      <w:r>
        <w:t>Archivo adjunto: "CERTIFICADO OBRAS INCONCLUSAS FEBRERO 2025.pdf".</w:t>
      </w:r>
    </w:p>
    <w:p w14:paraId="2657EFCD" w14:textId="77777777" w:rsidR="00B862FD" w:rsidRDefault="00001EBE" w:rsidP="00B862FD">
      <w:pPr>
        <w:pStyle w:val="Prrafodelista"/>
        <w:numPr>
          <w:ilvl w:val="1"/>
          <w:numId w:val="17"/>
        </w:numPr>
        <w:spacing w:line="480" w:lineRule="auto"/>
      </w:pPr>
      <w:r>
        <w:t>Informe Gestión Contractual:</w:t>
      </w:r>
    </w:p>
    <w:p w14:paraId="0B9169EE" w14:textId="77777777" w:rsidR="00B862FD" w:rsidRDefault="00001EBE" w:rsidP="00B862FD">
      <w:pPr>
        <w:pStyle w:val="Prrafodelista"/>
        <w:spacing w:line="480" w:lineRule="auto"/>
        <w:ind w:left="1440"/>
      </w:pPr>
      <w:r>
        <w:t>Se agregó el documento "Certificado gestión contractual febrero 2025" con fecha de publicación 14 de marzo de 2025.</w:t>
      </w:r>
    </w:p>
    <w:p w14:paraId="7CD333CA" w14:textId="45ACA70D" w:rsidR="00001EBE" w:rsidRDefault="00001EBE" w:rsidP="00B862FD">
      <w:pPr>
        <w:pStyle w:val="Prrafodelista"/>
        <w:spacing w:line="480" w:lineRule="auto"/>
        <w:ind w:left="1440"/>
      </w:pPr>
      <w:r>
        <w:t>Archivo adjunto: "CERTIFICADO GESTIÓN CONTRACTUAL FEBRERO 2025.pdf".</w:t>
      </w:r>
    </w:p>
    <w:p w14:paraId="24AFD0D8" w14:textId="02BF70D3" w:rsidR="00001EBE" w:rsidRPr="00001EBE" w:rsidRDefault="00001EBE" w:rsidP="00001EBE">
      <w:pPr>
        <w:pStyle w:val="Ttulo3"/>
        <w:spacing w:line="480" w:lineRule="auto"/>
        <w:rPr>
          <w:i/>
          <w:iCs/>
          <w:sz w:val="22"/>
          <w:szCs w:val="22"/>
        </w:rPr>
      </w:pPr>
      <w:bookmarkStart w:id="83" w:name="_Toc193890993"/>
      <w:r w:rsidRPr="00001EBE">
        <w:rPr>
          <w:i/>
          <w:iCs/>
          <w:sz w:val="22"/>
          <w:szCs w:val="22"/>
        </w:rPr>
        <w:t>14 mar 2025 – GIT de Planeación – Publicación Plan Estratégico de Seguridad Vial PESV (1 archivo PDF).</w:t>
      </w:r>
      <w:bookmarkEnd w:id="83"/>
    </w:p>
    <w:p w14:paraId="1D50F5A9" w14:textId="356178FF" w:rsidR="00001EBE" w:rsidRDefault="00001EBE" w:rsidP="00B862FD">
      <w:pPr>
        <w:spacing w:line="480" w:lineRule="auto"/>
        <w:ind w:firstLine="720"/>
      </w:pPr>
      <w:r>
        <w:lastRenderedPageBreak/>
        <w:t>Se actualizó la sección "4.3. Planes" en la página web institucional, bajo el menú "Transparencia y acceso a la información", agregando una nueva persiana titulada "Otros Planes".</w:t>
      </w:r>
    </w:p>
    <w:p w14:paraId="70F8875A" w14:textId="46B59712" w:rsidR="00001EBE" w:rsidRDefault="00001EBE" w:rsidP="00B862FD">
      <w:pPr>
        <w:spacing w:line="480" w:lineRule="auto"/>
        <w:ind w:firstLine="720"/>
      </w:pPr>
      <w:r>
        <w:t>Además, se publicó el Plan Estratégico de Seguridad Vial, con fecha de publicación 14 de marzo de 2025, junto con el archivo "PESV_V1.pdf".</w:t>
      </w:r>
    </w:p>
    <w:p w14:paraId="501D2E6F" w14:textId="77777777" w:rsidR="00001EBE" w:rsidRDefault="00001EBE" w:rsidP="00001EBE">
      <w:pPr>
        <w:keepNext/>
        <w:spacing w:line="480" w:lineRule="auto"/>
      </w:pPr>
      <w:r>
        <w:rPr>
          <w:noProof/>
        </w:rPr>
        <w:drawing>
          <wp:inline distT="0" distB="0" distL="0" distR="0" wp14:anchorId="4CEB570A" wp14:editId="658D02EB">
            <wp:extent cx="5733415" cy="1220470"/>
            <wp:effectExtent l="0" t="0" r="635" b="0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n 46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22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15B04" w14:textId="0A32119A" w:rsidR="00001EBE" w:rsidRDefault="00001EBE" w:rsidP="00001EBE">
      <w:pPr>
        <w:pStyle w:val="Descripcin"/>
        <w:jc w:val="center"/>
        <w:rPr>
          <w:color w:val="auto"/>
        </w:rPr>
      </w:pPr>
      <w:bookmarkStart w:id="84" w:name="_Toc193899849"/>
      <w:r w:rsidRPr="00001EBE">
        <w:rPr>
          <w:color w:val="auto"/>
        </w:rPr>
        <w:t xml:space="preserve">Ilustración </w:t>
      </w:r>
      <w:r w:rsidRPr="00001EBE">
        <w:rPr>
          <w:color w:val="auto"/>
        </w:rPr>
        <w:fldChar w:fldCharType="begin"/>
      </w:r>
      <w:r w:rsidRPr="00001EBE">
        <w:rPr>
          <w:color w:val="auto"/>
        </w:rPr>
        <w:instrText xml:space="preserve"> SEQ Ilustración \* ARABIC </w:instrText>
      </w:r>
      <w:r w:rsidRPr="00001EBE">
        <w:rPr>
          <w:color w:val="auto"/>
        </w:rPr>
        <w:fldChar w:fldCharType="separate"/>
      </w:r>
      <w:r w:rsidR="00871899">
        <w:rPr>
          <w:noProof/>
          <w:color w:val="auto"/>
        </w:rPr>
        <w:t>29</w:t>
      </w:r>
      <w:r w:rsidRPr="00001EBE">
        <w:rPr>
          <w:color w:val="auto"/>
        </w:rPr>
        <w:fldChar w:fldCharType="end"/>
      </w:r>
      <w:r w:rsidRPr="00001EBE">
        <w:rPr>
          <w:color w:val="auto"/>
        </w:rPr>
        <w:t>.Publicación Plan Estratégico de Seguridad Vial.</w:t>
      </w:r>
      <w:bookmarkEnd w:id="84"/>
    </w:p>
    <w:p w14:paraId="1D171500" w14:textId="2459BBDA" w:rsidR="00001EBE" w:rsidRPr="00001EBE" w:rsidRDefault="00001EBE" w:rsidP="00001EBE">
      <w:pPr>
        <w:pStyle w:val="Ttulo3"/>
        <w:spacing w:line="480" w:lineRule="auto"/>
        <w:rPr>
          <w:i/>
          <w:iCs/>
          <w:sz w:val="22"/>
          <w:szCs w:val="22"/>
        </w:rPr>
      </w:pPr>
      <w:bookmarkStart w:id="85" w:name="_Toc193890994"/>
      <w:r w:rsidRPr="00001EBE">
        <w:rPr>
          <w:i/>
          <w:iCs/>
          <w:sz w:val="22"/>
          <w:szCs w:val="22"/>
        </w:rPr>
        <w:t>17 mar 2025 – Secretaría General – Publicación pieza socialización en Santa Marta y boletín interno # 4, en micrositio del concurso de méritos (1 archivo PNG, 1 enlace al formulario de inscripción y 1 archivo PDF).</w:t>
      </w:r>
      <w:bookmarkEnd w:id="85"/>
    </w:p>
    <w:p w14:paraId="51FC6807" w14:textId="77777777" w:rsidR="00001EBE" w:rsidRPr="00001EBE" w:rsidRDefault="00001EBE" w:rsidP="001F6A19">
      <w:pPr>
        <w:spacing w:line="480" w:lineRule="auto"/>
        <w:ind w:firstLine="720"/>
      </w:pPr>
      <w:r w:rsidRPr="00001EBE">
        <w:t>Se realizaron las siguientes actualizaciones en el micrositio concurso de méritos en la página web institucional:</w:t>
      </w:r>
    </w:p>
    <w:p w14:paraId="6C2B2844" w14:textId="2C7C9812" w:rsidR="00001EBE" w:rsidRPr="00001EBE" w:rsidRDefault="00001EBE" w:rsidP="006F20F1">
      <w:pPr>
        <w:pStyle w:val="Prrafodelista"/>
        <w:numPr>
          <w:ilvl w:val="0"/>
          <w:numId w:val="33"/>
        </w:numPr>
        <w:spacing w:line="480" w:lineRule="auto"/>
      </w:pPr>
      <w:r w:rsidRPr="00001EBE">
        <w:t>Sección "Socializaciones":</w:t>
      </w:r>
    </w:p>
    <w:p w14:paraId="78416F7E" w14:textId="100D6011" w:rsidR="00001EBE" w:rsidRPr="00001EBE" w:rsidRDefault="00001EBE" w:rsidP="006F20F1">
      <w:pPr>
        <w:pStyle w:val="Prrafodelista"/>
        <w:numPr>
          <w:ilvl w:val="0"/>
          <w:numId w:val="35"/>
        </w:numPr>
        <w:spacing w:line="480" w:lineRule="auto"/>
      </w:pPr>
      <w:r w:rsidRPr="00001EBE">
        <w:t>Se agregó la pieza "Socialización Santa Marta" con la siguiente información:</w:t>
      </w:r>
    </w:p>
    <w:p w14:paraId="015F33A2" w14:textId="77777777" w:rsidR="00001EBE" w:rsidRPr="00001EBE" w:rsidRDefault="00001EBE" w:rsidP="006F20F1">
      <w:pPr>
        <w:pStyle w:val="Prrafodelista"/>
        <w:numPr>
          <w:ilvl w:val="0"/>
          <w:numId w:val="36"/>
        </w:numPr>
        <w:spacing w:line="480" w:lineRule="auto"/>
      </w:pPr>
      <w:r w:rsidRPr="00001EBE">
        <w:t>Fecha: 19 de marzo de 2025</w:t>
      </w:r>
    </w:p>
    <w:p w14:paraId="3C4C6EE5" w14:textId="77777777" w:rsidR="00001EBE" w:rsidRPr="00001EBE" w:rsidRDefault="00001EBE" w:rsidP="006F20F1">
      <w:pPr>
        <w:pStyle w:val="Prrafodelista"/>
        <w:numPr>
          <w:ilvl w:val="0"/>
          <w:numId w:val="36"/>
        </w:numPr>
        <w:spacing w:line="480" w:lineRule="auto"/>
      </w:pPr>
      <w:r w:rsidRPr="00001EBE">
        <w:t>Hora: 9:00 a.m.</w:t>
      </w:r>
    </w:p>
    <w:p w14:paraId="5B472500" w14:textId="77777777" w:rsidR="00001EBE" w:rsidRPr="00001EBE" w:rsidRDefault="00001EBE" w:rsidP="006F20F1">
      <w:pPr>
        <w:pStyle w:val="Prrafodelista"/>
        <w:numPr>
          <w:ilvl w:val="0"/>
          <w:numId w:val="36"/>
        </w:numPr>
        <w:spacing w:line="480" w:lineRule="auto"/>
      </w:pPr>
      <w:r w:rsidRPr="00001EBE">
        <w:t>Lugar: Universidad Sergio Arboleda, auditorio del Bloque D, sede Rodrigo Noguera Laborde.</w:t>
      </w:r>
    </w:p>
    <w:p w14:paraId="53636630" w14:textId="77777777" w:rsidR="00001EBE" w:rsidRPr="00001EBE" w:rsidRDefault="00001EBE" w:rsidP="006F20F1">
      <w:pPr>
        <w:pStyle w:val="Prrafodelista"/>
        <w:numPr>
          <w:ilvl w:val="0"/>
          <w:numId w:val="36"/>
        </w:numPr>
        <w:spacing w:line="480" w:lineRule="auto"/>
      </w:pPr>
      <w:r w:rsidRPr="00001EBE">
        <w:t>Inscripciones: enlace proporcionado.</w:t>
      </w:r>
    </w:p>
    <w:p w14:paraId="60D904C6" w14:textId="7686DEE2" w:rsidR="00001EBE" w:rsidRPr="00001EBE" w:rsidRDefault="00001EBE" w:rsidP="006F20F1">
      <w:pPr>
        <w:pStyle w:val="Prrafodelista"/>
        <w:numPr>
          <w:ilvl w:val="0"/>
          <w:numId w:val="33"/>
        </w:numPr>
        <w:spacing w:line="480" w:lineRule="auto"/>
      </w:pPr>
      <w:r w:rsidRPr="00001EBE">
        <w:t>Sección "Boletines internos de la UPIT":</w:t>
      </w:r>
    </w:p>
    <w:p w14:paraId="009903D0" w14:textId="77777777" w:rsidR="00001EBE" w:rsidRPr="00001EBE" w:rsidRDefault="00001EBE" w:rsidP="006F20F1">
      <w:pPr>
        <w:pStyle w:val="Prrafodelista"/>
        <w:numPr>
          <w:ilvl w:val="0"/>
          <w:numId w:val="34"/>
        </w:numPr>
        <w:spacing w:line="480" w:lineRule="auto"/>
      </w:pPr>
      <w:r w:rsidRPr="00001EBE">
        <w:t>Se publicó el Boletín interno #4 con el texto:</w:t>
      </w:r>
    </w:p>
    <w:p w14:paraId="0933FAEA" w14:textId="77777777" w:rsidR="00001EBE" w:rsidRPr="00001EBE" w:rsidRDefault="00001EBE" w:rsidP="006F20F1">
      <w:pPr>
        <w:pStyle w:val="Prrafodelista"/>
        <w:numPr>
          <w:ilvl w:val="0"/>
          <w:numId w:val="37"/>
        </w:numPr>
        <w:spacing w:line="480" w:lineRule="auto"/>
      </w:pPr>
      <w:r w:rsidRPr="00001EBE">
        <w:t>Fecha de publicación: 17 de marzo de 2025</w:t>
      </w:r>
    </w:p>
    <w:p w14:paraId="218858B0" w14:textId="2CFAD205" w:rsidR="00001EBE" w:rsidRDefault="00001EBE" w:rsidP="006F20F1">
      <w:pPr>
        <w:pStyle w:val="Prrafodelista"/>
        <w:numPr>
          <w:ilvl w:val="0"/>
          <w:numId w:val="37"/>
        </w:numPr>
        <w:spacing w:line="480" w:lineRule="auto"/>
      </w:pPr>
      <w:r w:rsidRPr="00001EBE">
        <w:t>Enlace: "Boletín interno 4 Avance del concurso de méritos"</w:t>
      </w:r>
    </w:p>
    <w:p w14:paraId="2D57E3E2" w14:textId="277A939F" w:rsidR="006F20F1" w:rsidRPr="001F6A19" w:rsidRDefault="006F20F1" w:rsidP="006F20F1">
      <w:pPr>
        <w:pStyle w:val="Ttulo3"/>
        <w:spacing w:line="480" w:lineRule="auto"/>
        <w:rPr>
          <w:i/>
          <w:iCs/>
          <w:sz w:val="22"/>
          <w:szCs w:val="22"/>
        </w:rPr>
      </w:pPr>
      <w:bookmarkStart w:id="86" w:name="_Toc193890995"/>
      <w:r w:rsidRPr="001F6A19">
        <w:rPr>
          <w:i/>
          <w:iCs/>
          <w:sz w:val="22"/>
          <w:szCs w:val="22"/>
        </w:rPr>
        <w:lastRenderedPageBreak/>
        <w:t>17 mar 2025 – URGENTE -- Relacionamiento con la ciudadanía – Publicación Decreto día cívico 18 de marzo y Circular UPIT sobre el tema (2 archivos PDF).</w:t>
      </w:r>
      <w:bookmarkEnd w:id="86"/>
    </w:p>
    <w:p w14:paraId="1417CC8B" w14:textId="640E5365" w:rsidR="006F20F1" w:rsidRPr="006F20F1" w:rsidRDefault="006F20F1" w:rsidP="001F6A19">
      <w:pPr>
        <w:spacing w:line="480" w:lineRule="auto"/>
        <w:ind w:firstLine="720"/>
      </w:pPr>
      <w:r w:rsidRPr="006F20F1">
        <w:t>Se actualizaron las publicaciones en la sección "1.12. Información sobre decisiones que puede afectar al público" en la página web institucional bajo el menú "Transparencia y acceso a la información":</w:t>
      </w:r>
    </w:p>
    <w:p w14:paraId="7B67E821" w14:textId="6A59F0DF" w:rsidR="006F20F1" w:rsidRPr="006F20F1" w:rsidRDefault="006F20F1" w:rsidP="006F20F1">
      <w:pPr>
        <w:pStyle w:val="Prrafodelista"/>
        <w:numPr>
          <w:ilvl w:val="0"/>
          <w:numId w:val="38"/>
        </w:numPr>
        <w:spacing w:line="480" w:lineRule="auto"/>
      </w:pPr>
      <w:r w:rsidRPr="006F20F1">
        <w:t>Decreto número 0302 del 17 de marzo de 2025:</w:t>
      </w:r>
    </w:p>
    <w:p w14:paraId="5C412536" w14:textId="77777777" w:rsidR="006F20F1" w:rsidRPr="006F20F1" w:rsidRDefault="006F20F1" w:rsidP="006F20F1">
      <w:pPr>
        <w:pStyle w:val="Prrafodelista"/>
        <w:numPr>
          <w:ilvl w:val="0"/>
          <w:numId w:val="39"/>
        </w:numPr>
        <w:spacing w:line="480" w:lineRule="auto"/>
      </w:pPr>
      <w:r w:rsidRPr="006F20F1">
        <w:t>Texto: "Por el cual se declara un día cívico" - Día cívico para la participación ciudadana el 18 de marzo de 2025.</w:t>
      </w:r>
    </w:p>
    <w:p w14:paraId="4A3D5FC2" w14:textId="77777777" w:rsidR="006F20F1" w:rsidRPr="006F20F1" w:rsidRDefault="006F20F1" w:rsidP="006F20F1">
      <w:pPr>
        <w:pStyle w:val="Prrafodelista"/>
        <w:numPr>
          <w:ilvl w:val="0"/>
          <w:numId w:val="39"/>
        </w:numPr>
        <w:spacing w:line="480" w:lineRule="auto"/>
      </w:pPr>
      <w:r w:rsidRPr="006F20F1">
        <w:t>Fecha de publicación: 17 de marzo de 2025.</w:t>
      </w:r>
    </w:p>
    <w:p w14:paraId="2F8F78D5" w14:textId="77777777" w:rsidR="006F20F1" w:rsidRPr="006F20F1" w:rsidRDefault="006F20F1" w:rsidP="006F20F1">
      <w:pPr>
        <w:pStyle w:val="Prrafodelista"/>
        <w:numPr>
          <w:ilvl w:val="0"/>
          <w:numId w:val="39"/>
        </w:numPr>
        <w:spacing w:line="480" w:lineRule="auto"/>
      </w:pPr>
      <w:r w:rsidRPr="006F20F1">
        <w:t>Archivo adjunto: "DECRETO 0302 DEL 17 DE MARZO DE 2025.pdf"</w:t>
      </w:r>
    </w:p>
    <w:p w14:paraId="69FF4895" w14:textId="40440BAC" w:rsidR="006F20F1" w:rsidRPr="006F20F1" w:rsidRDefault="006F20F1" w:rsidP="006F20F1">
      <w:pPr>
        <w:pStyle w:val="Prrafodelista"/>
        <w:numPr>
          <w:ilvl w:val="0"/>
          <w:numId w:val="38"/>
        </w:numPr>
        <w:spacing w:line="480" w:lineRule="auto"/>
      </w:pPr>
      <w:r w:rsidRPr="006F20F1">
        <w:t>Circular UPIT Día Cívico 18 de marzo:</w:t>
      </w:r>
    </w:p>
    <w:p w14:paraId="019079F0" w14:textId="77777777" w:rsidR="006F20F1" w:rsidRPr="006F20F1" w:rsidRDefault="006F20F1" w:rsidP="001F6A19">
      <w:pPr>
        <w:pStyle w:val="Prrafodelista"/>
        <w:numPr>
          <w:ilvl w:val="0"/>
          <w:numId w:val="40"/>
        </w:numPr>
        <w:spacing w:line="480" w:lineRule="auto"/>
      </w:pPr>
      <w:r w:rsidRPr="006F20F1">
        <w:t>Fecha de publicación: 17 de marzo de 2025.</w:t>
      </w:r>
    </w:p>
    <w:p w14:paraId="1EA29EB1" w14:textId="77777777" w:rsidR="006F20F1" w:rsidRPr="006F20F1" w:rsidRDefault="006F20F1" w:rsidP="001F6A19">
      <w:pPr>
        <w:pStyle w:val="Prrafodelista"/>
        <w:numPr>
          <w:ilvl w:val="0"/>
          <w:numId w:val="40"/>
        </w:numPr>
        <w:spacing w:line="480" w:lineRule="auto"/>
      </w:pPr>
      <w:r w:rsidRPr="006F20F1">
        <w:t>Archivo adjunto: "Circular 19 del 17 de marzo 2025.pdf"</w:t>
      </w:r>
    </w:p>
    <w:p w14:paraId="4E5A5CDE" w14:textId="1F6FADFB" w:rsidR="00B2656A" w:rsidRPr="001F6A19" w:rsidRDefault="00B2656A" w:rsidP="001F6A19">
      <w:pPr>
        <w:pStyle w:val="Ttulo3"/>
        <w:spacing w:line="480" w:lineRule="auto"/>
        <w:rPr>
          <w:i/>
          <w:iCs/>
          <w:sz w:val="22"/>
          <w:szCs w:val="22"/>
        </w:rPr>
      </w:pPr>
      <w:bookmarkStart w:id="87" w:name="_Toc193890996"/>
      <w:r w:rsidRPr="001F6A19">
        <w:rPr>
          <w:i/>
          <w:iCs/>
          <w:sz w:val="22"/>
          <w:szCs w:val="22"/>
        </w:rPr>
        <w:t>17 mar 2025 – GIT Financiero – Publicación desagregación presupuestal y modificaciones Resolución 58 (1 archivo PDF).</w:t>
      </w:r>
      <w:bookmarkEnd w:id="87"/>
    </w:p>
    <w:p w14:paraId="40C64135" w14:textId="398C6493" w:rsidR="001016BB" w:rsidRDefault="00B2656A" w:rsidP="001F6A19">
      <w:pPr>
        <w:spacing w:line="480" w:lineRule="auto"/>
        <w:ind w:firstLine="720"/>
      </w:pPr>
      <w:r w:rsidRPr="00B2656A">
        <w:t>Se publicó en la sección "4.3.4. Presupuesto desagregado con modificaciones" la Resolución 56 del 17 de marzo de 2025</w:t>
      </w:r>
      <w:r>
        <w:t>.</w:t>
      </w:r>
    </w:p>
    <w:p w14:paraId="573C0DEF" w14:textId="77777777" w:rsidR="00B2656A" w:rsidRDefault="00B2656A" w:rsidP="00B2656A">
      <w:pPr>
        <w:keepNext/>
        <w:spacing w:line="480" w:lineRule="auto"/>
      </w:pPr>
      <w:r>
        <w:rPr>
          <w:noProof/>
        </w:rPr>
        <w:drawing>
          <wp:inline distT="0" distB="0" distL="0" distR="0" wp14:anchorId="59F86188" wp14:editId="7BDA212E">
            <wp:extent cx="5733415" cy="419735"/>
            <wp:effectExtent l="0" t="0" r="635" b="0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n 47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B2DBF" w14:textId="28D440A3" w:rsidR="00B2656A" w:rsidRDefault="00B2656A" w:rsidP="00B2656A">
      <w:pPr>
        <w:pStyle w:val="Descripcin"/>
        <w:jc w:val="center"/>
        <w:rPr>
          <w:color w:val="auto"/>
        </w:rPr>
      </w:pPr>
      <w:bookmarkStart w:id="88" w:name="_Toc193899850"/>
      <w:r w:rsidRPr="00B2656A">
        <w:rPr>
          <w:color w:val="auto"/>
        </w:rPr>
        <w:t xml:space="preserve">Ilustración </w:t>
      </w:r>
      <w:r w:rsidRPr="00B2656A">
        <w:rPr>
          <w:color w:val="auto"/>
        </w:rPr>
        <w:fldChar w:fldCharType="begin"/>
      </w:r>
      <w:r w:rsidRPr="00B2656A">
        <w:rPr>
          <w:color w:val="auto"/>
        </w:rPr>
        <w:instrText xml:space="preserve"> SEQ Ilustración \* ARABIC </w:instrText>
      </w:r>
      <w:r w:rsidRPr="00B2656A">
        <w:rPr>
          <w:color w:val="auto"/>
        </w:rPr>
        <w:fldChar w:fldCharType="separate"/>
      </w:r>
      <w:r w:rsidR="00871899">
        <w:rPr>
          <w:noProof/>
          <w:color w:val="auto"/>
        </w:rPr>
        <w:t>30</w:t>
      </w:r>
      <w:r w:rsidRPr="00B2656A">
        <w:rPr>
          <w:color w:val="auto"/>
        </w:rPr>
        <w:fldChar w:fldCharType="end"/>
      </w:r>
      <w:r w:rsidRPr="00B2656A">
        <w:rPr>
          <w:color w:val="auto"/>
        </w:rPr>
        <w:t>.Publicación sección 4.3.4. Presupuesto desagregado con modificaciones</w:t>
      </w:r>
      <w:r w:rsidR="00B92BB7">
        <w:rPr>
          <w:color w:val="auto"/>
        </w:rPr>
        <w:t>.</w:t>
      </w:r>
      <w:bookmarkEnd w:id="88"/>
    </w:p>
    <w:p w14:paraId="1F6AB7B8" w14:textId="194F5135" w:rsidR="00B2656A" w:rsidRPr="001F6A19" w:rsidRDefault="00B2656A" w:rsidP="001F6A19">
      <w:pPr>
        <w:pStyle w:val="Ttulo3"/>
        <w:spacing w:line="480" w:lineRule="auto"/>
        <w:rPr>
          <w:i/>
          <w:iCs/>
          <w:sz w:val="22"/>
          <w:szCs w:val="22"/>
        </w:rPr>
      </w:pPr>
      <w:bookmarkStart w:id="89" w:name="_Toc193890997"/>
      <w:r w:rsidRPr="001F6A19">
        <w:rPr>
          <w:i/>
          <w:iCs/>
          <w:sz w:val="22"/>
          <w:szCs w:val="22"/>
        </w:rPr>
        <w:t>17 mar 2025 – GIT Financiero – Publicación de la ejecución presupuestal de la UPIT febrero de 2025 (1 archivo PDF).</w:t>
      </w:r>
      <w:bookmarkEnd w:id="89"/>
    </w:p>
    <w:p w14:paraId="12EB1029" w14:textId="57DC3C69" w:rsidR="00B2656A" w:rsidRDefault="00B2656A" w:rsidP="001F6A19">
      <w:pPr>
        <w:spacing w:line="480" w:lineRule="auto"/>
        <w:ind w:firstLine="720"/>
      </w:pPr>
      <w:r w:rsidRPr="00B2656A">
        <w:t>Se actualizó la sección "4.2. Ejecución presupuestal" en la página web institucional, bajo el menú "Transparencia y acceso a la información", añadiendo el enlace a la "Ejecución presupuestal UPIT febrero de 2025".</w:t>
      </w:r>
    </w:p>
    <w:p w14:paraId="5298728C" w14:textId="77777777" w:rsidR="00C705BE" w:rsidRDefault="00B2656A" w:rsidP="00C705BE">
      <w:pPr>
        <w:keepNext/>
      </w:pPr>
      <w:r>
        <w:rPr>
          <w:noProof/>
        </w:rPr>
        <w:lastRenderedPageBreak/>
        <w:drawing>
          <wp:inline distT="0" distB="0" distL="0" distR="0" wp14:anchorId="3F8608D7" wp14:editId="08073DA0">
            <wp:extent cx="5733415" cy="635635"/>
            <wp:effectExtent l="0" t="0" r="635" b="0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n 48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67ADC" w14:textId="2B7BA8C1" w:rsidR="00B2656A" w:rsidRPr="001F6A19" w:rsidRDefault="00C705BE" w:rsidP="001F6A19">
      <w:pPr>
        <w:pStyle w:val="Descripcin"/>
        <w:jc w:val="center"/>
        <w:rPr>
          <w:color w:val="auto"/>
        </w:rPr>
      </w:pPr>
      <w:bookmarkStart w:id="90" w:name="_Toc193899851"/>
      <w:r w:rsidRPr="001F6A19">
        <w:rPr>
          <w:color w:val="auto"/>
        </w:rPr>
        <w:t xml:space="preserve">Ilustración </w:t>
      </w:r>
      <w:r w:rsidRPr="001F6A19">
        <w:rPr>
          <w:color w:val="auto"/>
        </w:rPr>
        <w:fldChar w:fldCharType="begin"/>
      </w:r>
      <w:r w:rsidRPr="001F6A19">
        <w:rPr>
          <w:color w:val="auto"/>
        </w:rPr>
        <w:instrText xml:space="preserve"> SEQ Ilustración \* ARABIC </w:instrText>
      </w:r>
      <w:r w:rsidRPr="001F6A19">
        <w:rPr>
          <w:color w:val="auto"/>
        </w:rPr>
        <w:fldChar w:fldCharType="separate"/>
      </w:r>
      <w:r w:rsidR="00871899">
        <w:rPr>
          <w:noProof/>
          <w:color w:val="auto"/>
        </w:rPr>
        <w:t>31</w:t>
      </w:r>
      <w:r w:rsidRPr="001F6A19">
        <w:rPr>
          <w:color w:val="auto"/>
        </w:rPr>
        <w:fldChar w:fldCharType="end"/>
      </w:r>
      <w:r w:rsidRPr="001F6A19">
        <w:rPr>
          <w:color w:val="auto"/>
        </w:rPr>
        <w:t>.Actualización de la sección "4.2. Ejecución presupuestal".</w:t>
      </w:r>
      <w:bookmarkEnd w:id="90"/>
    </w:p>
    <w:p w14:paraId="758C1B15" w14:textId="4FF25E6D" w:rsidR="00C705BE" w:rsidRPr="001F6A19" w:rsidRDefault="00C705BE" w:rsidP="001F6A19">
      <w:pPr>
        <w:pStyle w:val="Ttulo3"/>
        <w:spacing w:line="480" w:lineRule="auto"/>
        <w:rPr>
          <w:i/>
          <w:iCs/>
          <w:sz w:val="22"/>
          <w:szCs w:val="22"/>
        </w:rPr>
      </w:pPr>
      <w:bookmarkStart w:id="91" w:name="_Toc193890998"/>
      <w:r w:rsidRPr="001F6A19">
        <w:rPr>
          <w:i/>
          <w:iCs/>
          <w:sz w:val="22"/>
          <w:szCs w:val="22"/>
        </w:rPr>
        <w:t xml:space="preserve">17 mar 2025 – GIT Contratación – Publicación información contractual proceso UPIT-CC-001-2025 (1 enlace web a </w:t>
      </w:r>
      <w:proofErr w:type="spellStart"/>
      <w:r w:rsidRPr="001F6A19">
        <w:rPr>
          <w:i/>
          <w:iCs/>
          <w:sz w:val="22"/>
          <w:szCs w:val="22"/>
        </w:rPr>
        <w:t>Secop</w:t>
      </w:r>
      <w:proofErr w:type="spellEnd"/>
      <w:r w:rsidRPr="001F6A19">
        <w:rPr>
          <w:i/>
          <w:iCs/>
          <w:sz w:val="22"/>
          <w:szCs w:val="22"/>
        </w:rPr>
        <w:t>).</w:t>
      </w:r>
      <w:bookmarkEnd w:id="91"/>
    </w:p>
    <w:p w14:paraId="19851939" w14:textId="6C7F7776" w:rsidR="00C705BE" w:rsidRDefault="00C705BE" w:rsidP="00AB0B95">
      <w:pPr>
        <w:spacing w:line="480" w:lineRule="auto"/>
        <w:ind w:firstLine="720"/>
      </w:pPr>
      <w:r>
        <w:t>Se realizaron ajustes en la sección "3.2 Publicación de la información contractual" bajo el menú "Transparencia y acceso a la información".</w:t>
      </w:r>
    </w:p>
    <w:p w14:paraId="34087409" w14:textId="6FB3ABB8" w:rsidR="00C705BE" w:rsidRDefault="00B92BB7" w:rsidP="00B92BB7">
      <w:pPr>
        <w:pStyle w:val="Prrafodelista"/>
        <w:numPr>
          <w:ilvl w:val="0"/>
          <w:numId w:val="41"/>
        </w:numPr>
        <w:spacing w:line="480" w:lineRule="auto"/>
      </w:pPr>
      <w:r>
        <w:rPr>
          <w:noProof/>
        </w:rPr>
        <w:drawing>
          <wp:anchor distT="0" distB="0" distL="114300" distR="114300" simplePos="0" relativeHeight="251726336" behindDoc="1" locked="0" layoutInCell="1" allowOverlap="1" wp14:anchorId="525A8564" wp14:editId="50E9A424">
            <wp:simplePos x="0" y="0"/>
            <wp:positionH relativeFrom="margin">
              <wp:align>right</wp:align>
            </wp:positionH>
            <wp:positionV relativeFrom="paragraph">
              <wp:posOffset>610235</wp:posOffset>
            </wp:positionV>
            <wp:extent cx="573405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528" y="21384"/>
                <wp:lineTo x="21528" y="0"/>
                <wp:lineTo x="0" y="0"/>
              </wp:wrapPolygon>
            </wp:wrapTight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05BE">
        <w:t>Modificación del título para eliminar la referencia a la vigencia 2024, dejándolo como "Información de la etapa precontractual adelantada por la entidad".</w:t>
      </w:r>
    </w:p>
    <w:p w14:paraId="7226FAE2" w14:textId="3E1EF7EB" w:rsidR="00C705BE" w:rsidRPr="00B92BB7" w:rsidRDefault="00C705BE" w:rsidP="00C705BE">
      <w:pPr>
        <w:pStyle w:val="Descripcin"/>
        <w:jc w:val="center"/>
        <w:rPr>
          <w:color w:val="auto"/>
        </w:rPr>
      </w:pPr>
      <w:bookmarkStart w:id="92" w:name="_Toc193899852"/>
      <w:r w:rsidRPr="00B92BB7">
        <w:rPr>
          <w:color w:val="auto"/>
        </w:rPr>
        <w:t xml:space="preserve">Ilustración </w:t>
      </w:r>
      <w:r w:rsidRPr="00B92BB7">
        <w:rPr>
          <w:color w:val="auto"/>
        </w:rPr>
        <w:fldChar w:fldCharType="begin"/>
      </w:r>
      <w:r w:rsidRPr="00B92BB7">
        <w:rPr>
          <w:color w:val="auto"/>
        </w:rPr>
        <w:instrText xml:space="preserve"> SEQ Ilustración \* ARABIC </w:instrText>
      </w:r>
      <w:r w:rsidRPr="00B92BB7">
        <w:rPr>
          <w:color w:val="auto"/>
        </w:rPr>
        <w:fldChar w:fldCharType="separate"/>
      </w:r>
      <w:r w:rsidR="00871899">
        <w:rPr>
          <w:noProof/>
          <w:color w:val="auto"/>
        </w:rPr>
        <w:t>32</w:t>
      </w:r>
      <w:r w:rsidRPr="00B92BB7">
        <w:rPr>
          <w:color w:val="auto"/>
        </w:rPr>
        <w:fldChar w:fldCharType="end"/>
      </w:r>
      <w:r w:rsidRPr="00B92BB7">
        <w:rPr>
          <w:color w:val="auto"/>
        </w:rPr>
        <w:t>.Modificación título "publicación de la información contractual"</w:t>
      </w:r>
      <w:r w:rsidR="00B92BB7">
        <w:rPr>
          <w:color w:val="auto"/>
        </w:rPr>
        <w:t>.</w:t>
      </w:r>
      <w:bookmarkEnd w:id="92"/>
    </w:p>
    <w:p w14:paraId="498E4368" w14:textId="51B8F905" w:rsidR="00C705BE" w:rsidRDefault="00C705BE" w:rsidP="001F6A19">
      <w:pPr>
        <w:pStyle w:val="Prrafodelista"/>
        <w:numPr>
          <w:ilvl w:val="0"/>
          <w:numId w:val="41"/>
        </w:numPr>
        <w:spacing w:line="480" w:lineRule="auto"/>
      </w:pPr>
      <w:r w:rsidRPr="00C705BE">
        <w:t>Reorganización de la persiana "Convocatorias cerradas", agregando los títulos "Vigencia 2024" (para las convocatorias existentes) y "Vigencia 2025", donde se incluyó la convocatoria UPIT-CC-001-2025 con su enlace al SECOP.</w:t>
      </w:r>
    </w:p>
    <w:p w14:paraId="15CF1CD6" w14:textId="77777777" w:rsidR="00C705BE" w:rsidRDefault="00C705BE" w:rsidP="00B92BB7">
      <w:pPr>
        <w:keepNext/>
      </w:pPr>
      <w:r>
        <w:rPr>
          <w:noProof/>
        </w:rPr>
        <w:lastRenderedPageBreak/>
        <w:drawing>
          <wp:anchor distT="0" distB="0" distL="114300" distR="114300" simplePos="0" relativeHeight="251725312" behindDoc="1" locked="0" layoutInCell="1" allowOverlap="1" wp14:anchorId="35C4D8D7" wp14:editId="6E7F84C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4050" cy="3057525"/>
            <wp:effectExtent l="0" t="0" r="0" b="9525"/>
            <wp:wrapTight wrapText="bothSides">
              <wp:wrapPolygon edited="0">
                <wp:start x="0" y="0"/>
                <wp:lineTo x="0" y="21533"/>
                <wp:lineTo x="21528" y="21533"/>
                <wp:lineTo x="21528" y="0"/>
                <wp:lineTo x="0" y="0"/>
              </wp:wrapPolygon>
            </wp:wrapTight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B520D2" w14:textId="623500B7" w:rsidR="00C705BE" w:rsidRDefault="00C705BE" w:rsidP="00C705BE">
      <w:pPr>
        <w:pStyle w:val="Descripcin"/>
        <w:jc w:val="center"/>
        <w:rPr>
          <w:color w:val="auto"/>
        </w:rPr>
      </w:pPr>
      <w:bookmarkStart w:id="93" w:name="_Toc193899853"/>
      <w:r w:rsidRPr="00C705BE">
        <w:rPr>
          <w:color w:val="auto"/>
        </w:rPr>
        <w:t xml:space="preserve">Ilustración </w:t>
      </w:r>
      <w:r w:rsidRPr="00C705BE">
        <w:rPr>
          <w:color w:val="auto"/>
        </w:rPr>
        <w:fldChar w:fldCharType="begin"/>
      </w:r>
      <w:r w:rsidRPr="00C705BE">
        <w:rPr>
          <w:color w:val="auto"/>
        </w:rPr>
        <w:instrText xml:space="preserve"> SEQ Ilustración \* ARABIC </w:instrText>
      </w:r>
      <w:r w:rsidRPr="00C705BE">
        <w:rPr>
          <w:color w:val="auto"/>
        </w:rPr>
        <w:fldChar w:fldCharType="separate"/>
      </w:r>
      <w:r w:rsidR="00871899">
        <w:rPr>
          <w:noProof/>
          <w:color w:val="auto"/>
        </w:rPr>
        <w:t>33</w:t>
      </w:r>
      <w:r w:rsidRPr="00C705BE">
        <w:rPr>
          <w:color w:val="auto"/>
        </w:rPr>
        <w:fldChar w:fldCharType="end"/>
      </w:r>
      <w:r w:rsidRPr="00C705BE">
        <w:rPr>
          <w:color w:val="auto"/>
        </w:rPr>
        <w:t>.Reorganización de la persiana "Convocatorias cerradas"</w:t>
      </w:r>
      <w:bookmarkEnd w:id="93"/>
    </w:p>
    <w:p w14:paraId="26E5C581" w14:textId="4B11812F" w:rsidR="00C705BE" w:rsidRDefault="00C705BE" w:rsidP="001F6A19">
      <w:pPr>
        <w:pStyle w:val="Prrafodelista"/>
        <w:numPr>
          <w:ilvl w:val="0"/>
          <w:numId w:val="41"/>
        </w:numPr>
        <w:spacing w:line="480" w:lineRule="auto"/>
      </w:pPr>
      <w:r w:rsidRPr="00C705BE">
        <w:t>Añadidos títulos "Vigencia 2024" en las persianas "Convocatorias abiertas" e "Invitaciones a ofertar" para estructurar mejor la información.</w:t>
      </w:r>
    </w:p>
    <w:p w14:paraId="71270C36" w14:textId="5AF2173B" w:rsidR="00C705BE" w:rsidRDefault="00BC1300" w:rsidP="00C705BE">
      <w:pPr>
        <w:pStyle w:val="Prrafodelista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792" behindDoc="1" locked="0" layoutInCell="1" allowOverlap="1" wp14:anchorId="50A0D92B" wp14:editId="2073D200">
                <wp:simplePos x="0" y="0"/>
                <wp:positionH relativeFrom="column">
                  <wp:posOffset>1037590</wp:posOffset>
                </wp:positionH>
                <wp:positionV relativeFrom="paragraph">
                  <wp:posOffset>1018540</wp:posOffset>
                </wp:positionV>
                <wp:extent cx="36480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6217547" name="Cuadro de texto 446217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023640" w14:textId="6ACA89EF" w:rsidR="00BC1300" w:rsidRPr="00BC1300" w:rsidRDefault="00BC1300" w:rsidP="00BC1300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94" w:name="_Toc193899854"/>
                            <w:r w:rsidRPr="00BC1300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BC1300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BC1300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BC1300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34</w:t>
                            </w:r>
                            <w:r w:rsidRPr="00BC1300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BC1300">
                              <w:rPr>
                                <w:color w:val="auto"/>
                              </w:rPr>
                              <w:t>. Adición título "Vigencia 2024".</w:t>
                            </w:r>
                            <w:bookmarkEnd w:id="9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0D92B" id="Cuadro de texto 446217547" o:spid="_x0000_s1038" type="#_x0000_t202" style="position:absolute;left:0;text-align:left;margin-left:81.7pt;margin-top:80.2pt;width:287.25pt;height:.05pt;z-index:-25157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" stroked="f">
                <v:textbox style="mso-fit-shape-to-text:t" inset="0,0,0,0">
                  <w:txbxContent>
                    <w:p w14:paraId="27023640" w14:textId="6ACA89EF" w:rsidR="00BC1300" w:rsidRPr="00BC1300" w:rsidRDefault="00BC1300" w:rsidP="00BC1300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106" w:name="_Toc193899854"/>
                      <w:r w:rsidRPr="00BC1300">
                        <w:rPr>
                          <w:color w:val="auto"/>
                        </w:rPr>
                        <w:t xml:space="preserve">Ilustración </w:t>
                      </w:r>
                      <w:r w:rsidRPr="00BC1300">
                        <w:rPr>
                          <w:color w:val="auto"/>
                        </w:rPr>
                        <w:fldChar w:fldCharType="begin"/>
                      </w:r>
                      <w:r w:rsidRPr="00BC1300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BC1300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34</w:t>
                      </w:r>
                      <w:r w:rsidRPr="00BC1300">
                        <w:rPr>
                          <w:color w:val="auto"/>
                        </w:rPr>
                        <w:fldChar w:fldCharType="end"/>
                      </w:r>
                      <w:r w:rsidRPr="00BC1300">
                        <w:rPr>
                          <w:color w:val="auto"/>
                        </w:rPr>
                        <w:t>. Adición título "Vigencia 2024".</w:t>
                      </w:r>
                      <w:bookmarkEnd w:id="106"/>
                    </w:p>
                  </w:txbxContent>
                </v:textbox>
                <w10:wrap type="tight"/>
              </v:shape>
            </w:pict>
          </mc:Fallback>
        </mc:AlternateContent>
      </w:r>
      <w:r w:rsidR="001F6A19">
        <w:rPr>
          <w:noProof/>
        </w:rPr>
        <w:drawing>
          <wp:anchor distT="0" distB="0" distL="114300" distR="114300" simplePos="0" relativeHeight="251718144" behindDoc="1" locked="0" layoutInCell="1" allowOverlap="1" wp14:anchorId="50F5D7E1" wp14:editId="4CC8AD7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3648075" cy="952500"/>
            <wp:effectExtent l="0" t="0" r="9525" b="0"/>
            <wp:wrapTight wrapText="bothSides">
              <wp:wrapPolygon edited="0">
                <wp:start x="0" y="0"/>
                <wp:lineTo x="0" y="21168"/>
                <wp:lineTo x="21544" y="21168"/>
                <wp:lineTo x="21544" y="0"/>
                <wp:lineTo x="0" y="0"/>
              </wp:wrapPolygon>
            </wp:wrapTight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B885BA" w14:textId="69457D70" w:rsidR="00A52002" w:rsidRPr="00A52002" w:rsidRDefault="00A52002" w:rsidP="00A52002"/>
    <w:p w14:paraId="4AEDAA20" w14:textId="1AA47182" w:rsidR="00A52002" w:rsidRPr="00A52002" w:rsidRDefault="00A52002" w:rsidP="00A52002"/>
    <w:p w14:paraId="31A35794" w14:textId="626389F4" w:rsidR="00A52002" w:rsidRPr="00A52002" w:rsidRDefault="00A52002" w:rsidP="00A52002"/>
    <w:p w14:paraId="1FB03088" w14:textId="624B2802" w:rsidR="00A52002" w:rsidRPr="00A52002" w:rsidRDefault="00A52002" w:rsidP="00A52002"/>
    <w:p w14:paraId="25D66DEB" w14:textId="5216CCFB" w:rsidR="00A52002" w:rsidRPr="00A52002" w:rsidRDefault="00A52002" w:rsidP="00A52002"/>
    <w:p w14:paraId="54A51D6B" w14:textId="5C3D23EC" w:rsidR="00A52002" w:rsidRDefault="00BC1300" w:rsidP="00A52002">
      <w:r>
        <w:rPr>
          <w:noProof/>
        </w:rPr>
        <mc:AlternateContent>
          <mc:Choice Requires="wps">
            <w:drawing>
              <wp:anchor distT="0" distB="0" distL="114300" distR="114300" simplePos="0" relativeHeight="251747840" behindDoc="1" locked="0" layoutInCell="1" allowOverlap="1" wp14:anchorId="3097ED4D" wp14:editId="608CEC6F">
                <wp:simplePos x="0" y="0"/>
                <wp:positionH relativeFrom="column">
                  <wp:posOffset>-635</wp:posOffset>
                </wp:positionH>
                <wp:positionV relativeFrom="paragraph">
                  <wp:posOffset>776605</wp:posOffset>
                </wp:positionV>
                <wp:extent cx="572452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6217548" name="Cuadro de texto 446217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1B29CFC" w14:textId="2DA0D99E" w:rsidR="00BC1300" w:rsidRPr="00BC1300" w:rsidRDefault="00BC1300" w:rsidP="00BC1300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95" w:name="_Toc193899855"/>
                            <w:r w:rsidRPr="00BC1300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BC1300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BC1300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BC1300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35</w:t>
                            </w:r>
                            <w:r w:rsidRPr="00BC1300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BC1300">
                              <w:rPr>
                                <w:color w:val="auto"/>
                              </w:rPr>
                              <w:t>.Adición título "Invitaciones a ofertar".</w:t>
                            </w:r>
                            <w:bookmarkEnd w:id="9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97ED4D" id="Cuadro de texto 446217548" o:spid="_x0000_s1039" type="#_x0000_t202" style="position:absolute;margin-left:-.05pt;margin-top:61.15pt;width:450.75pt;height:.05pt;z-index:-25156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" stroked="f">
                <v:textbox style="mso-fit-shape-to-text:t" inset="0,0,0,0">
                  <w:txbxContent>
                    <w:p w14:paraId="21B29CFC" w14:textId="2DA0D99E" w:rsidR="00BC1300" w:rsidRPr="00BC1300" w:rsidRDefault="00BC1300" w:rsidP="00BC1300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108" w:name="_Toc193899855"/>
                      <w:r w:rsidRPr="00BC1300">
                        <w:rPr>
                          <w:color w:val="auto"/>
                        </w:rPr>
                        <w:t xml:space="preserve">Ilustración </w:t>
                      </w:r>
                      <w:r w:rsidRPr="00BC1300">
                        <w:rPr>
                          <w:color w:val="auto"/>
                        </w:rPr>
                        <w:fldChar w:fldCharType="begin"/>
                      </w:r>
                      <w:r w:rsidRPr="00BC1300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BC1300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35</w:t>
                      </w:r>
                      <w:r w:rsidRPr="00BC1300">
                        <w:rPr>
                          <w:color w:val="auto"/>
                        </w:rPr>
                        <w:fldChar w:fldCharType="end"/>
                      </w:r>
                      <w:r w:rsidRPr="00BC1300">
                        <w:rPr>
                          <w:color w:val="auto"/>
                        </w:rPr>
                        <w:t>.Adición título "Invitaciones a ofertar".</w:t>
                      </w:r>
                      <w:bookmarkEnd w:id="108"/>
                    </w:p>
                  </w:txbxContent>
                </v:textbox>
                <w10:wrap type="tight"/>
              </v:shape>
            </w:pict>
          </mc:Fallback>
        </mc:AlternateContent>
      </w:r>
      <w:r w:rsidR="001F6A19">
        <w:rPr>
          <w:noProof/>
        </w:rPr>
        <w:drawing>
          <wp:anchor distT="0" distB="0" distL="114300" distR="114300" simplePos="0" relativeHeight="251719168" behindDoc="1" locked="0" layoutInCell="1" allowOverlap="1" wp14:anchorId="1816A0DB" wp14:editId="08330047">
            <wp:simplePos x="0" y="0"/>
            <wp:positionH relativeFrom="margin">
              <wp:align>right</wp:align>
            </wp:positionH>
            <wp:positionV relativeFrom="paragraph">
              <wp:posOffset>167005</wp:posOffset>
            </wp:positionV>
            <wp:extent cx="5724525" cy="552450"/>
            <wp:effectExtent l="0" t="0" r="9525" b="0"/>
            <wp:wrapTight wrapText="bothSides">
              <wp:wrapPolygon edited="0">
                <wp:start x="0" y="0"/>
                <wp:lineTo x="0" y="20855"/>
                <wp:lineTo x="21564" y="20855"/>
                <wp:lineTo x="21564" y="0"/>
                <wp:lineTo x="0" y="0"/>
              </wp:wrapPolygon>
            </wp:wrapTight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3BCF31" w14:textId="62D9AF70" w:rsidR="00A52002" w:rsidRPr="00B92BB7" w:rsidRDefault="00A52002" w:rsidP="00B92BB7">
      <w:pPr>
        <w:pStyle w:val="Ttulo3"/>
        <w:spacing w:line="480" w:lineRule="auto"/>
        <w:rPr>
          <w:i/>
          <w:iCs/>
          <w:sz w:val="22"/>
          <w:szCs w:val="22"/>
        </w:rPr>
      </w:pPr>
      <w:bookmarkStart w:id="96" w:name="_Toc193890999"/>
      <w:r w:rsidRPr="00B92BB7">
        <w:rPr>
          <w:i/>
          <w:iCs/>
          <w:sz w:val="22"/>
          <w:szCs w:val="22"/>
        </w:rPr>
        <w:t>21 mar 2025 – Control Interno – Publicación Informe de derechos de autor 2024 (1 archivo PDF).</w:t>
      </w:r>
      <w:bookmarkEnd w:id="96"/>
    </w:p>
    <w:p w14:paraId="21278724" w14:textId="1ADF0DB9" w:rsidR="00A52002" w:rsidRPr="00B92BB7" w:rsidRDefault="00A52002" w:rsidP="00AB0B95">
      <w:pPr>
        <w:spacing w:line="480" w:lineRule="auto"/>
        <w:ind w:firstLine="720"/>
      </w:pPr>
      <w:r w:rsidRPr="00B92BB7">
        <w:t>Se actualizó la sección "4.8.2. Otros informes y/o consultas a bases de datos o sistemas de información" en la página web institucional bajo el menú "Transparencia y acceso a la información".</w:t>
      </w:r>
    </w:p>
    <w:p w14:paraId="047843A1" w14:textId="77777777" w:rsidR="00A52002" w:rsidRPr="00B92BB7" w:rsidRDefault="00A52002" w:rsidP="00AB0B95">
      <w:pPr>
        <w:spacing w:line="480" w:lineRule="auto"/>
        <w:ind w:firstLine="720"/>
      </w:pPr>
      <w:r w:rsidRPr="00B92BB7">
        <w:t>Se agregó el siguiente contenido en la persiana "Informes de Ley":</w:t>
      </w:r>
    </w:p>
    <w:p w14:paraId="542C378C" w14:textId="41ECF428" w:rsidR="00A52002" w:rsidRPr="00B92BB7" w:rsidRDefault="00A52002" w:rsidP="00AB0B95">
      <w:pPr>
        <w:spacing w:line="480" w:lineRule="auto"/>
        <w:ind w:firstLine="720"/>
      </w:pPr>
      <w:r w:rsidRPr="00B92BB7">
        <w:lastRenderedPageBreak/>
        <w:t>Informe de Derechos de Autor 2024 (Fecha de publicación: 21 de marzo de 2025), con el archivo adjunto "IL-09-2025 Informe de Derechos de Autor 2024.pdf".</w:t>
      </w:r>
    </w:p>
    <w:p w14:paraId="4C6B146D" w14:textId="77777777" w:rsidR="0071739F" w:rsidRDefault="00A52002" w:rsidP="0071739F">
      <w:pPr>
        <w:keepNext/>
      </w:pPr>
      <w:r>
        <w:rPr>
          <w:noProof/>
        </w:rPr>
        <w:drawing>
          <wp:inline distT="0" distB="0" distL="0" distR="0" wp14:anchorId="654A0212" wp14:editId="70A058E1">
            <wp:extent cx="5734050" cy="1057275"/>
            <wp:effectExtent l="0" t="0" r="0" b="9525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69144" w14:textId="005E2F11" w:rsidR="00A52002" w:rsidRPr="0071739F" w:rsidRDefault="0071739F" w:rsidP="0071739F">
      <w:pPr>
        <w:pStyle w:val="Descripcin"/>
        <w:jc w:val="center"/>
        <w:rPr>
          <w:color w:val="auto"/>
        </w:rPr>
      </w:pPr>
      <w:bookmarkStart w:id="97" w:name="_Toc193899856"/>
      <w:r w:rsidRPr="0071739F">
        <w:rPr>
          <w:color w:val="auto"/>
        </w:rPr>
        <w:t xml:space="preserve">Ilustración </w:t>
      </w:r>
      <w:r w:rsidRPr="0071739F">
        <w:rPr>
          <w:color w:val="auto"/>
        </w:rPr>
        <w:fldChar w:fldCharType="begin"/>
      </w:r>
      <w:r w:rsidRPr="0071739F">
        <w:rPr>
          <w:color w:val="auto"/>
        </w:rPr>
        <w:instrText xml:space="preserve"> SEQ Ilustración \* ARABIC </w:instrText>
      </w:r>
      <w:r w:rsidRPr="0071739F">
        <w:rPr>
          <w:color w:val="auto"/>
        </w:rPr>
        <w:fldChar w:fldCharType="separate"/>
      </w:r>
      <w:r w:rsidR="00871899">
        <w:rPr>
          <w:noProof/>
          <w:color w:val="auto"/>
        </w:rPr>
        <w:t>36</w:t>
      </w:r>
      <w:r w:rsidRPr="0071739F">
        <w:rPr>
          <w:color w:val="auto"/>
        </w:rPr>
        <w:fldChar w:fldCharType="end"/>
      </w:r>
      <w:r w:rsidRPr="0071739F">
        <w:rPr>
          <w:color w:val="auto"/>
        </w:rPr>
        <w:t>. Adición en la persiana "informes de ley" el Informe de Derechos de Autor 2024.</w:t>
      </w:r>
      <w:bookmarkEnd w:id="97"/>
    </w:p>
    <w:p w14:paraId="017BA93C" w14:textId="6216A7EF" w:rsidR="00A52002" w:rsidRPr="00B359DE" w:rsidRDefault="00A52002" w:rsidP="00B359DE">
      <w:pPr>
        <w:pStyle w:val="Ttulo3"/>
        <w:spacing w:line="480" w:lineRule="auto"/>
        <w:rPr>
          <w:i/>
          <w:iCs/>
          <w:sz w:val="22"/>
          <w:szCs w:val="22"/>
        </w:rPr>
      </w:pPr>
      <w:bookmarkStart w:id="98" w:name="_Toc193891000"/>
      <w:r w:rsidRPr="00E639E3">
        <w:rPr>
          <w:i/>
          <w:iCs/>
          <w:sz w:val="22"/>
          <w:szCs w:val="22"/>
        </w:rPr>
        <w:t>19 mar 2025 – Oficina Asesora Jurídica – Publicación información y ajustes a las publicaciones jurídicas y normativas en la página web institucional.</w:t>
      </w:r>
      <w:bookmarkEnd w:id="98"/>
    </w:p>
    <w:p w14:paraId="4FB68862" w14:textId="7B32C64F" w:rsidR="00A52002" w:rsidRDefault="00A52002" w:rsidP="00B359DE">
      <w:pPr>
        <w:pStyle w:val="Prrafodelista"/>
        <w:numPr>
          <w:ilvl w:val="0"/>
          <w:numId w:val="43"/>
        </w:numPr>
        <w:spacing w:line="480" w:lineRule="auto"/>
      </w:pPr>
      <w:r>
        <w:t>Menú: Conoce la UPIT</w:t>
      </w:r>
    </w:p>
    <w:p w14:paraId="59F9BB8F" w14:textId="32BF4539" w:rsidR="00A52002" w:rsidRDefault="0071739F" w:rsidP="00AE5339">
      <w:pPr>
        <w:spacing w:line="480" w:lineRule="auto"/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888" behindDoc="1" locked="0" layoutInCell="1" allowOverlap="1" wp14:anchorId="6ECF6103" wp14:editId="0F5816E5">
                <wp:simplePos x="0" y="0"/>
                <wp:positionH relativeFrom="column">
                  <wp:posOffset>-635</wp:posOffset>
                </wp:positionH>
                <wp:positionV relativeFrom="paragraph">
                  <wp:posOffset>1436370</wp:posOffset>
                </wp:positionV>
                <wp:extent cx="573341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6217549" name="Cuadro de texto 4462175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8E14C3" w14:textId="18557CF6" w:rsidR="0071739F" w:rsidRPr="0071739F" w:rsidRDefault="0071739F" w:rsidP="0071739F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99" w:name="_Toc193899857"/>
                            <w:r w:rsidRPr="0071739F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71739F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37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71739F">
                              <w:rPr>
                                <w:color w:val="auto"/>
                              </w:rPr>
                              <w:t>. Remplazo del “Decreto 1819 de 2020” por la “Resolución No 12 del 15 de enero de 2025”.</w:t>
                            </w:r>
                            <w:bookmarkEnd w:id="9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F6103" id="Cuadro de texto 446217549" o:spid="_x0000_s1040" type="#_x0000_t202" style="position:absolute;left:0;text-align:left;margin-left:-.05pt;margin-top:113.1pt;width:451.45pt;height:.05pt;z-index:-25156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" stroked="f">
                <v:textbox style="mso-fit-shape-to-text:t" inset="0,0,0,0">
                  <w:txbxContent>
                    <w:p w14:paraId="318E14C3" w14:textId="18557CF6" w:rsidR="0071739F" w:rsidRPr="0071739F" w:rsidRDefault="0071739F" w:rsidP="0071739F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113" w:name="_Toc193899857"/>
                      <w:r w:rsidRPr="0071739F">
                        <w:rPr>
                          <w:color w:val="auto"/>
                        </w:rPr>
                        <w:t xml:space="preserve">Ilustración </w:t>
                      </w:r>
                      <w:r w:rsidRPr="0071739F">
                        <w:rPr>
                          <w:color w:val="auto"/>
                        </w:rPr>
                        <w:fldChar w:fldCharType="begin"/>
                      </w:r>
                      <w:r w:rsidRPr="0071739F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71739F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37</w:t>
                      </w:r>
                      <w:r w:rsidRPr="0071739F">
                        <w:rPr>
                          <w:color w:val="auto"/>
                        </w:rPr>
                        <w:fldChar w:fldCharType="end"/>
                      </w:r>
                      <w:r w:rsidRPr="0071739F">
                        <w:rPr>
                          <w:color w:val="auto"/>
                        </w:rPr>
                        <w:t>. Remplazo del “Decreto 1819 de 2020” por la “Resolución No 12 del 15 de enero de 2025”.</w:t>
                      </w:r>
                      <w:bookmarkEnd w:id="113"/>
                    </w:p>
                  </w:txbxContent>
                </v:textbox>
                <w10:wrap type="tight"/>
              </v:shape>
            </w:pict>
          </mc:Fallback>
        </mc:AlternateContent>
      </w:r>
      <w:r w:rsidR="00B359DE">
        <w:rPr>
          <w:noProof/>
        </w:rPr>
        <w:drawing>
          <wp:anchor distT="0" distB="0" distL="114300" distR="114300" simplePos="0" relativeHeight="251729408" behindDoc="1" locked="0" layoutInCell="1" allowOverlap="1" wp14:anchorId="2C236AEE" wp14:editId="40A8ACD3">
            <wp:simplePos x="0" y="0"/>
            <wp:positionH relativeFrom="margin">
              <wp:align>right</wp:align>
            </wp:positionH>
            <wp:positionV relativeFrom="paragraph">
              <wp:posOffset>905510</wp:posOffset>
            </wp:positionV>
            <wp:extent cx="5733415" cy="473710"/>
            <wp:effectExtent l="0" t="0" r="635" b="2540"/>
            <wp:wrapTight wrapText="bothSides">
              <wp:wrapPolygon edited="0">
                <wp:start x="0" y="0"/>
                <wp:lineTo x="0" y="20847"/>
                <wp:lineTo x="21531" y="20847"/>
                <wp:lineTo x="21531" y="0"/>
                <wp:lineTo x="0" y="0"/>
              </wp:wrapPolygon>
            </wp:wrapTight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73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2002">
        <w:t>Se reemplazó el texto y enlace de "Decreto 1819 de 2020" por "Resolución No. 12 del 15 de enero de 2025", sobre el Manual Específico de Funciones y Competencias Laborales de la UPIT, con fecha de publicación 6 de febrero de 2025.</w:t>
      </w:r>
    </w:p>
    <w:p w14:paraId="1911B51D" w14:textId="1CE8CBBA" w:rsidR="00A52002" w:rsidRDefault="00A52002" w:rsidP="00B359DE">
      <w:pPr>
        <w:pStyle w:val="Prrafodelista"/>
        <w:numPr>
          <w:ilvl w:val="0"/>
          <w:numId w:val="43"/>
        </w:numPr>
        <w:spacing w:line="480" w:lineRule="auto"/>
      </w:pPr>
      <w:r>
        <w:t>Menú: Transparencia y acceso a la información</w:t>
      </w:r>
    </w:p>
    <w:p w14:paraId="575DDE78" w14:textId="48CCAA21" w:rsidR="00A52002" w:rsidRDefault="0071739F" w:rsidP="00AE5339">
      <w:pPr>
        <w:spacing w:line="480" w:lineRule="auto"/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936" behindDoc="1" locked="0" layoutInCell="1" allowOverlap="1" wp14:anchorId="6EA77F4A" wp14:editId="5FCC2F30">
                <wp:simplePos x="0" y="0"/>
                <wp:positionH relativeFrom="column">
                  <wp:posOffset>227330</wp:posOffset>
                </wp:positionH>
                <wp:positionV relativeFrom="paragraph">
                  <wp:posOffset>3340100</wp:posOffset>
                </wp:positionV>
                <wp:extent cx="527875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6217550" name="Cuadro de texto 446217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7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17F3979" w14:textId="2F1818CC" w:rsidR="0071739F" w:rsidRPr="0071739F" w:rsidRDefault="0071739F" w:rsidP="0071739F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100" w:name="_Toc193899858"/>
                            <w:r w:rsidRPr="0071739F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71739F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38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71739F">
                              <w:rPr>
                                <w:color w:val="auto"/>
                              </w:rPr>
                              <w:t>.Ajuste de la etiqueta “4.7.1 Informe de gestión”.</w:t>
                            </w:r>
                            <w:bookmarkEnd w:id="10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77F4A" id="Cuadro de texto 446217550" o:spid="_x0000_s1041" type="#_x0000_t202" style="position:absolute;left:0;text-align:left;margin-left:17.9pt;margin-top:263pt;width:415.65pt;height:.05pt;z-index:-25156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" stroked="f">
                <v:textbox style="mso-fit-shape-to-text:t" inset="0,0,0,0">
                  <w:txbxContent>
                    <w:p w14:paraId="417F3979" w14:textId="2F1818CC" w:rsidR="0071739F" w:rsidRPr="0071739F" w:rsidRDefault="0071739F" w:rsidP="0071739F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115" w:name="_Toc193899858"/>
                      <w:r w:rsidRPr="0071739F">
                        <w:rPr>
                          <w:color w:val="auto"/>
                        </w:rPr>
                        <w:t xml:space="preserve">Ilustración </w:t>
                      </w:r>
                      <w:r w:rsidRPr="0071739F">
                        <w:rPr>
                          <w:color w:val="auto"/>
                        </w:rPr>
                        <w:fldChar w:fldCharType="begin"/>
                      </w:r>
                      <w:r w:rsidRPr="0071739F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71739F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38</w:t>
                      </w:r>
                      <w:r w:rsidRPr="0071739F">
                        <w:rPr>
                          <w:color w:val="auto"/>
                        </w:rPr>
                        <w:fldChar w:fldCharType="end"/>
                      </w:r>
                      <w:r w:rsidRPr="0071739F">
                        <w:rPr>
                          <w:color w:val="auto"/>
                        </w:rPr>
                        <w:t>.Ajuste de la etiqueta “4.7.1 Informe de gestión”.</w:t>
                      </w:r>
                      <w:bookmarkEnd w:id="115"/>
                    </w:p>
                  </w:txbxContent>
                </v:textbox>
                <w10:wrap type="tight"/>
              </v:shape>
            </w:pict>
          </mc:Fallback>
        </mc:AlternateContent>
      </w:r>
      <w:r w:rsidR="00AE5339">
        <w:rPr>
          <w:noProof/>
        </w:rPr>
        <w:drawing>
          <wp:anchor distT="0" distB="0" distL="114300" distR="114300" simplePos="0" relativeHeight="251733504" behindDoc="1" locked="0" layoutInCell="1" allowOverlap="1" wp14:anchorId="5DEC9621" wp14:editId="51D9CA57">
            <wp:simplePos x="0" y="0"/>
            <wp:positionH relativeFrom="margin">
              <wp:align>center</wp:align>
            </wp:positionH>
            <wp:positionV relativeFrom="paragraph">
              <wp:posOffset>589280</wp:posOffset>
            </wp:positionV>
            <wp:extent cx="5279355" cy="2790825"/>
            <wp:effectExtent l="0" t="0" r="0" b="0"/>
            <wp:wrapTight wrapText="bothSides">
              <wp:wrapPolygon edited="0">
                <wp:start x="0" y="0"/>
                <wp:lineTo x="0" y="21379"/>
                <wp:lineTo x="21514" y="21379"/>
                <wp:lineTo x="21514" y="0"/>
                <wp:lineTo x="0" y="0"/>
              </wp:wrapPolygon>
            </wp:wrapTight>
            <wp:docPr id="446217537" name="Imagen 446217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217537" name="Imagen 446217537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35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2002">
        <w:t>Se ajustó la etiqueta en la sección "4.7.1. Informe de Gestión" para que la palabra "gestión" esté en minúsculas.</w:t>
      </w:r>
    </w:p>
    <w:p w14:paraId="3AB752C7" w14:textId="734D5FCF" w:rsidR="00AE5339" w:rsidRDefault="00AE5339" w:rsidP="00AE5339">
      <w:pPr>
        <w:spacing w:line="480" w:lineRule="auto"/>
      </w:pPr>
    </w:p>
    <w:p w14:paraId="472C7FA1" w14:textId="280E00C2" w:rsidR="00A52002" w:rsidRDefault="00A52002" w:rsidP="00AE5339">
      <w:pPr>
        <w:spacing w:line="480" w:lineRule="auto"/>
        <w:ind w:firstLine="720"/>
      </w:pPr>
      <w:r>
        <w:t xml:space="preserve">Se dejo solo los informes de </w:t>
      </w:r>
      <w:r w:rsidR="00AE5339">
        <w:t>gestión</w:t>
      </w:r>
      <w:r>
        <w:t xml:space="preserve"> de 2022, 2023 y 2024, y se modificó el título de la subpágina a "4.7.1 Informe de gestión".</w:t>
      </w:r>
    </w:p>
    <w:p w14:paraId="144B1930" w14:textId="77777777" w:rsidR="0071739F" w:rsidRDefault="00AE5339" w:rsidP="0071739F">
      <w:pPr>
        <w:keepNext/>
        <w:spacing w:line="480" w:lineRule="auto"/>
      </w:pPr>
      <w:r>
        <w:rPr>
          <w:noProof/>
        </w:rPr>
        <w:drawing>
          <wp:inline distT="0" distB="0" distL="0" distR="0" wp14:anchorId="09BBAE4B" wp14:editId="68719BBC">
            <wp:extent cx="5733415" cy="2470150"/>
            <wp:effectExtent l="0" t="0" r="635" b="6350"/>
            <wp:docPr id="446217539" name="Imagen 446217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217539" name="Imagen 446217539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E6985" w14:textId="0B1929D7" w:rsidR="00AE5339" w:rsidRPr="0071739F" w:rsidRDefault="0071739F" w:rsidP="0071739F">
      <w:pPr>
        <w:pStyle w:val="Descripcin"/>
        <w:jc w:val="center"/>
        <w:rPr>
          <w:color w:val="auto"/>
        </w:rPr>
      </w:pPr>
      <w:bookmarkStart w:id="101" w:name="_Toc193899859"/>
      <w:r w:rsidRPr="0071739F">
        <w:rPr>
          <w:color w:val="auto"/>
        </w:rPr>
        <w:t xml:space="preserve">Ilustración </w:t>
      </w:r>
      <w:r w:rsidRPr="0071739F">
        <w:rPr>
          <w:color w:val="auto"/>
        </w:rPr>
        <w:fldChar w:fldCharType="begin"/>
      </w:r>
      <w:r w:rsidRPr="0071739F">
        <w:rPr>
          <w:color w:val="auto"/>
        </w:rPr>
        <w:instrText xml:space="preserve"> SEQ Ilustración \* ARABIC </w:instrText>
      </w:r>
      <w:r w:rsidRPr="0071739F">
        <w:rPr>
          <w:color w:val="auto"/>
        </w:rPr>
        <w:fldChar w:fldCharType="separate"/>
      </w:r>
      <w:r w:rsidR="00871899">
        <w:rPr>
          <w:noProof/>
          <w:color w:val="auto"/>
        </w:rPr>
        <w:t>39</w:t>
      </w:r>
      <w:r w:rsidRPr="0071739F">
        <w:rPr>
          <w:color w:val="auto"/>
        </w:rPr>
        <w:fldChar w:fldCharType="end"/>
      </w:r>
      <w:r w:rsidRPr="0071739F">
        <w:rPr>
          <w:color w:val="auto"/>
        </w:rPr>
        <w:t>.Modificación del título de la subpágina e informes de gestión.</w:t>
      </w:r>
      <w:bookmarkEnd w:id="101"/>
    </w:p>
    <w:p w14:paraId="4E5F63C7" w14:textId="6AE9636D" w:rsidR="00AE5339" w:rsidRDefault="00A52002" w:rsidP="00AE5339">
      <w:pPr>
        <w:spacing w:line="480" w:lineRule="auto"/>
        <w:ind w:firstLine="720"/>
      </w:pPr>
      <w:r>
        <w:t>Se creó la subpágina "4.9. Informe sobre Defensa Pública y Prevención del Daño Antijurídico" para los informes de conciliación.</w:t>
      </w:r>
    </w:p>
    <w:p w14:paraId="7AEC83D4" w14:textId="377026E8" w:rsidR="0093064F" w:rsidRDefault="0071739F" w:rsidP="00AE5339">
      <w:pPr>
        <w:spacing w:line="480" w:lineRule="auto"/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3984" behindDoc="1" locked="0" layoutInCell="1" allowOverlap="1" wp14:anchorId="6491636D" wp14:editId="300A832E">
                <wp:simplePos x="0" y="0"/>
                <wp:positionH relativeFrom="column">
                  <wp:posOffset>487680</wp:posOffset>
                </wp:positionH>
                <wp:positionV relativeFrom="paragraph">
                  <wp:posOffset>2054860</wp:posOffset>
                </wp:positionV>
                <wp:extent cx="444627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6217551" name="Cuadro de texto 446217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62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5BD7BD" w14:textId="3301EE34" w:rsidR="0071739F" w:rsidRPr="0071739F" w:rsidRDefault="0071739F" w:rsidP="0071739F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102" w:name="_Toc193899860"/>
                            <w:r w:rsidRPr="0071739F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71739F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40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71739F">
                              <w:rPr>
                                <w:color w:val="auto"/>
                              </w:rPr>
                              <w:t>.Creación de la subpágina “4.9. Informe sobre Defensa Pública y prevención del daño antijurídico.</w:t>
                            </w:r>
                            <w:bookmarkEnd w:id="10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91636D" id="Cuadro de texto 446217551" o:spid="_x0000_s1042" type="#_x0000_t202" style="position:absolute;left:0;text-align:left;margin-left:38.4pt;margin-top:161.8pt;width:350.1pt;height:.05pt;z-index:-25156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" stroked="f">
                <v:textbox style="mso-fit-shape-to-text:t" inset="0,0,0,0">
                  <w:txbxContent>
                    <w:p w14:paraId="2D5BD7BD" w14:textId="3301EE34" w:rsidR="0071739F" w:rsidRPr="0071739F" w:rsidRDefault="0071739F" w:rsidP="0071739F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118" w:name="_Toc193899860"/>
                      <w:r w:rsidRPr="0071739F">
                        <w:rPr>
                          <w:color w:val="auto"/>
                        </w:rPr>
                        <w:t xml:space="preserve">Ilustración </w:t>
                      </w:r>
                      <w:r w:rsidRPr="0071739F">
                        <w:rPr>
                          <w:color w:val="auto"/>
                        </w:rPr>
                        <w:fldChar w:fldCharType="begin"/>
                      </w:r>
                      <w:r w:rsidRPr="0071739F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71739F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40</w:t>
                      </w:r>
                      <w:r w:rsidRPr="0071739F">
                        <w:rPr>
                          <w:color w:val="auto"/>
                        </w:rPr>
                        <w:fldChar w:fldCharType="end"/>
                      </w:r>
                      <w:r w:rsidRPr="0071739F">
                        <w:rPr>
                          <w:color w:val="auto"/>
                        </w:rPr>
                        <w:t>.Creación de la subpágina “4.9. Informe sobre Defensa Pública y prevención del daño antijurídico.</w:t>
                      </w:r>
                      <w:bookmarkEnd w:id="118"/>
                    </w:p>
                  </w:txbxContent>
                </v:textbox>
                <w10:wrap type="tight"/>
              </v:shape>
            </w:pict>
          </mc:Fallback>
        </mc:AlternateContent>
      </w:r>
      <w:r w:rsidR="0093064F">
        <w:rPr>
          <w:noProof/>
        </w:rPr>
        <w:drawing>
          <wp:anchor distT="0" distB="0" distL="114300" distR="114300" simplePos="0" relativeHeight="251738624" behindDoc="1" locked="0" layoutInCell="1" allowOverlap="1" wp14:anchorId="2B95D4FC" wp14:editId="4B257254">
            <wp:simplePos x="0" y="0"/>
            <wp:positionH relativeFrom="column">
              <wp:posOffset>487858</wp:posOffset>
            </wp:positionH>
            <wp:positionV relativeFrom="paragraph">
              <wp:posOffset>6350</wp:posOffset>
            </wp:positionV>
            <wp:extent cx="4446666" cy="1991617"/>
            <wp:effectExtent l="0" t="0" r="0" b="8890"/>
            <wp:wrapTight wrapText="bothSides">
              <wp:wrapPolygon edited="0">
                <wp:start x="0" y="0"/>
                <wp:lineTo x="0" y="21490"/>
                <wp:lineTo x="21470" y="21490"/>
                <wp:lineTo x="21470" y="0"/>
                <wp:lineTo x="0" y="0"/>
              </wp:wrapPolygon>
            </wp:wrapTight>
            <wp:docPr id="446217542" name="Imagen 446217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217542" name="Imagen 446217542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666" cy="1991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A8E820" w14:textId="355C3413" w:rsidR="00A52002" w:rsidRDefault="00A52002" w:rsidP="00B359DE">
      <w:pPr>
        <w:pStyle w:val="Prrafodelista"/>
        <w:numPr>
          <w:ilvl w:val="0"/>
          <w:numId w:val="43"/>
        </w:numPr>
        <w:spacing w:line="480" w:lineRule="auto"/>
      </w:pPr>
      <w:r>
        <w:t>Menú: Transparencia y acceso a la información</w:t>
      </w:r>
      <w:r w:rsidR="0093064F">
        <w:t xml:space="preserve">; </w:t>
      </w:r>
      <w:r>
        <w:t>Sección: 2.1.3. Normativa aplicable</w:t>
      </w:r>
    </w:p>
    <w:p w14:paraId="21DDD9FC" w14:textId="103F10FB" w:rsidR="00A52002" w:rsidRDefault="00A52002" w:rsidP="0093064F">
      <w:pPr>
        <w:spacing w:line="480" w:lineRule="auto"/>
        <w:ind w:firstLine="720"/>
      </w:pPr>
      <w:r>
        <w:t>Se crearon nuevas persianas para cada ítem (Decretos, Resoluciones, Circulares, etc.) con los contenidos correspondientes.</w:t>
      </w:r>
    </w:p>
    <w:p w14:paraId="57006187" w14:textId="5D430F45" w:rsidR="00A52002" w:rsidRDefault="00A52002" w:rsidP="0093064F">
      <w:pPr>
        <w:spacing w:line="480" w:lineRule="auto"/>
        <w:ind w:firstLine="720"/>
      </w:pPr>
      <w:r>
        <w:lastRenderedPageBreak/>
        <w:t>Se cambió el nombre de la subpágina a "2.1.3. Normativa aplicable: decretos, resoluciones, circulares, directivas presidenciales, actos administrativos, autos o fallos judiciales".</w:t>
      </w:r>
    </w:p>
    <w:p w14:paraId="549B6234" w14:textId="11ED2488" w:rsidR="00A52002" w:rsidRDefault="00A52002" w:rsidP="00B359DE">
      <w:pPr>
        <w:pStyle w:val="Prrafodelista"/>
        <w:numPr>
          <w:ilvl w:val="0"/>
          <w:numId w:val="43"/>
        </w:numPr>
        <w:spacing w:line="480" w:lineRule="auto"/>
      </w:pPr>
      <w:r>
        <w:t>Menú: Transparencia y acceso a la información, Sección: 2.3. Proyectos de normas para comentarios</w:t>
      </w:r>
    </w:p>
    <w:p w14:paraId="60860811" w14:textId="615269D7" w:rsidR="0093064F" w:rsidRDefault="0071739F" w:rsidP="0093064F">
      <w:pPr>
        <w:spacing w:line="480" w:lineRule="auto"/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1" locked="0" layoutInCell="1" allowOverlap="1" wp14:anchorId="31B34243" wp14:editId="3EDE9110">
                <wp:simplePos x="0" y="0"/>
                <wp:positionH relativeFrom="column">
                  <wp:posOffset>1028065</wp:posOffset>
                </wp:positionH>
                <wp:positionV relativeFrom="paragraph">
                  <wp:posOffset>1445260</wp:posOffset>
                </wp:positionV>
                <wp:extent cx="366712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6217552" name="Cuadro de texto 4462175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47B82B7" w14:textId="4E251A9E" w:rsidR="0071739F" w:rsidRPr="0071739F" w:rsidRDefault="0071739F" w:rsidP="0071739F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103" w:name="_Toc193899861"/>
                            <w:r w:rsidRPr="0071739F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71739F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41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71739F">
                              <w:rPr>
                                <w:color w:val="auto"/>
                              </w:rPr>
                              <w:t>.Paso de contenido a la nueva subpágina “2.3.1 Proyectos normativos”.</w:t>
                            </w:r>
                            <w:bookmarkEnd w:id="10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34243" id="Cuadro de texto 446217552" o:spid="_x0000_s1043" type="#_x0000_t202" style="position:absolute;left:0;text-align:left;margin-left:80.95pt;margin-top:113.8pt;width:288.75pt;height:.05pt;z-index:-25156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" stroked="f">
                <v:textbox style="mso-fit-shape-to-text:t" inset="0,0,0,0">
                  <w:txbxContent>
                    <w:p w14:paraId="147B82B7" w14:textId="4E251A9E" w:rsidR="0071739F" w:rsidRPr="0071739F" w:rsidRDefault="0071739F" w:rsidP="0071739F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120" w:name="_Toc193899861"/>
                      <w:r w:rsidRPr="0071739F">
                        <w:rPr>
                          <w:color w:val="auto"/>
                        </w:rPr>
                        <w:t xml:space="preserve">Ilustración </w:t>
                      </w:r>
                      <w:r w:rsidRPr="0071739F">
                        <w:rPr>
                          <w:color w:val="auto"/>
                        </w:rPr>
                        <w:fldChar w:fldCharType="begin"/>
                      </w:r>
                      <w:r w:rsidRPr="0071739F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71739F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41</w:t>
                      </w:r>
                      <w:r w:rsidRPr="0071739F">
                        <w:rPr>
                          <w:color w:val="auto"/>
                        </w:rPr>
                        <w:fldChar w:fldCharType="end"/>
                      </w:r>
                      <w:r w:rsidRPr="0071739F">
                        <w:rPr>
                          <w:color w:val="auto"/>
                        </w:rPr>
                        <w:t>.Paso de contenido a la nueva subpágina “2.3.1 Proyectos normativos”.</w:t>
                      </w:r>
                      <w:bookmarkEnd w:id="120"/>
                    </w:p>
                  </w:txbxContent>
                </v:textbox>
                <w10:wrap type="tight"/>
              </v:shape>
            </w:pict>
          </mc:Fallback>
        </mc:AlternateContent>
      </w:r>
      <w:r w:rsidR="0093064F">
        <w:rPr>
          <w:noProof/>
        </w:rPr>
        <w:drawing>
          <wp:anchor distT="0" distB="0" distL="114300" distR="114300" simplePos="0" relativeHeight="251739648" behindDoc="1" locked="0" layoutInCell="1" allowOverlap="1" wp14:anchorId="2E76C866" wp14:editId="6A8ADF82">
            <wp:simplePos x="0" y="0"/>
            <wp:positionH relativeFrom="margin">
              <wp:align>center</wp:align>
            </wp:positionH>
            <wp:positionV relativeFrom="paragraph">
              <wp:posOffset>864235</wp:posOffset>
            </wp:positionV>
            <wp:extent cx="3667125" cy="523875"/>
            <wp:effectExtent l="0" t="0" r="9525" b="9525"/>
            <wp:wrapTight wrapText="bothSides">
              <wp:wrapPolygon edited="0">
                <wp:start x="0" y="0"/>
                <wp:lineTo x="0" y="21207"/>
                <wp:lineTo x="21544" y="21207"/>
                <wp:lineTo x="21544" y="0"/>
                <wp:lineTo x="0" y="0"/>
              </wp:wrapPolygon>
            </wp:wrapTight>
            <wp:docPr id="446217543" name="Imagen 446217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217543" name="Imagen 446217543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2002">
        <w:t>Se movió el contenido a una nueva subpágina "2.3.1 Proyectos normativos" y se actualizó el título de la persiana a "Proyecto de Resolución que adopta el Manual de Funciones".</w:t>
      </w:r>
      <w:r w:rsidR="0093064F">
        <w:t xml:space="preserve"> </w:t>
      </w:r>
      <w:r w:rsidR="00A52002">
        <w:t xml:space="preserve">Se eliminó el vínculo del </w:t>
      </w:r>
      <w:proofErr w:type="spellStart"/>
      <w:r w:rsidR="00A52002">
        <w:t>item</w:t>
      </w:r>
      <w:proofErr w:type="spellEnd"/>
      <w:r w:rsidR="00A52002">
        <w:t xml:space="preserve"> 2.3.1</w:t>
      </w:r>
      <w:r w:rsidR="0093064F">
        <w:t>.</w:t>
      </w:r>
    </w:p>
    <w:p w14:paraId="68219C31" w14:textId="189ECF52" w:rsidR="0093064F" w:rsidRPr="00A52002" w:rsidRDefault="0093064F" w:rsidP="0093064F">
      <w:pPr>
        <w:spacing w:line="480" w:lineRule="auto"/>
      </w:pPr>
    </w:p>
    <w:p w14:paraId="415F6EB3" w14:textId="0B1A568C" w:rsidR="0093064F" w:rsidRDefault="0093064F" w:rsidP="00A52002"/>
    <w:p w14:paraId="0C76F841" w14:textId="4B1E7C5A" w:rsidR="0071739F" w:rsidRDefault="0071739F" w:rsidP="00A52002"/>
    <w:p w14:paraId="6B955F03" w14:textId="77777777" w:rsidR="0071739F" w:rsidRPr="00A52002" w:rsidRDefault="0071739F" w:rsidP="00A52002"/>
    <w:p w14:paraId="4510F12E" w14:textId="091B6985" w:rsidR="00A52002" w:rsidRPr="00E639E3" w:rsidRDefault="00053C68" w:rsidP="009A515D">
      <w:pPr>
        <w:pStyle w:val="Ttulo3"/>
        <w:spacing w:line="480" w:lineRule="auto"/>
        <w:rPr>
          <w:i/>
          <w:iCs/>
          <w:sz w:val="22"/>
          <w:szCs w:val="22"/>
        </w:rPr>
      </w:pPr>
      <w:bookmarkStart w:id="104" w:name="_Toc193891001"/>
      <w:r w:rsidRPr="00E639E3">
        <w:rPr>
          <w:i/>
          <w:iCs/>
          <w:sz w:val="22"/>
          <w:szCs w:val="22"/>
        </w:rPr>
        <w:t>21 mar 2025 – Secretaría General – Publicación boletín interno # 5 concurso de méritos (1 archivo PDF).</w:t>
      </w:r>
      <w:bookmarkEnd w:id="104"/>
    </w:p>
    <w:p w14:paraId="121DA3A5" w14:textId="55ACEB0A" w:rsidR="00053C68" w:rsidRDefault="00053C68" w:rsidP="00AB0B95">
      <w:pPr>
        <w:spacing w:line="480" w:lineRule="auto"/>
        <w:ind w:firstLine="720"/>
      </w:pPr>
      <w:r>
        <w:t>Se publicó en la sección "Boletines internos de la UPIT" del Micrositio concurso de méritos, el siguiente boletín:</w:t>
      </w:r>
    </w:p>
    <w:p w14:paraId="161BABD7" w14:textId="77777777" w:rsidR="00053C68" w:rsidRDefault="00053C68" w:rsidP="00D036F8">
      <w:pPr>
        <w:pStyle w:val="Prrafodelista"/>
        <w:numPr>
          <w:ilvl w:val="0"/>
          <w:numId w:val="42"/>
        </w:numPr>
        <w:spacing w:line="480" w:lineRule="auto"/>
      </w:pPr>
      <w:r>
        <w:t>21 mar. 2025 - Boletín interno # 5: Charla informativa sobre el concurso de méritos en la UPIT</w:t>
      </w:r>
    </w:p>
    <w:p w14:paraId="3E9C01BD" w14:textId="53D5EEB7" w:rsidR="00053C68" w:rsidRDefault="00D036F8" w:rsidP="009A515D">
      <w:pPr>
        <w:spacing w:line="480" w:lineRule="auto"/>
      </w:pPr>
      <w:r>
        <w:t xml:space="preserve">           </w:t>
      </w:r>
      <w:r w:rsidR="00053C68">
        <w:t>Fecha de publicación: 21 de marzo de 2025.</w:t>
      </w:r>
    </w:p>
    <w:p w14:paraId="7BABC54A" w14:textId="23D1D92C" w:rsidR="00053C68" w:rsidRDefault="0071739F" w:rsidP="009A515D">
      <w:pPr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8080" behindDoc="1" locked="0" layoutInCell="1" allowOverlap="1" wp14:anchorId="21BA72AE" wp14:editId="4485240F">
                <wp:simplePos x="0" y="0"/>
                <wp:positionH relativeFrom="margin">
                  <wp:align>center</wp:align>
                </wp:positionH>
                <wp:positionV relativeFrom="paragraph">
                  <wp:posOffset>2208872</wp:posOffset>
                </wp:positionV>
                <wp:extent cx="4876800" cy="635"/>
                <wp:effectExtent l="0" t="0" r="0" b="8255"/>
                <wp:wrapTight wrapText="bothSides">
                  <wp:wrapPolygon edited="0">
                    <wp:start x="0" y="0"/>
                    <wp:lineTo x="0" y="20698"/>
                    <wp:lineTo x="21516" y="20698"/>
                    <wp:lineTo x="21516" y="0"/>
                    <wp:lineTo x="0" y="0"/>
                  </wp:wrapPolygon>
                </wp:wrapTight>
                <wp:docPr id="446217553" name="Cuadro de texto 446217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68C1B1E" w14:textId="5CB908E1" w:rsidR="0071739F" w:rsidRPr="0071739F" w:rsidRDefault="0071739F" w:rsidP="0071739F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105" w:name="_Toc193899862"/>
                            <w:r w:rsidRPr="0071739F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71739F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42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71739F">
                              <w:rPr>
                                <w:color w:val="auto"/>
                              </w:rPr>
                              <w:t>.Publicación interno #5.</w:t>
                            </w:r>
                            <w:bookmarkEnd w:id="10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A72AE" id="Cuadro de texto 446217553" o:spid="_x0000_s1044" type="#_x0000_t202" style="position:absolute;margin-left:0;margin-top:173.95pt;width:384pt;height:.05pt;z-index:-2515584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" stroked="f">
                <v:textbox style="mso-fit-shape-to-text:t" inset="0,0,0,0">
                  <w:txbxContent>
                    <w:p w14:paraId="668C1B1E" w14:textId="5CB908E1" w:rsidR="0071739F" w:rsidRPr="0071739F" w:rsidRDefault="0071739F" w:rsidP="0071739F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123" w:name="_Toc193899862"/>
                      <w:r w:rsidRPr="0071739F">
                        <w:rPr>
                          <w:color w:val="auto"/>
                        </w:rPr>
                        <w:t xml:space="preserve">Ilustración </w:t>
                      </w:r>
                      <w:r w:rsidRPr="0071739F">
                        <w:rPr>
                          <w:color w:val="auto"/>
                        </w:rPr>
                        <w:fldChar w:fldCharType="begin"/>
                      </w:r>
                      <w:r w:rsidRPr="0071739F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71739F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42</w:t>
                      </w:r>
                      <w:r w:rsidRPr="0071739F">
                        <w:rPr>
                          <w:color w:val="auto"/>
                        </w:rPr>
                        <w:fldChar w:fldCharType="end"/>
                      </w:r>
                      <w:r w:rsidRPr="0071739F">
                        <w:rPr>
                          <w:color w:val="auto"/>
                        </w:rPr>
                        <w:t>.Publicación interno #5.</w:t>
                      </w:r>
                      <w:bookmarkEnd w:id="123"/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7360" behindDoc="1" locked="0" layoutInCell="1" allowOverlap="1" wp14:anchorId="43463F32" wp14:editId="3E55B3F7">
            <wp:simplePos x="0" y="0"/>
            <wp:positionH relativeFrom="margin">
              <wp:posOffset>711298</wp:posOffset>
            </wp:positionH>
            <wp:positionV relativeFrom="paragraph">
              <wp:posOffset>505606</wp:posOffset>
            </wp:positionV>
            <wp:extent cx="4281805" cy="1679575"/>
            <wp:effectExtent l="0" t="0" r="4445" b="0"/>
            <wp:wrapTight wrapText="bothSides">
              <wp:wrapPolygon edited="0">
                <wp:start x="0" y="0"/>
                <wp:lineTo x="0" y="21314"/>
                <wp:lineTo x="21526" y="21314"/>
                <wp:lineTo x="21526" y="0"/>
                <wp:lineTo x="0" y="0"/>
              </wp:wrapPolygon>
            </wp:wrapTight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805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36F8">
        <w:t xml:space="preserve">           </w:t>
      </w:r>
      <w:r w:rsidR="00053C68">
        <w:t>Archivo adjunto: "</w:t>
      </w:r>
      <w:r w:rsidR="00D036F8">
        <w:t>Boletín</w:t>
      </w:r>
      <w:r w:rsidR="00053C68">
        <w:t xml:space="preserve"> interno 5 Charla informativa del concurso de méritos en la UPIT.pdf".</w:t>
      </w:r>
    </w:p>
    <w:p w14:paraId="4420F9E9" w14:textId="7F34B35C" w:rsidR="0071739F" w:rsidRDefault="0071739F" w:rsidP="00053C68">
      <w:pPr>
        <w:keepNext/>
      </w:pPr>
    </w:p>
    <w:p w14:paraId="2C955AE3" w14:textId="2CE024D1" w:rsidR="0071739F" w:rsidRDefault="0071739F" w:rsidP="00053C68">
      <w:pPr>
        <w:keepNext/>
      </w:pPr>
    </w:p>
    <w:p w14:paraId="5A13BA27" w14:textId="77777777" w:rsidR="0071739F" w:rsidRDefault="0071739F" w:rsidP="00053C68">
      <w:pPr>
        <w:keepNext/>
      </w:pPr>
    </w:p>
    <w:p w14:paraId="4B6E2038" w14:textId="46D0F868" w:rsidR="0071739F" w:rsidRDefault="0071739F" w:rsidP="00053C68">
      <w:pPr>
        <w:keepNext/>
      </w:pPr>
    </w:p>
    <w:p w14:paraId="01DCAE51" w14:textId="12526D9F" w:rsidR="0071739F" w:rsidRDefault="0071739F" w:rsidP="00053C68">
      <w:pPr>
        <w:keepNext/>
      </w:pPr>
    </w:p>
    <w:p w14:paraId="57CACA8E" w14:textId="77777777" w:rsidR="0071739F" w:rsidRDefault="0071739F" w:rsidP="00053C68">
      <w:pPr>
        <w:keepNext/>
      </w:pPr>
    </w:p>
    <w:p w14:paraId="66F39204" w14:textId="7B429FCE" w:rsidR="0071739F" w:rsidRDefault="0071739F" w:rsidP="00053C68">
      <w:pPr>
        <w:keepNext/>
      </w:pPr>
    </w:p>
    <w:p w14:paraId="090DDEA1" w14:textId="6C22BCC6" w:rsidR="0071739F" w:rsidRDefault="0071739F" w:rsidP="00053C68">
      <w:pPr>
        <w:keepNext/>
      </w:pPr>
    </w:p>
    <w:p w14:paraId="18C331B2" w14:textId="42C51A55" w:rsidR="00053C68" w:rsidRDefault="00053C68" w:rsidP="00053C68">
      <w:pPr>
        <w:keepNext/>
      </w:pPr>
    </w:p>
    <w:p w14:paraId="38FBAABF" w14:textId="77777777" w:rsidR="0071739F" w:rsidRDefault="0071739F" w:rsidP="00053C68">
      <w:pPr>
        <w:keepNext/>
      </w:pPr>
    </w:p>
    <w:p w14:paraId="32674F1B" w14:textId="4A610B03" w:rsidR="00053C68" w:rsidRPr="009659E5" w:rsidRDefault="00053C68" w:rsidP="00053C68">
      <w:pPr>
        <w:pStyle w:val="Ttulo3"/>
        <w:rPr>
          <w:i/>
          <w:iCs/>
        </w:rPr>
      </w:pPr>
      <w:bookmarkStart w:id="106" w:name="_Toc193891002"/>
      <w:r w:rsidRPr="009659E5">
        <w:rPr>
          <w:i/>
          <w:iCs/>
        </w:rPr>
        <w:t>21 mar 2025 – Gestión Documental – Publicación Resolución 62 costos de reproducción 2025 (1 archivo PDF).</w:t>
      </w:r>
      <w:bookmarkEnd w:id="106"/>
    </w:p>
    <w:p w14:paraId="5AA9E099" w14:textId="0B17298F" w:rsidR="00053C68" w:rsidRDefault="00053C68" w:rsidP="00AB0B95">
      <w:pPr>
        <w:ind w:firstLine="720"/>
      </w:pPr>
      <w:r>
        <w:lastRenderedPageBreak/>
        <w:t>Se realizaron las siguientes actualizaciones por parte de Gestión Documental en la página web institucional:</w:t>
      </w:r>
    </w:p>
    <w:p w14:paraId="00C327C6" w14:textId="219F7ADF" w:rsidR="00053C68" w:rsidRDefault="00053C68" w:rsidP="00AB0B95">
      <w:pPr>
        <w:ind w:firstLine="720"/>
      </w:pPr>
      <w:r>
        <w:t>En la sección 1.12 “Información sobre decisiones que pueden afectar al público”:</w:t>
      </w:r>
    </w:p>
    <w:p w14:paraId="070A6734" w14:textId="72D77BC2" w:rsidR="00053C68" w:rsidRDefault="00053C68" w:rsidP="00AB0B95">
      <w:pPr>
        <w:pStyle w:val="Prrafodelista"/>
        <w:numPr>
          <w:ilvl w:val="0"/>
          <w:numId w:val="42"/>
        </w:numPr>
      </w:pPr>
      <w:r>
        <w:t>Se publicó el documento “Costos de reproducción 2025” (Resolución 62 del 20-03-2025).</w:t>
      </w:r>
    </w:p>
    <w:p w14:paraId="1E26FEBE" w14:textId="1F5C59DE" w:rsidR="00053C68" w:rsidRDefault="00053C68" w:rsidP="00AB0B95">
      <w:pPr>
        <w:pStyle w:val="Prrafodelista"/>
        <w:numPr>
          <w:ilvl w:val="0"/>
          <w:numId w:val="42"/>
        </w:numPr>
      </w:pPr>
      <w:r>
        <w:t>Se publicó el documento “Costos de reproducción 2024”</w:t>
      </w:r>
      <w:r w:rsidR="00AB0B95">
        <w:t>.</w:t>
      </w:r>
    </w:p>
    <w:p w14:paraId="3B46154B" w14:textId="77777777" w:rsidR="0071739F" w:rsidRDefault="00053C68" w:rsidP="0071739F">
      <w:pPr>
        <w:keepNext/>
      </w:pPr>
      <w:r>
        <w:rPr>
          <w:noProof/>
        </w:rPr>
        <w:drawing>
          <wp:inline distT="0" distB="0" distL="0" distR="0" wp14:anchorId="5EBAF1F6" wp14:editId="61C0E8BB">
            <wp:extent cx="5734050" cy="2019300"/>
            <wp:effectExtent l="0" t="0" r="0" b="0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899A3" w14:textId="2918D59D" w:rsidR="00D2044C" w:rsidRPr="0071739F" w:rsidRDefault="0071739F" w:rsidP="0071739F">
      <w:pPr>
        <w:pStyle w:val="Descripcin"/>
        <w:jc w:val="center"/>
        <w:rPr>
          <w:color w:val="auto"/>
        </w:rPr>
      </w:pPr>
      <w:bookmarkStart w:id="107" w:name="_Toc193899863"/>
      <w:r w:rsidRPr="0071739F">
        <w:rPr>
          <w:color w:val="auto"/>
        </w:rPr>
        <w:t xml:space="preserve">Ilustración </w:t>
      </w:r>
      <w:r w:rsidRPr="0071739F">
        <w:rPr>
          <w:color w:val="auto"/>
        </w:rPr>
        <w:fldChar w:fldCharType="begin"/>
      </w:r>
      <w:r w:rsidRPr="0071739F">
        <w:rPr>
          <w:color w:val="auto"/>
        </w:rPr>
        <w:instrText xml:space="preserve"> SEQ Ilustración \* ARABIC </w:instrText>
      </w:r>
      <w:r w:rsidRPr="0071739F">
        <w:rPr>
          <w:color w:val="auto"/>
        </w:rPr>
        <w:fldChar w:fldCharType="separate"/>
      </w:r>
      <w:r w:rsidR="00871899">
        <w:rPr>
          <w:noProof/>
          <w:color w:val="auto"/>
        </w:rPr>
        <w:t>43</w:t>
      </w:r>
      <w:r w:rsidRPr="0071739F">
        <w:rPr>
          <w:color w:val="auto"/>
        </w:rPr>
        <w:fldChar w:fldCharType="end"/>
      </w:r>
      <w:r w:rsidRPr="0071739F">
        <w:rPr>
          <w:color w:val="auto"/>
        </w:rPr>
        <w:t>.Publicación de los documentos “Costos de reproducción 2025” y “costos de reproducción 2024”.</w:t>
      </w:r>
      <w:bookmarkEnd w:id="107"/>
    </w:p>
    <w:p w14:paraId="05C0D614" w14:textId="77777777" w:rsidR="00053C68" w:rsidRDefault="00053C68" w:rsidP="00E639E3">
      <w:pPr>
        <w:spacing w:line="480" w:lineRule="auto"/>
      </w:pPr>
      <w:r>
        <w:t>En la sección 7.1.6 “Costos de reproducción”:</w:t>
      </w:r>
    </w:p>
    <w:p w14:paraId="4DDA9B49" w14:textId="12914877" w:rsidR="00053C68" w:rsidRDefault="0071739F" w:rsidP="00E639E3">
      <w:pPr>
        <w:spacing w:line="480" w:lineRule="auto"/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128" behindDoc="1" locked="0" layoutInCell="1" allowOverlap="1" wp14:anchorId="6A95A7DD" wp14:editId="399F1FED">
                <wp:simplePos x="0" y="0"/>
                <wp:positionH relativeFrom="column">
                  <wp:posOffset>1275715</wp:posOffset>
                </wp:positionH>
                <wp:positionV relativeFrom="paragraph">
                  <wp:posOffset>962025</wp:posOffset>
                </wp:positionV>
                <wp:extent cx="31813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46217554" name="Cuadro de texto 446217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82A8C4" w14:textId="0F7EBF88" w:rsidR="0071739F" w:rsidRPr="0071739F" w:rsidRDefault="0071739F" w:rsidP="0071739F">
                            <w:pPr>
                              <w:pStyle w:val="Descripci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bookmarkStart w:id="108" w:name="_Toc193899864"/>
                            <w:r w:rsidRPr="0071739F">
                              <w:rPr>
                                <w:color w:val="auto"/>
                              </w:rPr>
                              <w:t xml:space="preserve">Ilustración 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71739F">
                              <w:rPr>
                                <w:color w:val="auto"/>
                              </w:rPr>
                              <w:instrText xml:space="preserve"> SEQ Ilustración \* ARABIC </w:instrTex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871899">
                              <w:rPr>
                                <w:noProof/>
                                <w:color w:val="auto"/>
                              </w:rPr>
                              <w:t>44</w:t>
                            </w:r>
                            <w:r w:rsidRPr="0071739F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71739F">
                              <w:rPr>
                                <w:color w:val="auto"/>
                              </w:rPr>
                              <w:t>.Actualización enlace “Ver más”.</w:t>
                            </w:r>
                            <w:bookmarkEnd w:id="10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95A7DD" id="Cuadro de texto 446217554" o:spid="_x0000_s1045" type="#_x0000_t202" style="position:absolute;left:0;text-align:left;margin-left:100.45pt;margin-top:75.75pt;width:250.5pt;height:.05pt;z-index:-25155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" stroked="f">
                <v:textbox style="mso-fit-shape-to-text:t" inset="0,0,0,0">
                  <w:txbxContent>
                    <w:p w14:paraId="3F82A8C4" w14:textId="0F7EBF88" w:rsidR="0071739F" w:rsidRPr="0071739F" w:rsidRDefault="0071739F" w:rsidP="0071739F">
                      <w:pPr>
                        <w:pStyle w:val="Descripcin"/>
                        <w:jc w:val="center"/>
                        <w:rPr>
                          <w:noProof/>
                          <w:color w:val="auto"/>
                        </w:rPr>
                      </w:pPr>
                      <w:bookmarkStart w:id="127" w:name="_Toc193899864"/>
                      <w:r w:rsidRPr="0071739F">
                        <w:rPr>
                          <w:color w:val="auto"/>
                        </w:rPr>
                        <w:t xml:space="preserve">Ilustración </w:t>
                      </w:r>
                      <w:r w:rsidRPr="0071739F">
                        <w:rPr>
                          <w:color w:val="auto"/>
                        </w:rPr>
                        <w:fldChar w:fldCharType="begin"/>
                      </w:r>
                      <w:r w:rsidRPr="0071739F">
                        <w:rPr>
                          <w:color w:val="auto"/>
                        </w:rPr>
                        <w:instrText xml:space="preserve"> SEQ Ilustración \* ARABIC </w:instrText>
                      </w:r>
                      <w:r w:rsidRPr="0071739F">
                        <w:rPr>
                          <w:color w:val="auto"/>
                        </w:rPr>
                        <w:fldChar w:fldCharType="separate"/>
                      </w:r>
                      <w:r w:rsidR="00871899">
                        <w:rPr>
                          <w:noProof/>
                          <w:color w:val="auto"/>
                        </w:rPr>
                        <w:t>44</w:t>
                      </w:r>
                      <w:r w:rsidRPr="0071739F">
                        <w:rPr>
                          <w:color w:val="auto"/>
                        </w:rPr>
                        <w:fldChar w:fldCharType="end"/>
                      </w:r>
                      <w:r w:rsidRPr="0071739F">
                        <w:rPr>
                          <w:color w:val="auto"/>
                        </w:rPr>
                        <w:t>.Actualización enlace “Ver más”.</w:t>
                      </w:r>
                      <w:bookmarkEnd w:id="127"/>
                    </w:p>
                  </w:txbxContent>
                </v:textbox>
                <w10:wrap type="tight"/>
              </v:shape>
            </w:pict>
          </mc:Fallback>
        </mc:AlternateContent>
      </w:r>
      <w:r w:rsidR="00E639E3">
        <w:rPr>
          <w:noProof/>
        </w:rPr>
        <w:drawing>
          <wp:anchor distT="0" distB="0" distL="114300" distR="114300" simplePos="0" relativeHeight="251728384" behindDoc="1" locked="0" layoutInCell="1" allowOverlap="1" wp14:anchorId="5457007B" wp14:editId="53F1B6AD">
            <wp:simplePos x="0" y="0"/>
            <wp:positionH relativeFrom="margin">
              <wp:align>center</wp:align>
            </wp:positionH>
            <wp:positionV relativeFrom="paragraph">
              <wp:posOffset>581025</wp:posOffset>
            </wp:positionV>
            <wp:extent cx="3181350" cy="323850"/>
            <wp:effectExtent l="0" t="0" r="0" b="0"/>
            <wp:wrapTight wrapText="bothSides">
              <wp:wrapPolygon edited="0">
                <wp:start x="0" y="0"/>
                <wp:lineTo x="0" y="20329"/>
                <wp:lineTo x="21471" y="20329"/>
                <wp:lineTo x="21471" y="0"/>
                <wp:lineTo x="0" y="0"/>
              </wp:wrapPolygon>
            </wp:wrapTight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53C68">
        <w:t>Se actualizó el enlace “Ver más” con el nuevo archivo correspondiente a la Resolución 62 del 20-03-2025.</w:t>
      </w:r>
    </w:p>
    <w:p w14:paraId="49BFDE85" w14:textId="419A07D5" w:rsidR="00053C68" w:rsidRPr="00053C68" w:rsidRDefault="00053C68" w:rsidP="00053C68"/>
    <w:sectPr w:rsidR="00053C68" w:rsidRPr="00053C68" w:rsidSect="00436906">
      <w:headerReference w:type="default" r:id="rId74"/>
      <w:footerReference w:type="default" r:id="rId75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E9174" w14:textId="77777777" w:rsidR="00832AC0" w:rsidRPr="00C7776B" w:rsidRDefault="00832AC0">
      <w:pPr>
        <w:spacing w:line="240" w:lineRule="auto"/>
      </w:pPr>
      <w:r w:rsidRPr="00C7776B">
        <w:separator/>
      </w:r>
    </w:p>
  </w:endnote>
  <w:endnote w:type="continuationSeparator" w:id="0">
    <w:p w14:paraId="7CAD2EFB" w14:textId="77777777" w:rsidR="00832AC0" w:rsidRPr="00C7776B" w:rsidRDefault="00832AC0">
      <w:pPr>
        <w:spacing w:line="240" w:lineRule="auto"/>
      </w:pPr>
      <w:r w:rsidRPr="00C777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  <w:gridCol w:w="3005"/>
    </w:tblGrid>
    <w:tr w:rsidR="00245449" w:rsidRPr="00C7776B" w14:paraId="40B914AB" w14:textId="77777777" w:rsidTr="00245449">
      <w:trPr>
        <w:trHeight w:val="300"/>
      </w:trPr>
      <w:tc>
        <w:tcPr>
          <w:tcW w:w="3005" w:type="dxa"/>
        </w:tcPr>
        <w:p w14:paraId="7E95236A" w14:textId="48FFC64B" w:rsidR="00476B6F" w:rsidRPr="00C7776B" w:rsidRDefault="00476B6F" w:rsidP="00476B6F">
          <w:pPr>
            <w:pStyle w:val="Piedepgina"/>
            <w:pBdr>
              <w:top w:val="single" w:sz="4" w:space="1" w:color="auto"/>
            </w:pBdr>
            <w:jc w:val="right"/>
            <w:rPr>
              <w:color w:val="000000" w:themeColor="text1"/>
              <w:sz w:val="16"/>
              <w:szCs w:val="16"/>
            </w:rPr>
          </w:pPr>
          <w:r w:rsidRPr="00C7776B">
            <w:rPr>
              <w:color w:val="000000" w:themeColor="text1"/>
              <w:sz w:val="16"/>
              <w:szCs w:val="16"/>
            </w:rPr>
            <w:t xml:space="preserve">         Página </w:t>
          </w:r>
          <w:r w:rsidRPr="00C7776B">
            <w:rPr>
              <w:bCs/>
              <w:color w:val="000000" w:themeColor="text1"/>
              <w:sz w:val="16"/>
              <w:szCs w:val="16"/>
            </w:rPr>
            <w:fldChar w:fldCharType="begin"/>
          </w:r>
          <w:r w:rsidRPr="00C7776B">
            <w:rPr>
              <w:bCs/>
              <w:color w:val="000000" w:themeColor="text1"/>
              <w:sz w:val="16"/>
              <w:szCs w:val="16"/>
            </w:rPr>
            <w:instrText>PAGE  \* Arabic  \* MERGEFORMAT</w:instrText>
          </w:r>
          <w:r w:rsidRPr="00C7776B">
            <w:rPr>
              <w:bCs/>
              <w:color w:val="000000" w:themeColor="text1"/>
              <w:sz w:val="16"/>
              <w:szCs w:val="16"/>
            </w:rPr>
            <w:fldChar w:fldCharType="separate"/>
          </w:r>
          <w:r w:rsidRPr="00C7776B">
            <w:rPr>
              <w:bCs/>
              <w:color w:val="000000" w:themeColor="text1"/>
              <w:sz w:val="16"/>
              <w:szCs w:val="16"/>
            </w:rPr>
            <w:t>2</w:t>
          </w:r>
          <w:r w:rsidRPr="00C7776B">
            <w:rPr>
              <w:bCs/>
              <w:color w:val="000000" w:themeColor="text1"/>
              <w:sz w:val="16"/>
              <w:szCs w:val="16"/>
            </w:rPr>
            <w:fldChar w:fldCharType="end"/>
          </w:r>
          <w:r w:rsidRPr="00C7776B">
            <w:rPr>
              <w:color w:val="000000" w:themeColor="text1"/>
              <w:sz w:val="16"/>
              <w:szCs w:val="16"/>
            </w:rPr>
            <w:t xml:space="preserve"> de </w:t>
          </w:r>
          <w:r w:rsidRPr="00C7776B">
            <w:rPr>
              <w:bCs/>
              <w:color w:val="000000" w:themeColor="text1"/>
              <w:sz w:val="16"/>
              <w:szCs w:val="16"/>
            </w:rPr>
            <w:fldChar w:fldCharType="begin"/>
          </w:r>
          <w:r w:rsidRPr="00C7776B">
            <w:rPr>
              <w:bCs/>
              <w:color w:val="000000" w:themeColor="text1"/>
              <w:sz w:val="16"/>
              <w:szCs w:val="16"/>
            </w:rPr>
            <w:instrText>NUMPAGES  \* Arabic  \* MERGEFORMAT</w:instrText>
          </w:r>
          <w:r w:rsidRPr="00C7776B">
            <w:rPr>
              <w:bCs/>
              <w:color w:val="000000" w:themeColor="text1"/>
              <w:sz w:val="16"/>
              <w:szCs w:val="16"/>
            </w:rPr>
            <w:fldChar w:fldCharType="separate"/>
          </w:r>
          <w:r w:rsidRPr="00C7776B">
            <w:rPr>
              <w:bCs/>
              <w:color w:val="000000" w:themeColor="text1"/>
              <w:sz w:val="16"/>
              <w:szCs w:val="16"/>
            </w:rPr>
            <w:t>10</w:t>
          </w:r>
          <w:r w:rsidRPr="00C7776B">
            <w:rPr>
              <w:bCs/>
              <w:color w:val="000000" w:themeColor="text1"/>
              <w:sz w:val="16"/>
              <w:szCs w:val="16"/>
            </w:rPr>
            <w:fldChar w:fldCharType="end"/>
          </w:r>
        </w:p>
        <w:p w14:paraId="2937A379" w14:textId="55C67CEF" w:rsidR="00245449" w:rsidRPr="00C7776B" w:rsidRDefault="00245449" w:rsidP="29D873AF">
          <w:pPr>
            <w:pStyle w:val="Encabezado"/>
            <w:ind w:left="-115"/>
          </w:pPr>
        </w:p>
      </w:tc>
      <w:tc>
        <w:tcPr>
          <w:tcW w:w="3005" w:type="dxa"/>
        </w:tcPr>
        <w:p w14:paraId="2BAF9B11" w14:textId="77777777" w:rsidR="00245449" w:rsidRPr="00C7776B" w:rsidRDefault="00245449" w:rsidP="29D873AF">
          <w:pPr>
            <w:pStyle w:val="Encabezado"/>
            <w:jc w:val="center"/>
          </w:pPr>
        </w:p>
      </w:tc>
      <w:tc>
        <w:tcPr>
          <w:tcW w:w="3005" w:type="dxa"/>
        </w:tcPr>
        <w:p w14:paraId="6FF59F84" w14:textId="78212C5B" w:rsidR="00245449" w:rsidRPr="00C7776B" w:rsidRDefault="00245449" w:rsidP="29D873AF">
          <w:pPr>
            <w:pStyle w:val="Encabezado"/>
            <w:jc w:val="center"/>
          </w:pPr>
        </w:p>
      </w:tc>
      <w:tc>
        <w:tcPr>
          <w:tcW w:w="3005" w:type="dxa"/>
        </w:tcPr>
        <w:p w14:paraId="665B4643" w14:textId="59638AAE" w:rsidR="00245449" w:rsidRPr="00C7776B" w:rsidRDefault="00245449" w:rsidP="29D873AF">
          <w:pPr>
            <w:pStyle w:val="Encabezado"/>
            <w:ind w:right="-115"/>
            <w:jc w:val="right"/>
          </w:pPr>
        </w:p>
      </w:tc>
    </w:tr>
  </w:tbl>
  <w:p w14:paraId="5F3233C4" w14:textId="71917B33" w:rsidR="29D873AF" w:rsidRPr="00C7776B" w:rsidRDefault="00245449" w:rsidP="29D873AF">
    <w:pPr>
      <w:pStyle w:val="Piedepgina"/>
    </w:pPr>
    <w:r w:rsidRPr="00C7776B">
      <w:rPr>
        <w:noProof/>
      </w:rPr>
      <mc:AlternateContent>
        <mc:Choice Requires="wpg">
          <w:drawing>
            <wp:anchor distT="0" distB="0" distL="114300" distR="114300" simplePos="0" relativeHeight="251667968" behindDoc="0" locked="0" layoutInCell="1" allowOverlap="1" wp14:anchorId="75304830" wp14:editId="584E5298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618480" cy="314960"/>
              <wp:effectExtent l="0" t="0" r="0" b="0"/>
              <wp:wrapNone/>
              <wp:docPr id="98" name="Google Shape;98;p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18480" cy="314960"/>
                        <a:chOff x="0" y="0"/>
                        <a:chExt cx="5722067" cy="325091"/>
                      </a:xfrm>
                    </wpg:grpSpPr>
                    <wpg:grpSp>
                      <wpg:cNvPr id="167697923" name="Google Shape;99;p14"/>
                      <wpg:cNvGrpSpPr/>
                      <wpg:grpSpPr>
                        <a:xfrm>
                          <a:off x="0" y="27941"/>
                          <a:ext cx="214579" cy="214703"/>
                          <a:chOff x="0" y="27941"/>
                          <a:chExt cx="357037" cy="357005"/>
                        </a:xfrm>
                      </wpg:grpSpPr>
                      <wps:wsp>
                        <wps:cNvPr id="50193200" name="Google Shape;100;p14"/>
                        <wps:cNvSpPr/>
                        <wps:spPr>
                          <a:xfrm>
                            <a:off x="0" y="27941"/>
                            <a:ext cx="357037" cy="357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17" h="11216" extrusionOk="0">
                                <a:moveTo>
                                  <a:pt x="5609" y="357"/>
                                </a:moveTo>
                                <a:cubicBezTo>
                                  <a:pt x="8514" y="357"/>
                                  <a:pt x="10859" y="2703"/>
                                  <a:pt x="10859" y="5608"/>
                                </a:cubicBezTo>
                                <a:cubicBezTo>
                                  <a:pt x="10871" y="8513"/>
                                  <a:pt x="8514" y="10859"/>
                                  <a:pt x="5609" y="10859"/>
                                </a:cubicBezTo>
                                <a:cubicBezTo>
                                  <a:pt x="2703" y="10859"/>
                                  <a:pt x="358" y="8513"/>
                                  <a:pt x="358" y="5608"/>
                                </a:cubicBezTo>
                                <a:cubicBezTo>
                                  <a:pt x="358" y="2703"/>
                                  <a:pt x="2703" y="357"/>
                                  <a:pt x="5609" y="357"/>
                                </a:cubicBezTo>
                                <a:close/>
                                <a:moveTo>
                                  <a:pt x="5609" y="0"/>
                                </a:moveTo>
                                <a:cubicBezTo>
                                  <a:pt x="4108" y="0"/>
                                  <a:pt x="2703" y="572"/>
                                  <a:pt x="1632" y="1631"/>
                                </a:cubicBezTo>
                                <a:cubicBezTo>
                                  <a:pt x="572" y="2691"/>
                                  <a:pt x="1" y="4108"/>
                                  <a:pt x="1" y="5608"/>
                                </a:cubicBezTo>
                                <a:cubicBezTo>
                                  <a:pt x="1" y="7108"/>
                                  <a:pt x="572" y="8513"/>
                                  <a:pt x="1632" y="9585"/>
                                </a:cubicBezTo>
                                <a:cubicBezTo>
                                  <a:pt x="2692" y="10632"/>
                                  <a:pt x="4108" y="11216"/>
                                  <a:pt x="5609" y="11216"/>
                                </a:cubicBezTo>
                                <a:cubicBezTo>
                                  <a:pt x="7109" y="11216"/>
                                  <a:pt x="8514" y="10632"/>
                                  <a:pt x="9585" y="9585"/>
                                </a:cubicBezTo>
                                <a:cubicBezTo>
                                  <a:pt x="10633" y="8525"/>
                                  <a:pt x="11216" y="7108"/>
                                  <a:pt x="11216" y="5608"/>
                                </a:cubicBezTo>
                                <a:cubicBezTo>
                                  <a:pt x="11216" y="4108"/>
                                  <a:pt x="10633" y="2703"/>
                                  <a:pt x="9585" y="1631"/>
                                </a:cubicBezTo>
                                <a:cubicBezTo>
                                  <a:pt x="8526" y="572"/>
                                  <a:pt x="7109" y="0"/>
                                  <a:pt x="56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460072374" name="Google Shape;101;p14"/>
                        <wps:cNvSpPr/>
                        <wps:spPr>
                          <a:xfrm>
                            <a:off x="37146" y="65055"/>
                            <a:ext cx="282364" cy="28239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1" h="8872" extrusionOk="0">
                                <a:moveTo>
                                  <a:pt x="4442" y="2966"/>
                                </a:moveTo>
                                <a:cubicBezTo>
                                  <a:pt x="5263" y="2966"/>
                                  <a:pt x="5918" y="3632"/>
                                  <a:pt x="5918" y="4442"/>
                                </a:cubicBezTo>
                                <a:cubicBezTo>
                                  <a:pt x="5918" y="5263"/>
                                  <a:pt x="5239" y="5918"/>
                                  <a:pt x="4442" y="5918"/>
                                </a:cubicBezTo>
                                <a:cubicBezTo>
                                  <a:pt x="3632" y="5918"/>
                                  <a:pt x="2965" y="5263"/>
                                  <a:pt x="2965" y="4442"/>
                                </a:cubicBezTo>
                                <a:cubicBezTo>
                                  <a:pt x="2965" y="3620"/>
                                  <a:pt x="3632" y="2966"/>
                                  <a:pt x="4442" y="2966"/>
                                </a:cubicBezTo>
                                <a:close/>
                                <a:moveTo>
                                  <a:pt x="1108" y="2120"/>
                                </a:moveTo>
                                <a:lnTo>
                                  <a:pt x="2656" y="4775"/>
                                </a:lnTo>
                                <a:cubicBezTo>
                                  <a:pt x="2822" y="5633"/>
                                  <a:pt x="3561" y="6264"/>
                                  <a:pt x="4453" y="6264"/>
                                </a:cubicBezTo>
                                <a:cubicBezTo>
                                  <a:pt x="4704" y="6264"/>
                                  <a:pt x="4942" y="6228"/>
                                  <a:pt x="5156" y="6121"/>
                                </a:cubicBezTo>
                                <a:lnTo>
                                  <a:pt x="5156" y="6121"/>
                                </a:lnTo>
                                <a:lnTo>
                                  <a:pt x="3894" y="8466"/>
                                </a:lnTo>
                                <a:cubicBezTo>
                                  <a:pt x="1906" y="8204"/>
                                  <a:pt x="382" y="6490"/>
                                  <a:pt x="382" y="4442"/>
                                </a:cubicBezTo>
                                <a:cubicBezTo>
                                  <a:pt x="382" y="3573"/>
                                  <a:pt x="643" y="2775"/>
                                  <a:pt x="1108" y="2120"/>
                                </a:cubicBezTo>
                                <a:close/>
                                <a:moveTo>
                                  <a:pt x="4442" y="370"/>
                                </a:moveTo>
                                <a:cubicBezTo>
                                  <a:pt x="6037" y="370"/>
                                  <a:pt x="7406" y="1287"/>
                                  <a:pt x="8085" y="2620"/>
                                </a:cubicBezTo>
                                <a:lnTo>
                                  <a:pt x="7120" y="2620"/>
                                </a:lnTo>
                                <a:cubicBezTo>
                                  <a:pt x="7013" y="2620"/>
                                  <a:pt x="6942" y="2692"/>
                                  <a:pt x="6942" y="2799"/>
                                </a:cubicBezTo>
                                <a:cubicBezTo>
                                  <a:pt x="6942" y="2906"/>
                                  <a:pt x="7013" y="2977"/>
                                  <a:pt x="7120" y="2977"/>
                                </a:cubicBezTo>
                                <a:lnTo>
                                  <a:pt x="8252" y="2977"/>
                                </a:lnTo>
                                <a:cubicBezTo>
                                  <a:pt x="8430" y="3442"/>
                                  <a:pt x="8537" y="3930"/>
                                  <a:pt x="8537" y="4454"/>
                                </a:cubicBezTo>
                                <a:cubicBezTo>
                                  <a:pt x="8514" y="6692"/>
                                  <a:pt x="6692" y="8514"/>
                                  <a:pt x="4442" y="8514"/>
                                </a:cubicBezTo>
                                <a:lnTo>
                                  <a:pt x="4263" y="8514"/>
                                </a:lnTo>
                                <a:lnTo>
                                  <a:pt x="5799" y="5680"/>
                                </a:lnTo>
                                <a:cubicBezTo>
                                  <a:pt x="6097" y="5347"/>
                                  <a:pt x="6275" y="4918"/>
                                  <a:pt x="6275" y="4454"/>
                                </a:cubicBezTo>
                                <a:cubicBezTo>
                                  <a:pt x="6275" y="3847"/>
                                  <a:pt x="5977" y="3311"/>
                                  <a:pt x="5525" y="2977"/>
                                </a:cubicBezTo>
                                <a:lnTo>
                                  <a:pt x="6251" y="2977"/>
                                </a:lnTo>
                                <a:cubicBezTo>
                                  <a:pt x="6358" y="2977"/>
                                  <a:pt x="6430" y="2906"/>
                                  <a:pt x="6430" y="2799"/>
                                </a:cubicBezTo>
                                <a:cubicBezTo>
                                  <a:pt x="6430" y="2692"/>
                                  <a:pt x="6358" y="2620"/>
                                  <a:pt x="6251" y="2620"/>
                                </a:cubicBezTo>
                                <a:lnTo>
                                  <a:pt x="4453" y="2620"/>
                                </a:lnTo>
                                <a:cubicBezTo>
                                  <a:pt x="3561" y="2620"/>
                                  <a:pt x="2834" y="3263"/>
                                  <a:pt x="2656" y="4097"/>
                                </a:cubicBezTo>
                                <a:lnTo>
                                  <a:pt x="1334" y="1834"/>
                                </a:lnTo>
                                <a:cubicBezTo>
                                  <a:pt x="2072" y="941"/>
                                  <a:pt x="3191" y="370"/>
                                  <a:pt x="4442" y="370"/>
                                </a:cubicBezTo>
                                <a:close/>
                                <a:moveTo>
                                  <a:pt x="4442" y="1"/>
                                </a:moveTo>
                                <a:cubicBezTo>
                                  <a:pt x="2001" y="1"/>
                                  <a:pt x="1" y="2001"/>
                                  <a:pt x="1" y="4442"/>
                                </a:cubicBezTo>
                                <a:cubicBezTo>
                                  <a:pt x="1" y="6883"/>
                                  <a:pt x="2001" y="8871"/>
                                  <a:pt x="4442" y="8871"/>
                                </a:cubicBezTo>
                                <a:cubicBezTo>
                                  <a:pt x="6882" y="8871"/>
                                  <a:pt x="8871" y="6883"/>
                                  <a:pt x="8871" y="4442"/>
                                </a:cubicBezTo>
                                <a:cubicBezTo>
                                  <a:pt x="8871" y="2001"/>
                                  <a:pt x="6894" y="1"/>
                                  <a:pt x="4442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lumMod val="50000"/>
                            </a:schemeClr>
                          </a:solidFill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926082016" name="Google Shape;102;p14"/>
                        <wps:cNvSpPr/>
                        <wps:spPr>
                          <a:xfrm>
                            <a:off x="142885" y="170794"/>
                            <a:ext cx="71267" cy="7129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9" h="2240" extrusionOk="0">
                                <a:moveTo>
                                  <a:pt x="1120" y="346"/>
                                </a:moveTo>
                                <a:cubicBezTo>
                                  <a:pt x="1536" y="346"/>
                                  <a:pt x="1893" y="679"/>
                                  <a:pt x="1893" y="1120"/>
                                </a:cubicBezTo>
                                <a:cubicBezTo>
                                  <a:pt x="1893" y="1549"/>
                                  <a:pt x="1548" y="1894"/>
                                  <a:pt x="1120" y="1894"/>
                                </a:cubicBezTo>
                                <a:cubicBezTo>
                                  <a:pt x="703" y="1894"/>
                                  <a:pt x="346" y="1549"/>
                                  <a:pt x="346" y="1120"/>
                                </a:cubicBezTo>
                                <a:cubicBezTo>
                                  <a:pt x="346" y="679"/>
                                  <a:pt x="691" y="346"/>
                                  <a:pt x="1120" y="346"/>
                                </a:cubicBezTo>
                                <a:close/>
                                <a:moveTo>
                                  <a:pt x="1120" y="1"/>
                                </a:moveTo>
                                <a:cubicBezTo>
                                  <a:pt x="489" y="1"/>
                                  <a:pt x="0" y="513"/>
                                  <a:pt x="0" y="1120"/>
                                </a:cubicBezTo>
                                <a:cubicBezTo>
                                  <a:pt x="0" y="1727"/>
                                  <a:pt x="512" y="2239"/>
                                  <a:pt x="1120" y="2239"/>
                                </a:cubicBezTo>
                                <a:cubicBezTo>
                                  <a:pt x="1739" y="2239"/>
                                  <a:pt x="2239" y="1727"/>
                                  <a:pt x="2239" y="1120"/>
                                </a:cubicBezTo>
                                <a:cubicBezTo>
                                  <a:pt x="2239" y="513"/>
                                  <a:pt x="1739" y="1"/>
                                  <a:pt x="1120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</wpg:grpSp>
                    <wpg:grpSp>
                      <wpg:cNvPr id="714540813" name="Google Shape;103;p14"/>
                      <wpg:cNvGrpSpPr/>
                      <wpg:grpSpPr>
                        <a:xfrm flipH="1">
                          <a:off x="4540116" y="29640"/>
                          <a:ext cx="121996" cy="211477"/>
                          <a:chOff x="4540116" y="29640"/>
                          <a:chExt cx="207582" cy="359594"/>
                        </a:xfrm>
                      </wpg:grpSpPr>
                      <wps:wsp>
                        <wps:cNvPr id="1005936045" name="Google Shape;104;p14"/>
                        <wps:cNvSpPr/>
                        <wps:spPr>
                          <a:xfrm>
                            <a:off x="4540116" y="29640"/>
                            <a:ext cx="207582" cy="3595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37" h="11324" extrusionOk="0">
                                <a:moveTo>
                                  <a:pt x="5704" y="334"/>
                                </a:moveTo>
                                <a:cubicBezTo>
                                  <a:pt x="5965" y="334"/>
                                  <a:pt x="6192" y="561"/>
                                  <a:pt x="6192" y="834"/>
                                </a:cubicBezTo>
                                <a:lnTo>
                                  <a:pt x="6192" y="1323"/>
                                </a:lnTo>
                                <a:lnTo>
                                  <a:pt x="346" y="1323"/>
                                </a:lnTo>
                                <a:lnTo>
                                  <a:pt x="346" y="834"/>
                                </a:lnTo>
                                <a:cubicBezTo>
                                  <a:pt x="346" y="561"/>
                                  <a:pt x="560" y="334"/>
                                  <a:pt x="834" y="334"/>
                                </a:cubicBezTo>
                                <a:close/>
                                <a:moveTo>
                                  <a:pt x="6192" y="1644"/>
                                </a:moveTo>
                                <a:lnTo>
                                  <a:pt x="6192" y="8990"/>
                                </a:lnTo>
                                <a:lnTo>
                                  <a:pt x="1501" y="8990"/>
                                </a:lnTo>
                                <a:cubicBezTo>
                                  <a:pt x="1405" y="8990"/>
                                  <a:pt x="1334" y="9062"/>
                                  <a:pt x="1334" y="9145"/>
                                </a:cubicBezTo>
                                <a:cubicBezTo>
                                  <a:pt x="1334" y="9240"/>
                                  <a:pt x="1405" y="9312"/>
                                  <a:pt x="1501" y="9312"/>
                                </a:cubicBezTo>
                                <a:lnTo>
                                  <a:pt x="6192" y="9312"/>
                                </a:lnTo>
                                <a:lnTo>
                                  <a:pt x="6192" y="10478"/>
                                </a:lnTo>
                                <a:cubicBezTo>
                                  <a:pt x="6192" y="10740"/>
                                  <a:pt x="5965" y="10967"/>
                                  <a:pt x="5704" y="10967"/>
                                </a:cubicBezTo>
                                <a:lnTo>
                                  <a:pt x="834" y="10967"/>
                                </a:lnTo>
                                <a:cubicBezTo>
                                  <a:pt x="560" y="10967"/>
                                  <a:pt x="346" y="10740"/>
                                  <a:pt x="346" y="10478"/>
                                </a:cubicBezTo>
                                <a:lnTo>
                                  <a:pt x="346" y="9312"/>
                                </a:lnTo>
                                <a:lnTo>
                                  <a:pt x="834" y="9312"/>
                                </a:lnTo>
                                <a:cubicBezTo>
                                  <a:pt x="917" y="9312"/>
                                  <a:pt x="1001" y="9240"/>
                                  <a:pt x="1001" y="9145"/>
                                </a:cubicBezTo>
                                <a:cubicBezTo>
                                  <a:pt x="1001" y="9062"/>
                                  <a:pt x="917" y="8990"/>
                                  <a:pt x="834" y="8990"/>
                                </a:cubicBezTo>
                                <a:lnTo>
                                  <a:pt x="346" y="8990"/>
                                </a:lnTo>
                                <a:lnTo>
                                  <a:pt x="346" y="1644"/>
                                </a:lnTo>
                                <a:close/>
                                <a:moveTo>
                                  <a:pt x="834" y="1"/>
                                </a:moveTo>
                                <a:cubicBezTo>
                                  <a:pt x="370" y="1"/>
                                  <a:pt x="0" y="370"/>
                                  <a:pt x="0" y="834"/>
                                </a:cubicBezTo>
                                <a:lnTo>
                                  <a:pt x="0" y="10490"/>
                                </a:lnTo>
                                <a:cubicBezTo>
                                  <a:pt x="0" y="10955"/>
                                  <a:pt x="370" y="11324"/>
                                  <a:pt x="834" y="11324"/>
                                </a:cubicBezTo>
                                <a:lnTo>
                                  <a:pt x="5704" y="11324"/>
                                </a:lnTo>
                                <a:cubicBezTo>
                                  <a:pt x="6156" y="11324"/>
                                  <a:pt x="6537" y="10955"/>
                                  <a:pt x="6537" y="10490"/>
                                </a:cubicBezTo>
                                <a:lnTo>
                                  <a:pt x="6537" y="834"/>
                                </a:lnTo>
                                <a:cubicBezTo>
                                  <a:pt x="6513" y="370"/>
                                  <a:pt x="6144" y="1"/>
                                  <a:pt x="5704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lumMod val="50000"/>
                            </a:schemeClr>
                          </a:solidFill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468623336" name="Google Shape;105;p14"/>
                        <wps:cNvSpPr/>
                        <wps:spPr>
                          <a:xfrm>
                            <a:off x="4638429" y="50821"/>
                            <a:ext cx="31787" cy="1025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1" h="323" extrusionOk="0">
                                <a:moveTo>
                                  <a:pt x="167" y="1"/>
                                </a:moveTo>
                                <a:cubicBezTo>
                                  <a:pt x="72" y="1"/>
                                  <a:pt x="0" y="72"/>
                                  <a:pt x="0" y="167"/>
                                </a:cubicBezTo>
                                <a:cubicBezTo>
                                  <a:pt x="0" y="251"/>
                                  <a:pt x="72" y="322"/>
                                  <a:pt x="167" y="322"/>
                                </a:cubicBezTo>
                                <a:lnTo>
                                  <a:pt x="834" y="322"/>
                                </a:lnTo>
                                <a:cubicBezTo>
                                  <a:pt x="917" y="322"/>
                                  <a:pt x="1000" y="251"/>
                                  <a:pt x="1000" y="167"/>
                                </a:cubicBezTo>
                                <a:cubicBezTo>
                                  <a:pt x="1000" y="72"/>
                                  <a:pt x="917" y="1"/>
                                  <a:pt x="834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589246640" name="Google Shape;106;p14"/>
                        <wps:cNvSpPr/>
                        <wps:spPr>
                          <a:xfrm>
                            <a:off x="4627823" y="336266"/>
                            <a:ext cx="31406" cy="3105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9" h="978" extrusionOk="0">
                                <a:moveTo>
                                  <a:pt x="501" y="322"/>
                                </a:moveTo>
                                <a:cubicBezTo>
                                  <a:pt x="584" y="322"/>
                                  <a:pt x="656" y="406"/>
                                  <a:pt x="656" y="489"/>
                                </a:cubicBezTo>
                                <a:cubicBezTo>
                                  <a:pt x="656" y="584"/>
                                  <a:pt x="584" y="656"/>
                                  <a:pt x="501" y="656"/>
                                </a:cubicBezTo>
                                <a:cubicBezTo>
                                  <a:pt x="406" y="656"/>
                                  <a:pt x="334" y="584"/>
                                  <a:pt x="334" y="489"/>
                                </a:cubicBezTo>
                                <a:cubicBezTo>
                                  <a:pt x="334" y="406"/>
                                  <a:pt x="406" y="322"/>
                                  <a:pt x="501" y="322"/>
                                </a:cubicBezTo>
                                <a:close/>
                                <a:moveTo>
                                  <a:pt x="501" y="1"/>
                                </a:moveTo>
                                <a:cubicBezTo>
                                  <a:pt x="227" y="1"/>
                                  <a:pt x="1" y="227"/>
                                  <a:pt x="1" y="489"/>
                                </a:cubicBezTo>
                                <a:cubicBezTo>
                                  <a:pt x="1" y="763"/>
                                  <a:pt x="227" y="977"/>
                                  <a:pt x="501" y="977"/>
                                </a:cubicBezTo>
                                <a:cubicBezTo>
                                  <a:pt x="763" y="977"/>
                                  <a:pt x="989" y="763"/>
                                  <a:pt x="989" y="489"/>
                                </a:cubicBezTo>
                                <a:cubicBezTo>
                                  <a:pt x="989" y="227"/>
                                  <a:pt x="775" y="1"/>
                                  <a:pt x="501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070340612" name="Google Shape;107;p14"/>
                        <wps:cNvSpPr/>
                        <wps:spPr>
                          <a:xfrm>
                            <a:off x="4617630" y="50821"/>
                            <a:ext cx="10225" cy="1025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" h="323" extrusionOk="0">
                                <a:moveTo>
                                  <a:pt x="155" y="1"/>
                                </a:moveTo>
                                <a:cubicBezTo>
                                  <a:pt x="72" y="1"/>
                                  <a:pt x="0" y="72"/>
                                  <a:pt x="0" y="167"/>
                                </a:cubicBezTo>
                                <a:cubicBezTo>
                                  <a:pt x="0" y="251"/>
                                  <a:pt x="72" y="322"/>
                                  <a:pt x="155" y="322"/>
                                </a:cubicBezTo>
                                <a:cubicBezTo>
                                  <a:pt x="250" y="322"/>
                                  <a:pt x="322" y="251"/>
                                  <a:pt x="322" y="167"/>
                                </a:cubicBezTo>
                                <a:cubicBezTo>
                                  <a:pt x="322" y="72"/>
                                  <a:pt x="250" y="1"/>
                                  <a:pt x="155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</wpg:grpSp>
                    <wpg:grpSp>
                      <wpg:cNvPr id="1408696525" name="Google Shape;108;p14"/>
                      <wpg:cNvGrpSpPr/>
                      <wpg:grpSpPr>
                        <a:xfrm flipH="1">
                          <a:off x="1601858" y="33118"/>
                          <a:ext cx="189778" cy="204586"/>
                          <a:chOff x="1601858" y="33118"/>
                          <a:chExt cx="322917" cy="347876"/>
                        </a:xfrm>
                      </wpg:grpSpPr>
                      <wps:wsp>
                        <wps:cNvPr id="1769131622" name="Google Shape;109;p14"/>
                        <wps:cNvSpPr/>
                        <wps:spPr>
                          <a:xfrm>
                            <a:off x="1601858" y="33118"/>
                            <a:ext cx="301387" cy="34787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91" h="10955" extrusionOk="0">
                                <a:moveTo>
                                  <a:pt x="5192" y="382"/>
                                </a:moveTo>
                                <a:lnTo>
                                  <a:pt x="6490" y="1679"/>
                                </a:lnTo>
                                <a:lnTo>
                                  <a:pt x="3906" y="1679"/>
                                </a:lnTo>
                                <a:lnTo>
                                  <a:pt x="5192" y="382"/>
                                </a:lnTo>
                                <a:close/>
                                <a:moveTo>
                                  <a:pt x="5186" y="1"/>
                                </a:moveTo>
                                <a:cubicBezTo>
                                  <a:pt x="5144" y="1"/>
                                  <a:pt x="5103" y="13"/>
                                  <a:pt x="5073" y="36"/>
                                </a:cubicBezTo>
                                <a:lnTo>
                                  <a:pt x="3442" y="1679"/>
                                </a:lnTo>
                                <a:lnTo>
                                  <a:pt x="870" y="1679"/>
                                </a:lnTo>
                                <a:cubicBezTo>
                                  <a:pt x="775" y="1679"/>
                                  <a:pt x="703" y="1751"/>
                                  <a:pt x="703" y="1846"/>
                                </a:cubicBezTo>
                                <a:lnTo>
                                  <a:pt x="703" y="4501"/>
                                </a:lnTo>
                                <a:lnTo>
                                  <a:pt x="168" y="4501"/>
                                </a:lnTo>
                                <a:cubicBezTo>
                                  <a:pt x="72" y="4501"/>
                                  <a:pt x="1" y="4585"/>
                                  <a:pt x="1" y="4668"/>
                                </a:cubicBezTo>
                                <a:lnTo>
                                  <a:pt x="1" y="10788"/>
                                </a:lnTo>
                                <a:cubicBezTo>
                                  <a:pt x="1" y="10883"/>
                                  <a:pt x="72" y="10954"/>
                                  <a:pt x="168" y="10954"/>
                                </a:cubicBezTo>
                                <a:lnTo>
                                  <a:pt x="1846" y="10954"/>
                                </a:lnTo>
                                <a:cubicBezTo>
                                  <a:pt x="1942" y="10954"/>
                                  <a:pt x="2013" y="10883"/>
                                  <a:pt x="2013" y="10788"/>
                                </a:cubicBezTo>
                                <a:cubicBezTo>
                                  <a:pt x="2013" y="10704"/>
                                  <a:pt x="1942" y="10621"/>
                                  <a:pt x="1846" y="10621"/>
                                </a:cubicBezTo>
                                <a:lnTo>
                                  <a:pt x="334" y="10621"/>
                                </a:lnTo>
                                <a:lnTo>
                                  <a:pt x="334" y="4989"/>
                                </a:lnTo>
                                <a:lnTo>
                                  <a:pt x="1084" y="5537"/>
                                </a:lnTo>
                                <a:cubicBezTo>
                                  <a:pt x="1115" y="5554"/>
                                  <a:pt x="1147" y="5562"/>
                                  <a:pt x="1178" y="5562"/>
                                </a:cubicBezTo>
                                <a:cubicBezTo>
                                  <a:pt x="1231" y="5562"/>
                                  <a:pt x="1280" y="5539"/>
                                  <a:pt x="1311" y="5501"/>
                                </a:cubicBezTo>
                                <a:cubicBezTo>
                                  <a:pt x="1358" y="5430"/>
                                  <a:pt x="1346" y="5323"/>
                                  <a:pt x="1275" y="5287"/>
                                </a:cubicBezTo>
                                <a:lnTo>
                                  <a:pt x="1049" y="5096"/>
                                </a:lnTo>
                                <a:lnTo>
                                  <a:pt x="1049" y="4692"/>
                                </a:lnTo>
                                <a:lnTo>
                                  <a:pt x="1049" y="4668"/>
                                </a:lnTo>
                                <a:lnTo>
                                  <a:pt x="1049" y="4656"/>
                                </a:lnTo>
                                <a:lnTo>
                                  <a:pt x="1049" y="2013"/>
                                </a:lnTo>
                                <a:lnTo>
                                  <a:pt x="9169" y="2013"/>
                                </a:lnTo>
                                <a:lnTo>
                                  <a:pt x="9169" y="2620"/>
                                </a:lnTo>
                                <a:cubicBezTo>
                                  <a:pt x="9169" y="2703"/>
                                  <a:pt x="9240" y="2787"/>
                                  <a:pt x="9335" y="2787"/>
                                </a:cubicBezTo>
                                <a:cubicBezTo>
                                  <a:pt x="9419" y="2787"/>
                                  <a:pt x="9490" y="2703"/>
                                  <a:pt x="9490" y="2620"/>
                                </a:cubicBezTo>
                                <a:lnTo>
                                  <a:pt x="9490" y="1846"/>
                                </a:lnTo>
                                <a:cubicBezTo>
                                  <a:pt x="9466" y="1751"/>
                                  <a:pt x="9395" y="1679"/>
                                  <a:pt x="9300" y="1679"/>
                                </a:cubicBezTo>
                                <a:lnTo>
                                  <a:pt x="6930" y="1679"/>
                                </a:lnTo>
                                <a:lnTo>
                                  <a:pt x="5299" y="36"/>
                                </a:lnTo>
                                <a:cubicBezTo>
                                  <a:pt x="5269" y="13"/>
                                  <a:pt x="5228" y="1"/>
                                  <a:pt x="5186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354935244" name="Google Shape;110;p14"/>
                        <wps:cNvSpPr/>
                        <wps:spPr>
                          <a:xfrm>
                            <a:off x="1660097" y="123493"/>
                            <a:ext cx="42012" cy="4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3" h="1322" extrusionOk="0">
                                <a:moveTo>
                                  <a:pt x="1001" y="322"/>
                                </a:moveTo>
                                <a:lnTo>
                                  <a:pt x="1001" y="988"/>
                                </a:lnTo>
                                <a:lnTo>
                                  <a:pt x="322" y="988"/>
                                </a:lnTo>
                                <a:lnTo>
                                  <a:pt x="322" y="322"/>
                                </a:lnTo>
                                <a:close/>
                                <a:moveTo>
                                  <a:pt x="167" y="0"/>
                                </a:moveTo>
                                <a:cubicBezTo>
                                  <a:pt x="72" y="0"/>
                                  <a:pt x="1" y="72"/>
                                  <a:pt x="1" y="155"/>
                                </a:cubicBezTo>
                                <a:lnTo>
                                  <a:pt x="1" y="1155"/>
                                </a:lnTo>
                                <a:cubicBezTo>
                                  <a:pt x="1" y="1250"/>
                                  <a:pt x="72" y="1322"/>
                                  <a:pt x="167" y="1322"/>
                                </a:cubicBezTo>
                                <a:lnTo>
                                  <a:pt x="1155" y="1322"/>
                                </a:lnTo>
                                <a:cubicBezTo>
                                  <a:pt x="1251" y="1322"/>
                                  <a:pt x="1322" y="1250"/>
                                  <a:pt x="1322" y="1155"/>
                                </a:cubicBezTo>
                                <a:lnTo>
                                  <a:pt x="1322" y="155"/>
                                </a:lnTo>
                                <a:cubicBezTo>
                                  <a:pt x="1310" y="72"/>
                                  <a:pt x="1239" y="0"/>
                                  <a:pt x="11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84595274" name="Google Shape;111;p14"/>
                        <wps:cNvSpPr/>
                        <wps:spPr>
                          <a:xfrm>
                            <a:off x="1718336" y="123493"/>
                            <a:ext cx="32168" cy="10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3" h="322" extrusionOk="0">
                                <a:moveTo>
                                  <a:pt x="155" y="0"/>
                                </a:moveTo>
                                <a:cubicBezTo>
                                  <a:pt x="72" y="0"/>
                                  <a:pt x="0" y="72"/>
                                  <a:pt x="0" y="155"/>
                                </a:cubicBezTo>
                                <a:cubicBezTo>
                                  <a:pt x="0" y="250"/>
                                  <a:pt x="72" y="322"/>
                                  <a:pt x="155" y="322"/>
                                </a:cubicBezTo>
                                <a:lnTo>
                                  <a:pt x="845" y="322"/>
                                </a:lnTo>
                                <a:cubicBezTo>
                                  <a:pt x="929" y="322"/>
                                  <a:pt x="1012" y="250"/>
                                  <a:pt x="1012" y="155"/>
                                </a:cubicBezTo>
                                <a:cubicBezTo>
                                  <a:pt x="1012" y="72"/>
                                  <a:pt x="929" y="0"/>
                                  <a:pt x="8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96350847" name="Google Shape;112;p14"/>
                        <wps:cNvSpPr/>
                        <wps:spPr>
                          <a:xfrm>
                            <a:off x="1718685" y="150707"/>
                            <a:ext cx="105903" cy="1060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5" h="334" extrusionOk="0">
                                <a:moveTo>
                                  <a:pt x="168" y="0"/>
                                </a:moveTo>
                                <a:cubicBezTo>
                                  <a:pt x="72" y="0"/>
                                  <a:pt x="1" y="72"/>
                                  <a:pt x="1" y="167"/>
                                </a:cubicBezTo>
                                <a:cubicBezTo>
                                  <a:pt x="1" y="250"/>
                                  <a:pt x="72" y="334"/>
                                  <a:pt x="168" y="334"/>
                                </a:cubicBezTo>
                                <a:lnTo>
                                  <a:pt x="3168" y="334"/>
                                </a:lnTo>
                                <a:cubicBezTo>
                                  <a:pt x="3251" y="334"/>
                                  <a:pt x="3335" y="250"/>
                                  <a:pt x="3335" y="167"/>
                                </a:cubicBezTo>
                                <a:cubicBezTo>
                                  <a:pt x="3335" y="60"/>
                                  <a:pt x="3263" y="0"/>
                                  <a:pt x="31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892579117" name="Google Shape;113;p14"/>
                        <wps:cNvSpPr/>
                        <wps:spPr>
                          <a:xfrm>
                            <a:off x="1672196" y="192687"/>
                            <a:ext cx="63923" cy="1060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3" h="334" extrusionOk="0">
                                <a:moveTo>
                                  <a:pt x="167" y="0"/>
                                </a:moveTo>
                                <a:cubicBezTo>
                                  <a:pt x="84" y="0"/>
                                  <a:pt x="1" y="71"/>
                                  <a:pt x="1" y="167"/>
                                </a:cubicBezTo>
                                <a:cubicBezTo>
                                  <a:pt x="1" y="262"/>
                                  <a:pt x="84" y="333"/>
                                  <a:pt x="167" y="333"/>
                                </a:cubicBezTo>
                                <a:lnTo>
                                  <a:pt x="1846" y="333"/>
                                </a:lnTo>
                                <a:cubicBezTo>
                                  <a:pt x="1941" y="333"/>
                                  <a:pt x="2013" y="262"/>
                                  <a:pt x="2013" y="167"/>
                                </a:cubicBezTo>
                                <a:cubicBezTo>
                                  <a:pt x="2013" y="71"/>
                                  <a:pt x="1941" y="0"/>
                                  <a:pt x="18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991436802" name="Google Shape;114;p14"/>
                        <wps:cNvSpPr/>
                        <wps:spPr>
                          <a:xfrm>
                            <a:off x="1633995" y="341268"/>
                            <a:ext cx="52237" cy="10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5" h="322" extrusionOk="0">
                                <a:moveTo>
                                  <a:pt x="168" y="0"/>
                                </a:moveTo>
                                <a:cubicBezTo>
                                  <a:pt x="72" y="0"/>
                                  <a:pt x="1" y="72"/>
                                  <a:pt x="1" y="167"/>
                                </a:cubicBezTo>
                                <a:cubicBezTo>
                                  <a:pt x="1" y="250"/>
                                  <a:pt x="72" y="322"/>
                                  <a:pt x="168" y="322"/>
                                </a:cubicBezTo>
                                <a:lnTo>
                                  <a:pt x="1477" y="322"/>
                                </a:lnTo>
                                <a:cubicBezTo>
                                  <a:pt x="1561" y="322"/>
                                  <a:pt x="1644" y="250"/>
                                  <a:pt x="1644" y="167"/>
                                </a:cubicBezTo>
                                <a:cubicBezTo>
                                  <a:pt x="1644" y="72"/>
                                  <a:pt x="1561" y="0"/>
                                  <a:pt x="147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888467962" name="Google Shape;115;p14"/>
                        <wps:cNvSpPr/>
                        <wps:spPr>
                          <a:xfrm>
                            <a:off x="1650634" y="131812"/>
                            <a:ext cx="274141" cy="24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3" h="7835" extrusionOk="0">
                                <a:moveTo>
                                  <a:pt x="5835" y="3274"/>
                                </a:moveTo>
                                <a:lnTo>
                                  <a:pt x="5323" y="3632"/>
                                </a:lnTo>
                                <a:lnTo>
                                  <a:pt x="1787" y="3632"/>
                                </a:lnTo>
                                <a:lnTo>
                                  <a:pt x="1275" y="3274"/>
                                </a:lnTo>
                                <a:close/>
                                <a:moveTo>
                                  <a:pt x="4882" y="3965"/>
                                </a:moveTo>
                                <a:lnTo>
                                  <a:pt x="4370" y="4322"/>
                                </a:lnTo>
                                <a:lnTo>
                                  <a:pt x="2739" y="4322"/>
                                </a:lnTo>
                                <a:lnTo>
                                  <a:pt x="2227" y="3965"/>
                                </a:lnTo>
                                <a:close/>
                                <a:moveTo>
                                  <a:pt x="3930" y="4632"/>
                                </a:moveTo>
                                <a:lnTo>
                                  <a:pt x="3561" y="4894"/>
                                </a:lnTo>
                                <a:lnTo>
                                  <a:pt x="3180" y="4632"/>
                                </a:lnTo>
                                <a:close/>
                                <a:moveTo>
                                  <a:pt x="7752" y="0"/>
                                </a:moveTo>
                                <a:cubicBezTo>
                                  <a:pt x="7668" y="0"/>
                                  <a:pt x="7585" y="72"/>
                                  <a:pt x="7585" y="167"/>
                                </a:cubicBezTo>
                                <a:lnTo>
                                  <a:pt x="7585" y="1560"/>
                                </a:lnTo>
                                <a:lnTo>
                                  <a:pt x="7585" y="1977"/>
                                </a:lnTo>
                                <a:lnTo>
                                  <a:pt x="6252" y="2929"/>
                                </a:lnTo>
                                <a:lnTo>
                                  <a:pt x="799" y="2929"/>
                                </a:lnTo>
                                <a:lnTo>
                                  <a:pt x="263" y="2548"/>
                                </a:lnTo>
                                <a:cubicBezTo>
                                  <a:pt x="233" y="2528"/>
                                  <a:pt x="197" y="2519"/>
                                  <a:pt x="162" y="2519"/>
                                </a:cubicBezTo>
                                <a:cubicBezTo>
                                  <a:pt x="114" y="2519"/>
                                  <a:pt x="69" y="2537"/>
                                  <a:pt x="48" y="2572"/>
                                </a:cubicBezTo>
                                <a:cubicBezTo>
                                  <a:pt x="1" y="2643"/>
                                  <a:pt x="13" y="2750"/>
                                  <a:pt x="72" y="2798"/>
                                </a:cubicBezTo>
                                <a:lnTo>
                                  <a:pt x="3442" y="5215"/>
                                </a:lnTo>
                                <a:cubicBezTo>
                                  <a:pt x="3472" y="5233"/>
                                  <a:pt x="3504" y="5242"/>
                                  <a:pt x="3537" y="5242"/>
                                </a:cubicBezTo>
                                <a:cubicBezTo>
                                  <a:pt x="3570" y="5242"/>
                                  <a:pt x="3602" y="5233"/>
                                  <a:pt x="3632" y="5215"/>
                                </a:cubicBezTo>
                                <a:lnTo>
                                  <a:pt x="8300" y="1858"/>
                                </a:lnTo>
                                <a:lnTo>
                                  <a:pt x="8300" y="7501"/>
                                </a:lnTo>
                                <a:lnTo>
                                  <a:pt x="941" y="7501"/>
                                </a:lnTo>
                                <a:cubicBezTo>
                                  <a:pt x="846" y="7501"/>
                                  <a:pt x="775" y="7572"/>
                                  <a:pt x="775" y="7668"/>
                                </a:cubicBezTo>
                                <a:cubicBezTo>
                                  <a:pt x="775" y="7751"/>
                                  <a:pt x="846" y="7834"/>
                                  <a:pt x="941" y="7834"/>
                                </a:cubicBezTo>
                                <a:lnTo>
                                  <a:pt x="8454" y="7834"/>
                                </a:lnTo>
                                <a:cubicBezTo>
                                  <a:pt x="8538" y="7834"/>
                                  <a:pt x="8621" y="7751"/>
                                  <a:pt x="8621" y="7668"/>
                                </a:cubicBezTo>
                                <a:lnTo>
                                  <a:pt x="8621" y="1548"/>
                                </a:lnTo>
                                <a:cubicBezTo>
                                  <a:pt x="8625" y="1552"/>
                                  <a:pt x="8628" y="1553"/>
                                  <a:pt x="8629" y="1553"/>
                                </a:cubicBezTo>
                                <a:cubicBezTo>
                                  <a:pt x="8633" y="1553"/>
                                  <a:pt x="8633" y="1548"/>
                                  <a:pt x="8633" y="1548"/>
                                </a:cubicBezTo>
                                <a:cubicBezTo>
                                  <a:pt x="8621" y="1477"/>
                                  <a:pt x="8561" y="1417"/>
                                  <a:pt x="8466" y="1417"/>
                                </a:cubicBezTo>
                                <a:lnTo>
                                  <a:pt x="7919" y="1417"/>
                                </a:lnTo>
                                <a:lnTo>
                                  <a:pt x="7919" y="167"/>
                                </a:lnTo>
                                <a:cubicBezTo>
                                  <a:pt x="7919" y="72"/>
                                  <a:pt x="7847" y="0"/>
                                  <a:pt x="775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</wpg:grpSp>
                    <wps:wsp>
                      <wps:cNvPr id="358932559" name="Google Shape;116;p14"/>
                      <wps:cNvSpPr txBox="1"/>
                      <wps:spPr>
                        <a:xfrm>
                          <a:off x="12377" y="0"/>
                          <a:ext cx="1572865" cy="3250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5C8773" w14:textId="77777777" w:rsidR="00245449" w:rsidRPr="00C7776B" w:rsidRDefault="00245449" w:rsidP="00245449">
                            <w:pPr>
                              <w:jc w:val="center"/>
                              <w:rPr>
                                <w:rFonts w:ascii="Montserrat" w:eastAsia="Montserrat" w:hAnsi="Montserrat" w:cs="Montserrat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hyperlink r:id="rId1" w:history="1">
                              <w:r w:rsidRPr="00C7776B">
                                <w:rPr>
                                  <w:rStyle w:val="Hipervnculo"/>
                                  <w:rFonts w:ascii="Montserrat" w:eastAsia="Montserrat" w:hAnsi="Montserrat" w:cs="Montserrat"/>
                                  <w:color w:val="000000" w:themeColor="text1"/>
                                  <w:sz w:val="16"/>
                                  <w:szCs w:val="16"/>
                                </w:rPr>
                                <w:t>WWW.DTL360.COM</w:t>
                              </w:r>
                            </w:hyperlink>
                            <w:r w:rsidRPr="00C7776B">
                              <w:rPr>
                                <w:rFonts w:ascii="Montserrat" w:eastAsia="Montserrat" w:hAnsi="Montserrat" w:cs="Montserrat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  <wps:wsp>
                      <wps:cNvPr id="133649451" name="Google Shape;117;p14"/>
                      <wps:cNvSpPr txBox="1"/>
                      <wps:spPr>
                        <a:xfrm>
                          <a:off x="1733404" y="0"/>
                          <a:ext cx="1590010" cy="325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C51380" w14:textId="77777777" w:rsidR="00245449" w:rsidRPr="00C7776B" w:rsidRDefault="00245449" w:rsidP="00245449">
                            <w:pPr>
                              <w:jc w:val="center"/>
                              <w:rPr>
                                <w:rFonts w:ascii="Montserrat" w:eastAsia="Montserrat" w:hAnsi="Montserrat" w:cs="Montserrat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7776B">
                              <w:rPr>
                                <w:rFonts w:ascii="Montserrat" w:eastAsia="Montserrat" w:hAnsi="Montserrat" w:cs="Montserrat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Correo: </w:t>
                            </w:r>
                            <w:hyperlink r:id="rId2" w:history="1">
                              <w:r w:rsidRPr="00C7776B">
                                <w:rPr>
                                  <w:rStyle w:val="Hipervnculo"/>
                                  <w:rFonts w:ascii="Montserrat" w:eastAsia="Montserrat" w:hAnsi="Montserrat" w:cs="Montserrat"/>
                                  <w:color w:val="000000" w:themeColor="text1"/>
                                  <w:sz w:val="16"/>
                                  <w:szCs w:val="16"/>
                                </w:rPr>
                                <w:t>Info@dtl360.com</w:t>
                              </w:r>
                            </w:hyperlink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  <wps:wsp>
                      <wps:cNvPr id="240646083" name="Google Shape;118;p14"/>
                      <wps:cNvSpPr txBox="1"/>
                      <wps:spPr>
                        <a:xfrm>
                          <a:off x="3438770" y="0"/>
                          <a:ext cx="1099790" cy="325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8A15B4" w14:textId="77777777" w:rsidR="00245449" w:rsidRPr="00C7776B" w:rsidRDefault="00245449" w:rsidP="00245449">
                            <w:pPr>
                              <w:jc w:val="center"/>
                              <w:rPr>
                                <w:rFonts w:ascii="Montserrat" w:eastAsia="Montserrat" w:hAnsi="Montserrat" w:cs="Montserrat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7776B">
                              <w:rPr>
                                <w:rFonts w:ascii="Montserrat" w:eastAsia="Montserrat" w:hAnsi="Montserrat" w:cs="Montserrat"/>
                                <w:color w:val="000000" w:themeColor="text1"/>
                                <w:sz w:val="16"/>
                                <w:szCs w:val="16"/>
                              </w:rPr>
                              <w:t>NIT: 901326878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  <wps:wsp>
                      <wps:cNvPr id="386320920" name="Google Shape;119;p14"/>
                      <wps:cNvSpPr txBox="1"/>
                      <wps:spPr>
                        <a:xfrm>
                          <a:off x="4622277" y="0"/>
                          <a:ext cx="1099790" cy="325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6F6C0F" w14:textId="77777777" w:rsidR="00245449" w:rsidRPr="00C7776B" w:rsidRDefault="00245449" w:rsidP="00245449">
                            <w:pPr>
                              <w:jc w:val="center"/>
                              <w:rPr>
                                <w:rFonts w:ascii="Montserrat" w:eastAsia="Montserrat" w:hAnsi="Montserrat" w:cs="Montserrat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7776B">
                              <w:rPr>
                                <w:rFonts w:ascii="Montserrat" w:eastAsia="Montserrat" w:hAnsi="Montserrat" w:cs="Montserrat"/>
                                <w:color w:val="000000" w:themeColor="text1"/>
                                <w:sz w:val="16"/>
                                <w:szCs w:val="16"/>
                              </w:rPr>
                              <w:t>TEL: 3009821582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  <wpg:grpSp>
                      <wpg:cNvPr id="406651312" name="Google Shape;120;p14"/>
                      <wpg:cNvGrpSpPr/>
                      <wpg:grpSpPr>
                        <a:xfrm>
                          <a:off x="3388781" y="31520"/>
                          <a:ext cx="146971" cy="207749"/>
                          <a:chOff x="3388781" y="31520"/>
                          <a:chExt cx="271214" cy="383088"/>
                        </a:xfrm>
                      </wpg:grpSpPr>
                      <wps:wsp>
                        <wps:cNvPr id="1036676116" name="Google Shape;121;p14"/>
                        <wps:cNvSpPr/>
                        <wps:spPr>
                          <a:xfrm>
                            <a:off x="3389164" y="64522"/>
                            <a:ext cx="270831" cy="35008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02" h="10990" extrusionOk="0">
                                <a:moveTo>
                                  <a:pt x="6502" y="0"/>
                                </a:moveTo>
                                <a:cubicBezTo>
                                  <a:pt x="6406" y="0"/>
                                  <a:pt x="6323" y="84"/>
                                  <a:pt x="6323" y="191"/>
                                </a:cubicBezTo>
                                <a:cubicBezTo>
                                  <a:pt x="6323" y="286"/>
                                  <a:pt x="6406" y="369"/>
                                  <a:pt x="6502" y="369"/>
                                </a:cubicBezTo>
                                <a:lnTo>
                                  <a:pt x="7276" y="369"/>
                                </a:lnTo>
                                <a:cubicBezTo>
                                  <a:pt x="7383" y="369"/>
                                  <a:pt x="7454" y="441"/>
                                  <a:pt x="7454" y="548"/>
                                </a:cubicBezTo>
                                <a:lnTo>
                                  <a:pt x="7454" y="9490"/>
                                </a:lnTo>
                                <a:cubicBezTo>
                                  <a:pt x="7454" y="9597"/>
                                  <a:pt x="7383" y="9668"/>
                                  <a:pt x="7276" y="9668"/>
                                </a:cubicBezTo>
                                <a:lnTo>
                                  <a:pt x="537" y="9668"/>
                                </a:lnTo>
                                <a:cubicBezTo>
                                  <a:pt x="429" y="9668"/>
                                  <a:pt x="358" y="9597"/>
                                  <a:pt x="358" y="9490"/>
                                </a:cubicBezTo>
                                <a:lnTo>
                                  <a:pt x="358" y="8775"/>
                                </a:lnTo>
                                <a:cubicBezTo>
                                  <a:pt x="358" y="8668"/>
                                  <a:pt x="287" y="8597"/>
                                  <a:pt x="179" y="8597"/>
                                </a:cubicBezTo>
                                <a:cubicBezTo>
                                  <a:pt x="72" y="8597"/>
                                  <a:pt x="1" y="8668"/>
                                  <a:pt x="1" y="8775"/>
                                </a:cubicBezTo>
                                <a:lnTo>
                                  <a:pt x="1" y="9490"/>
                                </a:lnTo>
                                <a:cubicBezTo>
                                  <a:pt x="1" y="9787"/>
                                  <a:pt x="239" y="10013"/>
                                  <a:pt x="525" y="10013"/>
                                </a:cubicBezTo>
                                <a:lnTo>
                                  <a:pt x="703" y="10013"/>
                                </a:lnTo>
                                <a:lnTo>
                                  <a:pt x="703" y="10466"/>
                                </a:lnTo>
                                <a:cubicBezTo>
                                  <a:pt x="703" y="10763"/>
                                  <a:pt x="941" y="10990"/>
                                  <a:pt x="1227" y="10990"/>
                                </a:cubicBezTo>
                                <a:lnTo>
                                  <a:pt x="7966" y="10990"/>
                                </a:lnTo>
                                <a:cubicBezTo>
                                  <a:pt x="8264" y="10990"/>
                                  <a:pt x="8490" y="10752"/>
                                  <a:pt x="8490" y="10466"/>
                                </a:cubicBezTo>
                                <a:lnTo>
                                  <a:pt x="8490" y="10252"/>
                                </a:lnTo>
                                <a:cubicBezTo>
                                  <a:pt x="8490" y="10144"/>
                                  <a:pt x="8407" y="10073"/>
                                  <a:pt x="8311" y="10073"/>
                                </a:cubicBezTo>
                                <a:cubicBezTo>
                                  <a:pt x="8204" y="10073"/>
                                  <a:pt x="8133" y="10144"/>
                                  <a:pt x="8133" y="10252"/>
                                </a:cubicBezTo>
                                <a:lnTo>
                                  <a:pt x="8133" y="10466"/>
                                </a:lnTo>
                                <a:cubicBezTo>
                                  <a:pt x="8133" y="10573"/>
                                  <a:pt x="8049" y="10644"/>
                                  <a:pt x="7954" y="10644"/>
                                </a:cubicBezTo>
                                <a:lnTo>
                                  <a:pt x="1203" y="10644"/>
                                </a:lnTo>
                                <a:cubicBezTo>
                                  <a:pt x="1108" y="10644"/>
                                  <a:pt x="1025" y="10573"/>
                                  <a:pt x="1025" y="10466"/>
                                </a:cubicBezTo>
                                <a:lnTo>
                                  <a:pt x="1025" y="10013"/>
                                </a:lnTo>
                                <a:lnTo>
                                  <a:pt x="7264" y="10013"/>
                                </a:lnTo>
                                <a:cubicBezTo>
                                  <a:pt x="7561" y="10013"/>
                                  <a:pt x="7788" y="9775"/>
                                  <a:pt x="7788" y="9490"/>
                                </a:cubicBezTo>
                                <a:lnTo>
                                  <a:pt x="7788" y="1358"/>
                                </a:lnTo>
                                <a:lnTo>
                                  <a:pt x="7966" y="1358"/>
                                </a:lnTo>
                                <a:cubicBezTo>
                                  <a:pt x="8061" y="1358"/>
                                  <a:pt x="8145" y="1441"/>
                                  <a:pt x="8145" y="1536"/>
                                </a:cubicBezTo>
                                <a:lnTo>
                                  <a:pt x="8145" y="9501"/>
                                </a:lnTo>
                                <a:cubicBezTo>
                                  <a:pt x="8145" y="9573"/>
                                  <a:pt x="8228" y="9656"/>
                                  <a:pt x="8323" y="9656"/>
                                </a:cubicBezTo>
                                <a:cubicBezTo>
                                  <a:pt x="8430" y="9656"/>
                                  <a:pt x="8502" y="9573"/>
                                  <a:pt x="8502" y="9478"/>
                                </a:cubicBezTo>
                                <a:lnTo>
                                  <a:pt x="8502" y="1512"/>
                                </a:lnTo>
                                <a:cubicBezTo>
                                  <a:pt x="8502" y="1215"/>
                                  <a:pt x="8264" y="988"/>
                                  <a:pt x="7978" y="988"/>
                                </a:cubicBezTo>
                                <a:lnTo>
                                  <a:pt x="7799" y="988"/>
                                </a:lnTo>
                                <a:lnTo>
                                  <a:pt x="7799" y="524"/>
                                </a:lnTo>
                                <a:cubicBezTo>
                                  <a:pt x="7799" y="226"/>
                                  <a:pt x="7561" y="0"/>
                                  <a:pt x="72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81502299" name="Google Shape;122;p14"/>
                        <wps:cNvSpPr/>
                        <wps:spPr>
                          <a:xfrm>
                            <a:off x="3388781" y="31520"/>
                            <a:ext cx="189697" cy="29246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5" h="9181" extrusionOk="0">
                                <a:moveTo>
                                  <a:pt x="2430" y="370"/>
                                </a:moveTo>
                                <a:cubicBezTo>
                                  <a:pt x="2489" y="370"/>
                                  <a:pt x="2549" y="429"/>
                                  <a:pt x="2549" y="489"/>
                                </a:cubicBezTo>
                                <a:lnTo>
                                  <a:pt x="2549" y="727"/>
                                </a:lnTo>
                                <a:lnTo>
                                  <a:pt x="1858" y="727"/>
                                </a:lnTo>
                                <a:lnTo>
                                  <a:pt x="1858" y="489"/>
                                </a:lnTo>
                                <a:cubicBezTo>
                                  <a:pt x="1858" y="429"/>
                                  <a:pt x="1918" y="370"/>
                                  <a:pt x="1977" y="370"/>
                                </a:cubicBezTo>
                                <a:close/>
                                <a:moveTo>
                                  <a:pt x="3037" y="1072"/>
                                </a:moveTo>
                                <a:cubicBezTo>
                                  <a:pt x="3120" y="1072"/>
                                  <a:pt x="3216" y="1143"/>
                                  <a:pt x="3216" y="1251"/>
                                </a:cubicBezTo>
                                <a:lnTo>
                                  <a:pt x="3216" y="1953"/>
                                </a:lnTo>
                                <a:lnTo>
                                  <a:pt x="1215" y="1953"/>
                                </a:lnTo>
                                <a:lnTo>
                                  <a:pt x="1215" y="1251"/>
                                </a:lnTo>
                                <a:cubicBezTo>
                                  <a:pt x="1203" y="1167"/>
                                  <a:pt x="1299" y="1072"/>
                                  <a:pt x="1382" y="1072"/>
                                </a:cubicBezTo>
                                <a:close/>
                                <a:moveTo>
                                  <a:pt x="1977" y="0"/>
                                </a:moveTo>
                                <a:cubicBezTo>
                                  <a:pt x="1727" y="0"/>
                                  <a:pt x="1501" y="203"/>
                                  <a:pt x="1501" y="477"/>
                                </a:cubicBezTo>
                                <a:lnTo>
                                  <a:pt x="1501" y="715"/>
                                </a:lnTo>
                                <a:lnTo>
                                  <a:pt x="1370" y="715"/>
                                </a:lnTo>
                                <a:cubicBezTo>
                                  <a:pt x="1156" y="715"/>
                                  <a:pt x="977" y="834"/>
                                  <a:pt x="894" y="1012"/>
                                </a:cubicBezTo>
                                <a:lnTo>
                                  <a:pt x="525" y="1012"/>
                                </a:lnTo>
                                <a:cubicBezTo>
                                  <a:pt x="227" y="1012"/>
                                  <a:pt x="1" y="1251"/>
                                  <a:pt x="1" y="1536"/>
                                </a:cubicBezTo>
                                <a:lnTo>
                                  <a:pt x="1" y="8990"/>
                                </a:lnTo>
                                <a:cubicBezTo>
                                  <a:pt x="13" y="9109"/>
                                  <a:pt x="84" y="9180"/>
                                  <a:pt x="191" y="9180"/>
                                </a:cubicBezTo>
                                <a:cubicBezTo>
                                  <a:pt x="299" y="9180"/>
                                  <a:pt x="370" y="9109"/>
                                  <a:pt x="370" y="9002"/>
                                </a:cubicBezTo>
                                <a:lnTo>
                                  <a:pt x="370" y="1548"/>
                                </a:lnTo>
                                <a:cubicBezTo>
                                  <a:pt x="370" y="1441"/>
                                  <a:pt x="441" y="1370"/>
                                  <a:pt x="549" y="1370"/>
                                </a:cubicBezTo>
                                <a:lnTo>
                                  <a:pt x="858" y="1370"/>
                                </a:lnTo>
                                <a:lnTo>
                                  <a:pt x="858" y="1965"/>
                                </a:lnTo>
                                <a:cubicBezTo>
                                  <a:pt x="858" y="2144"/>
                                  <a:pt x="1013" y="2310"/>
                                  <a:pt x="1203" y="2310"/>
                                </a:cubicBezTo>
                                <a:lnTo>
                                  <a:pt x="3228" y="2310"/>
                                </a:lnTo>
                                <a:cubicBezTo>
                                  <a:pt x="3406" y="2310"/>
                                  <a:pt x="3573" y="2155"/>
                                  <a:pt x="3573" y="1965"/>
                                </a:cubicBezTo>
                                <a:lnTo>
                                  <a:pt x="3573" y="1370"/>
                                </a:lnTo>
                                <a:lnTo>
                                  <a:pt x="5775" y="1370"/>
                                </a:lnTo>
                                <a:cubicBezTo>
                                  <a:pt x="5883" y="1370"/>
                                  <a:pt x="5954" y="1298"/>
                                  <a:pt x="5954" y="1191"/>
                                </a:cubicBezTo>
                                <a:cubicBezTo>
                                  <a:pt x="5954" y="1084"/>
                                  <a:pt x="5883" y="1012"/>
                                  <a:pt x="5775" y="1012"/>
                                </a:cubicBezTo>
                                <a:lnTo>
                                  <a:pt x="3513" y="1012"/>
                                </a:lnTo>
                                <a:cubicBezTo>
                                  <a:pt x="3418" y="834"/>
                                  <a:pt x="3239" y="715"/>
                                  <a:pt x="3037" y="715"/>
                                </a:cubicBezTo>
                                <a:lnTo>
                                  <a:pt x="2906" y="715"/>
                                </a:lnTo>
                                <a:lnTo>
                                  <a:pt x="2906" y="477"/>
                                </a:lnTo>
                                <a:cubicBezTo>
                                  <a:pt x="2906" y="227"/>
                                  <a:pt x="2692" y="0"/>
                                  <a:pt x="243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lumMod val="50000"/>
                            </a:schemeClr>
                          </a:solidFill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849020542" name="Google Shape;123;p14"/>
                        <wps:cNvSpPr/>
                        <wps:spPr>
                          <a:xfrm>
                            <a:off x="3499159" y="156678"/>
                            <a:ext cx="100917" cy="114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8" h="358" extrusionOk="0">
                                <a:moveTo>
                                  <a:pt x="179" y="0"/>
                                </a:moveTo>
                                <a:cubicBezTo>
                                  <a:pt x="72" y="0"/>
                                  <a:pt x="1" y="72"/>
                                  <a:pt x="1" y="179"/>
                                </a:cubicBezTo>
                                <a:cubicBezTo>
                                  <a:pt x="1" y="286"/>
                                  <a:pt x="72" y="358"/>
                                  <a:pt x="179" y="358"/>
                                </a:cubicBezTo>
                                <a:lnTo>
                                  <a:pt x="2989" y="358"/>
                                </a:lnTo>
                                <a:cubicBezTo>
                                  <a:pt x="3096" y="358"/>
                                  <a:pt x="3168" y="286"/>
                                  <a:pt x="3168" y="179"/>
                                </a:cubicBezTo>
                                <a:cubicBezTo>
                                  <a:pt x="3168" y="72"/>
                                  <a:pt x="3084" y="0"/>
                                  <a:pt x="298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304521044" name="Google Shape;124;p14"/>
                        <wps:cNvSpPr/>
                        <wps:spPr>
                          <a:xfrm>
                            <a:off x="3499159" y="180952"/>
                            <a:ext cx="100917" cy="114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8" h="358" extrusionOk="0">
                                <a:moveTo>
                                  <a:pt x="179" y="0"/>
                                </a:moveTo>
                                <a:cubicBezTo>
                                  <a:pt x="72" y="0"/>
                                  <a:pt x="1" y="72"/>
                                  <a:pt x="1" y="179"/>
                                </a:cubicBezTo>
                                <a:cubicBezTo>
                                  <a:pt x="1" y="286"/>
                                  <a:pt x="72" y="358"/>
                                  <a:pt x="179" y="358"/>
                                </a:cubicBezTo>
                                <a:lnTo>
                                  <a:pt x="2989" y="358"/>
                                </a:lnTo>
                                <a:cubicBezTo>
                                  <a:pt x="3096" y="358"/>
                                  <a:pt x="3168" y="286"/>
                                  <a:pt x="3168" y="179"/>
                                </a:cubicBezTo>
                                <a:cubicBezTo>
                                  <a:pt x="3168" y="72"/>
                                  <a:pt x="3084" y="0"/>
                                  <a:pt x="298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349876872" name="Google Shape;125;p14"/>
                        <wps:cNvSpPr/>
                        <wps:spPr>
                          <a:xfrm>
                            <a:off x="3499159" y="229117"/>
                            <a:ext cx="100917" cy="114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8" h="358" extrusionOk="0">
                                <a:moveTo>
                                  <a:pt x="179" y="1"/>
                                </a:moveTo>
                                <a:cubicBezTo>
                                  <a:pt x="72" y="1"/>
                                  <a:pt x="1" y="84"/>
                                  <a:pt x="1" y="179"/>
                                </a:cubicBezTo>
                                <a:cubicBezTo>
                                  <a:pt x="1" y="286"/>
                                  <a:pt x="72" y="358"/>
                                  <a:pt x="179" y="358"/>
                                </a:cubicBezTo>
                                <a:lnTo>
                                  <a:pt x="2989" y="358"/>
                                </a:lnTo>
                                <a:cubicBezTo>
                                  <a:pt x="3096" y="358"/>
                                  <a:pt x="3168" y="286"/>
                                  <a:pt x="3168" y="179"/>
                                </a:cubicBezTo>
                                <a:cubicBezTo>
                                  <a:pt x="3168" y="84"/>
                                  <a:pt x="3084" y="1"/>
                                  <a:pt x="2989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2119016655" name="Google Shape;126;p14"/>
                        <wps:cNvSpPr/>
                        <wps:spPr>
                          <a:xfrm>
                            <a:off x="3499159" y="253008"/>
                            <a:ext cx="100917" cy="114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8" h="358" extrusionOk="0">
                                <a:moveTo>
                                  <a:pt x="179" y="1"/>
                                </a:moveTo>
                                <a:cubicBezTo>
                                  <a:pt x="72" y="1"/>
                                  <a:pt x="1" y="72"/>
                                  <a:pt x="1" y="179"/>
                                </a:cubicBezTo>
                                <a:cubicBezTo>
                                  <a:pt x="1" y="286"/>
                                  <a:pt x="72" y="358"/>
                                  <a:pt x="179" y="358"/>
                                </a:cubicBezTo>
                                <a:lnTo>
                                  <a:pt x="2989" y="358"/>
                                </a:lnTo>
                                <a:cubicBezTo>
                                  <a:pt x="3096" y="358"/>
                                  <a:pt x="3168" y="286"/>
                                  <a:pt x="3168" y="179"/>
                                </a:cubicBezTo>
                                <a:cubicBezTo>
                                  <a:pt x="3168" y="72"/>
                                  <a:pt x="3084" y="1"/>
                                  <a:pt x="2989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870532433" name="Google Shape;127;p14"/>
                        <wps:cNvSpPr/>
                        <wps:spPr>
                          <a:xfrm>
                            <a:off x="3499159" y="301937"/>
                            <a:ext cx="100917" cy="114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8" h="358" extrusionOk="0">
                                <a:moveTo>
                                  <a:pt x="179" y="1"/>
                                </a:moveTo>
                                <a:cubicBezTo>
                                  <a:pt x="72" y="1"/>
                                  <a:pt x="1" y="72"/>
                                  <a:pt x="1" y="179"/>
                                </a:cubicBezTo>
                                <a:cubicBezTo>
                                  <a:pt x="1" y="274"/>
                                  <a:pt x="72" y="358"/>
                                  <a:pt x="179" y="358"/>
                                </a:cubicBezTo>
                                <a:lnTo>
                                  <a:pt x="2989" y="358"/>
                                </a:lnTo>
                                <a:cubicBezTo>
                                  <a:pt x="3096" y="358"/>
                                  <a:pt x="3168" y="274"/>
                                  <a:pt x="3168" y="179"/>
                                </a:cubicBezTo>
                                <a:cubicBezTo>
                                  <a:pt x="3168" y="72"/>
                                  <a:pt x="3084" y="1"/>
                                  <a:pt x="2989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446217580" name="Google Shape;128;p14"/>
                        <wps:cNvSpPr/>
                        <wps:spPr>
                          <a:xfrm>
                            <a:off x="3499159" y="325446"/>
                            <a:ext cx="100917" cy="114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8" h="358" extrusionOk="0">
                                <a:moveTo>
                                  <a:pt x="179" y="1"/>
                                </a:moveTo>
                                <a:cubicBezTo>
                                  <a:pt x="72" y="1"/>
                                  <a:pt x="1" y="72"/>
                                  <a:pt x="1" y="179"/>
                                </a:cubicBezTo>
                                <a:cubicBezTo>
                                  <a:pt x="1" y="287"/>
                                  <a:pt x="72" y="358"/>
                                  <a:pt x="179" y="358"/>
                                </a:cubicBezTo>
                                <a:lnTo>
                                  <a:pt x="2989" y="358"/>
                                </a:lnTo>
                                <a:cubicBezTo>
                                  <a:pt x="3096" y="358"/>
                                  <a:pt x="3168" y="287"/>
                                  <a:pt x="3168" y="179"/>
                                </a:cubicBezTo>
                                <a:cubicBezTo>
                                  <a:pt x="3168" y="72"/>
                                  <a:pt x="3084" y="1"/>
                                  <a:pt x="2989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522344141" name="Google Shape;129;p14"/>
                        <wps:cNvSpPr/>
                        <wps:spPr>
                          <a:xfrm>
                            <a:off x="3426721" y="146644"/>
                            <a:ext cx="70208" cy="570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4" h="1792" extrusionOk="0">
                                <a:moveTo>
                                  <a:pt x="1417" y="387"/>
                                </a:moveTo>
                                <a:lnTo>
                                  <a:pt x="1417" y="470"/>
                                </a:lnTo>
                                <a:lnTo>
                                  <a:pt x="1072" y="768"/>
                                </a:lnTo>
                                <a:lnTo>
                                  <a:pt x="905" y="589"/>
                                </a:lnTo>
                                <a:cubicBezTo>
                                  <a:pt x="873" y="544"/>
                                  <a:pt x="823" y="523"/>
                                  <a:pt x="773" y="523"/>
                                </a:cubicBezTo>
                                <a:cubicBezTo>
                                  <a:pt x="731" y="523"/>
                                  <a:pt x="688" y="538"/>
                                  <a:pt x="655" y="566"/>
                                </a:cubicBezTo>
                                <a:cubicBezTo>
                                  <a:pt x="584" y="625"/>
                                  <a:pt x="584" y="744"/>
                                  <a:pt x="632" y="827"/>
                                </a:cubicBezTo>
                                <a:lnTo>
                                  <a:pt x="917" y="1125"/>
                                </a:lnTo>
                                <a:cubicBezTo>
                                  <a:pt x="953" y="1161"/>
                                  <a:pt x="989" y="1185"/>
                                  <a:pt x="1048" y="1185"/>
                                </a:cubicBezTo>
                                <a:cubicBezTo>
                                  <a:pt x="1096" y="1185"/>
                                  <a:pt x="1132" y="1161"/>
                                  <a:pt x="1167" y="1137"/>
                                </a:cubicBezTo>
                                <a:lnTo>
                                  <a:pt x="1429" y="923"/>
                                </a:lnTo>
                                <a:lnTo>
                                  <a:pt x="1417" y="1447"/>
                                </a:lnTo>
                                <a:lnTo>
                                  <a:pt x="358" y="1447"/>
                                </a:lnTo>
                                <a:lnTo>
                                  <a:pt x="358" y="387"/>
                                </a:lnTo>
                                <a:close/>
                                <a:moveTo>
                                  <a:pt x="2007" y="1"/>
                                </a:moveTo>
                                <a:cubicBezTo>
                                  <a:pt x="1966" y="1"/>
                                  <a:pt x="1925" y="17"/>
                                  <a:pt x="1894" y="54"/>
                                </a:cubicBezTo>
                                <a:lnTo>
                                  <a:pt x="1727" y="185"/>
                                </a:lnTo>
                                <a:cubicBezTo>
                                  <a:pt x="1679" y="89"/>
                                  <a:pt x="1596" y="30"/>
                                  <a:pt x="1489" y="30"/>
                                </a:cubicBezTo>
                                <a:lnTo>
                                  <a:pt x="263" y="30"/>
                                </a:lnTo>
                                <a:cubicBezTo>
                                  <a:pt x="120" y="30"/>
                                  <a:pt x="1" y="149"/>
                                  <a:pt x="1" y="304"/>
                                </a:cubicBezTo>
                                <a:lnTo>
                                  <a:pt x="1" y="1518"/>
                                </a:lnTo>
                                <a:cubicBezTo>
                                  <a:pt x="1" y="1673"/>
                                  <a:pt x="120" y="1792"/>
                                  <a:pt x="263" y="1792"/>
                                </a:cubicBezTo>
                                <a:lnTo>
                                  <a:pt x="1489" y="1792"/>
                                </a:lnTo>
                                <a:cubicBezTo>
                                  <a:pt x="1632" y="1792"/>
                                  <a:pt x="1751" y="1673"/>
                                  <a:pt x="1751" y="1518"/>
                                </a:cubicBezTo>
                                <a:lnTo>
                                  <a:pt x="1751" y="613"/>
                                </a:lnTo>
                                <a:lnTo>
                                  <a:pt x="2108" y="304"/>
                                </a:lnTo>
                                <a:cubicBezTo>
                                  <a:pt x="2203" y="256"/>
                                  <a:pt x="2203" y="137"/>
                                  <a:pt x="2144" y="65"/>
                                </a:cubicBezTo>
                                <a:cubicBezTo>
                                  <a:pt x="2111" y="26"/>
                                  <a:pt x="2059" y="1"/>
                                  <a:pt x="2007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1111167540" name="Google Shape;130;p14"/>
                        <wps:cNvSpPr/>
                        <wps:spPr>
                          <a:xfrm>
                            <a:off x="3426721" y="219624"/>
                            <a:ext cx="70208" cy="5654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4" h="1775" extrusionOk="0">
                                <a:moveTo>
                                  <a:pt x="1417" y="382"/>
                                </a:moveTo>
                                <a:lnTo>
                                  <a:pt x="1417" y="465"/>
                                </a:lnTo>
                                <a:lnTo>
                                  <a:pt x="1072" y="763"/>
                                </a:lnTo>
                                <a:lnTo>
                                  <a:pt x="905" y="584"/>
                                </a:lnTo>
                                <a:cubicBezTo>
                                  <a:pt x="874" y="547"/>
                                  <a:pt x="827" y="529"/>
                                  <a:pt x="779" y="529"/>
                                </a:cubicBezTo>
                                <a:cubicBezTo>
                                  <a:pt x="734" y="529"/>
                                  <a:pt x="690" y="544"/>
                                  <a:pt x="655" y="572"/>
                                </a:cubicBezTo>
                                <a:cubicBezTo>
                                  <a:pt x="584" y="632"/>
                                  <a:pt x="584" y="751"/>
                                  <a:pt x="632" y="822"/>
                                </a:cubicBezTo>
                                <a:lnTo>
                                  <a:pt x="917" y="1120"/>
                                </a:lnTo>
                                <a:cubicBezTo>
                                  <a:pt x="953" y="1168"/>
                                  <a:pt x="989" y="1180"/>
                                  <a:pt x="1048" y="1180"/>
                                </a:cubicBezTo>
                                <a:cubicBezTo>
                                  <a:pt x="1096" y="1180"/>
                                  <a:pt x="1132" y="1168"/>
                                  <a:pt x="1167" y="1132"/>
                                </a:cubicBezTo>
                                <a:lnTo>
                                  <a:pt x="1429" y="930"/>
                                </a:lnTo>
                                <a:lnTo>
                                  <a:pt x="1417" y="1430"/>
                                </a:lnTo>
                                <a:lnTo>
                                  <a:pt x="358" y="1430"/>
                                </a:lnTo>
                                <a:lnTo>
                                  <a:pt x="358" y="382"/>
                                </a:lnTo>
                                <a:close/>
                                <a:moveTo>
                                  <a:pt x="2012" y="1"/>
                                </a:moveTo>
                                <a:cubicBezTo>
                                  <a:pt x="1969" y="1"/>
                                  <a:pt x="1926" y="16"/>
                                  <a:pt x="1894" y="49"/>
                                </a:cubicBezTo>
                                <a:lnTo>
                                  <a:pt x="1727" y="180"/>
                                </a:lnTo>
                                <a:cubicBezTo>
                                  <a:pt x="1679" y="96"/>
                                  <a:pt x="1596" y="13"/>
                                  <a:pt x="1489" y="13"/>
                                </a:cubicBezTo>
                                <a:lnTo>
                                  <a:pt x="263" y="13"/>
                                </a:lnTo>
                                <a:cubicBezTo>
                                  <a:pt x="120" y="13"/>
                                  <a:pt x="1" y="132"/>
                                  <a:pt x="1" y="287"/>
                                </a:cubicBezTo>
                                <a:lnTo>
                                  <a:pt x="1" y="1501"/>
                                </a:lnTo>
                                <a:cubicBezTo>
                                  <a:pt x="1" y="1656"/>
                                  <a:pt x="120" y="1775"/>
                                  <a:pt x="263" y="1775"/>
                                </a:cubicBezTo>
                                <a:lnTo>
                                  <a:pt x="1489" y="1775"/>
                                </a:lnTo>
                                <a:cubicBezTo>
                                  <a:pt x="1632" y="1775"/>
                                  <a:pt x="1751" y="1656"/>
                                  <a:pt x="1751" y="1501"/>
                                </a:cubicBezTo>
                                <a:lnTo>
                                  <a:pt x="1751" y="608"/>
                                </a:lnTo>
                                <a:lnTo>
                                  <a:pt x="2108" y="299"/>
                                </a:lnTo>
                                <a:cubicBezTo>
                                  <a:pt x="2203" y="239"/>
                                  <a:pt x="2203" y="144"/>
                                  <a:pt x="2144" y="60"/>
                                </a:cubicBezTo>
                                <a:cubicBezTo>
                                  <a:pt x="2111" y="22"/>
                                  <a:pt x="2062" y="1"/>
                                  <a:pt x="2012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  <wps:wsp>
                        <wps:cNvPr id="958319538" name="Google Shape;131;p14"/>
                        <wps:cNvSpPr/>
                        <wps:spPr>
                          <a:xfrm>
                            <a:off x="3426721" y="292444"/>
                            <a:ext cx="70208" cy="55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4" h="1752" extrusionOk="0">
                                <a:moveTo>
                                  <a:pt x="1417" y="358"/>
                                </a:moveTo>
                                <a:lnTo>
                                  <a:pt x="1417" y="489"/>
                                </a:lnTo>
                                <a:lnTo>
                                  <a:pt x="1072" y="787"/>
                                </a:lnTo>
                                <a:lnTo>
                                  <a:pt x="905" y="608"/>
                                </a:lnTo>
                                <a:cubicBezTo>
                                  <a:pt x="874" y="571"/>
                                  <a:pt x="827" y="553"/>
                                  <a:pt x="779" y="553"/>
                                </a:cubicBezTo>
                                <a:cubicBezTo>
                                  <a:pt x="734" y="553"/>
                                  <a:pt x="690" y="568"/>
                                  <a:pt x="655" y="596"/>
                                </a:cubicBezTo>
                                <a:cubicBezTo>
                                  <a:pt x="584" y="644"/>
                                  <a:pt x="584" y="775"/>
                                  <a:pt x="632" y="846"/>
                                </a:cubicBezTo>
                                <a:lnTo>
                                  <a:pt x="917" y="1144"/>
                                </a:lnTo>
                                <a:cubicBezTo>
                                  <a:pt x="953" y="1192"/>
                                  <a:pt x="989" y="1203"/>
                                  <a:pt x="1048" y="1203"/>
                                </a:cubicBezTo>
                                <a:cubicBezTo>
                                  <a:pt x="1096" y="1203"/>
                                  <a:pt x="1132" y="1192"/>
                                  <a:pt x="1167" y="1156"/>
                                </a:cubicBezTo>
                                <a:lnTo>
                                  <a:pt x="1429" y="953"/>
                                </a:lnTo>
                                <a:lnTo>
                                  <a:pt x="1417" y="1406"/>
                                </a:lnTo>
                                <a:lnTo>
                                  <a:pt x="358" y="1406"/>
                                </a:lnTo>
                                <a:lnTo>
                                  <a:pt x="358" y="358"/>
                                </a:lnTo>
                                <a:close/>
                                <a:moveTo>
                                  <a:pt x="263" y="1"/>
                                </a:moveTo>
                                <a:cubicBezTo>
                                  <a:pt x="120" y="1"/>
                                  <a:pt x="1" y="120"/>
                                  <a:pt x="1" y="263"/>
                                </a:cubicBezTo>
                                <a:lnTo>
                                  <a:pt x="1" y="1489"/>
                                </a:lnTo>
                                <a:cubicBezTo>
                                  <a:pt x="1" y="1632"/>
                                  <a:pt x="120" y="1751"/>
                                  <a:pt x="263" y="1751"/>
                                </a:cubicBezTo>
                                <a:lnTo>
                                  <a:pt x="1489" y="1751"/>
                                </a:lnTo>
                                <a:cubicBezTo>
                                  <a:pt x="1632" y="1751"/>
                                  <a:pt x="1751" y="1632"/>
                                  <a:pt x="1751" y="1489"/>
                                </a:cubicBezTo>
                                <a:lnTo>
                                  <a:pt x="1751" y="632"/>
                                </a:lnTo>
                                <a:lnTo>
                                  <a:pt x="2108" y="322"/>
                                </a:lnTo>
                                <a:cubicBezTo>
                                  <a:pt x="2191" y="263"/>
                                  <a:pt x="2203" y="144"/>
                                  <a:pt x="2132" y="72"/>
                                </a:cubicBezTo>
                                <a:cubicBezTo>
                                  <a:pt x="2107" y="47"/>
                                  <a:pt x="2062" y="32"/>
                                  <a:pt x="2014" y="32"/>
                                </a:cubicBezTo>
                                <a:cubicBezTo>
                                  <a:pt x="1972" y="32"/>
                                  <a:pt x="1927" y="44"/>
                                  <a:pt x="1894" y="72"/>
                                </a:cubicBezTo>
                                <a:lnTo>
                                  <a:pt x="1739" y="191"/>
                                </a:lnTo>
                                <a:cubicBezTo>
                                  <a:pt x="1715" y="84"/>
                                  <a:pt x="1608" y="1"/>
                                  <a:pt x="1489" y="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spcFirstLastPara="1" wrap="square" lIns="48200" tIns="48200" rIns="48200" bIns="48200" anchor="ctr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5304830" id="Google Shape;98;p14" o:spid="_x0000_s1046" style="position:absolute;margin-left:0;margin-top:0;width:442.4pt;height:24.8pt;z-index:251667968;mso-position-horizontal-relative:margin;mso-width-relative:margin;mso-height-relative:margin" coordsize="57220,3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">
              <v:group id="Google Shape;99;p14" o:spid="_x0000_s1047" style="position:absolute;top:279;width:2145;height:2147" coordorigin=",27941" coordsize="357037,357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">
                <v:shape id="Google Shape;100;p14" o:spid="_x0000_s1048" style="position:absolute;top:27941;width:357037;height:357005;visibility:visible;mso-wrap-style:square;v-text-anchor:middle" coordsize="11217,11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" path="m5609,357v2905,,5250,2346,5250,5251c10871,8513,8514,10859,5609,10859,2703,10859,358,8513,358,5608,358,2703,2703,357,5609,357xm5609,c4108,,2703,572,1632,1631,572,2691,1,4108,1,5608v,1500,571,2905,1631,3977c2692,10632,4108,11216,5609,11216v1500,,2905,-584,3976,-1631c10633,8525,11216,7108,11216,5608v,-1500,-583,-2905,-1631,-3977c8526,572,7109,,5609,xe" fillcolor="white [3201]" strokecolor="black [3213]">
                  <v:path arrowok="t" o:extrusionok="f"/>
                </v:shape>
                <v:shape id="Google Shape;101;p14" o:spid="_x0000_s1049" style="position:absolute;left:37146;top:65055;width:282364;height:282396;visibility:visible;mso-wrap-style:square;v-text-anchor:middle" coordsize="8871,8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" path="m4442,2966v821,,1476,666,1476,1476c5918,5263,5239,5918,4442,5918v-810,,-1477,-655,-1477,-1476c2965,3620,3632,2966,4442,2966xm1108,2120l2656,4775v166,858,905,1489,1797,1489c4704,6264,4942,6228,5156,6121r,l3894,8466c1906,8204,382,6490,382,4442v,-869,261,-1667,726,-2322xm4442,370v1595,,2964,917,3643,2250l7120,2620v-107,,-178,72,-178,179c6942,2906,7013,2977,7120,2977r1132,c8430,3442,8537,3930,8537,4454,8514,6692,6692,8514,4442,8514r-179,l5799,5680v298,-333,476,-762,476,-1226c6275,3847,5977,3311,5525,2977r726,c6358,2977,6430,2906,6430,2799v,-107,-72,-179,-179,-179l4453,2620v-892,,-1619,643,-1797,1477l1334,1834c2072,941,3191,370,4442,370xm4442,1c2001,1,1,2001,1,4442v,2441,2000,4429,4441,4429c6882,8871,8871,6883,8871,4442,8871,2001,6894,1,4442,1xe" fillcolor="#205867 [1608]" strokecolor="#205867 [1608]">
                  <v:path arrowok="t" o:extrusionok="f"/>
                </v:shape>
                <v:shape id="Google Shape;102;p14" o:spid="_x0000_s1050" style="position:absolute;left:142885;top:170794;width:71267;height:71299;visibility:visible;mso-wrap-style:square;v-text-anchor:middle" coordsize="2239,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" path="m1120,346v416,,773,333,773,774c1893,1549,1548,1894,1120,1894v-417,,-774,-345,-774,-774c346,679,691,346,1120,346xm1120,1c489,1,,513,,1120v,607,512,1119,1120,1119c1739,2239,2239,1727,2239,1120,2239,513,1739,1,1120,1xe" fillcolor="white [3201]" strokecolor="black [3213]">
                  <v:path arrowok="t" o:extrusionok="f"/>
                </v:shape>
              </v:group>
              <v:group id="Google Shape;103;p14" o:spid="_x0000_s1051" style="position:absolute;left:45401;top:296;width:1220;height:2115;flip:x" coordorigin="45401,296" coordsize="2075,3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">
                <v:shape id="Google Shape;104;p14" o:spid="_x0000_s1052" style="position:absolute;left:45401;top:296;width:2075;height:3596;visibility:visible;mso-wrap-style:square;v-text-anchor:middle" coordsize="6537,11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" path="m5704,334v261,,488,227,488,500l6192,1323r-5846,l346,834c346,561,560,334,834,334r4870,xm6192,1644r,7346l1501,8990v-96,,-167,72,-167,155c1334,9240,1405,9312,1501,9312r4691,l6192,10478v,262,-227,489,-488,489l834,10967v-274,,-488,-227,-488,-489l346,9312r488,c917,9312,1001,9240,1001,9145v,-83,-84,-155,-167,-155l346,8990r,-7346l6192,1644xm834,1c370,1,,370,,834r,9656c,10955,370,11324,834,11324r4870,c6156,11324,6537,10955,6537,10490r,-9656c6513,370,6144,1,5704,1l834,1xe" fillcolor="#205867 [1608]" strokecolor="#205867 [1608]">
                  <v:path arrowok="t" o:extrusionok="f"/>
                </v:shape>
                <v:shape id="Google Shape;105;p14" o:spid="_x0000_s1053" style="position:absolute;left:46384;top:508;width:318;height:102;visibility:visible;mso-wrap-style:square;v-text-anchor:middle" coordsize="1001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" path="m167,1c72,1,,72,,167v,84,72,155,167,155l834,322v83,,166,-71,166,-155c1000,72,917,1,834,1l167,1xe" fillcolor="white [3201]" strokecolor="black [3213]">
                  <v:path arrowok="t" o:extrusionok="f"/>
                </v:shape>
                <v:shape id="Google Shape;106;p14" o:spid="_x0000_s1054" style="position:absolute;left:46278;top:3362;width:314;height:311;visibility:visible;mso-wrap-style:square;v-text-anchor:middle" coordsize="989,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" path="m501,322v83,,155,84,155,167c656,584,584,656,501,656,406,656,334,584,334,489v,-83,72,-167,167,-167xm501,1c227,1,1,227,1,489v,274,226,488,500,488c763,977,989,763,989,489,989,227,775,1,501,1xe" fillcolor="white [3201]" strokecolor="black [3213]">
                  <v:path arrowok="t" o:extrusionok="f"/>
                </v:shape>
                <v:shape id="Google Shape;107;p14" o:spid="_x0000_s1055" style="position:absolute;left:46176;top:508;width:102;height:102;visibility:visible;mso-wrap-style:square;v-text-anchor:middle" coordsize="322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" path="m155,1c72,1,,72,,167v,84,72,155,155,155c250,322,322,251,322,167,322,72,250,1,155,1xe" fillcolor="white [3201]" strokecolor="black [3213]">
                  <v:path arrowok="t" o:extrusionok="f"/>
                </v:shape>
              </v:group>
              <v:group id="Google Shape;108;p14" o:spid="_x0000_s1056" style="position:absolute;left:16018;top:331;width:1898;height:2046;flip:x" coordorigin="16018,331" coordsize="3229,3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">
                <v:shape id="Google Shape;109;p14" o:spid="_x0000_s1057" style="position:absolute;left:16018;top:331;width:3014;height:3478;visibility:visible;mso-wrap-style:square;v-text-anchor:middle" coordsize="9491,1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" path="m5192,382l6490,1679r-2584,l5192,382xm5186,1v-42,,-83,12,-113,35l3442,1679r-2572,c775,1679,703,1751,703,1846r,2655l168,4501c72,4501,1,4585,1,4668r,6120c1,10883,72,10954,168,10954r1678,c1942,10954,2013,10883,2013,10788v,-84,-71,-167,-167,-167l334,10621r,-5632l1084,5537v31,17,63,25,94,25c1231,5562,1280,5539,1311,5501v47,-71,35,-178,-36,-214l1049,5096r,-404l1049,4668r,-12l1049,2013r8120,l9169,2620v,83,71,167,166,167c9419,2787,9490,2703,9490,2620r,-774c9466,1751,9395,1679,9300,1679r-2370,l5299,36c5269,13,5228,1,5186,1xe" fillcolor="white [3201]" strokecolor="black [3213]">
                  <v:path arrowok="t" o:extrusionok="f"/>
                </v:shape>
                <v:shape id="Google Shape;110;p14" o:spid="_x0000_s1058" style="position:absolute;left:16600;top:1234;width:421;height:420;visibility:visible;mso-wrap-style:square;v-text-anchor:middle" coordsize="1323,1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" path="m1001,322r,666l322,988r,-666l1001,322xm167,c72,,1,72,1,155r,1000c1,1250,72,1322,167,1322r988,c1251,1322,1322,1250,1322,1155r,-1000c1310,72,1239,,1155,l167,xe" fillcolor="white [3201]" strokecolor="black [3213]">
                  <v:path arrowok="t" o:extrusionok="f"/>
                </v:shape>
                <v:shape id="Google Shape;111;p14" o:spid="_x0000_s1059" style="position:absolute;left:17183;top:1234;width:322;height:103;visibility:visible;mso-wrap-style:square;v-text-anchor:middle" coordsize="1013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" path="m155,c72,,,72,,155v,95,72,167,155,167l845,322v84,,167,-72,167,-167c1012,72,929,,845,l155,xe" fillcolor="white [3201]" strokecolor="black [3213]">
                  <v:path arrowok="t" o:extrusionok="f"/>
                </v:shape>
                <v:shape id="Google Shape;112;p14" o:spid="_x0000_s1060" style="position:absolute;left:17186;top:1507;width:1059;height:106;visibility:visible;mso-wrap-style:square;v-text-anchor:middle" coordsize="3335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" path="m168,c72,,1,72,1,167v,83,71,167,167,167l3168,334v83,,167,-84,167,-167c3335,60,3263,,3168,l168,xe" fillcolor="white [3201]" strokecolor="black [3213]">
                  <v:path arrowok="t" o:extrusionok="f"/>
                </v:shape>
                <v:shape id="Google Shape;113;p14" o:spid="_x0000_s1061" style="position:absolute;left:16721;top:1926;width:640;height:106;visibility:visible;mso-wrap-style:square;v-text-anchor:middle" coordsize="2013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" path="m167,c84,,1,71,1,167v,95,83,166,166,166l1846,333v95,,167,-71,167,-166c2013,71,1941,,1846,l167,xe" fillcolor="white [3201]" strokecolor="black [3213]">
                  <v:path arrowok="t" o:extrusionok="f"/>
                </v:shape>
                <v:shape id="Google Shape;114;p14" o:spid="_x0000_s1062" style="position:absolute;left:16339;top:3412;width:523;height:102;visibility:visible;mso-wrap-style:square;v-text-anchor:middle" coordsize="1645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" path="m168,c72,,1,72,1,167v,83,71,155,167,155l1477,322v84,,167,-72,167,-155c1644,72,1561,,1477,l168,xe" fillcolor="white [3201]" strokecolor="black [3213]">
                  <v:path arrowok="t" o:extrusionok="f"/>
                </v:shape>
                <v:shape id="Google Shape;115;p14" o:spid="_x0000_s1063" style="position:absolute;left:16506;top:1318;width:2741;height:2488;visibility:visible;mso-wrap-style:square;v-text-anchor:middle" coordsize="8633,7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" path="m5835,3274r-512,358l1787,3632,1275,3274r4560,xm4882,3965r-512,357l2739,4322,2227,3965r2655,xm3930,4632r-369,262l3180,4632r750,xm7752,v-84,,-167,72,-167,167l7585,1560r,417l6252,2929r-5453,l263,2548v-30,-20,-66,-29,-101,-29c114,2519,69,2537,48,2572v-47,71,-35,178,24,226l3442,5215v30,18,62,27,95,27c3570,5242,3602,5233,3632,5215l8300,1858r,5643l941,7501v-95,,-166,71,-166,167c775,7751,846,7834,941,7834r7513,c8538,7834,8621,7751,8621,7668r,-6120c8625,1552,8628,1553,8629,1553v4,,4,-5,4,-5c8621,1477,8561,1417,8466,1417r-547,l7919,167c7919,72,7847,,7752,xe" fillcolor="white [3201]" strokecolor="#205867 [1608]">
                  <v:path arrowok="t" o:extrusionok="f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Google Shape;116;p14" o:spid="_x0000_s1064" type="#_x0000_t202" style="position:absolute;left:123;width:15729;height:3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" filled="f" stroked="f">
                <v:textbox inset="2.53958mm,2.53958mm,2.53958mm,2.53958mm">
                  <w:txbxContent>
                    <w:p w14:paraId="255C8773" w14:textId="77777777" w:rsidR="00245449" w:rsidRPr="00C7776B" w:rsidRDefault="00245449" w:rsidP="00245449">
                      <w:pPr>
                        <w:jc w:val="center"/>
                        <w:rPr>
                          <w:rFonts w:ascii="Montserrat" w:eastAsia="Montserrat" w:hAnsi="Montserrat" w:cs="Montserrat"/>
                          <w:color w:val="000000" w:themeColor="text1"/>
                          <w:sz w:val="16"/>
                          <w:szCs w:val="16"/>
                        </w:rPr>
                      </w:pPr>
                      <w:hyperlink r:id="rId3" w:history="1">
                        <w:r w:rsidRPr="00C7776B">
                          <w:rPr>
                            <w:rStyle w:val="Hipervnculo"/>
                            <w:rFonts w:ascii="Montserrat" w:eastAsia="Montserrat" w:hAnsi="Montserrat" w:cs="Montserrat"/>
                            <w:color w:val="000000" w:themeColor="text1"/>
                            <w:sz w:val="16"/>
                            <w:szCs w:val="16"/>
                          </w:rPr>
                          <w:t>WWW.DTL360.COM</w:t>
                        </w:r>
                      </w:hyperlink>
                      <w:r w:rsidRPr="00C7776B">
                        <w:rPr>
                          <w:rFonts w:ascii="Montserrat" w:eastAsia="Montserrat" w:hAnsi="Montserrat" w:cs="Montserrat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  <v:shape id="Google Shape;117;p14" o:spid="_x0000_s1065" type="#_x0000_t202" style="position:absolute;left:17334;width:15900;height:3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" filled="f" stroked="f">
                <v:textbox inset="2.53958mm,2.53958mm,2.53958mm,2.53958mm">
                  <w:txbxContent>
                    <w:p w14:paraId="69C51380" w14:textId="77777777" w:rsidR="00245449" w:rsidRPr="00C7776B" w:rsidRDefault="00245449" w:rsidP="00245449">
                      <w:pPr>
                        <w:jc w:val="center"/>
                        <w:rPr>
                          <w:rFonts w:ascii="Montserrat" w:eastAsia="Montserrat" w:hAnsi="Montserrat" w:cs="Montserrat"/>
                          <w:color w:val="000000" w:themeColor="text1"/>
                          <w:sz w:val="16"/>
                          <w:szCs w:val="16"/>
                        </w:rPr>
                      </w:pPr>
                      <w:r w:rsidRPr="00C7776B">
                        <w:rPr>
                          <w:rFonts w:ascii="Montserrat" w:eastAsia="Montserrat" w:hAnsi="Montserrat" w:cs="Montserrat"/>
                          <w:color w:val="000000" w:themeColor="text1"/>
                          <w:sz w:val="16"/>
                          <w:szCs w:val="16"/>
                        </w:rPr>
                        <w:t xml:space="preserve">Correo: </w:t>
                      </w:r>
                      <w:hyperlink r:id="rId4" w:history="1">
                        <w:r w:rsidRPr="00C7776B">
                          <w:rPr>
                            <w:rStyle w:val="Hipervnculo"/>
                            <w:rFonts w:ascii="Montserrat" w:eastAsia="Montserrat" w:hAnsi="Montserrat" w:cs="Montserrat"/>
                            <w:color w:val="000000" w:themeColor="text1"/>
                            <w:sz w:val="16"/>
                            <w:szCs w:val="16"/>
                          </w:rPr>
                          <w:t>Info@dtl360.com</w:t>
                        </w:r>
                      </w:hyperlink>
                    </w:p>
                  </w:txbxContent>
                </v:textbox>
              </v:shape>
              <v:shape id="Google Shape;118;p14" o:spid="_x0000_s1066" type="#_x0000_t202" style="position:absolute;left:34387;width:10998;height:3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" filled="f" stroked="f">
                <v:textbox inset="2.53958mm,2.53958mm,2.53958mm,2.53958mm">
                  <w:txbxContent>
                    <w:p w14:paraId="488A15B4" w14:textId="77777777" w:rsidR="00245449" w:rsidRPr="00C7776B" w:rsidRDefault="00245449" w:rsidP="00245449">
                      <w:pPr>
                        <w:jc w:val="center"/>
                        <w:rPr>
                          <w:rFonts w:ascii="Montserrat" w:eastAsia="Montserrat" w:hAnsi="Montserrat" w:cs="Montserrat"/>
                          <w:color w:val="000000" w:themeColor="text1"/>
                          <w:sz w:val="16"/>
                          <w:szCs w:val="16"/>
                        </w:rPr>
                      </w:pPr>
                      <w:r w:rsidRPr="00C7776B">
                        <w:rPr>
                          <w:rFonts w:ascii="Montserrat" w:eastAsia="Montserrat" w:hAnsi="Montserrat" w:cs="Montserrat"/>
                          <w:color w:val="000000" w:themeColor="text1"/>
                          <w:sz w:val="16"/>
                          <w:szCs w:val="16"/>
                        </w:rPr>
                        <w:t>NIT: 901326878</w:t>
                      </w:r>
                    </w:p>
                  </w:txbxContent>
                </v:textbox>
              </v:shape>
              <v:shape id="Google Shape;119;p14" o:spid="_x0000_s1067" type="#_x0000_t202" style="position:absolute;left:46222;width:10998;height:3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" filled="f" stroked="f">
                <v:textbox inset="2.53958mm,2.53958mm,2.53958mm,2.53958mm">
                  <w:txbxContent>
                    <w:p w14:paraId="746F6C0F" w14:textId="77777777" w:rsidR="00245449" w:rsidRPr="00C7776B" w:rsidRDefault="00245449" w:rsidP="00245449">
                      <w:pPr>
                        <w:jc w:val="center"/>
                        <w:rPr>
                          <w:rFonts w:ascii="Montserrat" w:eastAsia="Montserrat" w:hAnsi="Montserrat" w:cs="Montserrat"/>
                          <w:color w:val="000000" w:themeColor="text1"/>
                          <w:sz w:val="16"/>
                          <w:szCs w:val="16"/>
                        </w:rPr>
                      </w:pPr>
                      <w:r w:rsidRPr="00C7776B">
                        <w:rPr>
                          <w:rFonts w:ascii="Montserrat" w:eastAsia="Montserrat" w:hAnsi="Montserrat" w:cs="Montserrat"/>
                          <w:color w:val="000000" w:themeColor="text1"/>
                          <w:sz w:val="16"/>
                          <w:szCs w:val="16"/>
                        </w:rPr>
                        <w:t>TEL: 3009821582</w:t>
                      </w:r>
                    </w:p>
                  </w:txbxContent>
                </v:textbox>
              </v:shape>
              <v:group id="Google Shape;120;p14" o:spid="_x0000_s1068" style="position:absolute;left:33887;top:315;width:1470;height:2077" coordorigin="33887,315" coordsize="2712,3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">
                <v:shape id="Google Shape;121;p14" o:spid="_x0000_s1069" style="position:absolute;left:33891;top:645;width:2708;height:3501;visibility:visible;mso-wrap-style:square;v-text-anchor:middle" coordsize="8502,10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" path="m6502,v-96,,-179,84,-179,191c6323,286,6406,369,6502,369r774,c7383,369,7454,441,7454,548r,8942c7454,9597,7383,9668,7276,9668r-6739,c429,9668,358,9597,358,9490r,-715c358,8668,287,8597,179,8597,72,8597,1,8668,1,8775r,715c1,9787,239,10013,525,10013r178,l703,10466v,297,238,524,524,524l7966,10990v298,,524,-238,524,-524l8490,10252v,-108,-83,-179,-179,-179c8204,10073,8133,10144,8133,10252r,214c8133,10573,8049,10644,7954,10644r-6751,c1108,10644,1025,10573,1025,10466r,-453l7264,10013v297,,524,-238,524,-523l7788,1358r178,c8061,1358,8145,1441,8145,1536r,7965c8145,9573,8228,9656,8323,9656v107,,179,-83,179,-178l8502,1512v,-297,-238,-524,-524,-524l7799,988r,-464c7799,226,7561,,7276,l6502,xe" fillcolor="white [3201]" strokecolor="black [3213]">
                  <v:path arrowok="t" o:extrusionok="f"/>
                </v:shape>
                <v:shape id="Google Shape;122;p14" o:spid="_x0000_s1070" style="position:absolute;left:33887;top:315;width:1897;height:2924;visibility:visible;mso-wrap-style:square;v-text-anchor:middle" coordsize="5955,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" path="m2430,370v59,,119,59,119,119l2549,727r-691,l1858,489v,-60,60,-119,119,-119l2430,370xm3037,1072v83,,179,71,179,179l3216,1953r-2001,l1215,1251v-12,-84,84,-179,167,-179l3037,1072xm1977,c1727,,1501,203,1501,477r,238l1370,715v-214,,-393,119,-476,297l525,1012c227,1012,1,1251,1,1536r,7454c13,9109,84,9180,191,9180v108,,179,-71,179,-178l370,1548v,-107,71,-178,179,-178l858,1370r,595c858,2144,1013,2310,1203,2310r2025,c3406,2310,3573,2155,3573,1965r,-595l5775,1370v108,,179,-72,179,-179c5954,1084,5883,1012,5775,1012r-2262,c3418,834,3239,715,3037,715r-131,l2906,477c2906,227,2692,,2430,l1977,xe" fillcolor="#205867 [1608]" strokecolor="#205867 [1608]">
                  <v:path arrowok="t" o:extrusionok="f"/>
                </v:shape>
                <v:shape id="Google Shape;123;p14" o:spid="_x0000_s1071" style="position:absolute;left:34991;top:1566;width:1009;height:114;visibility:visible;mso-wrap-style:square;v-text-anchor:middle" coordsize="3168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" path="m179,c72,,1,72,1,179v,107,71,179,178,179l2989,358v107,,179,-72,179,-179c3168,72,3084,,2989,l179,xe" fillcolor="white [3201]" strokecolor="black [3213]">
                  <v:path arrowok="t" o:extrusionok="f"/>
                </v:shape>
                <v:shape id="Google Shape;124;p14" o:spid="_x0000_s1072" style="position:absolute;left:34991;top:1809;width:1009;height:114;visibility:visible;mso-wrap-style:square;v-text-anchor:middle" coordsize="3168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" path="m179,c72,,1,72,1,179v,107,71,179,178,179l2989,358v107,,179,-72,179,-179c3168,72,3084,,2989,l179,xe" fillcolor="white [3201]" strokecolor="black [3213]">
                  <v:path arrowok="t" o:extrusionok="f"/>
                </v:shape>
                <v:shape id="Google Shape;125;p14" o:spid="_x0000_s1073" style="position:absolute;left:34991;top:2291;width:1009;height:114;visibility:visible;mso-wrap-style:square;v-text-anchor:middle" coordsize="3168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" path="m179,1c72,1,1,84,1,179v,107,71,179,178,179l2989,358v107,,179,-72,179,-179c3168,84,3084,1,2989,1l179,1xe" fillcolor="white [3201]" strokecolor="black [3213]">
                  <v:path arrowok="t" o:extrusionok="f"/>
                </v:shape>
                <v:shape id="Google Shape;126;p14" o:spid="_x0000_s1074" style="position:absolute;left:34991;top:2530;width:1009;height:114;visibility:visible;mso-wrap-style:square;v-text-anchor:middle" coordsize="3168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" path="m179,1c72,1,1,72,1,179v,107,71,179,178,179l2989,358v107,,179,-72,179,-179c3168,72,3084,1,2989,1l179,1xe" fillcolor="white [3201]" strokecolor="black [3213]">
                  <v:path arrowok="t" o:extrusionok="f"/>
                </v:shape>
                <v:shape id="Google Shape;127;p14" o:spid="_x0000_s1075" style="position:absolute;left:34991;top:3019;width:1009;height:114;visibility:visible;mso-wrap-style:square;v-text-anchor:middle" coordsize="3168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" path="m179,1c72,1,1,72,1,179v,95,71,179,178,179l2989,358v107,,179,-84,179,-179c3168,72,3084,1,2989,1l179,1xe" fillcolor="white [3201]" strokecolor="black [3213]">
                  <v:path arrowok="t" o:extrusionok="f"/>
                </v:shape>
                <v:shape id="Google Shape;128;p14" o:spid="_x0000_s1076" style="position:absolute;left:34991;top:3254;width:1009;height:114;visibility:visible;mso-wrap-style:square;v-text-anchor:middle" coordsize="3168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" path="m179,1c72,1,1,72,1,179v,108,71,179,178,179l2989,358v107,,179,-71,179,-179c3168,72,3084,1,2989,1l179,1xe" fillcolor="white [3201]" strokecolor="black [3213]">
                  <v:path arrowok="t" o:extrusionok="f"/>
                </v:shape>
                <v:shape id="Google Shape;129;p14" o:spid="_x0000_s1077" style="position:absolute;left:34267;top:1466;width:702;height:571;visibility:visible;mso-wrap-style:square;v-text-anchor:middle" coordsize="2204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" path="m1417,387r,83l1072,768,905,589c873,544,823,523,773,523v-42,,-85,15,-118,43c584,625,584,744,632,827r285,298c953,1161,989,1185,1048,1185v48,,84,-24,119,-48l1429,923r-12,524l358,1447r,-1060l1417,387xm2007,1v-41,,-82,16,-113,53l1727,185c1679,89,1596,30,1489,30l263,30c120,30,1,149,1,304r,1214c1,1673,120,1792,263,1792r1226,c1632,1792,1751,1673,1751,1518r,-905l2108,304v95,-48,95,-167,36,-239c2111,26,2059,1,2007,1xe" fillcolor="white [3201]" strokecolor="black [3213]">
                  <v:path arrowok="t" o:extrusionok="f"/>
                </v:shape>
                <v:shape id="Google Shape;130;p14" o:spid="_x0000_s1078" style="position:absolute;left:34267;top:2196;width:702;height:565;visibility:visible;mso-wrap-style:square;v-text-anchor:middle" coordsize="2204,1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" path="m1417,382r,83l1072,763,905,584c874,547,827,529,779,529v-45,,-89,15,-124,43c584,632,584,751,632,822r285,298c953,1168,989,1180,1048,1180v48,,84,-12,119,-48l1429,930r-12,500l358,1430r,-1048l1417,382xm2012,1v-43,,-86,15,-118,48l1727,180c1679,96,1596,13,1489,13l263,13c120,13,1,132,1,287r,1214c1,1656,120,1775,263,1775r1226,c1632,1775,1751,1656,1751,1501r,-893l2108,299v95,-60,95,-155,36,-239c2111,22,2062,1,2012,1xe" fillcolor="white [3201]" strokecolor="black [3213]">
                  <v:path arrowok="t" o:extrusionok="f"/>
                </v:shape>
                <v:shape id="Google Shape;131;p14" o:spid="_x0000_s1079" style="position:absolute;left:34267;top:2924;width:702;height:558;visibility:visible;mso-wrap-style:square;v-text-anchor:middle" coordsize="2204,1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" path="m1417,358r,131l1072,787,905,608c874,571,827,553,779,553v-45,,-89,15,-124,43c584,644,584,775,632,846r285,298c953,1192,989,1203,1048,1203v48,,84,-11,119,-47l1429,953r-12,453l358,1406r,-1048l1417,358xm263,1c120,1,1,120,1,263r,1226c1,1632,120,1751,263,1751r1226,c1632,1751,1751,1632,1751,1489r,-857l2108,322v83,-59,95,-178,24,-250c2107,47,2062,32,2014,32v-42,,-87,12,-120,40l1739,191c1715,84,1608,1,1489,1l263,1xe" fillcolor="white [3201]" strokecolor="black [3213]">
                  <v:path arrowok="t" o:extrusionok="f"/>
                </v:shape>
              </v:group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3A008" w14:textId="77777777" w:rsidR="00832AC0" w:rsidRPr="00C7776B" w:rsidRDefault="00832AC0">
      <w:pPr>
        <w:spacing w:line="240" w:lineRule="auto"/>
      </w:pPr>
      <w:r w:rsidRPr="00C7776B">
        <w:separator/>
      </w:r>
    </w:p>
  </w:footnote>
  <w:footnote w:type="continuationSeparator" w:id="0">
    <w:p w14:paraId="5A4D6E18" w14:textId="77777777" w:rsidR="00832AC0" w:rsidRPr="00C7776B" w:rsidRDefault="00832AC0">
      <w:pPr>
        <w:spacing w:line="240" w:lineRule="auto"/>
      </w:pPr>
      <w:r w:rsidRPr="00C777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452D42" w:rsidRPr="00C7776B" w14:paraId="2E0F9BE5" w14:textId="77777777" w:rsidTr="29D873AF">
      <w:trPr>
        <w:trHeight w:val="300"/>
      </w:trPr>
      <w:tc>
        <w:tcPr>
          <w:tcW w:w="3005" w:type="dxa"/>
        </w:tcPr>
        <w:p w14:paraId="2B4AEF94" w14:textId="3C4E7B8F" w:rsidR="00452D42" w:rsidRPr="00C7776B" w:rsidRDefault="00452D42" w:rsidP="00452D42">
          <w:pPr>
            <w:pStyle w:val="Encabezado"/>
            <w:ind w:left="-115"/>
          </w:pPr>
        </w:p>
      </w:tc>
      <w:tc>
        <w:tcPr>
          <w:tcW w:w="3005" w:type="dxa"/>
        </w:tcPr>
        <w:p w14:paraId="683C8714" w14:textId="5C307F6C" w:rsidR="00452D42" w:rsidRPr="00C7776B" w:rsidRDefault="00452D42" w:rsidP="00452D42">
          <w:pPr>
            <w:pStyle w:val="Encabezado"/>
            <w:jc w:val="center"/>
          </w:pPr>
        </w:p>
      </w:tc>
      <w:tc>
        <w:tcPr>
          <w:tcW w:w="3005" w:type="dxa"/>
        </w:tcPr>
        <w:p w14:paraId="65C0B2AF" w14:textId="20207C77" w:rsidR="00452D42" w:rsidRPr="00C7776B" w:rsidRDefault="00452D42" w:rsidP="00452D42">
          <w:pPr>
            <w:pStyle w:val="Encabezado"/>
            <w:ind w:right="-115"/>
            <w:jc w:val="right"/>
          </w:pPr>
        </w:p>
      </w:tc>
    </w:tr>
  </w:tbl>
  <w:p w14:paraId="2F8351EE" w14:textId="2A5291BF" w:rsidR="00ED7D95" w:rsidRDefault="0065111D" w:rsidP="29D873AF">
    <w:pPr>
      <w:pStyle w:val="Encabezado"/>
    </w:pPr>
    <w:r w:rsidRPr="00C7776B">
      <w:rPr>
        <w:noProof/>
      </w:rPr>
      <w:drawing>
        <wp:anchor distT="0" distB="0" distL="114300" distR="114300" simplePos="0" relativeHeight="251647488" behindDoc="0" locked="0" layoutInCell="1" allowOverlap="1" wp14:anchorId="2E74D91E" wp14:editId="3DEB6C8F">
          <wp:simplePos x="0" y="0"/>
          <wp:positionH relativeFrom="margin">
            <wp:posOffset>-704215</wp:posOffset>
          </wp:positionH>
          <wp:positionV relativeFrom="paragraph">
            <wp:posOffset>-375285</wp:posOffset>
          </wp:positionV>
          <wp:extent cx="1790700" cy="784860"/>
          <wp:effectExtent l="0" t="0" r="0" b="0"/>
          <wp:wrapNone/>
          <wp:docPr id="1828526341" name="Imagen 1" descr="Interfaz de usuario gráfica, Texto, Aplicación, Chat o mensaje d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8526341" name="Imagen 1" descr="Interfaz de usuario gráfica, Texto, Aplicación, Chat o mensaje d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42" t="8871" r="6642" b="8065"/>
                  <a:stretch/>
                </pic:blipFill>
                <pic:spPr bwMode="auto">
                  <a:xfrm>
                    <a:off x="0" y="0"/>
                    <a:ext cx="1790700" cy="7848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7776B">
      <w:rPr>
        <w:noProof/>
      </w:rPr>
      <mc:AlternateContent>
        <mc:Choice Requires="wpg">
          <w:drawing>
            <wp:anchor distT="0" distB="0" distL="114300" distR="114300" simplePos="0" relativeHeight="251653632" behindDoc="0" locked="0" layoutInCell="1" allowOverlap="1" wp14:anchorId="4C6FF67F" wp14:editId="118BF91E">
              <wp:simplePos x="0" y="0"/>
              <wp:positionH relativeFrom="page">
                <wp:align>right</wp:align>
              </wp:positionH>
              <wp:positionV relativeFrom="paragraph">
                <wp:posOffset>-457200</wp:posOffset>
              </wp:positionV>
              <wp:extent cx="1700530" cy="1033145"/>
              <wp:effectExtent l="0" t="0" r="13970" b="14605"/>
              <wp:wrapNone/>
              <wp:docPr id="168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530" cy="1033145"/>
                        <a:chOff x="0" y="-9143"/>
                        <a:chExt cx="1700784" cy="1033271"/>
                      </a:xfrm>
                    </wpg:grpSpPr>
                    <wps:wsp>
                      <wps:cNvPr id="169" name="Rectángulo 169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0" name="Rectángulo 12"/>
                      <wps:cNvSpPr/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638269 w 1462822"/>
                            <a:gd name="connsiteY3" fmla="*/ 407899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999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1" name="Rectángulo 171"/>
                      <wps:cNvSpPr/>
                      <wps:spPr>
                        <a:xfrm>
                          <a:off x="8092" y="-9143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2"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38C591E7">
            <v:group id="Grupo 2" style="position:absolute;margin-left:82.7pt;margin-top:-36pt;width:133.9pt;height:81.35pt;z-index:251653632;mso-position-horizontal:right;mso-position-horizontal-relative:page;mso-width-relative:margin;mso-height-relative:margin" coordsize="17007,10332" coordorigin=",-91" o:spid="_x0000_s1026" w14:anchorId="25EB1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">
              <v:rect id="Rectángulo 169" style="position:absolute;width:17007;height:10241;visibility:visible;mso-wrap-style:square;v-text-anchor:middle" o:spid="_x0000_s1027" fillcolor="white [3212]" strokecolor="white [3212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">
                <v:fill opacity="0"/>
              </v:rect>
              <v:shape id="Rectángulo 12" style="position:absolute;width:14630;height:10149;visibility:visible;mso-wrap-style:square;v-text-anchor:middle" coordsize="1462822,1014481" o:spid="_x0000_s1028" fillcolor="#099" strokecolor="white [3212]" strokeweight="2pt" path="m,l1462822,r,1014481l638269,40789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">
                <v:path arrowok="t" o:connecttype="custom" o:connectlocs="0,0;1463040,0;1463040,1014984;638364,408101;0,0" o:connectangles="0,0,0,0,0"/>
              </v:shape>
              <v:rect id="Rectángulo 171" style="position:absolute;left:80;top:-91;width:14722;height:10240;visibility:visible;mso-wrap-style:square;v-text-anchor:middle" o:spid="_x0000_s1029" strokecolor="white [3212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">
                <v:fill type="frame" o:title="" recolor="t" rotate="t" r:id="rId3"/>
              </v:rect>
              <w10:wrap anchorx="page"/>
            </v:group>
          </w:pict>
        </mc:Fallback>
      </mc:AlternateContent>
    </w:r>
  </w:p>
  <w:p w14:paraId="416DF4EE" w14:textId="77777777" w:rsidR="00ED7D95" w:rsidRDefault="00ED7D95" w:rsidP="29D873AF">
    <w:pPr>
      <w:pStyle w:val="Encabezado"/>
    </w:pPr>
  </w:p>
  <w:p w14:paraId="57966B49" w14:textId="26EBBF94" w:rsidR="29D873AF" w:rsidRPr="00C7776B" w:rsidRDefault="29D873AF" w:rsidP="29D873AF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X75T0RrcWi6wZ" int2:id="V0pjWDwD">
      <int2:state int2:value="Rejected" int2:type="AugLoop_Text_Critique"/>
    </int2:textHash>
    <int2:textHash int2:hashCode="gXNjWLFkUQOugy" int2:id="p9YFthG3">
      <int2:state int2:value="Rejected" int2:type="AugLoop_Text_Critique"/>
    </int2:textHash>
    <int2:textHash int2:hashCode="MlVix2naP4DQ5j" int2:id="GmtdsAF7">
      <int2:state int2:value="Rejected" int2:type="AugLoop_Text_Critique"/>
    </int2:textHash>
    <int2:textHash int2:hashCode="a0kTlQ0wAn6v8S" int2:id="LwTJKabg">
      <int2:state int2:value="Rejected" int2:type="AugLoop_Text_Critique"/>
    </int2:textHash>
    <int2:textHash int2:hashCode="jYhC6OFwOTt4zV" int2:id="wRWkE6Tx">
      <int2:state int2:value="Rejected" int2:type="AugLoop_Text_Critique"/>
    </int2:textHash>
    <int2:textHash int2:hashCode="MX8edh8vqo2nga" int2:id="NTPXZklF">
      <int2:state int2:value="Rejected" int2:type="AugLoop_Text_Critique"/>
    </int2:textHash>
    <int2:textHash int2:hashCode="mC1G0i2Vl8MNed" int2:id="Klny0ZS1">
      <int2:state int2:value="Rejected" int2:type="AugLoop_Text_Critique"/>
    </int2:textHash>
    <int2:textHash int2:hashCode="BA8G/XdAkkeNRQ" int2:id="ugBR09Kr">
      <int2:state int2:value="Rejected" int2:type="AugLoop_Text_Critique"/>
    </int2:textHash>
    <int2:textHash int2:hashCode="kgBezzeI+uqDRq" int2:id="qPE9hdcS">
      <int2:state int2:value="Rejected" int2:type="AugLoop_Text_Critique"/>
    </int2:textHash>
    <int2:textHash int2:hashCode="PJLMFpJ6zJCnhs" int2:id="zFR89jkG">
      <int2:state int2:value="Rejected" int2:type="AugLoop_Text_Critique"/>
    </int2:textHash>
    <int2:textHash int2:hashCode="K6Og14eDFt5aqm" int2:id="ivcYyxUi">
      <int2:state int2:value="Rejected" int2:type="AugLoop_Text_Critique"/>
    </int2:textHash>
    <int2:textHash int2:hashCode="sZCZMqrBxVEMBE" int2:id="gIAq9XC2">
      <int2:state int2:value="Rejected" int2:type="AugLoop_Text_Critique"/>
    </int2:textHash>
    <int2:textHash int2:hashCode="xj48HPov9lGtTP" int2:id="1E45zyvO">
      <int2:state int2:value="Rejected" int2:type="AugLoop_Text_Critique"/>
    </int2:textHash>
    <int2:textHash int2:hashCode="ZWFOjsuYTQFYHE" int2:id="zgv2Xp57">
      <int2:state int2:value="Rejected" int2:type="AugLoop_Text_Critique"/>
    </int2:textHash>
    <int2:textHash int2:hashCode="+1LhVOcMkyFDqy" int2:id="gmH5a8F5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26C2"/>
    <w:multiLevelType w:val="multilevel"/>
    <w:tmpl w:val="D178A6FA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C53B8C"/>
    <w:multiLevelType w:val="hybridMultilevel"/>
    <w:tmpl w:val="A11C5C0E"/>
    <w:lvl w:ilvl="0" w:tplc="06704A7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C488C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BC0A6EA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1D0F5A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A127F8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7B4D16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52CC84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58036C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05837A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822616"/>
    <w:multiLevelType w:val="hybridMultilevel"/>
    <w:tmpl w:val="B1F491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B0025"/>
    <w:multiLevelType w:val="hybridMultilevel"/>
    <w:tmpl w:val="35EC23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C3A4C"/>
    <w:multiLevelType w:val="hybridMultilevel"/>
    <w:tmpl w:val="789C76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4517"/>
    <w:multiLevelType w:val="multilevel"/>
    <w:tmpl w:val="9FDEB5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6925AF"/>
    <w:multiLevelType w:val="multilevel"/>
    <w:tmpl w:val="63C4B03E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pStyle w:val="Ttulo2"/>
      <w:lvlText w:val="%1.%2."/>
      <w:lvlJc w:val="left"/>
      <w:pPr>
        <w:ind w:left="2138" w:hanging="720"/>
      </w:pPr>
    </w:lvl>
    <w:lvl w:ilvl="2">
      <w:start w:val="1"/>
      <w:numFmt w:val="decimal"/>
      <w:pStyle w:val="Ttulo3"/>
      <w:isLgl/>
      <w:lvlText w:val="%1.%2.%3."/>
      <w:lvlJc w:val="left"/>
      <w:pPr>
        <w:ind w:left="720" w:hanging="720"/>
      </w:pPr>
      <w:rPr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77A52C0"/>
    <w:multiLevelType w:val="hybridMultilevel"/>
    <w:tmpl w:val="52D067F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A4967"/>
    <w:multiLevelType w:val="hybridMultilevel"/>
    <w:tmpl w:val="73AC1E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83E77"/>
    <w:multiLevelType w:val="hybridMultilevel"/>
    <w:tmpl w:val="1FE280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1829C4"/>
    <w:multiLevelType w:val="multilevel"/>
    <w:tmpl w:val="97A888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3"/>
      <w:numFmt w:val="decimal"/>
      <w:lvlText w:val="3.%2.%3"/>
      <w:lvlJc w:val="left"/>
      <w:pPr>
        <w:ind w:left="6391" w:hanging="720"/>
      </w:pPr>
      <w:rPr>
        <w:rFonts w:hint="default"/>
        <w:b/>
        <w:bCs/>
        <w:i/>
        <w:iCs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21D6380B"/>
    <w:multiLevelType w:val="multilevel"/>
    <w:tmpl w:val="DC289442"/>
    <w:lvl w:ilvl="0">
      <w:start w:val="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792CCF"/>
    <w:multiLevelType w:val="hybridMultilevel"/>
    <w:tmpl w:val="6E4253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C3444"/>
    <w:multiLevelType w:val="multilevel"/>
    <w:tmpl w:val="DFF44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851FF4"/>
    <w:multiLevelType w:val="multilevel"/>
    <w:tmpl w:val="1E3C39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DD5FFE"/>
    <w:multiLevelType w:val="hybridMultilevel"/>
    <w:tmpl w:val="ACA024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D53CC8"/>
    <w:multiLevelType w:val="hybridMultilevel"/>
    <w:tmpl w:val="106C43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3C0127"/>
    <w:multiLevelType w:val="hybridMultilevel"/>
    <w:tmpl w:val="BD18E3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D48E2"/>
    <w:multiLevelType w:val="hybridMultilevel"/>
    <w:tmpl w:val="740C60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E20CF1"/>
    <w:multiLevelType w:val="hybridMultilevel"/>
    <w:tmpl w:val="D3109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8E5F1B"/>
    <w:multiLevelType w:val="hybridMultilevel"/>
    <w:tmpl w:val="630E9D00"/>
    <w:lvl w:ilvl="0" w:tplc="78BC372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901E8D"/>
    <w:multiLevelType w:val="hybridMultilevel"/>
    <w:tmpl w:val="744AC1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BD0AB9"/>
    <w:multiLevelType w:val="hybridMultilevel"/>
    <w:tmpl w:val="956032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97427"/>
    <w:multiLevelType w:val="multilevel"/>
    <w:tmpl w:val="ACE42CC0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4FB81CDA"/>
    <w:multiLevelType w:val="hybridMultilevel"/>
    <w:tmpl w:val="3C7248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8B4D95"/>
    <w:multiLevelType w:val="hybridMultilevel"/>
    <w:tmpl w:val="35B4C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0539C4"/>
    <w:multiLevelType w:val="hybridMultilevel"/>
    <w:tmpl w:val="C85CEE0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1C77FDA"/>
    <w:multiLevelType w:val="hybridMultilevel"/>
    <w:tmpl w:val="9F0E56FA"/>
    <w:lvl w:ilvl="0" w:tplc="352C4CBE">
      <w:start w:val="1"/>
      <w:numFmt w:val="decimal"/>
      <w:lvlText w:val="%1."/>
      <w:lvlJc w:val="left"/>
      <w:pPr>
        <w:ind w:left="720" w:hanging="360"/>
      </w:pPr>
    </w:lvl>
    <w:lvl w:ilvl="1" w:tplc="AA5ABB08">
      <w:start w:val="1"/>
      <w:numFmt w:val="lowerLetter"/>
      <w:lvlText w:val="%2."/>
      <w:lvlJc w:val="left"/>
      <w:pPr>
        <w:ind w:left="1440" w:hanging="360"/>
      </w:pPr>
    </w:lvl>
    <w:lvl w:ilvl="2" w:tplc="CB26F95A">
      <w:start w:val="1"/>
      <w:numFmt w:val="lowerRoman"/>
      <w:lvlText w:val="%3."/>
      <w:lvlJc w:val="right"/>
      <w:pPr>
        <w:ind w:left="2160" w:hanging="180"/>
      </w:pPr>
    </w:lvl>
    <w:lvl w:ilvl="3" w:tplc="944823AE">
      <w:start w:val="1"/>
      <w:numFmt w:val="decimal"/>
      <w:lvlText w:val="%4."/>
      <w:lvlJc w:val="left"/>
      <w:pPr>
        <w:ind w:left="2880" w:hanging="360"/>
      </w:pPr>
    </w:lvl>
    <w:lvl w:ilvl="4" w:tplc="209A1684">
      <w:start w:val="1"/>
      <w:numFmt w:val="lowerLetter"/>
      <w:lvlText w:val="%5."/>
      <w:lvlJc w:val="left"/>
      <w:pPr>
        <w:ind w:left="3600" w:hanging="360"/>
      </w:pPr>
    </w:lvl>
    <w:lvl w:ilvl="5" w:tplc="31AAB994">
      <w:start w:val="1"/>
      <w:numFmt w:val="lowerRoman"/>
      <w:lvlText w:val="%6."/>
      <w:lvlJc w:val="right"/>
      <w:pPr>
        <w:ind w:left="4320" w:hanging="180"/>
      </w:pPr>
    </w:lvl>
    <w:lvl w:ilvl="6" w:tplc="D97617E2">
      <w:start w:val="1"/>
      <w:numFmt w:val="decimal"/>
      <w:lvlText w:val="%7."/>
      <w:lvlJc w:val="left"/>
      <w:pPr>
        <w:ind w:left="5040" w:hanging="360"/>
      </w:pPr>
    </w:lvl>
    <w:lvl w:ilvl="7" w:tplc="7690CF5E">
      <w:start w:val="1"/>
      <w:numFmt w:val="lowerLetter"/>
      <w:lvlText w:val="%8."/>
      <w:lvlJc w:val="left"/>
      <w:pPr>
        <w:ind w:left="5760" w:hanging="360"/>
      </w:pPr>
    </w:lvl>
    <w:lvl w:ilvl="8" w:tplc="F9E8DC0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ED110D"/>
    <w:multiLevelType w:val="hybridMultilevel"/>
    <w:tmpl w:val="9E92DA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87DB7"/>
    <w:multiLevelType w:val="hybridMultilevel"/>
    <w:tmpl w:val="2CCABDC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7122A2"/>
    <w:multiLevelType w:val="hybridMultilevel"/>
    <w:tmpl w:val="A3F0B6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0532EA"/>
    <w:multiLevelType w:val="hybridMultilevel"/>
    <w:tmpl w:val="3238F4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D12C89"/>
    <w:multiLevelType w:val="hybridMultilevel"/>
    <w:tmpl w:val="A2C28E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7C777F"/>
    <w:multiLevelType w:val="multilevel"/>
    <w:tmpl w:val="9CC49D44"/>
    <w:lvl w:ilvl="0">
      <w:start w:val="2"/>
      <w:numFmt w:val="decimal"/>
      <w:lvlText w:val="%1"/>
      <w:lvlJc w:val="left"/>
      <w:pPr>
        <w:ind w:left="672" w:hanging="672"/>
      </w:pPr>
      <w:rPr>
        <w:rFonts w:hint="default"/>
        <w:sz w:val="24"/>
      </w:rPr>
    </w:lvl>
    <w:lvl w:ilvl="1">
      <w:start w:val="12"/>
      <w:numFmt w:val="decimal"/>
      <w:lvlText w:val="%1.%2"/>
      <w:lvlJc w:val="left"/>
      <w:pPr>
        <w:ind w:left="672" w:hanging="672"/>
      </w:pPr>
      <w:rPr>
        <w:rFonts w:hint="default"/>
        <w:sz w:val="24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4"/>
      </w:rPr>
    </w:lvl>
  </w:abstractNum>
  <w:abstractNum w:abstractNumId="34" w15:restartNumberingAfterBreak="0">
    <w:nsid w:val="7CA6454F"/>
    <w:multiLevelType w:val="hybridMultilevel"/>
    <w:tmpl w:val="B4CA22B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538733">
    <w:abstractNumId w:val="1"/>
  </w:num>
  <w:num w:numId="2" w16cid:durableId="283999637">
    <w:abstractNumId w:val="27"/>
  </w:num>
  <w:num w:numId="3" w16cid:durableId="1079446685">
    <w:abstractNumId w:val="6"/>
  </w:num>
  <w:num w:numId="4" w16cid:durableId="2050061887">
    <w:abstractNumId w:val="8"/>
  </w:num>
  <w:num w:numId="5" w16cid:durableId="1577587676">
    <w:abstractNumId w:val="11"/>
  </w:num>
  <w:num w:numId="6" w16cid:durableId="1284656754">
    <w:abstractNumId w:val="21"/>
  </w:num>
  <w:num w:numId="7" w16cid:durableId="1945847165">
    <w:abstractNumId w:val="22"/>
  </w:num>
  <w:num w:numId="8" w16cid:durableId="1635983093">
    <w:abstractNumId w:val="30"/>
  </w:num>
  <w:num w:numId="9" w16cid:durableId="850491953">
    <w:abstractNumId w:val="2"/>
  </w:num>
  <w:num w:numId="10" w16cid:durableId="829830419">
    <w:abstractNumId w:val="16"/>
  </w:num>
  <w:num w:numId="11" w16cid:durableId="944994763">
    <w:abstractNumId w:val="31"/>
  </w:num>
  <w:num w:numId="12" w16cid:durableId="1485469994">
    <w:abstractNumId w:val="17"/>
  </w:num>
  <w:num w:numId="13" w16cid:durableId="7381382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7748973">
    <w:abstractNumId w:val="33"/>
  </w:num>
  <w:num w:numId="15" w16cid:durableId="941302116">
    <w:abstractNumId w:val="14"/>
  </w:num>
  <w:num w:numId="16" w16cid:durableId="512064967">
    <w:abstractNumId w:val="5"/>
  </w:num>
  <w:num w:numId="17" w16cid:durableId="412943944">
    <w:abstractNumId w:val="13"/>
  </w:num>
  <w:num w:numId="18" w16cid:durableId="628436035">
    <w:abstractNumId w:val="9"/>
  </w:num>
  <w:num w:numId="19" w16cid:durableId="1501042835">
    <w:abstractNumId w:val="26"/>
  </w:num>
  <w:num w:numId="20" w16cid:durableId="1375352048">
    <w:abstractNumId w:val="6"/>
  </w:num>
  <w:num w:numId="21" w16cid:durableId="1482091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14077373">
    <w:abstractNumId w:val="6"/>
  </w:num>
  <w:num w:numId="23" w16cid:durableId="319116698">
    <w:abstractNumId w:val="6"/>
  </w:num>
  <w:num w:numId="24" w16cid:durableId="112984369">
    <w:abstractNumId w:val="6"/>
  </w:num>
  <w:num w:numId="25" w16cid:durableId="1979799082">
    <w:abstractNumId w:val="6"/>
  </w:num>
  <w:num w:numId="26" w16cid:durableId="882640337">
    <w:abstractNumId w:val="6"/>
  </w:num>
  <w:num w:numId="27" w16cid:durableId="340355026">
    <w:abstractNumId w:val="23"/>
  </w:num>
  <w:num w:numId="28" w16cid:durableId="1110901764">
    <w:abstractNumId w:val="6"/>
  </w:num>
  <w:num w:numId="29" w16cid:durableId="627903970">
    <w:abstractNumId w:val="10"/>
  </w:num>
  <w:num w:numId="30" w16cid:durableId="196503529">
    <w:abstractNumId w:val="0"/>
  </w:num>
  <w:num w:numId="31" w16cid:durableId="720593889">
    <w:abstractNumId w:val="34"/>
  </w:num>
  <w:num w:numId="32" w16cid:durableId="995181526">
    <w:abstractNumId w:val="3"/>
  </w:num>
  <w:num w:numId="33" w16cid:durableId="1726022141">
    <w:abstractNumId w:val="19"/>
  </w:num>
  <w:num w:numId="34" w16cid:durableId="1136558064">
    <w:abstractNumId w:val="15"/>
  </w:num>
  <w:num w:numId="35" w16cid:durableId="787428917">
    <w:abstractNumId w:val="25"/>
  </w:num>
  <w:num w:numId="36" w16cid:durableId="54210078">
    <w:abstractNumId w:val="29"/>
  </w:num>
  <w:num w:numId="37" w16cid:durableId="1761291297">
    <w:abstractNumId w:val="12"/>
  </w:num>
  <w:num w:numId="38" w16cid:durableId="296910655">
    <w:abstractNumId w:val="7"/>
  </w:num>
  <w:num w:numId="39" w16cid:durableId="1409380013">
    <w:abstractNumId w:val="18"/>
  </w:num>
  <w:num w:numId="40" w16cid:durableId="765731315">
    <w:abstractNumId w:val="4"/>
  </w:num>
  <w:num w:numId="41" w16cid:durableId="2038043365">
    <w:abstractNumId w:val="32"/>
  </w:num>
  <w:num w:numId="42" w16cid:durableId="1852833987">
    <w:abstractNumId w:val="24"/>
  </w:num>
  <w:num w:numId="43" w16cid:durableId="1618950087">
    <w:abstractNumId w:val="28"/>
  </w:num>
  <w:num w:numId="44" w16cid:durableId="944189360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7CC"/>
    <w:rsid w:val="00000A3A"/>
    <w:rsid w:val="00000D48"/>
    <w:rsid w:val="00001EBE"/>
    <w:rsid w:val="0000434B"/>
    <w:rsid w:val="00014F00"/>
    <w:rsid w:val="00016494"/>
    <w:rsid w:val="00016EB6"/>
    <w:rsid w:val="00020CF6"/>
    <w:rsid w:val="000308C0"/>
    <w:rsid w:val="00035D28"/>
    <w:rsid w:val="00035F9C"/>
    <w:rsid w:val="00043FF9"/>
    <w:rsid w:val="00044EF9"/>
    <w:rsid w:val="0004515D"/>
    <w:rsid w:val="000470F8"/>
    <w:rsid w:val="00047765"/>
    <w:rsid w:val="00052FFC"/>
    <w:rsid w:val="00053C68"/>
    <w:rsid w:val="00056937"/>
    <w:rsid w:val="00061449"/>
    <w:rsid w:val="00062D1F"/>
    <w:rsid w:val="0006460C"/>
    <w:rsid w:val="00064743"/>
    <w:rsid w:val="00067492"/>
    <w:rsid w:val="0007424B"/>
    <w:rsid w:val="000848EE"/>
    <w:rsid w:val="00092C67"/>
    <w:rsid w:val="000965AB"/>
    <w:rsid w:val="000A0BAD"/>
    <w:rsid w:val="000A179D"/>
    <w:rsid w:val="000A29D0"/>
    <w:rsid w:val="000A4538"/>
    <w:rsid w:val="000A5879"/>
    <w:rsid w:val="000A62F0"/>
    <w:rsid w:val="000B691F"/>
    <w:rsid w:val="000B72B7"/>
    <w:rsid w:val="000C62A9"/>
    <w:rsid w:val="000C7C17"/>
    <w:rsid w:val="000D0594"/>
    <w:rsid w:val="000D070D"/>
    <w:rsid w:val="000D4B1A"/>
    <w:rsid w:val="000E1F6D"/>
    <w:rsid w:val="000E70D0"/>
    <w:rsid w:val="000E76E7"/>
    <w:rsid w:val="000F0C9A"/>
    <w:rsid w:val="000F119B"/>
    <w:rsid w:val="000F3595"/>
    <w:rsid w:val="000F3A5F"/>
    <w:rsid w:val="000F64A9"/>
    <w:rsid w:val="001004D5"/>
    <w:rsid w:val="001016BB"/>
    <w:rsid w:val="00101DF4"/>
    <w:rsid w:val="00103834"/>
    <w:rsid w:val="00107869"/>
    <w:rsid w:val="001116E4"/>
    <w:rsid w:val="00123E10"/>
    <w:rsid w:val="00125F49"/>
    <w:rsid w:val="00133843"/>
    <w:rsid w:val="00134EAD"/>
    <w:rsid w:val="0014035E"/>
    <w:rsid w:val="0014BA9D"/>
    <w:rsid w:val="001545AE"/>
    <w:rsid w:val="001561DB"/>
    <w:rsid w:val="00173BA1"/>
    <w:rsid w:val="001758AF"/>
    <w:rsid w:val="00175B96"/>
    <w:rsid w:val="00175C12"/>
    <w:rsid w:val="0017793A"/>
    <w:rsid w:val="0018127D"/>
    <w:rsid w:val="00181B48"/>
    <w:rsid w:val="00186987"/>
    <w:rsid w:val="00186D22"/>
    <w:rsid w:val="00196470"/>
    <w:rsid w:val="0019788D"/>
    <w:rsid w:val="001A63F9"/>
    <w:rsid w:val="001A7C0F"/>
    <w:rsid w:val="001C5C57"/>
    <w:rsid w:val="001D086F"/>
    <w:rsid w:val="001D3DEF"/>
    <w:rsid w:val="001E44AB"/>
    <w:rsid w:val="001E7B6B"/>
    <w:rsid w:val="001E7C23"/>
    <w:rsid w:val="001F13EE"/>
    <w:rsid w:val="001F6A19"/>
    <w:rsid w:val="002005AD"/>
    <w:rsid w:val="0021064F"/>
    <w:rsid w:val="00214BAF"/>
    <w:rsid w:val="002177C7"/>
    <w:rsid w:val="00217AA0"/>
    <w:rsid w:val="00221AFD"/>
    <w:rsid w:val="0022686E"/>
    <w:rsid w:val="00227845"/>
    <w:rsid w:val="00230284"/>
    <w:rsid w:val="0023537B"/>
    <w:rsid w:val="00245449"/>
    <w:rsid w:val="00250317"/>
    <w:rsid w:val="00251D9D"/>
    <w:rsid w:val="00253CC7"/>
    <w:rsid w:val="00255441"/>
    <w:rsid w:val="002565FC"/>
    <w:rsid w:val="00257A22"/>
    <w:rsid w:val="00267E6C"/>
    <w:rsid w:val="00286AC2"/>
    <w:rsid w:val="00290D9C"/>
    <w:rsid w:val="00296ABB"/>
    <w:rsid w:val="00296DB1"/>
    <w:rsid w:val="002B2547"/>
    <w:rsid w:val="002B68D2"/>
    <w:rsid w:val="002C3E03"/>
    <w:rsid w:val="002C751F"/>
    <w:rsid w:val="002E335E"/>
    <w:rsid w:val="002F12E0"/>
    <w:rsid w:val="002F331A"/>
    <w:rsid w:val="0030267F"/>
    <w:rsid w:val="00304EAA"/>
    <w:rsid w:val="00306E3A"/>
    <w:rsid w:val="003104D1"/>
    <w:rsid w:val="0031484A"/>
    <w:rsid w:val="00316B13"/>
    <w:rsid w:val="00320E2C"/>
    <w:rsid w:val="003242B7"/>
    <w:rsid w:val="00325B3C"/>
    <w:rsid w:val="00334344"/>
    <w:rsid w:val="003372E2"/>
    <w:rsid w:val="00340ED2"/>
    <w:rsid w:val="003466BD"/>
    <w:rsid w:val="0035032D"/>
    <w:rsid w:val="00350554"/>
    <w:rsid w:val="0035229E"/>
    <w:rsid w:val="003530BF"/>
    <w:rsid w:val="00356DB2"/>
    <w:rsid w:val="00356EFF"/>
    <w:rsid w:val="003607C2"/>
    <w:rsid w:val="003638FC"/>
    <w:rsid w:val="00367345"/>
    <w:rsid w:val="0036742B"/>
    <w:rsid w:val="00374E16"/>
    <w:rsid w:val="003771EF"/>
    <w:rsid w:val="00387694"/>
    <w:rsid w:val="0039024A"/>
    <w:rsid w:val="003A22FA"/>
    <w:rsid w:val="003A3542"/>
    <w:rsid w:val="003A6131"/>
    <w:rsid w:val="003B65A9"/>
    <w:rsid w:val="003B6E0D"/>
    <w:rsid w:val="003B7511"/>
    <w:rsid w:val="003D5E4B"/>
    <w:rsid w:val="003E053B"/>
    <w:rsid w:val="003E584B"/>
    <w:rsid w:val="003E7C75"/>
    <w:rsid w:val="003F61A3"/>
    <w:rsid w:val="003F7CC0"/>
    <w:rsid w:val="00404A6E"/>
    <w:rsid w:val="0041115B"/>
    <w:rsid w:val="00420432"/>
    <w:rsid w:val="004230A3"/>
    <w:rsid w:val="00423B1F"/>
    <w:rsid w:val="00424D55"/>
    <w:rsid w:val="004253A9"/>
    <w:rsid w:val="004300C3"/>
    <w:rsid w:val="004313C7"/>
    <w:rsid w:val="00431CB3"/>
    <w:rsid w:val="004351CF"/>
    <w:rsid w:val="00436906"/>
    <w:rsid w:val="0043757B"/>
    <w:rsid w:val="004418FC"/>
    <w:rsid w:val="00442409"/>
    <w:rsid w:val="004443A8"/>
    <w:rsid w:val="004473A0"/>
    <w:rsid w:val="0045221F"/>
    <w:rsid w:val="00452D42"/>
    <w:rsid w:val="004563E0"/>
    <w:rsid w:val="00457C26"/>
    <w:rsid w:val="004605E0"/>
    <w:rsid w:val="004608FC"/>
    <w:rsid w:val="00466F36"/>
    <w:rsid w:val="0047275D"/>
    <w:rsid w:val="0047418A"/>
    <w:rsid w:val="00476B6F"/>
    <w:rsid w:val="00480AC2"/>
    <w:rsid w:val="00482DA4"/>
    <w:rsid w:val="0048424B"/>
    <w:rsid w:val="00485D58"/>
    <w:rsid w:val="0048683B"/>
    <w:rsid w:val="004879B9"/>
    <w:rsid w:val="0049657C"/>
    <w:rsid w:val="004B01CD"/>
    <w:rsid w:val="004B2DAD"/>
    <w:rsid w:val="004B4B5C"/>
    <w:rsid w:val="004B5C1B"/>
    <w:rsid w:val="004C186A"/>
    <w:rsid w:val="004C28BF"/>
    <w:rsid w:val="004C37C8"/>
    <w:rsid w:val="004D098E"/>
    <w:rsid w:val="004E0DC4"/>
    <w:rsid w:val="004E0EA4"/>
    <w:rsid w:val="004E3FC0"/>
    <w:rsid w:val="004E628F"/>
    <w:rsid w:val="004F6EDF"/>
    <w:rsid w:val="0050156B"/>
    <w:rsid w:val="005020DF"/>
    <w:rsid w:val="00502902"/>
    <w:rsid w:val="00504F0D"/>
    <w:rsid w:val="00516CE5"/>
    <w:rsid w:val="00522F0C"/>
    <w:rsid w:val="0052696C"/>
    <w:rsid w:val="00527B3B"/>
    <w:rsid w:val="005318C7"/>
    <w:rsid w:val="0053706A"/>
    <w:rsid w:val="00540557"/>
    <w:rsid w:val="0055591B"/>
    <w:rsid w:val="00565974"/>
    <w:rsid w:val="00566491"/>
    <w:rsid w:val="0058017A"/>
    <w:rsid w:val="00580EFF"/>
    <w:rsid w:val="00581303"/>
    <w:rsid w:val="00582FFE"/>
    <w:rsid w:val="00585DF0"/>
    <w:rsid w:val="005A0A63"/>
    <w:rsid w:val="005B3547"/>
    <w:rsid w:val="005B37FF"/>
    <w:rsid w:val="005B667E"/>
    <w:rsid w:val="005B77AE"/>
    <w:rsid w:val="005C4371"/>
    <w:rsid w:val="005C6AD0"/>
    <w:rsid w:val="005C6D74"/>
    <w:rsid w:val="005C7E60"/>
    <w:rsid w:val="005D1218"/>
    <w:rsid w:val="005D3CE9"/>
    <w:rsid w:val="005D6D6D"/>
    <w:rsid w:val="005E1CA3"/>
    <w:rsid w:val="005E1E6E"/>
    <w:rsid w:val="005E2566"/>
    <w:rsid w:val="005F1054"/>
    <w:rsid w:val="005F7677"/>
    <w:rsid w:val="00606848"/>
    <w:rsid w:val="006073E8"/>
    <w:rsid w:val="0060A042"/>
    <w:rsid w:val="0061017F"/>
    <w:rsid w:val="00617226"/>
    <w:rsid w:val="006215A7"/>
    <w:rsid w:val="00630218"/>
    <w:rsid w:val="00647387"/>
    <w:rsid w:val="0065111D"/>
    <w:rsid w:val="00653D3B"/>
    <w:rsid w:val="00662BEA"/>
    <w:rsid w:val="00681245"/>
    <w:rsid w:val="00681670"/>
    <w:rsid w:val="00693B0F"/>
    <w:rsid w:val="00695464"/>
    <w:rsid w:val="006961BB"/>
    <w:rsid w:val="006A05F8"/>
    <w:rsid w:val="006A1D96"/>
    <w:rsid w:val="006A2844"/>
    <w:rsid w:val="006A55EB"/>
    <w:rsid w:val="006A5BB9"/>
    <w:rsid w:val="006A5BC6"/>
    <w:rsid w:val="006A7ADB"/>
    <w:rsid w:val="006B0E48"/>
    <w:rsid w:val="006B3ED0"/>
    <w:rsid w:val="006C0306"/>
    <w:rsid w:val="006D2E92"/>
    <w:rsid w:val="006D3F0B"/>
    <w:rsid w:val="006D5088"/>
    <w:rsid w:val="006D6833"/>
    <w:rsid w:val="006F20F1"/>
    <w:rsid w:val="006F3E51"/>
    <w:rsid w:val="006F4928"/>
    <w:rsid w:val="00700495"/>
    <w:rsid w:val="00704DA5"/>
    <w:rsid w:val="0071071F"/>
    <w:rsid w:val="00710CF5"/>
    <w:rsid w:val="0071376C"/>
    <w:rsid w:val="00714802"/>
    <w:rsid w:val="0071739F"/>
    <w:rsid w:val="00720017"/>
    <w:rsid w:val="007214A4"/>
    <w:rsid w:val="00721B74"/>
    <w:rsid w:val="00723E3B"/>
    <w:rsid w:val="00725020"/>
    <w:rsid w:val="00727606"/>
    <w:rsid w:val="00734925"/>
    <w:rsid w:val="007431ED"/>
    <w:rsid w:val="00743229"/>
    <w:rsid w:val="00743747"/>
    <w:rsid w:val="007458EE"/>
    <w:rsid w:val="00747559"/>
    <w:rsid w:val="007476D5"/>
    <w:rsid w:val="00752F6D"/>
    <w:rsid w:val="00757B2C"/>
    <w:rsid w:val="00757CF8"/>
    <w:rsid w:val="00763D6C"/>
    <w:rsid w:val="00764EFD"/>
    <w:rsid w:val="007653BD"/>
    <w:rsid w:val="007706A6"/>
    <w:rsid w:val="007812C7"/>
    <w:rsid w:val="00785A95"/>
    <w:rsid w:val="007A0122"/>
    <w:rsid w:val="007A063B"/>
    <w:rsid w:val="007A23B7"/>
    <w:rsid w:val="007A6ADA"/>
    <w:rsid w:val="007A6F4B"/>
    <w:rsid w:val="007B340D"/>
    <w:rsid w:val="007B3B53"/>
    <w:rsid w:val="007B48FD"/>
    <w:rsid w:val="007B55FF"/>
    <w:rsid w:val="007C2549"/>
    <w:rsid w:val="007D01D0"/>
    <w:rsid w:val="007D2202"/>
    <w:rsid w:val="007D6D98"/>
    <w:rsid w:val="007E06EE"/>
    <w:rsid w:val="007F34E7"/>
    <w:rsid w:val="007F3636"/>
    <w:rsid w:val="00807D7C"/>
    <w:rsid w:val="0082382C"/>
    <w:rsid w:val="00823A39"/>
    <w:rsid w:val="0082404A"/>
    <w:rsid w:val="008308D9"/>
    <w:rsid w:val="00832AC0"/>
    <w:rsid w:val="00832C6D"/>
    <w:rsid w:val="0083345E"/>
    <w:rsid w:val="00845A77"/>
    <w:rsid w:val="00845B2C"/>
    <w:rsid w:val="0085266F"/>
    <w:rsid w:val="0086580F"/>
    <w:rsid w:val="00867259"/>
    <w:rsid w:val="00871899"/>
    <w:rsid w:val="00881C26"/>
    <w:rsid w:val="008A0C3C"/>
    <w:rsid w:val="008A0DEC"/>
    <w:rsid w:val="008A58BF"/>
    <w:rsid w:val="008B3FC8"/>
    <w:rsid w:val="008B7F84"/>
    <w:rsid w:val="008B87BA"/>
    <w:rsid w:val="008C4090"/>
    <w:rsid w:val="008D344F"/>
    <w:rsid w:val="008D49ED"/>
    <w:rsid w:val="008D6EBB"/>
    <w:rsid w:val="008D7B40"/>
    <w:rsid w:val="008E2B5C"/>
    <w:rsid w:val="008E728C"/>
    <w:rsid w:val="008F0143"/>
    <w:rsid w:val="008F24A0"/>
    <w:rsid w:val="008F3062"/>
    <w:rsid w:val="008F43DE"/>
    <w:rsid w:val="008F7B65"/>
    <w:rsid w:val="00904DDB"/>
    <w:rsid w:val="0092117B"/>
    <w:rsid w:val="0092303C"/>
    <w:rsid w:val="009253BB"/>
    <w:rsid w:val="0093064F"/>
    <w:rsid w:val="009352AD"/>
    <w:rsid w:val="009405A3"/>
    <w:rsid w:val="00941948"/>
    <w:rsid w:val="00941A4E"/>
    <w:rsid w:val="00943503"/>
    <w:rsid w:val="0094560E"/>
    <w:rsid w:val="00945AC2"/>
    <w:rsid w:val="0094E594"/>
    <w:rsid w:val="00951EE5"/>
    <w:rsid w:val="00952350"/>
    <w:rsid w:val="00956754"/>
    <w:rsid w:val="009659E5"/>
    <w:rsid w:val="00965A08"/>
    <w:rsid w:val="00966C19"/>
    <w:rsid w:val="00970FFC"/>
    <w:rsid w:val="0097691C"/>
    <w:rsid w:val="0097760A"/>
    <w:rsid w:val="009830EF"/>
    <w:rsid w:val="0099420F"/>
    <w:rsid w:val="00997242"/>
    <w:rsid w:val="009A515D"/>
    <w:rsid w:val="009B2EA8"/>
    <w:rsid w:val="009C1913"/>
    <w:rsid w:val="009C24EB"/>
    <w:rsid w:val="009C37CC"/>
    <w:rsid w:val="009D1543"/>
    <w:rsid w:val="009D53A7"/>
    <w:rsid w:val="009D6FEC"/>
    <w:rsid w:val="009E325D"/>
    <w:rsid w:val="009E3411"/>
    <w:rsid w:val="009E70B0"/>
    <w:rsid w:val="009F67FB"/>
    <w:rsid w:val="00A022FB"/>
    <w:rsid w:val="00A03ADB"/>
    <w:rsid w:val="00A03B33"/>
    <w:rsid w:val="00A10FC9"/>
    <w:rsid w:val="00A138E1"/>
    <w:rsid w:val="00A2162F"/>
    <w:rsid w:val="00A24094"/>
    <w:rsid w:val="00A41878"/>
    <w:rsid w:val="00A43E5D"/>
    <w:rsid w:val="00A43F94"/>
    <w:rsid w:val="00A45AC7"/>
    <w:rsid w:val="00A51646"/>
    <w:rsid w:val="00A52002"/>
    <w:rsid w:val="00A548A7"/>
    <w:rsid w:val="00A611FA"/>
    <w:rsid w:val="00A65106"/>
    <w:rsid w:val="00A73B7E"/>
    <w:rsid w:val="00A73BA5"/>
    <w:rsid w:val="00A76F2B"/>
    <w:rsid w:val="00A8108A"/>
    <w:rsid w:val="00A83239"/>
    <w:rsid w:val="00A86177"/>
    <w:rsid w:val="00A87CC1"/>
    <w:rsid w:val="00A91AE8"/>
    <w:rsid w:val="00A925F2"/>
    <w:rsid w:val="00A95BBF"/>
    <w:rsid w:val="00AA4F1F"/>
    <w:rsid w:val="00AA70C0"/>
    <w:rsid w:val="00AB0B95"/>
    <w:rsid w:val="00AB6687"/>
    <w:rsid w:val="00AC5A2C"/>
    <w:rsid w:val="00AC6E14"/>
    <w:rsid w:val="00AD5CB1"/>
    <w:rsid w:val="00AD6631"/>
    <w:rsid w:val="00AE5339"/>
    <w:rsid w:val="00AE713F"/>
    <w:rsid w:val="00AF0ED9"/>
    <w:rsid w:val="00AF5116"/>
    <w:rsid w:val="00AF725F"/>
    <w:rsid w:val="00B01B77"/>
    <w:rsid w:val="00B04059"/>
    <w:rsid w:val="00B1228E"/>
    <w:rsid w:val="00B1590B"/>
    <w:rsid w:val="00B167E6"/>
    <w:rsid w:val="00B2656A"/>
    <w:rsid w:val="00B271D1"/>
    <w:rsid w:val="00B349B0"/>
    <w:rsid w:val="00B359DE"/>
    <w:rsid w:val="00B37C70"/>
    <w:rsid w:val="00B42A68"/>
    <w:rsid w:val="00B458FA"/>
    <w:rsid w:val="00B51E94"/>
    <w:rsid w:val="00B56113"/>
    <w:rsid w:val="00B5CAF3"/>
    <w:rsid w:val="00B605BB"/>
    <w:rsid w:val="00B622E5"/>
    <w:rsid w:val="00B666A5"/>
    <w:rsid w:val="00B70A97"/>
    <w:rsid w:val="00B71D7E"/>
    <w:rsid w:val="00B75CC7"/>
    <w:rsid w:val="00B77D79"/>
    <w:rsid w:val="00B81F5B"/>
    <w:rsid w:val="00B82D84"/>
    <w:rsid w:val="00B862FD"/>
    <w:rsid w:val="00B901F6"/>
    <w:rsid w:val="00B92BB7"/>
    <w:rsid w:val="00B936B7"/>
    <w:rsid w:val="00BA1C06"/>
    <w:rsid w:val="00BA21DC"/>
    <w:rsid w:val="00BA2A99"/>
    <w:rsid w:val="00BA5A23"/>
    <w:rsid w:val="00BA60B7"/>
    <w:rsid w:val="00BA6871"/>
    <w:rsid w:val="00BA796A"/>
    <w:rsid w:val="00BB7BB3"/>
    <w:rsid w:val="00BC0435"/>
    <w:rsid w:val="00BC1300"/>
    <w:rsid w:val="00BC418C"/>
    <w:rsid w:val="00BC41B3"/>
    <w:rsid w:val="00BC4A80"/>
    <w:rsid w:val="00BD3F58"/>
    <w:rsid w:val="00BD4A2D"/>
    <w:rsid w:val="00BE69C6"/>
    <w:rsid w:val="00BE6EC0"/>
    <w:rsid w:val="00BF264A"/>
    <w:rsid w:val="00C01B89"/>
    <w:rsid w:val="00C2C066"/>
    <w:rsid w:val="00C331FC"/>
    <w:rsid w:val="00C3426B"/>
    <w:rsid w:val="00C377A5"/>
    <w:rsid w:val="00C37A98"/>
    <w:rsid w:val="00C433DF"/>
    <w:rsid w:val="00C46AD0"/>
    <w:rsid w:val="00C570EE"/>
    <w:rsid w:val="00C60142"/>
    <w:rsid w:val="00C60717"/>
    <w:rsid w:val="00C678E8"/>
    <w:rsid w:val="00C705BE"/>
    <w:rsid w:val="00C71231"/>
    <w:rsid w:val="00C729CD"/>
    <w:rsid w:val="00C74E17"/>
    <w:rsid w:val="00C7776B"/>
    <w:rsid w:val="00C80B8D"/>
    <w:rsid w:val="00C87575"/>
    <w:rsid w:val="00C908BF"/>
    <w:rsid w:val="00C90EC7"/>
    <w:rsid w:val="00C939AF"/>
    <w:rsid w:val="00C973F9"/>
    <w:rsid w:val="00CA033D"/>
    <w:rsid w:val="00CA3FE4"/>
    <w:rsid w:val="00CB033B"/>
    <w:rsid w:val="00CB71D8"/>
    <w:rsid w:val="00CC1724"/>
    <w:rsid w:val="00CC17A8"/>
    <w:rsid w:val="00CC7FFC"/>
    <w:rsid w:val="00CD2B3A"/>
    <w:rsid w:val="00CD5196"/>
    <w:rsid w:val="00CD5923"/>
    <w:rsid w:val="00CD7ABA"/>
    <w:rsid w:val="00CE0633"/>
    <w:rsid w:val="00CE5581"/>
    <w:rsid w:val="00CE6F75"/>
    <w:rsid w:val="00CE7013"/>
    <w:rsid w:val="00CF3B8B"/>
    <w:rsid w:val="00D01B69"/>
    <w:rsid w:val="00D020BD"/>
    <w:rsid w:val="00D036F8"/>
    <w:rsid w:val="00D126A3"/>
    <w:rsid w:val="00D13409"/>
    <w:rsid w:val="00D1738E"/>
    <w:rsid w:val="00D1B495"/>
    <w:rsid w:val="00D2044C"/>
    <w:rsid w:val="00D2052E"/>
    <w:rsid w:val="00D22F28"/>
    <w:rsid w:val="00D291D3"/>
    <w:rsid w:val="00D317A9"/>
    <w:rsid w:val="00D3258B"/>
    <w:rsid w:val="00D33EED"/>
    <w:rsid w:val="00D46178"/>
    <w:rsid w:val="00D52212"/>
    <w:rsid w:val="00D52C84"/>
    <w:rsid w:val="00D545E1"/>
    <w:rsid w:val="00D565DA"/>
    <w:rsid w:val="00D60428"/>
    <w:rsid w:val="00D70A82"/>
    <w:rsid w:val="00D717E9"/>
    <w:rsid w:val="00D91375"/>
    <w:rsid w:val="00D92CA9"/>
    <w:rsid w:val="00DB1E0F"/>
    <w:rsid w:val="00DB4D89"/>
    <w:rsid w:val="00DB5438"/>
    <w:rsid w:val="00DC446A"/>
    <w:rsid w:val="00DE098D"/>
    <w:rsid w:val="00DE585F"/>
    <w:rsid w:val="00DE5BA5"/>
    <w:rsid w:val="00E01127"/>
    <w:rsid w:val="00E014EA"/>
    <w:rsid w:val="00E05E53"/>
    <w:rsid w:val="00E0738C"/>
    <w:rsid w:val="00E123A8"/>
    <w:rsid w:val="00E16773"/>
    <w:rsid w:val="00E175D3"/>
    <w:rsid w:val="00E18C2D"/>
    <w:rsid w:val="00E315BB"/>
    <w:rsid w:val="00E37E87"/>
    <w:rsid w:val="00E41C8D"/>
    <w:rsid w:val="00E438E5"/>
    <w:rsid w:val="00E44827"/>
    <w:rsid w:val="00E62092"/>
    <w:rsid w:val="00E638AF"/>
    <w:rsid w:val="00E639E3"/>
    <w:rsid w:val="00E64203"/>
    <w:rsid w:val="00E644A7"/>
    <w:rsid w:val="00E65222"/>
    <w:rsid w:val="00E717BB"/>
    <w:rsid w:val="00E86D76"/>
    <w:rsid w:val="00E9305D"/>
    <w:rsid w:val="00E94181"/>
    <w:rsid w:val="00EA2594"/>
    <w:rsid w:val="00EA2E6A"/>
    <w:rsid w:val="00EA3C8F"/>
    <w:rsid w:val="00EA6228"/>
    <w:rsid w:val="00EB17AD"/>
    <w:rsid w:val="00EB420B"/>
    <w:rsid w:val="00EB49ED"/>
    <w:rsid w:val="00EB61CC"/>
    <w:rsid w:val="00EB72C2"/>
    <w:rsid w:val="00EC0FB0"/>
    <w:rsid w:val="00EC438E"/>
    <w:rsid w:val="00ED7D95"/>
    <w:rsid w:val="00EE1189"/>
    <w:rsid w:val="00EE4BAE"/>
    <w:rsid w:val="00EE6220"/>
    <w:rsid w:val="00EF18A1"/>
    <w:rsid w:val="00EF39BA"/>
    <w:rsid w:val="00EF6F15"/>
    <w:rsid w:val="00F02604"/>
    <w:rsid w:val="00F124D2"/>
    <w:rsid w:val="00F12FD3"/>
    <w:rsid w:val="00F1376F"/>
    <w:rsid w:val="00F15C8F"/>
    <w:rsid w:val="00F27164"/>
    <w:rsid w:val="00F326AD"/>
    <w:rsid w:val="00F34928"/>
    <w:rsid w:val="00F34B8C"/>
    <w:rsid w:val="00F3740D"/>
    <w:rsid w:val="00F54918"/>
    <w:rsid w:val="00F56C1C"/>
    <w:rsid w:val="00F627C5"/>
    <w:rsid w:val="00F708A0"/>
    <w:rsid w:val="00F70F26"/>
    <w:rsid w:val="00F72DA4"/>
    <w:rsid w:val="00F72FC7"/>
    <w:rsid w:val="00F736D1"/>
    <w:rsid w:val="00F765D1"/>
    <w:rsid w:val="00F806FA"/>
    <w:rsid w:val="00F82877"/>
    <w:rsid w:val="00F835BF"/>
    <w:rsid w:val="00F9084C"/>
    <w:rsid w:val="00F91298"/>
    <w:rsid w:val="00F9323E"/>
    <w:rsid w:val="00F96017"/>
    <w:rsid w:val="00F96C4E"/>
    <w:rsid w:val="00F97899"/>
    <w:rsid w:val="00FA0391"/>
    <w:rsid w:val="00FB22CC"/>
    <w:rsid w:val="00FB3FEA"/>
    <w:rsid w:val="00FB4C4A"/>
    <w:rsid w:val="00FB56E7"/>
    <w:rsid w:val="00FB7EB6"/>
    <w:rsid w:val="00FC1CD4"/>
    <w:rsid w:val="00FC20BA"/>
    <w:rsid w:val="00FC5757"/>
    <w:rsid w:val="00FD0B47"/>
    <w:rsid w:val="00FD5A0B"/>
    <w:rsid w:val="00FD7C7F"/>
    <w:rsid w:val="00FE2B30"/>
    <w:rsid w:val="00FE55CE"/>
    <w:rsid w:val="00FE57E3"/>
    <w:rsid w:val="00FE6CBD"/>
    <w:rsid w:val="00FF278D"/>
    <w:rsid w:val="00FF4A42"/>
    <w:rsid w:val="00FF6711"/>
    <w:rsid w:val="013D2E77"/>
    <w:rsid w:val="016E3B04"/>
    <w:rsid w:val="0175FA8E"/>
    <w:rsid w:val="018DCDF3"/>
    <w:rsid w:val="019824EE"/>
    <w:rsid w:val="01A4A0F3"/>
    <w:rsid w:val="01A4B5EE"/>
    <w:rsid w:val="01EB0023"/>
    <w:rsid w:val="01F19A7C"/>
    <w:rsid w:val="02080B3D"/>
    <w:rsid w:val="02165E28"/>
    <w:rsid w:val="021B390B"/>
    <w:rsid w:val="02325562"/>
    <w:rsid w:val="026BFB7A"/>
    <w:rsid w:val="026F1D7A"/>
    <w:rsid w:val="0286EA30"/>
    <w:rsid w:val="02914654"/>
    <w:rsid w:val="0299C920"/>
    <w:rsid w:val="02A5AF1C"/>
    <w:rsid w:val="02BD231C"/>
    <w:rsid w:val="02C1993C"/>
    <w:rsid w:val="02C39157"/>
    <w:rsid w:val="02F0C138"/>
    <w:rsid w:val="02FED89B"/>
    <w:rsid w:val="03100110"/>
    <w:rsid w:val="033642B0"/>
    <w:rsid w:val="03576289"/>
    <w:rsid w:val="0370F5D0"/>
    <w:rsid w:val="0380504E"/>
    <w:rsid w:val="03FF7939"/>
    <w:rsid w:val="0409D011"/>
    <w:rsid w:val="0413DA1B"/>
    <w:rsid w:val="041AAF6E"/>
    <w:rsid w:val="041CA477"/>
    <w:rsid w:val="0440FA9B"/>
    <w:rsid w:val="04418AA4"/>
    <w:rsid w:val="044E1464"/>
    <w:rsid w:val="049E80E6"/>
    <w:rsid w:val="04A0911E"/>
    <w:rsid w:val="04A12401"/>
    <w:rsid w:val="04A65639"/>
    <w:rsid w:val="04B9FC90"/>
    <w:rsid w:val="04CCD43F"/>
    <w:rsid w:val="04CF4D5F"/>
    <w:rsid w:val="04DE979B"/>
    <w:rsid w:val="04EE0E04"/>
    <w:rsid w:val="04F28B76"/>
    <w:rsid w:val="05063A7A"/>
    <w:rsid w:val="052B258D"/>
    <w:rsid w:val="054BB811"/>
    <w:rsid w:val="057240BF"/>
    <w:rsid w:val="0575F73C"/>
    <w:rsid w:val="05794296"/>
    <w:rsid w:val="057A27F1"/>
    <w:rsid w:val="0587C782"/>
    <w:rsid w:val="059CB58E"/>
    <w:rsid w:val="05B7A935"/>
    <w:rsid w:val="05D38733"/>
    <w:rsid w:val="05E15992"/>
    <w:rsid w:val="063A915A"/>
    <w:rsid w:val="066CB363"/>
    <w:rsid w:val="066F55C8"/>
    <w:rsid w:val="06818F0D"/>
    <w:rsid w:val="068C6AED"/>
    <w:rsid w:val="069FB243"/>
    <w:rsid w:val="06AEBBD5"/>
    <w:rsid w:val="06C35718"/>
    <w:rsid w:val="06CEF9A6"/>
    <w:rsid w:val="06D1F81D"/>
    <w:rsid w:val="06D68B58"/>
    <w:rsid w:val="06D9E322"/>
    <w:rsid w:val="06F7696A"/>
    <w:rsid w:val="071CEA1D"/>
    <w:rsid w:val="07221370"/>
    <w:rsid w:val="0728ADDC"/>
    <w:rsid w:val="073D4629"/>
    <w:rsid w:val="074614CE"/>
    <w:rsid w:val="0758E4A1"/>
    <w:rsid w:val="07708DBC"/>
    <w:rsid w:val="077FCC1C"/>
    <w:rsid w:val="0797ED6B"/>
    <w:rsid w:val="07AC748D"/>
    <w:rsid w:val="07C31A0D"/>
    <w:rsid w:val="07F22234"/>
    <w:rsid w:val="08037DE8"/>
    <w:rsid w:val="08155057"/>
    <w:rsid w:val="08233EE9"/>
    <w:rsid w:val="08335C1A"/>
    <w:rsid w:val="083E4B12"/>
    <w:rsid w:val="0856599A"/>
    <w:rsid w:val="0862A7CF"/>
    <w:rsid w:val="0867238E"/>
    <w:rsid w:val="0879BCC3"/>
    <w:rsid w:val="087CB730"/>
    <w:rsid w:val="0891AB6B"/>
    <w:rsid w:val="08B2D231"/>
    <w:rsid w:val="08B8A11F"/>
    <w:rsid w:val="08CA4A5A"/>
    <w:rsid w:val="08CFE03F"/>
    <w:rsid w:val="08EED627"/>
    <w:rsid w:val="08FE1890"/>
    <w:rsid w:val="09033367"/>
    <w:rsid w:val="09053EB6"/>
    <w:rsid w:val="0925E78D"/>
    <w:rsid w:val="0927F0FB"/>
    <w:rsid w:val="0943E638"/>
    <w:rsid w:val="09589445"/>
    <w:rsid w:val="09677CBF"/>
    <w:rsid w:val="096E10D1"/>
    <w:rsid w:val="0981B425"/>
    <w:rsid w:val="09C397C1"/>
    <w:rsid w:val="09E43E54"/>
    <w:rsid w:val="0A0148AC"/>
    <w:rsid w:val="0A1FDC51"/>
    <w:rsid w:val="0A25AA5B"/>
    <w:rsid w:val="0A2D62A6"/>
    <w:rsid w:val="0A6EE3B8"/>
    <w:rsid w:val="0A803267"/>
    <w:rsid w:val="0A877EB1"/>
    <w:rsid w:val="0A9F6D1F"/>
    <w:rsid w:val="0AACFC81"/>
    <w:rsid w:val="0ABD59DC"/>
    <w:rsid w:val="0AC45BD8"/>
    <w:rsid w:val="0B00B7EE"/>
    <w:rsid w:val="0B0409FB"/>
    <w:rsid w:val="0B0872DC"/>
    <w:rsid w:val="0B296F15"/>
    <w:rsid w:val="0B5F656B"/>
    <w:rsid w:val="0B6844CD"/>
    <w:rsid w:val="0B762B37"/>
    <w:rsid w:val="0B924F18"/>
    <w:rsid w:val="0BA8D96D"/>
    <w:rsid w:val="0BCB5F13"/>
    <w:rsid w:val="0BD2912B"/>
    <w:rsid w:val="0BE7114F"/>
    <w:rsid w:val="0C03EBD5"/>
    <w:rsid w:val="0C07C43F"/>
    <w:rsid w:val="0C19BFC9"/>
    <w:rsid w:val="0C39BE48"/>
    <w:rsid w:val="0C3B9D5B"/>
    <w:rsid w:val="0C60DDE4"/>
    <w:rsid w:val="0C7C848A"/>
    <w:rsid w:val="0C90F557"/>
    <w:rsid w:val="0C9159DD"/>
    <w:rsid w:val="0C99A5F2"/>
    <w:rsid w:val="0CA29F70"/>
    <w:rsid w:val="0CA5DCA4"/>
    <w:rsid w:val="0CA967E5"/>
    <w:rsid w:val="0CB64458"/>
    <w:rsid w:val="0CC9A2C5"/>
    <w:rsid w:val="0CE8F807"/>
    <w:rsid w:val="0CF14104"/>
    <w:rsid w:val="0D103574"/>
    <w:rsid w:val="0D162168"/>
    <w:rsid w:val="0D1B76B8"/>
    <w:rsid w:val="0D2FF1FA"/>
    <w:rsid w:val="0D39EF9B"/>
    <w:rsid w:val="0D53747D"/>
    <w:rsid w:val="0D5388B9"/>
    <w:rsid w:val="0D6833D0"/>
    <w:rsid w:val="0D8FF092"/>
    <w:rsid w:val="0D9B34C5"/>
    <w:rsid w:val="0DB17C4C"/>
    <w:rsid w:val="0DB2D686"/>
    <w:rsid w:val="0DB63F31"/>
    <w:rsid w:val="0DBED1E4"/>
    <w:rsid w:val="0DC109B9"/>
    <w:rsid w:val="0E06DEB0"/>
    <w:rsid w:val="0E3109C6"/>
    <w:rsid w:val="0E3C7CB8"/>
    <w:rsid w:val="0E3F6C1A"/>
    <w:rsid w:val="0E76C47D"/>
    <w:rsid w:val="0E8739B6"/>
    <w:rsid w:val="0E93649B"/>
    <w:rsid w:val="0E99A693"/>
    <w:rsid w:val="0E9ACF2A"/>
    <w:rsid w:val="0EBE9ED7"/>
    <w:rsid w:val="0EC0D786"/>
    <w:rsid w:val="0ECBBD85"/>
    <w:rsid w:val="0EDAD363"/>
    <w:rsid w:val="0EECAE71"/>
    <w:rsid w:val="0EEFD021"/>
    <w:rsid w:val="0F08856A"/>
    <w:rsid w:val="0F09A707"/>
    <w:rsid w:val="0F226B46"/>
    <w:rsid w:val="0F31F3E6"/>
    <w:rsid w:val="0F3C20DC"/>
    <w:rsid w:val="0F41149A"/>
    <w:rsid w:val="0F427A4C"/>
    <w:rsid w:val="0F51CCD8"/>
    <w:rsid w:val="0F64EF19"/>
    <w:rsid w:val="0F6AAE0A"/>
    <w:rsid w:val="0F9C9EB1"/>
    <w:rsid w:val="0FE74735"/>
    <w:rsid w:val="0FEFFD4E"/>
    <w:rsid w:val="0FF542CF"/>
    <w:rsid w:val="100342DD"/>
    <w:rsid w:val="10114CA0"/>
    <w:rsid w:val="10236F40"/>
    <w:rsid w:val="103812B7"/>
    <w:rsid w:val="1042444C"/>
    <w:rsid w:val="1053E0CF"/>
    <w:rsid w:val="1076C6B7"/>
    <w:rsid w:val="10B2310B"/>
    <w:rsid w:val="10C4293E"/>
    <w:rsid w:val="1103EF27"/>
    <w:rsid w:val="110BB5F7"/>
    <w:rsid w:val="11159A5A"/>
    <w:rsid w:val="112690B8"/>
    <w:rsid w:val="11307630"/>
    <w:rsid w:val="113FF721"/>
    <w:rsid w:val="11477312"/>
    <w:rsid w:val="115CC033"/>
    <w:rsid w:val="11AAE1C5"/>
    <w:rsid w:val="11AB60A1"/>
    <w:rsid w:val="11BBAD92"/>
    <w:rsid w:val="11BC3335"/>
    <w:rsid w:val="11BFB664"/>
    <w:rsid w:val="11CC7E58"/>
    <w:rsid w:val="11CCBD77"/>
    <w:rsid w:val="11CD4838"/>
    <w:rsid w:val="11D4D875"/>
    <w:rsid w:val="11FEA1BB"/>
    <w:rsid w:val="121D4370"/>
    <w:rsid w:val="1240474C"/>
    <w:rsid w:val="124D3AAE"/>
    <w:rsid w:val="12584A35"/>
    <w:rsid w:val="12588EC1"/>
    <w:rsid w:val="125BAF17"/>
    <w:rsid w:val="125EC6B5"/>
    <w:rsid w:val="1265A41A"/>
    <w:rsid w:val="128865A3"/>
    <w:rsid w:val="129EBA47"/>
    <w:rsid w:val="12BDF152"/>
    <w:rsid w:val="12D8BD8F"/>
    <w:rsid w:val="12ED8605"/>
    <w:rsid w:val="13311DD7"/>
    <w:rsid w:val="13329D88"/>
    <w:rsid w:val="1364AAED"/>
    <w:rsid w:val="138620A5"/>
    <w:rsid w:val="138F29EF"/>
    <w:rsid w:val="13AC583E"/>
    <w:rsid w:val="13CF5DDB"/>
    <w:rsid w:val="140951B3"/>
    <w:rsid w:val="1410F338"/>
    <w:rsid w:val="1414C71A"/>
    <w:rsid w:val="143B43E2"/>
    <w:rsid w:val="1465043F"/>
    <w:rsid w:val="1475DA6D"/>
    <w:rsid w:val="1482ACCB"/>
    <w:rsid w:val="14AEDF73"/>
    <w:rsid w:val="14B80F5A"/>
    <w:rsid w:val="14C2B008"/>
    <w:rsid w:val="14DB69AE"/>
    <w:rsid w:val="14EBBD20"/>
    <w:rsid w:val="154A2A30"/>
    <w:rsid w:val="15558581"/>
    <w:rsid w:val="156BAD53"/>
    <w:rsid w:val="1575CFE5"/>
    <w:rsid w:val="1583CA8E"/>
    <w:rsid w:val="15BA24E2"/>
    <w:rsid w:val="15BCE471"/>
    <w:rsid w:val="15C007E1"/>
    <w:rsid w:val="15C3E738"/>
    <w:rsid w:val="15C84A4B"/>
    <w:rsid w:val="16045A26"/>
    <w:rsid w:val="16138529"/>
    <w:rsid w:val="162F8BE7"/>
    <w:rsid w:val="1646D201"/>
    <w:rsid w:val="1653C4D4"/>
    <w:rsid w:val="16903C78"/>
    <w:rsid w:val="16957D0F"/>
    <w:rsid w:val="1697937C"/>
    <w:rsid w:val="16D46DFC"/>
    <w:rsid w:val="16D69607"/>
    <w:rsid w:val="170F1F50"/>
    <w:rsid w:val="17181318"/>
    <w:rsid w:val="17268D84"/>
    <w:rsid w:val="175BE1C4"/>
    <w:rsid w:val="176E7E8F"/>
    <w:rsid w:val="1778712E"/>
    <w:rsid w:val="17813944"/>
    <w:rsid w:val="178F00DB"/>
    <w:rsid w:val="17C3D147"/>
    <w:rsid w:val="17EB6207"/>
    <w:rsid w:val="17EF8E56"/>
    <w:rsid w:val="17F34DB6"/>
    <w:rsid w:val="17F90C44"/>
    <w:rsid w:val="1807D72C"/>
    <w:rsid w:val="180BB225"/>
    <w:rsid w:val="18142102"/>
    <w:rsid w:val="183DC23B"/>
    <w:rsid w:val="185F7F19"/>
    <w:rsid w:val="18648A5E"/>
    <w:rsid w:val="188EBDDD"/>
    <w:rsid w:val="189152D4"/>
    <w:rsid w:val="189368EB"/>
    <w:rsid w:val="189FBC4D"/>
    <w:rsid w:val="18A1DD5E"/>
    <w:rsid w:val="18E3E42A"/>
    <w:rsid w:val="18E66EAB"/>
    <w:rsid w:val="18F42FF8"/>
    <w:rsid w:val="1910FC57"/>
    <w:rsid w:val="194969F2"/>
    <w:rsid w:val="1956FDFF"/>
    <w:rsid w:val="19582FE9"/>
    <w:rsid w:val="195B5403"/>
    <w:rsid w:val="196AE3DB"/>
    <w:rsid w:val="19B5CF84"/>
    <w:rsid w:val="19C42CCF"/>
    <w:rsid w:val="19CE51C4"/>
    <w:rsid w:val="19CEB904"/>
    <w:rsid w:val="19E856D6"/>
    <w:rsid w:val="19E97B3A"/>
    <w:rsid w:val="19EB2BFA"/>
    <w:rsid w:val="1A00A377"/>
    <w:rsid w:val="1A0FC2F2"/>
    <w:rsid w:val="1A13BCB4"/>
    <w:rsid w:val="1A27DE2F"/>
    <w:rsid w:val="1A31D81D"/>
    <w:rsid w:val="1A471137"/>
    <w:rsid w:val="1A4BEC83"/>
    <w:rsid w:val="1A5750DC"/>
    <w:rsid w:val="1A5ED1B4"/>
    <w:rsid w:val="1A6090DC"/>
    <w:rsid w:val="1A83A452"/>
    <w:rsid w:val="1AA3C258"/>
    <w:rsid w:val="1AA92BAD"/>
    <w:rsid w:val="1AAF43AA"/>
    <w:rsid w:val="1AC3450D"/>
    <w:rsid w:val="1AD1836D"/>
    <w:rsid w:val="1AD1B4A4"/>
    <w:rsid w:val="1AD7DDC7"/>
    <w:rsid w:val="1AD9CD4E"/>
    <w:rsid w:val="1B00FACC"/>
    <w:rsid w:val="1B17A6CD"/>
    <w:rsid w:val="1B1B268D"/>
    <w:rsid w:val="1B2E4355"/>
    <w:rsid w:val="1B308340"/>
    <w:rsid w:val="1B339B24"/>
    <w:rsid w:val="1B38A1F9"/>
    <w:rsid w:val="1B45B233"/>
    <w:rsid w:val="1B47AB22"/>
    <w:rsid w:val="1B69D63A"/>
    <w:rsid w:val="1B76A5F8"/>
    <w:rsid w:val="1B795D4D"/>
    <w:rsid w:val="1B8A555E"/>
    <w:rsid w:val="1B8BCFA3"/>
    <w:rsid w:val="1BA624C1"/>
    <w:rsid w:val="1BA65B30"/>
    <w:rsid w:val="1BA93DEF"/>
    <w:rsid w:val="1BAF9F58"/>
    <w:rsid w:val="1BB94715"/>
    <w:rsid w:val="1BBF584C"/>
    <w:rsid w:val="1BCF1E65"/>
    <w:rsid w:val="1BD738BA"/>
    <w:rsid w:val="1BDA9ABC"/>
    <w:rsid w:val="1BE009FA"/>
    <w:rsid w:val="1BE4B4CC"/>
    <w:rsid w:val="1BEDC91D"/>
    <w:rsid w:val="1BFEB85A"/>
    <w:rsid w:val="1C73E233"/>
    <w:rsid w:val="1C91C147"/>
    <w:rsid w:val="1C9D58C0"/>
    <w:rsid w:val="1CAFCEF2"/>
    <w:rsid w:val="1CB475AB"/>
    <w:rsid w:val="1CC73AA7"/>
    <w:rsid w:val="1CD0E6B3"/>
    <w:rsid w:val="1CD4E934"/>
    <w:rsid w:val="1CED8080"/>
    <w:rsid w:val="1CF510D0"/>
    <w:rsid w:val="1D00A9CE"/>
    <w:rsid w:val="1D14D0A9"/>
    <w:rsid w:val="1D65D583"/>
    <w:rsid w:val="1D91D807"/>
    <w:rsid w:val="1D9F5539"/>
    <w:rsid w:val="1DC4CF20"/>
    <w:rsid w:val="1DCB3D7A"/>
    <w:rsid w:val="1DD24481"/>
    <w:rsid w:val="1DE9CC2C"/>
    <w:rsid w:val="1DF19522"/>
    <w:rsid w:val="1DF684C5"/>
    <w:rsid w:val="1E3C6F8C"/>
    <w:rsid w:val="1E484DAF"/>
    <w:rsid w:val="1E809647"/>
    <w:rsid w:val="1E810B96"/>
    <w:rsid w:val="1EA096DE"/>
    <w:rsid w:val="1EAC9C42"/>
    <w:rsid w:val="1EAD20DE"/>
    <w:rsid w:val="1EBA607A"/>
    <w:rsid w:val="1EBEF2A6"/>
    <w:rsid w:val="1EDB0677"/>
    <w:rsid w:val="1EF50A6F"/>
    <w:rsid w:val="1F199728"/>
    <w:rsid w:val="1F2E4ADC"/>
    <w:rsid w:val="1F6C2308"/>
    <w:rsid w:val="1FCA0F31"/>
    <w:rsid w:val="1FD54B3B"/>
    <w:rsid w:val="200249B7"/>
    <w:rsid w:val="2022BBBB"/>
    <w:rsid w:val="203C09B0"/>
    <w:rsid w:val="207887C1"/>
    <w:rsid w:val="20AEDCE4"/>
    <w:rsid w:val="20C03C43"/>
    <w:rsid w:val="20DA05CA"/>
    <w:rsid w:val="20ED7E92"/>
    <w:rsid w:val="20F172C8"/>
    <w:rsid w:val="20F65059"/>
    <w:rsid w:val="20FB1CB4"/>
    <w:rsid w:val="210540F6"/>
    <w:rsid w:val="210BABBB"/>
    <w:rsid w:val="2112EBA6"/>
    <w:rsid w:val="2117042C"/>
    <w:rsid w:val="212067C4"/>
    <w:rsid w:val="2128F351"/>
    <w:rsid w:val="213113AF"/>
    <w:rsid w:val="214B824C"/>
    <w:rsid w:val="214EDE14"/>
    <w:rsid w:val="2164CA60"/>
    <w:rsid w:val="21680E0C"/>
    <w:rsid w:val="2195EC03"/>
    <w:rsid w:val="219B1DD8"/>
    <w:rsid w:val="21A357C8"/>
    <w:rsid w:val="21B00D58"/>
    <w:rsid w:val="21B468A8"/>
    <w:rsid w:val="21C7F7C5"/>
    <w:rsid w:val="21EA7C56"/>
    <w:rsid w:val="21FC0F15"/>
    <w:rsid w:val="2207F2E1"/>
    <w:rsid w:val="223F40D0"/>
    <w:rsid w:val="22408746"/>
    <w:rsid w:val="224A278B"/>
    <w:rsid w:val="225D6341"/>
    <w:rsid w:val="225FEA4F"/>
    <w:rsid w:val="22743F3A"/>
    <w:rsid w:val="227D8987"/>
    <w:rsid w:val="2284D9F6"/>
    <w:rsid w:val="2293A182"/>
    <w:rsid w:val="22A13E40"/>
    <w:rsid w:val="22A21EB3"/>
    <w:rsid w:val="22E48534"/>
    <w:rsid w:val="2305C116"/>
    <w:rsid w:val="2309B81B"/>
    <w:rsid w:val="23213E29"/>
    <w:rsid w:val="2321657F"/>
    <w:rsid w:val="2321CFA7"/>
    <w:rsid w:val="232510E3"/>
    <w:rsid w:val="232AE0C3"/>
    <w:rsid w:val="23337A4D"/>
    <w:rsid w:val="235D3F99"/>
    <w:rsid w:val="236144F3"/>
    <w:rsid w:val="2387ED43"/>
    <w:rsid w:val="238AC4C4"/>
    <w:rsid w:val="238FC8D1"/>
    <w:rsid w:val="23CC6633"/>
    <w:rsid w:val="23D9126A"/>
    <w:rsid w:val="23E026A3"/>
    <w:rsid w:val="23E040F1"/>
    <w:rsid w:val="23E19C40"/>
    <w:rsid w:val="23EC4BBA"/>
    <w:rsid w:val="23F6E81B"/>
    <w:rsid w:val="23FB40D0"/>
    <w:rsid w:val="24258717"/>
    <w:rsid w:val="24335ED2"/>
    <w:rsid w:val="243E1DA0"/>
    <w:rsid w:val="243ED89B"/>
    <w:rsid w:val="244B62B3"/>
    <w:rsid w:val="244B7CDB"/>
    <w:rsid w:val="245E3595"/>
    <w:rsid w:val="24654841"/>
    <w:rsid w:val="247BCCB0"/>
    <w:rsid w:val="247F743E"/>
    <w:rsid w:val="248B13F2"/>
    <w:rsid w:val="249B3C53"/>
    <w:rsid w:val="24A08C14"/>
    <w:rsid w:val="25003A2D"/>
    <w:rsid w:val="250608E4"/>
    <w:rsid w:val="250C2C8D"/>
    <w:rsid w:val="25186B3F"/>
    <w:rsid w:val="251DA2A8"/>
    <w:rsid w:val="253626E2"/>
    <w:rsid w:val="257D441B"/>
    <w:rsid w:val="25B6932C"/>
    <w:rsid w:val="25C097F9"/>
    <w:rsid w:val="25C74E0C"/>
    <w:rsid w:val="25D54A66"/>
    <w:rsid w:val="25DE7E35"/>
    <w:rsid w:val="25E5D6C2"/>
    <w:rsid w:val="25EB46B3"/>
    <w:rsid w:val="2612CCF7"/>
    <w:rsid w:val="2614633A"/>
    <w:rsid w:val="2615BCE2"/>
    <w:rsid w:val="261BEBDA"/>
    <w:rsid w:val="261DDAE9"/>
    <w:rsid w:val="2627C83E"/>
    <w:rsid w:val="263ACF3D"/>
    <w:rsid w:val="264DD902"/>
    <w:rsid w:val="2666B3AB"/>
    <w:rsid w:val="2675F1E9"/>
    <w:rsid w:val="267E790B"/>
    <w:rsid w:val="267F7479"/>
    <w:rsid w:val="26B110E2"/>
    <w:rsid w:val="26B93136"/>
    <w:rsid w:val="26D65372"/>
    <w:rsid w:val="27040244"/>
    <w:rsid w:val="270CA4BC"/>
    <w:rsid w:val="2723796B"/>
    <w:rsid w:val="273FB578"/>
    <w:rsid w:val="27499F26"/>
    <w:rsid w:val="2774D935"/>
    <w:rsid w:val="2783E203"/>
    <w:rsid w:val="278D5459"/>
    <w:rsid w:val="27B4FB1C"/>
    <w:rsid w:val="27B846F4"/>
    <w:rsid w:val="27C4B184"/>
    <w:rsid w:val="27DCB672"/>
    <w:rsid w:val="2817C801"/>
    <w:rsid w:val="281A8687"/>
    <w:rsid w:val="28292139"/>
    <w:rsid w:val="2841720A"/>
    <w:rsid w:val="2841A007"/>
    <w:rsid w:val="28506976"/>
    <w:rsid w:val="28532C7E"/>
    <w:rsid w:val="287E861A"/>
    <w:rsid w:val="2887D796"/>
    <w:rsid w:val="28A15D0B"/>
    <w:rsid w:val="28B65DA3"/>
    <w:rsid w:val="28DBCB10"/>
    <w:rsid w:val="28E4B41D"/>
    <w:rsid w:val="28F23670"/>
    <w:rsid w:val="28F9A9A4"/>
    <w:rsid w:val="28FD73ED"/>
    <w:rsid w:val="2914865F"/>
    <w:rsid w:val="2932D14F"/>
    <w:rsid w:val="294E85FE"/>
    <w:rsid w:val="2976D47E"/>
    <w:rsid w:val="29794BA6"/>
    <w:rsid w:val="2981C273"/>
    <w:rsid w:val="29A0CA18"/>
    <w:rsid w:val="29A6B030"/>
    <w:rsid w:val="29B37630"/>
    <w:rsid w:val="29BD1FED"/>
    <w:rsid w:val="29C0D4B0"/>
    <w:rsid w:val="29D873AF"/>
    <w:rsid w:val="29E664D3"/>
    <w:rsid w:val="2A3CF91B"/>
    <w:rsid w:val="2A3E2E7C"/>
    <w:rsid w:val="2A41E27F"/>
    <w:rsid w:val="2A44A5F1"/>
    <w:rsid w:val="2A851D0D"/>
    <w:rsid w:val="2A8652CA"/>
    <w:rsid w:val="2A9713EE"/>
    <w:rsid w:val="2A996290"/>
    <w:rsid w:val="2AA4AB5E"/>
    <w:rsid w:val="2ABB23EA"/>
    <w:rsid w:val="2ACDB206"/>
    <w:rsid w:val="2B0E0203"/>
    <w:rsid w:val="2B305535"/>
    <w:rsid w:val="2B3C486E"/>
    <w:rsid w:val="2B4A02E7"/>
    <w:rsid w:val="2B583C09"/>
    <w:rsid w:val="2B844B9E"/>
    <w:rsid w:val="2B9DBF25"/>
    <w:rsid w:val="2B9E2AA5"/>
    <w:rsid w:val="2BB08F1D"/>
    <w:rsid w:val="2BF458D0"/>
    <w:rsid w:val="2C032186"/>
    <w:rsid w:val="2C20449B"/>
    <w:rsid w:val="2C49D661"/>
    <w:rsid w:val="2C4F8BEF"/>
    <w:rsid w:val="2C73E25B"/>
    <w:rsid w:val="2C77B897"/>
    <w:rsid w:val="2C9DDCD3"/>
    <w:rsid w:val="2CC01871"/>
    <w:rsid w:val="2CC0BFB3"/>
    <w:rsid w:val="2D02B4AD"/>
    <w:rsid w:val="2D116F39"/>
    <w:rsid w:val="2D280762"/>
    <w:rsid w:val="2D282C67"/>
    <w:rsid w:val="2D4BBF17"/>
    <w:rsid w:val="2D68987D"/>
    <w:rsid w:val="2D92785C"/>
    <w:rsid w:val="2D9E408A"/>
    <w:rsid w:val="2DED95B3"/>
    <w:rsid w:val="2DF6B99F"/>
    <w:rsid w:val="2DFB2E99"/>
    <w:rsid w:val="2DFEA5C3"/>
    <w:rsid w:val="2E008B4C"/>
    <w:rsid w:val="2E0D08BB"/>
    <w:rsid w:val="2E445BD7"/>
    <w:rsid w:val="2E5FBF51"/>
    <w:rsid w:val="2E6108CF"/>
    <w:rsid w:val="2E933B0A"/>
    <w:rsid w:val="2EA95B4B"/>
    <w:rsid w:val="2EB3F3F5"/>
    <w:rsid w:val="2EB8C8BB"/>
    <w:rsid w:val="2EBD0FD9"/>
    <w:rsid w:val="2ED2DC6D"/>
    <w:rsid w:val="2EE20074"/>
    <w:rsid w:val="2EE873A5"/>
    <w:rsid w:val="2F2FEBBB"/>
    <w:rsid w:val="2F3494E1"/>
    <w:rsid w:val="2F4B8E94"/>
    <w:rsid w:val="2F5BC750"/>
    <w:rsid w:val="2F5FECBA"/>
    <w:rsid w:val="2F8976AC"/>
    <w:rsid w:val="2F9FC7C9"/>
    <w:rsid w:val="2FA39CE2"/>
    <w:rsid w:val="300EB30C"/>
    <w:rsid w:val="303D1E79"/>
    <w:rsid w:val="307D6B19"/>
    <w:rsid w:val="30A32D66"/>
    <w:rsid w:val="30C1B8E1"/>
    <w:rsid w:val="30D03E48"/>
    <w:rsid w:val="30DC1AE8"/>
    <w:rsid w:val="30DE61D3"/>
    <w:rsid w:val="30E70243"/>
    <w:rsid w:val="312CA6B3"/>
    <w:rsid w:val="316AD573"/>
    <w:rsid w:val="3171BD3B"/>
    <w:rsid w:val="317B03FE"/>
    <w:rsid w:val="318AECFD"/>
    <w:rsid w:val="319BAEB7"/>
    <w:rsid w:val="31B0AE30"/>
    <w:rsid w:val="31C45154"/>
    <w:rsid w:val="31D7B184"/>
    <w:rsid w:val="31DFC0C2"/>
    <w:rsid w:val="31E98B6B"/>
    <w:rsid w:val="32237B0A"/>
    <w:rsid w:val="3226ED24"/>
    <w:rsid w:val="325E5E33"/>
    <w:rsid w:val="3291EAC7"/>
    <w:rsid w:val="32A558C6"/>
    <w:rsid w:val="32BFF1DE"/>
    <w:rsid w:val="32D6D835"/>
    <w:rsid w:val="32EAE05C"/>
    <w:rsid w:val="32EE6197"/>
    <w:rsid w:val="32EFE94D"/>
    <w:rsid w:val="32F2B727"/>
    <w:rsid w:val="33039153"/>
    <w:rsid w:val="3307BB6A"/>
    <w:rsid w:val="330F8BE4"/>
    <w:rsid w:val="331ADE70"/>
    <w:rsid w:val="332B2B5D"/>
    <w:rsid w:val="334BAA54"/>
    <w:rsid w:val="33573BB8"/>
    <w:rsid w:val="336C2A6E"/>
    <w:rsid w:val="33701F42"/>
    <w:rsid w:val="339312CF"/>
    <w:rsid w:val="33CAB0A4"/>
    <w:rsid w:val="33D26CFE"/>
    <w:rsid w:val="33EA8803"/>
    <w:rsid w:val="341DC88D"/>
    <w:rsid w:val="346BEB08"/>
    <w:rsid w:val="34A6A1E1"/>
    <w:rsid w:val="34A9FD6B"/>
    <w:rsid w:val="34C964AD"/>
    <w:rsid w:val="34D7FFF4"/>
    <w:rsid w:val="3518714F"/>
    <w:rsid w:val="351A2E64"/>
    <w:rsid w:val="3522CCA0"/>
    <w:rsid w:val="355CE45C"/>
    <w:rsid w:val="3569684A"/>
    <w:rsid w:val="35744299"/>
    <w:rsid w:val="35A0C84A"/>
    <w:rsid w:val="35AF5E44"/>
    <w:rsid w:val="35B34C3D"/>
    <w:rsid w:val="35BC3E29"/>
    <w:rsid w:val="35D598EC"/>
    <w:rsid w:val="35DDB54A"/>
    <w:rsid w:val="3615235D"/>
    <w:rsid w:val="365F23E9"/>
    <w:rsid w:val="367EF6F9"/>
    <w:rsid w:val="367EFEF8"/>
    <w:rsid w:val="3688E39B"/>
    <w:rsid w:val="36CB88B6"/>
    <w:rsid w:val="36CE1E30"/>
    <w:rsid w:val="36F0A9D4"/>
    <w:rsid w:val="36F90B34"/>
    <w:rsid w:val="3718A6B8"/>
    <w:rsid w:val="37191E4F"/>
    <w:rsid w:val="3727A7BB"/>
    <w:rsid w:val="37348D89"/>
    <w:rsid w:val="374A9674"/>
    <w:rsid w:val="375F87B7"/>
    <w:rsid w:val="37B0A124"/>
    <w:rsid w:val="37B73568"/>
    <w:rsid w:val="37B8ACF0"/>
    <w:rsid w:val="37E9F356"/>
    <w:rsid w:val="37F06269"/>
    <w:rsid w:val="381D8552"/>
    <w:rsid w:val="3843AF06"/>
    <w:rsid w:val="384CE39A"/>
    <w:rsid w:val="384F195E"/>
    <w:rsid w:val="385BB875"/>
    <w:rsid w:val="38830860"/>
    <w:rsid w:val="38CCA0EF"/>
    <w:rsid w:val="38D4E6B4"/>
    <w:rsid w:val="38E48222"/>
    <w:rsid w:val="38EE7B03"/>
    <w:rsid w:val="3910B12C"/>
    <w:rsid w:val="3959BED8"/>
    <w:rsid w:val="396E14BB"/>
    <w:rsid w:val="397A0E10"/>
    <w:rsid w:val="399AE0D4"/>
    <w:rsid w:val="39A3A2CD"/>
    <w:rsid w:val="39BB5083"/>
    <w:rsid w:val="39BD40B1"/>
    <w:rsid w:val="39C1FB31"/>
    <w:rsid w:val="39E05A25"/>
    <w:rsid w:val="39E98BAA"/>
    <w:rsid w:val="39F0E694"/>
    <w:rsid w:val="39F15A3D"/>
    <w:rsid w:val="39F55CF2"/>
    <w:rsid w:val="39F6D314"/>
    <w:rsid w:val="3A2910C4"/>
    <w:rsid w:val="3A393ED4"/>
    <w:rsid w:val="3A65F17F"/>
    <w:rsid w:val="3A670B05"/>
    <w:rsid w:val="3A68753A"/>
    <w:rsid w:val="3A8C54E9"/>
    <w:rsid w:val="3AA60998"/>
    <w:rsid w:val="3AB88B22"/>
    <w:rsid w:val="3B04BA46"/>
    <w:rsid w:val="3B2BC326"/>
    <w:rsid w:val="3B54C392"/>
    <w:rsid w:val="3B6004E2"/>
    <w:rsid w:val="3B82B5DA"/>
    <w:rsid w:val="3B98B8EF"/>
    <w:rsid w:val="3BA3CC90"/>
    <w:rsid w:val="3BC20CB8"/>
    <w:rsid w:val="3BC708B0"/>
    <w:rsid w:val="3BE114C9"/>
    <w:rsid w:val="3BE35E5B"/>
    <w:rsid w:val="3BEBC6D6"/>
    <w:rsid w:val="3BF66C7D"/>
    <w:rsid w:val="3C029825"/>
    <w:rsid w:val="3C1930F5"/>
    <w:rsid w:val="3C31FF56"/>
    <w:rsid w:val="3C474322"/>
    <w:rsid w:val="3C491679"/>
    <w:rsid w:val="3C7718D0"/>
    <w:rsid w:val="3C953D78"/>
    <w:rsid w:val="3C979ECA"/>
    <w:rsid w:val="3CCBC1A9"/>
    <w:rsid w:val="3CD0642E"/>
    <w:rsid w:val="3D0566A8"/>
    <w:rsid w:val="3D1CBC00"/>
    <w:rsid w:val="3D5D1B67"/>
    <w:rsid w:val="3D754610"/>
    <w:rsid w:val="3D83F0DA"/>
    <w:rsid w:val="3D8CB718"/>
    <w:rsid w:val="3DB48540"/>
    <w:rsid w:val="3DC96CCC"/>
    <w:rsid w:val="3E2490FF"/>
    <w:rsid w:val="3E5E9A69"/>
    <w:rsid w:val="3E7BB4DE"/>
    <w:rsid w:val="3EE432CB"/>
    <w:rsid w:val="3F047711"/>
    <w:rsid w:val="3F2070C6"/>
    <w:rsid w:val="3F2E47F3"/>
    <w:rsid w:val="3F48D947"/>
    <w:rsid w:val="3F578BD0"/>
    <w:rsid w:val="3F583215"/>
    <w:rsid w:val="3F7D5D66"/>
    <w:rsid w:val="3F8DB0EB"/>
    <w:rsid w:val="3F905078"/>
    <w:rsid w:val="3FC2A10B"/>
    <w:rsid w:val="3FCD713D"/>
    <w:rsid w:val="3FFABA4D"/>
    <w:rsid w:val="40396C3F"/>
    <w:rsid w:val="4065524A"/>
    <w:rsid w:val="407BA654"/>
    <w:rsid w:val="40984FE8"/>
    <w:rsid w:val="40AC0066"/>
    <w:rsid w:val="40C021EF"/>
    <w:rsid w:val="40F3EEB6"/>
    <w:rsid w:val="40F6A34D"/>
    <w:rsid w:val="411F3F94"/>
    <w:rsid w:val="413804EF"/>
    <w:rsid w:val="413DCEF8"/>
    <w:rsid w:val="413E3837"/>
    <w:rsid w:val="4157E92A"/>
    <w:rsid w:val="415A0F99"/>
    <w:rsid w:val="417304EF"/>
    <w:rsid w:val="417C424D"/>
    <w:rsid w:val="41805A44"/>
    <w:rsid w:val="419204A0"/>
    <w:rsid w:val="41A9DAEA"/>
    <w:rsid w:val="41CD115D"/>
    <w:rsid w:val="41CEC9F5"/>
    <w:rsid w:val="41D69931"/>
    <w:rsid w:val="41E4C805"/>
    <w:rsid w:val="41FDB295"/>
    <w:rsid w:val="4200AC71"/>
    <w:rsid w:val="42028E50"/>
    <w:rsid w:val="423381D2"/>
    <w:rsid w:val="424AE6FA"/>
    <w:rsid w:val="42603799"/>
    <w:rsid w:val="42841DF1"/>
    <w:rsid w:val="42AF570D"/>
    <w:rsid w:val="42B8D33E"/>
    <w:rsid w:val="42C5D078"/>
    <w:rsid w:val="42DF24FD"/>
    <w:rsid w:val="42FC29E9"/>
    <w:rsid w:val="430A0739"/>
    <w:rsid w:val="4332B5BD"/>
    <w:rsid w:val="4337CA6B"/>
    <w:rsid w:val="43400DDC"/>
    <w:rsid w:val="43644A09"/>
    <w:rsid w:val="43644EC8"/>
    <w:rsid w:val="436959DA"/>
    <w:rsid w:val="4376A76C"/>
    <w:rsid w:val="43793390"/>
    <w:rsid w:val="4379B4E2"/>
    <w:rsid w:val="438DF3ED"/>
    <w:rsid w:val="4392C744"/>
    <w:rsid w:val="43D64D0C"/>
    <w:rsid w:val="43E32F27"/>
    <w:rsid w:val="43F05700"/>
    <w:rsid w:val="43F79A91"/>
    <w:rsid w:val="441408BC"/>
    <w:rsid w:val="4442F011"/>
    <w:rsid w:val="44742A48"/>
    <w:rsid w:val="44764783"/>
    <w:rsid w:val="44776EE6"/>
    <w:rsid w:val="4484A4FA"/>
    <w:rsid w:val="4496C6E2"/>
    <w:rsid w:val="44AEA6F8"/>
    <w:rsid w:val="44CE317F"/>
    <w:rsid w:val="44DFDE89"/>
    <w:rsid w:val="44F3DC64"/>
    <w:rsid w:val="4503144F"/>
    <w:rsid w:val="450413E3"/>
    <w:rsid w:val="4534FF70"/>
    <w:rsid w:val="457FAF5E"/>
    <w:rsid w:val="45931ED7"/>
    <w:rsid w:val="45A16599"/>
    <w:rsid w:val="45AA2F39"/>
    <w:rsid w:val="45CDC16A"/>
    <w:rsid w:val="45D1F024"/>
    <w:rsid w:val="45EFEAB4"/>
    <w:rsid w:val="46113965"/>
    <w:rsid w:val="4625F503"/>
    <w:rsid w:val="464F9F1C"/>
    <w:rsid w:val="466B3AE5"/>
    <w:rsid w:val="468C3B89"/>
    <w:rsid w:val="46A4C6ED"/>
    <w:rsid w:val="46C01569"/>
    <w:rsid w:val="46C50026"/>
    <w:rsid w:val="46E360BC"/>
    <w:rsid w:val="46E7F384"/>
    <w:rsid w:val="47166FB5"/>
    <w:rsid w:val="47533E65"/>
    <w:rsid w:val="476E0E9F"/>
    <w:rsid w:val="4786FF0F"/>
    <w:rsid w:val="47DAA85C"/>
    <w:rsid w:val="47F13858"/>
    <w:rsid w:val="4807E171"/>
    <w:rsid w:val="480BD4D5"/>
    <w:rsid w:val="480BEC7F"/>
    <w:rsid w:val="481026FF"/>
    <w:rsid w:val="483EE036"/>
    <w:rsid w:val="48629406"/>
    <w:rsid w:val="4871A469"/>
    <w:rsid w:val="4894AF1B"/>
    <w:rsid w:val="48CD966B"/>
    <w:rsid w:val="48D03BF6"/>
    <w:rsid w:val="48D947BF"/>
    <w:rsid w:val="48F0FE95"/>
    <w:rsid w:val="49341531"/>
    <w:rsid w:val="4935C01F"/>
    <w:rsid w:val="49679C43"/>
    <w:rsid w:val="49812E6F"/>
    <w:rsid w:val="4984F3D8"/>
    <w:rsid w:val="498CD7D6"/>
    <w:rsid w:val="49B2AFF6"/>
    <w:rsid w:val="49C1FA9A"/>
    <w:rsid w:val="49C6BFC2"/>
    <w:rsid w:val="49D1BCC5"/>
    <w:rsid w:val="49D5078C"/>
    <w:rsid w:val="49D5BF65"/>
    <w:rsid w:val="49E19891"/>
    <w:rsid w:val="49EA896B"/>
    <w:rsid w:val="49F9C958"/>
    <w:rsid w:val="4A07D6FA"/>
    <w:rsid w:val="4A38712D"/>
    <w:rsid w:val="4A39E7C9"/>
    <w:rsid w:val="4A3A9507"/>
    <w:rsid w:val="4A545D51"/>
    <w:rsid w:val="4AC33B7F"/>
    <w:rsid w:val="4ADAB585"/>
    <w:rsid w:val="4ADB5486"/>
    <w:rsid w:val="4AECF63C"/>
    <w:rsid w:val="4AEE2645"/>
    <w:rsid w:val="4AFAE3F5"/>
    <w:rsid w:val="4B02BF84"/>
    <w:rsid w:val="4B257AC9"/>
    <w:rsid w:val="4B2D5403"/>
    <w:rsid w:val="4B353F51"/>
    <w:rsid w:val="4B3E9E83"/>
    <w:rsid w:val="4B742B13"/>
    <w:rsid w:val="4B7AB75F"/>
    <w:rsid w:val="4B8C6133"/>
    <w:rsid w:val="4B950F62"/>
    <w:rsid w:val="4BA3A6B3"/>
    <w:rsid w:val="4BE38B03"/>
    <w:rsid w:val="4C27D52A"/>
    <w:rsid w:val="4C43E895"/>
    <w:rsid w:val="4C49074C"/>
    <w:rsid w:val="4C5953C6"/>
    <w:rsid w:val="4C92C8D1"/>
    <w:rsid w:val="4CAE76B5"/>
    <w:rsid w:val="4D0F16A9"/>
    <w:rsid w:val="4D16A1CA"/>
    <w:rsid w:val="4D3E5EB6"/>
    <w:rsid w:val="4D3E63E3"/>
    <w:rsid w:val="4D4012BB"/>
    <w:rsid w:val="4D467E8B"/>
    <w:rsid w:val="4D6FACE8"/>
    <w:rsid w:val="4D72D6F7"/>
    <w:rsid w:val="4D7BAF62"/>
    <w:rsid w:val="4D896C8B"/>
    <w:rsid w:val="4DA351AC"/>
    <w:rsid w:val="4DDCA67D"/>
    <w:rsid w:val="4E215342"/>
    <w:rsid w:val="4E2A8A02"/>
    <w:rsid w:val="4E35795E"/>
    <w:rsid w:val="4E4F632F"/>
    <w:rsid w:val="4E89AD21"/>
    <w:rsid w:val="4ED2B0BE"/>
    <w:rsid w:val="4EDC913C"/>
    <w:rsid w:val="4F141453"/>
    <w:rsid w:val="4F378481"/>
    <w:rsid w:val="4F908695"/>
    <w:rsid w:val="4FAA5981"/>
    <w:rsid w:val="4FC3F96B"/>
    <w:rsid w:val="4FDDEEC4"/>
    <w:rsid w:val="4FFA30C5"/>
    <w:rsid w:val="4FFCAF55"/>
    <w:rsid w:val="50042670"/>
    <w:rsid w:val="502928A7"/>
    <w:rsid w:val="5039B659"/>
    <w:rsid w:val="5072AE16"/>
    <w:rsid w:val="50736F7C"/>
    <w:rsid w:val="50825DC3"/>
    <w:rsid w:val="50916B78"/>
    <w:rsid w:val="5098758D"/>
    <w:rsid w:val="50AF4DCA"/>
    <w:rsid w:val="50C29B90"/>
    <w:rsid w:val="50D68E70"/>
    <w:rsid w:val="50F9B5EA"/>
    <w:rsid w:val="50FD577A"/>
    <w:rsid w:val="5107EEB4"/>
    <w:rsid w:val="51109649"/>
    <w:rsid w:val="5129565F"/>
    <w:rsid w:val="51299567"/>
    <w:rsid w:val="512AF772"/>
    <w:rsid w:val="513EA7CA"/>
    <w:rsid w:val="5140E12B"/>
    <w:rsid w:val="51431BA8"/>
    <w:rsid w:val="5166B823"/>
    <w:rsid w:val="5182E7B1"/>
    <w:rsid w:val="51840A95"/>
    <w:rsid w:val="51AF94CF"/>
    <w:rsid w:val="51B1D984"/>
    <w:rsid w:val="51C0073F"/>
    <w:rsid w:val="51C1C109"/>
    <w:rsid w:val="52134841"/>
    <w:rsid w:val="521767A7"/>
    <w:rsid w:val="521C7414"/>
    <w:rsid w:val="52217838"/>
    <w:rsid w:val="524660F9"/>
    <w:rsid w:val="5246D81B"/>
    <w:rsid w:val="5250389A"/>
    <w:rsid w:val="52541D68"/>
    <w:rsid w:val="5258AD5B"/>
    <w:rsid w:val="5280A48F"/>
    <w:rsid w:val="52B4F58A"/>
    <w:rsid w:val="52C00642"/>
    <w:rsid w:val="52CF0D67"/>
    <w:rsid w:val="52F32EBF"/>
    <w:rsid w:val="52FAF0C7"/>
    <w:rsid w:val="530AE82D"/>
    <w:rsid w:val="530FB7AE"/>
    <w:rsid w:val="5328337D"/>
    <w:rsid w:val="5348317C"/>
    <w:rsid w:val="535F4FED"/>
    <w:rsid w:val="537058AB"/>
    <w:rsid w:val="537C97F6"/>
    <w:rsid w:val="537CD7FE"/>
    <w:rsid w:val="538C9ABF"/>
    <w:rsid w:val="53913F31"/>
    <w:rsid w:val="539CD609"/>
    <w:rsid w:val="539E1AE9"/>
    <w:rsid w:val="53A04DED"/>
    <w:rsid w:val="53F6EDE9"/>
    <w:rsid w:val="543034F0"/>
    <w:rsid w:val="54319C6C"/>
    <w:rsid w:val="5437F60F"/>
    <w:rsid w:val="54584022"/>
    <w:rsid w:val="54647969"/>
    <w:rsid w:val="54724BEE"/>
    <w:rsid w:val="54A1D35B"/>
    <w:rsid w:val="54AA1484"/>
    <w:rsid w:val="54ED943A"/>
    <w:rsid w:val="5507F60E"/>
    <w:rsid w:val="5525FB96"/>
    <w:rsid w:val="55A102FF"/>
    <w:rsid w:val="55AD8C46"/>
    <w:rsid w:val="55C743E6"/>
    <w:rsid w:val="55D66564"/>
    <w:rsid w:val="55E02050"/>
    <w:rsid w:val="562BBD04"/>
    <w:rsid w:val="564C16BF"/>
    <w:rsid w:val="56532B78"/>
    <w:rsid w:val="567789D8"/>
    <w:rsid w:val="5682EB41"/>
    <w:rsid w:val="56A1B25B"/>
    <w:rsid w:val="56B63F07"/>
    <w:rsid w:val="56C5DAFB"/>
    <w:rsid w:val="56D78FC4"/>
    <w:rsid w:val="5705FA92"/>
    <w:rsid w:val="5713E5B0"/>
    <w:rsid w:val="571CBF25"/>
    <w:rsid w:val="5738EFBF"/>
    <w:rsid w:val="573CD267"/>
    <w:rsid w:val="5742219E"/>
    <w:rsid w:val="5745DAA6"/>
    <w:rsid w:val="574B51AF"/>
    <w:rsid w:val="574B6079"/>
    <w:rsid w:val="57585EB9"/>
    <w:rsid w:val="575DA4A0"/>
    <w:rsid w:val="5760A5AD"/>
    <w:rsid w:val="57835F58"/>
    <w:rsid w:val="5788B513"/>
    <w:rsid w:val="57A76083"/>
    <w:rsid w:val="57B65DC7"/>
    <w:rsid w:val="57B7194A"/>
    <w:rsid w:val="57C55F9C"/>
    <w:rsid w:val="57EEA9B9"/>
    <w:rsid w:val="5825B802"/>
    <w:rsid w:val="58266DF7"/>
    <w:rsid w:val="583FA530"/>
    <w:rsid w:val="585D0808"/>
    <w:rsid w:val="5869396B"/>
    <w:rsid w:val="588984CD"/>
    <w:rsid w:val="58919730"/>
    <w:rsid w:val="58A8FC07"/>
    <w:rsid w:val="58B94885"/>
    <w:rsid w:val="58BF2C93"/>
    <w:rsid w:val="58C51E65"/>
    <w:rsid w:val="58C60810"/>
    <w:rsid w:val="58DDD77C"/>
    <w:rsid w:val="58E83AB0"/>
    <w:rsid w:val="59147D67"/>
    <w:rsid w:val="59289EB0"/>
    <w:rsid w:val="5928E8C7"/>
    <w:rsid w:val="5929AD48"/>
    <w:rsid w:val="592ECB36"/>
    <w:rsid w:val="593C9493"/>
    <w:rsid w:val="595287E0"/>
    <w:rsid w:val="59862E9A"/>
    <w:rsid w:val="599264C9"/>
    <w:rsid w:val="59970E87"/>
    <w:rsid w:val="5999853E"/>
    <w:rsid w:val="59ABC5EC"/>
    <w:rsid w:val="59B88741"/>
    <w:rsid w:val="59E0A957"/>
    <w:rsid w:val="5A13E0CF"/>
    <w:rsid w:val="5A555A13"/>
    <w:rsid w:val="5A6F454D"/>
    <w:rsid w:val="5A841030"/>
    <w:rsid w:val="5A848F0F"/>
    <w:rsid w:val="5A85DA01"/>
    <w:rsid w:val="5A972DFB"/>
    <w:rsid w:val="5AB2A558"/>
    <w:rsid w:val="5AD21C3B"/>
    <w:rsid w:val="5AEE2F96"/>
    <w:rsid w:val="5B38004A"/>
    <w:rsid w:val="5B4971B2"/>
    <w:rsid w:val="5B5F3D41"/>
    <w:rsid w:val="5B97573B"/>
    <w:rsid w:val="5BB57A57"/>
    <w:rsid w:val="5BBFA426"/>
    <w:rsid w:val="5BDEA64A"/>
    <w:rsid w:val="5BF7547A"/>
    <w:rsid w:val="5BFDDAAE"/>
    <w:rsid w:val="5C086B22"/>
    <w:rsid w:val="5C2D8DAC"/>
    <w:rsid w:val="5C2F06BB"/>
    <w:rsid w:val="5C402764"/>
    <w:rsid w:val="5C52BF78"/>
    <w:rsid w:val="5C6B34F9"/>
    <w:rsid w:val="5C6E55F4"/>
    <w:rsid w:val="5C743172"/>
    <w:rsid w:val="5CACFD1E"/>
    <w:rsid w:val="5CDC1C50"/>
    <w:rsid w:val="5CE14495"/>
    <w:rsid w:val="5CE63BBC"/>
    <w:rsid w:val="5CEF84CE"/>
    <w:rsid w:val="5D060590"/>
    <w:rsid w:val="5D35E738"/>
    <w:rsid w:val="5D518AB6"/>
    <w:rsid w:val="5D527835"/>
    <w:rsid w:val="5D579DA7"/>
    <w:rsid w:val="5D5C2E75"/>
    <w:rsid w:val="5D6EC6F5"/>
    <w:rsid w:val="5D78450B"/>
    <w:rsid w:val="5D82D543"/>
    <w:rsid w:val="5DAF0CEB"/>
    <w:rsid w:val="5DB91CD9"/>
    <w:rsid w:val="5DC3D0B7"/>
    <w:rsid w:val="5DC47B54"/>
    <w:rsid w:val="5DCAAD34"/>
    <w:rsid w:val="5DFE3F97"/>
    <w:rsid w:val="5E0DE337"/>
    <w:rsid w:val="5E21F312"/>
    <w:rsid w:val="5E28FEDC"/>
    <w:rsid w:val="5E309621"/>
    <w:rsid w:val="5E48899F"/>
    <w:rsid w:val="5E645A87"/>
    <w:rsid w:val="5E6F1472"/>
    <w:rsid w:val="5E7108F4"/>
    <w:rsid w:val="5E80F991"/>
    <w:rsid w:val="5E8D2F0E"/>
    <w:rsid w:val="5E906A6E"/>
    <w:rsid w:val="5E9AA165"/>
    <w:rsid w:val="5EA20799"/>
    <w:rsid w:val="5EBF637C"/>
    <w:rsid w:val="5EC0FA75"/>
    <w:rsid w:val="5EE2D867"/>
    <w:rsid w:val="5EF0AD79"/>
    <w:rsid w:val="5EFD8D28"/>
    <w:rsid w:val="5F075E2F"/>
    <w:rsid w:val="5F0937CA"/>
    <w:rsid w:val="5F0DC7A0"/>
    <w:rsid w:val="5F1D82D4"/>
    <w:rsid w:val="5F621C43"/>
    <w:rsid w:val="5F64DC82"/>
    <w:rsid w:val="5F83F16E"/>
    <w:rsid w:val="5F8E32D2"/>
    <w:rsid w:val="5FA5DD9B"/>
    <w:rsid w:val="5FABCAC1"/>
    <w:rsid w:val="600F4079"/>
    <w:rsid w:val="6012CCEE"/>
    <w:rsid w:val="603AC285"/>
    <w:rsid w:val="60452881"/>
    <w:rsid w:val="60575327"/>
    <w:rsid w:val="6059E397"/>
    <w:rsid w:val="60608DC6"/>
    <w:rsid w:val="606A8A2C"/>
    <w:rsid w:val="607052AB"/>
    <w:rsid w:val="607C8CE2"/>
    <w:rsid w:val="608DE982"/>
    <w:rsid w:val="609053BB"/>
    <w:rsid w:val="60A4B4F8"/>
    <w:rsid w:val="60AF3C2D"/>
    <w:rsid w:val="60B0FFF4"/>
    <w:rsid w:val="60B7EB67"/>
    <w:rsid w:val="60C7A9A2"/>
    <w:rsid w:val="60DA8A69"/>
    <w:rsid w:val="60EA9BAC"/>
    <w:rsid w:val="60F24F24"/>
    <w:rsid w:val="60F59413"/>
    <w:rsid w:val="61134A88"/>
    <w:rsid w:val="6121C5A3"/>
    <w:rsid w:val="6166217F"/>
    <w:rsid w:val="61798544"/>
    <w:rsid w:val="61BDF6B0"/>
    <w:rsid w:val="61D883F0"/>
    <w:rsid w:val="61EB2E1A"/>
    <w:rsid w:val="6201EBBF"/>
    <w:rsid w:val="622B74B3"/>
    <w:rsid w:val="628CFF74"/>
    <w:rsid w:val="629C332A"/>
    <w:rsid w:val="62C61BC0"/>
    <w:rsid w:val="62D2C87A"/>
    <w:rsid w:val="62D5ABE3"/>
    <w:rsid w:val="62EE6AAC"/>
    <w:rsid w:val="62EF2457"/>
    <w:rsid w:val="62F09A3C"/>
    <w:rsid w:val="62F134A4"/>
    <w:rsid w:val="62FBFBC7"/>
    <w:rsid w:val="6331C38D"/>
    <w:rsid w:val="637B7FF5"/>
    <w:rsid w:val="63902AEF"/>
    <w:rsid w:val="63A8D44F"/>
    <w:rsid w:val="63E1A7A5"/>
    <w:rsid w:val="63FA18A1"/>
    <w:rsid w:val="645E78B2"/>
    <w:rsid w:val="648B576B"/>
    <w:rsid w:val="64967D13"/>
    <w:rsid w:val="64A8F2F5"/>
    <w:rsid w:val="64C25767"/>
    <w:rsid w:val="64F5F04C"/>
    <w:rsid w:val="6521E09C"/>
    <w:rsid w:val="6524ED17"/>
    <w:rsid w:val="6526E040"/>
    <w:rsid w:val="6528B19B"/>
    <w:rsid w:val="6541D409"/>
    <w:rsid w:val="654771E4"/>
    <w:rsid w:val="65624646"/>
    <w:rsid w:val="65684B8C"/>
    <w:rsid w:val="65A1146F"/>
    <w:rsid w:val="65B6BBA6"/>
    <w:rsid w:val="65CABA9F"/>
    <w:rsid w:val="65E94597"/>
    <w:rsid w:val="65F0B2EC"/>
    <w:rsid w:val="65F6151A"/>
    <w:rsid w:val="65FCE658"/>
    <w:rsid w:val="65FDF85B"/>
    <w:rsid w:val="661F95E7"/>
    <w:rsid w:val="663AEA67"/>
    <w:rsid w:val="668E2290"/>
    <w:rsid w:val="66984E53"/>
    <w:rsid w:val="66AE1148"/>
    <w:rsid w:val="66B91982"/>
    <w:rsid w:val="66CC9EEF"/>
    <w:rsid w:val="66D31C34"/>
    <w:rsid w:val="66EA06B7"/>
    <w:rsid w:val="67070CBA"/>
    <w:rsid w:val="6730C908"/>
    <w:rsid w:val="6739075A"/>
    <w:rsid w:val="6740A44E"/>
    <w:rsid w:val="6747BC80"/>
    <w:rsid w:val="675429B0"/>
    <w:rsid w:val="6755DA6E"/>
    <w:rsid w:val="6760F136"/>
    <w:rsid w:val="67735B28"/>
    <w:rsid w:val="678979F2"/>
    <w:rsid w:val="67921B2F"/>
    <w:rsid w:val="679EC8AE"/>
    <w:rsid w:val="67AB6539"/>
    <w:rsid w:val="67B0BD97"/>
    <w:rsid w:val="67CDE06A"/>
    <w:rsid w:val="67E6A35A"/>
    <w:rsid w:val="67EF4E28"/>
    <w:rsid w:val="6803D64A"/>
    <w:rsid w:val="684BFF5E"/>
    <w:rsid w:val="688F2C91"/>
    <w:rsid w:val="689A4BFB"/>
    <w:rsid w:val="68AE0B9C"/>
    <w:rsid w:val="6900E7BF"/>
    <w:rsid w:val="69163632"/>
    <w:rsid w:val="69291588"/>
    <w:rsid w:val="699D2BE4"/>
    <w:rsid w:val="69A0F27C"/>
    <w:rsid w:val="69A2E312"/>
    <w:rsid w:val="69C9CE12"/>
    <w:rsid w:val="69D18E3E"/>
    <w:rsid w:val="69EC11EE"/>
    <w:rsid w:val="6A1DAE70"/>
    <w:rsid w:val="6A29834C"/>
    <w:rsid w:val="6A2D445D"/>
    <w:rsid w:val="6A36016A"/>
    <w:rsid w:val="6A41C2C3"/>
    <w:rsid w:val="6A84795F"/>
    <w:rsid w:val="6AAD5729"/>
    <w:rsid w:val="6AD54AB1"/>
    <w:rsid w:val="6AEC688F"/>
    <w:rsid w:val="6B011400"/>
    <w:rsid w:val="6B06609F"/>
    <w:rsid w:val="6B146B75"/>
    <w:rsid w:val="6B45428E"/>
    <w:rsid w:val="6B4683E9"/>
    <w:rsid w:val="6B685C7F"/>
    <w:rsid w:val="6B7574D9"/>
    <w:rsid w:val="6B9F8389"/>
    <w:rsid w:val="6BC7EB27"/>
    <w:rsid w:val="6BC9B44B"/>
    <w:rsid w:val="6BF02834"/>
    <w:rsid w:val="6C07F2E9"/>
    <w:rsid w:val="6C3E5E66"/>
    <w:rsid w:val="6C4782A5"/>
    <w:rsid w:val="6C5B9A3B"/>
    <w:rsid w:val="6C90F615"/>
    <w:rsid w:val="6C9A22DB"/>
    <w:rsid w:val="6CAD47A6"/>
    <w:rsid w:val="6CB455B8"/>
    <w:rsid w:val="6CD7E4FA"/>
    <w:rsid w:val="6CE22C41"/>
    <w:rsid w:val="6CE66B78"/>
    <w:rsid w:val="6CECD759"/>
    <w:rsid w:val="6CF03D72"/>
    <w:rsid w:val="6D03BEB9"/>
    <w:rsid w:val="6D0A1B2E"/>
    <w:rsid w:val="6D2D897D"/>
    <w:rsid w:val="6D41BACD"/>
    <w:rsid w:val="6D9A8612"/>
    <w:rsid w:val="6D9C7504"/>
    <w:rsid w:val="6D9D238F"/>
    <w:rsid w:val="6DB3EA4F"/>
    <w:rsid w:val="6DD73A23"/>
    <w:rsid w:val="6DDB8F01"/>
    <w:rsid w:val="6E021706"/>
    <w:rsid w:val="6E0373CF"/>
    <w:rsid w:val="6E147E60"/>
    <w:rsid w:val="6E22F89B"/>
    <w:rsid w:val="6E3AA0F9"/>
    <w:rsid w:val="6E3F9DD4"/>
    <w:rsid w:val="6E5D6F39"/>
    <w:rsid w:val="6EB63EE1"/>
    <w:rsid w:val="6EBC29B1"/>
    <w:rsid w:val="6EC5EB85"/>
    <w:rsid w:val="6ED08F04"/>
    <w:rsid w:val="6F01EC79"/>
    <w:rsid w:val="6F0F1ED3"/>
    <w:rsid w:val="6F3F4E22"/>
    <w:rsid w:val="6F80CFFA"/>
    <w:rsid w:val="6F86A6F4"/>
    <w:rsid w:val="6F95216A"/>
    <w:rsid w:val="6FA11105"/>
    <w:rsid w:val="6FCD114E"/>
    <w:rsid w:val="6FD16183"/>
    <w:rsid w:val="6FD2F9EB"/>
    <w:rsid w:val="700B14EB"/>
    <w:rsid w:val="701D87DD"/>
    <w:rsid w:val="7022704C"/>
    <w:rsid w:val="7046CE04"/>
    <w:rsid w:val="708718AA"/>
    <w:rsid w:val="708DF3F2"/>
    <w:rsid w:val="709EEE6E"/>
    <w:rsid w:val="70D3183E"/>
    <w:rsid w:val="70E03844"/>
    <w:rsid w:val="70EF41BB"/>
    <w:rsid w:val="7101AC14"/>
    <w:rsid w:val="7110452C"/>
    <w:rsid w:val="71271B93"/>
    <w:rsid w:val="713CF14B"/>
    <w:rsid w:val="7162E9AA"/>
    <w:rsid w:val="716FDFF9"/>
    <w:rsid w:val="71904CA6"/>
    <w:rsid w:val="71C15DB1"/>
    <w:rsid w:val="71CFF6A4"/>
    <w:rsid w:val="71EECC13"/>
    <w:rsid w:val="72386048"/>
    <w:rsid w:val="72453E54"/>
    <w:rsid w:val="72570696"/>
    <w:rsid w:val="7257EAA5"/>
    <w:rsid w:val="7277B6F9"/>
    <w:rsid w:val="72796758"/>
    <w:rsid w:val="7285B367"/>
    <w:rsid w:val="7286CC15"/>
    <w:rsid w:val="728C6F13"/>
    <w:rsid w:val="729A8F57"/>
    <w:rsid w:val="72A64221"/>
    <w:rsid w:val="72D4E456"/>
    <w:rsid w:val="72E502B4"/>
    <w:rsid w:val="7308878A"/>
    <w:rsid w:val="73130873"/>
    <w:rsid w:val="7329C6E4"/>
    <w:rsid w:val="7329C868"/>
    <w:rsid w:val="7330BF71"/>
    <w:rsid w:val="7333790D"/>
    <w:rsid w:val="734334BF"/>
    <w:rsid w:val="73443ABF"/>
    <w:rsid w:val="7351ABF6"/>
    <w:rsid w:val="737C4E11"/>
    <w:rsid w:val="73971229"/>
    <w:rsid w:val="739A3203"/>
    <w:rsid w:val="73F3A426"/>
    <w:rsid w:val="73F5206D"/>
    <w:rsid w:val="7400A651"/>
    <w:rsid w:val="7421354D"/>
    <w:rsid w:val="74439592"/>
    <w:rsid w:val="744AF5AD"/>
    <w:rsid w:val="746A1E12"/>
    <w:rsid w:val="749CA615"/>
    <w:rsid w:val="74E1F862"/>
    <w:rsid w:val="74FD4C80"/>
    <w:rsid w:val="750855D3"/>
    <w:rsid w:val="751C9A6F"/>
    <w:rsid w:val="7523E3F0"/>
    <w:rsid w:val="7545A741"/>
    <w:rsid w:val="75593C60"/>
    <w:rsid w:val="755D7F7F"/>
    <w:rsid w:val="75699C9D"/>
    <w:rsid w:val="75864497"/>
    <w:rsid w:val="758FB28A"/>
    <w:rsid w:val="759EE6A7"/>
    <w:rsid w:val="75B25D5B"/>
    <w:rsid w:val="75B62996"/>
    <w:rsid w:val="75E0CD0D"/>
    <w:rsid w:val="75ECF2F9"/>
    <w:rsid w:val="763028EA"/>
    <w:rsid w:val="7650F3D0"/>
    <w:rsid w:val="765E4F38"/>
    <w:rsid w:val="76605EA4"/>
    <w:rsid w:val="7671DDC1"/>
    <w:rsid w:val="76BC7E11"/>
    <w:rsid w:val="76EB0F97"/>
    <w:rsid w:val="76F00B5E"/>
    <w:rsid w:val="76FE50D2"/>
    <w:rsid w:val="770506EC"/>
    <w:rsid w:val="77054705"/>
    <w:rsid w:val="770F91D9"/>
    <w:rsid w:val="773E3F5A"/>
    <w:rsid w:val="773F2A25"/>
    <w:rsid w:val="774C444A"/>
    <w:rsid w:val="774D8402"/>
    <w:rsid w:val="77AB318E"/>
    <w:rsid w:val="77CE0308"/>
    <w:rsid w:val="78042F70"/>
    <w:rsid w:val="78128710"/>
    <w:rsid w:val="782CB8DE"/>
    <w:rsid w:val="784A8338"/>
    <w:rsid w:val="784EBB8C"/>
    <w:rsid w:val="78A2E437"/>
    <w:rsid w:val="78BA9480"/>
    <w:rsid w:val="78BAD893"/>
    <w:rsid w:val="78CC577A"/>
    <w:rsid w:val="78FB22CE"/>
    <w:rsid w:val="791FF9C5"/>
    <w:rsid w:val="79258C3E"/>
    <w:rsid w:val="7933118B"/>
    <w:rsid w:val="79583C04"/>
    <w:rsid w:val="795F3EC0"/>
    <w:rsid w:val="798F583B"/>
    <w:rsid w:val="798F85CE"/>
    <w:rsid w:val="79A70C4B"/>
    <w:rsid w:val="79A81B58"/>
    <w:rsid w:val="79BADBA6"/>
    <w:rsid w:val="79BE2275"/>
    <w:rsid w:val="79D4E45F"/>
    <w:rsid w:val="79F28A3F"/>
    <w:rsid w:val="79FDD24F"/>
    <w:rsid w:val="7A03E59E"/>
    <w:rsid w:val="7A1016BB"/>
    <w:rsid w:val="7A33A307"/>
    <w:rsid w:val="7A3BEAF1"/>
    <w:rsid w:val="7A3E2634"/>
    <w:rsid w:val="7A635D9E"/>
    <w:rsid w:val="7A675A61"/>
    <w:rsid w:val="7A77EE88"/>
    <w:rsid w:val="7A84C27D"/>
    <w:rsid w:val="7A85B420"/>
    <w:rsid w:val="7A8DEA87"/>
    <w:rsid w:val="7AAAB38D"/>
    <w:rsid w:val="7AB007D2"/>
    <w:rsid w:val="7AEB9D72"/>
    <w:rsid w:val="7B043000"/>
    <w:rsid w:val="7B1D2830"/>
    <w:rsid w:val="7B24F4A9"/>
    <w:rsid w:val="7B32E044"/>
    <w:rsid w:val="7B4660D5"/>
    <w:rsid w:val="7B474C9A"/>
    <w:rsid w:val="7B604FD0"/>
    <w:rsid w:val="7B7243A0"/>
    <w:rsid w:val="7B7D11C2"/>
    <w:rsid w:val="7B8BDD11"/>
    <w:rsid w:val="7B8F54AA"/>
    <w:rsid w:val="7B94F6DA"/>
    <w:rsid w:val="7BA902AA"/>
    <w:rsid w:val="7BBA1258"/>
    <w:rsid w:val="7BE0FAF3"/>
    <w:rsid w:val="7BED462D"/>
    <w:rsid w:val="7BFA9BCE"/>
    <w:rsid w:val="7C041A37"/>
    <w:rsid w:val="7C2E83AA"/>
    <w:rsid w:val="7C7DB514"/>
    <w:rsid w:val="7C93300D"/>
    <w:rsid w:val="7CB32176"/>
    <w:rsid w:val="7CB40195"/>
    <w:rsid w:val="7CFCB2DF"/>
    <w:rsid w:val="7D085072"/>
    <w:rsid w:val="7D0B9BE2"/>
    <w:rsid w:val="7D138678"/>
    <w:rsid w:val="7D4D41C0"/>
    <w:rsid w:val="7D5D2615"/>
    <w:rsid w:val="7DAA7E09"/>
    <w:rsid w:val="7DB5E3FA"/>
    <w:rsid w:val="7DBAD5C8"/>
    <w:rsid w:val="7DBE5A4E"/>
    <w:rsid w:val="7DC73843"/>
    <w:rsid w:val="7DF5EBF0"/>
    <w:rsid w:val="7DFA08EF"/>
    <w:rsid w:val="7E0BD987"/>
    <w:rsid w:val="7E1D4A8B"/>
    <w:rsid w:val="7E270F1F"/>
    <w:rsid w:val="7E2ABFD5"/>
    <w:rsid w:val="7E79C24B"/>
    <w:rsid w:val="7E915C8B"/>
    <w:rsid w:val="7EA305BC"/>
    <w:rsid w:val="7EB7EA7D"/>
    <w:rsid w:val="7EE8A37D"/>
    <w:rsid w:val="7EF2484C"/>
    <w:rsid w:val="7F0FD287"/>
    <w:rsid w:val="7F215BA1"/>
    <w:rsid w:val="7F2A06B1"/>
    <w:rsid w:val="7F39E840"/>
    <w:rsid w:val="7F53C659"/>
    <w:rsid w:val="7F73367F"/>
    <w:rsid w:val="7F8271CE"/>
    <w:rsid w:val="7F959E7F"/>
    <w:rsid w:val="7F9BFC55"/>
    <w:rsid w:val="7F9D495F"/>
    <w:rsid w:val="7FA09B4A"/>
    <w:rsid w:val="7FB24E44"/>
    <w:rsid w:val="7FC105E2"/>
    <w:rsid w:val="7FF39012"/>
    <w:rsid w:val="7FFA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1ECE9"/>
  <w15:docId w15:val="{95F97A43-1213-4963-A908-4FE878C5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8E5"/>
    <w:rPr>
      <w:lang w:val="es-CO"/>
    </w:rPr>
  </w:style>
  <w:style w:type="paragraph" w:styleId="Ttulo1">
    <w:name w:val="heading 1"/>
    <w:basedOn w:val="Prrafodelista"/>
    <w:next w:val="Normal"/>
    <w:uiPriority w:val="9"/>
    <w:qFormat/>
    <w:rsid w:val="00BC4A80"/>
    <w:pPr>
      <w:numPr>
        <w:numId w:val="3"/>
      </w:numPr>
      <w:spacing w:before="240" w:after="240"/>
      <w:outlineLvl w:val="0"/>
    </w:pPr>
    <w:rPr>
      <w:b/>
      <w:bCs/>
      <w:sz w:val="24"/>
      <w:szCs w:val="24"/>
    </w:rPr>
  </w:style>
  <w:style w:type="paragraph" w:styleId="Ttulo2">
    <w:name w:val="heading 2"/>
    <w:basedOn w:val="Prrafodelista"/>
    <w:next w:val="Normal"/>
    <w:link w:val="Ttulo2Car"/>
    <w:uiPriority w:val="9"/>
    <w:unhideWhenUsed/>
    <w:qFormat/>
    <w:rsid w:val="00F82877"/>
    <w:pPr>
      <w:numPr>
        <w:ilvl w:val="1"/>
        <w:numId w:val="3"/>
      </w:numPr>
      <w:spacing w:before="240" w:after="240"/>
      <w:ind w:left="720"/>
      <w:outlineLvl w:val="1"/>
    </w:pPr>
    <w:rPr>
      <w:b/>
      <w:bCs/>
      <w:sz w:val="24"/>
      <w:szCs w:val="24"/>
    </w:rPr>
  </w:style>
  <w:style w:type="paragraph" w:styleId="Ttulo3">
    <w:name w:val="heading 3"/>
    <w:basedOn w:val="Sinespaciado"/>
    <w:next w:val="Normal"/>
    <w:link w:val="Ttulo3Car"/>
    <w:uiPriority w:val="9"/>
    <w:unhideWhenUsed/>
    <w:qFormat/>
    <w:rsid w:val="001D3DEF"/>
    <w:pPr>
      <w:numPr>
        <w:ilvl w:val="2"/>
        <w:numId w:val="3"/>
      </w:numPr>
      <w:outlineLvl w:val="2"/>
    </w:pPr>
    <w:rPr>
      <w:b/>
      <w:bCs/>
    </w:rPr>
  </w:style>
  <w:style w:type="paragraph" w:styleId="Ttulo4">
    <w:name w:val="heading 4"/>
    <w:basedOn w:val="Sinespaciado"/>
    <w:next w:val="Normal"/>
    <w:uiPriority w:val="9"/>
    <w:unhideWhenUsed/>
    <w:qFormat/>
    <w:rsid w:val="00334344"/>
    <w:pPr>
      <w:numPr>
        <w:ilvl w:val="3"/>
        <w:numId w:val="5"/>
      </w:numPr>
      <w:spacing w:after="2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Sinespaciado"/>
    <w:next w:val="Normal"/>
    <w:uiPriority w:val="10"/>
    <w:qFormat/>
    <w:rsid w:val="00BC4A80"/>
    <w:pPr>
      <w:jc w:val="center"/>
    </w:pPr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EE1189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48683B"/>
    <w:pPr>
      <w:spacing w:after="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48683B"/>
    <w:rPr>
      <w:b/>
      <w:bCs/>
    </w:rPr>
  </w:style>
  <w:style w:type="paragraph" w:styleId="TDC2">
    <w:name w:val="toc 2"/>
    <w:basedOn w:val="Normal"/>
    <w:next w:val="Normal"/>
    <w:autoRedefine/>
    <w:uiPriority w:val="39"/>
    <w:unhideWhenUsed/>
    <w:rsid w:val="0048683B"/>
    <w:pPr>
      <w:spacing w:after="100"/>
      <w:ind w:left="220"/>
    </w:pPr>
  </w:style>
  <w:style w:type="paragraph" w:styleId="TDC1">
    <w:name w:val="toc 1"/>
    <w:basedOn w:val="Normal"/>
    <w:next w:val="Normal"/>
    <w:autoRedefine/>
    <w:uiPriority w:val="39"/>
    <w:unhideWhenUsed/>
    <w:rsid w:val="0048683B"/>
    <w:pPr>
      <w:spacing w:after="100" w:line="259" w:lineRule="auto"/>
    </w:pPr>
    <w:rPr>
      <w:rFonts w:asciiTheme="minorHAnsi" w:eastAsiaTheme="minorEastAsia" w:hAnsiTheme="minorHAnsi" w:cs="Times New Roman"/>
      <w:lang w:val="es-ES"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48683B"/>
    <w:pPr>
      <w:spacing w:after="100" w:line="259" w:lineRule="auto"/>
      <w:ind w:left="440"/>
    </w:pPr>
    <w:rPr>
      <w:rFonts w:asciiTheme="minorHAnsi" w:eastAsiaTheme="minorEastAsia" w:hAnsiTheme="minorHAnsi" w:cs="Times New Roman"/>
      <w:lang w:val="es-ES" w:eastAsia="es-ES"/>
    </w:rPr>
  </w:style>
  <w:style w:type="paragraph" w:styleId="Sinespaciado">
    <w:name w:val="No Spacing"/>
    <w:basedOn w:val="Normal"/>
    <w:uiPriority w:val="1"/>
    <w:qFormat/>
    <w:rsid w:val="00196470"/>
    <w:pPr>
      <w:jc w:val="both"/>
    </w:pPr>
    <w:rPr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82877"/>
    <w:rPr>
      <w:b/>
      <w:bCs/>
      <w:sz w:val="24"/>
      <w:szCs w:val="24"/>
      <w:lang w:val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67E6"/>
    <w:rPr>
      <w:color w:val="800080" w:themeColor="followedHyperlink"/>
      <w:u w:val="single"/>
    </w:rPr>
  </w:style>
  <w:style w:type="table" w:styleId="Tablaconcuadrcula1clara-nfasis5">
    <w:name w:val="Grid Table 1 Light Accent 5"/>
    <w:basedOn w:val="Tablanormal"/>
    <w:uiPriority w:val="46"/>
    <w:rsid w:val="0065111D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Descripcin">
    <w:name w:val="caption"/>
    <w:basedOn w:val="Normal"/>
    <w:next w:val="Normal"/>
    <w:uiPriority w:val="35"/>
    <w:unhideWhenUsed/>
    <w:qFormat/>
    <w:rsid w:val="0065111D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F56C1C"/>
  </w:style>
  <w:style w:type="table" w:styleId="Tablaconcuadrcula4-nfasis5">
    <w:name w:val="Grid Table 4 Accent 5"/>
    <w:basedOn w:val="Tablanormal"/>
    <w:uiPriority w:val="4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normal2">
    <w:name w:val="Plain Table 2"/>
    <w:basedOn w:val="Tablanormal"/>
    <w:uiPriority w:val="42"/>
    <w:rsid w:val="001A63F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DC4">
    <w:name w:val="toc 4"/>
    <w:basedOn w:val="Normal"/>
    <w:next w:val="Normal"/>
    <w:autoRedefine/>
    <w:uiPriority w:val="39"/>
    <w:unhideWhenUsed/>
    <w:rsid w:val="00107869"/>
    <w:pPr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107869"/>
    <w:pPr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107869"/>
    <w:pPr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107869"/>
    <w:pPr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107869"/>
    <w:pPr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107869"/>
    <w:pPr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customStyle="1" w:styleId="cursor-hover">
    <w:name w:val="cursor-hover"/>
    <w:basedOn w:val="Normal"/>
    <w:rsid w:val="00F37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9F67FB"/>
    <w:rPr>
      <w:b/>
      <w:bCs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01B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B7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01B77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1B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1B77"/>
    <w:rPr>
      <w:b/>
      <w:bCs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7BB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7BB3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BB7B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93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7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030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03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49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0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3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88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06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3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8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719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19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51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785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466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786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806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831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76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11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22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00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231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147307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835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3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34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10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0388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36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80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9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1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07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296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3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54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71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2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37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13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44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613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3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451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0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8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6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61973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53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9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6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74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33360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79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26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1512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9636723">
          <w:marLeft w:val="0"/>
          <w:marRight w:val="0"/>
          <w:marTop w:val="100"/>
          <w:marBottom w:val="0"/>
          <w:divBdr>
            <w:top w:val="none" w:sz="0" w:space="0" w:color="auto"/>
            <w:left w:val="single" w:sz="6" w:space="0" w:color="E6E7E9"/>
            <w:bottom w:val="none" w:sz="0" w:space="0" w:color="auto"/>
            <w:right w:val="none" w:sz="0" w:space="0" w:color="auto"/>
          </w:divBdr>
        </w:div>
      </w:divsChild>
    </w:div>
    <w:div w:id="16107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7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7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8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5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647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45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9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2012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8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93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3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Users\Angelika\Documents\UPIT\Anexo%20No.5%20-%20Evidencias%20actividades%20ejecutadas.docx" TargetMode="External"/><Relationship Id="rId21" Type="http://schemas.openxmlformats.org/officeDocument/2006/relationships/hyperlink" Target="file:///C:\Users\Angelika\Documents\UPIT\Anexo%20No.5%20-%20Evidencias%20actividades%20ejecutadas.docx" TargetMode="External"/><Relationship Id="rId42" Type="http://schemas.openxmlformats.org/officeDocument/2006/relationships/image" Target="media/image12.png"/><Relationship Id="rId47" Type="http://schemas.openxmlformats.org/officeDocument/2006/relationships/image" Target="media/image17.png"/><Relationship Id="rId63" Type="http://schemas.openxmlformats.org/officeDocument/2006/relationships/image" Target="media/image33.png"/><Relationship Id="rId68" Type="http://schemas.openxmlformats.org/officeDocument/2006/relationships/image" Target="media/image38.png"/><Relationship Id="rId16" Type="http://schemas.openxmlformats.org/officeDocument/2006/relationships/hyperlink" Target="file:///C:\Users\Angelika\Documents\UPIT\Anexo%20No.5%20-%20Evidencias%20actividades%20ejecutadas.docx" TargetMode="External"/><Relationship Id="rId11" Type="http://schemas.openxmlformats.org/officeDocument/2006/relationships/hyperlink" Target="file:///C:\Users\Angelika\Documents\UPIT\Anexo%20No.5%20-%20Evidencias%20actividades%20ejecutadas.docx" TargetMode="External"/><Relationship Id="rId24" Type="http://schemas.openxmlformats.org/officeDocument/2006/relationships/hyperlink" Target="file:///C:\Users\Angelika\Documents\UPIT\Anexo%20No.5%20-%20Evidencias%20actividades%20ejecutadas.docx" TargetMode="External"/><Relationship Id="rId32" Type="http://schemas.openxmlformats.org/officeDocument/2006/relationships/image" Target="media/image2.png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image" Target="media/image15.png"/><Relationship Id="rId53" Type="http://schemas.openxmlformats.org/officeDocument/2006/relationships/image" Target="media/image23.png"/><Relationship Id="rId58" Type="http://schemas.openxmlformats.org/officeDocument/2006/relationships/image" Target="media/image28.png"/><Relationship Id="rId66" Type="http://schemas.openxmlformats.org/officeDocument/2006/relationships/image" Target="media/image36.png"/><Relationship Id="rId74" Type="http://schemas.openxmlformats.org/officeDocument/2006/relationships/header" Target="header1.xml"/><Relationship Id="rId5" Type="http://schemas.openxmlformats.org/officeDocument/2006/relationships/numbering" Target="numbering.xml"/><Relationship Id="rId61" Type="http://schemas.openxmlformats.org/officeDocument/2006/relationships/image" Target="media/image31.png"/><Relationship Id="rId19" Type="http://schemas.openxmlformats.org/officeDocument/2006/relationships/hyperlink" Target="file:///C:\Users\Angelika\Documents\UPIT\Anexo%20No.5%20-%20Evidencias%20actividades%20ejecutadas.docx" TargetMode="External"/><Relationship Id="rId14" Type="http://schemas.openxmlformats.org/officeDocument/2006/relationships/hyperlink" Target="file:///C:\Users\Angelika\Documents\UPIT\Anexo%20No.5%20-%20Evidencias%20actividades%20ejecutadas.docx" TargetMode="External"/><Relationship Id="rId22" Type="http://schemas.openxmlformats.org/officeDocument/2006/relationships/hyperlink" Target="file:///C:\Users\Angelika\Documents\UPIT\Anexo%20No.5%20-%20Evidencias%20actividades%20ejecutadas.docx" TargetMode="External"/><Relationship Id="rId27" Type="http://schemas.openxmlformats.org/officeDocument/2006/relationships/hyperlink" Target="file:///C:\Users\Angelika\Documents\UPIT\Anexo%20No.5%20-%20Evidencias%20actividades%20ejecutadas.docx" TargetMode="External"/><Relationship Id="rId30" Type="http://schemas.openxmlformats.org/officeDocument/2006/relationships/hyperlink" Target="file:///C:\Users\Angelika\Documents\UPIT\Anexo%20No.5%20-%20Evidencias%20actividades%20ejecutadas.docx" TargetMode="External"/><Relationship Id="rId35" Type="http://schemas.openxmlformats.org/officeDocument/2006/relationships/image" Target="media/image5.png"/><Relationship Id="rId43" Type="http://schemas.openxmlformats.org/officeDocument/2006/relationships/image" Target="media/image13.png"/><Relationship Id="rId48" Type="http://schemas.openxmlformats.org/officeDocument/2006/relationships/image" Target="media/image18.png"/><Relationship Id="rId56" Type="http://schemas.openxmlformats.org/officeDocument/2006/relationships/image" Target="media/image26.png"/><Relationship Id="rId64" Type="http://schemas.openxmlformats.org/officeDocument/2006/relationships/image" Target="media/image34.png"/><Relationship Id="rId69" Type="http://schemas.openxmlformats.org/officeDocument/2006/relationships/image" Target="media/image39.png"/><Relationship Id="rId77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21.png"/><Relationship Id="rId72" Type="http://schemas.openxmlformats.org/officeDocument/2006/relationships/image" Target="media/image42.png"/><Relationship Id="rId3" Type="http://schemas.openxmlformats.org/officeDocument/2006/relationships/customXml" Target="../customXml/item3.xml"/><Relationship Id="rId12" Type="http://schemas.openxmlformats.org/officeDocument/2006/relationships/hyperlink" Target="file:///C:\Users\Angelika\Documents\UPIT\Anexo%20No.5%20-%20Evidencias%20actividades%20ejecutadas.docx" TargetMode="External"/><Relationship Id="rId17" Type="http://schemas.openxmlformats.org/officeDocument/2006/relationships/hyperlink" Target="file:///C:\Users\Angelika\Documents\UPIT\Anexo%20No.5%20-%20Evidencias%20actividades%20ejecutadas.docx" TargetMode="External"/><Relationship Id="rId25" Type="http://schemas.openxmlformats.org/officeDocument/2006/relationships/hyperlink" Target="file:///C:\Users\Angelika\Documents\UPIT\Anexo%20No.5%20-%20Evidencias%20actividades%20ejecutadas.docx" TargetMode="External"/><Relationship Id="rId33" Type="http://schemas.openxmlformats.org/officeDocument/2006/relationships/image" Target="media/image3.png"/><Relationship Id="rId38" Type="http://schemas.openxmlformats.org/officeDocument/2006/relationships/image" Target="media/image8.png"/><Relationship Id="rId46" Type="http://schemas.openxmlformats.org/officeDocument/2006/relationships/image" Target="media/image16.png"/><Relationship Id="rId59" Type="http://schemas.openxmlformats.org/officeDocument/2006/relationships/image" Target="media/image29.png"/><Relationship Id="rId67" Type="http://schemas.openxmlformats.org/officeDocument/2006/relationships/image" Target="media/image37.png"/><Relationship Id="rId20" Type="http://schemas.openxmlformats.org/officeDocument/2006/relationships/hyperlink" Target="file:///C:\Users\Angelika\Documents\UPIT\Anexo%20No.5%20-%20Evidencias%20actividades%20ejecutadas.docx" TargetMode="External"/><Relationship Id="rId41" Type="http://schemas.openxmlformats.org/officeDocument/2006/relationships/image" Target="media/image11.png"/><Relationship Id="rId54" Type="http://schemas.openxmlformats.org/officeDocument/2006/relationships/image" Target="media/image24.png"/><Relationship Id="rId62" Type="http://schemas.openxmlformats.org/officeDocument/2006/relationships/image" Target="media/image32.png"/><Relationship Id="rId70" Type="http://schemas.openxmlformats.org/officeDocument/2006/relationships/image" Target="media/image40.pn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file:///C:\Users\Angelika\Documents\UPIT\Anexo%20No.5%20-%20Evidencias%20actividades%20ejecutadas.docx" TargetMode="External"/><Relationship Id="rId23" Type="http://schemas.openxmlformats.org/officeDocument/2006/relationships/hyperlink" Target="file:///C:\Users\Angelika\Documents\UPIT\Anexo%20No.5%20-%20Evidencias%20actividades%20ejecutadas.docx" TargetMode="External"/><Relationship Id="rId28" Type="http://schemas.openxmlformats.org/officeDocument/2006/relationships/hyperlink" Target="file:///C:\Users\Angelika\Documents\UPIT\Anexo%20No.5%20-%20Evidencias%20actividades%20ejecutadas.docx" TargetMode="External"/><Relationship Id="rId36" Type="http://schemas.openxmlformats.org/officeDocument/2006/relationships/image" Target="media/image6.png"/><Relationship Id="rId49" Type="http://schemas.openxmlformats.org/officeDocument/2006/relationships/image" Target="media/image19.png"/><Relationship Id="rId57" Type="http://schemas.openxmlformats.org/officeDocument/2006/relationships/image" Target="media/image27.png"/><Relationship Id="rId10" Type="http://schemas.openxmlformats.org/officeDocument/2006/relationships/endnotes" Target="endnotes.xml"/><Relationship Id="rId31" Type="http://schemas.openxmlformats.org/officeDocument/2006/relationships/image" Target="media/image1.png"/><Relationship Id="rId44" Type="http://schemas.openxmlformats.org/officeDocument/2006/relationships/image" Target="media/image14.png"/><Relationship Id="rId52" Type="http://schemas.openxmlformats.org/officeDocument/2006/relationships/image" Target="media/image22.png"/><Relationship Id="rId60" Type="http://schemas.openxmlformats.org/officeDocument/2006/relationships/image" Target="media/image30.png"/><Relationship Id="rId65" Type="http://schemas.openxmlformats.org/officeDocument/2006/relationships/image" Target="media/image35.png"/><Relationship Id="rId73" Type="http://schemas.openxmlformats.org/officeDocument/2006/relationships/image" Target="media/image43.png"/><Relationship Id="rId78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file:///C:\Users\Angelika\Documents\UPIT\Anexo%20No.5%20-%20Evidencias%20actividades%20ejecutadas.docx" TargetMode="External"/><Relationship Id="rId18" Type="http://schemas.openxmlformats.org/officeDocument/2006/relationships/hyperlink" Target="file:///C:\Users\Angelika\Documents\UPIT\Anexo%20No.5%20-%20Evidencias%20actividades%20ejecutadas.docx" TargetMode="External"/><Relationship Id="rId39" Type="http://schemas.openxmlformats.org/officeDocument/2006/relationships/image" Target="media/image9.png"/><Relationship Id="rId34" Type="http://schemas.openxmlformats.org/officeDocument/2006/relationships/image" Target="media/image4.png"/><Relationship Id="rId50" Type="http://schemas.openxmlformats.org/officeDocument/2006/relationships/image" Target="media/image20.png"/><Relationship Id="rId55" Type="http://schemas.openxmlformats.org/officeDocument/2006/relationships/image" Target="media/image25.png"/><Relationship Id="rId76" Type="http://schemas.openxmlformats.org/officeDocument/2006/relationships/fontTable" Target="fontTable.xml"/><Relationship Id="rId7" Type="http://schemas.openxmlformats.org/officeDocument/2006/relationships/settings" Target="settings.xml"/><Relationship Id="rId71" Type="http://schemas.openxmlformats.org/officeDocument/2006/relationships/image" Target="media/image41.png"/><Relationship Id="rId2" Type="http://schemas.openxmlformats.org/officeDocument/2006/relationships/customXml" Target="../customXml/item2.xml"/><Relationship Id="rId29" Type="http://schemas.openxmlformats.org/officeDocument/2006/relationships/hyperlink" Target="file:///C:\Users\Angelika\Documents\UPIT\Anexo%20No.5%20-%20Evidencias%20actividades%20ejecutadas.docx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tl360.com/" TargetMode="External"/><Relationship Id="rId2" Type="http://schemas.openxmlformats.org/officeDocument/2006/relationships/hyperlink" Target="mailto:Info@dtl360.com" TargetMode="External"/><Relationship Id="rId1" Type="http://schemas.openxmlformats.org/officeDocument/2006/relationships/hyperlink" Target="http://www.dtl360.com/" TargetMode="External"/><Relationship Id="rId4" Type="http://schemas.openxmlformats.org/officeDocument/2006/relationships/hyperlink" Target="mailto:Info@dtl360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50.png"/><Relationship Id="rId2" Type="http://schemas.openxmlformats.org/officeDocument/2006/relationships/image" Target="media/image45.png"/><Relationship Id="rId1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E660087F46EB347BABADA2E6617F44F" ma:contentTypeVersion="16" ma:contentTypeDescription="Crear nuevo documento." ma:contentTypeScope="" ma:versionID="65188d8aa7ce75e9e93a2848c2347f95">
  <xsd:schema xmlns:xsd="http://www.w3.org/2001/XMLSchema" xmlns:xs="http://www.w3.org/2001/XMLSchema" xmlns:p="http://schemas.microsoft.com/office/2006/metadata/properties" xmlns:ns3="298a31f9-a0d7-4718-8645-2f8ac2c07acd" xmlns:ns4="c8ce8019-4702-4209-877c-b954e20a9b1c" targetNamespace="http://schemas.microsoft.com/office/2006/metadata/properties" ma:root="true" ma:fieldsID="2c7d47b0fc14978f44d7bf6b0cbfba54" ns3:_="" ns4:_="">
    <xsd:import namespace="298a31f9-a0d7-4718-8645-2f8ac2c07acd"/>
    <xsd:import namespace="c8ce8019-4702-4209-877c-b954e20a9b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8a31f9-a0d7-4718-8645-2f8ac2c07a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8019-4702-4209-877c-b954e20a9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7C40C-69BD-4235-A050-74DE991664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673D5C-9580-4997-A465-860917C9B1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8a31f9-a0d7-4718-8645-2f8ac2c07acd"/>
    <ds:schemaRef ds:uri="c8ce8019-4702-4209-877c-b954e20a9b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7CB861-43C5-486F-BA29-27C97E8BE3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BC07100-5831-4988-AAF1-E45841762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6349</Words>
  <Characters>34920</Characters>
  <Application>Microsoft Office Word</Application>
  <DocSecurity>0</DocSecurity>
  <Lines>291</Lines>
  <Paragraphs>82</Paragraphs>
  <ScaleCrop>false</ScaleCrop>
  <Company/>
  <LinksUpToDate>false</LinksUpToDate>
  <CharactersWithSpaces>41187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</dc:creator>
  <cp:keywords/>
  <dc:description/>
  <cp:lastModifiedBy>Emmerson Contreras</cp:lastModifiedBy>
  <cp:revision>9</cp:revision>
  <cp:lastPrinted>2025-04-09T17:21:00Z</cp:lastPrinted>
  <dcterms:created xsi:type="dcterms:W3CDTF">2025-03-29T18:18:00Z</dcterms:created>
  <dcterms:modified xsi:type="dcterms:W3CDTF">2025-04-09T20:42:00Z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0x0101004E660087F46EB347BABADA2E6617F44F</vt:lpwstr>
  </property>
  <property fmtid="{D5CDD505-2E9C-101B-9397-08002B2CF9AE}" pid="3" name="MediaServiceImageTags">
    <vt:lpwstr/>
  </property>
</Properties>
</file>