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18C54" w14:textId="77777777" w:rsidR="00A41BA7" w:rsidRPr="004D1D00" w:rsidRDefault="00A41BA7" w:rsidP="0066665B">
      <w:pPr>
        <w:numPr>
          <w:ilvl w:val="0"/>
          <w:numId w:val="3"/>
        </w:numPr>
        <w:ind w:left="0" w:firstLine="0"/>
        <w:jc w:val="both"/>
        <w:rPr>
          <w:rFonts w:ascii="Arial Narrow" w:hAnsi="Arial Narrow" w:cs="Arial"/>
          <w:b/>
          <w:bCs/>
          <w:snapToGrid w:val="0"/>
          <w:sz w:val="22"/>
          <w:szCs w:val="22"/>
        </w:rPr>
      </w:pPr>
      <w:bookmarkStart w:id="0" w:name="_GoBack"/>
      <w:bookmarkEnd w:id="0"/>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66665B">
      <w:pPr>
        <w:jc w:val="both"/>
        <w:rPr>
          <w:rFonts w:ascii="Arial Narrow" w:hAnsi="Arial Narrow" w:cs="Arial"/>
          <w:b/>
          <w:bCs/>
          <w:snapToGrid w:val="0"/>
          <w:sz w:val="22"/>
          <w:szCs w:val="22"/>
        </w:rPr>
      </w:pPr>
    </w:p>
    <w:p w14:paraId="2A611493" w14:textId="474743C7" w:rsidR="00A41BA7" w:rsidRDefault="003620EA" w:rsidP="0066665B">
      <w:pPr>
        <w:jc w:val="both"/>
        <w:rPr>
          <w:rFonts w:ascii="Arial Narrow" w:hAnsi="Arial Narrow" w:cs="Arial"/>
          <w:bCs/>
          <w:snapToGrid w:val="0"/>
          <w:sz w:val="22"/>
          <w:szCs w:val="22"/>
        </w:rPr>
      </w:pPr>
      <w:r w:rsidRPr="003620EA">
        <w:rPr>
          <w:rFonts w:ascii="Arial Narrow" w:eastAsia="Arial Unicode MS" w:hAnsi="Arial Narrow" w:cs="Arial"/>
          <w:color w:val="000000" w:themeColor="text1"/>
          <w:sz w:val="22"/>
          <w:szCs w:val="22"/>
          <w:lang w:val="es-ES_tradnl" w:eastAsia="x-none"/>
        </w:rPr>
        <w:t>REALIZAR LA PODA TÉCNICA DE ÁRBOLES</w:t>
      </w:r>
      <w:r>
        <w:rPr>
          <w:rFonts w:ascii="Arial Narrow" w:eastAsia="Arial Unicode MS" w:hAnsi="Arial Narrow" w:cs="Arial"/>
          <w:color w:val="000000" w:themeColor="text1"/>
          <w:sz w:val="22"/>
          <w:szCs w:val="22"/>
          <w:lang w:val="es-ES_tradnl" w:eastAsia="x-none"/>
        </w:rPr>
        <w:t xml:space="preserve"> </w:t>
      </w:r>
      <w:r w:rsidRPr="003620EA">
        <w:rPr>
          <w:rFonts w:ascii="Arial Narrow" w:eastAsia="Arial Unicode MS" w:hAnsi="Arial Narrow" w:cs="Arial"/>
          <w:color w:val="000000" w:themeColor="text1"/>
          <w:sz w:val="22"/>
          <w:szCs w:val="22"/>
          <w:lang w:val="es-ES_tradnl" w:eastAsia="x-none"/>
        </w:rPr>
        <w:t>PARA CONTROL DE ALTURA/OBSTÁCULO EN EL</w:t>
      </w:r>
      <w:r>
        <w:rPr>
          <w:rFonts w:ascii="Arial Narrow" w:eastAsia="Arial Unicode MS" w:hAnsi="Arial Narrow" w:cs="Arial"/>
          <w:color w:val="000000" w:themeColor="text1"/>
          <w:sz w:val="22"/>
          <w:szCs w:val="22"/>
          <w:lang w:val="es-ES_tradnl" w:eastAsia="x-none"/>
        </w:rPr>
        <w:t xml:space="preserve"> </w:t>
      </w:r>
      <w:r w:rsidRPr="003620EA">
        <w:rPr>
          <w:rFonts w:ascii="Arial Narrow" w:eastAsia="Arial Unicode MS" w:hAnsi="Arial Narrow" w:cs="Arial"/>
          <w:color w:val="000000" w:themeColor="text1"/>
          <w:sz w:val="22"/>
          <w:szCs w:val="22"/>
          <w:lang w:val="es-ES_tradnl" w:eastAsia="x-none"/>
        </w:rPr>
        <w:t>AEROPUERTOS DE MOMPOX. INCLUYE INVENTARIO Y</w:t>
      </w:r>
      <w:r>
        <w:rPr>
          <w:rFonts w:ascii="Arial Narrow" w:eastAsia="Arial Unicode MS" w:hAnsi="Arial Narrow" w:cs="Arial"/>
          <w:color w:val="000000" w:themeColor="text1"/>
          <w:sz w:val="22"/>
          <w:szCs w:val="22"/>
          <w:lang w:val="es-ES_tradnl" w:eastAsia="x-none"/>
        </w:rPr>
        <w:t xml:space="preserve"> </w:t>
      </w:r>
      <w:r w:rsidRPr="003620EA">
        <w:rPr>
          <w:rFonts w:ascii="Arial Narrow" w:eastAsia="Arial Unicode MS" w:hAnsi="Arial Narrow" w:cs="Arial"/>
          <w:color w:val="000000" w:themeColor="text1"/>
          <w:sz w:val="22"/>
          <w:szCs w:val="22"/>
          <w:lang w:val="es-ES_tradnl" w:eastAsia="x-none"/>
        </w:rPr>
        <w:t>TRÁMITE DE PERMISOS</w:t>
      </w:r>
      <w:r w:rsidR="00A41BA7" w:rsidRPr="004D1D00">
        <w:rPr>
          <w:rFonts w:ascii="Arial Narrow" w:hAnsi="Arial Narrow" w:cs="Arial"/>
          <w:bCs/>
          <w:snapToGrid w:val="0"/>
          <w:sz w:val="22"/>
          <w:szCs w:val="22"/>
        </w:rPr>
        <w:t xml:space="preserve"> </w:t>
      </w:r>
    </w:p>
    <w:p w14:paraId="5D9C5702" w14:textId="77777777" w:rsidR="003620EA" w:rsidRPr="004D1D00" w:rsidRDefault="003620EA" w:rsidP="0066665B">
      <w:pPr>
        <w:jc w:val="both"/>
        <w:rPr>
          <w:rFonts w:ascii="Arial Narrow" w:hAnsi="Arial Narrow" w:cs="Arial"/>
          <w:bCs/>
          <w:snapToGrid w:val="0"/>
          <w:sz w:val="22"/>
          <w:szCs w:val="22"/>
        </w:rPr>
      </w:pPr>
    </w:p>
    <w:p w14:paraId="413057AE" w14:textId="29397753" w:rsidR="004D1D00" w:rsidRDefault="004D1D00" w:rsidP="0066665B">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66665B">
      <w:pPr>
        <w:jc w:val="both"/>
        <w:rPr>
          <w:rFonts w:ascii="Arial Narrow" w:hAnsi="Arial Narrow" w:cs="Arial"/>
          <w:b/>
          <w:bCs/>
          <w:snapToGrid w:val="0"/>
          <w:sz w:val="22"/>
          <w:szCs w:val="22"/>
        </w:rPr>
      </w:pPr>
    </w:p>
    <w:p w14:paraId="0E0EC260" w14:textId="77484DAE"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Dar cumplimiento de todas las especificaciones y condiciones técnicas descritas en el Formato No. 8 Especificaciones Técnicas, en el lugar y plazos establecidos en el contrato.</w:t>
      </w:r>
    </w:p>
    <w:p w14:paraId="0F3131AD" w14:textId="413FEE3E" w:rsidR="00A74A85" w:rsidRPr="00A74A85" w:rsidRDefault="00A74A85"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 xml:space="preserve">Tramitar todos los permisos ambientales pertinentes antes de dar inicio a las actividades. </w:t>
      </w:r>
    </w:p>
    <w:p w14:paraId="31F1C416" w14:textId="52D6A2D2"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Colocar las respectivas señales de seguridad con el fin de evitar posibles accidentes.</w:t>
      </w:r>
    </w:p>
    <w:p w14:paraId="38F5222B" w14:textId="7B862354"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Mantener en perfecto estado de aseo y orden el área de trabajo y las zonas aledañas a las mismas.</w:t>
      </w:r>
    </w:p>
    <w:p w14:paraId="5C001221" w14:textId="4084C171"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Implementar y hacer seguimiento a un programa HSSE, para todo el personal involucrado en la ejecución del contrato.</w:t>
      </w:r>
    </w:p>
    <w:p w14:paraId="4C73B3CF" w14:textId="0BDBBC5F"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Asumir los riesgos a su cargo, conforme a la distribución de los mismos contenidos en el Formato No. 9 Matriz de Riesgos.</w:t>
      </w:r>
    </w:p>
    <w:p w14:paraId="46295689" w14:textId="77777777"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Cumplir con el plan de garantías ofertadas.</w:t>
      </w:r>
    </w:p>
    <w:p w14:paraId="30690C2A" w14:textId="7C2FEB38" w:rsidR="00A74A85" w:rsidRDefault="004D1D00" w:rsidP="000C29C6">
      <w:pPr>
        <w:pStyle w:val="Prrafodelista"/>
        <w:numPr>
          <w:ilvl w:val="0"/>
          <w:numId w:val="4"/>
        </w:numPr>
        <w:suppressAutoHyphens/>
        <w:ind w:left="360"/>
        <w:jc w:val="both"/>
        <w:rPr>
          <w:rFonts w:ascii="Arial Narrow" w:hAnsi="Arial Narrow"/>
          <w:sz w:val="22"/>
          <w:szCs w:val="22"/>
        </w:rPr>
      </w:pPr>
      <w:r w:rsidRPr="00A74A85">
        <w:rPr>
          <w:rFonts w:ascii="Arial Narrow" w:hAnsi="Arial Narrow"/>
          <w:sz w:val="22"/>
          <w:szCs w:val="22"/>
        </w:rPr>
        <w:t>Responder ante AEROCIVIL por las fallas que le sean atribuibles respecto del objeto del presente contrato y los demás documentos vinculantes del proceso.</w:t>
      </w:r>
    </w:p>
    <w:p w14:paraId="555FBE26" w14:textId="77777777" w:rsidR="00A74A85" w:rsidRDefault="00A74A85" w:rsidP="000C29C6">
      <w:pPr>
        <w:jc w:val="both"/>
        <w:rPr>
          <w:rFonts w:ascii="Arial Narrow" w:hAnsi="Arial Narrow"/>
          <w:sz w:val="22"/>
          <w:szCs w:val="22"/>
        </w:rPr>
      </w:pPr>
      <w:r>
        <w:rPr>
          <w:rFonts w:ascii="Arial Narrow" w:hAnsi="Arial Narrow"/>
          <w:sz w:val="22"/>
          <w:szCs w:val="22"/>
        </w:rPr>
        <w:br w:type="page"/>
      </w:r>
    </w:p>
    <w:p w14:paraId="21DC81B1" w14:textId="77777777" w:rsidR="004D1D00" w:rsidRDefault="004D1D00" w:rsidP="0066665B">
      <w:pPr>
        <w:jc w:val="both"/>
        <w:rPr>
          <w:rFonts w:ascii="Arial Narrow" w:hAnsi="Arial Narrow" w:cs="Arial"/>
          <w:b/>
          <w:bCs/>
          <w:snapToGrid w:val="0"/>
          <w:sz w:val="22"/>
          <w:szCs w:val="22"/>
        </w:rPr>
      </w:pPr>
    </w:p>
    <w:p w14:paraId="695F1F18" w14:textId="70E4C03C" w:rsidR="00A41BA7" w:rsidRPr="004D1D00" w:rsidRDefault="00A41BA7" w:rsidP="0066665B">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66665B">
      <w:pPr>
        <w:jc w:val="both"/>
        <w:rPr>
          <w:rFonts w:ascii="Arial Narrow" w:hAnsi="Arial Narrow" w:cs="Arial"/>
          <w:snapToGrid w:val="0"/>
          <w:sz w:val="22"/>
          <w:szCs w:val="22"/>
        </w:rPr>
      </w:pPr>
    </w:p>
    <w:p w14:paraId="742B1118"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Parte de la actividad de la Aerocivil, es la de mantener condiciones seguras de operación para el despegue y aterrizaje de las aeronaves usuarias de los aeropuertos en el territorio nacional, para esto se establece como prioritario la correcta visualización desde la torre de control hasta la pista, por tanto, se ha establecido este proyecto el cual se orienta a realizar la poda técnica de los árboles que son obstáculos visuales.</w:t>
      </w:r>
    </w:p>
    <w:p w14:paraId="333BCBD7"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1807D658"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Entiende por poda técnica a la poda para reducir la copa y cortes de formaciones de los árboles que dificultan la operación aérea, esta tarea incluye la limpieza, recolección y disposición final adecuada del material vegetal resultante de la ejecución del proyecto, de igual forma el proyecto incluye el trámite y obtención previa de los permisos ambientales pertinentes para la labor.</w:t>
      </w:r>
    </w:p>
    <w:p w14:paraId="7FB69C45"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1B960D03"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De igual forma, en el marco del desarrollo del proyecto se debe realizar todo el trámite de permisos ambientales pertinentes para la labor ante la autoridad ambiental competente, este es una actividad que debe ejecutarse antes de la ejecución de las podas.</w:t>
      </w:r>
    </w:p>
    <w:p w14:paraId="667DEF00"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0846B4B6" w14:textId="77777777" w:rsidR="00A74A85" w:rsidRPr="00A74A85" w:rsidRDefault="00A74A85" w:rsidP="000C29C6">
      <w:pPr>
        <w:autoSpaceDE w:val="0"/>
        <w:autoSpaceDN w:val="0"/>
        <w:adjustRightInd w:val="0"/>
        <w:jc w:val="both"/>
        <w:rPr>
          <w:rFonts w:ascii="Arial Narrow" w:hAnsi="Arial Narrow" w:cs="Arial"/>
          <w:snapToGrid w:val="0"/>
          <w:sz w:val="22"/>
          <w:szCs w:val="22"/>
          <w:lang w:val="es-CO"/>
        </w:rPr>
      </w:pPr>
      <w:r w:rsidRPr="00A74A85">
        <w:rPr>
          <w:rFonts w:ascii="Arial Narrow" w:hAnsi="Arial Narrow" w:cs="Arial"/>
          <w:snapToGrid w:val="0"/>
          <w:sz w:val="22"/>
          <w:szCs w:val="22"/>
        </w:rPr>
        <w:t xml:space="preserve">Considerando lo anterior, </w:t>
      </w:r>
      <w:r w:rsidRPr="00A74A85">
        <w:rPr>
          <w:rFonts w:ascii="Arial Narrow" w:hAnsi="Arial Narrow" w:cs="Arial"/>
          <w:snapToGrid w:val="0"/>
          <w:sz w:val="22"/>
          <w:szCs w:val="22"/>
          <w:lang w:val="es-CO"/>
        </w:rPr>
        <w:t>se establecen a continuación las características y requerimientos técnicos para la realización de las actividades de mantenimiento a contratar:</w:t>
      </w:r>
    </w:p>
    <w:p w14:paraId="1B8F5833"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65376B33" w14:textId="1489D351" w:rsidR="00A74A85" w:rsidRPr="00F55A8D" w:rsidRDefault="00A74A85" w:rsidP="0066665B">
      <w:pPr>
        <w:pStyle w:val="Prrafodelista"/>
        <w:numPr>
          <w:ilvl w:val="1"/>
          <w:numId w:val="13"/>
        </w:numPr>
        <w:autoSpaceDE w:val="0"/>
        <w:autoSpaceDN w:val="0"/>
        <w:adjustRightInd w:val="0"/>
        <w:jc w:val="both"/>
        <w:rPr>
          <w:rFonts w:ascii="Arial Narrow" w:hAnsi="Arial Narrow" w:cs="Arial"/>
          <w:b/>
          <w:bCs/>
          <w:snapToGrid w:val="0"/>
          <w:sz w:val="22"/>
          <w:szCs w:val="22"/>
        </w:rPr>
      </w:pPr>
      <w:r w:rsidRPr="00F55A8D">
        <w:rPr>
          <w:rFonts w:ascii="Arial Narrow" w:hAnsi="Arial Narrow" w:cs="Arial"/>
          <w:b/>
          <w:bCs/>
          <w:snapToGrid w:val="0"/>
          <w:sz w:val="22"/>
          <w:szCs w:val="22"/>
        </w:rPr>
        <w:t>Trámite de permisos ambientales</w:t>
      </w:r>
    </w:p>
    <w:p w14:paraId="1A187918"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37EA40F8"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Como prerrequisito para la ejecución de la actividad de poda, se debe realizar los trámites ambientales ante la Corporación Autónoma Regional aplicable a cada aeropuerto objeto del contrato, los permisos que deben tramitar corresponden al permiso de poda, de ahuyentamiento y captura de especies para reubicación.</w:t>
      </w:r>
    </w:p>
    <w:p w14:paraId="30CB4D3A"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025E6977"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A continuación, se relaciona el número de árboles que se deben intervenir:</w:t>
      </w:r>
    </w:p>
    <w:p w14:paraId="7B00A0F7"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tbl>
      <w:tblPr>
        <w:tblW w:w="49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4"/>
        <w:gridCol w:w="1387"/>
        <w:gridCol w:w="4144"/>
        <w:gridCol w:w="2739"/>
      </w:tblGrid>
      <w:tr w:rsidR="00686F8D" w:rsidRPr="00A74A85" w14:paraId="267BC1EE" w14:textId="77777777" w:rsidTr="000C29C6">
        <w:trPr>
          <w:trHeight w:val="300"/>
        </w:trPr>
        <w:tc>
          <w:tcPr>
            <w:tcW w:w="821" w:type="pct"/>
            <w:shd w:val="clear" w:color="000000" w:fill="3A3838"/>
            <w:vAlign w:val="center"/>
            <w:hideMark/>
          </w:tcPr>
          <w:p w14:paraId="622C2069" w14:textId="77777777" w:rsidR="00A74A85" w:rsidRPr="00A74A85" w:rsidRDefault="00A74A85" w:rsidP="0066665B">
            <w:pPr>
              <w:autoSpaceDE w:val="0"/>
              <w:autoSpaceDN w:val="0"/>
              <w:adjustRightInd w:val="0"/>
              <w:ind w:left="142"/>
              <w:jc w:val="both"/>
              <w:rPr>
                <w:rFonts w:ascii="Arial Narrow" w:hAnsi="Arial Narrow" w:cs="Arial"/>
                <w:b/>
                <w:bCs/>
                <w:snapToGrid w:val="0"/>
                <w:sz w:val="22"/>
                <w:szCs w:val="22"/>
                <w:lang w:val="es-CO"/>
              </w:rPr>
            </w:pPr>
            <w:r w:rsidRPr="00A74A85">
              <w:rPr>
                <w:rFonts w:ascii="Arial Narrow" w:hAnsi="Arial Narrow" w:cs="Arial"/>
                <w:b/>
                <w:bCs/>
                <w:snapToGrid w:val="0"/>
                <w:sz w:val="22"/>
                <w:szCs w:val="22"/>
                <w:lang w:val="es-CO"/>
              </w:rPr>
              <w:t>AEROPUERTO</w:t>
            </w:r>
          </w:p>
        </w:tc>
        <w:tc>
          <w:tcPr>
            <w:tcW w:w="701" w:type="pct"/>
            <w:shd w:val="clear" w:color="000000" w:fill="3A3838"/>
            <w:vAlign w:val="center"/>
            <w:hideMark/>
          </w:tcPr>
          <w:p w14:paraId="51E456A7" w14:textId="77777777" w:rsidR="00A74A85" w:rsidRPr="00A74A85" w:rsidRDefault="00A74A85" w:rsidP="0066665B">
            <w:pPr>
              <w:autoSpaceDE w:val="0"/>
              <w:autoSpaceDN w:val="0"/>
              <w:adjustRightInd w:val="0"/>
              <w:ind w:left="142"/>
              <w:jc w:val="both"/>
              <w:rPr>
                <w:rFonts w:ascii="Arial Narrow" w:hAnsi="Arial Narrow" w:cs="Arial"/>
                <w:b/>
                <w:bCs/>
                <w:snapToGrid w:val="0"/>
                <w:sz w:val="22"/>
                <w:szCs w:val="22"/>
                <w:lang w:val="es-CO"/>
              </w:rPr>
            </w:pPr>
            <w:r w:rsidRPr="00A74A85">
              <w:rPr>
                <w:rFonts w:ascii="Arial Narrow" w:hAnsi="Arial Narrow" w:cs="Arial"/>
                <w:b/>
                <w:bCs/>
                <w:snapToGrid w:val="0"/>
                <w:sz w:val="22"/>
                <w:szCs w:val="22"/>
                <w:lang w:val="es-CO"/>
              </w:rPr>
              <w:t>UBICACIÓN</w:t>
            </w:r>
          </w:p>
        </w:tc>
        <w:tc>
          <w:tcPr>
            <w:tcW w:w="2094" w:type="pct"/>
            <w:shd w:val="clear" w:color="000000" w:fill="3A3838"/>
            <w:vAlign w:val="center"/>
            <w:hideMark/>
          </w:tcPr>
          <w:p w14:paraId="3FDD1DD5" w14:textId="77777777" w:rsidR="00A74A85" w:rsidRPr="00A74A85" w:rsidRDefault="00A74A85" w:rsidP="0066665B">
            <w:pPr>
              <w:autoSpaceDE w:val="0"/>
              <w:autoSpaceDN w:val="0"/>
              <w:adjustRightInd w:val="0"/>
              <w:ind w:left="142"/>
              <w:jc w:val="both"/>
              <w:rPr>
                <w:rFonts w:ascii="Arial Narrow" w:hAnsi="Arial Narrow" w:cs="Arial"/>
                <w:b/>
                <w:bCs/>
                <w:snapToGrid w:val="0"/>
                <w:sz w:val="22"/>
                <w:szCs w:val="22"/>
                <w:lang w:val="es-CO"/>
              </w:rPr>
            </w:pPr>
            <w:r w:rsidRPr="00A74A85">
              <w:rPr>
                <w:rFonts w:ascii="Arial Narrow" w:hAnsi="Arial Narrow" w:cs="Arial"/>
                <w:b/>
                <w:bCs/>
                <w:snapToGrid w:val="0"/>
                <w:sz w:val="22"/>
                <w:szCs w:val="22"/>
                <w:lang w:val="es-CO"/>
              </w:rPr>
              <w:t>AUTORIDAD AMBIENTAL COMPETENTE</w:t>
            </w:r>
          </w:p>
        </w:tc>
        <w:tc>
          <w:tcPr>
            <w:tcW w:w="1385" w:type="pct"/>
            <w:shd w:val="clear" w:color="000000" w:fill="3A3838"/>
            <w:vAlign w:val="center"/>
          </w:tcPr>
          <w:p w14:paraId="20CE5411" w14:textId="77777777" w:rsidR="00A74A85" w:rsidRPr="00A74A85" w:rsidRDefault="00A74A85" w:rsidP="0066665B">
            <w:pPr>
              <w:autoSpaceDE w:val="0"/>
              <w:autoSpaceDN w:val="0"/>
              <w:adjustRightInd w:val="0"/>
              <w:ind w:left="142"/>
              <w:jc w:val="both"/>
              <w:rPr>
                <w:rFonts w:ascii="Arial Narrow" w:hAnsi="Arial Narrow" w:cs="Arial"/>
                <w:b/>
                <w:bCs/>
                <w:snapToGrid w:val="0"/>
                <w:sz w:val="22"/>
                <w:szCs w:val="22"/>
                <w:lang w:val="es-CO"/>
              </w:rPr>
            </w:pPr>
            <w:r w:rsidRPr="00A74A85">
              <w:rPr>
                <w:rFonts w:ascii="Arial Narrow" w:hAnsi="Arial Narrow" w:cs="Arial"/>
                <w:b/>
                <w:bCs/>
                <w:snapToGrid w:val="0"/>
                <w:sz w:val="22"/>
                <w:szCs w:val="22"/>
                <w:lang w:val="es-CO"/>
              </w:rPr>
              <w:t>NÚMERO DE ARBOLES</w:t>
            </w:r>
          </w:p>
        </w:tc>
      </w:tr>
      <w:tr w:rsidR="00686F8D" w:rsidRPr="00A74A85" w14:paraId="1F7D8B8C" w14:textId="77777777" w:rsidTr="000C29C6">
        <w:trPr>
          <w:trHeight w:val="675"/>
        </w:trPr>
        <w:tc>
          <w:tcPr>
            <w:tcW w:w="821" w:type="pct"/>
            <w:shd w:val="clear" w:color="auto" w:fill="auto"/>
            <w:vAlign w:val="center"/>
            <w:hideMark/>
          </w:tcPr>
          <w:p w14:paraId="74CB9250" w14:textId="786FFA12" w:rsidR="00A74A85" w:rsidRPr="00A74A85" w:rsidRDefault="00CF1464" w:rsidP="0066665B">
            <w:pPr>
              <w:autoSpaceDE w:val="0"/>
              <w:autoSpaceDN w:val="0"/>
              <w:adjustRightInd w:val="0"/>
              <w:ind w:left="142"/>
              <w:jc w:val="both"/>
              <w:rPr>
                <w:rFonts w:ascii="Arial Narrow" w:hAnsi="Arial Narrow" w:cs="Arial"/>
                <w:snapToGrid w:val="0"/>
                <w:sz w:val="22"/>
                <w:szCs w:val="22"/>
                <w:lang w:val="es-CO"/>
              </w:rPr>
            </w:pPr>
            <w:r w:rsidRPr="00CF1464">
              <w:rPr>
                <w:rFonts w:ascii="Arial Narrow" w:hAnsi="Arial Narrow" w:cs="Arial"/>
                <w:snapToGrid w:val="0"/>
                <w:sz w:val="22"/>
                <w:szCs w:val="22"/>
              </w:rPr>
              <w:t>San Bernardo</w:t>
            </w:r>
          </w:p>
        </w:tc>
        <w:tc>
          <w:tcPr>
            <w:tcW w:w="701" w:type="pct"/>
            <w:shd w:val="clear" w:color="auto" w:fill="auto"/>
            <w:vAlign w:val="center"/>
            <w:hideMark/>
          </w:tcPr>
          <w:p w14:paraId="40B8F283" w14:textId="0AE0DD4C" w:rsidR="00A74A85" w:rsidRPr="00A74A85" w:rsidRDefault="00CF1464" w:rsidP="0066665B">
            <w:pPr>
              <w:autoSpaceDE w:val="0"/>
              <w:autoSpaceDN w:val="0"/>
              <w:adjustRightInd w:val="0"/>
              <w:ind w:left="142"/>
              <w:jc w:val="both"/>
              <w:rPr>
                <w:rFonts w:ascii="Arial Narrow" w:hAnsi="Arial Narrow" w:cs="Arial"/>
                <w:snapToGrid w:val="0"/>
                <w:sz w:val="22"/>
                <w:szCs w:val="22"/>
                <w:lang w:val="es-CO"/>
              </w:rPr>
            </w:pPr>
            <w:r>
              <w:rPr>
                <w:rFonts w:ascii="Arial Narrow" w:hAnsi="Arial Narrow" w:cs="Arial"/>
                <w:snapToGrid w:val="0"/>
                <w:sz w:val="22"/>
                <w:szCs w:val="22"/>
                <w:lang w:val="es-CO"/>
              </w:rPr>
              <w:t>Mompox</w:t>
            </w:r>
            <w:r w:rsidR="00687A4B">
              <w:rPr>
                <w:rFonts w:ascii="Arial Narrow" w:hAnsi="Arial Narrow" w:cs="Arial"/>
                <w:snapToGrid w:val="0"/>
                <w:sz w:val="22"/>
                <w:szCs w:val="22"/>
                <w:lang w:val="es-CO"/>
              </w:rPr>
              <w:t xml:space="preserve"> </w:t>
            </w:r>
          </w:p>
        </w:tc>
        <w:tc>
          <w:tcPr>
            <w:tcW w:w="2094" w:type="pct"/>
            <w:shd w:val="clear" w:color="auto" w:fill="auto"/>
            <w:vAlign w:val="center"/>
          </w:tcPr>
          <w:p w14:paraId="123C515A" w14:textId="43F42570" w:rsidR="00A74A85" w:rsidRPr="00A74A85" w:rsidRDefault="00687A4B" w:rsidP="0066665B">
            <w:pPr>
              <w:autoSpaceDE w:val="0"/>
              <w:autoSpaceDN w:val="0"/>
              <w:adjustRightInd w:val="0"/>
              <w:ind w:left="142"/>
              <w:jc w:val="both"/>
              <w:rPr>
                <w:rFonts w:ascii="Arial Narrow" w:hAnsi="Arial Narrow" w:cs="Arial"/>
                <w:snapToGrid w:val="0"/>
                <w:sz w:val="22"/>
                <w:szCs w:val="22"/>
                <w:lang w:val="es-CO"/>
              </w:rPr>
            </w:pPr>
            <w:r w:rsidRPr="00687A4B">
              <w:rPr>
                <w:rFonts w:ascii="Arial Narrow" w:hAnsi="Arial Narrow" w:cs="Arial"/>
                <w:snapToGrid w:val="0"/>
                <w:sz w:val="22"/>
                <w:szCs w:val="22"/>
                <w:lang w:val="es-CO"/>
              </w:rPr>
              <w:t>Corporación Autónoma Regional del Sur de Bolívar</w:t>
            </w:r>
          </w:p>
        </w:tc>
        <w:tc>
          <w:tcPr>
            <w:tcW w:w="1385" w:type="pct"/>
            <w:vAlign w:val="center"/>
          </w:tcPr>
          <w:p w14:paraId="2F09A14B" w14:textId="636AADE9" w:rsidR="00A74A85" w:rsidRPr="00A74A85" w:rsidRDefault="00CF1464" w:rsidP="0066665B">
            <w:pPr>
              <w:autoSpaceDE w:val="0"/>
              <w:autoSpaceDN w:val="0"/>
              <w:adjustRightInd w:val="0"/>
              <w:ind w:left="142"/>
              <w:jc w:val="both"/>
              <w:rPr>
                <w:rFonts w:ascii="Arial Narrow" w:hAnsi="Arial Narrow" w:cs="Arial"/>
                <w:snapToGrid w:val="0"/>
                <w:sz w:val="22"/>
                <w:szCs w:val="22"/>
                <w:lang w:val="es-CO"/>
              </w:rPr>
            </w:pPr>
            <w:r>
              <w:rPr>
                <w:rFonts w:ascii="Arial Narrow" w:hAnsi="Arial Narrow" w:cs="Arial"/>
                <w:snapToGrid w:val="0"/>
                <w:sz w:val="22"/>
                <w:szCs w:val="22"/>
                <w:lang w:val="es-CO"/>
              </w:rPr>
              <w:t>160</w:t>
            </w:r>
          </w:p>
        </w:tc>
      </w:tr>
    </w:tbl>
    <w:p w14:paraId="2E5F3069"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67E7DF6E" w14:textId="77777777" w:rsidR="005C536F" w:rsidRDefault="00CE6B43" w:rsidP="000C29C6">
      <w:pPr>
        <w:autoSpaceDE w:val="0"/>
        <w:autoSpaceDN w:val="0"/>
        <w:adjustRightInd w:val="0"/>
        <w:jc w:val="both"/>
        <w:rPr>
          <w:rFonts w:ascii="Arial Narrow" w:hAnsi="Arial Narrow" w:cs="Arial"/>
          <w:snapToGrid w:val="0"/>
          <w:sz w:val="22"/>
          <w:szCs w:val="22"/>
        </w:rPr>
      </w:pPr>
      <w:r w:rsidRPr="00CE6B43">
        <w:rPr>
          <w:rFonts w:ascii="Arial Narrow" w:hAnsi="Arial Narrow" w:cs="Arial"/>
          <w:snapToGrid w:val="0"/>
          <w:sz w:val="22"/>
          <w:szCs w:val="22"/>
        </w:rPr>
        <w:t xml:space="preserve">El trámite del permiso de poda de los árboles a intervenir debe ser realizado ante la autoridad ambiental competente teniendo en cuenta las disposiciones establecidas por el Decreto 1791 de 1996 compilado en el Decreto 1076 de 2015. </w:t>
      </w:r>
      <w:r>
        <w:rPr>
          <w:rFonts w:ascii="Arial Narrow" w:hAnsi="Arial Narrow" w:cs="Arial"/>
          <w:snapToGrid w:val="0"/>
          <w:sz w:val="22"/>
          <w:szCs w:val="22"/>
        </w:rPr>
        <w:t>Recae sobre el Contratista la realización del 100% de la documentación</w:t>
      </w:r>
      <w:r w:rsidR="00A40804">
        <w:rPr>
          <w:rFonts w:ascii="Arial Narrow" w:hAnsi="Arial Narrow" w:cs="Arial"/>
          <w:snapToGrid w:val="0"/>
          <w:sz w:val="22"/>
          <w:szCs w:val="22"/>
        </w:rPr>
        <w:t>, la solicitud y gestión del trámite de permiso ante la autoridad ambiental que corresponda, al igual la atención de la visita de inspección y evaluación que requiera la autoridad ambiental.</w:t>
      </w:r>
    </w:p>
    <w:p w14:paraId="767892C0" w14:textId="77777777" w:rsidR="005C536F" w:rsidRDefault="005C536F" w:rsidP="000C29C6">
      <w:pPr>
        <w:autoSpaceDE w:val="0"/>
        <w:autoSpaceDN w:val="0"/>
        <w:adjustRightInd w:val="0"/>
        <w:jc w:val="both"/>
        <w:rPr>
          <w:rFonts w:ascii="Arial Narrow" w:hAnsi="Arial Narrow" w:cs="Arial"/>
          <w:snapToGrid w:val="0"/>
          <w:sz w:val="22"/>
          <w:szCs w:val="22"/>
        </w:rPr>
      </w:pPr>
    </w:p>
    <w:p w14:paraId="4E37247F" w14:textId="7714E3D1" w:rsidR="005C536F" w:rsidRDefault="00CE6B43" w:rsidP="000C29C6">
      <w:pPr>
        <w:pStyle w:val="Prrafodelista"/>
        <w:numPr>
          <w:ilvl w:val="0"/>
          <w:numId w:val="12"/>
        </w:numPr>
        <w:autoSpaceDE w:val="0"/>
        <w:autoSpaceDN w:val="0"/>
        <w:adjustRightInd w:val="0"/>
        <w:ind w:left="360"/>
        <w:jc w:val="both"/>
        <w:rPr>
          <w:rFonts w:ascii="Arial Narrow" w:hAnsi="Arial Narrow" w:cs="Arial"/>
          <w:snapToGrid w:val="0"/>
          <w:sz w:val="22"/>
          <w:szCs w:val="22"/>
        </w:rPr>
      </w:pPr>
      <w:r w:rsidRPr="005C536F">
        <w:rPr>
          <w:rFonts w:ascii="Arial Narrow" w:hAnsi="Arial Narrow" w:cs="Arial"/>
          <w:snapToGrid w:val="0"/>
          <w:sz w:val="22"/>
          <w:szCs w:val="22"/>
        </w:rPr>
        <w:t xml:space="preserve">La identificación de los </w:t>
      </w:r>
      <w:r w:rsidR="00CF1464" w:rsidRPr="005C536F">
        <w:rPr>
          <w:rFonts w:ascii="Arial Narrow" w:hAnsi="Arial Narrow" w:cs="Arial"/>
          <w:snapToGrid w:val="0"/>
          <w:sz w:val="22"/>
          <w:szCs w:val="22"/>
        </w:rPr>
        <w:t>árboles</w:t>
      </w:r>
      <w:r w:rsidRPr="005C536F">
        <w:rPr>
          <w:rFonts w:ascii="Arial Narrow" w:hAnsi="Arial Narrow" w:cs="Arial"/>
          <w:snapToGrid w:val="0"/>
          <w:sz w:val="22"/>
          <w:szCs w:val="22"/>
        </w:rPr>
        <w:t xml:space="preserve"> a intervenir debe ser realizado por el Contratista validándose por el personal que asigne la Aerocivil. </w:t>
      </w:r>
      <w:r w:rsidR="005C536F" w:rsidRPr="005C536F">
        <w:rPr>
          <w:rFonts w:ascii="Arial Narrow" w:hAnsi="Arial Narrow" w:cs="Arial"/>
          <w:snapToGrid w:val="0"/>
          <w:sz w:val="22"/>
          <w:szCs w:val="22"/>
        </w:rPr>
        <w:t xml:space="preserve">Para el caso en que los árboles estén en linderos debe anexar el Folio de Matricula Inmobiliaria -FMI- del colindante y solicitud firmada por ambos propietarios. </w:t>
      </w:r>
    </w:p>
    <w:p w14:paraId="22268B62" w14:textId="77777777" w:rsidR="00B50C4C" w:rsidRDefault="00B50C4C" w:rsidP="00B50C4C">
      <w:pPr>
        <w:pStyle w:val="Prrafodelista"/>
        <w:autoSpaceDE w:val="0"/>
        <w:autoSpaceDN w:val="0"/>
        <w:adjustRightInd w:val="0"/>
        <w:ind w:left="360"/>
        <w:jc w:val="both"/>
        <w:rPr>
          <w:rFonts w:ascii="Arial Narrow" w:hAnsi="Arial Narrow" w:cs="Arial"/>
          <w:snapToGrid w:val="0"/>
          <w:sz w:val="22"/>
          <w:szCs w:val="22"/>
        </w:rPr>
      </w:pPr>
    </w:p>
    <w:p w14:paraId="58F6407D" w14:textId="6EF5A87F" w:rsidR="00B50C4C" w:rsidRPr="005C536F" w:rsidRDefault="00B50C4C" w:rsidP="00B50C4C">
      <w:pPr>
        <w:pStyle w:val="Prrafodelista"/>
        <w:autoSpaceDE w:val="0"/>
        <w:autoSpaceDN w:val="0"/>
        <w:adjustRightInd w:val="0"/>
        <w:ind w:left="360"/>
        <w:jc w:val="both"/>
        <w:rPr>
          <w:rFonts w:ascii="Arial Narrow" w:hAnsi="Arial Narrow" w:cs="Arial"/>
          <w:snapToGrid w:val="0"/>
          <w:sz w:val="22"/>
          <w:szCs w:val="22"/>
        </w:rPr>
      </w:pPr>
      <w:r>
        <w:rPr>
          <w:rFonts w:ascii="Arial Narrow" w:hAnsi="Arial Narrow" w:cs="Arial"/>
          <w:snapToGrid w:val="0"/>
          <w:sz w:val="22"/>
          <w:szCs w:val="22"/>
        </w:rPr>
        <w:t xml:space="preserve">Se debe hacer la enumeración y demarcación de todos los arboles al que se </w:t>
      </w:r>
      <w:r w:rsidR="009F6A66">
        <w:rPr>
          <w:rFonts w:ascii="Arial Narrow" w:hAnsi="Arial Narrow" w:cs="Arial"/>
          <w:snapToGrid w:val="0"/>
          <w:sz w:val="22"/>
          <w:szCs w:val="22"/>
        </w:rPr>
        <w:t xml:space="preserve">le </w:t>
      </w:r>
      <w:r>
        <w:rPr>
          <w:rFonts w:ascii="Arial Narrow" w:hAnsi="Arial Narrow" w:cs="Arial"/>
          <w:snapToGrid w:val="0"/>
          <w:sz w:val="22"/>
          <w:szCs w:val="22"/>
        </w:rPr>
        <w:t xml:space="preserve">requiera </w:t>
      </w:r>
      <w:r w:rsidR="009F6A66">
        <w:rPr>
          <w:rFonts w:ascii="Arial Narrow" w:hAnsi="Arial Narrow" w:cs="Arial"/>
          <w:snapToGrid w:val="0"/>
          <w:sz w:val="22"/>
          <w:szCs w:val="22"/>
        </w:rPr>
        <w:t>permiso de poda. Y se deberá generar una base de dato a detalle.</w:t>
      </w:r>
    </w:p>
    <w:p w14:paraId="0C4DEE59" w14:textId="77777777" w:rsidR="00CE6B43" w:rsidRPr="00CE6B43" w:rsidRDefault="00CE6B43" w:rsidP="000C29C6">
      <w:pPr>
        <w:autoSpaceDE w:val="0"/>
        <w:autoSpaceDN w:val="0"/>
        <w:adjustRightInd w:val="0"/>
        <w:jc w:val="both"/>
        <w:rPr>
          <w:rFonts w:ascii="Arial Narrow" w:hAnsi="Arial Narrow" w:cs="Arial"/>
          <w:snapToGrid w:val="0"/>
          <w:sz w:val="22"/>
          <w:szCs w:val="22"/>
        </w:rPr>
      </w:pPr>
    </w:p>
    <w:p w14:paraId="10ED5986" w14:textId="71F442A7" w:rsidR="00CE6B43" w:rsidRPr="005C536F" w:rsidRDefault="00CE6B43" w:rsidP="000C29C6">
      <w:pPr>
        <w:pStyle w:val="Prrafodelista"/>
        <w:numPr>
          <w:ilvl w:val="0"/>
          <w:numId w:val="12"/>
        </w:numPr>
        <w:autoSpaceDE w:val="0"/>
        <w:autoSpaceDN w:val="0"/>
        <w:adjustRightInd w:val="0"/>
        <w:ind w:left="360"/>
        <w:jc w:val="both"/>
        <w:rPr>
          <w:rFonts w:ascii="Arial Narrow" w:hAnsi="Arial Narrow" w:cs="Arial"/>
          <w:snapToGrid w:val="0"/>
          <w:sz w:val="22"/>
          <w:szCs w:val="22"/>
        </w:rPr>
      </w:pPr>
      <w:r w:rsidRPr="005C536F">
        <w:rPr>
          <w:rFonts w:ascii="Arial Narrow" w:hAnsi="Arial Narrow" w:cs="Arial"/>
          <w:snapToGrid w:val="0"/>
          <w:sz w:val="22"/>
          <w:szCs w:val="22"/>
        </w:rPr>
        <w:t>Pagos requeridos</w:t>
      </w:r>
    </w:p>
    <w:p w14:paraId="7C901416" w14:textId="77777777" w:rsidR="00CE6B43" w:rsidRPr="00CE6B43" w:rsidRDefault="00CE6B43" w:rsidP="000C29C6">
      <w:pPr>
        <w:autoSpaceDE w:val="0"/>
        <w:autoSpaceDN w:val="0"/>
        <w:adjustRightInd w:val="0"/>
        <w:jc w:val="both"/>
        <w:rPr>
          <w:rFonts w:ascii="Arial Narrow" w:hAnsi="Arial Narrow" w:cs="Arial"/>
          <w:snapToGrid w:val="0"/>
          <w:sz w:val="22"/>
          <w:szCs w:val="22"/>
        </w:rPr>
      </w:pPr>
      <w:r w:rsidRPr="00CE6B43">
        <w:rPr>
          <w:rFonts w:ascii="Arial Narrow" w:hAnsi="Arial Narrow" w:cs="Arial"/>
          <w:snapToGrid w:val="0"/>
          <w:sz w:val="22"/>
          <w:szCs w:val="22"/>
        </w:rPr>
        <w:t>El Contratista debe realizar los pagos del trámite administrativo para la correspondiente autorización de poda.</w:t>
      </w:r>
    </w:p>
    <w:p w14:paraId="3E5F88DA" w14:textId="77777777" w:rsidR="00CE6B43" w:rsidRPr="00CE6B43" w:rsidRDefault="00CE6B43" w:rsidP="000C29C6">
      <w:pPr>
        <w:autoSpaceDE w:val="0"/>
        <w:autoSpaceDN w:val="0"/>
        <w:adjustRightInd w:val="0"/>
        <w:jc w:val="both"/>
        <w:rPr>
          <w:rFonts w:ascii="Arial Narrow" w:hAnsi="Arial Narrow" w:cs="Arial"/>
          <w:snapToGrid w:val="0"/>
          <w:sz w:val="22"/>
          <w:szCs w:val="22"/>
        </w:rPr>
      </w:pPr>
    </w:p>
    <w:p w14:paraId="7211EC95" w14:textId="786FFFB0" w:rsidR="00CE6B43" w:rsidRPr="005C536F" w:rsidRDefault="00CE6B43" w:rsidP="000C29C6">
      <w:pPr>
        <w:pStyle w:val="Prrafodelista"/>
        <w:numPr>
          <w:ilvl w:val="0"/>
          <w:numId w:val="12"/>
        </w:numPr>
        <w:autoSpaceDE w:val="0"/>
        <w:autoSpaceDN w:val="0"/>
        <w:adjustRightInd w:val="0"/>
        <w:ind w:left="360"/>
        <w:jc w:val="both"/>
        <w:rPr>
          <w:rFonts w:ascii="Arial Narrow" w:hAnsi="Arial Narrow" w:cs="Arial"/>
          <w:snapToGrid w:val="0"/>
          <w:sz w:val="22"/>
          <w:szCs w:val="22"/>
        </w:rPr>
      </w:pPr>
      <w:r w:rsidRPr="005C536F">
        <w:rPr>
          <w:rFonts w:ascii="Arial Narrow" w:hAnsi="Arial Narrow" w:cs="Arial"/>
          <w:snapToGrid w:val="0"/>
          <w:sz w:val="22"/>
          <w:szCs w:val="22"/>
        </w:rPr>
        <w:t>seguimiento al proceso</w:t>
      </w:r>
    </w:p>
    <w:p w14:paraId="34AE04B8" w14:textId="77777777" w:rsidR="00CE6B43" w:rsidRPr="00CE6B43" w:rsidRDefault="00CE6B43" w:rsidP="000C29C6">
      <w:pPr>
        <w:autoSpaceDE w:val="0"/>
        <w:autoSpaceDN w:val="0"/>
        <w:adjustRightInd w:val="0"/>
        <w:jc w:val="both"/>
        <w:rPr>
          <w:rFonts w:ascii="Arial Narrow" w:hAnsi="Arial Narrow" w:cs="Arial"/>
          <w:snapToGrid w:val="0"/>
          <w:sz w:val="22"/>
          <w:szCs w:val="22"/>
        </w:rPr>
      </w:pPr>
      <w:r w:rsidRPr="00CE6B43">
        <w:rPr>
          <w:rFonts w:ascii="Arial Narrow" w:hAnsi="Arial Narrow" w:cs="Arial"/>
          <w:snapToGrid w:val="0"/>
          <w:sz w:val="22"/>
          <w:szCs w:val="22"/>
        </w:rPr>
        <w:t xml:space="preserve">El seguimiento al trámite administrativo se encuentra a cargo del Contratista, el cual no debe iniciar la labor si la autorización previa de la autoridad ambiental. </w:t>
      </w:r>
    </w:p>
    <w:p w14:paraId="12F7D299" w14:textId="77777777" w:rsidR="00CE6B43" w:rsidRPr="00CE6B43" w:rsidRDefault="00CE6B43" w:rsidP="000C29C6">
      <w:pPr>
        <w:autoSpaceDE w:val="0"/>
        <w:autoSpaceDN w:val="0"/>
        <w:adjustRightInd w:val="0"/>
        <w:jc w:val="both"/>
        <w:rPr>
          <w:rFonts w:ascii="Arial Narrow" w:hAnsi="Arial Narrow" w:cs="Arial"/>
          <w:snapToGrid w:val="0"/>
          <w:sz w:val="22"/>
          <w:szCs w:val="22"/>
        </w:rPr>
      </w:pPr>
    </w:p>
    <w:p w14:paraId="4857038F" w14:textId="7DB692A1" w:rsidR="00CE6B43" w:rsidRPr="005C536F" w:rsidRDefault="00CE6B43" w:rsidP="000C29C6">
      <w:pPr>
        <w:pStyle w:val="Prrafodelista"/>
        <w:numPr>
          <w:ilvl w:val="0"/>
          <w:numId w:val="12"/>
        </w:numPr>
        <w:autoSpaceDE w:val="0"/>
        <w:autoSpaceDN w:val="0"/>
        <w:adjustRightInd w:val="0"/>
        <w:ind w:left="360"/>
        <w:jc w:val="both"/>
        <w:rPr>
          <w:rFonts w:ascii="Arial Narrow" w:hAnsi="Arial Narrow" w:cs="Arial"/>
          <w:snapToGrid w:val="0"/>
          <w:sz w:val="22"/>
          <w:szCs w:val="22"/>
        </w:rPr>
      </w:pPr>
      <w:r w:rsidRPr="005C536F">
        <w:rPr>
          <w:rFonts w:ascii="Arial Narrow" w:hAnsi="Arial Narrow" w:cs="Arial"/>
          <w:snapToGrid w:val="0"/>
          <w:sz w:val="22"/>
          <w:szCs w:val="22"/>
        </w:rPr>
        <w:t>obtención del permiso</w:t>
      </w:r>
    </w:p>
    <w:p w14:paraId="4D3065D5" w14:textId="55E4F4F8" w:rsidR="00CE6B43" w:rsidRPr="00CE6B43" w:rsidRDefault="00CE6B43" w:rsidP="000C29C6">
      <w:pPr>
        <w:autoSpaceDE w:val="0"/>
        <w:autoSpaceDN w:val="0"/>
        <w:adjustRightInd w:val="0"/>
        <w:jc w:val="both"/>
        <w:rPr>
          <w:rFonts w:ascii="Arial Narrow" w:hAnsi="Arial Narrow" w:cs="Arial"/>
          <w:snapToGrid w:val="0"/>
          <w:sz w:val="22"/>
          <w:szCs w:val="22"/>
        </w:rPr>
      </w:pPr>
      <w:r w:rsidRPr="00CE6B43">
        <w:rPr>
          <w:rFonts w:ascii="Arial Narrow" w:hAnsi="Arial Narrow" w:cs="Arial"/>
          <w:snapToGrid w:val="0"/>
          <w:sz w:val="22"/>
          <w:szCs w:val="22"/>
        </w:rPr>
        <w:t xml:space="preserve">El contratista podrá dar inicio al objeto contratado una vez se haya recibido la Resolución </w:t>
      </w:r>
      <w:r w:rsidR="00CF1464">
        <w:rPr>
          <w:rFonts w:ascii="Arial Narrow" w:hAnsi="Arial Narrow" w:cs="Arial"/>
          <w:snapToGrid w:val="0"/>
          <w:sz w:val="22"/>
          <w:szCs w:val="22"/>
        </w:rPr>
        <w:t xml:space="preserve">o Autorización </w:t>
      </w:r>
      <w:r w:rsidRPr="00CE6B43">
        <w:rPr>
          <w:rFonts w:ascii="Arial Narrow" w:hAnsi="Arial Narrow" w:cs="Arial"/>
          <w:snapToGrid w:val="0"/>
          <w:sz w:val="22"/>
          <w:szCs w:val="22"/>
        </w:rPr>
        <w:t xml:space="preserve">que otorga o niega el permiso de </w:t>
      </w:r>
      <w:r w:rsidR="00CF1464">
        <w:rPr>
          <w:rFonts w:ascii="Arial Narrow" w:hAnsi="Arial Narrow" w:cs="Arial"/>
          <w:snapToGrid w:val="0"/>
          <w:sz w:val="22"/>
          <w:szCs w:val="22"/>
        </w:rPr>
        <w:t>poda</w:t>
      </w:r>
      <w:r w:rsidRPr="00CE6B43">
        <w:rPr>
          <w:rFonts w:ascii="Arial Narrow" w:hAnsi="Arial Narrow" w:cs="Arial"/>
          <w:snapToGrid w:val="0"/>
          <w:sz w:val="22"/>
          <w:szCs w:val="22"/>
        </w:rPr>
        <w:t xml:space="preserve"> y sea aprobado el cronograma por parte del Supervisor.</w:t>
      </w:r>
    </w:p>
    <w:p w14:paraId="54BF70E6" w14:textId="77777777" w:rsidR="00CE6B43" w:rsidRPr="00CE6B43" w:rsidRDefault="00CE6B43" w:rsidP="000C29C6">
      <w:pPr>
        <w:autoSpaceDE w:val="0"/>
        <w:autoSpaceDN w:val="0"/>
        <w:adjustRightInd w:val="0"/>
        <w:jc w:val="both"/>
        <w:rPr>
          <w:rFonts w:ascii="Arial Narrow" w:hAnsi="Arial Narrow" w:cs="Arial"/>
          <w:snapToGrid w:val="0"/>
          <w:sz w:val="22"/>
          <w:szCs w:val="22"/>
        </w:rPr>
      </w:pPr>
    </w:p>
    <w:p w14:paraId="4F5AFD32" w14:textId="4B96BA84" w:rsidR="00CE6B43" w:rsidRPr="00CE6B43" w:rsidRDefault="00CE6B43" w:rsidP="000C29C6">
      <w:pPr>
        <w:autoSpaceDE w:val="0"/>
        <w:autoSpaceDN w:val="0"/>
        <w:adjustRightInd w:val="0"/>
        <w:jc w:val="both"/>
        <w:rPr>
          <w:rFonts w:ascii="Arial Narrow" w:hAnsi="Arial Narrow" w:cs="Arial"/>
          <w:snapToGrid w:val="0"/>
          <w:sz w:val="22"/>
          <w:szCs w:val="22"/>
        </w:rPr>
      </w:pPr>
      <w:r w:rsidRPr="00CE6B43">
        <w:rPr>
          <w:rFonts w:ascii="Arial Narrow" w:hAnsi="Arial Narrow" w:cs="Arial"/>
          <w:snapToGrid w:val="0"/>
          <w:sz w:val="22"/>
          <w:szCs w:val="22"/>
        </w:rPr>
        <w:t xml:space="preserve">En caso de que en el acto administrativo expedido que otorga el permiso de </w:t>
      </w:r>
      <w:r w:rsidR="005C536F">
        <w:rPr>
          <w:rFonts w:ascii="Arial Narrow" w:hAnsi="Arial Narrow" w:cs="Arial"/>
          <w:snapToGrid w:val="0"/>
          <w:sz w:val="22"/>
          <w:szCs w:val="22"/>
        </w:rPr>
        <w:t>poda</w:t>
      </w:r>
      <w:r w:rsidRPr="00CE6B43">
        <w:rPr>
          <w:rFonts w:ascii="Arial Narrow" w:hAnsi="Arial Narrow" w:cs="Arial"/>
          <w:snapToGrid w:val="0"/>
          <w:sz w:val="22"/>
          <w:szCs w:val="22"/>
        </w:rPr>
        <w:t>, se</w:t>
      </w:r>
      <w:r w:rsidR="00CF1464">
        <w:rPr>
          <w:rFonts w:ascii="Arial Narrow" w:hAnsi="Arial Narrow" w:cs="Arial"/>
          <w:snapToGrid w:val="0"/>
          <w:sz w:val="22"/>
          <w:szCs w:val="22"/>
        </w:rPr>
        <w:t>a</w:t>
      </w:r>
      <w:r w:rsidRPr="00CE6B43">
        <w:rPr>
          <w:rFonts w:ascii="Arial Narrow" w:hAnsi="Arial Narrow" w:cs="Arial"/>
          <w:snapToGrid w:val="0"/>
          <w:sz w:val="22"/>
          <w:szCs w:val="22"/>
        </w:rPr>
        <w:t xml:space="preserve"> impuesta una compensación, esa actividad no haría parte del presente contrato, excluyendo de la obligación al Contratista.</w:t>
      </w:r>
    </w:p>
    <w:p w14:paraId="70B0589A" w14:textId="77777777" w:rsidR="00CE6B43" w:rsidRPr="00CE6B43" w:rsidRDefault="00CE6B43" w:rsidP="000C29C6">
      <w:pPr>
        <w:autoSpaceDE w:val="0"/>
        <w:autoSpaceDN w:val="0"/>
        <w:adjustRightInd w:val="0"/>
        <w:jc w:val="both"/>
        <w:rPr>
          <w:rFonts w:ascii="Arial Narrow" w:hAnsi="Arial Narrow" w:cs="Arial"/>
          <w:snapToGrid w:val="0"/>
          <w:sz w:val="22"/>
          <w:szCs w:val="22"/>
        </w:rPr>
      </w:pPr>
    </w:p>
    <w:p w14:paraId="4FF9BB10" w14:textId="38440C4C" w:rsidR="00CE6B43" w:rsidRDefault="00CE6B43" w:rsidP="000C29C6">
      <w:pPr>
        <w:autoSpaceDE w:val="0"/>
        <w:autoSpaceDN w:val="0"/>
        <w:adjustRightInd w:val="0"/>
        <w:jc w:val="both"/>
        <w:rPr>
          <w:rFonts w:ascii="Arial Narrow" w:hAnsi="Arial Narrow" w:cs="Arial"/>
          <w:snapToGrid w:val="0"/>
          <w:sz w:val="22"/>
          <w:szCs w:val="22"/>
        </w:rPr>
      </w:pPr>
      <w:r w:rsidRPr="00CE6B43">
        <w:rPr>
          <w:rFonts w:ascii="Arial Narrow" w:hAnsi="Arial Narrow" w:cs="Arial"/>
          <w:snapToGrid w:val="0"/>
          <w:sz w:val="22"/>
          <w:szCs w:val="22"/>
        </w:rPr>
        <w:t>Se debe notificar y entregar al Supervisor del contrato de la resolución que otorga o niega el permiso de poda, de manera inmediata al conocimiento de esta.</w:t>
      </w:r>
    </w:p>
    <w:p w14:paraId="5A3437DF" w14:textId="77777777" w:rsidR="00F55A8D" w:rsidRDefault="00F55A8D" w:rsidP="0066665B">
      <w:pPr>
        <w:autoSpaceDE w:val="0"/>
        <w:autoSpaceDN w:val="0"/>
        <w:adjustRightInd w:val="0"/>
        <w:jc w:val="both"/>
        <w:rPr>
          <w:rFonts w:ascii="Arial Narrow" w:hAnsi="Arial Narrow" w:cs="Arial"/>
          <w:snapToGrid w:val="0"/>
          <w:sz w:val="22"/>
          <w:szCs w:val="22"/>
        </w:rPr>
      </w:pPr>
    </w:p>
    <w:p w14:paraId="26004E92" w14:textId="2BF7B03A" w:rsidR="00A74A85" w:rsidRPr="00F55A8D" w:rsidRDefault="00A74A85" w:rsidP="0066665B">
      <w:pPr>
        <w:pStyle w:val="Prrafodelista"/>
        <w:numPr>
          <w:ilvl w:val="1"/>
          <w:numId w:val="13"/>
        </w:numPr>
        <w:autoSpaceDE w:val="0"/>
        <w:autoSpaceDN w:val="0"/>
        <w:adjustRightInd w:val="0"/>
        <w:jc w:val="both"/>
        <w:rPr>
          <w:rFonts w:ascii="Arial Narrow" w:hAnsi="Arial Narrow" w:cs="Arial"/>
          <w:b/>
          <w:bCs/>
          <w:snapToGrid w:val="0"/>
          <w:sz w:val="22"/>
          <w:szCs w:val="22"/>
        </w:rPr>
      </w:pPr>
      <w:bookmarkStart w:id="1" w:name="_Hlk31791583"/>
      <w:r w:rsidRPr="00F55A8D">
        <w:rPr>
          <w:rFonts w:ascii="Arial Narrow" w:hAnsi="Arial Narrow" w:cs="Arial"/>
          <w:b/>
          <w:bCs/>
          <w:snapToGrid w:val="0"/>
          <w:sz w:val="22"/>
          <w:szCs w:val="22"/>
        </w:rPr>
        <w:t xml:space="preserve">Poda de </w:t>
      </w:r>
      <w:r w:rsidR="00F55A8D">
        <w:rPr>
          <w:rFonts w:ascii="Arial Narrow" w:hAnsi="Arial Narrow" w:cs="Arial"/>
          <w:b/>
          <w:bCs/>
          <w:snapToGrid w:val="0"/>
          <w:sz w:val="22"/>
          <w:szCs w:val="22"/>
        </w:rPr>
        <w:t xml:space="preserve">formación de </w:t>
      </w:r>
      <w:r w:rsidRPr="00F55A8D">
        <w:rPr>
          <w:rFonts w:ascii="Arial Narrow" w:hAnsi="Arial Narrow" w:cs="Arial"/>
          <w:b/>
          <w:bCs/>
          <w:snapToGrid w:val="0"/>
          <w:sz w:val="22"/>
          <w:szCs w:val="22"/>
        </w:rPr>
        <w:t xml:space="preserve">árboles </w:t>
      </w:r>
    </w:p>
    <w:p w14:paraId="74D30C61" w14:textId="77777777" w:rsidR="00A74A85" w:rsidRPr="00A74A85" w:rsidRDefault="00A74A85" w:rsidP="0066665B">
      <w:pPr>
        <w:autoSpaceDE w:val="0"/>
        <w:autoSpaceDN w:val="0"/>
        <w:adjustRightInd w:val="0"/>
        <w:ind w:left="142"/>
        <w:jc w:val="both"/>
        <w:rPr>
          <w:rFonts w:ascii="Arial Narrow" w:hAnsi="Arial Narrow" w:cs="Arial"/>
          <w:b/>
          <w:snapToGrid w:val="0"/>
          <w:sz w:val="22"/>
          <w:szCs w:val="22"/>
        </w:rPr>
      </w:pPr>
    </w:p>
    <w:p w14:paraId="5F8EE12B" w14:textId="19B4192B"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La poda de árboles objeto de</w:t>
      </w:r>
      <w:r w:rsidR="00F55A8D">
        <w:rPr>
          <w:rFonts w:ascii="Arial Narrow" w:hAnsi="Arial Narrow" w:cs="Arial"/>
          <w:snapToGrid w:val="0"/>
          <w:sz w:val="22"/>
          <w:szCs w:val="22"/>
        </w:rPr>
        <w:t xml:space="preserve">l presente contrato </w:t>
      </w:r>
      <w:r w:rsidRPr="00A74A85">
        <w:rPr>
          <w:rFonts w:ascii="Arial Narrow" w:hAnsi="Arial Narrow" w:cs="Arial"/>
          <w:snapToGrid w:val="0"/>
          <w:sz w:val="22"/>
          <w:szCs w:val="22"/>
        </w:rPr>
        <w:t>está orientada a la ejecución de las labores técnicas de poda de mantenimiento al número de árboles indicado</w:t>
      </w:r>
      <w:r w:rsidR="00CF1464">
        <w:rPr>
          <w:rFonts w:ascii="Arial Narrow" w:hAnsi="Arial Narrow" w:cs="Arial"/>
          <w:snapToGrid w:val="0"/>
          <w:sz w:val="22"/>
          <w:szCs w:val="22"/>
        </w:rPr>
        <w:t xml:space="preserve">, dichos arboles deben tener un </w:t>
      </w:r>
      <w:r w:rsidR="000C29C6">
        <w:rPr>
          <w:rFonts w:ascii="Arial Narrow" w:hAnsi="Arial Narrow" w:cs="Arial"/>
          <w:snapToGrid w:val="0"/>
          <w:sz w:val="22"/>
          <w:szCs w:val="22"/>
        </w:rPr>
        <w:t>diámetro a la altura pecho (</w:t>
      </w:r>
      <w:r w:rsidR="00CF1464">
        <w:rPr>
          <w:rFonts w:ascii="Arial Narrow" w:hAnsi="Arial Narrow" w:cs="Arial"/>
          <w:snapToGrid w:val="0"/>
          <w:sz w:val="22"/>
          <w:szCs w:val="22"/>
        </w:rPr>
        <w:t>DAP</w:t>
      </w:r>
      <w:r w:rsidR="000C29C6">
        <w:rPr>
          <w:rFonts w:ascii="Arial Narrow" w:hAnsi="Arial Narrow" w:cs="Arial"/>
          <w:snapToGrid w:val="0"/>
          <w:sz w:val="22"/>
          <w:szCs w:val="22"/>
        </w:rPr>
        <w:t xml:space="preserve">) igual o </w:t>
      </w:r>
      <w:r w:rsidR="00CF1464">
        <w:rPr>
          <w:rFonts w:ascii="Arial Narrow" w:hAnsi="Arial Narrow" w:cs="Arial"/>
          <w:snapToGrid w:val="0"/>
          <w:sz w:val="22"/>
          <w:szCs w:val="22"/>
        </w:rPr>
        <w:t xml:space="preserve">mayor </w:t>
      </w:r>
      <w:r w:rsidR="000C29C6">
        <w:rPr>
          <w:rFonts w:ascii="Arial Narrow" w:hAnsi="Arial Narrow" w:cs="Arial"/>
          <w:snapToGrid w:val="0"/>
          <w:sz w:val="22"/>
          <w:szCs w:val="22"/>
        </w:rPr>
        <w:t>a</w:t>
      </w:r>
      <w:r w:rsidR="00CF1464">
        <w:rPr>
          <w:rFonts w:ascii="Arial Narrow" w:hAnsi="Arial Narrow" w:cs="Arial"/>
          <w:snapToGrid w:val="0"/>
          <w:sz w:val="22"/>
          <w:szCs w:val="22"/>
        </w:rPr>
        <w:t xml:space="preserve"> 10 cm</w:t>
      </w:r>
      <w:r w:rsidRPr="00A74A85">
        <w:rPr>
          <w:rFonts w:ascii="Arial Narrow" w:hAnsi="Arial Narrow" w:cs="Arial"/>
          <w:snapToGrid w:val="0"/>
          <w:sz w:val="22"/>
          <w:szCs w:val="22"/>
        </w:rPr>
        <w:t>. Las actividades de mantenimiento corresponden a descope, corte o retiro total de</w:t>
      </w:r>
      <w:r w:rsidR="00F55A8D">
        <w:rPr>
          <w:rFonts w:ascii="Arial Narrow" w:hAnsi="Arial Narrow" w:cs="Arial"/>
          <w:snapToGrid w:val="0"/>
          <w:sz w:val="22"/>
          <w:szCs w:val="22"/>
        </w:rPr>
        <w:t xml:space="preserve"> al menos el 30% de la altura del árbol, incluyendo el retiro de </w:t>
      </w:r>
      <w:r w:rsidRPr="00A74A85">
        <w:rPr>
          <w:rFonts w:ascii="Arial Narrow" w:hAnsi="Arial Narrow" w:cs="Arial"/>
          <w:snapToGrid w:val="0"/>
          <w:sz w:val="22"/>
          <w:szCs w:val="22"/>
        </w:rPr>
        <w:t xml:space="preserve">las ramas secas, podridas, mal ancladas (con corteza incluida), pendulares que representen un obstáculo visual a la pista, de igual forma se consideran los </w:t>
      </w:r>
      <w:r w:rsidR="00F55A8D" w:rsidRPr="00A74A85">
        <w:rPr>
          <w:rFonts w:ascii="Arial Narrow" w:hAnsi="Arial Narrow" w:cs="Arial"/>
          <w:snapToGrid w:val="0"/>
          <w:sz w:val="22"/>
          <w:szCs w:val="22"/>
        </w:rPr>
        <w:t>árboles</w:t>
      </w:r>
      <w:r w:rsidRPr="00A74A85">
        <w:rPr>
          <w:rFonts w:ascii="Arial Narrow" w:hAnsi="Arial Narrow" w:cs="Arial"/>
          <w:snapToGrid w:val="0"/>
          <w:sz w:val="22"/>
          <w:szCs w:val="22"/>
        </w:rPr>
        <w:t xml:space="preserve"> que representan un riesgo de desprendimiento o caída sobre la infraestructura aeroportuaria, viviendas y</w:t>
      </w:r>
      <w:r w:rsidR="00F55A8D">
        <w:rPr>
          <w:rFonts w:ascii="Arial Narrow" w:hAnsi="Arial Narrow" w:cs="Arial"/>
          <w:snapToGrid w:val="0"/>
          <w:sz w:val="22"/>
          <w:szCs w:val="22"/>
        </w:rPr>
        <w:t>/o</w:t>
      </w:r>
      <w:r w:rsidRPr="00A74A85">
        <w:rPr>
          <w:rFonts w:ascii="Arial Narrow" w:hAnsi="Arial Narrow" w:cs="Arial"/>
          <w:snapToGrid w:val="0"/>
          <w:sz w:val="22"/>
          <w:szCs w:val="22"/>
        </w:rPr>
        <w:t xml:space="preserve"> vías aledañas.</w:t>
      </w:r>
    </w:p>
    <w:p w14:paraId="0761193F"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33124B92"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 xml:space="preserve">Así mismo incluye la poda de ramas necesarias para dar forma, equilibrio o estabilidad a dichos arboles con fuste o tallos con alto grado de inclinación.  </w:t>
      </w:r>
    </w:p>
    <w:p w14:paraId="5FE9F707"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2DB6C353" w14:textId="698D3290" w:rsidR="00A74A85" w:rsidRPr="00F55A8D" w:rsidRDefault="00A74A85" w:rsidP="0066665B">
      <w:pPr>
        <w:pStyle w:val="Prrafodelista"/>
        <w:numPr>
          <w:ilvl w:val="2"/>
          <w:numId w:val="13"/>
        </w:numPr>
        <w:autoSpaceDE w:val="0"/>
        <w:autoSpaceDN w:val="0"/>
        <w:adjustRightInd w:val="0"/>
        <w:jc w:val="both"/>
        <w:rPr>
          <w:rFonts w:ascii="Arial Narrow" w:hAnsi="Arial Narrow" w:cs="Arial"/>
          <w:b/>
          <w:snapToGrid w:val="0"/>
          <w:sz w:val="22"/>
          <w:szCs w:val="22"/>
        </w:rPr>
      </w:pPr>
      <w:r w:rsidRPr="00F55A8D">
        <w:rPr>
          <w:rFonts w:ascii="Arial Narrow" w:hAnsi="Arial Narrow" w:cs="Arial"/>
          <w:b/>
          <w:snapToGrid w:val="0"/>
          <w:sz w:val="22"/>
          <w:szCs w:val="22"/>
        </w:rPr>
        <w:t>Cronograma de poda de árboles</w:t>
      </w:r>
    </w:p>
    <w:p w14:paraId="577023B0"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0415FD4B"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El CONTRATISTA deberá presentar un cronograma en tiempo de atención a la poda de los árboles que se ubican en el predio del aeropuerto a intervenir o aquellos que se determinen por requerimiento por parte del contratante.</w:t>
      </w:r>
    </w:p>
    <w:p w14:paraId="5AA2DE5E"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353997DD"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El cronograma debe obedecer al número de árboles que hayan sido autorizado para poda por parte de la Autoridad ambiental.</w:t>
      </w:r>
    </w:p>
    <w:p w14:paraId="7D83B958"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416A70C9" w14:textId="77777777" w:rsidR="00A74A85" w:rsidRPr="00A74A85" w:rsidRDefault="00A74A85" w:rsidP="000C29C6">
      <w:pPr>
        <w:numPr>
          <w:ilvl w:val="2"/>
          <w:numId w:val="13"/>
        </w:numPr>
        <w:autoSpaceDE w:val="0"/>
        <w:autoSpaceDN w:val="0"/>
        <w:adjustRightInd w:val="0"/>
        <w:ind w:left="0" w:firstLine="0"/>
        <w:jc w:val="both"/>
        <w:rPr>
          <w:rFonts w:ascii="Arial Narrow" w:hAnsi="Arial Narrow" w:cs="Arial"/>
          <w:b/>
          <w:snapToGrid w:val="0"/>
          <w:sz w:val="22"/>
          <w:szCs w:val="22"/>
        </w:rPr>
      </w:pPr>
      <w:r w:rsidRPr="00A74A85">
        <w:rPr>
          <w:rFonts w:ascii="Arial Narrow" w:hAnsi="Arial Narrow" w:cs="Arial"/>
          <w:b/>
          <w:snapToGrid w:val="0"/>
          <w:sz w:val="22"/>
          <w:szCs w:val="22"/>
        </w:rPr>
        <w:t>Especificaciones en la de poda</w:t>
      </w:r>
    </w:p>
    <w:p w14:paraId="2B75A6C3"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5B8B5537"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El CONTRATISTA estará obligado a</w:t>
      </w:r>
      <w:bookmarkEnd w:id="1"/>
      <w:r w:rsidRPr="00A74A85">
        <w:rPr>
          <w:rFonts w:ascii="Arial Narrow" w:hAnsi="Arial Narrow" w:cs="Arial"/>
          <w:snapToGrid w:val="0"/>
          <w:sz w:val="22"/>
          <w:szCs w:val="22"/>
        </w:rPr>
        <w:t xml:space="preserve">: </w:t>
      </w:r>
    </w:p>
    <w:p w14:paraId="0B50F8AC"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623C1FF9" w14:textId="2A60D7F2" w:rsidR="00A74A85" w:rsidRPr="00A74A85" w:rsidRDefault="00A74A85" w:rsidP="000C29C6">
      <w:pPr>
        <w:numPr>
          <w:ilvl w:val="1"/>
          <w:numId w:val="11"/>
        </w:numPr>
        <w:autoSpaceDE w:val="0"/>
        <w:autoSpaceDN w:val="0"/>
        <w:adjustRightInd w:val="0"/>
        <w:ind w:left="0" w:firstLine="0"/>
        <w:jc w:val="both"/>
        <w:rPr>
          <w:rFonts w:ascii="Arial Narrow" w:hAnsi="Arial Narrow" w:cs="Arial"/>
          <w:snapToGrid w:val="0"/>
          <w:sz w:val="22"/>
          <w:szCs w:val="22"/>
        </w:rPr>
      </w:pPr>
      <w:r w:rsidRPr="00A74A85">
        <w:rPr>
          <w:rFonts w:ascii="Arial Narrow" w:hAnsi="Arial Narrow" w:cs="Arial"/>
          <w:snapToGrid w:val="0"/>
          <w:sz w:val="22"/>
          <w:szCs w:val="22"/>
        </w:rPr>
        <w:t xml:space="preserve">Realizar antes de cualquier actividad de poda </w:t>
      </w:r>
      <w:r w:rsidR="00F55A8D">
        <w:rPr>
          <w:rFonts w:ascii="Arial Narrow" w:hAnsi="Arial Narrow" w:cs="Arial"/>
          <w:snapToGrid w:val="0"/>
          <w:sz w:val="22"/>
          <w:szCs w:val="22"/>
        </w:rPr>
        <w:t xml:space="preserve">de formación </w:t>
      </w:r>
      <w:r w:rsidRPr="00A74A85">
        <w:rPr>
          <w:rFonts w:ascii="Arial Narrow" w:hAnsi="Arial Narrow" w:cs="Arial"/>
          <w:snapToGrid w:val="0"/>
          <w:sz w:val="22"/>
          <w:szCs w:val="22"/>
        </w:rPr>
        <w:t>el trámite y obtención de los permisos ambientales que se requieran para la labor. Sin la obtención de los permisos no se puede realizar la intervención de los árboles.</w:t>
      </w:r>
    </w:p>
    <w:p w14:paraId="37A3874C"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178A4168" w14:textId="59A80464" w:rsidR="00A74A85" w:rsidRPr="00A74A85" w:rsidRDefault="00A74A85" w:rsidP="000C29C6">
      <w:pPr>
        <w:numPr>
          <w:ilvl w:val="1"/>
          <w:numId w:val="11"/>
        </w:numPr>
        <w:autoSpaceDE w:val="0"/>
        <w:autoSpaceDN w:val="0"/>
        <w:adjustRightInd w:val="0"/>
        <w:ind w:left="0" w:firstLine="0"/>
        <w:jc w:val="both"/>
        <w:rPr>
          <w:rFonts w:ascii="Arial Narrow" w:hAnsi="Arial Narrow" w:cs="Arial"/>
          <w:snapToGrid w:val="0"/>
          <w:sz w:val="22"/>
          <w:szCs w:val="22"/>
        </w:rPr>
      </w:pPr>
      <w:r w:rsidRPr="00A74A85">
        <w:rPr>
          <w:rFonts w:ascii="Arial Narrow" w:hAnsi="Arial Narrow" w:cs="Arial"/>
          <w:snapToGrid w:val="0"/>
          <w:sz w:val="22"/>
          <w:szCs w:val="22"/>
        </w:rPr>
        <w:lastRenderedPageBreak/>
        <w:t xml:space="preserve">Realizar e implementar el Plan de Seguridad </w:t>
      </w:r>
      <w:r w:rsidR="000C29C6">
        <w:rPr>
          <w:rFonts w:ascii="Arial Narrow" w:hAnsi="Arial Narrow" w:cs="Arial"/>
          <w:snapToGrid w:val="0"/>
          <w:sz w:val="22"/>
          <w:szCs w:val="22"/>
        </w:rPr>
        <w:t>salud en el trabajo</w:t>
      </w:r>
      <w:r w:rsidRPr="00A74A85">
        <w:rPr>
          <w:rFonts w:ascii="Arial Narrow" w:hAnsi="Arial Narrow" w:cs="Arial"/>
          <w:snapToGrid w:val="0"/>
          <w:sz w:val="22"/>
          <w:szCs w:val="22"/>
        </w:rPr>
        <w:t xml:space="preserve"> previamente definido y las medidas solicitadas por la Entidad.</w:t>
      </w:r>
    </w:p>
    <w:p w14:paraId="2DFC019B"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37D67472" w14:textId="77777777" w:rsidR="00A74A85" w:rsidRPr="00A74A85" w:rsidRDefault="00A74A85" w:rsidP="000C29C6">
      <w:pPr>
        <w:numPr>
          <w:ilvl w:val="1"/>
          <w:numId w:val="11"/>
        </w:numPr>
        <w:autoSpaceDE w:val="0"/>
        <w:autoSpaceDN w:val="0"/>
        <w:adjustRightInd w:val="0"/>
        <w:ind w:left="0" w:firstLine="0"/>
        <w:jc w:val="both"/>
        <w:rPr>
          <w:rFonts w:ascii="Arial Narrow" w:hAnsi="Arial Narrow" w:cs="Arial"/>
          <w:snapToGrid w:val="0"/>
          <w:sz w:val="22"/>
          <w:szCs w:val="22"/>
        </w:rPr>
      </w:pPr>
      <w:r w:rsidRPr="00A74A85">
        <w:rPr>
          <w:rFonts w:ascii="Arial Narrow" w:hAnsi="Arial Narrow" w:cs="Arial"/>
          <w:snapToGrid w:val="0"/>
          <w:sz w:val="22"/>
          <w:szCs w:val="22"/>
        </w:rPr>
        <w:t>Realizar despunte o reducción de la copa de los árboles indicados, llevándolos a una altura que permita la recuperación visual hacia la pista y zona de aterrizaje/despegue. La altura debe ser concertada con el Supervisor del contrato.</w:t>
      </w:r>
    </w:p>
    <w:p w14:paraId="393E0AC9"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1C30A4E7" w14:textId="77777777" w:rsidR="00A74A85" w:rsidRPr="00A74A85" w:rsidRDefault="00A74A85" w:rsidP="000C29C6">
      <w:pPr>
        <w:numPr>
          <w:ilvl w:val="1"/>
          <w:numId w:val="11"/>
        </w:numPr>
        <w:autoSpaceDE w:val="0"/>
        <w:autoSpaceDN w:val="0"/>
        <w:adjustRightInd w:val="0"/>
        <w:ind w:left="0" w:firstLine="0"/>
        <w:jc w:val="both"/>
        <w:rPr>
          <w:rFonts w:ascii="Arial Narrow" w:hAnsi="Arial Narrow" w:cs="Arial"/>
          <w:snapToGrid w:val="0"/>
          <w:sz w:val="22"/>
          <w:szCs w:val="22"/>
        </w:rPr>
      </w:pPr>
      <w:r w:rsidRPr="00A74A85">
        <w:rPr>
          <w:rFonts w:ascii="Arial Narrow" w:hAnsi="Arial Narrow" w:cs="Arial"/>
          <w:snapToGrid w:val="0"/>
          <w:sz w:val="22"/>
          <w:szCs w:val="22"/>
        </w:rPr>
        <w:t>Ejecutar el primer corte por debajo de la rama, a una distancia de 10 cm. del fuste principal y en ángulo igual al creado por el cuello de la rama. Hacer un segundo corte por encima de la rama a unos 20 cm. del fuste, con lo cual la rama se desprende. Remover la mayor parte de la rama principal dejando un tocón de aproximadamente 10 cm. El último corte para la terminación del tocón debe hacerse desde arriba.</w:t>
      </w:r>
    </w:p>
    <w:p w14:paraId="1132EA44"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6951FCF4" w14:textId="77777777" w:rsidR="00A74A85" w:rsidRPr="00A74A85" w:rsidRDefault="00A74A85" w:rsidP="000C29C6">
      <w:pPr>
        <w:numPr>
          <w:ilvl w:val="1"/>
          <w:numId w:val="11"/>
        </w:numPr>
        <w:autoSpaceDE w:val="0"/>
        <w:autoSpaceDN w:val="0"/>
        <w:adjustRightInd w:val="0"/>
        <w:ind w:left="0" w:firstLine="0"/>
        <w:jc w:val="both"/>
        <w:rPr>
          <w:rFonts w:ascii="Arial Narrow" w:hAnsi="Arial Narrow" w:cs="Arial"/>
          <w:snapToGrid w:val="0"/>
          <w:sz w:val="22"/>
          <w:szCs w:val="22"/>
        </w:rPr>
      </w:pPr>
      <w:r w:rsidRPr="00A74A85">
        <w:rPr>
          <w:rFonts w:ascii="Arial Narrow" w:hAnsi="Arial Narrow" w:cs="Arial"/>
          <w:snapToGrid w:val="0"/>
          <w:sz w:val="22"/>
          <w:szCs w:val="22"/>
        </w:rPr>
        <w:t>El método de poda a emplear debe evitar que se ocasionen daños innecesarios en el árbol, desgarre de la corteza, daños a los tejidos del tronco y pudrición.</w:t>
      </w:r>
    </w:p>
    <w:p w14:paraId="09621D12"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1401FBC1" w14:textId="77777777" w:rsidR="00A74A85" w:rsidRPr="00A74A85" w:rsidRDefault="00A74A85" w:rsidP="000C29C6">
      <w:pPr>
        <w:numPr>
          <w:ilvl w:val="1"/>
          <w:numId w:val="11"/>
        </w:numPr>
        <w:autoSpaceDE w:val="0"/>
        <w:autoSpaceDN w:val="0"/>
        <w:adjustRightInd w:val="0"/>
        <w:ind w:left="0" w:firstLine="0"/>
        <w:jc w:val="both"/>
        <w:rPr>
          <w:rFonts w:ascii="Arial Narrow" w:hAnsi="Arial Narrow" w:cs="Arial"/>
          <w:snapToGrid w:val="0"/>
          <w:sz w:val="22"/>
          <w:szCs w:val="22"/>
        </w:rPr>
      </w:pPr>
      <w:r w:rsidRPr="00A74A85">
        <w:rPr>
          <w:rFonts w:ascii="Arial Narrow" w:hAnsi="Arial Narrow" w:cs="Arial"/>
          <w:snapToGrid w:val="0"/>
          <w:sz w:val="22"/>
          <w:szCs w:val="22"/>
        </w:rPr>
        <w:t>Una vez terminada la actividad de poda se debe aplicar cicatrizante hormonal en cada uno de los cortes o  tocones del árbol.</w:t>
      </w:r>
    </w:p>
    <w:p w14:paraId="2B23E824"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1B8D7C6E" w14:textId="77777777" w:rsidR="00A74A85" w:rsidRPr="00A74A85" w:rsidRDefault="00A74A85" w:rsidP="000C29C6">
      <w:pPr>
        <w:numPr>
          <w:ilvl w:val="1"/>
          <w:numId w:val="11"/>
        </w:numPr>
        <w:autoSpaceDE w:val="0"/>
        <w:autoSpaceDN w:val="0"/>
        <w:adjustRightInd w:val="0"/>
        <w:ind w:left="0" w:firstLine="0"/>
        <w:jc w:val="both"/>
        <w:rPr>
          <w:rFonts w:ascii="Arial Narrow" w:hAnsi="Arial Narrow" w:cs="Arial"/>
          <w:snapToGrid w:val="0"/>
          <w:sz w:val="22"/>
          <w:szCs w:val="22"/>
        </w:rPr>
      </w:pPr>
      <w:r w:rsidRPr="00A74A85">
        <w:rPr>
          <w:rFonts w:ascii="Arial Narrow" w:hAnsi="Arial Narrow" w:cs="Arial"/>
          <w:snapToGrid w:val="0"/>
          <w:sz w:val="22"/>
          <w:szCs w:val="22"/>
        </w:rPr>
        <w:t xml:space="preserve">Realizar la poda de copas cortando como máximo un tercio superior de la copa. Se debe hacer un corte inicial en una rama vertical central, a la altura que se quiera dejar el follaje y cortar el follaje revisando que la nueva copa del árbol no se deforme. Una vez terminada la actividad se deberán tratar los cortes con cicatrizante hormonal. Por ningún motivo se aprueba el descope total, ya que este se consideraría como tala. </w:t>
      </w:r>
    </w:p>
    <w:p w14:paraId="1DEB4927"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666211B1" w14:textId="06E1319A"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 xml:space="preserve">Este requisito </w:t>
      </w:r>
      <w:r w:rsidR="00F55A8D" w:rsidRPr="00A74A85">
        <w:rPr>
          <w:rFonts w:ascii="Arial Narrow" w:hAnsi="Arial Narrow" w:cs="Arial"/>
          <w:snapToGrid w:val="0"/>
          <w:sz w:val="22"/>
          <w:szCs w:val="22"/>
        </w:rPr>
        <w:t>está</w:t>
      </w:r>
      <w:r w:rsidRPr="00A74A85">
        <w:rPr>
          <w:rFonts w:ascii="Arial Narrow" w:hAnsi="Arial Narrow" w:cs="Arial"/>
          <w:snapToGrid w:val="0"/>
          <w:sz w:val="22"/>
          <w:szCs w:val="22"/>
        </w:rPr>
        <w:t xml:space="preserve"> condicionado a los términos o concepto que dé la Autoridad ambiental, es decir que </w:t>
      </w:r>
      <w:r w:rsidR="00F55A8D" w:rsidRPr="00A74A85">
        <w:rPr>
          <w:rFonts w:ascii="Arial Narrow" w:hAnsi="Arial Narrow" w:cs="Arial"/>
          <w:snapToGrid w:val="0"/>
          <w:sz w:val="22"/>
          <w:szCs w:val="22"/>
        </w:rPr>
        <w:t>de acuerdo con</w:t>
      </w:r>
      <w:r w:rsidRPr="00A74A85">
        <w:rPr>
          <w:rFonts w:ascii="Arial Narrow" w:hAnsi="Arial Narrow" w:cs="Arial"/>
          <w:snapToGrid w:val="0"/>
          <w:sz w:val="22"/>
          <w:szCs w:val="22"/>
        </w:rPr>
        <w:t xml:space="preserve"> las obligaciones o restricciones que establezca la corporación en la resolución con que otorgue el permiso de </w:t>
      </w:r>
      <w:r w:rsidR="00F55A8D">
        <w:rPr>
          <w:rFonts w:ascii="Arial Narrow" w:hAnsi="Arial Narrow" w:cs="Arial"/>
          <w:snapToGrid w:val="0"/>
          <w:sz w:val="22"/>
          <w:szCs w:val="22"/>
        </w:rPr>
        <w:t>poda</w:t>
      </w:r>
      <w:r w:rsidRPr="00A74A85">
        <w:rPr>
          <w:rFonts w:ascii="Arial Narrow" w:hAnsi="Arial Narrow" w:cs="Arial"/>
          <w:snapToGrid w:val="0"/>
          <w:sz w:val="22"/>
          <w:szCs w:val="22"/>
        </w:rPr>
        <w:t>.</w:t>
      </w:r>
    </w:p>
    <w:p w14:paraId="5B4D99CD"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4B1239E5" w14:textId="1E642306" w:rsidR="00A74A85" w:rsidRPr="00A74A85" w:rsidRDefault="00A74A85" w:rsidP="000C29C6">
      <w:pPr>
        <w:numPr>
          <w:ilvl w:val="1"/>
          <w:numId w:val="11"/>
        </w:numPr>
        <w:autoSpaceDE w:val="0"/>
        <w:autoSpaceDN w:val="0"/>
        <w:adjustRightInd w:val="0"/>
        <w:ind w:left="0" w:firstLine="0"/>
        <w:jc w:val="both"/>
        <w:rPr>
          <w:rFonts w:ascii="Arial Narrow" w:hAnsi="Arial Narrow" w:cs="Arial"/>
          <w:snapToGrid w:val="0"/>
          <w:sz w:val="22"/>
          <w:szCs w:val="22"/>
        </w:rPr>
      </w:pPr>
      <w:r w:rsidRPr="00A74A85">
        <w:rPr>
          <w:rFonts w:ascii="Arial Narrow" w:hAnsi="Arial Narrow" w:cs="Arial"/>
          <w:snapToGrid w:val="0"/>
          <w:sz w:val="22"/>
          <w:szCs w:val="22"/>
        </w:rPr>
        <w:t xml:space="preserve">El material vegetal de desecho generado por la actividad de poda deberá ser repicado o chippeado en campo. Estos desechos deberán ser dispuestos adecuadamente en un sitio de disposición final que posea autorización por parte de las autoridades competentes. </w:t>
      </w:r>
    </w:p>
    <w:p w14:paraId="1543D9AA"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67020F92"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 xml:space="preserve">Queda prohibida </w:t>
      </w:r>
      <w:r w:rsidRPr="000C29C6">
        <w:rPr>
          <w:rFonts w:ascii="Arial Narrow" w:hAnsi="Arial Narrow" w:cs="Arial"/>
          <w:snapToGrid w:val="0"/>
          <w:sz w:val="22"/>
          <w:szCs w:val="22"/>
          <w:u w:val="single"/>
        </w:rPr>
        <w:t>la incineración o donación del material del material de desecho</w:t>
      </w:r>
      <w:r w:rsidRPr="00A74A85">
        <w:rPr>
          <w:rFonts w:ascii="Arial Narrow" w:hAnsi="Arial Narrow" w:cs="Arial"/>
          <w:snapToGrid w:val="0"/>
          <w:sz w:val="22"/>
          <w:szCs w:val="22"/>
        </w:rPr>
        <w:t>, debe ser gestionado en su totalidad por una empresa autorizada para la labor.</w:t>
      </w:r>
    </w:p>
    <w:p w14:paraId="551C3273"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35C83A86"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Al finalizar de la jornada de trabajo o concluir las obras, deberán quedar completamente limpias la zona de trabajo.</w:t>
      </w:r>
    </w:p>
    <w:p w14:paraId="5D79EADD"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2934055D"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El contratista deberá generar un informe de las actividades ejecutadas.</w:t>
      </w:r>
    </w:p>
    <w:p w14:paraId="4BBE9BE6"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6A6F9B99" w14:textId="77777777" w:rsidR="00A74A85" w:rsidRPr="00A74A85" w:rsidRDefault="00A74A85" w:rsidP="000C29C6">
      <w:pPr>
        <w:numPr>
          <w:ilvl w:val="1"/>
          <w:numId w:val="13"/>
        </w:numPr>
        <w:autoSpaceDE w:val="0"/>
        <w:autoSpaceDN w:val="0"/>
        <w:adjustRightInd w:val="0"/>
        <w:ind w:left="0" w:firstLine="0"/>
        <w:jc w:val="both"/>
        <w:rPr>
          <w:rFonts w:ascii="Arial Narrow" w:hAnsi="Arial Narrow" w:cs="Arial"/>
          <w:b/>
          <w:bCs/>
          <w:snapToGrid w:val="0"/>
          <w:sz w:val="22"/>
          <w:szCs w:val="22"/>
        </w:rPr>
      </w:pPr>
      <w:r w:rsidRPr="00A74A85">
        <w:rPr>
          <w:rFonts w:ascii="Arial Narrow" w:hAnsi="Arial Narrow" w:cs="Arial"/>
          <w:b/>
          <w:bCs/>
          <w:snapToGrid w:val="0"/>
          <w:sz w:val="22"/>
          <w:szCs w:val="22"/>
        </w:rPr>
        <w:t>Recolección, transporte y disposición final de los residuos solidos</w:t>
      </w:r>
    </w:p>
    <w:p w14:paraId="56B11CA4"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63A4942C"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 xml:space="preserve">Los residuos sólidos producto de la poda deben se les debe realizar disposición final adecuada, con un gestor autorizada para tal actividad, por tanto, el contratista deberá solicitar al gestor final de los residuos sólidos un certificado de material recibido, en donde especifique nombre, NIT, cantidad recibida, uso final o técnica de disposición final. </w:t>
      </w:r>
    </w:p>
    <w:p w14:paraId="3BD53899"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7DE90C89"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Los costos asociados a la recolección, transporte y disposición final estarán a cargo del Contratista.</w:t>
      </w:r>
    </w:p>
    <w:p w14:paraId="7092E47E"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4E54B85F" w14:textId="029A330C"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lastRenderedPageBreak/>
        <w:t xml:space="preserve">La recolección de la madera producto de la </w:t>
      </w:r>
      <w:r w:rsidR="000C29C6">
        <w:rPr>
          <w:rFonts w:ascii="Arial Narrow" w:hAnsi="Arial Narrow" w:cs="Arial"/>
          <w:snapToGrid w:val="0"/>
          <w:sz w:val="22"/>
          <w:szCs w:val="22"/>
        </w:rPr>
        <w:t xml:space="preserve">poda </w:t>
      </w:r>
      <w:r w:rsidR="000C29C6" w:rsidRPr="00A74A85">
        <w:rPr>
          <w:rFonts w:ascii="Arial Narrow" w:hAnsi="Arial Narrow" w:cs="Arial"/>
          <w:snapToGrid w:val="0"/>
          <w:sz w:val="22"/>
          <w:szCs w:val="22"/>
        </w:rPr>
        <w:t>deberá</w:t>
      </w:r>
      <w:r w:rsidRPr="00A74A85">
        <w:rPr>
          <w:rFonts w:ascii="Arial Narrow" w:hAnsi="Arial Narrow" w:cs="Arial"/>
          <w:snapToGrid w:val="0"/>
          <w:sz w:val="22"/>
          <w:szCs w:val="22"/>
        </w:rPr>
        <w:t xml:space="preserve"> ser almacenada adecuadamente en un sitio que no interfiera con las actividades del aeropuerto ni que generen riesgo alguno, esta deberá ser apilada en forma de pirámide para que sea cuantificada en metros cúbicos, el Contratista deberá concertar con el Supervisor el área de almacenamiento de la poda. </w:t>
      </w:r>
    </w:p>
    <w:p w14:paraId="2332056E"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51071C89" w14:textId="77777777"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Está totalmente prohibida la quema o disposición final de residuos vegetales dentro de las instalaciones del aeropuerto y fuera de ella en sitios no autorizados, al igual que realizar vertimientos a la red de alcantarillado o canales superficiales del mismo.</w:t>
      </w:r>
    </w:p>
    <w:p w14:paraId="18DE89DD" w14:textId="77777777" w:rsidR="00A74A85" w:rsidRPr="00A74A85" w:rsidRDefault="00A74A85" w:rsidP="000C29C6">
      <w:pPr>
        <w:autoSpaceDE w:val="0"/>
        <w:autoSpaceDN w:val="0"/>
        <w:adjustRightInd w:val="0"/>
        <w:jc w:val="both"/>
        <w:rPr>
          <w:rFonts w:ascii="Arial Narrow" w:hAnsi="Arial Narrow" w:cs="Arial"/>
          <w:snapToGrid w:val="0"/>
          <w:sz w:val="22"/>
          <w:szCs w:val="22"/>
        </w:rPr>
      </w:pPr>
    </w:p>
    <w:p w14:paraId="2C5BB1D0" w14:textId="07F6C66A" w:rsidR="00A74A85" w:rsidRPr="00A74A85" w:rsidRDefault="00A74A85" w:rsidP="000C29C6">
      <w:pPr>
        <w:autoSpaceDE w:val="0"/>
        <w:autoSpaceDN w:val="0"/>
        <w:adjustRightInd w:val="0"/>
        <w:jc w:val="both"/>
        <w:rPr>
          <w:rFonts w:ascii="Arial Narrow" w:hAnsi="Arial Narrow" w:cs="Arial"/>
          <w:snapToGrid w:val="0"/>
          <w:sz w:val="22"/>
          <w:szCs w:val="22"/>
        </w:rPr>
      </w:pPr>
      <w:r w:rsidRPr="00A74A85">
        <w:rPr>
          <w:rFonts w:ascii="Arial Narrow" w:hAnsi="Arial Narrow" w:cs="Arial"/>
          <w:snapToGrid w:val="0"/>
          <w:sz w:val="22"/>
          <w:szCs w:val="22"/>
        </w:rPr>
        <w:t xml:space="preserve">Forma parte de las actividades contratadas, el chipeado, cargue, transporte y disposición final de los troncos, ramas y demás material sobrante producto de la actividad. Será responsabilidad absoluta del </w:t>
      </w:r>
      <w:r w:rsidR="000C29C6" w:rsidRPr="00A74A85">
        <w:rPr>
          <w:rFonts w:ascii="Arial Narrow" w:hAnsi="Arial Narrow" w:cs="Arial"/>
          <w:snapToGrid w:val="0"/>
          <w:sz w:val="22"/>
          <w:szCs w:val="22"/>
        </w:rPr>
        <w:t xml:space="preserve">contratista </w:t>
      </w:r>
      <w:r w:rsidRPr="00A74A85">
        <w:rPr>
          <w:rFonts w:ascii="Arial Narrow" w:hAnsi="Arial Narrow" w:cs="Arial"/>
          <w:snapToGrid w:val="0"/>
          <w:sz w:val="22"/>
          <w:szCs w:val="22"/>
        </w:rPr>
        <w:t xml:space="preserve">la eventual sanción, investigación o cualquier inconveniente que con la autoridad ambiental o </w:t>
      </w:r>
      <w:r w:rsidR="00F55A8D" w:rsidRPr="00A74A85">
        <w:rPr>
          <w:rFonts w:ascii="Arial Narrow" w:hAnsi="Arial Narrow" w:cs="Arial"/>
          <w:snapToGrid w:val="0"/>
          <w:sz w:val="22"/>
          <w:szCs w:val="22"/>
        </w:rPr>
        <w:t>de tránsito</w:t>
      </w:r>
      <w:r w:rsidRPr="00A74A85">
        <w:rPr>
          <w:rFonts w:ascii="Arial Narrow" w:hAnsi="Arial Narrow" w:cs="Arial"/>
          <w:snapToGrid w:val="0"/>
          <w:sz w:val="22"/>
          <w:szCs w:val="22"/>
        </w:rPr>
        <w:t xml:space="preserve"> </w:t>
      </w:r>
      <w:r w:rsidR="000C29C6" w:rsidRPr="00A74A85">
        <w:rPr>
          <w:rFonts w:ascii="Arial Narrow" w:hAnsi="Arial Narrow" w:cs="Arial"/>
          <w:snapToGrid w:val="0"/>
          <w:sz w:val="22"/>
          <w:szCs w:val="22"/>
        </w:rPr>
        <w:t>llegará</w:t>
      </w:r>
      <w:r w:rsidRPr="00A74A85">
        <w:rPr>
          <w:rFonts w:ascii="Arial Narrow" w:hAnsi="Arial Narrow" w:cs="Arial"/>
          <w:snapToGrid w:val="0"/>
          <w:sz w:val="22"/>
          <w:szCs w:val="22"/>
        </w:rPr>
        <w:t xml:space="preserve"> a presentarse, por incumplimiento del </w:t>
      </w:r>
      <w:r w:rsidR="000C29C6" w:rsidRPr="00A74A85">
        <w:rPr>
          <w:rFonts w:ascii="Arial Narrow" w:hAnsi="Arial Narrow" w:cs="Arial"/>
          <w:snapToGrid w:val="0"/>
          <w:sz w:val="22"/>
          <w:szCs w:val="22"/>
        </w:rPr>
        <w:t xml:space="preserve">contratista </w:t>
      </w:r>
      <w:r w:rsidRPr="00A74A85">
        <w:rPr>
          <w:rFonts w:ascii="Arial Narrow" w:hAnsi="Arial Narrow" w:cs="Arial"/>
          <w:snapToGrid w:val="0"/>
          <w:sz w:val="22"/>
          <w:szCs w:val="22"/>
        </w:rPr>
        <w:t>con los requisitos establecidos por dichas entidades.</w:t>
      </w:r>
    </w:p>
    <w:p w14:paraId="54C139D3" w14:textId="77777777" w:rsidR="00A74A85" w:rsidRDefault="00A74A85" w:rsidP="0066665B">
      <w:pPr>
        <w:autoSpaceDE w:val="0"/>
        <w:autoSpaceDN w:val="0"/>
        <w:adjustRightInd w:val="0"/>
        <w:ind w:left="142"/>
        <w:jc w:val="both"/>
        <w:rPr>
          <w:rFonts w:ascii="Arial Narrow" w:hAnsi="Arial Narrow" w:cs="Arial"/>
          <w:snapToGrid w:val="0"/>
          <w:sz w:val="22"/>
          <w:szCs w:val="22"/>
        </w:rPr>
      </w:pPr>
    </w:p>
    <w:p w14:paraId="7295A001" w14:textId="1EB7067A" w:rsidR="009B1AAA" w:rsidRPr="009B1AAA" w:rsidRDefault="009B1AAA" w:rsidP="0066665B">
      <w:pPr>
        <w:pStyle w:val="Prrafodelista"/>
        <w:numPr>
          <w:ilvl w:val="1"/>
          <w:numId w:val="13"/>
        </w:numPr>
        <w:autoSpaceDE w:val="0"/>
        <w:autoSpaceDN w:val="0"/>
        <w:adjustRightInd w:val="0"/>
        <w:jc w:val="both"/>
        <w:rPr>
          <w:rFonts w:ascii="Arial Narrow" w:hAnsi="Arial Narrow" w:cs="Arial"/>
          <w:b/>
          <w:bCs/>
          <w:snapToGrid w:val="0"/>
          <w:sz w:val="22"/>
          <w:szCs w:val="22"/>
          <w:lang w:val="es-CO"/>
        </w:rPr>
      </w:pPr>
      <w:r w:rsidRPr="009B1AAA">
        <w:rPr>
          <w:rFonts w:ascii="Arial Narrow" w:hAnsi="Arial Narrow" w:cs="Arial"/>
          <w:b/>
          <w:bCs/>
          <w:snapToGrid w:val="0"/>
          <w:sz w:val="22"/>
          <w:szCs w:val="22"/>
          <w:lang w:val="es-CO"/>
        </w:rPr>
        <w:t>Suministro e instalación de plantas ornamentales en zonas verdes del Aeropuerto San Bernardo de Mompox</w:t>
      </w:r>
    </w:p>
    <w:p w14:paraId="71282E23" w14:textId="77777777" w:rsidR="009B1AAA" w:rsidRPr="009B1AAA" w:rsidRDefault="009B1AAA" w:rsidP="0066665B">
      <w:pPr>
        <w:autoSpaceDE w:val="0"/>
        <w:autoSpaceDN w:val="0"/>
        <w:adjustRightInd w:val="0"/>
        <w:jc w:val="both"/>
        <w:rPr>
          <w:rFonts w:ascii="Arial Narrow" w:hAnsi="Arial Narrow" w:cs="Arial"/>
          <w:snapToGrid w:val="0"/>
          <w:sz w:val="22"/>
          <w:szCs w:val="22"/>
          <w:lang w:val="es-CO"/>
        </w:rPr>
      </w:pPr>
    </w:p>
    <w:p w14:paraId="52B9B950" w14:textId="77777777" w:rsidR="009B1AAA" w:rsidRPr="009B1AAA" w:rsidRDefault="009B1AAA" w:rsidP="0066665B">
      <w:pPr>
        <w:autoSpaceDE w:val="0"/>
        <w:autoSpaceDN w:val="0"/>
        <w:adjustRightInd w:val="0"/>
        <w:jc w:val="both"/>
        <w:rPr>
          <w:rFonts w:ascii="Arial Narrow" w:hAnsi="Arial Narrow" w:cs="Arial"/>
          <w:snapToGrid w:val="0"/>
          <w:sz w:val="22"/>
          <w:szCs w:val="22"/>
          <w:lang w:val="es-CO"/>
        </w:rPr>
      </w:pPr>
      <w:r w:rsidRPr="009B1AAA">
        <w:rPr>
          <w:rFonts w:ascii="Arial Narrow" w:hAnsi="Arial Narrow" w:cs="Arial"/>
          <w:snapToGrid w:val="0"/>
          <w:sz w:val="22"/>
          <w:szCs w:val="22"/>
          <w:lang w:val="es-CO"/>
        </w:rPr>
        <w:t>Realizar el suministro e instalación de plantas ornamentales adaptadas al clima cálido de Mompox, como medida de compensación paisajística complementaria a las actividades de poda técnica, en zonas verdes no operativas del Aeropuerto San Bernardo. Esta actividad tiene como fin mejorar la percepción ambiental del entorno aeroportuario y aportar a la integración paisajística del mismo con el entorno natural y urbano.</w:t>
      </w:r>
    </w:p>
    <w:p w14:paraId="3A072454" w14:textId="77777777" w:rsidR="009B1AAA" w:rsidRPr="009B1AAA" w:rsidRDefault="009B1AAA" w:rsidP="0066665B">
      <w:pPr>
        <w:autoSpaceDE w:val="0"/>
        <w:autoSpaceDN w:val="0"/>
        <w:adjustRightInd w:val="0"/>
        <w:jc w:val="both"/>
        <w:rPr>
          <w:rFonts w:ascii="Arial Narrow" w:hAnsi="Arial Narrow" w:cs="Arial"/>
          <w:snapToGrid w:val="0"/>
          <w:sz w:val="22"/>
          <w:szCs w:val="22"/>
          <w:lang w:val="es-CO"/>
        </w:rPr>
      </w:pPr>
    </w:p>
    <w:p w14:paraId="5F1139BB" w14:textId="60119B3F" w:rsidR="009B1AAA" w:rsidRPr="00256A78" w:rsidRDefault="009B1AAA" w:rsidP="0066665B">
      <w:pPr>
        <w:pStyle w:val="Prrafodelista"/>
        <w:numPr>
          <w:ilvl w:val="2"/>
          <w:numId w:val="13"/>
        </w:numPr>
        <w:autoSpaceDE w:val="0"/>
        <w:autoSpaceDN w:val="0"/>
        <w:adjustRightInd w:val="0"/>
        <w:jc w:val="both"/>
        <w:rPr>
          <w:rFonts w:ascii="Arial Narrow" w:hAnsi="Arial Narrow" w:cs="Arial"/>
          <w:snapToGrid w:val="0"/>
          <w:sz w:val="22"/>
          <w:szCs w:val="22"/>
          <w:lang w:val="es-CO"/>
        </w:rPr>
      </w:pPr>
      <w:r w:rsidRPr="00256A78">
        <w:rPr>
          <w:rFonts w:ascii="Arial Narrow" w:hAnsi="Arial Narrow" w:cs="Arial"/>
          <w:snapToGrid w:val="0"/>
          <w:sz w:val="22"/>
          <w:szCs w:val="22"/>
          <w:lang w:val="es-CO"/>
        </w:rPr>
        <w:t>Alcance del servicio:</w:t>
      </w:r>
    </w:p>
    <w:p w14:paraId="32E0911A" w14:textId="41175E2D" w:rsidR="009B1AAA" w:rsidRPr="009B1AAA" w:rsidRDefault="009B1AAA" w:rsidP="0066665B">
      <w:pPr>
        <w:autoSpaceDE w:val="0"/>
        <w:autoSpaceDN w:val="0"/>
        <w:adjustRightInd w:val="0"/>
        <w:jc w:val="both"/>
        <w:rPr>
          <w:rFonts w:ascii="Arial Narrow" w:hAnsi="Arial Narrow" w:cs="Arial"/>
          <w:snapToGrid w:val="0"/>
          <w:sz w:val="22"/>
          <w:szCs w:val="22"/>
          <w:lang w:val="es-CO"/>
        </w:rPr>
      </w:pPr>
      <w:r w:rsidRPr="009B1AAA">
        <w:rPr>
          <w:rFonts w:ascii="Arial Narrow" w:hAnsi="Arial Narrow" w:cs="Arial"/>
          <w:snapToGrid w:val="0"/>
          <w:sz w:val="22"/>
          <w:szCs w:val="22"/>
          <w:lang w:val="es-CO"/>
        </w:rPr>
        <w:t xml:space="preserve">El </w:t>
      </w:r>
      <w:r w:rsidR="00256A78">
        <w:rPr>
          <w:rFonts w:ascii="Arial Narrow" w:hAnsi="Arial Narrow" w:cs="Arial"/>
          <w:snapToGrid w:val="0"/>
          <w:sz w:val="22"/>
          <w:szCs w:val="22"/>
          <w:lang w:val="es-CO"/>
        </w:rPr>
        <w:t>C</w:t>
      </w:r>
      <w:r w:rsidRPr="009B1AAA">
        <w:rPr>
          <w:rFonts w:ascii="Arial Narrow" w:hAnsi="Arial Narrow" w:cs="Arial"/>
          <w:snapToGrid w:val="0"/>
          <w:sz w:val="22"/>
          <w:szCs w:val="22"/>
          <w:lang w:val="es-CO"/>
        </w:rPr>
        <w:t xml:space="preserve">ontratista deberá suministrar e instalar un total de 558 plantas ornamentales en áreas definidas por </w:t>
      </w:r>
      <w:r w:rsidR="00FC0321">
        <w:rPr>
          <w:rFonts w:ascii="Arial Narrow" w:hAnsi="Arial Narrow" w:cs="Arial"/>
          <w:snapToGrid w:val="0"/>
          <w:sz w:val="22"/>
          <w:szCs w:val="22"/>
          <w:lang w:val="es-CO"/>
        </w:rPr>
        <w:t>el Supervisor</w:t>
      </w:r>
      <w:r w:rsidRPr="009B1AAA">
        <w:rPr>
          <w:rFonts w:ascii="Arial Narrow" w:hAnsi="Arial Narrow" w:cs="Arial"/>
          <w:snapToGrid w:val="0"/>
          <w:sz w:val="22"/>
          <w:szCs w:val="22"/>
          <w:lang w:val="es-CO"/>
        </w:rPr>
        <w:t xml:space="preserve"> y la administración aeroportuaria.</w:t>
      </w:r>
      <w:r w:rsidR="00FC0321">
        <w:rPr>
          <w:rFonts w:ascii="Arial Narrow" w:hAnsi="Arial Narrow" w:cs="Arial"/>
          <w:snapToGrid w:val="0"/>
          <w:sz w:val="22"/>
          <w:szCs w:val="22"/>
          <w:lang w:val="es-CO"/>
        </w:rPr>
        <w:t xml:space="preserve"> </w:t>
      </w:r>
      <w:r w:rsidRPr="009B1AAA">
        <w:rPr>
          <w:rFonts w:ascii="Arial Narrow" w:hAnsi="Arial Narrow" w:cs="Arial"/>
          <w:snapToGrid w:val="0"/>
          <w:sz w:val="22"/>
          <w:szCs w:val="22"/>
          <w:lang w:val="es-CO"/>
        </w:rPr>
        <w:t>El servicio incluye:</w:t>
      </w:r>
    </w:p>
    <w:p w14:paraId="6C2B67F0" w14:textId="77777777" w:rsidR="009B1AAA" w:rsidRPr="009B1AAA" w:rsidRDefault="009B1AAA" w:rsidP="0066665B">
      <w:pPr>
        <w:autoSpaceDE w:val="0"/>
        <w:autoSpaceDN w:val="0"/>
        <w:adjustRightInd w:val="0"/>
        <w:jc w:val="both"/>
        <w:rPr>
          <w:rFonts w:ascii="Arial Narrow" w:hAnsi="Arial Narrow" w:cs="Arial"/>
          <w:snapToGrid w:val="0"/>
          <w:sz w:val="22"/>
          <w:szCs w:val="22"/>
          <w:lang w:val="es-CO"/>
        </w:rPr>
      </w:pPr>
    </w:p>
    <w:p w14:paraId="583F45B1" w14:textId="77777777" w:rsidR="009B1AAA" w:rsidRPr="00FC0321" w:rsidRDefault="009B1AAA" w:rsidP="0066665B">
      <w:pPr>
        <w:pStyle w:val="Prrafodelista"/>
        <w:numPr>
          <w:ilvl w:val="0"/>
          <w:numId w:val="18"/>
        </w:numPr>
        <w:autoSpaceDE w:val="0"/>
        <w:autoSpaceDN w:val="0"/>
        <w:adjustRightInd w:val="0"/>
        <w:jc w:val="both"/>
        <w:rPr>
          <w:rFonts w:ascii="Arial Narrow" w:hAnsi="Arial Narrow" w:cs="Arial"/>
          <w:snapToGrid w:val="0"/>
          <w:sz w:val="22"/>
          <w:szCs w:val="22"/>
          <w:lang w:val="es-CO"/>
        </w:rPr>
      </w:pPr>
      <w:r w:rsidRPr="00FC0321">
        <w:rPr>
          <w:rFonts w:ascii="Arial Narrow" w:hAnsi="Arial Narrow" w:cs="Arial"/>
          <w:snapToGrid w:val="0"/>
          <w:sz w:val="22"/>
          <w:szCs w:val="22"/>
          <w:lang w:val="es-CO"/>
        </w:rPr>
        <w:t>Suministro de plantas sanas y bien desarrolladas.</w:t>
      </w:r>
    </w:p>
    <w:p w14:paraId="4C803544" w14:textId="77777777" w:rsidR="009B1AAA" w:rsidRPr="00FC0321" w:rsidRDefault="009B1AAA" w:rsidP="0066665B">
      <w:pPr>
        <w:pStyle w:val="Prrafodelista"/>
        <w:numPr>
          <w:ilvl w:val="0"/>
          <w:numId w:val="18"/>
        </w:numPr>
        <w:autoSpaceDE w:val="0"/>
        <w:autoSpaceDN w:val="0"/>
        <w:adjustRightInd w:val="0"/>
        <w:jc w:val="both"/>
        <w:rPr>
          <w:rFonts w:ascii="Arial Narrow" w:hAnsi="Arial Narrow" w:cs="Arial"/>
          <w:snapToGrid w:val="0"/>
          <w:sz w:val="22"/>
          <w:szCs w:val="22"/>
          <w:lang w:val="es-CO"/>
        </w:rPr>
      </w:pPr>
      <w:r w:rsidRPr="00FC0321">
        <w:rPr>
          <w:rFonts w:ascii="Arial Narrow" w:hAnsi="Arial Narrow" w:cs="Arial"/>
          <w:snapToGrid w:val="0"/>
          <w:sz w:val="22"/>
          <w:szCs w:val="22"/>
          <w:lang w:val="es-CO"/>
        </w:rPr>
        <w:t>Transporte de las plantas hasta el sitio de siembra.</w:t>
      </w:r>
    </w:p>
    <w:p w14:paraId="2087A804" w14:textId="77777777" w:rsidR="009B1AAA" w:rsidRPr="00FC0321" w:rsidRDefault="009B1AAA" w:rsidP="0066665B">
      <w:pPr>
        <w:pStyle w:val="Prrafodelista"/>
        <w:numPr>
          <w:ilvl w:val="0"/>
          <w:numId w:val="18"/>
        </w:numPr>
        <w:autoSpaceDE w:val="0"/>
        <w:autoSpaceDN w:val="0"/>
        <w:adjustRightInd w:val="0"/>
        <w:jc w:val="both"/>
        <w:rPr>
          <w:rFonts w:ascii="Arial Narrow" w:hAnsi="Arial Narrow" w:cs="Arial"/>
          <w:snapToGrid w:val="0"/>
          <w:sz w:val="22"/>
          <w:szCs w:val="22"/>
          <w:lang w:val="es-CO"/>
        </w:rPr>
      </w:pPr>
      <w:r w:rsidRPr="00FC0321">
        <w:rPr>
          <w:rFonts w:ascii="Arial Narrow" w:hAnsi="Arial Narrow" w:cs="Arial"/>
          <w:snapToGrid w:val="0"/>
          <w:sz w:val="22"/>
          <w:szCs w:val="22"/>
          <w:lang w:val="es-CO"/>
        </w:rPr>
        <w:t>Preparación del terreno (limpieza, apertura de huecos, acondicionamiento básico del suelo).</w:t>
      </w:r>
    </w:p>
    <w:p w14:paraId="73DD68DA" w14:textId="77777777" w:rsidR="009B1AAA" w:rsidRPr="00FC0321" w:rsidRDefault="009B1AAA" w:rsidP="0066665B">
      <w:pPr>
        <w:pStyle w:val="Prrafodelista"/>
        <w:numPr>
          <w:ilvl w:val="0"/>
          <w:numId w:val="18"/>
        </w:numPr>
        <w:autoSpaceDE w:val="0"/>
        <w:autoSpaceDN w:val="0"/>
        <w:adjustRightInd w:val="0"/>
        <w:jc w:val="both"/>
        <w:rPr>
          <w:rFonts w:ascii="Arial Narrow" w:hAnsi="Arial Narrow" w:cs="Arial"/>
          <w:snapToGrid w:val="0"/>
          <w:sz w:val="22"/>
          <w:szCs w:val="22"/>
          <w:lang w:val="es-CO"/>
        </w:rPr>
      </w:pPr>
      <w:r w:rsidRPr="00FC0321">
        <w:rPr>
          <w:rFonts w:ascii="Arial Narrow" w:hAnsi="Arial Narrow" w:cs="Arial"/>
          <w:snapToGrid w:val="0"/>
          <w:sz w:val="22"/>
          <w:szCs w:val="22"/>
          <w:lang w:val="es-CO"/>
        </w:rPr>
        <w:t>Aplicación de abono orgánico y enraizante si se requiere.</w:t>
      </w:r>
    </w:p>
    <w:p w14:paraId="46B438D2" w14:textId="77777777" w:rsidR="009B1AAA" w:rsidRPr="00FC0321" w:rsidRDefault="009B1AAA" w:rsidP="0066665B">
      <w:pPr>
        <w:pStyle w:val="Prrafodelista"/>
        <w:numPr>
          <w:ilvl w:val="0"/>
          <w:numId w:val="18"/>
        </w:numPr>
        <w:autoSpaceDE w:val="0"/>
        <w:autoSpaceDN w:val="0"/>
        <w:adjustRightInd w:val="0"/>
        <w:jc w:val="both"/>
        <w:rPr>
          <w:rFonts w:ascii="Arial Narrow" w:hAnsi="Arial Narrow" w:cs="Arial"/>
          <w:snapToGrid w:val="0"/>
          <w:sz w:val="22"/>
          <w:szCs w:val="22"/>
          <w:lang w:val="es-CO"/>
        </w:rPr>
      </w:pPr>
      <w:r w:rsidRPr="00FC0321">
        <w:rPr>
          <w:rFonts w:ascii="Arial Narrow" w:hAnsi="Arial Narrow" w:cs="Arial"/>
          <w:snapToGrid w:val="0"/>
          <w:sz w:val="22"/>
          <w:szCs w:val="22"/>
          <w:lang w:val="es-CO"/>
        </w:rPr>
        <w:t>Siembra de acuerdo con la especie y densidad recomendada.</w:t>
      </w:r>
    </w:p>
    <w:p w14:paraId="68DBD263" w14:textId="77777777" w:rsidR="009B1AAA" w:rsidRPr="00FC0321" w:rsidRDefault="009B1AAA" w:rsidP="0066665B">
      <w:pPr>
        <w:pStyle w:val="Prrafodelista"/>
        <w:numPr>
          <w:ilvl w:val="0"/>
          <w:numId w:val="18"/>
        </w:numPr>
        <w:autoSpaceDE w:val="0"/>
        <w:autoSpaceDN w:val="0"/>
        <w:adjustRightInd w:val="0"/>
        <w:jc w:val="both"/>
        <w:rPr>
          <w:rFonts w:ascii="Arial Narrow" w:hAnsi="Arial Narrow" w:cs="Arial"/>
          <w:snapToGrid w:val="0"/>
          <w:sz w:val="22"/>
          <w:szCs w:val="22"/>
          <w:lang w:val="es-CO"/>
        </w:rPr>
      </w:pPr>
      <w:r w:rsidRPr="00FC0321">
        <w:rPr>
          <w:rFonts w:ascii="Arial Narrow" w:hAnsi="Arial Narrow" w:cs="Arial"/>
          <w:snapToGrid w:val="0"/>
          <w:sz w:val="22"/>
          <w:szCs w:val="22"/>
          <w:lang w:val="es-CO"/>
        </w:rPr>
        <w:t>Riego inicial y riegos posteriores durante el prendimiento.</w:t>
      </w:r>
    </w:p>
    <w:p w14:paraId="627C0475" w14:textId="77777777" w:rsidR="009B1AAA" w:rsidRPr="00FC0321" w:rsidRDefault="009B1AAA" w:rsidP="0066665B">
      <w:pPr>
        <w:pStyle w:val="Prrafodelista"/>
        <w:numPr>
          <w:ilvl w:val="0"/>
          <w:numId w:val="18"/>
        </w:numPr>
        <w:autoSpaceDE w:val="0"/>
        <w:autoSpaceDN w:val="0"/>
        <w:adjustRightInd w:val="0"/>
        <w:jc w:val="both"/>
        <w:rPr>
          <w:rFonts w:ascii="Arial Narrow" w:hAnsi="Arial Narrow" w:cs="Arial"/>
          <w:snapToGrid w:val="0"/>
          <w:sz w:val="22"/>
          <w:szCs w:val="22"/>
          <w:lang w:val="es-CO"/>
        </w:rPr>
      </w:pPr>
      <w:r w:rsidRPr="00FC0321">
        <w:rPr>
          <w:rFonts w:ascii="Arial Narrow" w:hAnsi="Arial Narrow" w:cs="Arial"/>
          <w:snapToGrid w:val="0"/>
          <w:sz w:val="22"/>
          <w:szCs w:val="22"/>
          <w:lang w:val="es-CO"/>
        </w:rPr>
        <w:t>Reposición de plantas que no prendan en los primeros 30 días.</w:t>
      </w:r>
    </w:p>
    <w:p w14:paraId="55C0A29D" w14:textId="77777777" w:rsidR="009B1AAA" w:rsidRPr="00FC0321" w:rsidRDefault="009B1AAA" w:rsidP="0066665B">
      <w:pPr>
        <w:pStyle w:val="Prrafodelista"/>
        <w:numPr>
          <w:ilvl w:val="0"/>
          <w:numId w:val="18"/>
        </w:numPr>
        <w:autoSpaceDE w:val="0"/>
        <w:autoSpaceDN w:val="0"/>
        <w:adjustRightInd w:val="0"/>
        <w:jc w:val="both"/>
        <w:rPr>
          <w:rFonts w:ascii="Arial Narrow" w:hAnsi="Arial Narrow" w:cs="Arial"/>
          <w:snapToGrid w:val="0"/>
          <w:sz w:val="22"/>
          <w:szCs w:val="22"/>
          <w:lang w:val="es-CO"/>
        </w:rPr>
      </w:pPr>
      <w:r w:rsidRPr="00FC0321">
        <w:rPr>
          <w:rFonts w:ascii="Arial Narrow" w:hAnsi="Arial Narrow" w:cs="Arial"/>
          <w:snapToGrid w:val="0"/>
          <w:sz w:val="22"/>
          <w:szCs w:val="22"/>
          <w:lang w:val="es-CO"/>
        </w:rPr>
        <w:t>Recolección y disposición de residuos generados por la siembra.</w:t>
      </w:r>
    </w:p>
    <w:p w14:paraId="5A2B4C7B" w14:textId="77777777" w:rsidR="009B1AAA" w:rsidRPr="009B1AAA" w:rsidRDefault="009B1AAA" w:rsidP="0066665B">
      <w:pPr>
        <w:autoSpaceDE w:val="0"/>
        <w:autoSpaceDN w:val="0"/>
        <w:adjustRightInd w:val="0"/>
        <w:jc w:val="both"/>
        <w:rPr>
          <w:rFonts w:ascii="Arial Narrow" w:hAnsi="Arial Narrow" w:cs="Arial"/>
          <w:snapToGrid w:val="0"/>
          <w:sz w:val="22"/>
          <w:szCs w:val="22"/>
          <w:lang w:val="es-CO"/>
        </w:rPr>
      </w:pPr>
    </w:p>
    <w:p w14:paraId="70BD618A" w14:textId="46F66F33" w:rsidR="009B1AAA" w:rsidRPr="00FC0321" w:rsidRDefault="009B1AAA" w:rsidP="0066665B">
      <w:pPr>
        <w:pStyle w:val="Prrafodelista"/>
        <w:numPr>
          <w:ilvl w:val="2"/>
          <w:numId w:val="13"/>
        </w:numPr>
        <w:autoSpaceDE w:val="0"/>
        <w:autoSpaceDN w:val="0"/>
        <w:adjustRightInd w:val="0"/>
        <w:jc w:val="both"/>
        <w:rPr>
          <w:rFonts w:ascii="Arial Narrow" w:hAnsi="Arial Narrow" w:cs="Arial"/>
          <w:snapToGrid w:val="0"/>
          <w:sz w:val="22"/>
          <w:szCs w:val="22"/>
          <w:lang w:val="es-CO"/>
        </w:rPr>
      </w:pPr>
      <w:r w:rsidRPr="00FC0321">
        <w:rPr>
          <w:rFonts w:ascii="Arial Narrow" w:hAnsi="Arial Narrow" w:cs="Arial"/>
          <w:snapToGrid w:val="0"/>
          <w:sz w:val="22"/>
          <w:szCs w:val="22"/>
          <w:lang w:val="es-CO"/>
        </w:rPr>
        <w:t>Especificaciones técnicas del material vegetal:</w:t>
      </w:r>
    </w:p>
    <w:p w14:paraId="2C53EC29" w14:textId="77777777" w:rsidR="009B1AAA" w:rsidRPr="009B1AAA" w:rsidRDefault="009B1AAA" w:rsidP="0066665B">
      <w:pPr>
        <w:autoSpaceDE w:val="0"/>
        <w:autoSpaceDN w:val="0"/>
        <w:adjustRightInd w:val="0"/>
        <w:jc w:val="both"/>
        <w:rPr>
          <w:rFonts w:ascii="Arial Narrow" w:hAnsi="Arial Narrow" w:cs="Arial"/>
          <w:snapToGrid w:val="0"/>
          <w:sz w:val="22"/>
          <w:szCs w:val="22"/>
          <w:lang w:val="es-CO"/>
        </w:rPr>
      </w:pPr>
      <w:r w:rsidRPr="009B1AAA">
        <w:rPr>
          <w:rFonts w:ascii="Arial Narrow" w:hAnsi="Arial Narrow" w:cs="Arial"/>
          <w:snapToGrid w:val="0"/>
          <w:sz w:val="22"/>
          <w:szCs w:val="22"/>
          <w:lang w:val="es-CO"/>
        </w:rPr>
        <w:t>Las especies ornamentales deberán ser aptas para zonas de clima cálido, resistentes y de bajo mantenimiento. Algunas especies sugeridas son:</w:t>
      </w:r>
    </w:p>
    <w:p w14:paraId="2A97B2A5" w14:textId="77777777" w:rsidR="009B1AAA" w:rsidRPr="009B1AAA" w:rsidRDefault="009B1AAA" w:rsidP="0066665B">
      <w:pPr>
        <w:autoSpaceDE w:val="0"/>
        <w:autoSpaceDN w:val="0"/>
        <w:adjustRightInd w:val="0"/>
        <w:jc w:val="both"/>
        <w:rPr>
          <w:rFonts w:ascii="Arial Narrow" w:hAnsi="Arial Narrow" w:cs="Arial"/>
          <w:snapToGrid w:val="0"/>
          <w:sz w:val="22"/>
          <w:szCs w:val="22"/>
          <w:lang w:val="es-CO"/>
        </w:rPr>
      </w:pPr>
    </w:p>
    <w:p w14:paraId="18AD1DF0" w14:textId="77777777" w:rsidR="009B1AAA" w:rsidRPr="00CB749F" w:rsidRDefault="009B1AAA" w:rsidP="0066665B">
      <w:pPr>
        <w:pStyle w:val="Prrafodelista"/>
        <w:numPr>
          <w:ilvl w:val="0"/>
          <w:numId w:val="19"/>
        </w:numPr>
        <w:autoSpaceDE w:val="0"/>
        <w:autoSpaceDN w:val="0"/>
        <w:adjustRightInd w:val="0"/>
        <w:jc w:val="both"/>
        <w:rPr>
          <w:rFonts w:ascii="Arial Narrow" w:hAnsi="Arial Narrow" w:cs="Arial"/>
          <w:snapToGrid w:val="0"/>
          <w:sz w:val="22"/>
          <w:szCs w:val="22"/>
          <w:lang w:val="es-CO"/>
        </w:rPr>
      </w:pPr>
      <w:r w:rsidRPr="00CB749F">
        <w:rPr>
          <w:rFonts w:ascii="Arial Narrow" w:hAnsi="Arial Narrow" w:cs="Arial"/>
          <w:snapToGrid w:val="0"/>
          <w:sz w:val="22"/>
          <w:szCs w:val="22"/>
          <w:lang w:val="es-CO"/>
        </w:rPr>
        <w:t>Duranta repens (duranta)</w:t>
      </w:r>
    </w:p>
    <w:p w14:paraId="09C8EB60" w14:textId="77777777" w:rsidR="009B1AAA" w:rsidRPr="00CB749F" w:rsidRDefault="009B1AAA" w:rsidP="0066665B">
      <w:pPr>
        <w:pStyle w:val="Prrafodelista"/>
        <w:numPr>
          <w:ilvl w:val="0"/>
          <w:numId w:val="19"/>
        </w:numPr>
        <w:autoSpaceDE w:val="0"/>
        <w:autoSpaceDN w:val="0"/>
        <w:adjustRightInd w:val="0"/>
        <w:jc w:val="both"/>
        <w:rPr>
          <w:rFonts w:ascii="Arial Narrow" w:hAnsi="Arial Narrow" w:cs="Arial"/>
          <w:snapToGrid w:val="0"/>
          <w:sz w:val="22"/>
          <w:szCs w:val="22"/>
          <w:lang w:val="es-CO"/>
        </w:rPr>
      </w:pPr>
      <w:r w:rsidRPr="00CB749F">
        <w:rPr>
          <w:rFonts w:ascii="Arial Narrow" w:hAnsi="Arial Narrow" w:cs="Arial"/>
          <w:snapToGrid w:val="0"/>
          <w:sz w:val="22"/>
          <w:szCs w:val="22"/>
          <w:lang w:val="es-CO"/>
        </w:rPr>
        <w:t>Ixora coccinea (santanita)</w:t>
      </w:r>
    </w:p>
    <w:p w14:paraId="5599AB28" w14:textId="77777777" w:rsidR="009B1AAA" w:rsidRPr="00CB749F" w:rsidRDefault="009B1AAA" w:rsidP="0066665B">
      <w:pPr>
        <w:pStyle w:val="Prrafodelista"/>
        <w:numPr>
          <w:ilvl w:val="0"/>
          <w:numId w:val="19"/>
        </w:numPr>
        <w:autoSpaceDE w:val="0"/>
        <w:autoSpaceDN w:val="0"/>
        <w:adjustRightInd w:val="0"/>
        <w:jc w:val="both"/>
        <w:rPr>
          <w:rFonts w:ascii="Arial Narrow" w:hAnsi="Arial Narrow" w:cs="Arial"/>
          <w:snapToGrid w:val="0"/>
          <w:sz w:val="22"/>
          <w:szCs w:val="22"/>
          <w:lang w:val="es-CO"/>
        </w:rPr>
      </w:pPr>
      <w:r w:rsidRPr="00CB749F">
        <w:rPr>
          <w:rFonts w:ascii="Arial Narrow" w:hAnsi="Arial Narrow" w:cs="Arial"/>
          <w:snapToGrid w:val="0"/>
          <w:sz w:val="22"/>
          <w:szCs w:val="22"/>
          <w:lang w:val="es-CO"/>
        </w:rPr>
        <w:t>Codiaeum variegatum (croton)</w:t>
      </w:r>
    </w:p>
    <w:p w14:paraId="7A6B4EDF" w14:textId="77777777" w:rsidR="009B1AAA" w:rsidRPr="00CB749F" w:rsidRDefault="009B1AAA" w:rsidP="0066665B">
      <w:pPr>
        <w:pStyle w:val="Prrafodelista"/>
        <w:numPr>
          <w:ilvl w:val="0"/>
          <w:numId w:val="19"/>
        </w:numPr>
        <w:autoSpaceDE w:val="0"/>
        <w:autoSpaceDN w:val="0"/>
        <w:adjustRightInd w:val="0"/>
        <w:jc w:val="both"/>
        <w:rPr>
          <w:rFonts w:ascii="Arial Narrow" w:hAnsi="Arial Narrow" w:cs="Arial"/>
          <w:snapToGrid w:val="0"/>
          <w:sz w:val="22"/>
          <w:szCs w:val="22"/>
          <w:lang w:val="es-CO"/>
        </w:rPr>
      </w:pPr>
      <w:r w:rsidRPr="00CB749F">
        <w:rPr>
          <w:rFonts w:ascii="Arial Narrow" w:hAnsi="Arial Narrow" w:cs="Arial"/>
          <w:snapToGrid w:val="0"/>
          <w:sz w:val="22"/>
          <w:szCs w:val="22"/>
          <w:lang w:val="es-CO"/>
        </w:rPr>
        <w:t>Ruellia simplex (petunia mexicana)</w:t>
      </w:r>
    </w:p>
    <w:p w14:paraId="66069689" w14:textId="77777777" w:rsidR="009B1AAA" w:rsidRPr="00CB749F" w:rsidRDefault="009B1AAA" w:rsidP="0066665B">
      <w:pPr>
        <w:pStyle w:val="Prrafodelista"/>
        <w:numPr>
          <w:ilvl w:val="0"/>
          <w:numId w:val="19"/>
        </w:numPr>
        <w:autoSpaceDE w:val="0"/>
        <w:autoSpaceDN w:val="0"/>
        <w:adjustRightInd w:val="0"/>
        <w:jc w:val="both"/>
        <w:rPr>
          <w:rFonts w:ascii="Arial Narrow" w:hAnsi="Arial Narrow" w:cs="Arial"/>
          <w:snapToGrid w:val="0"/>
          <w:sz w:val="22"/>
          <w:szCs w:val="22"/>
          <w:lang w:val="es-CO"/>
        </w:rPr>
      </w:pPr>
      <w:r w:rsidRPr="00CB749F">
        <w:rPr>
          <w:rFonts w:ascii="Arial Narrow" w:hAnsi="Arial Narrow" w:cs="Arial"/>
          <w:snapToGrid w:val="0"/>
          <w:sz w:val="22"/>
          <w:szCs w:val="22"/>
          <w:lang w:val="es-CO"/>
        </w:rPr>
        <w:t>Portulaca grandiflora (verdolaga ornamental)</w:t>
      </w:r>
    </w:p>
    <w:p w14:paraId="4F154F82" w14:textId="77777777" w:rsidR="009B1AAA" w:rsidRPr="00CB749F" w:rsidRDefault="009B1AAA" w:rsidP="0066665B">
      <w:pPr>
        <w:pStyle w:val="Prrafodelista"/>
        <w:numPr>
          <w:ilvl w:val="0"/>
          <w:numId w:val="19"/>
        </w:numPr>
        <w:autoSpaceDE w:val="0"/>
        <w:autoSpaceDN w:val="0"/>
        <w:adjustRightInd w:val="0"/>
        <w:jc w:val="both"/>
        <w:rPr>
          <w:rFonts w:ascii="Arial Narrow" w:hAnsi="Arial Narrow" w:cs="Arial"/>
          <w:snapToGrid w:val="0"/>
          <w:sz w:val="22"/>
          <w:szCs w:val="22"/>
          <w:lang w:val="es-CO"/>
        </w:rPr>
      </w:pPr>
      <w:r w:rsidRPr="00CB749F">
        <w:rPr>
          <w:rFonts w:ascii="Arial Narrow" w:hAnsi="Arial Narrow" w:cs="Arial"/>
          <w:snapToGrid w:val="0"/>
          <w:sz w:val="22"/>
          <w:szCs w:val="22"/>
          <w:lang w:val="es-CO"/>
        </w:rPr>
        <w:t>Canna indica (achira ornamental)</w:t>
      </w:r>
    </w:p>
    <w:p w14:paraId="054F534D" w14:textId="77777777" w:rsidR="009B1AAA" w:rsidRPr="009B1AAA" w:rsidRDefault="009B1AAA" w:rsidP="0066665B">
      <w:pPr>
        <w:autoSpaceDE w:val="0"/>
        <w:autoSpaceDN w:val="0"/>
        <w:adjustRightInd w:val="0"/>
        <w:jc w:val="both"/>
        <w:rPr>
          <w:rFonts w:ascii="Arial Narrow" w:hAnsi="Arial Narrow" w:cs="Arial"/>
          <w:snapToGrid w:val="0"/>
          <w:sz w:val="22"/>
          <w:szCs w:val="22"/>
          <w:lang w:val="es-CO"/>
        </w:rPr>
      </w:pPr>
    </w:p>
    <w:p w14:paraId="4F3B6ABE" w14:textId="18ECF292" w:rsidR="002370D9" w:rsidRDefault="009B1AAA" w:rsidP="0066665B">
      <w:pPr>
        <w:autoSpaceDE w:val="0"/>
        <w:autoSpaceDN w:val="0"/>
        <w:adjustRightInd w:val="0"/>
        <w:jc w:val="both"/>
        <w:rPr>
          <w:rFonts w:ascii="Arial Narrow" w:hAnsi="Arial Narrow" w:cs="Arial"/>
          <w:snapToGrid w:val="0"/>
          <w:sz w:val="22"/>
          <w:szCs w:val="22"/>
          <w:lang w:val="es-CO"/>
        </w:rPr>
      </w:pPr>
      <w:r w:rsidRPr="009B1AAA">
        <w:rPr>
          <w:rFonts w:ascii="Arial Narrow" w:hAnsi="Arial Narrow" w:cs="Arial"/>
          <w:snapToGrid w:val="0"/>
          <w:sz w:val="22"/>
          <w:szCs w:val="22"/>
          <w:lang w:val="es-CO"/>
        </w:rPr>
        <w:t>Las plantas deberán tener al momento de la entrega una altura mínima de 30 cm (según especie), estar libres de plagas, enfermedades y contar con sistema radicular firme.</w:t>
      </w:r>
    </w:p>
    <w:p w14:paraId="5522778C" w14:textId="22868E1B" w:rsidR="002370D9" w:rsidRDefault="002370D9">
      <w:pPr>
        <w:rPr>
          <w:rFonts w:ascii="Arial Narrow" w:hAnsi="Arial Narrow" w:cs="Arial"/>
          <w:snapToGrid w:val="0"/>
          <w:sz w:val="22"/>
          <w:szCs w:val="22"/>
          <w:lang w:val="es-CO"/>
        </w:rPr>
      </w:pPr>
    </w:p>
    <w:p w14:paraId="5B2B1BA1" w14:textId="37C5B6E9" w:rsidR="00F842B8" w:rsidRPr="00F842B8" w:rsidRDefault="002370D9" w:rsidP="0066665B">
      <w:pPr>
        <w:pStyle w:val="Prrafodelista"/>
        <w:numPr>
          <w:ilvl w:val="2"/>
          <w:numId w:val="13"/>
        </w:numPr>
        <w:autoSpaceDE w:val="0"/>
        <w:autoSpaceDN w:val="0"/>
        <w:adjustRightInd w:val="0"/>
        <w:jc w:val="both"/>
        <w:rPr>
          <w:rFonts w:ascii="Arial Narrow" w:hAnsi="Arial Narrow" w:cs="Arial"/>
          <w:snapToGrid w:val="0"/>
          <w:sz w:val="22"/>
          <w:szCs w:val="22"/>
          <w:lang w:val="es-CO"/>
        </w:rPr>
      </w:pPr>
      <w:r>
        <w:rPr>
          <w:rFonts w:ascii="Arial Narrow" w:hAnsi="Arial Narrow" w:cs="Arial"/>
          <w:snapToGrid w:val="0"/>
          <w:sz w:val="22"/>
          <w:szCs w:val="22"/>
          <w:lang w:val="es-CO"/>
        </w:rPr>
        <w:t>Otros aspectos para considerar</w:t>
      </w:r>
      <w:r w:rsidR="001B2181">
        <w:rPr>
          <w:rFonts w:ascii="Arial Narrow" w:hAnsi="Arial Narrow" w:cs="Arial"/>
          <w:snapToGrid w:val="0"/>
          <w:sz w:val="22"/>
          <w:szCs w:val="22"/>
          <w:lang w:val="es-CO"/>
        </w:rPr>
        <w:t>:</w:t>
      </w:r>
    </w:p>
    <w:p w14:paraId="3F16F7B4" w14:textId="77777777" w:rsidR="00F842B8" w:rsidRDefault="00F842B8" w:rsidP="0066665B">
      <w:pPr>
        <w:autoSpaceDE w:val="0"/>
        <w:autoSpaceDN w:val="0"/>
        <w:adjustRightInd w:val="0"/>
        <w:jc w:val="both"/>
        <w:rPr>
          <w:rFonts w:ascii="Arial Narrow" w:hAnsi="Arial Narrow" w:cs="Arial"/>
          <w:snapToGrid w:val="0"/>
          <w:sz w:val="22"/>
          <w:szCs w:val="22"/>
          <w:lang w:val="es-CO"/>
        </w:rPr>
      </w:pPr>
    </w:p>
    <w:p w14:paraId="6AAA660A" w14:textId="68A5E389" w:rsidR="00793CA8" w:rsidRPr="001B2181" w:rsidRDefault="00793CA8" w:rsidP="0066665B">
      <w:pPr>
        <w:pStyle w:val="Prrafodelista"/>
        <w:numPr>
          <w:ilvl w:val="0"/>
          <w:numId w:val="20"/>
        </w:numPr>
        <w:autoSpaceDE w:val="0"/>
        <w:autoSpaceDN w:val="0"/>
        <w:adjustRightInd w:val="0"/>
        <w:jc w:val="both"/>
        <w:rPr>
          <w:rFonts w:ascii="Arial Narrow" w:hAnsi="Arial Narrow" w:cs="Arial"/>
          <w:snapToGrid w:val="0"/>
          <w:sz w:val="22"/>
          <w:szCs w:val="22"/>
          <w:lang w:val="es-CO"/>
        </w:rPr>
      </w:pPr>
      <w:r w:rsidRPr="001B2181">
        <w:rPr>
          <w:rFonts w:ascii="Arial Narrow" w:hAnsi="Arial Narrow" w:cs="Arial"/>
          <w:snapToGrid w:val="0"/>
          <w:sz w:val="22"/>
          <w:szCs w:val="22"/>
          <w:lang w:val="es-CO"/>
        </w:rPr>
        <w:t>La siembra se realizará en zonas autorizadas por la administración aeroportuaria.</w:t>
      </w:r>
    </w:p>
    <w:p w14:paraId="395E0AB7" w14:textId="77777777" w:rsidR="00793CA8" w:rsidRPr="001B2181" w:rsidRDefault="00793CA8" w:rsidP="0066665B">
      <w:pPr>
        <w:pStyle w:val="Prrafodelista"/>
        <w:numPr>
          <w:ilvl w:val="0"/>
          <w:numId w:val="20"/>
        </w:numPr>
        <w:autoSpaceDE w:val="0"/>
        <w:autoSpaceDN w:val="0"/>
        <w:adjustRightInd w:val="0"/>
        <w:jc w:val="both"/>
        <w:rPr>
          <w:rFonts w:ascii="Arial Narrow" w:hAnsi="Arial Narrow" w:cs="Arial"/>
          <w:snapToGrid w:val="0"/>
          <w:sz w:val="22"/>
          <w:szCs w:val="22"/>
          <w:lang w:val="es-CO"/>
        </w:rPr>
      </w:pPr>
      <w:r w:rsidRPr="001B2181">
        <w:rPr>
          <w:rFonts w:ascii="Arial Narrow" w:hAnsi="Arial Narrow" w:cs="Arial"/>
          <w:snapToGrid w:val="0"/>
          <w:sz w:val="22"/>
          <w:szCs w:val="22"/>
          <w:lang w:val="es-CO"/>
        </w:rPr>
        <w:t>El contratista deberá presentar un listado de especies con sus fichas técnicas antes de la instalación.</w:t>
      </w:r>
    </w:p>
    <w:p w14:paraId="5E260830" w14:textId="77777777" w:rsidR="00793CA8" w:rsidRPr="001B2181" w:rsidRDefault="00793CA8" w:rsidP="0066665B">
      <w:pPr>
        <w:pStyle w:val="Prrafodelista"/>
        <w:numPr>
          <w:ilvl w:val="0"/>
          <w:numId w:val="20"/>
        </w:numPr>
        <w:autoSpaceDE w:val="0"/>
        <w:autoSpaceDN w:val="0"/>
        <w:adjustRightInd w:val="0"/>
        <w:jc w:val="both"/>
        <w:rPr>
          <w:rFonts w:ascii="Arial Narrow" w:hAnsi="Arial Narrow" w:cs="Arial"/>
          <w:snapToGrid w:val="0"/>
          <w:sz w:val="22"/>
          <w:szCs w:val="22"/>
          <w:lang w:val="es-CO"/>
        </w:rPr>
      </w:pPr>
      <w:r w:rsidRPr="001B2181">
        <w:rPr>
          <w:rFonts w:ascii="Arial Narrow" w:hAnsi="Arial Narrow" w:cs="Arial"/>
          <w:snapToGrid w:val="0"/>
          <w:sz w:val="22"/>
          <w:szCs w:val="22"/>
          <w:lang w:val="es-CO"/>
        </w:rPr>
        <w:t>No se podrán usar especies catalogadas como invasoras por el IDEAM o el Ministerio de Ambiente.</w:t>
      </w:r>
    </w:p>
    <w:p w14:paraId="659FDB9D" w14:textId="77777777" w:rsidR="00793CA8" w:rsidRPr="001B2181" w:rsidRDefault="00793CA8" w:rsidP="0066665B">
      <w:pPr>
        <w:pStyle w:val="Prrafodelista"/>
        <w:numPr>
          <w:ilvl w:val="0"/>
          <w:numId w:val="20"/>
        </w:numPr>
        <w:autoSpaceDE w:val="0"/>
        <w:autoSpaceDN w:val="0"/>
        <w:adjustRightInd w:val="0"/>
        <w:jc w:val="both"/>
        <w:rPr>
          <w:rFonts w:ascii="Arial Narrow" w:hAnsi="Arial Narrow" w:cs="Arial"/>
          <w:snapToGrid w:val="0"/>
          <w:sz w:val="22"/>
          <w:szCs w:val="22"/>
          <w:lang w:val="es-CO"/>
        </w:rPr>
      </w:pPr>
      <w:r w:rsidRPr="001B2181">
        <w:rPr>
          <w:rFonts w:ascii="Arial Narrow" w:hAnsi="Arial Narrow" w:cs="Arial"/>
          <w:snapToGrid w:val="0"/>
          <w:sz w:val="22"/>
          <w:szCs w:val="22"/>
          <w:lang w:val="es-CO"/>
        </w:rPr>
        <w:t>Las especies se distribuirán de forma decorativa y funcional en un área estimada de 200 a 225 m², de acuerdo con criterios técnicos paisajísticos.</w:t>
      </w:r>
    </w:p>
    <w:p w14:paraId="09FDEB87" w14:textId="77777777" w:rsidR="009B1AAA" w:rsidRPr="009B1AAA" w:rsidRDefault="009B1AAA" w:rsidP="0066665B">
      <w:pPr>
        <w:autoSpaceDE w:val="0"/>
        <w:autoSpaceDN w:val="0"/>
        <w:adjustRightInd w:val="0"/>
        <w:jc w:val="both"/>
        <w:rPr>
          <w:rFonts w:ascii="Arial Narrow" w:hAnsi="Arial Narrow" w:cs="Arial"/>
          <w:snapToGrid w:val="0"/>
          <w:sz w:val="22"/>
          <w:szCs w:val="22"/>
        </w:rPr>
      </w:pPr>
    </w:p>
    <w:p w14:paraId="13D43583" w14:textId="5AF735BA" w:rsidR="00A74A85" w:rsidRPr="00A74A85" w:rsidRDefault="00A74A85" w:rsidP="002370D9">
      <w:pPr>
        <w:numPr>
          <w:ilvl w:val="1"/>
          <w:numId w:val="13"/>
        </w:numPr>
        <w:autoSpaceDE w:val="0"/>
        <w:autoSpaceDN w:val="0"/>
        <w:adjustRightInd w:val="0"/>
        <w:ind w:left="0" w:firstLine="0"/>
        <w:jc w:val="both"/>
        <w:rPr>
          <w:rFonts w:ascii="Arial Narrow" w:hAnsi="Arial Narrow" w:cs="Arial"/>
          <w:b/>
          <w:snapToGrid w:val="0"/>
          <w:sz w:val="22"/>
          <w:szCs w:val="22"/>
        </w:rPr>
      </w:pPr>
      <w:r w:rsidRPr="00A74A85">
        <w:rPr>
          <w:rFonts w:ascii="Arial Narrow" w:hAnsi="Arial Narrow" w:cs="Arial"/>
          <w:b/>
          <w:snapToGrid w:val="0"/>
          <w:sz w:val="22"/>
          <w:szCs w:val="22"/>
        </w:rPr>
        <w:t xml:space="preserve">Normas especiales de seguridad y salud </w:t>
      </w:r>
      <w:r w:rsidR="006F5980">
        <w:rPr>
          <w:rFonts w:ascii="Arial Narrow" w:hAnsi="Arial Narrow" w:cs="Arial"/>
          <w:b/>
          <w:snapToGrid w:val="0"/>
          <w:sz w:val="22"/>
          <w:szCs w:val="22"/>
        </w:rPr>
        <w:t>en el trabajo</w:t>
      </w:r>
    </w:p>
    <w:p w14:paraId="4F159E9B" w14:textId="77777777" w:rsidR="00A74A85" w:rsidRPr="00A74A85" w:rsidRDefault="00A74A85" w:rsidP="002370D9">
      <w:pPr>
        <w:autoSpaceDE w:val="0"/>
        <w:autoSpaceDN w:val="0"/>
        <w:adjustRightInd w:val="0"/>
        <w:jc w:val="both"/>
        <w:rPr>
          <w:rFonts w:ascii="Arial Narrow" w:hAnsi="Arial Narrow" w:cs="Arial"/>
          <w:b/>
          <w:snapToGrid w:val="0"/>
          <w:sz w:val="22"/>
          <w:szCs w:val="22"/>
        </w:rPr>
      </w:pPr>
    </w:p>
    <w:p w14:paraId="0B728D1C"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a) Seguridad en la zona de trabajo</w:t>
      </w:r>
    </w:p>
    <w:p w14:paraId="449C14C2"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32D5290C" w14:textId="5CE9E2D6"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El Contratista deberá aplicar las normas que se establecen en el presente documento, así, como adoptar los procedimientos establecidos por la Aeronáutica Civil</w:t>
      </w:r>
      <w:r w:rsidR="00B224ED">
        <w:rPr>
          <w:rFonts w:ascii="Arial Narrow" w:hAnsi="Arial Narrow" w:cs="Arial"/>
          <w:bCs/>
          <w:snapToGrid w:val="0"/>
          <w:sz w:val="22"/>
          <w:szCs w:val="22"/>
        </w:rPr>
        <w:t>.</w:t>
      </w:r>
    </w:p>
    <w:p w14:paraId="369491A5"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7CA42A13"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b) Demarcación</w:t>
      </w:r>
    </w:p>
    <w:p w14:paraId="40EF1184"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2E7FBD1C"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Mediante vallas, colombinas, conos, cinta para demarcación y demás elementos adecuados según la zona donde se realizará la actividad, se debe encerrar el área de trabajo, con el fin de aislarla del tráfico vehicular y tránsito peatonal.</w:t>
      </w:r>
    </w:p>
    <w:p w14:paraId="7586B1F0"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4B652B10"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c) Seguridad del Operario</w:t>
      </w:r>
    </w:p>
    <w:p w14:paraId="0331EDCB"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2D7C2438"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 xml:space="preserve">Se debe dar la máxima seguridad a la integridad física del operario durante la ejecución de las labores de corte. Para ello la dotación mínima deberá incluir los siguientes elementos: </w:t>
      </w:r>
    </w:p>
    <w:p w14:paraId="0E8636EA"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4DF56CD3" w14:textId="5A42616F" w:rsidR="00A74A85" w:rsidRPr="002370D9" w:rsidRDefault="00A74A85" w:rsidP="002370D9">
      <w:pPr>
        <w:pStyle w:val="Prrafodelista"/>
        <w:numPr>
          <w:ilvl w:val="0"/>
          <w:numId w:val="21"/>
        </w:numPr>
        <w:autoSpaceDE w:val="0"/>
        <w:autoSpaceDN w:val="0"/>
        <w:adjustRightInd w:val="0"/>
        <w:jc w:val="both"/>
        <w:rPr>
          <w:rFonts w:ascii="Arial Narrow" w:hAnsi="Arial Narrow" w:cs="Arial"/>
          <w:bCs/>
          <w:snapToGrid w:val="0"/>
          <w:sz w:val="22"/>
          <w:szCs w:val="22"/>
        </w:rPr>
      </w:pPr>
      <w:r w:rsidRPr="002370D9">
        <w:rPr>
          <w:rFonts w:ascii="Arial Narrow" w:hAnsi="Arial Narrow" w:cs="Arial"/>
          <w:bCs/>
          <w:snapToGrid w:val="0"/>
          <w:sz w:val="22"/>
          <w:szCs w:val="22"/>
        </w:rPr>
        <w:t xml:space="preserve">Casco con tafilete y barboquejo </w:t>
      </w:r>
    </w:p>
    <w:p w14:paraId="5B5CAEDF" w14:textId="4A38CE36" w:rsidR="00A74A85" w:rsidRPr="002370D9" w:rsidRDefault="00A74A85" w:rsidP="002370D9">
      <w:pPr>
        <w:pStyle w:val="Prrafodelista"/>
        <w:numPr>
          <w:ilvl w:val="0"/>
          <w:numId w:val="21"/>
        </w:numPr>
        <w:autoSpaceDE w:val="0"/>
        <w:autoSpaceDN w:val="0"/>
        <w:adjustRightInd w:val="0"/>
        <w:jc w:val="both"/>
        <w:rPr>
          <w:rFonts w:ascii="Arial Narrow" w:hAnsi="Arial Narrow" w:cs="Arial"/>
          <w:bCs/>
          <w:snapToGrid w:val="0"/>
          <w:sz w:val="22"/>
          <w:szCs w:val="22"/>
        </w:rPr>
      </w:pPr>
      <w:r w:rsidRPr="002370D9">
        <w:rPr>
          <w:rFonts w:ascii="Arial Narrow" w:hAnsi="Arial Narrow" w:cs="Arial"/>
          <w:bCs/>
          <w:snapToGrid w:val="0"/>
          <w:sz w:val="22"/>
          <w:szCs w:val="22"/>
        </w:rPr>
        <w:t>Botas de seguridad</w:t>
      </w:r>
    </w:p>
    <w:p w14:paraId="0DAD8126" w14:textId="658057FB" w:rsidR="00A74A85" w:rsidRPr="002370D9" w:rsidRDefault="00A74A85" w:rsidP="002370D9">
      <w:pPr>
        <w:pStyle w:val="Prrafodelista"/>
        <w:numPr>
          <w:ilvl w:val="0"/>
          <w:numId w:val="21"/>
        </w:numPr>
        <w:autoSpaceDE w:val="0"/>
        <w:autoSpaceDN w:val="0"/>
        <w:adjustRightInd w:val="0"/>
        <w:jc w:val="both"/>
        <w:rPr>
          <w:rFonts w:ascii="Arial Narrow" w:hAnsi="Arial Narrow" w:cs="Arial"/>
          <w:bCs/>
          <w:snapToGrid w:val="0"/>
          <w:sz w:val="22"/>
          <w:szCs w:val="22"/>
        </w:rPr>
      </w:pPr>
      <w:r w:rsidRPr="002370D9">
        <w:rPr>
          <w:rFonts w:ascii="Arial Narrow" w:hAnsi="Arial Narrow" w:cs="Arial"/>
          <w:bCs/>
          <w:snapToGrid w:val="0"/>
          <w:sz w:val="22"/>
          <w:szCs w:val="22"/>
        </w:rPr>
        <w:t>Guantes de carnaza</w:t>
      </w:r>
    </w:p>
    <w:p w14:paraId="54404401" w14:textId="2F7DBE79" w:rsidR="00A74A85" w:rsidRPr="002370D9" w:rsidRDefault="00A74A85" w:rsidP="002370D9">
      <w:pPr>
        <w:pStyle w:val="Prrafodelista"/>
        <w:numPr>
          <w:ilvl w:val="0"/>
          <w:numId w:val="21"/>
        </w:numPr>
        <w:autoSpaceDE w:val="0"/>
        <w:autoSpaceDN w:val="0"/>
        <w:adjustRightInd w:val="0"/>
        <w:jc w:val="both"/>
        <w:rPr>
          <w:rFonts w:ascii="Arial Narrow" w:hAnsi="Arial Narrow" w:cs="Arial"/>
          <w:bCs/>
          <w:snapToGrid w:val="0"/>
          <w:sz w:val="22"/>
          <w:szCs w:val="22"/>
        </w:rPr>
      </w:pPr>
      <w:r w:rsidRPr="002370D9">
        <w:rPr>
          <w:rFonts w:ascii="Arial Narrow" w:hAnsi="Arial Narrow" w:cs="Arial"/>
          <w:bCs/>
          <w:snapToGrid w:val="0"/>
          <w:sz w:val="22"/>
          <w:szCs w:val="22"/>
        </w:rPr>
        <w:t>Monogafas de seguridad</w:t>
      </w:r>
    </w:p>
    <w:p w14:paraId="407DB2DB" w14:textId="0A1F11C4" w:rsidR="00A74A85" w:rsidRPr="002370D9" w:rsidRDefault="00A74A85" w:rsidP="002370D9">
      <w:pPr>
        <w:pStyle w:val="Prrafodelista"/>
        <w:numPr>
          <w:ilvl w:val="0"/>
          <w:numId w:val="21"/>
        </w:numPr>
        <w:autoSpaceDE w:val="0"/>
        <w:autoSpaceDN w:val="0"/>
        <w:adjustRightInd w:val="0"/>
        <w:jc w:val="both"/>
        <w:rPr>
          <w:rFonts w:ascii="Arial Narrow" w:hAnsi="Arial Narrow" w:cs="Arial"/>
          <w:bCs/>
          <w:snapToGrid w:val="0"/>
          <w:sz w:val="22"/>
          <w:szCs w:val="22"/>
        </w:rPr>
      </w:pPr>
      <w:r w:rsidRPr="002370D9">
        <w:rPr>
          <w:rFonts w:ascii="Arial Narrow" w:hAnsi="Arial Narrow" w:cs="Arial"/>
          <w:bCs/>
          <w:snapToGrid w:val="0"/>
          <w:sz w:val="22"/>
          <w:szCs w:val="22"/>
        </w:rPr>
        <w:t>Tapabocas</w:t>
      </w:r>
    </w:p>
    <w:p w14:paraId="314342E4" w14:textId="181D21C9" w:rsidR="00A74A85" w:rsidRPr="002370D9" w:rsidRDefault="00A74A85" w:rsidP="002370D9">
      <w:pPr>
        <w:pStyle w:val="Prrafodelista"/>
        <w:numPr>
          <w:ilvl w:val="0"/>
          <w:numId w:val="21"/>
        </w:numPr>
        <w:autoSpaceDE w:val="0"/>
        <w:autoSpaceDN w:val="0"/>
        <w:adjustRightInd w:val="0"/>
        <w:jc w:val="both"/>
        <w:rPr>
          <w:rFonts w:ascii="Arial Narrow" w:hAnsi="Arial Narrow" w:cs="Arial"/>
          <w:bCs/>
          <w:snapToGrid w:val="0"/>
          <w:sz w:val="22"/>
          <w:szCs w:val="22"/>
        </w:rPr>
      </w:pPr>
      <w:r w:rsidRPr="002370D9">
        <w:rPr>
          <w:rFonts w:ascii="Arial Narrow" w:hAnsi="Arial Narrow" w:cs="Arial"/>
          <w:bCs/>
          <w:snapToGrid w:val="0"/>
          <w:sz w:val="22"/>
          <w:szCs w:val="22"/>
        </w:rPr>
        <w:t>Polainas</w:t>
      </w:r>
    </w:p>
    <w:p w14:paraId="7C69FBAB" w14:textId="79DAD11D" w:rsidR="00A74A85" w:rsidRPr="002370D9" w:rsidRDefault="00A74A85" w:rsidP="002370D9">
      <w:pPr>
        <w:pStyle w:val="Prrafodelista"/>
        <w:numPr>
          <w:ilvl w:val="0"/>
          <w:numId w:val="21"/>
        </w:numPr>
        <w:autoSpaceDE w:val="0"/>
        <w:autoSpaceDN w:val="0"/>
        <w:adjustRightInd w:val="0"/>
        <w:jc w:val="both"/>
        <w:rPr>
          <w:rFonts w:ascii="Arial Narrow" w:hAnsi="Arial Narrow" w:cs="Arial"/>
          <w:bCs/>
          <w:snapToGrid w:val="0"/>
          <w:sz w:val="22"/>
          <w:szCs w:val="22"/>
        </w:rPr>
      </w:pPr>
      <w:r w:rsidRPr="002370D9">
        <w:rPr>
          <w:rFonts w:ascii="Arial Narrow" w:hAnsi="Arial Narrow" w:cs="Arial"/>
          <w:bCs/>
          <w:snapToGrid w:val="0"/>
          <w:sz w:val="22"/>
          <w:szCs w:val="22"/>
        </w:rPr>
        <w:t>Protectores auditivos de copa</w:t>
      </w:r>
    </w:p>
    <w:p w14:paraId="08E8BCF8" w14:textId="4F3FAF8D" w:rsidR="00A74A85" w:rsidRPr="002370D9" w:rsidRDefault="00A74A85" w:rsidP="002370D9">
      <w:pPr>
        <w:pStyle w:val="Prrafodelista"/>
        <w:numPr>
          <w:ilvl w:val="0"/>
          <w:numId w:val="21"/>
        </w:numPr>
        <w:autoSpaceDE w:val="0"/>
        <w:autoSpaceDN w:val="0"/>
        <w:adjustRightInd w:val="0"/>
        <w:jc w:val="both"/>
        <w:rPr>
          <w:rFonts w:ascii="Arial Narrow" w:hAnsi="Arial Narrow" w:cs="Arial"/>
          <w:bCs/>
          <w:snapToGrid w:val="0"/>
          <w:sz w:val="22"/>
          <w:szCs w:val="22"/>
        </w:rPr>
      </w:pPr>
      <w:r w:rsidRPr="002370D9">
        <w:rPr>
          <w:rFonts w:ascii="Arial Narrow" w:hAnsi="Arial Narrow" w:cs="Arial"/>
          <w:bCs/>
          <w:snapToGrid w:val="0"/>
          <w:sz w:val="22"/>
          <w:szCs w:val="22"/>
        </w:rPr>
        <w:t xml:space="preserve">Conjunto impermeable </w:t>
      </w:r>
    </w:p>
    <w:p w14:paraId="63A634A8" w14:textId="16116097" w:rsidR="00A74A85" w:rsidRPr="002370D9" w:rsidRDefault="00A74A85" w:rsidP="002370D9">
      <w:pPr>
        <w:pStyle w:val="Prrafodelista"/>
        <w:numPr>
          <w:ilvl w:val="0"/>
          <w:numId w:val="21"/>
        </w:numPr>
        <w:autoSpaceDE w:val="0"/>
        <w:autoSpaceDN w:val="0"/>
        <w:adjustRightInd w:val="0"/>
        <w:jc w:val="both"/>
        <w:rPr>
          <w:rFonts w:ascii="Arial Narrow" w:hAnsi="Arial Narrow" w:cs="Arial"/>
          <w:bCs/>
          <w:snapToGrid w:val="0"/>
          <w:sz w:val="22"/>
          <w:szCs w:val="22"/>
        </w:rPr>
      </w:pPr>
      <w:r w:rsidRPr="002370D9">
        <w:rPr>
          <w:rFonts w:ascii="Arial Narrow" w:hAnsi="Arial Narrow" w:cs="Arial"/>
          <w:bCs/>
          <w:snapToGrid w:val="0"/>
          <w:sz w:val="22"/>
          <w:szCs w:val="22"/>
        </w:rPr>
        <w:t>Chaleco reflectivo.</w:t>
      </w:r>
    </w:p>
    <w:p w14:paraId="7A3F0491"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1C5A798A"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El CONTRATISTA deberá presentar el Plan de Seguridad el cual contemplará los siguientes aspectos:</w:t>
      </w:r>
    </w:p>
    <w:p w14:paraId="55F55F60"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4158C136"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1)</w:t>
      </w:r>
      <w:r w:rsidRPr="00A74A85">
        <w:rPr>
          <w:rFonts w:ascii="Arial Narrow" w:hAnsi="Arial Narrow" w:cs="Arial"/>
          <w:bCs/>
          <w:snapToGrid w:val="0"/>
          <w:sz w:val="22"/>
          <w:szCs w:val="22"/>
        </w:rPr>
        <w:tab/>
        <w:t>Montaje e instalación de señales y avisos de prevención.</w:t>
      </w:r>
    </w:p>
    <w:p w14:paraId="04F91E92"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6416745E"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2)</w:t>
      </w:r>
      <w:r w:rsidRPr="00A74A85">
        <w:rPr>
          <w:rFonts w:ascii="Arial Narrow" w:hAnsi="Arial Narrow" w:cs="Arial"/>
          <w:bCs/>
          <w:snapToGrid w:val="0"/>
          <w:sz w:val="22"/>
          <w:szCs w:val="22"/>
        </w:rPr>
        <w:tab/>
        <w:t>Personal calificado, operativo y técnico, que realizará la labor. Se deberá contar cuadrillas conformadas por operarios e Ingenieros Forestales en campo.</w:t>
      </w:r>
    </w:p>
    <w:p w14:paraId="4C7B363B"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2DDC477B"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3)</w:t>
      </w:r>
      <w:r w:rsidRPr="00A74A85">
        <w:rPr>
          <w:rFonts w:ascii="Arial Narrow" w:hAnsi="Arial Narrow" w:cs="Arial"/>
          <w:bCs/>
          <w:snapToGrid w:val="0"/>
          <w:sz w:val="22"/>
          <w:szCs w:val="22"/>
        </w:rPr>
        <w:tab/>
        <w:t>Los colaboradores del CONTRATISTA deberán vestir uniforme de color fácilmente identificable en las diferentes áreas de trabajo.</w:t>
      </w:r>
    </w:p>
    <w:p w14:paraId="76AF0F8C"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34F47435"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4)</w:t>
      </w:r>
      <w:r w:rsidRPr="00A74A85">
        <w:rPr>
          <w:rFonts w:ascii="Arial Narrow" w:hAnsi="Arial Narrow" w:cs="Arial"/>
          <w:bCs/>
          <w:snapToGrid w:val="0"/>
          <w:sz w:val="22"/>
          <w:szCs w:val="22"/>
        </w:rPr>
        <w:tab/>
        <w:t xml:space="preserve">Los operarios encargados del cargue o manejo de los residuos vegetales deben usar cinturones ergonómicos. Los operarios trepadores deberán contar con un arnés y eslinga certificados. </w:t>
      </w:r>
    </w:p>
    <w:p w14:paraId="211AE2F5"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1F819258"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5)</w:t>
      </w:r>
      <w:r w:rsidRPr="00A74A85">
        <w:rPr>
          <w:rFonts w:ascii="Arial Narrow" w:hAnsi="Arial Narrow" w:cs="Arial"/>
          <w:bCs/>
          <w:snapToGrid w:val="0"/>
          <w:sz w:val="22"/>
          <w:szCs w:val="22"/>
        </w:rPr>
        <w:tab/>
        <w:t>Es compromiso del CONTRATISTA, antes de iniciar las actividades contratadas, dar a cada uno de los operarios mínimo ocho (8) horas de inducción, haciendo conocer las especificaciones técnicas del corte, las actividades a desarrollar, las medidas de seguridad que deberán observarse y la responsabilidad sobre la calidad del trabajo final; conservando el correspondiente registro de inducción.</w:t>
      </w:r>
    </w:p>
    <w:p w14:paraId="48D7FC6E"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20FBE639"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6)</w:t>
      </w:r>
      <w:r w:rsidRPr="00A74A85">
        <w:rPr>
          <w:rFonts w:ascii="Arial Narrow" w:hAnsi="Arial Narrow" w:cs="Arial"/>
          <w:bCs/>
          <w:snapToGrid w:val="0"/>
          <w:sz w:val="22"/>
          <w:szCs w:val="22"/>
        </w:rPr>
        <w:tab/>
        <w:t>Cuando se realicen trabajos a una altura superior a 1.50 m, se deberá utilizar arnés y la eslinga de seguridad, estos deberán pasar por una inspección visual de seguridad en HSEQ, de tal manera que permita verificar el buen estado de estos. Así mismo los operarios deben contar con certificado de curso de trabajo en alturas y con un supervisor.</w:t>
      </w:r>
    </w:p>
    <w:p w14:paraId="7ABBDF83"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147A9762"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7)</w:t>
      </w:r>
      <w:r w:rsidRPr="00A74A85">
        <w:rPr>
          <w:rFonts w:ascii="Arial Narrow" w:hAnsi="Arial Narrow" w:cs="Arial"/>
          <w:bCs/>
          <w:snapToGrid w:val="0"/>
          <w:sz w:val="22"/>
          <w:szCs w:val="22"/>
        </w:rPr>
        <w:tab/>
        <w:t>El Contratista deberá proveer agua potable para sus operarios; los costos relacionados con la estación de agua potable serán a cuenta del contratista.</w:t>
      </w:r>
    </w:p>
    <w:p w14:paraId="3E0E4891"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p>
    <w:p w14:paraId="4502C4D5" w14:textId="77777777" w:rsidR="00A74A85" w:rsidRPr="00A74A85" w:rsidRDefault="00A74A85" w:rsidP="002370D9">
      <w:pPr>
        <w:autoSpaceDE w:val="0"/>
        <w:autoSpaceDN w:val="0"/>
        <w:adjustRightInd w:val="0"/>
        <w:jc w:val="both"/>
        <w:rPr>
          <w:rFonts w:ascii="Arial Narrow" w:hAnsi="Arial Narrow" w:cs="Arial"/>
          <w:bCs/>
          <w:snapToGrid w:val="0"/>
          <w:sz w:val="22"/>
          <w:szCs w:val="22"/>
        </w:rPr>
      </w:pPr>
      <w:r w:rsidRPr="00A74A85">
        <w:rPr>
          <w:rFonts w:ascii="Arial Narrow" w:hAnsi="Arial Narrow" w:cs="Arial"/>
          <w:bCs/>
          <w:snapToGrid w:val="0"/>
          <w:sz w:val="22"/>
          <w:szCs w:val="22"/>
        </w:rPr>
        <w:t>8)</w:t>
      </w:r>
      <w:r w:rsidRPr="00A74A85">
        <w:rPr>
          <w:rFonts w:ascii="Arial Narrow" w:hAnsi="Arial Narrow" w:cs="Arial"/>
          <w:bCs/>
          <w:snapToGrid w:val="0"/>
          <w:sz w:val="22"/>
          <w:szCs w:val="22"/>
        </w:rPr>
        <w:tab/>
        <w:t>El contratista deberá contar in situ con los elementos necesarios primarios para atención de un accidente de algún operario. Los costos asociados a estos elementos serán a cargo del contratista.</w:t>
      </w:r>
    </w:p>
    <w:p w14:paraId="1645F746" w14:textId="77777777" w:rsidR="00A74A85" w:rsidRDefault="00A74A85" w:rsidP="0066665B">
      <w:pPr>
        <w:autoSpaceDE w:val="0"/>
        <w:autoSpaceDN w:val="0"/>
        <w:adjustRightInd w:val="0"/>
        <w:ind w:left="142"/>
        <w:jc w:val="both"/>
        <w:rPr>
          <w:rFonts w:ascii="Arial Narrow" w:hAnsi="Arial Narrow" w:cs="Arial"/>
          <w:bCs/>
          <w:snapToGrid w:val="0"/>
          <w:sz w:val="22"/>
          <w:szCs w:val="22"/>
        </w:rPr>
      </w:pPr>
    </w:p>
    <w:p w14:paraId="5394FE84" w14:textId="2FC6EF78" w:rsidR="00B224ED" w:rsidRPr="00B224ED" w:rsidRDefault="00B224ED" w:rsidP="0066665B">
      <w:pPr>
        <w:pStyle w:val="Prrafodelista"/>
        <w:numPr>
          <w:ilvl w:val="2"/>
          <w:numId w:val="13"/>
        </w:numPr>
        <w:autoSpaceDE w:val="0"/>
        <w:autoSpaceDN w:val="0"/>
        <w:adjustRightInd w:val="0"/>
        <w:jc w:val="both"/>
        <w:rPr>
          <w:rFonts w:ascii="Arial Narrow" w:hAnsi="Arial Narrow" w:cs="Arial"/>
          <w:b/>
          <w:bCs/>
          <w:snapToGrid w:val="0"/>
          <w:sz w:val="22"/>
          <w:szCs w:val="22"/>
        </w:rPr>
      </w:pPr>
      <w:r w:rsidRPr="00B224ED">
        <w:rPr>
          <w:rFonts w:ascii="Arial Narrow" w:hAnsi="Arial Narrow" w:cs="Arial"/>
          <w:b/>
          <w:bCs/>
          <w:snapToGrid w:val="0"/>
          <w:sz w:val="22"/>
          <w:szCs w:val="22"/>
        </w:rPr>
        <w:t>Ejecución de medidas de seguridad y salud en el trabajo</w:t>
      </w:r>
    </w:p>
    <w:p w14:paraId="15F4EB64" w14:textId="77777777" w:rsidR="00B224ED" w:rsidRPr="00B224ED" w:rsidRDefault="00B224ED" w:rsidP="0066665B">
      <w:pPr>
        <w:autoSpaceDE w:val="0"/>
        <w:autoSpaceDN w:val="0"/>
        <w:adjustRightInd w:val="0"/>
        <w:ind w:left="142"/>
        <w:jc w:val="both"/>
        <w:rPr>
          <w:rFonts w:ascii="Arial Narrow" w:hAnsi="Arial Narrow" w:cs="Arial"/>
          <w:b/>
          <w:bCs/>
          <w:snapToGrid w:val="0"/>
          <w:sz w:val="22"/>
          <w:szCs w:val="22"/>
        </w:rPr>
      </w:pPr>
    </w:p>
    <w:p w14:paraId="6FF72235" w14:textId="77777777" w:rsidR="00B224ED" w:rsidRPr="00B224ED" w:rsidRDefault="00B224ED" w:rsidP="002370D9">
      <w:pPr>
        <w:autoSpaceDE w:val="0"/>
        <w:autoSpaceDN w:val="0"/>
        <w:adjustRightInd w:val="0"/>
        <w:jc w:val="both"/>
        <w:rPr>
          <w:rFonts w:ascii="Arial Narrow" w:hAnsi="Arial Narrow" w:cs="Arial"/>
          <w:bCs/>
          <w:snapToGrid w:val="0"/>
          <w:sz w:val="22"/>
          <w:szCs w:val="22"/>
        </w:rPr>
      </w:pPr>
      <w:r w:rsidRPr="00B224ED">
        <w:rPr>
          <w:rFonts w:ascii="Arial Narrow" w:hAnsi="Arial Narrow" w:cs="Arial"/>
          <w:bCs/>
          <w:snapToGrid w:val="0"/>
          <w:sz w:val="22"/>
          <w:szCs w:val="22"/>
        </w:rPr>
        <w:t>De igual forma atendiendo los Requisitos de Cumplimiento para Contratistas Jurídicos, establecidos por Aerocivil, El contratista debe informar mensualmente al supervisor de Aerocivil y Grupo de Salud Ocupacional de Nivel Central o Regional si se presentaron accidentes de trabajo y anexar copia del reporte e investigación del accidente, en caso de que el contratista subcontrate aplica los mismos requisitos.</w:t>
      </w:r>
    </w:p>
    <w:p w14:paraId="76E84502" w14:textId="77777777" w:rsidR="00B224ED" w:rsidRPr="00B224ED" w:rsidRDefault="00B224ED" w:rsidP="002370D9">
      <w:pPr>
        <w:autoSpaceDE w:val="0"/>
        <w:autoSpaceDN w:val="0"/>
        <w:adjustRightInd w:val="0"/>
        <w:jc w:val="both"/>
        <w:rPr>
          <w:rFonts w:ascii="Arial Narrow" w:hAnsi="Arial Narrow" w:cs="Arial"/>
          <w:bCs/>
          <w:snapToGrid w:val="0"/>
          <w:sz w:val="22"/>
          <w:szCs w:val="22"/>
        </w:rPr>
      </w:pPr>
    </w:p>
    <w:p w14:paraId="47AC645F" w14:textId="77777777" w:rsidR="00B224ED" w:rsidRPr="00B224ED" w:rsidRDefault="00B224ED" w:rsidP="002370D9">
      <w:pPr>
        <w:autoSpaceDE w:val="0"/>
        <w:autoSpaceDN w:val="0"/>
        <w:adjustRightInd w:val="0"/>
        <w:jc w:val="both"/>
        <w:rPr>
          <w:rFonts w:ascii="Arial Narrow" w:hAnsi="Arial Narrow" w:cs="Arial"/>
          <w:bCs/>
          <w:snapToGrid w:val="0"/>
          <w:sz w:val="22"/>
          <w:szCs w:val="22"/>
        </w:rPr>
      </w:pPr>
      <w:r w:rsidRPr="00B224ED">
        <w:rPr>
          <w:rFonts w:ascii="Arial Narrow" w:hAnsi="Arial Narrow" w:cs="Arial"/>
          <w:bCs/>
          <w:snapToGrid w:val="0"/>
          <w:sz w:val="22"/>
          <w:szCs w:val="22"/>
        </w:rPr>
        <w:t>Si el contratista desarrolla alguna de las siguientes tareas de alto riesgo (trabajo en alturas, espacios confinados, eléctricos, en caliente e izaje de cargas) debe contar en el sitio con una persona que tenga licencia en seguridad y salud en el trabajo, quien debe garantizar que la actividad se realice con todas las medidas de seguridad y el cumplimiento de la normatividad legal vigente.</w:t>
      </w:r>
    </w:p>
    <w:p w14:paraId="3B937A16" w14:textId="77777777" w:rsidR="00B224ED" w:rsidRPr="00B224ED" w:rsidRDefault="00B224ED" w:rsidP="002370D9">
      <w:pPr>
        <w:autoSpaceDE w:val="0"/>
        <w:autoSpaceDN w:val="0"/>
        <w:adjustRightInd w:val="0"/>
        <w:jc w:val="both"/>
        <w:rPr>
          <w:rFonts w:ascii="Arial Narrow" w:hAnsi="Arial Narrow" w:cs="Arial"/>
          <w:bCs/>
          <w:snapToGrid w:val="0"/>
          <w:sz w:val="22"/>
          <w:szCs w:val="22"/>
        </w:rPr>
      </w:pPr>
    </w:p>
    <w:p w14:paraId="23BF7536" w14:textId="77777777" w:rsidR="00B224ED" w:rsidRPr="00B224ED" w:rsidRDefault="00B224ED" w:rsidP="002370D9">
      <w:pPr>
        <w:autoSpaceDE w:val="0"/>
        <w:autoSpaceDN w:val="0"/>
        <w:adjustRightInd w:val="0"/>
        <w:jc w:val="both"/>
        <w:rPr>
          <w:rFonts w:ascii="Arial Narrow" w:hAnsi="Arial Narrow" w:cs="Arial"/>
          <w:bCs/>
          <w:snapToGrid w:val="0"/>
          <w:sz w:val="22"/>
          <w:szCs w:val="22"/>
        </w:rPr>
      </w:pPr>
      <w:r w:rsidRPr="00B224ED">
        <w:rPr>
          <w:rFonts w:ascii="Arial Narrow" w:hAnsi="Arial Narrow" w:cs="Arial"/>
          <w:bCs/>
          <w:snapToGrid w:val="0"/>
          <w:sz w:val="22"/>
          <w:szCs w:val="22"/>
        </w:rPr>
        <w:t>Durante el desarrollo de las actividades objeto del contrato, el Grupo de Salud Ocupacional, COPASST o Vigía de SST podrá verificar el cumplimiento de la normatividad de Seguridad y Salud en el Trabajo.</w:t>
      </w:r>
    </w:p>
    <w:p w14:paraId="03005C95" w14:textId="77777777" w:rsidR="00B224ED" w:rsidRPr="00B224ED" w:rsidRDefault="00B224ED" w:rsidP="002370D9">
      <w:pPr>
        <w:autoSpaceDE w:val="0"/>
        <w:autoSpaceDN w:val="0"/>
        <w:adjustRightInd w:val="0"/>
        <w:jc w:val="both"/>
        <w:rPr>
          <w:rFonts w:ascii="Arial Narrow" w:hAnsi="Arial Narrow" w:cs="Arial"/>
          <w:bCs/>
          <w:snapToGrid w:val="0"/>
          <w:sz w:val="22"/>
          <w:szCs w:val="22"/>
        </w:rPr>
      </w:pPr>
    </w:p>
    <w:p w14:paraId="3FEC69F0" w14:textId="77777777" w:rsidR="00B224ED" w:rsidRPr="00B224ED" w:rsidRDefault="00B224ED" w:rsidP="002370D9">
      <w:pPr>
        <w:numPr>
          <w:ilvl w:val="0"/>
          <w:numId w:val="14"/>
        </w:numPr>
        <w:autoSpaceDE w:val="0"/>
        <w:autoSpaceDN w:val="0"/>
        <w:adjustRightInd w:val="0"/>
        <w:ind w:left="360"/>
        <w:jc w:val="both"/>
        <w:rPr>
          <w:rFonts w:ascii="Arial Narrow" w:hAnsi="Arial Narrow" w:cs="Arial"/>
          <w:bCs/>
          <w:snapToGrid w:val="0"/>
          <w:sz w:val="22"/>
          <w:szCs w:val="22"/>
        </w:rPr>
      </w:pPr>
      <w:r w:rsidRPr="00B224ED">
        <w:rPr>
          <w:rFonts w:ascii="Arial Narrow" w:hAnsi="Arial Narrow" w:cs="Arial"/>
          <w:bCs/>
          <w:snapToGrid w:val="0"/>
          <w:sz w:val="22"/>
          <w:szCs w:val="22"/>
        </w:rPr>
        <w:t>Entregar los siguientes documentos diligenciados al área de salud ocupacional de Nivel Central o Regional antes de inicio de la ejecución del contrato: Matriz de cumplimiento de requisitos en seguridad y salud en el trabajo para contratistas jurídicos, carta de compromiso de cumplimiento como contratista y copia de la licencia en salud ocupacional del profesional que estará a cargo del Sistema de Gestión de la Seguridad y Salud en el Trabajo durante el desarrollo de la obra, servicio e instalación.</w:t>
      </w:r>
    </w:p>
    <w:p w14:paraId="6BA903AA" w14:textId="77777777" w:rsidR="00B224ED" w:rsidRPr="00B224ED" w:rsidRDefault="00B224ED" w:rsidP="002370D9">
      <w:pPr>
        <w:numPr>
          <w:ilvl w:val="0"/>
          <w:numId w:val="14"/>
        </w:numPr>
        <w:autoSpaceDE w:val="0"/>
        <w:autoSpaceDN w:val="0"/>
        <w:adjustRightInd w:val="0"/>
        <w:ind w:left="360"/>
        <w:jc w:val="both"/>
        <w:rPr>
          <w:rFonts w:ascii="Arial Narrow" w:hAnsi="Arial Narrow" w:cs="Arial"/>
          <w:bCs/>
          <w:snapToGrid w:val="0"/>
          <w:sz w:val="22"/>
          <w:szCs w:val="22"/>
        </w:rPr>
      </w:pPr>
      <w:r w:rsidRPr="00B224ED">
        <w:rPr>
          <w:rFonts w:ascii="Arial Narrow" w:hAnsi="Arial Narrow" w:cs="Arial"/>
          <w:bCs/>
          <w:snapToGrid w:val="0"/>
          <w:sz w:val="22"/>
          <w:szCs w:val="22"/>
        </w:rPr>
        <w:t>Realizar la inducción del Sistema de Gestión de la Seguridad y Salud en el Trabajo de la Entidad, a todos los trabajadores del contratista incluido subcontratistas en caso de aplicar.</w:t>
      </w:r>
    </w:p>
    <w:p w14:paraId="4DFE7BAE" w14:textId="77777777" w:rsidR="00B224ED" w:rsidRPr="00B224ED" w:rsidRDefault="00B224ED" w:rsidP="002370D9">
      <w:pPr>
        <w:numPr>
          <w:ilvl w:val="0"/>
          <w:numId w:val="14"/>
        </w:numPr>
        <w:autoSpaceDE w:val="0"/>
        <w:autoSpaceDN w:val="0"/>
        <w:adjustRightInd w:val="0"/>
        <w:ind w:left="360"/>
        <w:jc w:val="both"/>
        <w:rPr>
          <w:rFonts w:ascii="Arial Narrow" w:hAnsi="Arial Narrow" w:cs="Arial"/>
          <w:bCs/>
          <w:snapToGrid w:val="0"/>
          <w:sz w:val="22"/>
          <w:szCs w:val="22"/>
        </w:rPr>
      </w:pPr>
      <w:r w:rsidRPr="00B224ED">
        <w:rPr>
          <w:rFonts w:ascii="Arial Narrow" w:hAnsi="Arial Narrow" w:cs="Arial"/>
          <w:bCs/>
          <w:snapToGrid w:val="0"/>
          <w:sz w:val="22"/>
          <w:szCs w:val="22"/>
        </w:rPr>
        <w:t>Implementar las estrategias establecidas como medidas de control de los peligros identificados en el documento matriz de cumplimiento de requisitos.</w:t>
      </w:r>
    </w:p>
    <w:p w14:paraId="36DBA3D8" w14:textId="77777777" w:rsidR="00B224ED" w:rsidRPr="00B224ED" w:rsidRDefault="00B224ED" w:rsidP="002370D9">
      <w:pPr>
        <w:numPr>
          <w:ilvl w:val="0"/>
          <w:numId w:val="14"/>
        </w:numPr>
        <w:autoSpaceDE w:val="0"/>
        <w:autoSpaceDN w:val="0"/>
        <w:adjustRightInd w:val="0"/>
        <w:ind w:left="360"/>
        <w:jc w:val="both"/>
        <w:rPr>
          <w:rFonts w:ascii="Arial Narrow" w:hAnsi="Arial Narrow" w:cs="Arial"/>
          <w:bCs/>
          <w:snapToGrid w:val="0"/>
          <w:sz w:val="22"/>
          <w:szCs w:val="22"/>
        </w:rPr>
      </w:pPr>
      <w:r w:rsidRPr="00B224ED">
        <w:rPr>
          <w:rFonts w:ascii="Arial Narrow" w:hAnsi="Arial Narrow" w:cs="Arial"/>
          <w:bCs/>
          <w:snapToGrid w:val="0"/>
          <w:sz w:val="22"/>
          <w:szCs w:val="22"/>
        </w:rPr>
        <w:t>Implementar el Sistema de Gestión de la Seguridad y Salud en el Trabajo en la ejecución del contrato.</w:t>
      </w:r>
    </w:p>
    <w:p w14:paraId="232962F2" w14:textId="77777777" w:rsidR="00B224ED" w:rsidRPr="00B224ED" w:rsidRDefault="00B224ED" w:rsidP="002370D9">
      <w:pPr>
        <w:numPr>
          <w:ilvl w:val="0"/>
          <w:numId w:val="14"/>
        </w:numPr>
        <w:autoSpaceDE w:val="0"/>
        <w:autoSpaceDN w:val="0"/>
        <w:adjustRightInd w:val="0"/>
        <w:ind w:left="360"/>
        <w:jc w:val="both"/>
        <w:rPr>
          <w:rFonts w:ascii="Arial Narrow" w:hAnsi="Arial Narrow" w:cs="Arial"/>
          <w:bCs/>
          <w:snapToGrid w:val="0"/>
          <w:sz w:val="22"/>
          <w:szCs w:val="22"/>
        </w:rPr>
      </w:pPr>
      <w:r w:rsidRPr="00B224ED">
        <w:rPr>
          <w:rFonts w:ascii="Arial Narrow" w:hAnsi="Arial Narrow" w:cs="Arial"/>
          <w:bCs/>
          <w:snapToGrid w:val="0"/>
          <w:sz w:val="22"/>
          <w:szCs w:val="22"/>
        </w:rPr>
        <w:t>Dar cumplimiento de la normatividad legal vigente en seguridad y salud en el trabajo.</w:t>
      </w:r>
    </w:p>
    <w:p w14:paraId="05C5B0B7" w14:textId="77777777" w:rsidR="00B224ED" w:rsidRPr="00B224ED" w:rsidRDefault="00B224ED" w:rsidP="002370D9">
      <w:pPr>
        <w:numPr>
          <w:ilvl w:val="0"/>
          <w:numId w:val="14"/>
        </w:numPr>
        <w:autoSpaceDE w:val="0"/>
        <w:autoSpaceDN w:val="0"/>
        <w:adjustRightInd w:val="0"/>
        <w:ind w:left="360"/>
        <w:jc w:val="both"/>
        <w:rPr>
          <w:rFonts w:ascii="Arial Narrow" w:hAnsi="Arial Narrow" w:cs="Arial"/>
          <w:bCs/>
          <w:snapToGrid w:val="0"/>
          <w:sz w:val="22"/>
          <w:szCs w:val="22"/>
        </w:rPr>
      </w:pPr>
      <w:r w:rsidRPr="00B224ED">
        <w:rPr>
          <w:rFonts w:ascii="Arial Narrow" w:hAnsi="Arial Narrow" w:cs="Arial"/>
          <w:bCs/>
          <w:snapToGrid w:val="0"/>
          <w:sz w:val="22"/>
          <w:szCs w:val="22"/>
        </w:rPr>
        <w:t>Realizar la afiliación y pago al sistema de seguridad social, de todo el personal que intervenga en el desarrollo del contrato y de los subcontratistas en caso de aplicar.</w:t>
      </w:r>
    </w:p>
    <w:p w14:paraId="0C1904F2" w14:textId="77777777" w:rsidR="00B224ED" w:rsidRPr="00B224ED" w:rsidRDefault="00B224ED" w:rsidP="002370D9">
      <w:pPr>
        <w:numPr>
          <w:ilvl w:val="0"/>
          <w:numId w:val="14"/>
        </w:numPr>
        <w:autoSpaceDE w:val="0"/>
        <w:autoSpaceDN w:val="0"/>
        <w:adjustRightInd w:val="0"/>
        <w:ind w:left="360"/>
        <w:jc w:val="both"/>
        <w:rPr>
          <w:rFonts w:ascii="Arial Narrow" w:hAnsi="Arial Narrow" w:cs="Arial"/>
          <w:bCs/>
          <w:snapToGrid w:val="0"/>
          <w:sz w:val="22"/>
          <w:szCs w:val="22"/>
        </w:rPr>
      </w:pPr>
      <w:r w:rsidRPr="00B224ED">
        <w:rPr>
          <w:rFonts w:ascii="Arial Narrow" w:hAnsi="Arial Narrow" w:cs="Arial"/>
          <w:bCs/>
          <w:snapToGrid w:val="0"/>
          <w:sz w:val="22"/>
          <w:szCs w:val="22"/>
        </w:rPr>
        <w:t>Mantener una persona que tenga licencia en seguridad y salud en el trabajo cuando se desarrolle alguna de las siguientes tareas de alto riesgo (trabajo en alturas, espacios confinados, eléctricos, en caliente e izaje de cargas) quien garantizara que la actividad se realice con todas las medidas de seguridad, el cumplimiento de la normatividad legal vigente en seguridad y salud en el trabajo y cumplir los siguientes requisitos antes de iniciar la labor (establecidos en el proceso de inducción):</w:t>
      </w:r>
    </w:p>
    <w:p w14:paraId="36DF6EB0" w14:textId="77777777" w:rsidR="00B224ED" w:rsidRPr="00B224ED" w:rsidRDefault="00B224ED" w:rsidP="0066665B">
      <w:pPr>
        <w:autoSpaceDE w:val="0"/>
        <w:autoSpaceDN w:val="0"/>
        <w:adjustRightInd w:val="0"/>
        <w:ind w:left="142"/>
        <w:jc w:val="both"/>
        <w:rPr>
          <w:rFonts w:ascii="Arial Narrow" w:hAnsi="Arial Narrow" w:cs="Arial"/>
          <w:bCs/>
          <w:snapToGrid w:val="0"/>
          <w:vanish/>
          <w:sz w:val="22"/>
          <w:szCs w:val="22"/>
          <w:lang w:val="es-CO"/>
        </w:rPr>
      </w:pPr>
    </w:p>
    <w:p w14:paraId="34A62750" w14:textId="77777777" w:rsidR="00B224ED" w:rsidRPr="00B224ED" w:rsidRDefault="00B224ED" w:rsidP="0066665B">
      <w:pPr>
        <w:autoSpaceDE w:val="0"/>
        <w:autoSpaceDN w:val="0"/>
        <w:adjustRightInd w:val="0"/>
        <w:ind w:left="142"/>
        <w:jc w:val="both"/>
        <w:rPr>
          <w:rFonts w:ascii="Arial Narrow" w:hAnsi="Arial Narrow" w:cs="Arial"/>
          <w:bCs/>
          <w:snapToGrid w:val="0"/>
          <w:sz w:val="22"/>
          <w:szCs w:val="22"/>
        </w:rPr>
      </w:pPr>
    </w:p>
    <w:p w14:paraId="653EE594" w14:textId="77777777" w:rsidR="00B224ED" w:rsidRPr="00B224ED" w:rsidRDefault="00B224ED" w:rsidP="0066665B">
      <w:pPr>
        <w:numPr>
          <w:ilvl w:val="0"/>
          <w:numId w:val="15"/>
        </w:numPr>
        <w:autoSpaceDE w:val="0"/>
        <w:autoSpaceDN w:val="0"/>
        <w:adjustRightInd w:val="0"/>
        <w:jc w:val="both"/>
        <w:rPr>
          <w:rFonts w:ascii="Arial Narrow" w:hAnsi="Arial Narrow" w:cs="Arial"/>
          <w:bCs/>
          <w:snapToGrid w:val="0"/>
          <w:sz w:val="22"/>
          <w:szCs w:val="22"/>
        </w:rPr>
      </w:pPr>
      <w:r w:rsidRPr="00B224ED">
        <w:rPr>
          <w:rFonts w:ascii="Arial Narrow" w:hAnsi="Arial Narrow" w:cs="Arial"/>
          <w:bCs/>
          <w:snapToGrid w:val="0"/>
          <w:sz w:val="22"/>
          <w:szCs w:val="22"/>
        </w:rPr>
        <w:t>Programa de Protección Contra caídas</w:t>
      </w:r>
    </w:p>
    <w:p w14:paraId="38FA3D7A" w14:textId="77777777" w:rsidR="00B224ED" w:rsidRPr="00B224ED" w:rsidRDefault="00B224ED" w:rsidP="0066665B">
      <w:pPr>
        <w:numPr>
          <w:ilvl w:val="0"/>
          <w:numId w:val="15"/>
        </w:numPr>
        <w:autoSpaceDE w:val="0"/>
        <w:autoSpaceDN w:val="0"/>
        <w:adjustRightInd w:val="0"/>
        <w:jc w:val="both"/>
        <w:rPr>
          <w:rFonts w:ascii="Arial Narrow" w:hAnsi="Arial Narrow" w:cs="Arial"/>
          <w:bCs/>
          <w:snapToGrid w:val="0"/>
          <w:sz w:val="22"/>
          <w:szCs w:val="22"/>
        </w:rPr>
      </w:pPr>
      <w:r w:rsidRPr="00B224ED">
        <w:rPr>
          <w:rFonts w:ascii="Arial Narrow" w:hAnsi="Arial Narrow" w:cs="Arial"/>
          <w:bCs/>
          <w:snapToGrid w:val="0"/>
          <w:sz w:val="22"/>
          <w:szCs w:val="22"/>
        </w:rPr>
        <w:t>Procedimiento para la atención y rescate en alturas</w:t>
      </w:r>
    </w:p>
    <w:p w14:paraId="73153B92" w14:textId="77777777" w:rsidR="00B224ED" w:rsidRPr="00B224ED" w:rsidRDefault="00B224ED" w:rsidP="0066665B">
      <w:pPr>
        <w:numPr>
          <w:ilvl w:val="0"/>
          <w:numId w:val="15"/>
        </w:numPr>
        <w:autoSpaceDE w:val="0"/>
        <w:autoSpaceDN w:val="0"/>
        <w:adjustRightInd w:val="0"/>
        <w:jc w:val="both"/>
        <w:rPr>
          <w:rFonts w:ascii="Arial Narrow" w:hAnsi="Arial Narrow" w:cs="Arial"/>
          <w:bCs/>
          <w:snapToGrid w:val="0"/>
          <w:sz w:val="22"/>
          <w:szCs w:val="22"/>
        </w:rPr>
      </w:pPr>
      <w:r w:rsidRPr="00B224ED">
        <w:rPr>
          <w:rFonts w:ascii="Arial Narrow" w:hAnsi="Arial Narrow" w:cs="Arial"/>
          <w:bCs/>
          <w:snapToGrid w:val="0"/>
          <w:sz w:val="22"/>
          <w:szCs w:val="22"/>
        </w:rPr>
        <w:t>Certificado de formación y/o competencia laboral de las personas que realizaran trabajo en alturas</w:t>
      </w:r>
    </w:p>
    <w:p w14:paraId="109B5078" w14:textId="77777777" w:rsidR="00B224ED" w:rsidRPr="00B224ED" w:rsidRDefault="00B224ED" w:rsidP="0066665B">
      <w:pPr>
        <w:numPr>
          <w:ilvl w:val="0"/>
          <w:numId w:val="15"/>
        </w:numPr>
        <w:autoSpaceDE w:val="0"/>
        <w:autoSpaceDN w:val="0"/>
        <w:adjustRightInd w:val="0"/>
        <w:jc w:val="both"/>
        <w:rPr>
          <w:rFonts w:ascii="Arial Narrow" w:hAnsi="Arial Narrow" w:cs="Arial"/>
          <w:bCs/>
          <w:snapToGrid w:val="0"/>
          <w:sz w:val="22"/>
          <w:szCs w:val="22"/>
        </w:rPr>
      </w:pPr>
      <w:r w:rsidRPr="00B224ED">
        <w:rPr>
          <w:rFonts w:ascii="Arial Narrow" w:hAnsi="Arial Narrow" w:cs="Arial"/>
          <w:bCs/>
          <w:snapToGrid w:val="0"/>
          <w:sz w:val="22"/>
          <w:szCs w:val="22"/>
        </w:rPr>
        <w:t>Certificado del coordinador de trabajo en alturas</w:t>
      </w:r>
    </w:p>
    <w:p w14:paraId="316ACBF5" w14:textId="77777777" w:rsidR="00B224ED" w:rsidRPr="00B224ED" w:rsidRDefault="00B224ED" w:rsidP="0066665B">
      <w:pPr>
        <w:numPr>
          <w:ilvl w:val="0"/>
          <w:numId w:val="15"/>
        </w:numPr>
        <w:autoSpaceDE w:val="0"/>
        <w:autoSpaceDN w:val="0"/>
        <w:adjustRightInd w:val="0"/>
        <w:jc w:val="both"/>
        <w:rPr>
          <w:rFonts w:ascii="Arial Narrow" w:hAnsi="Arial Narrow" w:cs="Arial"/>
          <w:bCs/>
          <w:snapToGrid w:val="0"/>
          <w:sz w:val="22"/>
          <w:szCs w:val="22"/>
        </w:rPr>
      </w:pPr>
      <w:r w:rsidRPr="00B224ED">
        <w:rPr>
          <w:rFonts w:ascii="Arial Narrow" w:hAnsi="Arial Narrow" w:cs="Arial"/>
          <w:bCs/>
          <w:snapToGrid w:val="0"/>
          <w:sz w:val="22"/>
          <w:szCs w:val="22"/>
        </w:rPr>
        <w:t>Certificado de calidad y registros de inspecciones de los equipos de protección contra caídas y de los sistemas de acceso a utilizar</w:t>
      </w:r>
    </w:p>
    <w:p w14:paraId="691F50F7" w14:textId="77777777" w:rsidR="00B224ED" w:rsidRPr="00B224ED" w:rsidRDefault="00B224ED" w:rsidP="0066665B">
      <w:pPr>
        <w:numPr>
          <w:ilvl w:val="0"/>
          <w:numId w:val="15"/>
        </w:numPr>
        <w:autoSpaceDE w:val="0"/>
        <w:autoSpaceDN w:val="0"/>
        <w:adjustRightInd w:val="0"/>
        <w:jc w:val="both"/>
        <w:rPr>
          <w:rFonts w:ascii="Arial Narrow" w:hAnsi="Arial Narrow" w:cs="Arial"/>
          <w:bCs/>
          <w:snapToGrid w:val="0"/>
          <w:sz w:val="22"/>
          <w:szCs w:val="22"/>
        </w:rPr>
      </w:pPr>
      <w:r w:rsidRPr="00B224ED">
        <w:rPr>
          <w:rFonts w:ascii="Arial Narrow" w:hAnsi="Arial Narrow" w:cs="Arial"/>
          <w:bCs/>
          <w:snapToGrid w:val="0"/>
          <w:sz w:val="22"/>
          <w:szCs w:val="22"/>
        </w:rPr>
        <w:t>Permiso de trabajo diligenciado y firmado.</w:t>
      </w:r>
    </w:p>
    <w:p w14:paraId="668564F0" w14:textId="77777777" w:rsidR="00B224ED" w:rsidRDefault="00B224ED" w:rsidP="0066665B">
      <w:pPr>
        <w:autoSpaceDE w:val="0"/>
        <w:autoSpaceDN w:val="0"/>
        <w:adjustRightInd w:val="0"/>
        <w:ind w:left="142"/>
        <w:jc w:val="both"/>
        <w:rPr>
          <w:rFonts w:ascii="Arial Narrow" w:hAnsi="Arial Narrow" w:cs="Arial"/>
          <w:bCs/>
          <w:snapToGrid w:val="0"/>
          <w:sz w:val="22"/>
          <w:szCs w:val="22"/>
        </w:rPr>
      </w:pPr>
    </w:p>
    <w:p w14:paraId="033A372E" w14:textId="77777777" w:rsidR="00B224ED" w:rsidRPr="00A74A85" w:rsidRDefault="00B224ED" w:rsidP="0066665B">
      <w:pPr>
        <w:autoSpaceDE w:val="0"/>
        <w:autoSpaceDN w:val="0"/>
        <w:adjustRightInd w:val="0"/>
        <w:ind w:left="142"/>
        <w:jc w:val="both"/>
        <w:rPr>
          <w:rFonts w:ascii="Arial Narrow" w:hAnsi="Arial Narrow" w:cs="Arial"/>
          <w:bCs/>
          <w:snapToGrid w:val="0"/>
          <w:sz w:val="22"/>
          <w:szCs w:val="22"/>
        </w:rPr>
      </w:pPr>
    </w:p>
    <w:p w14:paraId="058E2E1D" w14:textId="1013308A" w:rsidR="004D7BB9" w:rsidRDefault="004D7BB9" w:rsidP="0066665B">
      <w:pPr>
        <w:numPr>
          <w:ilvl w:val="1"/>
          <w:numId w:val="13"/>
        </w:numPr>
        <w:autoSpaceDE w:val="0"/>
        <w:autoSpaceDN w:val="0"/>
        <w:adjustRightInd w:val="0"/>
        <w:ind w:left="142" w:firstLine="0"/>
        <w:jc w:val="both"/>
        <w:rPr>
          <w:rFonts w:ascii="Arial Narrow" w:hAnsi="Arial Narrow" w:cs="Arial"/>
          <w:b/>
          <w:snapToGrid w:val="0"/>
          <w:sz w:val="22"/>
          <w:szCs w:val="22"/>
        </w:rPr>
      </w:pPr>
      <w:r>
        <w:rPr>
          <w:rFonts w:ascii="Arial Narrow" w:hAnsi="Arial Narrow" w:cs="Arial"/>
          <w:b/>
          <w:snapToGrid w:val="0"/>
          <w:sz w:val="22"/>
          <w:szCs w:val="22"/>
        </w:rPr>
        <w:t>Planeación</w:t>
      </w:r>
    </w:p>
    <w:p w14:paraId="58BBDD15" w14:textId="77777777" w:rsidR="004D7BB9" w:rsidRDefault="004D7BB9" w:rsidP="004D7BB9">
      <w:pPr>
        <w:autoSpaceDE w:val="0"/>
        <w:autoSpaceDN w:val="0"/>
        <w:adjustRightInd w:val="0"/>
        <w:jc w:val="both"/>
        <w:rPr>
          <w:rFonts w:ascii="Arial Narrow" w:hAnsi="Arial Narrow" w:cs="Arial"/>
          <w:b/>
          <w:snapToGrid w:val="0"/>
          <w:sz w:val="22"/>
          <w:szCs w:val="22"/>
        </w:rPr>
      </w:pPr>
    </w:p>
    <w:p w14:paraId="0C663B42" w14:textId="715ED7CB" w:rsidR="004D7BB9" w:rsidRDefault="004D7BB9" w:rsidP="004D7BB9">
      <w:pPr>
        <w:autoSpaceDE w:val="0"/>
        <w:autoSpaceDN w:val="0"/>
        <w:adjustRightInd w:val="0"/>
        <w:jc w:val="both"/>
        <w:rPr>
          <w:rFonts w:ascii="Arial Narrow" w:hAnsi="Arial Narrow" w:cs="Arial"/>
          <w:b/>
          <w:snapToGrid w:val="0"/>
          <w:sz w:val="22"/>
          <w:szCs w:val="22"/>
        </w:rPr>
      </w:pPr>
      <w:r>
        <w:rPr>
          <w:rFonts w:ascii="Arial Narrow" w:hAnsi="Arial Narrow" w:cs="Arial"/>
          <w:b/>
          <w:snapToGrid w:val="0"/>
          <w:sz w:val="22"/>
          <w:szCs w:val="22"/>
        </w:rPr>
        <w:t xml:space="preserve">Plan </w:t>
      </w:r>
      <w:r w:rsidR="00BA05AE">
        <w:rPr>
          <w:rFonts w:ascii="Arial Narrow" w:hAnsi="Arial Narrow" w:cs="Arial"/>
          <w:b/>
          <w:snapToGrid w:val="0"/>
          <w:sz w:val="22"/>
          <w:szCs w:val="22"/>
        </w:rPr>
        <w:t xml:space="preserve">detallado </w:t>
      </w:r>
      <w:r>
        <w:rPr>
          <w:rFonts w:ascii="Arial Narrow" w:hAnsi="Arial Narrow" w:cs="Arial"/>
          <w:b/>
          <w:snapToGrid w:val="0"/>
          <w:sz w:val="22"/>
          <w:szCs w:val="22"/>
        </w:rPr>
        <w:t>de</w:t>
      </w:r>
      <w:r w:rsidR="00BA05AE">
        <w:rPr>
          <w:rFonts w:ascii="Arial Narrow" w:hAnsi="Arial Narrow" w:cs="Arial"/>
          <w:b/>
          <w:snapToGrid w:val="0"/>
          <w:sz w:val="22"/>
          <w:szCs w:val="22"/>
        </w:rPr>
        <w:t xml:space="preserve"> </w:t>
      </w:r>
      <w:r>
        <w:rPr>
          <w:rFonts w:ascii="Arial Narrow" w:hAnsi="Arial Narrow" w:cs="Arial"/>
          <w:b/>
          <w:snapToGrid w:val="0"/>
          <w:sz w:val="22"/>
          <w:szCs w:val="22"/>
        </w:rPr>
        <w:t>trabajo que incluya:</w:t>
      </w:r>
    </w:p>
    <w:p w14:paraId="65E679CE" w14:textId="77777777" w:rsidR="004D7BB9" w:rsidRDefault="004D7BB9" w:rsidP="004D7BB9">
      <w:pPr>
        <w:autoSpaceDE w:val="0"/>
        <w:autoSpaceDN w:val="0"/>
        <w:adjustRightInd w:val="0"/>
        <w:jc w:val="both"/>
        <w:rPr>
          <w:rFonts w:ascii="Arial Narrow" w:hAnsi="Arial Narrow" w:cs="Arial"/>
          <w:b/>
          <w:snapToGrid w:val="0"/>
          <w:sz w:val="22"/>
          <w:szCs w:val="22"/>
        </w:rPr>
      </w:pPr>
    </w:p>
    <w:p w14:paraId="6A20BACF" w14:textId="77777777" w:rsidR="004D7BB9" w:rsidRDefault="004D7BB9" w:rsidP="004D7BB9">
      <w:pPr>
        <w:autoSpaceDE w:val="0"/>
        <w:autoSpaceDN w:val="0"/>
        <w:adjustRightInd w:val="0"/>
        <w:jc w:val="both"/>
        <w:rPr>
          <w:rFonts w:ascii="Arial Narrow" w:hAnsi="Arial Narrow" w:cs="Arial"/>
          <w:b/>
          <w:snapToGrid w:val="0"/>
          <w:sz w:val="22"/>
          <w:szCs w:val="22"/>
        </w:rPr>
      </w:pPr>
    </w:p>
    <w:p w14:paraId="152BEE62" w14:textId="31B84725" w:rsidR="00A74A85" w:rsidRPr="00A74A85" w:rsidRDefault="00A74A85" w:rsidP="0066665B">
      <w:pPr>
        <w:numPr>
          <w:ilvl w:val="1"/>
          <w:numId w:val="13"/>
        </w:numPr>
        <w:autoSpaceDE w:val="0"/>
        <w:autoSpaceDN w:val="0"/>
        <w:adjustRightInd w:val="0"/>
        <w:ind w:left="142" w:firstLine="0"/>
        <w:jc w:val="both"/>
        <w:rPr>
          <w:rFonts w:ascii="Arial Narrow" w:hAnsi="Arial Narrow" w:cs="Arial"/>
          <w:b/>
          <w:snapToGrid w:val="0"/>
          <w:sz w:val="22"/>
          <w:szCs w:val="22"/>
        </w:rPr>
      </w:pPr>
      <w:r w:rsidRPr="00A74A85">
        <w:rPr>
          <w:rFonts w:ascii="Arial Narrow" w:hAnsi="Arial Narrow" w:cs="Arial"/>
          <w:b/>
          <w:snapToGrid w:val="0"/>
          <w:sz w:val="22"/>
          <w:szCs w:val="22"/>
        </w:rPr>
        <w:t>Consideraciones especiales</w:t>
      </w:r>
    </w:p>
    <w:p w14:paraId="5164D0AF"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23A6B46D"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r w:rsidRPr="00A74A85">
        <w:rPr>
          <w:rFonts w:ascii="Arial Narrow" w:hAnsi="Arial Narrow" w:cs="Arial"/>
          <w:snapToGrid w:val="0"/>
          <w:sz w:val="22"/>
          <w:szCs w:val="22"/>
        </w:rPr>
        <w:t>La Entidad se reserva el derecho de solicitar al CONTRATISTA el retiro de alguno de sus colaboradores por no considerarlo conveniente para la prestación del servicio en las instalaciones del Aeropuerto donde se desarrollan las actividades objeto del contrato.</w:t>
      </w:r>
    </w:p>
    <w:p w14:paraId="4D646DD2"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20D60248"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r w:rsidRPr="00A74A85">
        <w:rPr>
          <w:rFonts w:ascii="Arial Narrow" w:hAnsi="Arial Narrow" w:cs="Arial"/>
          <w:snapToGrid w:val="0"/>
          <w:sz w:val="22"/>
          <w:szCs w:val="22"/>
        </w:rPr>
        <w:t>El CONTRATISTA deberá adoptar todas las medidas tendientes a garantizar que no se causen daños a vías, redes eléctricas, redes telefónicas, peatones, vehículos y edificaciones, entre otros. Los daños que se causarán serán de su entera responsabilidad y deberán ser corregidos en el menor tiempo posible.</w:t>
      </w:r>
    </w:p>
    <w:p w14:paraId="4D225AB3"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39FE5700"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r w:rsidRPr="00A74A85">
        <w:rPr>
          <w:rFonts w:ascii="Arial Narrow" w:hAnsi="Arial Narrow" w:cs="Arial"/>
          <w:snapToGrid w:val="0"/>
          <w:sz w:val="22"/>
          <w:szCs w:val="22"/>
        </w:rPr>
        <w:t>Para la ejecución de actividades dentro de las áreas restringidas del aeropuerto, el CONTRATISTA deberá adoptar como obligatorio los procedimientos de expedición de carnés de identificación de personas para ingreso a áreas restringidas,  procedimiento ingreso de personal en código bravo, procedimiento de expedición de sticker de identificación de personas y vehículos( Incluye Costos) para ingresos a áreas restringidas, y aquellos que la Entidad considere convenientes para el cabal cumplimiento de la actividad.</w:t>
      </w:r>
    </w:p>
    <w:p w14:paraId="6D5C69E6"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0D5780AA"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r w:rsidRPr="00A74A85">
        <w:rPr>
          <w:rFonts w:ascii="Arial Narrow" w:hAnsi="Arial Narrow" w:cs="Arial"/>
          <w:snapToGrid w:val="0"/>
          <w:sz w:val="22"/>
          <w:szCs w:val="22"/>
        </w:rPr>
        <w:t>Será responsabilidad absoluta del CONTRATISTA el cuidado y protección de las herramientas y equipos utilizados para la ejecución del contrato, quedando la Entidad exenta de toda responsabilidad ante el daño y/o pérdida de cualquiera de estos elementos.</w:t>
      </w:r>
    </w:p>
    <w:p w14:paraId="70EFA0A5" w14:textId="77777777" w:rsidR="00A74A85" w:rsidRPr="00A74A85" w:rsidRDefault="00A74A85" w:rsidP="0066665B">
      <w:pPr>
        <w:autoSpaceDE w:val="0"/>
        <w:autoSpaceDN w:val="0"/>
        <w:adjustRightInd w:val="0"/>
        <w:ind w:left="142"/>
        <w:jc w:val="both"/>
        <w:rPr>
          <w:rFonts w:ascii="Arial Narrow" w:hAnsi="Arial Narrow" w:cs="Arial"/>
          <w:snapToGrid w:val="0"/>
          <w:sz w:val="22"/>
          <w:szCs w:val="22"/>
        </w:rPr>
      </w:pPr>
    </w:p>
    <w:p w14:paraId="33F2BE32" w14:textId="6262D741" w:rsidR="002370D9" w:rsidRDefault="00A74A85" w:rsidP="0066665B">
      <w:pPr>
        <w:autoSpaceDE w:val="0"/>
        <w:autoSpaceDN w:val="0"/>
        <w:adjustRightInd w:val="0"/>
        <w:ind w:left="142"/>
        <w:jc w:val="both"/>
        <w:rPr>
          <w:rFonts w:ascii="Arial Narrow" w:hAnsi="Arial Narrow" w:cs="Arial"/>
          <w:snapToGrid w:val="0"/>
          <w:sz w:val="22"/>
          <w:szCs w:val="22"/>
        </w:rPr>
      </w:pPr>
      <w:r w:rsidRPr="00A74A85">
        <w:rPr>
          <w:rFonts w:ascii="Arial Narrow" w:hAnsi="Arial Narrow" w:cs="Arial"/>
          <w:snapToGrid w:val="0"/>
          <w:sz w:val="22"/>
          <w:szCs w:val="22"/>
        </w:rPr>
        <w:t>El CONTRATISTA deberá garantizar el pago oportuno de la nómina al personal a su cargo, las obligaciones parafiscales y demás requerimientos contemplados por la legislación laboral. La evidencia del cumplimiento de estos compromisos deberá ir adjunta a los informes de avance y final a presentar.</w:t>
      </w:r>
    </w:p>
    <w:p w14:paraId="01638D1A" w14:textId="77777777" w:rsidR="004D1D00" w:rsidRPr="00A74A85" w:rsidRDefault="004D1D00" w:rsidP="0066665B">
      <w:pPr>
        <w:autoSpaceDE w:val="0"/>
        <w:autoSpaceDN w:val="0"/>
        <w:adjustRightInd w:val="0"/>
        <w:ind w:left="720"/>
        <w:jc w:val="both"/>
        <w:rPr>
          <w:rFonts w:ascii="Arial Narrow" w:eastAsia="Arial Unicode MS" w:hAnsi="Arial Narrow" w:cs="Arial"/>
          <w:color w:val="FF0000"/>
          <w:sz w:val="22"/>
          <w:szCs w:val="22"/>
          <w:highlight w:val="lightGray"/>
          <w:lang w:eastAsia="x-none"/>
        </w:rPr>
      </w:pPr>
    </w:p>
    <w:p w14:paraId="7C36225E" w14:textId="0E1C91D0" w:rsidR="001F09C1" w:rsidRPr="00F33302" w:rsidRDefault="001F09C1" w:rsidP="0066665B">
      <w:pPr>
        <w:numPr>
          <w:ilvl w:val="0"/>
          <w:numId w:val="3"/>
        </w:numPr>
        <w:ind w:left="709" w:hanging="709"/>
        <w:jc w:val="both"/>
        <w:rPr>
          <w:rFonts w:ascii="Arial Narrow" w:hAnsi="Arial Narrow" w:cs="Arial"/>
          <w:b/>
          <w:bCs/>
          <w:snapToGrid w:val="0"/>
          <w:sz w:val="22"/>
          <w:szCs w:val="22"/>
        </w:rPr>
      </w:pPr>
      <w:r w:rsidRPr="00F33302">
        <w:rPr>
          <w:rFonts w:ascii="Arial Narrow" w:hAnsi="Arial Narrow" w:cs="Arial"/>
          <w:b/>
          <w:bCs/>
          <w:snapToGrid w:val="0"/>
          <w:sz w:val="22"/>
          <w:szCs w:val="22"/>
        </w:rPr>
        <w:t>PERSONAL QUE INTERVENDRÁ EN LA EJECUCIÓN DEL CONTRATO</w:t>
      </w:r>
      <w:r w:rsidR="00672A59" w:rsidRPr="00F33302">
        <w:rPr>
          <w:rFonts w:ascii="Arial Narrow" w:hAnsi="Arial Narrow" w:cs="Arial"/>
          <w:b/>
          <w:bCs/>
          <w:snapToGrid w:val="0"/>
          <w:sz w:val="22"/>
          <w:szCs w:val="22"/>
        </w:rPr>
        <w:t xml:space="preserve"> </w:t>
      </w:r>
    </w:p>
    <w:p w14:paraId="374C0FD4" w14:textId="1675BE93" w:rsidR="00AD2E27" w:rsidRDefault="00AD2E27" w:rsidP="0066665B">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66665B">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AD2E27"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AD2E27" w:rsidRDefault="00836186" w:rsidP="0066665B">
            <w:pPr>
              <w:jc w:val="both"/>
              <w:rPr>
                <w:rFonts w:ascii="Arial Narrow" w:hAnsi="Arial Narrow" w:cs="Arial"/>
                <w:b/>
                <w:bCs/>
              </w:rPr>
            </w:pPr>
            <w:r>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AD2E27" w:rsidRDefault="00836186" w:rsidP="0066665B">
            <w:pPr>
              <w:jc w:val="both"/>
              <w:rPr>
                <w:rFonts w:ascii="Arial Narrow" w:hAnsi="Arial Narrow" w:cs="Arial"/>
                <w:b/>
                <w:bCs/>
              </w:rPr>
            </w:pPr>
            <w:r>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AD2E27" w:rsidRDefault="00836186" w:rsidP="0066665B">
            <w:pPr>
              <w:jc w:val="both"/>
              <w:rPr>
                <w:rFonts w:ascii="Arial Narrow" w:hAnsi="Arial Narrow" w:cs="Arial"/>
                <w:b/>
                <w:bCs/>
              </w:rPr>
            </w:pPr>
            <w:r>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Default="00836186" w:rsidP="0066665B">
            <w:pPr>
              <w:jc w:val="both"/>
              <w:rPr>
                <w:rFonts w:ascii="Arial Narrow" w:hAnsi="Arial Narrow" w:cs="Arial"/>
                <w:b/>
                <w:bCs/>
              </w:rPr>
            </w:pPr>
            <w:r>
              <w:rPr>
                <w:rFonts w:ascii="Arial Narrow" w:hAnsi="Arial Narrow" w:cs="Arial"/>
                <w:b/>
                <w:bCs/>
              </w:rPr>
              <w:t>% Dedicación</w:t>
            </w:r>
          </w:p>
        </w:tc>
      </w:tr>
      <w:tr w:rsidR="00836186" w:rsidRPr="00AD2E27" w14:paraId="0E6C9A73" w14:textId="048ED501"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EB564EB" w14:textId="34C07F3D" w:rsidR="00836186" w:rsidRPr="00AD2E27" w:rsidRDefault="00F33302" w:rsidP="0066665B">
            <w:pPr>
              <w:jc w:val="both"/>
              <w:rPr>
                <w:rFonts w:ascii="Arial Narrow" w:hAnsi="Arial Narrow" w:cs="Arial"/>
              </w:rPr>
            </w:pPr>
            <w:r>
              <w:rPr>
                <w:rFonts w:ascii="Arial Narrow" w:hAnsi="Arial Narrow" w:cs="Arial"/>
              </w:rPr>
              <w:t>01</w:t>
            </w:r>
          </w:p>
        </w:tc>
        <w:tc>
          <w:tcPr>
            <w:tcW w:w="2386" w:type="dxa"/>
            <w:tcBorders>
              <w:top w:val="single" w:sz="4" w:space="0" w:color="000000"/>
              <w:left w:val="single" w:sz="4" w:space="0" w:color="000000"/>
              <w:bottom w:val="single" w:sz="4" w:space="0" w:color="000000"/>
              <w:right w:val="single" w:sz="4" w:space="0" w:color="000000"/>
            </w:tcBorders>
            <w:vAlign w:val="center"/>
          </w:tcPr>
          <w:p w14:paraId="3FED8E1F" w14:textId="03809301" w:rsidR="00836186" w:rsidRPr="00AD2E27" w:rsidRDefault="00D05EDA" w:rsidP="0066665B">
            <w:pPr>
              <w:jc w:val="both"/>
              <w:rPr>
                <w:rFonts w:ascii="Arial Narrow" w:hAnsi="Arial Narrow" w:cs="Arial"/>
              </w:rPr>
            </w:pPr>
            <w:r>
              <w:rPr>
                <w:rFonts w:ascii="Arial Narrow" w:hAnsi="Arial Narrow" w:cs="Arial"/>
              </w:rPr>
              <w:t>Coordinador</w:t>
            </w:r>
            <w:r w:rsidR="00F33302">
              <w:rPr>
                <w:rFonts w:ascii="Arial Narrow" w:hAnsi="Arial Narrow" w:cs="Arial"/>
              </w:rPr>
              <w:t xml:space="preserve"> </w:t>
            </w:r>
          </w:p>
        </w:tc>
        <w:tc>
          <w:tcPr>
            <w:tcW w:w="1440" w:type="dxa"/>
            <w:tcBorders>
              <w:top w:val="single" w:sz="4" w:space="0" w:color="000000"/>
              <w:left w:val="single" w:sz="4" w:space="0" w:color="000000"/>
              <w:bottom w:val="single" w:sz="4" w:space="0" w:color="000000"/>
              <w:right w:val="single" w:sz="4" w:space="0" w:color="000000"/>
            </w:tcBorders>
            <w:vAlign w:val="center"/>
          </w:tcPr>
          <w:p w14:paraId="177213C1" w14:textId="1DBB6DC9" w:rsidR="00836186" w:rsidRPr="00AD2E27" w:rsidRDefault="00F33302" w:rsidP="0066665B">
            <w:pPr>
              <w:jc w:val="both"/>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68E2E9F" w14:textId="183DAD3A" w:rsidR="00836186" w:rsidRPr="00AD2E27" w:rsidRDefault="00F33302" w:rsidP="0066665B">
            <w:pPr>
              <w:jc w:val="both"/>
              <w:rPr>
                <w:rFonts w:ascii="Arial Narrow" w:hAnsi="Arial Narrow" w:cs="Arial"/>
              </w:rPr>
            </w:pPr>
            <w:r>
              <w:rPr>
                <w:rFonts w:ascii="Arial Narrow" w:hAnsi="Arial Narrow" w:cs="Arial"/>
              </w:rPr>
              <w:t>100</w:t>
            </w:r>
          </w:p>
        </w:tc>
      </w:tr>
      <w:tr w:rsidR="00D832F2" w:rsidRPr="00AD2E27" w14:paraId="18F85AAA" w14:textId="77777777"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15BC744F" w14:textId="026FB4CB" w:rsidR="00D832F2" w:rsidRDefault="006D326B" w:rsidP="0066665B">
            <w:pPr>
              <w:jc w:val="both"/>
              <w:rPr>
                <w:rFonts w:ascii="Arial Narrow" w:hAnsi="Arial Narrow" w:cs="Arial"/>
              </w:rPr>
            </w:pPr>
            <w:r>
              <w:rPr>
                <w:rFonts w:ascii="Arial Narrow" w:hAnsi="Arial Narrow" w:cs="Arial"/>
              </w:rPr>
              <w:t>02</w:t>
            </w:r>
          </w:p>
        </w:tc>
        <w:tc>
          <w:tcPr>
            <w:tcW w:w="2386" w:type="dxa"/>
            <w:tcBorders>
              <w:top w:val="single" w:sz="4" w:space="0" w:color="000000"/>
              <w:left w:val="single" w:sz="4" w:space="0" w:color="000000"/>
              <w:bottom w:val="single" w:sz="4" w:space="0" w:color="000000"/>
              <w:right w:val="single" w:sz="4" w:space="0" w:color="000000"/>
            </w:tcBorders>
            <w:vAlign w:val="center"/>
          </w:tcPr>
          <w:p w14:paraId="79C6A854" w14:textId="4F17186A" w:rsidR="00D832F2" w:rsidRDefault="00414663" w:rsidP="0066665B">
            <w:pPr>
              <w:jc w:val="both"/>
              <w:rPr>
                <w:rFonts w:ascii="Arial Narrow" w:hAnsi="Arial Narrow" w:cs="Arial"/>
              </w:rPr>
            </w:pPr>
            <w:r>
              <w:rPr>
                <w:rFonts w:ascii="Arial Narrow" w:hAnsi="Arial Narrow" w:cs="Arial"/>
              </w:rPr>
              <w:t>Operario de poda en alturas</w:t>
            </w:r>
          </w:p>
        </w:tc>
        <w:tc>
          <w:tcPr>
            <w:tcW w:w="1440" w:type="dxa"/>
            <w:tcBorders>
              <w:top w:val="single" w:sz="4" w:space="0" w:color="000000"/>
              <w:left w:val="single" w:sz="4" w:space="0" w:color="000000"/>
              <w:bottom w:val="single" w:sz="4" w:space="0" w:color="000000"/>
              <w:right w:val="single" w:sz="4" w:space="0" w:color="000000"/>
            </w:tcBorders>
            <w:vAlign w:val="center"/>
          </w:tcPr>
          <w:p w14:paraId="5534901B" w14:textId="4061B607" w:rsidR="00D832F2" w:rsidRDefault="00443E7F" w:rsidP="0066665B">
            <w:pPr>
              <w:jc w:val="both"/>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5C8943BC" w14:textId="2B5F5D3B" w:rsidR="00D832F2" w:rsidRDefault="006D326B" w:rsidP="0066665B">
            <w:pPr>
              <w:jc w:val="both"/>
              <w:rPr>
                <w:rFonts w:ascii="Arial Narrow" w:hAnsi="Arial Narrow" w:cs="Arial"/>
              </w:rPr>
            </w:pPr>
            <w:r>
              <w:rPr>
                <w:rFonts w:ascii="Arial Narrow" w:hAnsi="Arial Narrow" w:cs="Arial"/>
              </w:rPr>
              <w:t>100%</w:t>
            </w:r>
          </w:p>
        </w:tc>
      </w:tr>
    </w:tbl>
    <w:p w14:paraId="267E9EAE" w14:textId="77777777" w:rsidR="00F33302" w:rsidRDefault="00F33302" w:rsidP="004B20C7">
      <w:pPr>
        <w:spacing w:after="160"/>
        <w:jc w:val="both"/>
        <w:rPr>
          <w:rFonts w:ascii="Arial Narrow" w:hAnsi="Arial Narrow" w:cs="Arial"/>
          <w:b/>
          <w:sz w:val="22"/>
          <w:szCs w:val="22"/>
        </w:rPr>
      </w:pPr>
    </w:p>
    <w:p w14:paraId="1E30AC27" w14:textId="1FBB066D" w:rsidR="004B20C7" w:rsidRPr="004B20C7" w:rsidRDefault="004B20C7" w:rsidP="004B20C7">
      <w:pPr>
        <w:spacing w:after="160"/>
        <w:jc w:val="both"/>
        <w:rPr>
          <w:rFonts w:ascii="Arial Narrow" w:hAnsi="Arial Narrow" w:cs="Arial"/>
          <w:bCs/>
          <w:sz w:val="22"/>
          <w:szCs w:val="22"/>
        </w:rPr>
      </w:pPr>
      <w:r w:rsidRPr="004B20C7">
        <w:rPr>
          <w:rFonts w:ascii="Arial Narrow" w:hAnsi="Arial Narrow" w:cs="Arial"/>
          <w:bCs/>
          <w:sz w:val="22"/>
          <w:szCs w:val="22"/>
        </w:rPr>
        <w:t>Nota: El contratista podrá incluir personal adicional que le permita el logro del objetivo del contrato.</w:t>
      </w:r>
    </w:p>
    <w:p w14:paraId="1195AA5B" w14:textId="2B59938F" w:rsidR="001F09C1" w:rsidRPr="001F09C1" w:rsidRDefault="001F09C1" w:rsidP="0066665B">
      <w:pPr>
        <w:numPr>
          <w:ilvl w:val="0"/>
          <w:numId w:val="7"/>
        </w:numPr>
        <w:spacing w:after="160"/>
        <w:jc w:val="both"/>
        <w:rPr>
          <w:rFonts w:ascii="Arial Narrow" w:hAnsi="Arial Narrow" w:cs="Arial"/>
          <w:b/>
          <w:sz w:val="22"/>
          <w:szCs w:val="22"/>
        </w:rPr>
      </w:pPr>
      <w:r w:rsidRPr="001F09C1">
        <w:rPr>
          <w:rFonts w:ascii="Arial Narrow" w:hAnsi="Arial Narrow" w:cs="Arial"/>
          <w:b/>
          <w:sz w:val="22"/>
          <w:szCs w:val="22"/>
        </w:rPr>
        <w:t xml:space="preserve">Requisitos del personal </w:t>
      </w:r>
    </w:p>
    <w:p w14:paraId="35B51E01" w14:textId="0A573347" w:rsidR="001F09C1" w:rsidRDefault="001F09C1" w:rsidP="0066665B">
      <w:pPr>
        <w:jc w:val="both"/>
        <w:rPr>
          <w:rFonts w:ascii="Arial Narrow" w:hAnsi="Arial Narrow" w:cs="Arial"/>
          <w:sz w:val="22"/>
          <w:szCs w:val="22"/>
        </w:rPr>
      </w:pPr>
      <w:r w:rsidRPr="001F09C1">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1F09C1" w:rsidRDefault="00AD2E27" w:rsidP="0066665B">
      <w:pPr>
        <w:jc w:val="both"/>
        <w:rPr>
          <w:rFonts w:ascii="Arial Narrow" w:hAnsi="Arial Narrow"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AD2E27" w:rsidRPr="00836186" w14:paraId="103F4F3E" w14:textId="77777777" w:rsidTr="00AD2E27">
        <w:trPr>
          <w:trHeight w:val="114"/>
          <w:tblHeader/>
        </w:trPr>
        <w:tc>
          <w:tcPr>
            <w:tcW w:w="9322" w:type="dxa"/>
            <w:gridSpan w:val="4"/>
            <w:shd w:val="clear" w:color="auto" w:fill="D0CECE" w:themeFill="background2" w:themeFillShade="E6"/>
            <w:hideMark/>
          </w:tcPr>
          <w:p w14:paraId="264DC305" w14:textId="77777777" w:rsidR="00AD2E27" w:rsidRPr="00836186" w:rsidRDefault="00AD2E27" w:rsidP="0066665B">
            <w:pPr>
              <w:tabs>
                <w:tab w:val="left" w:pos="-720"/>
              </w:tabs>
              <w:suppressAutoHyphens/>
              <w:jc w:val="both"/>
              <w:rPr>
                <w:rFonts w:ascii="Arial Narrow" w:hAnsi="Arial Narrow" w:cs="Arial"/>
                <w:b/>
                <w:bCs/>
                <w:color w:val="000000"/>
              </w:rPr>
            </w:pPr>
            <w:r w:rsidRPr="00836186">
              <w:rPr>
                <w:rFonts w:ascii="Arial Narrow" w:hAnsi="Arial Narrow" w:cs="Arial"/>
                <w:b/>
                <w:bCs/>
                <w:color w:val="000000"/>
              </w:rPr>
              <w:t>EQUIPO DE TRABAJO</w:t>
            </w:r>
          </w:p>
        </w:tc>
      </w:tr>
      <w:tr w:rsidR="00AD2E27" w:rsidRPr="00836186" w14:paraId="073BA949" w14:textId="77777777" w:rsidTr="00AD2E27">
        <w:trPr>
          <w:trHeight w:val="145"/>
          <w:tblHeader/>
        </w:trPr>
        <w:tc>
          <w:tcPr>
            <w:tcW w:w="1526" w:type="dxa"/>
            <w:vMerge w:val="restart"/>
            <w:shd w:val="clear" w:color="auto" w:fill="D0CECE" w:themeFill="background2" w:themeFillShade="E6"/>
            <w:vAlign w:val="center"/>
            <w:hideMark/>
          </w:tcPr>
          <w:p w14:paraId="67CFA861" w14:textId="77777777" w:rsidR="00AD2E27" w:rsidRPr="00836186" w:rsidRDefault="00AD2E27" w:rsidP="0066665B">
            <w:pPr>
              <w:tabs>
                <w:tab w:val="left" w:pos="-720"/>
              </w:tabs>
              <w:suppressAutoHyphens/>
              <w:jc w:val="both"/>
              <w:rPr>
                <w:rFonts w:ascii="Arial Narrow" w:hAnsi="Arial Narrow" w:cs="Arial"/>
                <w:b/>
                <w:bCs/>
                <w:color w:val="000000"/>
              </w:rPr>
            </w:pPr>
            <w:r w:rsidRPr="00836186">
              <w:rPr>
                <w:rFonts w:ascii="Arial Narrow" w:hAnsi="Arial Narrow" w:cs="Arial"/>
                <w:b/>
                <w:bCs/>
                <w:color w:val="000000"/>
              </w:rPr>
              <w:t>ROL</w:t>
            </w:r>
          </w:p>
        </w:tc>
        <w:tc>
          <w:tcPr>
            <w:tcW w:w="2693" w:type="dxa"/>
            <w:vMerge w:val="restart"/>
            <w:shd w:val="clear" w:color="auto" w:fill="D0CECE" w:themeFill="background2" w:themeFillShade="E6"/>
            <w:vAlign w:val="center"/>
            <w:hideMark/>
          </w:tcPr>
          <w:p w14:paraId="247B8D8C" w14:textId="77777777" w:rsidR="00AD2E27" w:rsidRPr="00836186" w:rsidRDefault="00AD2E27" w:rsidP="0066665B">
            <w:pPr>
              <w:tabs>
                <w:tab w:val="left" w:pos="-720"/>
              </w:tabs>
              <w:suppressAutoHyphens/>
              <w:jc w:val="both"/>
              <w:rPr>
                <w:rFonts w:ascii="Arial Narrow" w:hAnsi="Arial Narrow" w:cs="Arial"/>
                <w:b/>
                <w:bCs/>
                <w:color w:val="000000"/>
              </w:rPr>
            </w:pPr>
            <w:r w:rsidRPr="00836186">
              <w:rPr>
                <w:rFonts w:ascii="Arial Narrow" w:hAnsi="Arial Narrow" w:cs="Arial"/>
                <w:b/>
                <w:bCs/>
                <w:color w:val="000000"/>
              </w:rPr>
              <w:t>FORMACIÓN ACADÉMICA</w:t>
            </w:r>
          </w:p>
        </w:tc>
        <w:tc>
          <w:tcPr>
            <w:tcW w:w="5103" w:type="dxa"/>
            <w:gridSpan w:val="2"/>
            <w:shd w:val="clear" w:color="auto" w:fill="D0CECE" w:themeFill="background2" w:themeFillShade="E6"/>
            <w:vAlign w:val="center"/>
            <w:hideMark/>
          </w:tcPr>
          <w:p w14:paraId="32F1F473" w14:textId="77777777" w:rsidR="00AD2E27" w:rsidRPr="00836186" w:rsidRDefault="00AD2E27" w:rsidP="0066665B">
            <w:pPr>
              <w:tabs>
                <w:tab w:val="left" w:pos="-720"/>
              </w:tabs>
              <w:suppressAutoHyphens/>
              <w:jc w:val="both"/>
              <w:rPr>
                <w:rFonts w:ascii="Arial Narrow" w:hAnsi="Arial Narrow" w:cs="Arial"/>
                <w:b/>
                <w:bCs/>
                <w:color w:val="000000"/>
              </w:rPr>
            </w:pPr>
            <w:r w:rsidRPr="00836186">
              <w:rPr>
                <w:rFonts w:ascii="Arial Narrow" w:hAnsi="Arial Narrow" w:cs="Arial"/>
                <w:b/>
                <w:bCs/>
                <w:color w:val="000000"/>
              </w:rPr>
              <w:t>EXPERIENCIA</w:t>
            </w:r>
          </w:p>
        </w:tc>
      </w:tr>
      <w:tr w:rsidR="00AD2E27" w:rsidRPr="00836186" w14:paraId="0C45DAAD" w14:textId="77777777" w:rsidTr="00AD2E27">
        <w:trPr>
          <w:trHeight w:val="70"/>
          <w:tblHeader/>
        </w:trPr>
        <w:tc>
          <w:tcPr>
            <w:tcW w:w="1526" w:type="dxa"/>
            <w:vMerge/>
            <w:shd w:val="clear" w:color="auto" w:fill="D0CECE" w:themeFill="background2" w:themeFillShade="E6"/>
            <w:vAlign w:val="center"/>
            <w:hideMark/>
          </w:tcPr>
          <w:p w14:paraId="16DA1044" w14:textId="77777777" w:rsidR="00AD2E27" w:rsidRPr="00836186" w:rsidRDefault="00AD2E27" w:rsidP="0066665B">
            <w:pPr>
              <w:tabs>
                <w:tab w:val="left" w:pos="-720"/>
              </w:tabs>
              <w:suppressAutoHyphens/>
              <w:jc w:val="both"/>
              <w:rPr>
                <w:rFonts w:ascii="Arial Narrow" w:hAnsi="Arial Narrow" w:cs="Arial"/>
                <w:b/>
                <w:bCs/>
                <w:color w:val="000000"/>
              </w:rPr>
            </w:pPr>
          </w:p>
        </w:tc>
        <w:tc>
          <w:tcPr>
            <w:tcW w:w="2693" w:type="dxa"/>
            <w:vMerge/>
            <w:shd w:val="clear" w:color="auto" w:fill="D0CECE" w:themeFill="background2" w:themeFillShade="E6"/>
            <w:vAlign w:val="center"/>
            <w:hideMark/>
          </w:tcPr>
          <w:p w14:paraId="46AEC3C4" w14:textId="77777777" w:rsidR="00AD2E27" w:rsidRPr="00836186" w:rsidRDefault="00AD2E27" w:rsidP="0066665B">
            <w:pPr>
              <w:tabs>
                <w:tab w:val="left" w:pos="-720"/>
              </w:tabs>
              <w:suppressAutoHyphens/>
              <w:jc w:val="both"/>
              <w:rPr>
                <w:rFonts w:ascii="Arial Narrow" w:hAnsi="Arial Narrow" w:cs="Arial"/>
                <w:b/>
                <w:bCs/>
                <w:color w:val="000000"/>
              </w:rPr>
            </w:pPr>
          </w:p>
        </w:tc>
        <w:tc>
          <w:tcPr>
            <w:tcW w:w="1985" w:type="dxa"/>
            <w:shd w:val="clear" w:color="auto" w:fill="D0CECE" w:themeFill="background2" w:themeFillShade="E6"/>
            <w:vAlign w:val="center"/>
            <w:hideMark/>
          </w:tcPr>
          <w:p w14:paraId="3998FF7C" w14:textId="77777777" w:rsidR="00AD2E27" w:rsidRPr="00836186" w:rsidRDefault="00AD2E27" w:rsidP="0066665B">
            <w:pPr>
              <w:tabs>
                <w:tab w:val="left" w:pos="-720"/>
              </w:tabs>
              <w:suppressAutoHyphens/>
              <w:jc w:val="both"/>
              <w:rPr>
                <w:rFonts w:ascii="Arial Narrow" w:hAnsi="Arial Narrow" w:cs="Arial"/>
                <w:b/>
                <w:bCs/>
                <w:color w:val="000000"/>
              </w:rPr>
            </w:pPr>
            <w:r w:rsidRPr="00836186">
              <w:rPr>
                <w:rFonts w:ascii="Arial Narrow" w:hAnsi="Arial Narrow" w:cs="Arial"/>
                <w:b/>
                <w:bCs/>
                <w:color w:val="000000"/>
              </w:rPr>
              <w:t>GENERAL</w:t>
            </w:r>
          </w:p>
        </w:tc>
        <w:tc>
          <w:tcPr>
            <w:tcW w:w="3118" w:type="dxa"/>
            <w:shd w:val="clear" w:color="auto" w:fill="D0CECE" w:themeFill="background2" w:themeFillShade="E6"/>
            <w:vAlign w:val="center"/>
            <w:hideMark/>
          </w:tcPr>
          <w:p w14:paraId="3D8E0440" w14:textId="77777777" w:rsidR="00AD2E27" w:rsidRPr="00836186" w:rsidRDefault="00AD2E27" w:rsidP="0066665B">
            <w:pPr>
              <w:tabs>
                <w:tab w:val="left" w:pos="-720"/>
              </w:tabs>
              <w:suppressAutoHyphens/>
              <w:jc w:val="both"/>
              <w:rPr>
                <w:rFonts w:ascii="Arial Narrow" w:hAnsi="Arial Narrow" w:cs="Arial"/>
                <w:b/>
                <w:bCs/>
                <w:color w:val="000000"/>
              </w:rPr>
            </w:pPr>
            <w:r w:rsidRPr="00836186">
              <w:rPr>
                <w:rFonts w:ascii="Arial Narrow" w:hAnsi="Arial Narrow" w:cs="Arial"/>
                <w:b/>
                <w:bCs/>
                <w:color w:val="000000"/>
              </w:rPr>
              <w:t>ESPECIFICA</w:t>
            </w:r>
          </w:p>
        </w:tc>
      </w:tr>
      <w:tr w:rsidR="00AD2E27" w:rsidRPr="00836186" w14:paraId="739CE738" w14:textId="77777777" w:rsidTr="00AD2E27">
        <w:trPr>
          <w:trHeight w:val="359"/>
        </w:trPr>
        <w:tc>
          <w:tcPr>
            <w:tcW w:w="1526" w:type="dxa"/>
            <w:shd w:val="clear" w:color="auto" w:fill="auto"/>
          </w:tcPr>
          <w:p w14:paraId="6EE2E700" w14:textId="144E6242" w:rsidR="00AD2E27" w:rsidRPr="00836186" w:rsidRDefault="006D326B" w:rsidP="0066665B">
            <w:pPr>
              <w:tabs>
                <w:tab w:val="left" w:pos="-720"/>
              </w:tabs>
              <w:suppressAutoHyphens/>
              <w:jc w:val="both"/>
              <w:rPr>
                <w:rFonts w:ascii="Arial Narrow" w:hAnsi="Arial Narrow" w:cs="Arial"/>
                <w:color w:val="000000"/>
              </w:rPr>
            </w:pPr>
            <w:r>
              <w:rPr>
                <w:rFonts w:ascii="Arial Narrow" w:hAnsi="Arial Narrow" w:cs="Arial"/>
              </w:rPr>
              <w:t>Coordinador</w:t>
            </w:r>
          </w:p>
        </w:tc>
        <w:tc>
          <w:tcPr>
            <w:tcW w:w="2693" w:type="dxa"/>
            <w:shd w:val="clear" w:color="auto" w:fill="auto"/>
          </w:tcPr>
          <w:p w14:paraId="01A166EE" w14:textId="51FD4EC7" w:rsidR="00AD2E27" w:rsidRPr="00411AA4" w:rsidRDefault="00F33302" w:rsidP="0066665B">
            <w:pPr>
              <w:tabs>
                <w:tab w:val="left" w:pos="-720"/>
              </w:tabs>
              <w:suppressAutoHyphens/>
              <w:jc w:val="both"/>
              <w:rPr>
                <w:rFonts w:ascii="Arial Narrow" w:hAnsi="Arial Narrow" w:cs="Arial"/>
                <w:color w:val="000000"/>
                <w:lang w:val="es-CO"/>
              </w:rPr>
            </w:pPr>
            <w:r w:rsidRPr="00F33302">
              <w:rPr>
                <w:rFonts w:ascii="Arial Narrow" w:hAnsi="Arial Narrow" w:cs="Arial"/>
              </w:rPr>
              <w:t>Ingeniero forestal</w:t>
            </w:r>
            <w:r>
              <w:rPr>
                <w:rFonts w:ascii="Arial Narrow" w:hAnsi="Arial Narrow" w:cs="Arial"/>
              </w:rPr>
              <w:t xml:space="preserve"> </w:t>
            </w:r>
            <w:r w:rsidRPr="00F33302">
              <w:rPr>
                <w:rFonts w:ascii="Arial Narrow" w:hAnsi="Arial Narrow" w:cs="Arial"/>
              </w:rPr>
              <w:t>o</w:t>
            </w:r>
            <w:r>
              <w:rPr>
                <w:rFonts w:ascii="Arial Narrow" w:hAnsi="Arial Narrow" w:cs="Arial"/>
              </w:rPr>
              <w:t xml:space="preserve"> biólogo</w:t>
            </w:r>
            <w:r w:rsidR="00411AA4">
              <w:rPr>
                <w:rFonts w:ascii="Arial Narrow" w:hAnsi="Arial Narrow" w:cs="Arial"/>
              </w:rPr>
              <w:t xml:space="preserve"> o ingeniero agrónomo </w:t>
            </w:r>
          </w:p>
        </w:tc>
        <w:tc>
          <w:tcPr>
            <w:tcW w:w="1985" w:type="dxa"/>
            <w:shd w:val="clear" w:color="auto" w:fill="auto"/>
          </w:tcPr>
          <w:p w14:paraId="27F66F16" w14:textId="2F248C09" w:rsidR="00AD2E27" w:rsidRPr="00836186" w:rsidRDefault="00F33302" w:rsidP="0066665B">
            <w:pPr>
              <w:tabs>
                <w:tab w:val="left" w:pos="-720"/>
              </w:tabs>
              <w:suppressAutoHyphens/>
              <w:jc w:val="both"/>
              <w:rPr>
                <w:rFonts w:ascii="Arial Narrow" w:hAnsi="Arial Narrow" w:cs="Arial"/>
                <w:color w:val="000000"/>
              </w:rPr>
            </w:pPr>
            <w:r w:rsidRPr="00F33302">
              <w:rPr>
                <w:rFonts w:ascii="Arial Narrow" w:hAnsi="Arial Narrow" w:cs="Arial"/>
                <w:color w:val="000000"/>
              </w:rPr>
              <w:t>Con mínimo cinco (5) años de experiencia desde la expedición de la tarjeta profesional.</w:t>
            </w:r>
          </w:p>
        </w:tc>
        <w:tc>
          <w:tcPr>
            <w:tcW w:w="3118" w:type="dxa"/>
            <w:shd w:val="clear" w:color="auto" w:fill="auto"/>
          </w:tcPr>
          <w:p w14:paraId="3410626E" w14:textId="7C690B9F" w:rsidR="00AD2E27" w:rsidRPr="00836186" w:rsidRDefault="00F33302" w:rsidP="0066665B">
            <w:pPr>
              <w:tabs>
                <w:tab w:val="left" w:pos="-720"/>
              </w:tabs>
              <w:suppressAutoHyphens/>
              <w:jc w:val="both"/>
              <w:rPr>
                <w:rFonts w:ascii="Arial Narrow" w:hAnsi="Arial Narrow" w:cs="Arial"/>
                <w:color w:val="000000"/>
              </w:rPr>
            </w:pPr>
            <w:r w:rsidRPr="00F33302">
              <w:rPr>
                <w:rFonts w:ascii="Arial Narrow" w:hAnsi="Arial Narrow" w:cs="Arial"/>
                <w:color w:val="000000"/>
              </w:rPr>
              <w:t>Con experiencia de mínimo tres (3) años en servicios o actividades de tala o poda o mantenimiento forestal u otras actividades silviculturales.</w:t>
            </w:r>
          </w:p>
        </w:tc>
      </w:tr>
      <w:tr w:rsidR="006D326B" w:rsidRPr="00836186" w14:paraId="3E76FB6F" w14:textId="77777777" w:rsidTr="00AD2E27">
        <w:trPr>
          <w:trHeight w:val="359"/>
        </w:trPr>
        <w:tc>
          <w:tcPr>
            <w:tcW w:w="1526" w:type="dxa"/>
            <w:shd w:val="clear" w:color="auto" w:fill="auto"/>
          </w:tcPr>
          <w:p w14:paraId="10AAFA52" w14:textId="2028C4CA" w:rsidR="006D326B" w:rsidRDefault="006D326B" w:rsidP="0066665B">
            <w:pPr>
              <w:tabs>
                <w:tab w:val="left" w:pos="-720"/>
              </w:tabs>
              <w:suppressAutoHyphens/>
              <w:jc w:val="both"/>
              <w:rPr>
                <w:rFonts w:ascii="Arial Narrow" w:hAnsi="Arial Narrow" w:cs="Arial"/>
              </w:rPr>
            </w:pPr>
            <w:r>
              <w:rPr>
                <w:rFonts w:ascii="Arial Narrow" w:hAnsi="Arial Narrow" w:cs="Arial"/>
              </w:rPr>
              <w:t>Operario de poda</w:t>
            </w:r>
            <w:r w:rsidR="00414663">
              <w:rPr>
                <w:rFonts w:ascii="Arial Narrow" w:hAnsi="Arial Narrow" w:cs="Arial"/>
              </w:rPr>
              <w:t xml:space="preserve"> en alturas</w:t>
            </w:r>
          </w:p>
        </w:tc>
        <w:tc>
          <w:tcPr>
            <w:tcW w:w="2693" w:type="dxa"/>
            <w:shd w:val="clear" w:color="auto" w:fill="auto"/>
          </w:tcPr>
          <w:p w14:paraId="0A51E24D" w14:textId="2B3682FA" w:rsidR="006D326B" w:rsidRPr="00F33302" w:rsidRDefault="006D326B" w:rsidP="0066665B">
            <w:pPr>
              <w:tabs>
                <w:tab w:val="left" w:pos="-720"/>
              </w:tabs>
              <w:suppressAutoHyphens/>
              <w:jc w:val="both"/>
              <w:rPr>
                <w:rFonts w:ascii="Arial Narrow" w:hAnsi="Arial Narrow" w:cs="Arial"/>
              </w:rPr>
            </w:pPr>
            <w:r>
              <w:rPr>
                <w:rFonts w:ascii="Arial Narrow" w:hAnsi="Arial Narrow" w:cs="Arial"/>
              </w:rPr>
              <w:t>Ba</w:t>
            </w:r>
            <w:r w:rsidR="00F70611">
              <w:rPr>
                <w:rFonts w:ascii="Arial Narrow" w:hAnsi="Arial Narrow" w:cs="Arial"/>
              </w:rPr>
              <w:t>chiller</w:t>
            </w:r>
          </w:p>
        </w:tc>
        <w:tc>
          <w:tcPr>
            <w:tcW w:w="1985" w:type="dxa"/>
            <w:shd w:val="clear" w:color="auto" w:fill="auto"/>
          </w:tcPr>
          <w:p w14:paraId="02635488" w14:textId="1E4D7C0F" w:rsidR="006D326B" w:rsidRPr="00F33302" w:rsidRDefault="00F70611" w:rsidP="0066665B">
            <w:pPr>
              <w:tabs>
                <w:tab w:val="left" w:pos="-720"/>
              </w:tabs>
              <w:suppressAutoHyphens/>
              <w:jc w:val="both"/>
              <w:rPr>
                <w:rFonts w:ascii="Arial Narrow" w:hAnsi="Arial Narrow" w:cs="Arial"/>
                <w:color w:val="000000"/>
              </w:rPr>
            </w:pPr>
            <w:r w:rsidRPr="00F33302">
              <w:rPr>
                <w:rFonts w:ascii="Arial Narrow" w:hAnsi="Arial Narrow" w:cs="Arial"/>
                <w:color w:val="000000"/>
              </w:rPr>
              <w:t xml:space="preserve">Con mínimo </w:t>
            </w:r>
            <w:r w:rsidR="00A91786">
              <w:rPr>
                <w:rFonts w:ascii="Arial Narrow" w:hAnsi="Arial Narrow" w:cs="Arial"/>
                <w:color w:val="000000"/>
              </w:rPr>
              <w:t>dos</w:t>
            </w:r>
            <w:r w:rsidRPr="00F33302">
              <w:rPr>
                <w:rFonts w:ascii="Arial Narrow" w:hAnsi="Arial Narrow" w:cs="Arial"/>
                <w:color w:val="000000"/>
              </w:rPr>
              <w:t xml:space="preserve"> (</w:t>
            </w:r>
            <w:r w:rsidR="00A91786">
              <w:rPr>
                <w:rFonts w:ascii="Arial Narrow" w:hAnsi="Arial Narrow" w:cs="Arial"/>
                <w:color w:val="000000"/>
              </w:rPr>
              <w:t>2</w:t>
            </w:r>
            <w:r w:rsidRPr="00F33302">
              <w:rPr>
                <w:rFonts w:ascii="Arial Narrow" w:hAnsi="Arial Narrow" w:cs="Arial"/>
                <w:color w:val="000000"/>
              </w:rPr>
              <w:t xml:space="preserve">) años de experiencia </w:t>
            </w:r>
            <w:r w:rsidR="00A91786">
              <w:rPr>
                <w:rFonts w:ascii="Arial Narrow" w:hAnsi="Arial Narrow" w:cs="Arial"/>
                <w:color w:val="000000"/>
              </w:rPr>
              <w:t xml:space="preserve">en </w:t>
            </w:r>
            <w:r w:rsidR="0044320F">
              <w:rPr>
                <w:rFonts w:ascii="Arial Narrow" w:hAnsi="Arial Narrow" w:cs="Arial"/>
                <w:color w:val="000000"/>
              </w:rPr>
              <w:t>manejo</w:t>
            </w:r>
            <w:r w:rsidR="00A91786">
              <w:rPr>
                <w:rFonts w:ascii="Arial Narrow" w:hAnsi="Arial Narrow" w:cs="Arial"/>
                <w:color w:val="000000"/>
              </w:rPr>
              <w:t xml:space="preserve"> silviculturales</w:t>
            </w:r>
            <w:r w:rsidR="00D84535">
              <w:rPr>
                <w:rFonts w:ascii="Arial Narrow" w:hAnsi="Arial Narrow" w:cs="Arial"/>
                <w:color w:val="000000"/>
              </w:rPr>
              <w:t>, mantenimiento de zonas verdes o servicios afines</w:t>
            </w:r>
            <w:r w:rsidRPr="00F33302">
              <w:rPr>
                <w:rFonts w:ascii="Arial Narrow" w:hAnsi="Arial Narrow" w:cs="Arial"/>
                <w:color w:val="000000"/>
              </w:rPr>
              <w:t>.</w:t>
            </w:r>
          </w:p>
        </w:tc>
        <w:tc>
          <w:tcPr>
            <w:tcW w:w="3118" w:type="dxa"/>
            <w:shd w:val="clear" w:color="auto" w:fill="auto"/>
          </w:tcPr>
          <w:p w14:paraId="37AE8D7E" w14:textId="1EE47779" w:rsidR="006D326B" w:rsidRPr="00F33302" w:rsidRDefault="005308C7" w:rsidP="0066665B">
            <w:pPr>
              <w:tabs>
                <w:tab w:val="left" w:pos="-720"/>
              </w:tabs>
              <w:suppressAutoHyphens/>
              <w:jc w:val="both"/>
              <w:rPr>
                <w:rFonts w:ascii="Arial Narrow" w:hAnsi="Arial Narrow" w:cs="Arial"/>
                <w:color w:val="000000"/>
              </w:rPr>
            </w:pPr>
            <w:r w:rsidRPr="00F33302">
              <w:rPr>
                <w:rFonts w:ascii="Arial Narrow" w:hAnsi="Arial Narrow" w:cs="Arial"/>
                <w:color w:val="000000"/>
              </w:rPr>
              <w:t xml:space="preserve">Con experiencia de mínimo </w:t>
            </w:r>
            <w:r>
              <w:rPr>
                <w:rFonts w:ascii="Arial Narrow" w:hAnsi="Arial Narrow" w:cs="Arial"/>
                <w:color w:val="000000"/>
              </w:rPr>
              <w:t>un</w:t>
            </w:r>
            <w:r w:rsidRPr="00F33302">
              <w:rPr>
                <w:rFonts w:ascii="Arial Narrow" w:hAnsi="Arial Narrow" w:cs="Arial"/>
                <w:color w:val="000000"/>
              </w:rPr>
              <w:t xml:space="preserve"> (</w:t>
            </w:r>
            <w:r>
              <w:rPr>
                <w:rFonts w:ascii="Arial Narrow" w:hAnsi="Arial Narrow" w:cs="Arial"/>
                <w:color w:val="000000"/>
              </w:rPr>
              <w:t>1</w:t>
            </w:r>
            <w:r w:rsidRPr="00F33302">
              <w:rPr>
                <w:rFonts w:ascii="Arial Narrow" w:hAnsi="Arial Narrow" w:cs="Arial"/>
                <w:color w:val="000000"/>
              </w:rPr>
              <w:t xml:space="preserve">) año en </w:t>
            </w:r>
            <w:r>
              <w:rPr>
                <w:rFonts w:ascii="Arial Narrow" w:hAnsi="Arial Narrow" w:cs="Arial"/>
                <w:color w:val="000000"/>
              </w:rPr>
              <w:t xml:space="preserve">poda de </w:t>
            </w:r>
            <w:r w:rsidR="00443E7F">
              <w:rPr>
                <w:rFonts w:ascii="Arial Narrow" w:hAnsi="Arial Narrow" w:cs="Arial"/>
                <w:color w:val="000000"/>
              </w:rPr>
              <w:t>árboles</w:t>
            </w:r>
            <w:r>
              <w:rPr>
                <w:rFonts w:ascii="Arial Narrow" w:hAnsi="Arial Narrow" w:cs="Arial"/>
                <w:color w:val="000000"/>
              </w:rPr>
              <w:t xml:space="preserve"> </w:t>
            </w:r>
            <w:r w:rsidR="00A46E40">
              <w:rPr>
                <w:rFonts w:ascii="Arial Narrow" w:hAnsi="Arial Narrow" w:cs="Arial"/>
                <w:color w:val="000000"/>
              </w:rPr>
              <w:t>en altura, con certificación en trabajo seguro en altura vigente</w:t>
            </w:r>
            <w:r w:rsidRPr="00F33302">
              <w:rPr>
                <w:rFonts w:ascii="Arial Narrow" w:hAnsi="Arial Narrow" w:cs="Arial"/>
                <w:color w:val="000000"/>
              </w:rPr>
              <w:t>.</w:t>
            </w:r>
          </w:p>
        </w:tc>
      </w:tr>
    </w:tbl>
    <w:p w14:paraId="3F81160D" w14:textId="51757C88" w:rsidR="001F09C1" w:rsidRDefault="001F09C1" w:rsidP="0066665B">
      <w:pPr>
        <w:shd w:val="clear" w:color="auto" w:fill="FFFFFF"/>
        <w:jc w:val="both"/>
        <w:rPr>
          <w:rFonts w:ascii="Arial Narrow" w:eastAsia="Calibri" w:hAnsi="Arial Narrow" w:cs="Arial"/>
          <w:sz w:val="22"/>
          <w:szCs w:val="22"/>
          <w:lang w:eastAsia="en-US"/>
        </w:rPr>
      </w:pPr>
    </w:p>
    <w:p w14:paraId="1E4FC40C" w14:textId="77777777" w:rsidR="00D06008" w:rsidRPr="00D06008" w:rsidRDefault="00D06008" w:rsidP="0066665B">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66665B">
      <w:pPr>
        <w:pStyle w:val="Prrafodelista"/>
        <w:ind w:left="360"/>
        <w:jc w:val="both"/>
        <w:rPr>
          <w:rFonts w:ascii="Arial Narrow" w:hAnsi="Arial Narrow" w:cs="Arial"/>
          <w:bCs/>
        </w:rPr>
      </w:pPr>
    </w:p>
    <w:p w14:paraId="058868EC" w14:textId="77777777" w:rsidR="00D06008" w:rsidRPr="002032B6" w:rsidRDefault="00D06008" w:rsidP="0066665B">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66665B">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66665B">
      <w:pPr>
        <w:shd w:val="clear" w:color="auto" w:fill="FFFFFF"/>
        <w:jc w:val="both"/>
        <w:rPr>
          <w:rFonts w:ascii="Arial Narrow" w:eastAsia="Calibri" w:hAnsi="Arial Narrow" w:cs="Arial"/>
          <w:sz w:val="22"/>
          <w:szCs w:val="22"/>
          <w:lang w:eastAsia="en-US"/>
        </w:rPr>
      </w:pPr>
    </w:p>
    <w:p w14:paraId="12B12468" w14:textId="77777777" w:rsidR="00D06008" w:rsidRPr="00D06008" w:rsidRDefault="00D06008" w:rsidP="0066665B">
      <w:pPr>
        <w:numPr>
          <w:ilvl w:val="0"/>
          <w:numId w:val="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66665B">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12B2DDE6" w14:textId="77777777" w:rsidR="00D06008" w:rsidRDefault="00D06008" w:rsidP="0066665B">
      <w:pPr>
        <w:shd w:val="clear" w:color="auto" w:fill="FFFFFF"/>
        <w:jc w:val="both"/>
        <w:rPr>
          <w:rFonts w:ascii="Arial Narrow" w:eastAsia="Calibri" w:hAnsi="Arial Narrow" w:cs="Arial"/>
          <w:sz w:val="22"/>
          <w:szCs w:val="22"/>
          <w:lang w:eastAsia="en-US"/>
        </w:rPr>
      </w:pPr>
    </w:p>
    <w:p w14:paraId="4E52C113" w14:textId="0D5B9B3B" w:rsidR="00836186" w:rsidRDefault="00836186" w:rsidP="0066665B">
      <w:pPr>
        <w:numPr>
          <w:ilvl w:val="0"/>
          <w:numId w:val="7"/>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4"/>
        <w:gridCol w:w="1759"/>
        <w:gridCol w:w="7281"/>
      </w:tblGrid>
      <w:tr w:rsidR="00F33302" w14:paraId="406C4BFA" w14:textId="77777777" w:rsidTr="00E01509">
        <w:trPr>
          <w:trHeight w:val="423"/>
          <w:jc w:val="center"/>
        </w:trPr>
        <w:tc>
          <w:tcPr>
            <w:tcW w:w="50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B6A2A7E" w14:textId="77777777" w:rsidR="00F33302" w:rsidRPr="00AD2E27" w:rsidRDefault="00F33302" w:rsidP="0066665B">
            <w:pPr>
              <w:jc w:val="both"/>
              <w:rPr>
                <w:rFonts w:ascii="Arial Narrow" w:hAnsi="Arial Narrow" w:cs="Arial"/>
                <w:b/>
                <w:bCs/>
              </w:rPr>
            </w:pPr>
            <w:r>
              <w:rPr>
                <w:rFonts w:ascii="Arial Narrow" w:hAnsi="Arial Narrow" w:cs="Arial"/>
                <w:b/>
                <w:bCs/>
              </w:rPr>
              <w:t>No.</w:t>
            </w:r>
          </w:p>
        </w:tc>
        <w:tc>
          <w:tcPr>
            <w:tcW w:w="175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2ED2ADF" w14:textId="77777777" w:rsidR="00F33302" w:rsidRPr="00AD2E27" w:rsidRDefault="00F33302" w:rsidP="0066665B">
            <w:pPr>
              <w:jc w:val="both"/>
              <w:rPr>
                <w:rFonts w:ascii="Arial Narrow" w:hAnsi="Arial Narrow" w:cs="Arial"/>
                <w:b/>
                <w:bCs/>
              </w:rPr>
            </w:pPr>
            <w:r>
              <w:rPr>
                <w:rFonts w:ascii="Arial Narrow" w:hAnsi="Arial Narrow" w:cs="Arial"/>
                <w:b/>
                <w:bCs/>
              </w:rPr>
              <w:t>Perfil o Rol</w:t>
            </w:r>
          </w:p>
        </w:tc>
        <w:tc>
          <w:tcPr>
            <w:tcW w:w="728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F9273AB" w14:textId="77777777" w:rsidR="00F33302" w:rsidRDefault="00F33302" w:rsidP="0066665B">
            <w:pPr>
              <w:jc w:val="both"/>
              <w:rPr>
                <w:rFonts w:ascii="Arial Narrow" w:hAnsi="Arial Narrow" w:cs="Arial"/>
                <w:b/>
                <w:bCs/>
              </w:rPr>
            </w:pPr>
            <w:r>
              <w:rPr>
                <w:rFonts w:ascii="Arial Narrow" w:hAnsi="Arial Narrow" w:cs="Arial"/>
                <w:b/>
                <w:bCs/>
              </w:rPr>
              <w:t>Funciones mínimas</w:t>
            </w:r>
          </w:p>
        </w:tc>
      </w:tr>
      <w:tr w:rsidR="00F33302" w:rsidRPr="008C4D56" w14:paraId="2C6DFAC9" w14:textId="77777777" w:rsidTr="00E01509">
        <w:trPr>
          <w:trHeight w:val="43"/>
          <w:jc w:val="center"/>
        </w:trPr>
        <w:tc>
          <w:tcPr>
            <w:tcW w:w="504" w:type="dxa"/>
            <w:tcBorders>
              <w:top w:val="single" w:sz="4" w:space="0" w:color="000000"/>
              <w:left w:val="single" w:sz="4" w:space="0" w:color="000000"/>
              <w:bottom w:val="single" w:sz="4" w:space="0" w:color="000000"/>
              <w:right w:val="single" w:sz="4" w:space="0" w:color="000000"/>
            </w:tcBorders>
            <w:vAlign w:val="center"/>
          </w:tcPr>
          <w:p w14:paraId="15AB7C08" w14:textId="77777777" w:rsidR="00F33302" w:rsidRPr="00AD2E27" w:rsidRDefault="00F33302" w:rsidP="0066665B">
            <w:pPr>
              <w:jc w:val="both"/>
              <w:rPr>
                <w:rFonts w:ascii="Arial Narrow" w:hAnsi="Arial Narrow" w:cs="Arial"/>
              </w:rPr>
            </w:pPr>
            <w:r>
              <w:rPr>
                <w:rFonts w:ascii="Arial Narrow" w:hAnsi="Arial Narrow" w:cs="Arial"/>
              </w:rPr>
              <w:t>1</w:t>
            </w:r>
          </w:p>
        </w:tc>
        <w:tc>
          <w:tcPr>
            <w:tcW w:w="1759" w:type="dxa"/>
            <w:tcBorders>
              <w:top w:val="single" w:sz="4" w:space="0" w:color="000000"/>
              <w:left w:val="single" w:sz="4" w:space="0" w:color="000000"/>
              <w:bottom w:val="single" w:sz="4" w:space="0" w:color="000000"/>
              <w:right w:val="single" w:sz="4" w:space="0" w:color="000000"/>
            </w:tcBorders>
            <w:vAlign w:val="center"/>
          </w:tcPr>
          <w:p w14:paraId="6EC1F9F2" w14:textId="75747A1F" w:rsidR="00F33302" w:rsidRPr="00AD2E27" w:rsidRDefault="003803B2" w:rsidP="0066665B">
            <w:pPr>
              <w:jc w:val="both"/>
              <w:rPr>
                <w:rFonts w:ascii="Arial Narrow" w:hAnsi="Arial Narrow" w:cs="Arial"/>
              </w:rPr>
            </w:pPr>
            <w:r>
              <w:rPr>
                <w:rFonts w:ascii="Arial Narrow" w:hAnsi="Arial Narrow" w:cs="Arial"/>
              </w:rPr>
              <w:t>Coordinador</w:t>
            </w:r>
          </w:p>
        </w:tc>
        <w:tc>
          <w:tcPr>
            <w:tcW w:w="7281" w:type="dxa"/>
            <w:tcBorders>
              <w:top w:val="single" w:sz="4" w:space="0" w:color="000000"/>
              <w:left w:val="single" w:sz="4" w:space="0" w:color="000000"/>
              <w:bottom w:val="single" w:sz="4" w:space="0" w:color="000000"/>
              <w:right w:val="single" w:sz="4" w:space="0" w:color="000000"/>
            </w:tcBorders>
          </w:tcPr>
          <w:p w14:paraId="229EBE37" w14:textId="77777777" w:rsidR="00F33302" w:rsidRPr="000936F7" w:rsidRDefault="00F33302" w:rsidP="0066665B">
            <w:pPr>
              <w:pStyle w:val="Prrafodelista"/>
              <w:numPr>
                <w:ilvl w:val="0"/>
                <w:numId w:val="16"/>
              </w:numPr>
              <w:ind w:left="457"/>
              <w:jc w:val="both"/>
              <w:rPr>
                <w:rFonts w:ascii="Arial Narrow" w:hAnsi="Arial Narrow" w:cs="Arial"/>
              </w:rPr>
            </w:pPr>
            <w:r w:rsidRPr="000936F7">
              <w:rPr>
                <w:rFonts w:ascii="Arial Narrow" w:hAnsi="Arial Narrow" w:cs="Arial"/>
              </w:rPr>
              <w:t xml:space="preserve">Planificar la ejecución </w:t>
            </w:r>
            <w:r>
              <w:rPr>
                <w:rFonts w:ascii="Arial Narrow" w:hAnsi="Arial Narrow" w:cs="Arial"/>
              </w:rPr>
              <w:t xml:space="preserve">general y en detalle de las actividades </w:t>
            </w:r>
            <w:r w:rsidRPr="000936F7">
              <w:rPr>
                <w:rFonts w:ascii="Arial Narrow" w:hAnsi="Arial Narrow" w:cs="Arial"/>
              </w:rPr>
              <w:t>del proyecto</w:t>
            </w:r>
            <w:r>
              <w:rPr>
                <w:rFonts w:ascii="Arial Narrow" w:hAnsi="Arial Narrow" w:cs="Arial"/>
              </w:rPr>
              <w:t>.</w:t>
            </w:r>
          </w:p>
          <w:p w14:paraId="3EF3FCDA" w14:textId="03D7E69D" w:rsidR="00F33302" w:rsidRPr="000936F7" w:rsidRDefault="00F33302" w:rsidP="0066665B">
            <w:pPr>
              <w:pStyle w:val="Prrafodelista"/>
              <w:numPr>
                <w:ilvl w:val="0"/>
                <w:numId w:val="16"/>
              </w:numPr>
              <w:ind w:left="457"/>
              <w:jc w:val="both"/>
              <w:rPr>
                <w:rFonts w:ascii="Arial Narrow" w:hAnsi="Arial Narrow" w:cs="Arial"/>
              </w:rPr>
            </w:pPr>
            <w:r w:rsidRPr="000936F7">
              <w:rPr>
                <w:rFonts w:ascii="Arial Narrow" w:hAnsi="Arial Narrow" w:cs="Arial"/>
              </w:rPr>
              <w:t xml:space="preserve">Definir las estrategias adecuadas de acuerdo con las </w:t>
            </w:r>
            <w:r w:rsidR="00210636">
              <w:rPr>
                <w:rFonts w:ascii="Arial Narrow" w:hAnsi="Arial Narrow" w:cs="Arial"/>
              </w:rPr>
              <w:t>áreas</w:t>
            </w:r>
            <w:r w:rsidRPr="000936F7">
              <w:rPr>
                <w:rFonts w:ascii="Arial Narrow" w:hAnsi="Arial Narrow" w:cs="Arial"/>
              </w:rPr>
              <w:t xml:space="preserve"> objetivo.</w:t>
            </w:r>
          </w:p>
          <w:p w14:paraId="31380BDE" w14:textId="77777777" w:rsidR="00F33302" w:rsidRDefault="00F33302" w:rsidP="0066665B">
            <w:pPr>
              <w:pStyle w:val="Prrafodelista"/>
              <w:numPr>
                <w:ilvl w:val="0"/>
                <w:numId w:val="16"/>
              </w:numPr>
              <w:ind w:left="457"/>
              <w:jc w:val="both"/>
              <w:rPr>
                <w:rFonts w:ascii="Arial Narrow" w:hAnsi="Arial Narrow" w:cs="Arial"/>
              </w:rPr>
            </w:pPr>
            <w:r>
              <w:rPr>
                <w:rFonts w:ascii="Arial Narrow" w:hAnsi="Arial Narrow" w:cs="Arial"/>
              </w:rPr>
              <w:t>C</w:t>
            </w:r>
            <w:r w:rsidRPr="000936F7">
              <w:rPr>
                <w:rFonts w:ascii="Arial Narrow" w:hAnsi="Arial Narrow" w:cs="Arial"/>
              </w:rPr>
              <w:t xml:space="preserve">oordinar </w:t>
            </w:r>
            <w:r>
              <w:rPr>
                <w:rFonts w:ascii="Arial Narrow" w:hAnsi="Arial Narrow" w:cs="Arial"/>
              </w:rPr>
              <w:t>el</w:t>
            </w:r>
            <w:r w:rsidRPr="000936F7">
              <w:rPr>
                <w:rFonts w:ascii="Arial Narrow" w:hAnsi="Arial Narrow" w:cs="Arial"/>
              </w:rPr>
              <w:t xml:space="preserve"> equipo</w:t>
            </w:r>
            <w:r>
              <w:rPr>
                <w:rFonts w:ascii="Arial Narrow" w:hAnsi="Arial Narrow" w:cs="Arial"/>
              </w:rPr>
              <w:t xml:space="preserve"> de trabajo</w:t>
            </w:r>
            <w:r w:rsidRPr="000936F7">
              <w:rPr>
                <w:rFonts w:ascii="Arial Narrow" w:hAnsi="Arial Narrow" w:cs="Arial"/>
              </w:rPr>
              <w:t>, organizar las tareas y gestionar los recursos</w:t>
            </w:r>
            <w:r>
              <w:rPr>
                <w:rFonts w:ascii="Arial Narrow" w:hAnsi="Arial Narrow" w:cs="Arial"/>
              </w:rPr>
              <w:t xml:space="preserve"> asignados o requeridos por el proyecto.</w:t>
            </w:r>
          </w:p>
          <w:p w14:paraId="4E2C00DD" w14:textId="77777777" w:rsidR="00F33302" w:rsidRDefault="00F33302" w:rsidP="0066665B">
            <w:pPr>
              <w:pStyle w:val="Prrafodelista"/>
              <w:numPr>
                <w:ilvl w:val="0"/>
                <w:numId w:val="16"/>
              </w:numPr>
              <w:ind w:left="457"/>
              <w:jc w:val="both"/>
              <w:rPr>
                <w:rFonts w:ascii="Arial Narrow" w:hAnsi="Arial Narrow" w:cs="Arial"/>
              </w:rPr>
            </w:pPr>
            <w:r>
              <w:rPr>
                <w:rFonts w:ascii="Arial Narrow" w:hAnsi="Arial Narrow" w:cs="Arial"/>
              </w:rPr>
              <w:t>Hacer seguimiento al cumplimiento.</w:t>
            </w:r>
          </w:p>
          <w:p w14:paraId="478CBEDF" w14:textId="77777777" w:rsidR="00F33302" w:rsidRDefault="00F33302" w:rsidP="0066665B">
            <w:pPr>
              <w:pStyle w:val="Prrafodelista"/>
              <w:numPr>
                <w:ilvl w:val="0"/>
                <w:numId w:val="16"/>
              </w:numPr>
              <w:ind w:left="457"/>
              <w:jc w:val="both"/>
              <w:rPr>
                <w:rFonts w:ascii="Arial Narrow" w:hAnsi="Arial Narrow" w:cs="Arial"/>
              </w:rPr>
            </w:pPr>
            <w:r>
              <w:rPr>
                <w:rFonts w:ascii="Arial Narrow" w:hAnsi="Arial Narrow" w:cs="Arial"/>
              </w:rPr>
              <w:t>Presentación de los informes requeridos.</w:t>
            </w:r>
          </w:p>
          <w:p w14:paraId="218EB52F" w14:textId="77777777" w:rsidR="00F33302" w:rsidRDefault="00F33302" w:rsidP="0066665B">
            <w:pPr>
              <w:pStyle w:val="Prrafodelista"/>
              <w:numPr>
                <w:ilvl w:val="0"/>
                <w:numId w:val="16"/>
              </w:numPr>
              <w:ind w:left="457"/>
              <w:jc w:val="both"/>
              <w:rPr>
                <w:rFonts w:ascii="Arial Narrow" w:hAnsi="Arial Narrow" w:cs="Arial"/>
              </w:rPr>
            </w:pPr>
            <w:r>
              <w:rPr>
                <w:rFonts w:ascii="Arial Narrow" w:hAnsi="Arial Narrow" w:cs="Arial"/>
              </w:rPr>
              <w:t>Tramite de los permisos ambientales pertinentes.</w:t>
            </w:r>
          </w:p>
          <w:p w14:paraId="7A2353C4" w14:textId="77777777" w:rsidR="00F33302" w:rsidRDefault="00F33302" w:rsidP="0066665B">
            <w:pPr>
              <w:pStyle w:val="Prrafodelista"/>
              <w:numPr>
                <w:ilvl w:val="0"/>
                <w:numId w:val="16"/>
              </w:numPr>
              <w:ind w:left="457"/>
              <w:jc w:val="both"/>
              <w:rPr>
                <w:rFonts w:ascii="Arial Narrow" w:hAnsi="Arial Narrow" w:cs="Arial"/>
              </w:rPr>
            </w:pPr>
            <w:r>
              <w:rPr>
                <w:rFonts w:ascii="Arial Narrow" w:hAnsi="Arial Narrow" w:cs="Arial"/>
              </w:rPr>
              <w:t>Atencion de visitas de autoridad ambiental</w:t>
            </w:r>
          </w:p>
          <w:p w14:paraId="092A077D" w14:textId="462B37F3" w:rsidR="00D42A3C" w:rsidRPr="008C4D56" w:rsidRDefault="00D42A3C" w:rsidP="0066665B">
            <w:pPr>
              <w:pStyle w:val="Prrafodelista"/>
              <w:numPr>
                <w:ilvl w:val="0"/>
                <w:numId w:val="16"/>
              </w:numPr>
              <w:ind w:left="457"/>
              <w:jc w:val="both"/>
              <w:rPr>
                <w:rFonts w:ascii="Arial Narrow" w:hAnsi="Arial Narrow" w:cs="Arial"/>
              </w:rPr>
            </w:pPr>
            <w:r>
              <w:rPr>
                <w:rFonts w:ascii="Arial Narrow" w:hAnsi="Arial Narrow" w:cs="Arial"/>
              </w:rPr>
              <w:t xml:space="preserve">Verificar el cumplimiento de </w:t>
            </w:r>
            <w:r w:rsidR="00414663">
              <w:rPr>
                <w:rFonts w:ascii="Arial Narrow" w:hAnsi="Arial Narrow" w:cs="Arial"/>
              </w:rPr>
              <w:t>normas de seguridad y ambientales.</w:t>
            </w:r>
          </w:p>
        </w:tc>
      </w:tr>
      <w:tr w:rsidR="00210636" w:rsidRPr="008C4D56" w14:paraId="61F26B79" w14:textId="77777777" w:rsidTr="00E01509">
        <w:trPr>
          <w:trHeight w:val="43"/>
          <w:jc w:val="center"/>
        </w:trPr>
        <w:tc>
          <w:tcPr>
            <w:tcW w:w="504" w:type="dxa"/>
            <w:tcBorders>
              <w:top w:val="single" w:sz="4" w:space="0" w:color="000000"/>
              <w:left w:val="single" w:sz="4" w:space="0" w:color="000000"/>
              <w:bottom w:val="single" w:sz="4" w:space="0" w:color="000000"/>
              <w:right w:val="single" w:sz="4" w:space="0" w:color="000000"/>
            </w:tcBorders>
            <w:vAlign w:val="center"/>
          </w:tcPr>
          <w:p w14:paraId="470F3471" w14:textId="030E3561" w:rsidR="00210636" w:rsidRDefault="00414663" w:rsidP="0066665B">
            <w:pPr>
              <w:jc w:val="both"/>
              <w:rPr>
                <w:rFonts w:ascii="Arial Narrow" w:hAnsi="Arial Narrow" w:cs="Arial"/>
              </w:rPr>
            </w:pPr>
            <w:r>
              <w:rPr>
                <w:rFonts w:ascii="Arial Narrow" w:hAnsi="Arial Narrow" w:cs="Arial"/>
              </w:rPr>
              <w:t>2</w:t>
            </w:r>
          </w:p>
        </w:tc>
        <w:tc>
          <w:tcPr>
            <w:tcW w:w="1759" w:type="dxa"/>
            <w:tcBorders>
              <w:top w:val="single" w:sz="4" w:space="0" w:color="000000"/>
              <w:left w:val="single" w:sz="4" w:space="0" w:color="000000"/>
              <w:bottom w:val="single" w:sz="4" w:space="0" w:color="000000"/>
              <w:right w:val="single" w:sz="4" w:space="0" w:color="000000"/>
            </w:tcBorders>
            <w:vAlign w:val="center"/>
          </w:tcPr>
          <w:p w14:paraId="2D5BBC40" w14:textId="4410838F" w:rsidR="00210636" w:rsidRDefault="00414663" w:rsidP="0066665B">
            <w:pPr>
              <w:jc w:val="both"/>
              <w:rPr>
                <w:rFonts w:ascii="Arial Narrow" w:hAnsi="Arial Narrow" w:cs="Arial"/>
              </w:rPr>
            </w:pPr>
            <w:r>
              <w:rPr>
                <w:rFonts w:ascii="Arial Narrow" w:hAnsi="Arial Narrow" w:cs="Arial"/>
              </w:rPr>
              <w:t>Operario de poda en alturas</w:t>
            </w:r>
          </w:p>
        </w:tc>
        <w:tc>
          <w:tcPr>
            <w:tcW w:w="7281" w:type="dxa"/>
            <w:tcBorders>
              <w:top w:val="single" w:sz="4" w:space="0" w:color="000000"/>
              <w:left w:val="single" w:sz="4" w:space="0" w:color="000000"/>
              <w:bottom w:val="single" w:sz="4" w:space="0" w:color="000000"/>
              <w:right w:val="single" w:sz="4" w:space="0" w:color="000000"/>
            </w:tcBorders>
          </w:tcPr>
          <w:p w14:paraId="26E0CCE4" w14:textId="77777777" w:rsidR="00210636" w:rsidRDefault="000C403C" w:rsidP="0066665B">
            <w:pPr>
              <w:pStyle w:val="Prrafodelista"/>
              <w:numPr>
                <w:ilvl w:val="0"/>
                <w:numId w:val="16"/>
              </w:numPr>
              <w:ind w:left="457"/>
              <w:jc w:val="both"/>
              <w:rPr>
                <w:rFonts w:ascii="Arial Narrow" w:hAnsi="Arial Narrow" w:cs="Arial"/>
              </w:rPr>
            </w:pPr>
            <w:r>
              <w:rPr>
                <w:rFonts w:ascii="Arial Narrow" w:hAnsi="Arial Narrow" w:cs="Arial"/>
              </w:rPr>
              <w:t>Ejecución directa de la poda.</w:t>
            </w:r>
          </w:p>
          <w:p w14:paraId="2D60943B" w14:textId="77777777" w:rsidR="000C403C" w:rsidRDefault="000C403C" w:rsidP="0066665B">
            <w:pPr>
              <w:pStyle w:val="Prrafodelista"/>
              <w:numPr>
                <w:ilvl w:val="0"/>
                <w:numId w:val="16"/>
              </w:numPr>
              <w:ind w:left="457"/>
              <w:jc w:val="both"/>
              <w:rPr>
                <w:rFonts w:ascii="Arial Narrow" w:hAnsi="Arial Narrow" w:cs="Arial"/>
              </w:rPr>
            </w:pPr>
            <w:r>
              <w:rPr>
                <w:rFonts w:ascii="Arial Narrow" w:hAnsi="Arial Narrow" w:cs="Arial"/>
              </w:rPr>
              <w:t>Manejo de las herramientas.</w:t>
            </w:r>
          </w:p>
          <w:p w14:paraId="3351BDFD" w14:textId="40620A95" w:rsidR="000C403C" w:rsidRPr="000936F7" w:rsidRDefault="000C403C" w:rsidP="0066665B">
            <w:pPr>
              <w:pStyle w:val="Prrafodelista"/>
              <w:numPr>
                <w:ilvl w:val="0"/>
                <w:numId w:val="16"/>
              </w:numPr>
              <w:ind w:left="457"/>
              <w:jc w:val="both"/>
              <w:rPr>
                <w:rFonts w:ascii="Arial Narrow" w:hAnsi="Arial Narrow" w:cs="Arial"/>
              </w:rPr>
            </w:pPr>
            <w:r>
              <w:rPr>
                <w:rFonts w:ascii="Arial Narrow" w:hAnsi="Arial Narrow" w:cs="Arial"/>
              </w:rPr>
              <w:t>Aplicación de técnicas seguras de maniobras</w:t>
            </w:r>
            <w:r w:rsidR="004254EB">
              <w:rPr>
                <w:rFonts w:ascii="Arial Narrow" w:hAnsi="Arial Narrow" w:cs="Arial"/>
              </w:rPr>
              <w:t xml:space="preserve"> operativas</w:t>
            </w:r>
            <w:r>
              <w:rPr>
                <w:rFonts w:ascii="Arial Narrow" w:hAnsi="Arial Narrow" w:cs="Arial"/>
              </w:rPr>
              <w:t>.</w:t>
            </w:r>
          </w:p>
        </w:tc>
      </w:tr>
    </w:tbl>
    <w:p w14:paraId="214E279F" w14:textId="77777777" w:rsidR="00836186" w:rsidRPr="001F09C1" w:rsidRDefault="00836186" w:rsidP="0066665B">
      <w:pPr>
        <w:shd w:val="clear" w:color="auto" w:fill="FFFFFF"/>
        <w:jc w:val="both"/>
        <w:rPr>
          <w:rFonts w:ascii="Arial Narrow" w:eastAsia="Calibri" w:hAnsi="Arial Narrow" w:cs="Arial"/>
          <w:sz w:val="22"/>
          <w:szCs w:val="22"/>
          <w:lang w:eastAsia="en-US"/>
        </w:rPr>
      </w:pPr>
    </w:p>
    <w:p w14:paraId="29B4BB6A" w14:textId="3FE3A598" w:rsidR="00836186" w:rsidRPr="00836186" w:rsidRDefault="00836186" w:rsidP="0066665B">
      <w:pPr>
        <w:numPr>
          <w:ilvl w:val="0"/>
          <w:numId w:val="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66665B">
            <w:pPr>
              <w:tabs>
                <w:tab w:val="left" w:pos="4500"/>
              </w:tabs>
              <w:jc w:val="both"/>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66665B">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66665B">
            <w:pPr>
              <w:tabs>
                <w:tab w:val="left" w:pos="4500"/>
              </w:tabs>
              <w:jc w:val="both"/>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66665B">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66665B">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66665B">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66665B">
            <w:pPr>
              <w:tabs>
                <w:tab w:val="left" w:pos="4500"/>
              </w:tabs>
              <w:jc w:val="both"/>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66665B">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66665B">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66665B">
            <w:pPr>
              <w:tabs>
                <w:tab w:val="left" w:pos="4500"/>
              </w:tabs>
              <w:jc w:val="both"/>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66665B">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66665B">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66665B">
            <w:pPr>
              <w:tabs>
                <w:tab w:val="left" w:pos="4500"/>
              </w:tabs>
              <w:jc w:val="both"/>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66665B">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66665B">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66665B">
            <w:pPr>
              <w:tabs>
                <w:tab w:val="left" w:pos="4500"/>
              </w:tabs>
              <w:jc w:val="both"/>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66665B">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66665B">
            <w:pPr>
              <w:tabs>
                <w:tab w:val="left" w:pos="4500"/>
              </w:tabs>
              <w:jc w:val="both"/>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66665B">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66665B">
            <w:pPr>
              <w:pStyle w:val="Prrafodelista"/>
              <w:numPr>
                <w:ilvl w:val="0"/>
                <w:numId w:val="9"/>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66665B">
            <w:pPr>
              <w:pStyle w:val="Prrafodelista"/>
              <w:numPr>
                <w:ilvl w:val="0"/>
                <w:numId w:val="9"/>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66665B">
            <w:pPr>
              <w:pStyle w:val="Prrafodelista"/>
              <w:numPr>
                <w:ilvl w:val="0"/>
                <w:numId w:val="9"/>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66665B">
            <w:pPr>
              <w:pStyle w:val="Prrafodelista"/>
              <w:numPr>
                <w:ilvl w:val="0"/>
                <w:numId w:val="9"/>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66665B">
            <w:pPr>
              <w:pStyle w:val="Prrafodelista"/>
              <w:numPr>
                <w:ilvl w:val="0"/>
                <w:numId w:val="9"/>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66665B">
            <w:pPr>
              <w:tabs>
                <w:tab w:val="left" w:pos="4500"/>
              </w:tabs>
              <w:jc w:val="both"/>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66665B">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66665B">
            <w:pPr>
              <w:tabs>
                <w:tab w:val="left" w:pos="4500"/>
              </w:tabs>
              <w:jc w:val="both"/>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66665B">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66665B">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66665B">
      <w:pPr>
        <w:jc w:val="both"/>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66665B">
      <w:pPr>
        <w:jc w:val="both"/>
        <w:rPr>
          <w:rFonts w:ascii="Arial Narrow" w:hAnsi="Arial Narrow" w:cs="Arial"/>
          <w:sz w:val="22"/>
          <w:szCs w:val="22"/>
        </w:rPr>
      </w:pPr>
    </w:p>
    <w:p w14:paraId="48D3FF1B" w14:textId="77777777" w:rsidR="00836186" w:rsidRPr="00F33302" w:rsidRDefault="00836186" w:rsidP="0066665B">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proyecto serán </w:t>
      </w:r>
      <w:r>
        <w:rPr>
          <w:rFonts w:ascii="Arial Narrow" w:hAnsi="Arial Narrow" w:cs="Arial"/>
          <w:sz w:val="22"/>
          <w:szCs w:val="22"/>
        </w:rPr>
        <w:t xml:space="preserve">aportadas dentro de </w:t>
      </w:r>
      <w:r w:rsidRPr="00F33302">
        <w:rPr>
          <w:rFonts w:ascii="Arial Narrow" w:hAnsi="Arial Narrow" w:cs="Arial"/>
          <w:sz w:val="22"/>
          <w:szCs w:val="22"/>
        </w:rPr>
        <w:t>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1F09C1" w:rsidRDefault="00836186" w:rsidP="0066665B">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Un mismo profesional no puede ser ofrecido para dos o más cargos diferentes.</w:t>
      </w:r>
    </w:p>
    <w:p w14:paraId="6698277B" w14:textId="77777777" w:rsidR="00836186" w:rsidRPr="001F09C1" w:rsidRDefault="00836186" w:rsidP="0066665B">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66665B">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66665B">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66665B">
      <w:pPr>
        <w:jc w:val="both"/>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66665B">
            <w:pPr>
              <w:jc w:val="both"/>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66665B">
            <w:pPr>
              <w:jc w:val="both"/>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66665B">
            <w:pPr>
              <w:jc w:val="both"/>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66665B">
            <w:pPr>
              <w:jc w:val="both"/>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66665B">
            <w:pPr>
              <w:jc w:val="both"/>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66665B">
            <w:pPr>
              <w:jc w:val="both"/>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66665B">
            <w:pPr>
              <w:jc w:val="both"/>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66665B">
            <w:pPr>
              <w:jc w:val="both"/>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66665B">
            <w:pPr>
              <w:jc w:val="both"/>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66665B">
            <w:pPr>
              <w:jc w:val="both"/>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66665B">
            <w:pPr>
              <w:jc w:val="both"/>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66665B">
            <w:pPr>
              <w:jc w:val="both"/>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66665B">
      <w:pPr>
        <w:jc w:val="both"/>
        <w:rPr>
          <w:rFonts w:ascii="Arial Narrow" w:hAnsi="Arial Narrow" w:cs="Arial"/>
          <w:sz w:val="22"/>
          <w:szCs w:val="22"/>
        </w:rPr>
      </w:pPr>
    </w:p>
    <w:p w14:paraId="6E627D15" w14:textId="77777777" w:rsidR="00836186" w:rsidRDefault="00836186" w:rsidP="0066665B">
      <w:pPr>
        <w:jc w:val="both"/>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66665B">
      <w:pPr>
        <w:jc w:val="both"/>
        <w:rPr>
          <w:rFonts w:ascii="Arial Narrow" w:hAnsi="Arial Narrow" w:cs="Arial"/>
          <w:sz w:val="22"/>
          <w:szCs w:val="22"/>
        </w:rPr>
      </w:pPr>
    </w:p>
    <w:p w14:paraId="79D4D6BE" w14:textId="77777777" w:rsidR="00836186" w:rsidRPr="001F09C1" w:rsidRDefault="00836186" w:rsidP="0066665B">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66665B">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66665B">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66665B">
      <w:pPr>
        <w:jc w:val="both"/>
        <w:rPr>
          <w:rFonts w:ascii="Arial Narrow" w:hAnsi="Arial Narrow" w:cs="Arial"/>
          <w:sz w:val="22"/>
          <w:szCs w:val="22"/>
        </w:rPr>
      </w:pPr>
    </w:p>
    <w:p w14:paraId="490CD5D6" w14:textId="77777777" w:rsidR="00836186" w:rsidRDefault="00836186" w:rsidP="0066665B">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66665B">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66665B">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66665B">
      <w:pPr>
        <w:numPr>
          <w:ilvl w:val="0"/>
          <w:numId w:val="5"/>
        </w:numPr>
        <w:contextualSpacing/>
        <w:jc w:val="both"/>
        <w:rPr>
          <w:rFonts w:ascii="Arial Narrow" w:hAnsi="Arial Narrow" w:cs="Arial"/>
          <w:bCs/>
          <w:kern w:val="32"/>
          <w:sz w:val="22"/>
          <w:szCs w:val="22"/>
        </w:rPr>
      </w:pPr>
      <w:bookmarkStart w:id="2"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66665B">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3"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3"/>
    <w:p w14:paraId="489CFA3E" w14:textId="43EBC2A9" w:rsidR="00836186" w:rsidRPr="00836186" w:rsidRDefault="00836186" w:rsidP="0066665B">
      <w:pPr>
        <w:pStyle w:val="Prrafodelista"/>
        <w:numPr>
          <w:ilvl w:val="0"/>
          <w:numId w:val="8"/>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2"/>
    <w:p w14:paraId="6491994B" w14:textId="77777777" w:rsidR="00836186" w:rsidRPr="00836186" w:rsidRDefault="00836186" w:rsidP="0066665B">
      <w:pPr>
        <w:pStyle w:val="Prrafodelista"/>
        <w:numPr>
          <w:ilvl w:val="0"/>
          <w:numId w:val="8"/>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66665B">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66665B">
      <w:pPr>
        <w:tabs>
          <w:tab w:val="left" w:pos="709"/>
        </w:tabs>
        <w:jc w:val="both"/>
        <w:rPr>
          <w:rFonts w:ascii="Arial Narrow" w:hAnsi="Arial Narrow" w:cs="Arial"/>
          <w:b/>
          <w:sz w:val="22"/>
          <w:szCs w:val="22"/>
        </w:rPr>
      </w:pPr>
    </w:p>
    <w:p w14:paraId="2754A71D" w14:textId="77777777" w:rsidR="001F09C1" w:rsidRPr="001F09C1" w:rsidRDefault="001F09C1" w:rsidP="0066665B">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66665B">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66665B">
      <w:pPr>
        <w:jc w:val="both"/>
        <w:rPr>
          <w:rFonts w:ascii="Arial Narrow" w:hAnsi="Arial Narrow" w:cs="Arial"/>
          <w:snapToGrid w:val="0"/>
          <w:sz w:val="22"/>
          <w:szCs w:val="22"/>
        </w:rPr>
      </w:pPr>
    </w:p>
    <w:p w14:paraId="6F357508" w14:textId="0A363D51" w:rsidR="00984B75" w:rsidRPr="00984B75" w:rsidRDefault="00A41BA7" w:rsidP="0066665B">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66665B">
      <w:pPr>
        <w:jc w:val="both"/>
        <w:rPr>
          <w:rFonts w:ascii="Arial Narrow" w:hAnsi="Arial Narrow" w:cs="Arial"/>
          <w:b/>
          <w:bCs/>
          <w:snapToGrid w:val="0"/>
          <w:sz w:val="22"/>
          <w:szCs w:val="22"/>
        </w:rPr>
      </w:pPr>
    </w:p>
    <w:p w14:paraId="04CBAC2C" w14:textId="77777777" w:rsidR="00F33302" w:rsidRPr="004D1D00" w:rsidRDefault="00F33302" w:rsidP="0066665B">
      <w:pPr>
        <w:jc w:val="both"/>
        <w:rPr>
          <w:rFonts w:ascii="Arial Narrow" w:hAnsi="Arial Narrow" w:cs="Arial"/>
          <w:sz w:val="24"/>
          <w:szCs w:val="24"/>
          <w:lang w:val="es-ES_tradnl"/>
        </w:rPr>
      </w:pPr>
      <w:r>
        <w:rPr>
          <w:rFonts w:ascii="Arial Narrow" w:hAnsi="Arial Narrow" w:cs="Arial"/>
          <w:snapToGrid w:val="0"/>
          <w:sz w:val="22"/>
          <w:szCs w:val="22"/>
        </w:rPr>
        <w:t>No aplica</w:t>
      </w:r>
    </w:p>
    <w:p w14:paraId="303A8E7D" w14:textId="6D58DAB8" w:rsidR="00495FD9" w:rsidRPr="004D1D00" w:rsidRDefault="00495FD9" w:rsidP="0066665B">
      <w:pPr>
        <w:jc w:val="both"/>
        <w:rPr>
          <w:rFonts w:ascii="Arial Narrow" w:hAnsi="Arial Narrow" w:cs="Arial"/>
          <w:sz w:val="24"/>
          <w:szCs w:val="24"/>
          <w:lang w:val="es-ES_tradnl"/>
        </w:rPr>
      </w:pPr>
    </w:p>
    <w:sectPr w:rsidR="00495FD9" w:rsidRPr="004D1D00" w:rsidSect="0097375B">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81FC2" w14:textId="77777777" w:rsidR="004339DB" w:rsidRDefault="004339DB">
      <w:r>
        <w:separator/>
      </w:r>
    </w:p>
    <w:p w14:paraId="34D7026F" w14:textId="77777777" w:rsidR="004339DB" w:rsidRDefault="004339DB"/>
  </w:endnote>
  <w:endnote w:type="continuationSeparator" w:id="0">
    <w:p w14:paraId="0C64BBF8" w14:textId="77777777" w:rsidR="004339DB" w:rsidRDefault="004339DB">
      <w:r>
        <w:continuationSeparator/>
      </w:r>
    </w:p>
    <w:p w14:paraId="0F8BC6BA" w14:textId="77777777" w:rsidR="004339DB" w:rsidRDefault="004339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C917B2">
              <w:rPr>
                <w:rFonts w:ascii="Arial" w:hAnsi="Arial" w:cs="Arial"/>
                <w:b/>
                <w:bCs/>
                <w:noProof/>
                <w:sz w:val="16"/>
                <w:szCs w:val="16"/>
              </w:rPr>
              <w:t>12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C917B2">
              <w:rPr>
                <w:rFonts w:ascii="Arial" w:hAnsi="Arial" w:cs="Arial"/>
                <w:b/>
                <w:bCs/>
                <w:noProof/>
                <w:sz w:val="16"/>
                <w:szCs w:val="16"/>
              </w:rPr>
              <w:t>12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C8B771" w14:textId="77777777" w:rsidR="004339DB" w:rsidRDefault="004339DB">
      <w:r>
        <w:separator/>
      </w:r>
    </w:p>
    <w:p w14:paraId="133230F0" w14:textId="77777777" w:rsidR="004339DB" w:rsidRDefault="004339DB"/>
  </w:footnote>
  <w:footnote w:type="continuationSeparator" w:id="0">
    <w:p w14:paraId="23F0888E" w14:textId="77777777" w:rsidR="004339DB" w:rsidRDefault="004339DB">
      <w:r>
        <w:continuationSeparator/>
      </w:r>
    </w:p>
    <w:p w14:paraId="5DB36BC0" w14:textId="77777777" w:rsidR="004339DB" w:rsidRDefault="004339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00481D"/>
    <w:multiLevelType w:val="multilevel"/>
    <w:tmpl w:val="7FB00C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5866C98"/>
    <w:multiLevelType w:val="hybridMultilevel"/>
    <w:tmpl w:val="7F36E0FA"/>
    <w:lvl w:ilvl="0" w:tplc="BA74783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A4571F0"/>
    <w:multiLevelType w:val="hybridMultilevel"/>
    <w:tmpl w:val="8F24BB58"/>
    <w:lvl w:ilvl="0" w:tplc="BA74783C">
      <w:start w:val="1"/>
      <w:numFmt w:val="bullet"/>
      <w:lvlText w:val=""/>
      <w:lvlJc w:val="left"/>
      <w:pPr>
        <w:ind w:left="502" w:hanging="360"/>
      </w:pPr>
      <w:rPr>
        <w:rFonts w:ascii="Symbol" w:hAnsi="Symbo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5"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F437F67"/>
    <w:multiLevelType w:val="hybridMultilevel"/>
    <w:tmpl w:val="CFC06D1E"/>
    <w:lvl w:ilvl="0" w:tplc="C20A8258">
      <w:start w:val="1"/>
      <w:numFmt w:val="bullet"/>
      <w:lvlText w:val="-"/>
      <w:lvlJc w:val="left"/>
      <w:pPr>
        <w:ind w:left="720" w:hanging="360"/>
      </w:pPr>
      <w:rPr>
        <w:rFonts w:ascii="Arial" w:eastAsia="Arial Unicode MS" w:hAnsi="Arial"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10759A"/>
    <w:multiLevelType w:val="hybridMultilevel"/>
    <w:tmpl w:val="35A0B296"/>
    <w:lvl w:ilvl="0" w:tplc="240A0003">
      <w:start w:val="1"/>
      <w:numFmt w:val="bullet"/>
      <w:lvlText w:val="o"/>
      <w:lvlJc w:val="left"/>
      <w:pPr>
        <w:ind w:left="862" w:hanging="360"/>
      </w:pPr>
      <w:rPr>
        <w:rFonts w:ascii="Courier New" w:hAnsi="Courier New" w:cs="Courier New" w:hint="default"/>
      </w:rPr>
    </w:lvl>
    <w:lvl w:ilvl="1" w:tplc="FFFFFFFF">
      <w:numFmt w:val="bullet"/>
      <w:lvlText w:val="•"/>
      <w:lvlJc w:val="left"/>
      <w:pPr>
        <w:ind w:left="1927" w:hanging="705"/>
      </w:pPr>
      <w:rPr>
        <w:rFonts w:ascii="Arial" w:eastAsia="Times New Roman" w:hAnsi="Arial" w:cs="Arial"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9" w15:restartNumberingAfterBreak="0">
    <w:nsid w:val="3C30415D"/>
    <w:multiLevelType w:val="hybridMultilevel"/>
    <w:tmpl w:val="A4200F86"/>
    <w:lvl w:ilvl="0" w:tplc="F3B87068">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4B1D677E"/>
    <w:multiLevelType w:val="hybridMultilevel"/>
    <w:tmpl w:val="D0A02168"/>
    <w:lvl w:ilvl="0" w:tplc="240A0017">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5D315D68"/>
    <w:multiLevelType w:val="hybridMultilevel"/>
    <w:tmpl w:val="5D38B508"/>
    <w:lvl w:ilvl="0" w:tplc="BA74783C">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630C9D"/>
    <w:multiLevelType w:val="hybridMultilevel"/>
    <w:tmpl w:val="35267BC4"/>
    <w:lvl w:ilvl="0" w:tplc="BA74783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A244074"/>
    <w:multiLevelType w:val="hybridMultilevel"/>
    <w:tmpl w:val="B1B2808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67CC997C">
      <w:numFmt w:val="bullet"/>
      <w:lvlText w:val="•"/>
      <w:lvlJc w:val="left"/>
      <w:pPr>
        <w:ind w:left="2340" w:hanging="36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9F4055"/>
    <w:multiLevelType w:val="hybridMultilevel"/>
    <w:tmpl w:val="7C9CC8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81F7DC0"/>
    <w:multiLevelType w:val="hybridMultilevel"/>
    <w:tmpl w:val="E4A0640E"/>
    <w:lvl w:ilvl="0" w:tplc="BA74783C">
      <w:start w:val="1"/>
      <w:numFmt w:val="bullet"/>
      <w:lvlText w:val=""/>
      <w:lvlJc w:val="left"/>
      <w:pPr>
        <w:ind w:left="720" w:hanging="360"/>
      </w:pPr>
      <w:rPr>
        <w:rFonts w:ascii="Symbol" w:hAnsi="Symbol" w:hint="default"/>
      </w:rPr>
    </w:lvl>
    <w:lvl w:ilvl="1" w:tplc="E1EA92AC">
      <w:numFmt w:val="bullet"/>
      <w:lvlText w:val="•"/>
      <w:lvlJc w:val="left"/>
      <w:pPr>
        <w:ind w:left="1785" w:hanging="705"/>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4"/>
  </w:num>
  <w:num w:numId="2">
    <w:abstractNumId w:val="2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5"/>
  </w:num>
  <w:num w:numId="6">
    <w:abstractNumId w:val="1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8"/>
  </w:num>
  <w:num w:numId="10">
    <w:abstractNumId w:val="3"/>
  </w:num>
  <w:num w:numId="11">
    <w:abstractNumId w:val="16"/>
  </w:num>
  <w:num w:numId="12">
    <w:abstractNumId w:val="11"/>
  </w:num>
  <w:num w:numId="13">
    <w:abstractNumId w:val="1"/>
  </w:num>
  <w:num w:numId="14">
    <w:abstractNumId w:val="4"/>
  </w:num>
  <w:num w:numId="15">
    <w:abstractNumId w:val="8"/>
  </w:num>
  <w:num w:numId="16">
    <w:abstractNumId w:val="6"/>
  </w:num>
  <w:num w:numId="17">
    <w:abstractNumId w:val="17"/>
  </w:num>
  <w:num w:numId="18">
    <w:abstractNumId w:val="15"/>
  </w:num>
  <w:num w:numId="19">
    <w:abstractNumId w:val="2"/>
  </w:num>
  <w:num w:numId="20">
    <w:abstractNumId w:val="19"/>
  </w:num>
  <w:num w:numId="2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29C6"/>
    <w:rsid w:val="000C403C"/>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181"/>
    <w:rsid w:val="001B248D"/>
    <w:rsid w:val="001B4FB4"/>
    <w:rsid w:val="001B5FF9"/>
    <w:rsid w:val="001C1281"/>
    <w:rsid w:val="001C13B6"/>
    <w:rsid w:val="001C1DB4"/>
    <w:rsid w:val="001C3D90"/>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636"/>
    <w:rsid w:val="00210BB4"/>
    <w:rsid w:val="00211A0B"/>
    <w:rsid w:val="00214901"/>
    <w:rsid w:val="00214A69"/>
    <w:rsid w:val="00217C19"/>
    <w:rsid w:val="00220D47"/>
    <w:rsid w:val="00221EA0"/>
    <w:rsid w:val="0022351E"/>
    <w:rsid w:val="00223E48"/>
    <w:rsid w:val="00227DE9"/>
    <w:rsid w:val="00232F97"/>
    <w:rsid w:val="002370D9"/>
    <w:rsid w:val="00237799"/>
    <w:rsid w:val="002404F6"/>
    <w:rsid w:val="00241BF2"/>
    <w:rsid w:val="0024646A"/>
    <w:rsid w:val="00246667"/>
    <w:rsid w:val="00250889"/>
    <w:rsid w:val="002523B2"/>
    <w:rsid w:val="00253A6A"/>
    <w:rsid w:val="00256A78"/>
    <w:rsid w:val="0025735E"/>
    <w:rsid w:val="0026327B"/>
    <w:rsid w:val="0027005D"/>
    <w:rsid w:val="00271A42"/>
    <w:rsid w:val="00271F30"/>
    <w:rsid w:val="002748CF"/>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67EE"/>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20EA"/>
    <w:rsid w:val="00363A3C"/>
    <w:rsid w:val="003676AA"/>
    <w:rsid w:val="0037400A"/>
    <w:rsid w:val="003803B2"/>
    <w:rsid w:val="00381592"/>
    <w:rsid w:val="0038205F"/>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1AA4"/>
    <w:rsid w:val="00414663"/>
    <w:rsid w:val="00417FED"/>
    <w:rsid w:val="00422751"/>
    <w:rsid w:val="00423745"/>
    <w:rsid w:val="00424F43"/>
    <w:rsid w:val="004254EB"/>
    <w:rsid w:val="004332C4"/>
    <w:rsid w:val="004339DB"/>
    <w:rsid w:val="00435CAE"/>
    <w:rsid w:val="004373B8"/>
    <w:rsid w:val="004430B9"/>
    <w:rsid w:val="0044316D"/>
    <w:rsid w:val="0044320F"/>
    <w:rsid w:val="00443E7F"/>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0C7"/>
    <w:rsid w:val="004B2BA9"/>
    <w:rsid w:val="004B34AA"/>
    <w:rsid w:val="004B506C"/>
    <w:rsid w:val="004B5C26"/>
    <w:rsid w:val="004B6B83"/>
    <w:rsid w:val="004C1342"/>
    <w:rsid w:val="004C5F86"/>
    <w:rsid w:val="004C65F9"/>
    <w:rsid w:val="004C7536"/>
    <w:rsid w:val="004C7E24"/>
    <w:rsid w:val="004D1D00"/>
    <w:rsid w:val="004D2884"/>
    <w:rsid w:val="004D7BB9"/>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8C7"/>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36F"/>
    <w:rsid w:val="005C5A48"/>
    <w:rsid w:val="005D23DB"/>
    <w:rsid w:val="005D23E4"/>
    <w:rsid w:val="005D52AE"/>
    <w:rsid w:val="005D6690"/>
    <w:rsid w:val="005E51FF"/>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476AA"/>
    <w:rsid w:val="00654E63"/>
    <w:rsid w:val="00656AE9"/>
    <w:rsid w:val="0066180D"/>
    <w:rsid w:val="00662D27"/>
    <w:rsid w:val="00662DE0"/>
    <w:rsid w:val="00664672"/>
    <w:rsid w:val="00664C54"/>
    <w:rsid w:val="0066558E"/>
    <w:rsid w:val="00665CE2"/>
    <w:rsid w:val="006660A6"/>
    <w:rsid w:val="0066665B"/>
    <w:rsid w:val="0067002C"/>
    <w:rsid w:val="006706BF"/>
    <w:rsid w:val="00672A59"/>
    <w:rsid w:val="00674634"/>
    <w:rsid w:val="00674CEF"/>
    <w:rsid w:val="00676B81"/>
    <w:rsid w:val="00677560"/>
    <w:rsid w:val="006814A8"/>
    <w:rsid w:val="00682C1B"/>
    <w:rsid w:val="00686F8D"/>
    <w:rsid w:val="00687A4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326B"/>
    <w:rsid w:val="006D616D"/>
    <w:rsid w:val="006D739A"/>
    <w:rsid w:val="006D76B8"/>
    <w:rsid w:val="006E1DF7"/>
    <w:rsid w:val="006E2979"/>
    <w:rsid w:val="006E616D"/>
    <w:rsid w:val="006F0495"/>
    <w:rsid w:val="006F5980"/>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64E"/>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3CA8"/>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15BC7"/>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1A36"/>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601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1AAA"/>
    <w:rsid w:val="009B396B"/>
    <w:rsid w:val="009B77A5"/>
    <w:rsid w:val="009C2774"/>
    <w:rsid w:val="009D180D"/>
    <w:rsid w:val="009D18AC"/>
    <w:rsid w:val="009D3F37"/>
    <w:rsid w:val="009D6B71"/>
    <w:rsid w:val="009E05FD"/>
    <w:rsid w:val="009E42FF"/>
    <w:rsid w:val="009F03A2"/>
    <w:rsid w:val="009F17F9"/>
    <w:rsid w:val="009F25B1"/>
    <w:rsid w:val="009F2870"/>
    <w:rsid w:val="009F3053"/>
    <w:rsid w:val="009F5151"/>
    <w:rsid w:val="009F6A66"/>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804"/>
    <w:rsid w:val="00A40C81"/>
    <w:rsid w:val="00A41BA7"/>
    <w:rsid w:val="00A446D6"/>
    <w:rsid w:val="00A4588A"/>
    <w:rsid w:val="00A46E40"/>
    <w:rsid w:val="00A4742D"/>
    <w:rsid w:val="00A50312"/>
    <w:rsid w:val="00A5350E"/>
    <w:rsid w:val="00A56176"/>
    <w:rsid w:val="00A569AC"/>
    <w:rsid w:val="00A5700F"/>
    <w:rsid w:val="00A6775A"/>
    <w:rsid w:val="00A70B9D"/>
    <w:rsid w:val="00A7117B"/>
    <w:rsid w:val="00A71E06"/>
    <w:rsid w:val="00A74A85"/>
    <w:rsid w:val="00A76943"/>
    <w:rsid w:val="00A818A0"/>
    <w:rsid w:val="00A82BF2"/>
    <w:rsid w:val="00A83448"/>
    <w:rsid w:val="00A858C1"/>
    <w:rsid w:val="00A8713F"/>
    <w:rsid w:val="00A91786"/>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9B7"/>
    <w:rsid w:val="00AD2E27"/>
    <w:rsid w:val="00AD320F"/>
    <w:rsid w:val="00AD5FEA"/>
    <w:rsid w:val="00AD64B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4ED"/>
    <w:rsid w:val="00B22A31"/>
    <w:rsid w:val="00B22DB9"/>
    <w:rsid w:val="00B320B2"/>
    <w:rsid w:val="00B331A6"/>
    <w:rsid w:val="00B3366A"/>
    <w:rsid w:val="00B340A4"/>
    <w:rsid w:val="00B36AA9"/>
    <w:rsid w:val="00B4134D"/>
    <w:rsid w:val="00B41796"/>
    <w:rsid w:val="00B419FA"/>
    <w:rsid w:val="00B42A95"/>
    <w:rsid w:val="00B45E16"/>
    <w:rsid w:val="00B50C4C"/>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05AE"/>
    <w:rsid w:val="00BA1399"/>
    <w:rsid w:val="00BA1604"/>
    <w:rsid w:val="00BA2B49"/>
    <w:rsid w:val="00BA39A8"/>
    <w:rsid w:val="00BA64F7"/>
    <w:rsid w:val="00BA6748"/>
    <w:rsid w:val="00BA730F"/>
    <w:rsid w:val="00BA7710"/>
    <w:rsid w:val="00BB2097"/>
    <w:rsid w:val="00BB24C3"/>
    <w:rsid w:val="00BB353A"/>
    <w:rsid w:val="00BB3A6E"/>
    <w:rsid w:val="00BC0EC9"/>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2FD"/>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17B2"/>
    <w:rsid w:val="00C92A65"/>
    <w:rsid w:val="00CA04CC"/>
    <w:rsid w:val="00CA14BC"/>
    <w:rsid w:val="00CA1B5A"/>
    <w:rsid w:val="00CA3178"/>
    <w:rsid w:val="00CA48FD"/>
    <w:rsid w:val="00CA7A35"/>
    <w:rsid w:val="00CB0FD0"/>
    <w:rsid w:val="00CB3050"/>
    <w:rsid w:val="00CB5B32"/>
    <w:rsid w:val="00CB6340"/>
    <w:rsid w:val="00CB7118"/>
    <w:rsid w:val="00CB749F"/>
    <w:rsid w:val="00CC523A"/>
    <w:rsid w:val="00CC5987"/>
    <w:rsid w:val="00CC615B"/>
    <w:rsid w:val="00CC637B"/>
    <w:rsid w:val="00CC6BBA"/>
    <w:rsid w:val="00CD1BC7"/>
    <w:rsid w:val="00CD1FE2"/>
    <w:rsid w:val="00CD40B7"/>
    <w:rsid w:val="00CD45D7"/>
    <w:rsid w:val="00CE082A"/>
    <w:rsid w:val="00CE5234"/>
    <w:rsid w:val="00CE6B43"/>
    <w:rsid w:val="00CF1464"/>
    <w:rsid w:val="00CF256D"/>
    <w:rsid w:val="00CF5AC7"/>
    <w:rsid w:val="00D0007C"/>
    <w:rsid w:val="00D015A9"/>
    <w:rsid w:val="00D053CA"/>
    <w:rsid w:val="00D05EDA"/>
    <w:rsid w:val="00D06008"/>
    <w:rsid w:val="00D1123B"/>
    <w:rsid w:val="00D12B2F"/>
    <w:rsid w:val="00D1456D"/>
    <w:rsid w:val="00D240C7"/>
    <w:rsid w:val="00D2490F"/>
    <w:rsid w:val="00D268CD"/>
    <w:rsid w:val="00D32A07"/>
    <w:rsid w:val="00D3568A"/>
    <w:rsid w:val="00D3696E"/>
    <w:rsid w:val="00D403F1"/>
    <w:rsid w:val="00D42A3C"/>
    <w:rsid w:val="00D4482B"/>
    <w:rsid w:val="00D46D99"/>
    <w:rsid w:val="00D50F9C"/>
    <w:rsid w:val="00D558C7"/>
    <w:rsid w:val="00D56BF4"/>
    <w:rsid w:val="00D619ED"/>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32F2"/>
    <w:rsid w:val="00D84535"/>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3783"/>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3302"/>
    <w:rsid w:val="00F356DB"/>
    <w:rsid w:val="00F357C8"/>
    <w:rsid w:val="00F36A25"/>
    <w:rsid w:val="00F379CC"/>
    <w:rsid w:val="00F4085C"/>
    <w:rsid w:val="00F41D68"/>
    <w:rsid w:val="00F43012"/>
    <w:rsid w:val="00F4348C"/>
    <w:rsid w:val="00F443A2"/>
    <w:rsid w:val="00F44857"/>
    <w:rsid w:val="00F44C3C"/>
    <w:rsid w:val="00F44DB0"/>
    <w:rsid w:val="00F55A8D"/>
    <w:rsid w:val="00F56900"/>
    <w:rsid w:val="00F5701F"/>
    <w:rsid w:val="00F57DCB"/>
    <w:rsid w:val="00F6013D"/>
    <w:rsid w:val="00F6195B"/>
    <w:rsid w:val="00F65F13"/>
    <w:rsid w:val="00F66DB7"/>
    <w:rsid w:val="00F70611"/>
    <w:rsid w:val="00F70F4B"/>
    <w:rsid w:val="00F73952"/>
    <w:rsid w:val="00F73D79"/>
    <w:rsid w:val="00F74EB8"/>
    <w:rsid w:val="00F75879"/>
    <w:rsid w:val="00F76844"/>
    <w:rsid w:val="00F76D21"/>
    <w:rsid w:val="00F774BA"/>
    <w:rsid w:val="00F807C6"/>
    <w:rsid w:val="00F80966"/>
    <w:rsid w:val="00F835D2"/>
    <w:rsid w:val="00F83A10"/>
    <w:rsid w:val="00F842B8"/>
    <w:rsid w:val="00F87BA3"/>
    <w:rsid w:val="00F91C4E"/>
    <w:rsid w:val="00F9226A"/>
    <w:rsid w:val="00F931B9"/>
    <w:rsid w:val="00F962BB"/>
    <w:rsid w:val="00FA213C"/>
    <w:rsid w:val="00FA300F"/>
    <w:rsid w:val="00FA366D"/>
    <w:rsid w:val="00FA3C87"/>
    <w:rsid w:val="00FB2835"/>
    <w:rsid w:val="00FB4D63"/>
    <w:rsid w:val="00FB60DD"/>
    <w:rsid w:val="00FB7A6C"/>
    <w:rsid w:val="00FC0321"/>
    <w:rsid w:val="00FC1102"/>
    <w:rsid w:val="00FC1D06"/>
    <w:rsid w:val="00FC5E10"/>
    <w:rsid w:val="00FD08E4"/>
    <w:rsid w:val="00FD65F2"/>
    <w:rsid w:val="00FD7257"/>
    <w:rsid w:val="00FE13DD"/>
    <w:rsid w:val="00FE1A41"/>
    <w:rsid w:val="00FE1F1A"/>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Puesto">
    <w:name w:val="Title"/>
    <w:aliases w:val="Title"/>
    <w:basedOn w:val="Normal"/>
    <w:link w:val="PuestoCar"/>
    <w:qFormat/>
    <w:rsid w:val="0004018F"/>
    <w:pPr>
      <w:autoSpaceDE w:val="0"/>
      <w:autoSpaceDN w:val="0"/>
      <w:adjustRightInd w:val="0"/>
      <w:jc w:val="center"/>
    </w:pPr>
    <w:rPr>
      <w:b/>
      <w:bCs/>
      <w:szCs w:val="24"/>
      <w:lang w:val="es-ES_tradnl" w:eastAsia="x-none"/>
    </w:rPr>
  </w:style>
  <w:style w:type="character" w:customStyle="1" w:styleId="PuestoCar">
    <w:name w:val="Puesto Car"/>
    <w:aliases w:val="Title Car"/>
    <w:link w:val="Puest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l"/>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0055872">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9866521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06900489">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6241732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2587496">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4799</Words>
  <Characters>25870</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30608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ARELLANO PAJARO VICTORIA</dc:creator>
  <cp:keywords>15</cp:keywords>
  <dc:description>Versión:01</dc:description>
  <cp:lastModifiedBy>Ena Concepcion Carpintero Pertuz</cp:lastModifiedBy>
  <cp:revision>2</cp:revision>
  <cp:lastPrinted>2011-09-26T16:22:00Z</cp:lastPrinted>
  <dcterms:created xsi:type="dcterms:W3CDTF">2025-04-10T20:53:00Z</dcterms:created>
  <dcterms:modified xsi:type="dcterms:W3CDTF">2025-04-10T20:53:00Z</dcterms:modified>
  <cp:category>6</cp:category>
</cp:coreProperties>
</file>