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558" w:rsidRPr="00D27558" w:rsidRDefault="00D27558" w:rsidP="00D27558">
      <w:pPr>
        <w:widowControl/>
        <w:autoSpaceDE/>
        <w:autoSpaceDN/>
        <w:spacing w:before="77"/>
        <w:ind w:left="40"/>
        <w:jc w:val="center"/>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CUENTA DE COBRO No 01</w:t>
      </w:r>
    </w:p>
    <w:p w:rsidR="00D27558" w:rsidRPr="00D27558" w:rsidRDefault="00D27558" w:rsidP="00D27558">
      <w:pPr>
        <w:widowControl/>
        <w:autoSpaceDE/>
        <w:autoSpaceDN/>
        <w:spacing w:before="272"/>
        <w:ind w:left="2273" w:right="2232"/>
        <w:jc w:val="center"/>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ALCALDÍA DISTRITAL DE BARRANQUILLA 890102018-1</w:t>
      </w:r>
    </w:p>
    <w:p w:rsidR="00D27558" w:rsidRPr="00D27558" w:rsidRDefault="00D27558" w:rsidP="00D27558">
      <w:pPr>
        <w:widowControl/>
        <w:autoSpaceDE/>
        <w:autoSpaceDN/>
        <w:rPr>
          <w:rFonts w:ascii="Times New Roman" w:eastAsia="Times New Roman" w:hAnsi="Times New Roman" w:cs="Times New Roman"/>
          <w:sz w:val="24"/>
          <w:szCs w:val="24"/>
          <w:lang w:val="es-MX" w:eastAsia="es-MX"/>
        </w:rPr>
      </w:pPr>
    </w:p>
    <w:p w:rsidR="00D27558" w:rsidRPr="00D27558" w:rsidRDefault="00D27558" w:rsidP="00D27558">
      <w:pPr>
        <w:widowControl/>
        <w:autoSpaceDE/>
        <w:autoSpaceDN/>
        <w:ind w:left="2871" w:right="2943" w:firstLine="1315"/>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DEBE A: </w:t>
      </w:r>
    </w:p>
    <w:p w:rsidR="00D27558" w:rsidRPr="00D27558" w:rsidRDefault="00D27558" w:rsidP="00D27558">
      <w:pPr>
        <w:widowControl/>
        <w:autoSpaceDE/>
        <w:autoSpaceDN/>
        <w:rPr>
          <w:rFonts w:ascii="Times New Roman" w:eastAsia="Times New Roman" w:hAnsi="Times New Roman" w:cs="Times New Roman"/>
          <w:sz w:val="24"/>
          <w:szCs w:val="24"/>
          <w:lang w:val="es-MX" w:eastAsia="es-MX"/>
        </w:rPr>
      </w:pPr>
    </w:p>
    <w:p w:rsidR="00D27558" w:rsidRPr="00D27558" w:rsidRDefault="00D27558" w:rsidP="00D27558">
      <w:pPr>
        <w:widowControl/>
        <w:autoSpaceDE/>
        <w:autoSpaceDN/>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                                        NEDIS JOHANA BARROS BALLESTEROS     </w:t>
      </w:r>
    </w:p>
    <w:p w:rsidR="00D27558" w:rsidRPr="00D27558" w:rsidRDefault="00D27558" w:rsidP="00D27558">
      <w:pPr>
        <w:widowControl/>
        <w:autoSpaceDE/>
        <w:autoSpaceDN/>
        <w:spacing w:line="480" w:lineRule="auto"/>
        <w:ind w:right="3730"/>
        <w:jc w:val="right"/>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                                                                        C.C.1.042.440.571</w:t>
      </w:r>
    </w:p>
    <w:p w:rsidR="00D27558" w:rsidRPr="00D27558" w:rsidRDefault="00D27558" w:rsidP="00D27558">
      <w:pPr>
        <w:widowControl/>
        <w:autoSpaceDE/>
        <w:autoSpaceDN/>
        <w:spacing w:line="480" w:lineRule="auto"/>
        <w:ind w:left="3752" w:right="3730"/>
        <w:jc w:val="center"/>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LA SUMA DE:</w:t>
      </w:r>
    </w:p>
    <w:p w:rsidR="00D27558" w:rsidRPr="00D27558" w:rsidRDefault="00D27558" w:rsidP="00D27558">
      <w:pPr>
        <w:widowControl/>
        <w:autoSpaceDE/>
        <w:autoSpaceDN/>
        <w:rPr>
          <w:rFonts w:ascii="Times New Roman" w:eastAsia="Times New Roman" w:hAnsi="Times New Roman" w:cs="Times New Roman"/>
          <w:sz w:val="24"/>
          <w:szCs w:val="24"/>
          <w:lang w:val="es-MX" w:eastAsia="es-MX"/>
        </w:rPr>
      </w:pPr>
    </w:p>
    <w:p w:rsidR="00D27558" w:rsidRPr="00D27558" w:rsidRDefault="00D27558" w:rsidP="00D27558">
      <w:pPr>
        <w:widowControl/>
        <w:autoSpaceDE/>
        <w:autoSpaceDN/>
        <w:ind w:left="2533" w:right="2507"/>
        <w:jc w:val="center"/>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DOS MILLONES NOVECIENTOS DIECIOCHO MIL PESOS ($2.918.000)</w:t>
      </w:r>
    </w:p>
    <w:p w:rsidR="00D27558" w:rsidRPr="00D27558" w:rsidRDefault="00D27558" w:rsidP="00D27558">
      <w:pPr>
        <w:widowControl/>
        <w:autoSpaceDE/>
        <w:autoSpaceDN/>
        <w:spacing w:after="240"/>
        <w:rPr>
          <w:rFonts w:ascii="Times New Roman" w:eastAsia="Times New Roman" w:hAnsi="Times New Roman" w:cs="Times New Roman"/>
          <w:sz w:val="24"/>
          <w:szCs w:val="24"/>
          <w:lang w:val="es-MX" w:eastAsia="es-MX"/>
        </w:rPr>
      </w:pPr>
      <w:r w:rsidRPr="00D27558">
        <w:rPr>
          <w:rFonts w:ascii="Times New Roman" w:eastAsia="Times New Roman" w:hAnsi="Times New Roman" w:cs="Times New Roman"/>
          <w:sz w:val="24"/>
          <w:szCs w:val="24"/>
          <w:lang w:val="es-MX" w:eastAsia="es-MX"/>
        </w:rPr>
        <w:br/>
      </w:r>
    </w:p>
    <w:p w:rsidR="00D27558" w:rsidRPr="00D27558" w:rsidRDefault="00D27558" w:rsidP="00D27558">
      <w:pPr>
        <w:widowControl/>
        <w:autoSpaceDE/>
        <w:autoSpaceDN/>
        <w:ind w:left="36"/>
        <w:jc w:val="center"/>
        <w:rPr>
          <w:rFonts w:ascii="Times New Roman" w:eastAsia="Times New Roman" w:hAnsi="Times New Roman" w:cs="Times New Roman"/>
          <w:sz w:val="24"/>
          <w:szCs w:val="24"/>
          <w:lang w:val="es-MX" w:eastAsia="es-MX"/>
        </w:rPr>
      </w:pPr>
      <w:r w:rsidRPr="00D27558">
        <w:rPr>
          <w:rFonts w:ascii="Arial" w:eastAsia="Times New Roman" w:hAnsi="Arial" w:cs="Arial"/>
          <w:b/>
          <w:bCs/>
          <w:color w:val="000000"/>
          <w:sz w:val="24"/>
          <w:szCs w:val="24"/>
          <w:lang w:val="es-MX" w:eastAsia="es-MX"/>
        </w:rPr>
        <w:t>POR CONCEPTO DE:</w:t>
      </w:r>
    </w:p>
    <w:p w:rsidR="00D27558" w:rsidRPr="00D27558" w:rsidRDefault="00D27558" w:rsidP="00D27558">
      <w:pPr>
        <w:widowControl/>
        <w:autoSpaceDE/>
        <w:autoSpaceDN/>
        <w:rPr>
          <w:rFonts w:ascii="Times New Roman" w:eastAsia="Times New Roman" w:hAnsi="Times New Roman" w:cs="Times New Roman"/>
          <w:sz w:val="24"/>
          <w:szCs w:val="24"/>
          <w:lang w:val="es-MX" w:eastAsia="es-MX"/>
        </w:rPr>
      </w:pPr>
    </w:p>
    <w:p w:rsidR="00D27558" w:rsidRPr="00D27558" w:rsidRDefault="00D27558" w:rsidP="00D27558">
      <w:pPr>
        <w:widowControl/>
        <w:autoSpaceDE/>
        <w:autoSpaceDN/>
        <w:jc w:val="both"/>
        <w:rPr>
          <w:rFonts w:ascii="Times New Roman" w:eastAsia="Times New Roman" w:hAnsi="Times New Roman" w:cs="Times New Roman"/>
          <w:sz w:val="24"/>
          <w:szCs w:val="24"/>
          <w:lang w:val="es-MX" w:eastAsia="es-MX"/>
        </w:rPr>
      </w:pPr>
      <w:r w:rsidRPr="00D27558">
        <w:rPr>
          <w:rFonts w:ascii="Arial" w:eastAsia="Times New Roman" w:hAnsi="Arial" w:cs="Arial"/>
          <w:color w:val="000000"/>
          <w:sz w:val="24"/>
          <w:szCs w:val="24"/>
          <w:lang w:val="es-MX" w:eastAsia="es-MX"/>
        </w:rPr>
        <w:t xml:space="preserve">Prestación de servicios profesionales para el fortalecimiento de la educación inclusiva en las instituciones educativas distritales de la secretaría distrital de educación durante la vigencia escolar 2025, bajo el contrato identificado con el no. CD-05-2025-2642. </w:t>
      </w:r>
      <w:r w:rsidRPr="00D27558">
        <w:rPr>
          <w:rFonts w:ascii="Arial" w:eastAsia="Times New Roman" w:hAnsi="Arial" w:cs="Arial"/>
          <w:b/>
          <w:bCs/>
          <w:i/>
          <w:iCs/>
          <w:color w:val="000000"/>
          <w:sz w:val="24"/>
          <w:szCs w:val="24"/>
          <w:lang w:val="es-MX" w:eastAsia="es-MX"/>
        </w:rPr>
        <w:t>PRIMER pago</w:t>
      </w:r>
      <w:r>
        <w:rPr>
          <w:rFonts w:ascii="Arial" w:eastAsia="Times New Roman" w:hAnsi="Arial" w:cs="Arial"/>
          <w:color w:val="000000"/>
          <w:sz w:val="24"/>
          <w:szCs w:val="24"/>
          <w:lang w:val="es-MX" w:eastAsia="es-MX"/>
        </w:rPr>
        <w:t xml:space="preserve"> correspondiente a </w:t>
      </w:r>
      <w:bookmarkStart w:id="0" w:name="_GoBack"/>
      <w:bookmarkEnd w:id="0"/>
      <w:r>
        <w:rPr>
          <w:rFonts w:ascii="Arial" w:eastAsia="Times New Roman" w:hAnsi="Arial" w:cs="Arial"/>
          <w:color w:val="000000"/>
          <w:sz w:val="24"/>
          <w:szCs w:val="24"/>
          <w:lang w:val="es-MX" w:eastAsia="es-MX"/>
        </w:rPr>
        <w:t xml:space="preserve">de </w:t>
      </w:r>
      <w:r w:rsidRPr="00D27558">
        <w:rPr>
          <w:rFonts w:ascii="Arial" w:eastAsia="Times New Roman" w:hAnsi="Arial" w:cs="Arial"/>
          <w:b/>
          <w:bCs/>
          <w:color w:val="000000"/>
          <w:sz w:val="24"/>
          <w:szCs w:val="24"/>
          <w:lang w:val="es-MX" w:eastAsia="es-MX"/>
        </w:rPr>
        <w:t xml:space="preserve">31 </w:t>
      </w:r>
      <w:r w:rsidRPr="00D27558">
        <w:rPr>
          <w:rFonts w:ascii="Arial" w:eastAsia="Times New Roman" w:hAnsi="Arial" w:cs="Arial"/>
          <w:b/>
          <w:bCs/>
          <w:color w:val="000000"/>
          <w:sz w:val="24"/>
          <w:szCs w:val="24"/>
          <w:lang w:val="es-MX" w:eastAsia="es-MX"/>
        </w:rPr>
        <w:t>MARZO de</w:t>
      </w:r>
      <w:r>
        <w:rPr>
          <w:rFonts w:ascii="Arial" w:eastAsia="Times New Roman" w:hAnsi="Arial" w:cs="Arial"/>
          <w:b/>
          <w:bCs/>
          <w:color w:val="000000"/>
          <w:sz w:val="24"/>
          <w:szCs w:val="24"/>
          <w:lang w:val="es-MX" w:eastAsia="es-MX"/>
        </w:rPr>
        <w:t>l</w:t>
      </w:r>
      <w:r w:rsidRPr="00D27558">
        <w:rPr>
          <w:rFonts w:ascii="Arial" w:eastAsia="Times New Roman" w:hAnsi="Arial" w:cs="Arial"/>
          <w:b/>
          <w:bCs/>
          <w:color w:val="000000"/>
          <w:sz w:val="24"/>
          <w:szCs w:val="24"/>
          <w:lang w:val="es-MX" w:eastAsia="es-MX"/>
        </w:rPr>
        <w:t xml:space="preserve"> 2025</w:t>
      </w:r>
      <w:r w:rsidRPr="00D27558">
        <w:rPr>
          <w:rFonts w:ascii="Arial" w:eastAsia="Times New Roman" w:hAnsi="Arial" w:cs="Arial"/>
          <w:color w:val="000000"/>
          <w:sz w:val="24"/>
          <w:szCs w:val="24"/>
          <w:lang w:val="es-MX" w:eastAsia="es-MX"/>
        </w:rPr>
        <w:t>.</w:t>
      </w:r>
    </w:p>
    <w:p w:rsidR="00AE4DA7" w:rsidRPr="00A62587" w:rsidRDefault="00AE4DA7">
      <w:pPr>
        <w:pStyle w:val="Textoindependiente"/>
      </w:pPr>
    </w:p>
    <w:p w:rsidR="00AE4DA7" w:rsidRDefault="00AE4DA7">
      <w:pPr>
        <w:pStyle w:val="Textoindependiente"/>
        <w:spacing w:before="25"/>
      </w:pPr>
    </w:p>
    <w:p w:rsidR="00AE4DA7" w:rsidRDefault="00E57124">
      <w:pPr>
        <w:ind w:left="264"/>
        <w:rPr>
          <w:sz w:val="24"/>
        </w:rPr>
      </w:pPr>
      <w:r>
        <w:rPr>
          <w:spacing w:val="-2"/>
          <w:sz w:val="24"/>
        </w:rPr>
        <w:t>Atentamente,</w:t>
      </w:r>
    </w:p>
    <w:p w:rsidR="00AE4DA7" w:rsidRDefault="00AE4DA7">
      <w:pPr>
        <w:pStyle w:val="Textoindependiente"/>
        <w:rPr>
          <w:sz w:val="20"/>
        </w:rPr>
      </w:pPr>
    </w:p>
    <w:p w:rsidR="00AE4DA7" w:rsidRDefault="002675D5">
      <w:pPr>
        <w:pStyle w:val="Textoindependiente"/>
        <w:rPr>
          <w:sz w:val="20"/>
        </w:rPr>
      </w:pPr>
      <w:r w:rsidRPr="008A7766">
        <w:rPr>
          <w:noProof/>
          <w:sz w:val="20"/>
          <w:lang w:val="es-MX" w:eastAsia="es-MX"/>
        </w:rPr>
        <w:drawing>
          <wp:anchor distT="0" distB="0" distL="114300" distR="114300" simplePos="0" relativeHeight="487588864" behindDoc="0" locked="0" layoutInCell="1" allowOverlap="1" wp14:anchorId="0FEE7691" wp14:editId="4A4756F1">
            <wp:simplePos x="0" y="0"/>
            <wp:positionH relativeFrom="column">
              <wp:posOffset>358140</wp:posOffset>
            </wp:positionH>
            <wp:positionV relativeFrom="paragraph">
              <wp:posOffset>43815</wp:posOffset>
            </wp:positionV>
            <wp:extent cx="1226820" cy="464820"/>
            <wp:effectExtent l="0" t="0" r="0" b="0"/>
            <wp:wrapNone/>
            <wp:docPr id="3" name="Imagen 3" descr="D:\SED 2025\formatos y entregables\FIRMA NEDIS BARRO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ED 2025\formatos y entregables\FIRMA NEDIS BARROS.jpeg"/>
                    <pic:cNvPicPr>
                      <a:picLocks noChangeAspect="1" noChangeArrowheads="1"/>
                    </pic:cNvPicPr>
                  </pic:nvPicPr>
                  <pic:blipFill>
                    <a:blip r:embed="rId4" cstate="print">
                      <a:biLevel thresh="50000"/>
                      <a:extLst>
                        <a:ext uri="{28A0092B-C50C-407E-A947-70E740481C1C}">
                          <a14:useLocalDpi xmlns:a14="http://schemas.microsoft.com/office/drawing/2010/main" val="0"/>
                        </a:ext>
                      </a:extLst>
                    </a:blip>
                    <a:srcRect/>
                    <a:stretch>
                      <a:fillRect/>
                    </a:stretch>
                  </pic:blipFill>
                  <pic:spPr bwMode="auto">
                    <a:xfrm>
                      <a:off x="0" y="0"/>
                      <a:ext cx="1226820" cy="464820"/>
                    </a:xfrm>
                    <a:prstGeom prst="rect">
                      <a:avLst/>
                    </a:prstGeom>
                    <a:noFill/>
                    <a:ln>
                      <a:noFill/>
                    </a:ln>
                  </pic:spPr>
                </pic:pic>
              </a:graphicData>
            </a:graphic>
          </wp:anchor>
        </w:drawing>
      </w:r>
    </w:p>
    <w:p w:rsidR="00AE4DA7" w:rsidRDefault="002675D5">
      <w:pPr>
        <w:pStyle w:val="Textoindependiente"/>
        <w:rPr>
          <w:sz w:val="20"/>
        </w:rPr>
      </w:pPr>
      <w:r>
        <w:rPr>
          <w:sz w:val="20"/>
        </w:rPr>
        <w:t xml:space="preserve">             </w:t>
      </w:r>
    </w:p>
    <w:p w:rsidR="00AE4DA7" w:rsidRDefault="00E57124">
      <w:pPr>
        <w:pStyle w:val="Textoindependiente"/>
        <w:spacing w:before="145"/>
        <w:rPr>
          <w:sz w:val="20"/>
        </w:rPr>
      </w:pPr>
      <w:r>
        <w:rPr>
          <w:noProof/>
          <w:sz w:val="20"/>
          <w:lang w:val="es-MX" w:eastAsia="es-MX"/>
        </w:rPr>
        <mc:AlternateContent>
          <mc:Choice Requires="wps">
            <w:drawing>
              <wp:anchor distT="0" distB="0" distL="0" distR="0" simplePos="0" relativeHeight="487587840" behindDoc="1" locked="0" layoutInCell="1" allowOverlap="1" wp14:anchorId="6973D2AA" wp14:editId="1B65A731">
                <wp:simplePos x="0" y="0"/>
                <wp:positionH relativeFrom="page">
                  <wp:posOffset>1080135</wp:posOffset>
                </wp:positionH>
                <wp:positionV relativeFrom="paragraph">
                  <wp:posOffset>253735</wp:posOffset>
                </wp:positionV>
                <wp:extent cx="296481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815"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1E29B3" id="Graphic 2" o:spid="_x0000_s1026" style="position:absolute;margin-left:85.05pt;margin-top:20pt;width:233.4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" path="m,l2964815,e" filled="f" strokeweight=".37675mm">
                <v:path arrowok="t"/>
                <w10:wrap type="topAndBottom" anchorx="page"/>
              </v:shape>
            </w:pict>
          </mc:Fallback>
        </mc:AlternateContent>
      </w:r>
      <w:r w:rsidR="008A7766">
        <w:rPr>
          <w:sz w:val="20"/>
        </w:rPr>
        <w:t xml:space="preserve">         </w:t>
      </w:r>
    </w:p>
    <w:p w:rsidR="00AE4DA7" w:rsidRDefault="008A7766">
      <w:pPr>
        <w:ind w:left="264"/>
        <w:rPr>
          <w:rFonts w:ascii="Arial"/>
          <w:b/>
          <w:sz w:val="20"/>
        </w:rPr>
      </w:pPr>
      <w:r>
        <w:rPr>
          <w:rFonts w:ascii="Arial"/>
          <w:b/>
          <w:spacing w:val="-4"/>
          <w:sz w:val="20"/>
        </w:rPr>
        <w:t>NEDIS BARROS BALLESTEROS</w:t>
      </w:r>
    </w:p>
    <w:p w:rsidR="00AE4DA7" w:rsidRDefault="00AE4DA7">
      <w:pPr>
        <w:pStyle w:val="Textoindependiente"/>
        <w:rPr>
          <w:rFonts w:ascii="Arial"/>
          <w:b/>
          <w:sz w:val="20"/>
        </w:rPr>
      </w:pPr>
    </w:p>
    <w:p w:rsidR="00AE4DA7" w:rsidRDefault="00AE4DA7">
      <w:pPr>
        <w:pStyle w:val="Textoindependiente"/>
        <w:spacing w:before="38"/>
        <w:rPr>
          <w:rFonts w:ascii="Arial"/>
          <w:b/>
          <w:sz w:val="20"/>
        </w:rPr>
      </w:pPr>
    </w:p>
    <w:p w:rsidR="00AE4DA7" w:rsidRDefault="00E57124">
      <w:pPr>
        <w:spacing w:line="252" w:lineRule="exact"/>
        <w:ind w:left="264"/>
        <w:jc w:val="both"/>
      </w:pPr>
      <w:r>
        <w:rPr>
          <w:spacing w:val="-2"/>
        </w:rPr>
        <w:t>FAVOR</w:t>
      </w:r>
      <w:r>
        <w:rPr>
          <w:spacing w:val="-12"/>
        </w:rPr>
        <w:t xml:space="preserve"> </w:t>
      </w:r>
      <w:r>
        <w:rPr>
          <w:spacing w:val="-2"/>
        </w:rPr>
        <w:t>CONSIGNAR</w:t>
      </w:r>
      <w:r>
        <w:rPr>
          <w:spacing w:val="-6"/>
        </w:rPr>
        <w:t xml:space="preserve"> </w:t>
      </w:r>
      <w:r>
        <w:rPr>
          <w:spacing w:val="-2"/>
        </w:rPr>
        <w:t>A</w:t>
      </w:r>
      <w:r>
        <w:rPr>
          <w:spacing w:val="-18"/>
        </w:rPr>
        <w:t xml:space="preserve"> </w:t>
      </w:r>
      <w:r>
        <w:rPr>
          <w:spacing w:val="-2"/>
        </w:rPr>
        <w:t>LA</w:t>
      </w:r>
      <w:r>
        <w:rPr>
          <w:spacing w:val="-3"/>
        </w:rPr>
        <w:t xml:space="preserve"> </w:t>
      </w:r>
      <w:r>
        <w:rPr>
          <w:spacing w:val="-2"/>
        </w:rPr>
        <w:t>CUENTA</w:t>
      </w:r>
      <w:r>
        <w:rPr>
          <w:spacing w:val="-9"/>
        </w:rPr>
        <w:t xml:space="preserve"> </w:t>
      </w:r>
      <w:r>
        <w:rPr>
          <w:spacing w:val="-2"/>
        </w:rPr>
        <w:t>DE</w:t>
      </w:r>
      <w:r>
        <w:rPr>
          <w:spacing w:val="-6"/>
        </w:rPr>
        <w:t xml:space="preserve"> </w:t>
      </w:r>
      <w:r>
        <w:rPr>
          <w:spacing w:val="-2"/>
        </w:rPr>
        <w:t>AHORROS</w:t>
      </w:r>
      <w:r>
        <w:rPr>
          <w:spacing w:val="-3"/>
        </w:rPr>
        <w:t xml:space="preserve"> </w:t>
      </w:r>
      <w:r>
        <w:rPr>
          <w:spacing w:val="-2"/>
        </w:rPr>
        <w:t>N</w:t>
      </w:r>
      <w:r>
        <w:rPr>
          <w:rFonts w:ascii="Arial" w:hAnsi="Arial"/>
          <w:b/>
          <w:spacing w:val="-2"/>
        </w:rPr>
        <w:t>°</w:t>
      </w:r>
      <w:r>
        <w:rPr>
          <w:rFonts w:ascii="Arial" w:hAnsi="Arial"/>
          <w:b/>
          <w:spacing w:val="-7"/>
        </w:rPr>
        <w:t xml:space="preserve"> </w:t>
      </w:r>
      <w:r w:rsidR="00A63BE6">
        <w:rPr>
          <w:rFonts w:ascii="Arial" w:eastAsiaTheme="minorHAnsi" w:hAnsi="Arial" w:cs="Arial"/>
          <w:lang w:val="es-MX"/>
        </w:rPr>
        <w:t>24133010268</w:t>
      </w:r>
      <w:r>
        <w:rPr>
          <w:rFonts w:ascii="Arial" w:hAnsi="Arial"/>
          <w:b/>
          <w:spacing w:val="-11"/>
        </w:rPr>
        <w:t xml:space="preserve"> </w:t>
      </w:r>
      <w:r w:rsidR="002675D5">
        <w:rPr>
          <w:spacing w:val="-2"/>
        </w:rPr>
        <w:t xml:space="preserve">Banco caja social </w:t>
      </w:r>
      <w:r>
        <w:rPr>
          <w:spacing w:val="-10"/>
        </w:rPr>
        <w:t>a</w:t>
      </w:r>
    </w:p>
    <w:p w:rsidR="00AE4DA7" w:rsidRDefault="00E57124">
      <w:pPr>
        <w:spacing w:line="252" w:lineRule="exact"/>
        <w:ind w:left="264"/>
        <w:rPr>
          <w:rFonts w:ascii="Arial" w:hAnsi="Arial"/>
          <w:b/>
        </w:rPr>
      </w:pPr>
      <w:r>
        <w:rPr>
          <w:spacing w:val="-2"/>
        </w:rPr>
        <w:t>Nombre</w:t>
      </w:r>
      <w:r>
        <w:rPr>
          <w:spacing w:val="-18"/>
        </w:rPr>
        <w:t xml:space="preserve"> </w:t>
      </w:r>
      <w:r w:rsidR="00897A43">
        <w:rPr>
          <w:spacing w:val="-2"/>
        </w:rPr>
        <w:t>de la señora</w:t>
      </w:r>
      <w:r w:rsidR="00897A43">
        <w:rPr>
          <w:spacing w:val="-15"/>
        </w:rPr>
        <w:t xml:space="preserve"> </w:t>
      </w:r>
      <w:r w:rsidR="00897A43" w:rsidRPr="00A63BE6">
        <w:rPr>
          <w:b/>
          <w:spacing w:val="-15"/>
        </w:rPr>
        <w:t>NEDIS</w:t>
      </w:r>
      <w:r w:rsidR="002675D5">
        <w:rPr>
          <w:rFonts w:ascii="Arial" w:hAnsi="Arial"/>
          <w:b/>
          <w:spacing w:val="-2"/>
        </w:rPr>
        <w:t xml:space="preserve"> BARROS BALLESTEROS</w:t>
      </w:r>
      <w:r>
        <w:rPr>
          <w:rFonts w:ascii="Arial" w:hAnsi="Arial"/>
          <w:b/>
          <w:spacing w:val="-2"/>
        </w:rPr>
        <w:t>.</w:t>
      </w:r>
    </w:p>
    <w:sectPr w:rsidR="00AE4DA7">
      <w:type w:val="continuous"/>
      <w:pgSz w:w="12240" w:h="15840"/>
      <w:pgMar w:top="13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AE4DA7"/>
    <w:rsid w:val="00084CCB"/>
    <w:rsid w:val="000E1569"/>
    <w:rsid w:val="002675D5"/>
    <w:rsid w:val="003301FC"/>
    <w:rsid w:val="0041681F"/>
    <w:rsid w:val="007C32B4"/>
    <w:rsid w:val="00897A43"/>
    <w:rsid w:val="008A7766"/>
    <w:rsid w:val="009664C2"/>
    <w:rsid w:val="009D163F"/>
    <w:rsid w:val="009E2EF7"/>
    <w:rsid w:val="00A62587"/>
    <w:rsid w:val="00A63BE6"/>
    <w:rsid w:val="00AE4DA7"/>
    <w:rsid w:val="00D27558"/>
    <w:rsid w:val="00E57124"/>
    <w:rsid w:val="00EC79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E4AC"/>
  <w15:docId w15:val="{6F8B5E50-2C69-4E66-93C9-44B712075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7C32B4"/>
    <w:pPr>
      <w:widowControl/>
      <w:adjustRightInd w:val="0"/>
    </w:pPr>
    <w:rPr>
      <w:rFonts w:ascii="Calibri" w:hAnsi="Calibri" w:cs="Calibri"/>
      <w:color w:val="000000"/>
      <w:sz w:val="24"/>
      <w:szCs w:val="24"/>
      <w:lang w:val="es-MX"/>
    </w:rPr>
  </w:style>
  <w:style w:type="paragraph" w:styleId="NormalWeb">
    <w:name w:val="Normal (Web)"/>
    <w:basedOn w:val="Normal"/>
    <w:uiPriority w:val="99"/>
    <w:semiHidden/>
    <w:unhideWhenUsed/>
    <w:rsid w:val="00D27558"/>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271232">
      <w:bodyDiv w:val="1"/>
      <w:marLeft w:val="0"/>
      <w:marRight w:val="0"/>
      <w:marTop w:val="0"/>
      <w:marBottom w:val="0"/>
      <w:divBdr>
        <w:top w:val="none" w:sz="0" w:space="0" w:color="auto"/>
        <w:left w:val="none" w:sz="0" w:space="0" w:color="auto"/>
        <w:bottom w:val="none" w:sz="0" w:space="0" w:color="auto"/>
        <w:right w:val="none" w:sz="0" w:space="0" w:color="auto"/>
      </w:divBdr>
    </w:div>
    <w:div w:id="1948809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129</Words>
  <Characters>715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CUENTA DE COBRO</vt:lpstr>
    </vt:vector>
  </TitlesOfParts>
  <Company/>
  <LinksUpToDate>false</LinksUpToDate>
  <CharactersWithSpaces>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CUENTA DE COBRO</dc:title>
  <dc:creator>ELIET</dc:creator>
  <cp:lastModifiedBy>nedis johana barros ballesteros</cp:lastModifiedBy>
  <cp:revision>16</cp:revision>
  <dcterms:created xsi:type="dcterms:W3CDTF">2025-03-31T17:45:00Z</dcterms:created>
  <dcterms:modified xsi:type="dcterms:W3CDTF">2025-04-11T16:46:00Z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2024-12-13T00:00:00Z</vt:filetime>
  </property>
  <property fmtid="{D5CDD505-2E9C-101B-9397-08002B2CF9AE}" pid="3" name="Creator">
    <vt:lpwstr>Microsoft® Word 2013</vt:lpwstr>
  </property>
  <property fmtid="{D5CDD505-2E9C-101B-9397-08002B2CF9AE}" pid="4" name="LastSaved">
    <vt:filetime>2025-03-31T00:00:00Z</vt:filetime>
  </property>
  <property fmtid="{D5CDD505-2E9C-101B-9397-08002B2CF9AE}" pid="5" name="Producer">
    <vt:lpwstr>Microsoft® Word 2013</vt:lpwstr>
  </property>
</Properties>
</file>