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1544D" w14:textId="77777777" w:rsidR="00531775" w:rsidRPr="00362E1D" w:rsidRDefault="00531775" w:rsidP="00651C64">
      <w:pPr>
        <w:shd w:val="clear" w:color="auto" w:fill="FFFFFF"/>
        <w:spacing w:after="0" w:line="240" w:lineRule="auto"/>
        <w:jc w:val="center"/>
        <w:rPr>
          <w:rFonts w:ascii="Work Sans" w:eastAsia="Times New Roman" w:hAnsi="Work Sans" w:cs="Arial"/>
          <w:b/>
          <w:sz w:val="20"/>
          <w:szCs w:val="20"/>
          <w:lang w:eastAsia="es-CO"/>
        </w:rPr>
      </w:pPr>
    </w:p>
    <w:p w14:paraId="4ADBD11C" w14:textId="77777777" w:rsidR="00531775" w:rsidRPr="00362E1D" w:rsidRDefault="00531775" w:rsidP="00651C64">
      <w:pPr>
        <w:shd w:val="clear" w:color="auto" w:fill="FFFFFF"/>
        <w:spacing w:after="0" w:line="240" w:lineRule="auto"/>
        <w:jc w:val="center"/>
        <w:rPr>
          <w:rFonts w:ascii="Work Sans" w:eastAsia="Times New Roman" w:hAnsi="Work Sans" w:cs="Arial"/>
          <w:b/>
          <w:sz w:val="20"/>
          <w:szCs w:val="20"/>
          <w:lang w:eastAsia="es-CO"/>
        </w:rPr>
      </w:pPr>
    </w:p>
    <w:p w14:paraId="6DF1EF6C" w14:textId="37237F2B" w:rsidR="00531775" w:rsidRDefault="00D94DA1" w:rsidP="00531775">
      <w:pPr>
        <w:shd w:val="clear" w:color="auto" w:fill="FFFFFF"/>
        <w:spacing w:after="0" w:line="240" w:lineRule="auto"/>
        <w:jc w:val="center"/>
        <w:rPr>
          <w:rFonts w:ascii="Work Sans" w:eastAsia="Times New Roman" w:hAnsi="Work Sans" w:cs="Arial"/>
          <w:b/>
          <w:sz w:val="20"/>
          <w:szCs w:val="20"/>
          <w:lang w:eastAsia="es-CO"/>
        </w:rPr>
      </w:pPr>
      <w:r w:rsidRPr="00362E1D">
        <w:rPr>
          <w:rFonts w:ascii="Work Sans" w:eastAsia="Times New Roman" w:hAnsi="Work Sans" w:cs="Arial"/>
          <w:b/>
          <w:sz w:val="20"/>
          <w:szCs w:val="20"/>
          <w:lang w:eastAsia="es-CO"/>
        </w:rPr>
        <w:t>ANEXO</w:t>
      </w:r>
      <w:r w:rsidR="00787D12" w:rsidRPr="00362E1D">
        <w:rPr>
          <w:rFonts w:ascii="Work Sans" w:eastAsia="Times New Roman" w:hAnsi="Work Sans" w:cs="Arial"/>
          <w:b/>
          <w:sz w:val="20"/>
          <w:szCs w:val="20"/>
          <w:lang w:eastAsia="es-CO"/>
        </w:rPr>
        <w:t xml:space="preserve"> </w:t>
      </w:r>
      <w:r w:rsidR="00211AA7" w:rsidRPr="00362E1D">
        <w:rPr>
          <w:rFonts w:ascii="Work Sans" w:eastAsia="Times New Roman" w:hAnsi="Work Sans" w:cs="Arial"/>
          <w:b/>
          <w:sz w:val="20"/>
          <w:szCs w:val="20"/>
          <w:lang w:eastAsia="es-CO"/>
        </w:rPr>
        <w:t>TÉCNICO</w:t>
      </w:r>
    </w:p>
    <w:p w14:paraId="169CCF18" w14:textId="77777777" w:rsidR="00275DFD" w:rsidRPr="00362E1D" w:rsidRDefault="00275DFD" w:rsidP="00531775">
      <w:pPr>
        <w:shd w:val="clear" w:color="auto" w:fill="FFFFFF"/>
        <w:spacing w:after="0" w:line="240" w:lineRule="auto"/>
        <w:jc w:val="center"/>
        <w:rPr>
          <w:rFonts w:ascii="Work Sans" w:eastAsia="Times New Roman" w:hAnsi="Work Sans" w:cs="Arial"/>
          <w:b/>
          <w:sz w:val="20"/>
          <w:szCs w:val="20"/>
          <w:lang w:eastAsia="es-CO"/>
        </w:rPr>
      </w:pPr>
    </w:p>
    <w:p w14:paraId="43B41EDF" w14:textId="77777777" w:rsidR="00275DFD" w:rsidRPr="00CB1FE5" w:rsidRDefault="00275DFD" w:rsidP="00275DFD">
      <w:pPr>
        <w:shd w:val="clear" w:color="auto" w:fill="FFFFFF"/>
        <w:spacing w:after="0" w:line="240" w:lineRule="auto"/>
        <w:jc w:val="center"/>
        <w:rPr>
          <w:rFonts w:ascii="Work Sans" w:eastAsia="Times New Roman" w:hAnsi="Work Sans" w:cs="Arial"/>
          <w:b/>
          <w:szCs w:val="20"/>
          <w:lang w:eastAsia="es-CO"/>
        </w:rPr>
      </w:pPr>
      <w:r w:rsidRPr="00CB1FE5">
        <w:rPr>
          <w:rFonts w:ascii="Work Sans" w:eastAsia="Times New Roman" w:hAnsi="Work Sans" w:cs="Arial"/>
          <w:b/>
          <w:szCs w:val="20"/>
          <w:lang w:eastAsia="es-CO"/>
        </w:rPr>
        <w:t>REQUISITOS TÉCNICOS HABILITANTES</w:t>
      </w:r>
    </w:p>
    <w:p w14:paraId="70113244" w14:textId="77777777" w:rsidR="00275DFD" w:rsidRPr="00CB1FE5" w:rsidRDefault="00275DFD" w:rsidP="00275DFD">
      <w:pPr>
        <w:shd w:val="clear" w:color="auto" w:fill="FFFFFF"/>
        <w:spacing w:after="0" w:line="240" w:lineRule="auto"/>
        <w:jc w:val="center"/>
        <w:rPr>
          <w:rFonts w:ascii="Work Sans" w:eastAsia="Times New Roman" w:hAnsi="Work Sans" w:cs="Arial"/>
          <w:b/>
          <w:szCs w:val="20"/>
          <w:lang w:eastAsia="es-CO"/>
        </w:rPr>
      </w:pPr>
    </w:p>
    <w:p w14:paraId="7A2B8E3D" w14:textId="24C8BAD4" w:rsidR="007F468B" w:rsidRPr="00362E1D" w:rsidRDefault="007F468B" w:rsidP="00275DFD">
      <w:pPr>
        <w:shd w:val="clear" w:color="auto" w:fill="FFFFFF"/>
        <w:spacing w:after="0" w:line="240" w:lineRule="auto"/>
        <w:rPr>
          <w:rFonts w:ascii="Work Sans" w:eastAsia="Times New Roman" w:hAnsi="Work Sans" w:cs="Arial"/>
          <w:b/>
          <w:sz w:val="20"/>
          <w:szCs w:val="20"/>
          <w:lang w:eastAsia="es-CO"/>
        </w:rPr>
      </w:pPr>
      <w:r w:rsidRPr="00362E1D">
        <w:rPr>
          <w:rFonts w:ascii="Work Sans" w:eastAsia="Times New Roman" w:hAnsi="Work Sans" w:cs="Arial"/>
          <w:b/>
          <w:sz w:val="20"/>
          <w:szCs w:val="20"/>
          <w:lang w:eastAsia="es-CO"/>
        </w:rPr>
        <w:t xml:space="preserve"> </w:t>
      </w:r>
    </w:p>
    <w:p w14:paraId="0622CD9A" w14:textId="77777777" w:rsidR="00715644" w:rsidRPr="00362E1D" w:rsidRDefault="00715644" w:rsidP="00651C64">
      <w:pPr>
        <w:shd w:val="clear" w:color="auto" w:fill="FFFFFF"/>
        <w:spacing w:after="0" w:line="240" w:lineRule="auto"/>
        <w:jc w:val="center"/>
        <w:rPr>
          <w:rFonts w:ascii="Work Sans" w:eastAsia="Times New Roman" w:hAnsi="Work Sans" w:cs="Arial"/>
          <w:b/>
          <w:sz w:val="20"/>
          <w:szCs w:val="20"/>
          <w:lang w:eastAsia="es-CO"/>
        </w:rPr>
      </w:pPr>
    </w:p>
    <w:p w14:paraId="6A219E57" w14:textId="77777777" w:rsidR="00362E1D" w:rsidRPr="00362E1D" w:rsidRDefault="00362E1D" w:rsidP="00362E1D">
      <w:pPr>
        <w:spacing w:after="0" w:line="240" w:lineRule="auto"/>
        <w:ind w:right="33"/>
        <w:jc w:val="center"/>
        <w:rPr>
          <w:rFonts w:ascii="Work Sans" w:eastAsia="Times New Roman" w:hAnsi="Work Sans" w:cs="Arial"/>
          <w:b/>
          <w:sz w:val="20"/>
          <w:szCs w:val="20"/>
          <w:shd w:val="clear" w:color="auto" w:fill="FFFFFF"/>
          <w:lang w:val="es-ES" w:eastAsia="es-ES"/>
        </w:rPr>
      </w:pPr>
    </w:p>
    <w:p w14:paraId="26C46312" w14:textId="5015CDCA" w:rsidR="00362E1D" w:rsidRPr="00362E1D" w:rsidRDefault="00362E1D" w:rsidP="00362E1D">
      <w:pPr>
        <w:shd w:val="clear" w:color="auto" w:fill="FFFFFF"/>
        <w:spacing w:after="0" w:line="240" w:lineRule="auto"/>
        <w:jc w:val="both"/>
        <w:rPr>
          <w:rFonts w:ascii="Work Sans" w:hAnsi="Work Sans" w:cs="Arial"/>
          <w:sz w:val="21"/>
          <w:szCs w:val="21"/>
          <w:lang w:val="es-ES_tradnl"/>
        </w:rPr>
      </w:pPr>
      <w:r w:rsidRPr="00362E1D">
        <w:rPr>
          <w:rFonts w:ascii="Work Sans" w:hAnsi="Work Sans" w:cs="Arial"/>
          <w:b/>
          <w:sz w:val="20"/>
          <w:szCs w:val="20"/>
        </w:rPr>
        <w:t>Objeto:</w:t>
      </w:r>
      <w:r w:rsidRPr="00362E1D">
        <w:rPr>
          <w:rFonts w:ascii="Work Sans" w:hAnsi="Work Sans" w:cs="Arial"/>
          <w:sz w:val="20"/>
          <w:szCs w:val="20"/>
        </w:rPr>
        <w:t xml:space="preserve"> </w:t>
      </w:r>
      <w:proofErr w:type="gramStart"/>
      <w:r w:rsidRPr="00362E1D">
        <w:rPr>
          <w:rFonts w:ascii="Work Sans" w:hAnsi="Work Sans" w:cs="Arial"/>
          <w:i/>
          <w:sz w:val="20"/>
          <w:szCs w:val="20"/>
        </w:rPr>
        <w:t>“</w:t>
      </w:r>
      <w:r w:rsidR="0033208E">
        <w:rPr>
          <w:rFonts w:ascii="Work Sans" w:hAnsi="Work Sans" w:cs="Arial"/>
          <w:i/>
          <w:sz w:val="20"/>
          <w:szCs w:val="20"/>
        </w:rPr>
        <w:t xml:space="preserve"> CONTRATAR</w:t>
      </w:r>
      <w:proofErr w:type="gramEnd"/>
      <w:r w:rsidR="0033208E">
        <w:rPr>
          <w:rFonts w:ascii="Work Sans" w:hAnsi="Work Sans" w:cs="Arial"/>
          <w:i/>
          <w:sz w:val="20"/>
          <w:szCs w:val="20"/>
        </w:rPr>
        <w:t xml:space="preserve"> EL </w:t>
      </w:r>
      <w:r w:rsidR="00590CB4" w:rsidRPr="00590CB4">
        <w:rPr>
          <w:rStyle w:val="normaltextrun"/>
          <w:rFonts w:ascii="Work Sans" w:eastAsia="Times New Roman" w:hAnsi="Work Sans" w:cs="Arial"/>
          <w:sz w:val="20"/>
          <w:szCs w:val="20"/>
          <w:lang w:eastAsia="es-CO"/>
        </w:rPr>
        <w:t>SERVICIO DE SUSCRIPCION A TELEVISION SATELITAL CON EL FIN DE MONITOREAR LAS NOTICIAS DEL SECTOR MINERO ENERGETICO EN LOS DISTINTOS CANALES NACIONALES E INTERNACIONALES</w:t>
      </w:r>
      <w:r w:rsidRPr="00590CB4">
        <w:rPr>
          <w:rStyle w:val="normaltextrun"/>
          <w:rFonts w:eastAsia="Times New Roman" w:cs="Arial"/>
          <w:sz w:val="20"/>
          <w:szCs w:val="20"/>
          <w:lang w:eastAsia="es-CO"/>
        </w:rPr>
        <w:t>.</w:t>
      </w:r>
      <w:r w:rsidRPr="00590CB4">
        <w:rPr>
          <w:rStyle w:val="normaltextrun"/>
          <w:rFonts w:eastAsia="Times New Roman"/>
          <w:sz w:val="20"/>
          <w:szCs w:val="20"/>
          <w:lang w:eastAsia="es-CO"/>
        </w:rPr>
        <w:t>”.</w:t>
      </w:r>
    </w:p>
    <w:p w14:paraId="57197FDB" w14:textId="77777777" w:rsidR="00362E1D" w:rsidRPr="00362E1D" w:rsidRDefault="00362E1D" w:rsidP="00362E1D">
      <w:pPr>
        <w:shd w:val="clear" w:color="auto" w:fill="FFFFFF"/>
        <w:spacing w:after="0" w:line="240" w:lineRule="auto"/>
        <w:jc w:val="both"/>
        <w:rPr>
          <w:rFonts w:ascii="Work Sans" w:hAnsi="Work Sans" w:cs="Arial"/>
          <w:sz w:val="21"/>
          <w:szCs w:val="21"/>
          <w:lang w:val="es-ES_tradnl"/>
        </w:rPr>
      </w:pPr>
    </w:p>
    <w:p w14:paraId="084AD7FE" w14:textId="21B77BE6" w:rsidR="00362E1D" w:rsidRPr="00362E1D" w:rsidRDefault="00362E1D" w:rsidP="00362E1D">
      <w:pPr>
        <w:pStyle w:val="paragraph"/>
        <w:spacing w:before="0" w:beforeAutospacing="0" w:after="0" w:afterAutospacing="0"/>
        <w:ind w:right="45"/>
        <w:jc w:val="both"/>
        <w:textAlignment w:val="baseline"/>
        <w:rPr>
          <w:rStyle w:val="eop"/>
          <w:rFonts w:ascii="Work Sans" w:hAnsi="Work Sans"/>
          <w:sz w:val="20"/>
          <w:szCs w:val="20"/>
        </w:rPr>
      </w:pPr>
      <w:r w:rsidRPr="00362E1D">
        <w:rPr>
          <w:rStyle w:val="normaltextrun"/>
          <w:rFonts w:ascii="Work Sans" w:hAnsi="Work Sans" w:cs="Arial"/>
          <w:sz w:val="20"/>
          <w:szCs w:val="20"/>
        </w:rPr>
        <w:t>El Ministerio requiere que el servicio objeto del presente proceso de selección, se realicen en cumplimiento de las condiciones que se indican en</w:t>
      </w:r>
      <w:r w:rsidR="004F51BB">
        <w:rPr>
          <w:rStyle w:val="normaltextrun"/>
          <w:rFonts w:ascii="Work Sans" w:hAnsi="Work Sans" w:cs="Arial"/>
          <w:sz w:val="20"/>
          <w:szCs w:val="20"/>
        </w:rPr>
        <w:t xml:space="preserve"> el siguiente anexo técnico</w:t>
      </w:r>
      <w:r w:rsidRPr="00362E1D">
        <w:rPr>
          <w:rStyle w:val="normaltextrun"/>
          <w:rFonts w:ascii="Work Sans" w:hAnsi="Work Sans" w:cs="Arial"/>
          <w:sz w:val="20"/>
          <w:szCs w:val="20"/>
        </w:rPr>
        <w:t xml:space="preserve"> de tal manera que el proponente deberá tener en cuenta tales requisitos al momento de estructurar y presentar su propuesta técnica.</w:t>
      </w:r>
      <w:r w:rsidRPr="00362E1D">
        <w:rPr>
          <w:rStyle w:val="eop"/>
          <w:rFonts w:ascii="Work Sans" w:hAnsi="Work Sans" w:cs="Arial"/>
          <w:sz w:val="20"/>
          <w:szCs w:val="20"/>
        </w:rPr>
        <w:t> </w:t>
      </w:r>
    </w:p>
    <w:p w14:paraId="3A4CE02C" w14:textId="77777777" w:rsidR="00362E1D" w:rsidRPr="00362E1D" w:rsidRDefault="00362E1D" w:rsidP="00362E1D">
      <w:pPr>
        <w:pStyle w:val="paragraph"/>
        <w:spacing w:before="0" w:beforeAutospacing="0" w:after="0" w:afterAutospacing="0"/>
        <w:ind w:right="45"/>
        <w:jc w:val="both"/>
        <w:textAlignment w:val="baseline"/>
        <w:rPr>
          <w:rFonts w:ascii="Work Sans" w:hAnsi="Work Sans" w:cs="Segoe UI"/>
          <w:sz w:val="18"/>
          <w:szCs w:val="18"/>
        </w:rPr>
      </w:pPr>
    </w:p>
    <w:p w14:paraId="3240DAF7" w14:textId="77777777" w:rsidR="00362E1D" w:rsidRPr="00362E1D" w:rsidRDefault="00362E1D" w:rsidP="00362E1D">
      <w:pPr>
        <w:pStyle w:val="paragraph"/>
        <w:spacing w:before="0" w:beforeAutospacing="0" w:after="0" w:afterAutospacing="0"/>
        <w:ind w:right="30"/>
        <w:jc w:val="both"/>
        <w:textAlignment w:val="baseline"/>
        <w:rPr>
          <w:rFonts w:ascii="Work Sans" w:hAnsi="Work Sans" w:cs="Segoe UI"/>
          <w:sz w:val="18"/>
          <w:szCs w:val="18"/>
        </w:rPr>
      </w:pPr>
      <w:r w:rsidRPr="00362E1D">
        <w:rPr>
          <w:rStyle w:val="normaltextrun"/>
          <w:rFonts w:ascii="Work Sans" w:hAnsi="Work Sans" w:cs="Arial"/>
          <w:sz w:val="20"/>
          <w:szCs w:val="20"/>
        </w:rPr>
        <w:t>Por tal motivo, el proponente deberá presentar este anexo debidamente diligenciado marcando con una (X) cada una de las casillas y firmado por el representante legal, para lo cual se entenderá que manifiesta que se compromete al cumplimiento a cabalidad de todas y cada una de las especificaciones Técnicas esenciales del proceso de contratación, así mismo, para los casos que se requiera, deberá adjuntar la evidencia solicitada. </w:t>
      </w:r>
      <w:r w:rsidRPr="00362E1D">
        <w:rPr>
          <w:rStyle w:val="eop"/>
          <w:rFonts w:ascii="Work Sans" w:hAnsi="Work Sans" w:cs="Arial"/>
          <w:sz w:val="20"/>
          <w:szCs w:val="20"/>
        </w:rPr>
        <w:t> </w:t>
      </w:r>
    </w:p>
    <w:p w14:paraId="7D1D0D8B" w14:textId="77777777" w:rsidR="00362E1D" w:rsidRPr="00362E1D" w:rsidRDefault="00362E1D" w:rsidP="00362E1D">
      <w:pPr>
        <w:pStyle w:val="paragraph"/>
        <w:spacing w:before="0" w:beforeAutospacing="0" w:after="0" w:afterAutospacing="0"/>
        <w:ind w:right="30"/>
        <w:jc w:val="both"/>
        <w:textAlignment w:val="baseline"/>
        <w:rPr>
          <w:rFonts w:ascii="Work Sans" w:hAnsi="Work Sans" w:cs="Segoe UI"/>
          <w:sz w:val="18"/>
          <w:szCs w:val="18"/>
        </w:rPr>
      </w:pPr>
      <w:r w:rsidRPr="00362E1D">
        <w:rPr>
          <w:rStyle w:val="eop"/>
          <w:rFonts w:ascii="Work Sans" w:hAnsi="Work Sans" w:cs="Arial"/>
          <w:sz w:val="20"/>
          <w:szCs w:val="20"/>
        </w:rPr>
        <w:t> </w:t>
      </w:r>
    </w:p>
    <w:p w14:paraId="5E9D8933" w14:textId="09D97928" w:rsidR="00362E1D" w:rsidRDefault="00362E1D" w:rsidP="00362E1D">
      <w:pPr>
        <w:pStyle w:val="paragraph"/>
        <w:spacing w:before="0" w:beforeAutospacing="0" w:after="0" w:afterAutospacing="0"/>
        <w:ind w:right="30"/>
        <w:jc w:val="both"/>
        <w:textAlignment w:val="baseline"/>
        <w:rPr>
          <w:rStyle w:val="eop"/>
          <w:rFonts w:ascii="Work Sans" w:hAnsi="Work Sans" w:cs="Arial"/>
          <w:sz w:val="20"/>
          <w:szCs w:val="20"/>
        </w:rPr>
      </w:pPr>
      <w:r w:rsidRPr="00362E1D">
        <w:rPr>
          <w:rStyle w:val="normaltextrun"/>
          <w:rFonts w:ascii="Work Sans" w:hAnsi="Work Sans" w:cs="Arial"/>
          <w:sz w:val="20"/>
          <w:szCs w:val="20"/>
        </w:rPr>
        <w:t>Este anexo será verificado por el Ministerio en la respectiva evaluación, aplicando el criterio de CUMPLE o NO CUMPLE. </w:t>
      </w:r>
      <w:r w:rsidRPr="00362E1D">
        <w:rPr>
          <w:rStyle w:val="eop"/>
          <w:rFonts w:ascii="Work Sans" w:hAnsi="Work Sans" w:cs="Arial"/>
          <w:sz w:val="20"/>
          <w:szCs w:val="20"/>
        </w:rPr>
        <w:t> </w:t>
      </w:r>
    </w:p>
    <w:p w14:paraId="47FCCD89" w14:textId="77777777" w:rsidR="00F50830" w:rsidRDefault="00F50830" w:rsidP="00362E1D">
      <w:pPr>
        <w:pStyle w:val="paragraph"/>
        <w:spacing w:before="0" w:beforeAutospacing="0" w:after="0" w:afterAutospacing="0"/>
        <w:ind w:right="30"/>
        <w:jc w:val="both"/>
        <w:textAlignment w:val="baseline"/>
        <w:rPr>
          <w:rStyle w:val="eop"/>
          <w:rFonts w:ascii="Work Sans" w:hAnsi="Work Sans" w:cs="Arial"/>
          <w:sz w:val="20"/>
          <w:szCs w:val="20"/>
        </w:rPr>
      </w:pPr>
    </w:p>
    <w:p w14:paraId="4B195D4E" w14:textId="77777777" w:rsidR="00F50830" w:rsidRPr="00CB1FE5" w:rsidRDefault="00F50830" w:rsidP="00F50830">
      <w:pPr>
        <w:spacing w:after="0" w:line="240" w:lineRule="auto"/>
        <w:ind w:right="33"/>
        <w:jc w:val="both"/>
        <w:rPr>
          <w:rFonts w:ascii="Work Sans" w:hAnsi="Work Sans" w:cs="Arial"/>
          <w:szCs w:val="20"/>
        </w:rPr>
      </w:pPr>
      <w:r w:rsidRPr="00CB1FE5">
        <w:rPr>
          <w:rFonts w:ascii="Work Sans" w:hAnsi="Work Sans" w:cs="Arial"/>
          <w:szCs w:val="20"/>
        </w:rPr>
        <w:t xml:space="preserve">La prestación del servicio y las características de los bienes que requiere el Ministerio de Minas y Energía se detallan a continuación: </w:t>
      </w:r>
    </w:p>
    <w:p w14:paraId="08F8C7E5" w14:textId="77777777" w:rsidR="00F50830" w:rsidRPr="00362E1D" w:rsidRDefault="00F50830" w:rsidP="00362E1D">
      <w:pPr>
        <w:pStyle w:val="paragraph"/>
        <w:spacing w:before="0" w:beforeAutospacing="0" w:after="0" w:afterAutospacing="0"/>
        <w:ind w:right="30"/>
        <w:jc w:val="both"/>
        <w:textAlignment w:val="baseline"/>
        <w:rPr>
          <w:rStyle w:val="eop"/>
          <w:rFonts w:ascii="Work Sans" w:hAnsi="Work Sans" w:cs="Arial"/>
          <w:sz w:val="20"/>
          <w:szCs w:val="20"/>
        </w:rPr>
      </w:pPr>
    </w:p>
    <w:p w14:paraId="5CA56588" w14:textId="77777777" w:rsidR="00362E1D" w:rsidRPr="00362E1D" w:rsidRDefault="00362E1D" w:rsidP="00362E1D">
      <w:pPr>
        <w:pStyle w:val="paragraph"/>
        <w:spacing w:before="0" w:beforeAutospacing="0" w:after="0" w:afterAutospacing="0"/>
        <w:ind w:right="30"/>
        <w:jc w:val="both"/>
        <w:textAlignment w:val="baseline"/>
        <w:rPr>
          <w:rFonts w:ascii="Work Sans" w:hAnsi="Work Sans" w:cs="Segoe UI"/>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6179"/>
        <w:gridCol w:w="942"/>
        <w:gridCol w:w="988"/>
      </w:tblGrid>
      <w:tr w:rsidR="00362E1D" w:rsidRPr="00362E1D" w14:paraId="7A9AC0B3" w14:textId="77777777" w:rsidTr="00362E1D">
        <w:trPr>
          <w:jc w:val="center"/>
        </w:trPr>
        <w:tc>
          <w:tcPr>
            <w:tcW w:w="719"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503503D9" w14:textId="77777777" w:rsidR="00362E1D" w:rsidRPr="00362E1D" w:rsidRDefault="00362E1D">
            <w:pPr>
              <w:spacing w:after="0" w:line="240" w:lineRule="auto"/>
              <w:jc w:val="center"/>
              <w:rPr>
                <w:rFonts w:ascii="Work Sans" w:eastAsia="Arial Unicode MS" w:hAnsi="Work Sans" w:cs="Arial"/>
                <w:b/>
                <w:sz w:val="20"/>
                <w:szCs w:val="20"/>
                <w:lang w:val="es-ES_tradnl"/>
              </w:rPr>
            </w:pPr>
            <w:r w:rsidRPr="00362E1D">
              <w:rPr>
                <w:rFonts w:ascii="Work Sans" w:eastAsia="Arial Unicode MS" w:hAnsi="Work Sans" w:cs="Arial"/>
                <w:b/>
                <w:sz w:val="20"/>
                <w:szCs w:val="20"/>
                <w:lang w:val="es-ES_tradnl"/>
              </w:rPr>
              <w:t xml:space="preserve">ITEM </w:t>
            </w:r>
          </w:p>
        </w:tc>
        <w:tc>
          <w:tcPr>
            <w:tcW w:w="6366"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1CE175D3" w14:textId="77777777" w:rsidR="00362E1D" w:rsidRPr="00362E1D" w:rsidRDefault="00362E1D">
            <w:pPr>
              <w:spacing w:after="0" w:line="240" w:lineRule="auto"/>
              <w:jc w:val="center"/>
              <w:rPr>
                <w:rFonts w:ascii="Work Sans" w:eastAsia="Arial Unicode MS" w:hAnsi="Work Sans" w:cs="Arial"/>
                <w:b/>
                <w:sz w:val="20"/>
                <w:szCs w:val="20"/>
                <w:lang w:val="es-ES_tradnl"/>
              </w:rPr>
            </w:pPr>
            <w:r w:rsidRPr="00362E1D">
              <w:rPr>
                <w:rFonts w:ascii="Work Sans" w:eastAsia="Arial Unicode MS" w:hAnsi="Work Sans" w:cs="Arial"/>
                <w:b/>
                <w:sz w:val="20"/>
                <w:szCs w:val="20"/>
                <w:lang w:val="es-ES_tradnl"/>
              </w:rPr>
              <w:t xml:space="preserve">DESCRIPCION </w:t>
            </w:r>
          </w:p>
        </w:tc>
        <w:tc>
          <w:tcPr>
            <w:tcW w:w="196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1071D8E7" w14:textId="77777777" w:rsidR="00362E1D" w:rsidRPr="00362E1D" w:rsidRDefault="00362E1D">
            <w:pPr>
              <w:spacing w:after="0" w:line="240" w:lineRule="auto"/>
              <w:jc w:val="center"/>
              <w:rPr>
                <w:rFonts w:ascii="Work Sans" w:eastAsia="Arial Unicode MS" w:hAnsi="Work Sans" w:cs="Arial"/>
                <w:b/>
                <w:sz w:val="20"/>
                <w:szCs w:val="20"/>
                <w:lang w:val="es-ES_tradnl"/>
              </w:rPr>
            </w:pPr>
            <w:r w:rsidRPr="00362E1D">
              <w:rPr>
                <w:rFonts w:ascii="Work Sans" w:eastAsia="Arial Unicode MS" w:hAnsi="Work Sans" w:cs="Arial"/>
                <w:b/>
                <w:sz w:val="20"/>
                <w:szCs w:val="20"/>
                <w:lang w:val="es-ES_tradnl"/>
              </w:rPr>
              <w:t>ACEPTO</w:t>
            </w:r>
          </w:p>
        </w:tc>
      </w:tr>
      <w:tr w:rsidR="00362E1D" w:rsidRPr="00362E1D" w14:paraId="4A76E2C4" w14:textId="77777777" w:rsidTr="00362E1D">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DF885E" w14:textId="77777777" w:rsidR="00362E1D" w:rsidRPr="00362E1D" w:rsidRDefault="00362E1D">
            <w:pPr>
              <w:spacing w:after="0"/>
              <w:rPr>
                <w:rFonts w:ascii="Work Sans" w:eastAsia="Arial Unicode MS" w:hAnsi="Work Sans" w:cs="Arial"/>
                <w:b/>
                <w:sz w:val="20"/>
                <w:szCs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7F4302" w14:textId="77777777" w:rsidR="00362E1D" w:rsidRPr="00362E1D" w:rsidRDefault="00362E1D">
            <w:pPr>
              <w:spacing w:after="0"/>
              <w:rPr>
                <w:rFonts w:ascii="Work Sans" w:eastAsia="Arial Unicode MS" w:hAnsi="Work Sans" w:cs="Arial"/>
                <w:b/>
                <w:sz w:val="20"/>
                <w:szCs w:val="20"/>
                <w:lang w:val="es-ES_tradnl"/>
              </w:rPr>
            </w:pPr>
          </w:p>
        </w:tc>
        <w:tc>
          <w:tcPr>
            <w:tcW w:w="962"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643A7ACB" w14:textId="77777777" w:rsidR="00362E1D" w:rsidRPr="00362E1D" w:rsidRDefault="00362E1D">
            <w:pPr>
              <w:spacing w:after="0" w:line="240" w:lineRule="auto"/>
              <w:jc w:val="center"/>
              <w:rPr>
                <w:rFonts w:ascii="Work Sans" w:eastAsia="Arial Unicode MS" w:hAnsi="Work Sans" w:cs="Arial"/>
                <w:b/>
                <w:sz w:val="20"/>
                <w:szCs w:val="20"/>
                <w:lang w:val="es-ES_tradnl"/>
              </w:rPr>
            </w:pPr>
            <w:r w:rsidRPr="00362E1D">
              <w:rPr>
                <w:rFonts w:ascii="Work Sans" w:eastAsia="Arial Unicode MS" w:hAnsi="Work Sans" w:cs="Arial"/>
                <w:b/>
                <w:sz w:val="20"/>
                <w:szCs w:val="20"/>
                <w:lang w:val="es-ES_tradnl"/>
              </w:rPr>
              <w:t>SI</w:t>
            </w:r>
          </w:p>
        </w:tc>
        <w:tc>
          <w:tcPr>
            <w:tcW w:w="1007"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32859A22" w14:textId="77777777" w:rsidR="00362E1D" w:rsidRPr="00362E1D" w:rsidRDefault="00362E1D">
            <w:pPr>
              <w:spacing w:after="0" w:line="240" w:lineRule="auto"/>
              <w:jc w:val="center"/>
              <w:rPr>
                <w:rFonts w:ascii="Work Sans" w:eastAsia="Arial Unicode MS" w:hAnsi="Work Sans" w:cs="Arial"/>
                <w:b/>
                <w:sz w:val="20"/>
                <w:szCs w:val="20"/>
                <w:lang w:val="es-ES_tradnl"/>
              </w:rPr>
            </w:pPr>
            <w:r w:rsidRPr="00362E1D">
              <w:rPr>
                <w:rFonts w:ascii="Work Sans" w:eastAsia="Arial Unicode MS" w:hAnsi="Work Sans" w:cs="Arial"/>
                <w:b/>
                <w:sz w:val="20"/>
                <w:szCs w:val="20"/>
                <w:lang w:val="es-ES_tradnl"/>
              </w:rPr>
              <w:t xml:space="preserve">NO </w:t>
            </w:r>
          </w:p>
        </w:tc>
      </w:tr>
      <w:tr w:rsidR="00362E1D" w:rsidRPr="00362E1D" w14:paraId="47B83B25" w14:textId="77777777" w:rsidTr="00362E1D">
        <w:trPr>
          <w:jc w:val="center"/>
        </w:trPr>
        <w:tc>
          <w:tcPr>
            <w:tcW w:w="719" w:type="dxa"/>
            <w:tcBorders>
              <w:top w:val="single" w:sz="4" w:space="0" w:color="auto"/>
              <w:left w:val="single" w:sz="4" w:space="0" w:color="auto"/>
              <w:bottom w:val="single" w:sz="4" w:space="0" w:color="auto"/>
              <w:right w:val="single" w:sz="4" w:space="0" w:color="auto"/>
            </w:tcBorders>
            <w:hideMark/>
          </w:tcPr>
          <w:p w14:paraId="4DE65FEE" w14:textId="77777777" w:rsidR="00362E1D" w:rsidRPr="00362E1D" w:rsidRDefault="00362E1D">
            <w:pPr>
              <w:spacing w:after="0" w:line="240" w:lineRule="auto"/>
              <w:jc w:val="center"/>
              <w:rPr>
                <w:rFonts w:ascii="Work Sans" w:eastAsia="Arial Unicode MS" w:hAnsi="Work Sans" w:cs="Arial"/>
                <w:sz w:val="20"/>
                <w:szCs w:val="20"/>
                <w:lang w:val="es-ES_tradnl"/>
              </w:rPr>
            </w:pPr>
            <w:r w:rsidRPr="00362E1D">
              <w:rPr>
                <w:rFonts w:ascii="Work Sans" w:eastAsia="Arial Unicode MS" w:hAnsi="Work Sans" w:cs="Arial"/>
                <w:sz w:val="20"/>
                <w:szCs w:val="20"/>
                <w:lang w:val="es-ES_tradnl"/>
              </w:rPr>
              <w:t>1</w:t>
            </w:r>
          </w:p>
        </w:tc>
        <w:tc>
          <w:tcPr>
            <w:tcW w:w="6366" w:type="dxa"/>
            <w:tcBorders>
              <w:top w:val="single" w:sz="4" w:space="0" w:color="auto"/>
              <w:left w:val="single" w:sz="4" w:space="0" w:color="auto"/>
              <w:bottom w:val="single" w:sz="4" w:space="0" w:color="auto"/>
              <w:right w:val="single" w:sz="4" w:space="0" w:color="auto"/>
            </w:tcBorders>
            <w:hideMark/>
          </w:tcPr>
          <w:p w14:paraId="19FB086D" w14:textId="1718E319" w:rsidR="00362E1D" w:rsidRPr="00362E1D" w:rsidRDefault="00362E1D">
            <w:pPr>
              <w:spacing w:after="0" w:line="240" w:lineRule="auto"/>
              <w:ind w:left="-24"/>
              <w:jc w:val="both"/>
              <w:rPr>
                <w:rFonts w:ascii="Work Sans" w:eastAsia="Arial Unicode MS" w:hAnsi="Work Sans" w:cs="Arial"/>
                <w:color w:val="000000"/>
                <w:sz w:val="20"/>
                <w:szCs w:val="20"/>
                <w:lang w:val="es-ES"/>
              </w:rPr>
            </w:pPr>
            <w:r w:rsidRPr="00362E1D">
              <w:rPr>
                <w:rFonts w:ascii="Work Sans" w:eastAsia="Arial Unicode MS" w:hAnsi="Work Sans" w:cs="Arial"/>
                <w:color w:val="000000"/>
                <w:sz w:val="20"/>
                <w:szCs w:val="20"/>
                <w:lang w:val="es-ES"/>
              </w:rPr>
              <w:t>El prestador del servicio deberá realizar la suscripción e instalación del servicio en un plazo máximo de cinco (05) días calendario,</w:t>
            </w:r>
            <w:r w:rsidR="00092507" w:rsidRPr="000847B3">
              <w:rPr>
                <w:rFonts w:eastAsia="Arial MT"/>
                <w:color w:val="000000" w:themeColor="text1"/>
                <w:sz w:val="21"/>
                <w:szCs w:val="21"/>
              </w:rPr>
              <w:t xml:space="preserve"> posterior a</w:t>
            </w:r>
            <w:r w:rsidR="00092507">
              <w:rPr>
                <w:rFonts w:eastAsia="Arial MT"/>
                <w:color w:val="000000" w:themeColor="text1"/>
                <w:sz w:val="21"/>
                <w:szCs w:val="21"/>
              </w:rPr>
              <w:t xml:space="preserve">l cumplimiento </w:t>
            </w:r>
            <w:proofErr w:type="gramStart"/>
            <w:r w:rsidR="00092507">
              <w:rPr>
                <w:rFonts w:eastAsia="Arial MT"/>
                <w:color w:val="000000" w:themeColor="text1"/>
                <w:sz w:val="21"/>
                <w:szCs w:val="21"/>
              </w:rPr>
              <w:t xml:space="preserve">de </w:t>
            </w:r>
            <w:r w:rsidR="00092507" w:rsidRPr="000847B3">
              <w:rPr>
                <w:rFonts w:eastAsia="Arial MT"/>
                <w:color w:val="000000" w:themeColor="text1"/>
                <w:sz w:val="21"/>
                <w:szCs w:val="21"/>
              </w:rPr>
              <w:t xml:space="preserve"> los</w:t>
            </w:r>
            <w:proofErr w:type="gramEnd"/>
            <w:r w:rsidR="00092507" w:rsidRPr="000847B3">
              <w:rPr>
                <w:rFonts w:eastAsia="Arial MT"/>
                <w:color w:val="000000" w:themeColor="text1"/>
                <w:sz w:val="21"/>
                <w:szCs w:val="21"/>
              </w:rPr>
              <w:t xml:space="preserve"> requisitos de perfeccionamiento y ejecución del contrato.</w:t>
            </w:r>
          </w:p>
        </w:tc>
        <w:tc>
          <w:tcPr>
            <w:tcW w:w="962" w:type="dxa"/>
            <w:tcBorders>
              <w:top w:val="single" w:sz="4" w:space="0" w:color="auto"/>
              <w:left w:val="single" w:sz="4" w:space="0" w:color="auto"/>
              <w:bottom w:val="single" w:sz="4" w:space="0" w:color="auto"/>
              <w:right w:val="single" w:sz="4" w:space="0" w:color="auto"/>
            </w:tcBorders>
          </w:tcPr>
          <w:p w14:paraId="4E7F04B4" w14:textId="77777777" w:rsidR="00362E1D" w:rsidRPr="00362E1D" w:rsidRDefault="00362E1D">
            <w:pPr>
              <w:spacing w:after="0" w:line="240" w:lineRule="auto"/>
              <w:jc w:val="center"/>
              <w:rPr>
                <w:rFonts w:ascii="Work Sans" w:eastAsia="Arial Unicode MS" w:hAnsi="Work Sans" w:cs="Arial"/>
                <w:b/>
                <w:sz w:val="20"/>
                <w:szCs w:val="20"/>
                <w:lang w:val="es-ES_tradnl"/>
              </w:rPr>
            </w:pPr>
          </w:p>
        </w:tc>
        <w:tc>
          <w:tcPr>
            <w:tcW w:w="1007" w:type="dxa"/>
            <w:tcBorders>
              <w:top w:val="single" w:sz="4" w:space="0" w:color="auto"/>
              <w:left w:val="single" w:sz="4" w:space="0" w:color="auto"/>
              <w:bottom w:val="single" w:sz="4" w:space="0" w:color="auto"/>
              <w:right w:val="single" w:sz="4" w:space="0" w:color="auto"/>
            </w:tcBorders>
          </w:tcPr>
          <w:p w14:paraId="79E455B0" w14:textId="77777777" w:rsidR="00362E1D" w:rsidRPr="00362E1D" w:rsidRDefault="00362E1D">
            <w:pPr>
              <w:spacing w:after="0" w:line="240" w:lineRule="auto"/>
              <w:jc w:val="center"/>
              <w:rPr>
                <w:rFonts w:ascii="Work Sans" w:eastAsia="Arial Unicode MS" w:hAnsi="Work Sans" w:cs="Arial"/>
                <w:b/>
                <w:sz w:val="20"/>
                <w:szCs w:val="20"/>
                <w:lang w:val="es-ES_tradnl"/>
              </w:rPr>
            </w:pPr>
          </w:p>
        </w:tc>
      </w:tr>
      <w:tr w:rsidR="00362E1D" w:rsidRPr="00362E1D" w14:paraId="004155B2" w14:textId="77777777" w:rsidTr="00362E1D">
        <w:trPr>
          <w:trHeight w:val="465"/>
          <w:jc w:val="center"/>
        </w:trPr>
        <w:tc>
          <w:tcPr>
            <w:tcW w:w="719" w:type="dxa"/>
            <w:tcBorders>
              <w:top w:val="single" w:sz="4" w:space="0" w:color="auto"/>
              <w:left w:val="single" w:sz="4" w:space="0" w:color="auto"/>
              <w:bottom w:val="single" w:sz="4" w:space="0" w:color="auto"/>
              <w:right w:val="single" w:sz="4" w:space="0" w:color="auto"/>
            </w:tcBorders>
            <w:hideMark/>
          </w:tcPr>
          <w:p w14:paraId="6C06D66D" w14:textId="77777777" w:rsidR="00362E1D" w:rsidRPr="00362E1D" w:rsidRDefault="00362E1D">
            <w:pPr>
              <w:spacing w:after="0" w:line="240" w:lineRule="auto"/>
              <w:jc w:val="center"/>
              <w:rPr>
                <w:rFonts w:ascii="Work Sans" w:eastAsia="Arial Unicode MS" w:hAnsi="Work Sans" w:cs="Arial"/>
                <w:sz w:val="20"/>
                <w:szCs w:val="20"/>
                <w:lang w:val="es-ES_tradnl"/>
              </w:rPr>
            </w:pPr>
            <w:r w:rsidRPr="00362E1D">
              <w:rPr>
                <w:rFonts w:ascii="Work Sans" w:eastAsia="Arial Unicode MS" w:hAnsi="Work Sans" w:cs="Arial"/>
                <w:sz w:val="20"/>
                <w:szCs w:val="20"/>
                <w:lang w:val="es-ES_tradnl"/>
              </w:rPr>
              <w:t>3</w:t>
            </w:r>
          </w:p>
        </w:tc>
        <w:tc>
          <w:tcPr>
            <w:tcW w:w="6366" w:type="dxa"/>
            <w:tcBorders>
              <w:top w:val="single" w:sz="4" w:space="0" w:color="auto"/>
              <w:left w:val="single" w:sz="4" w:space="0" w:color="auto"/>
              <w:bottom w:val="single" w:sz="4" w:space="0" w:color="auto"/>
              <w:right w:val="single" w:sz="4" w:space="0" w:color="auto"/>
            </w:tcBorders>
            <w:hideMark/>
          </w:tcPr>
          <w:p w14:paraId="5D5CFE12" w14:textId="77777777" w:rsidR="00362E1D" w:rsidRPr="00362E1D" w:rsidRDefault="00362E1D">
            <w:pPr>
              <w:widowControl w:val="0"/>
              <w:spacing w:after="0" w:line="240" w:lineRule="auto"/>
              <w:jc w:val="both"/>
              <w:rPr>
                <w:rFonts w:ascii="Work Sans" w:eastAsia="Arial Unicode MS" w:hAnsi="Work Sans" w:cs="Arial"/>
                <w:color w:val="000000"/>
                <w:sz w:val="20"/>
                <w:szCs w:val="20"/>
              </w:rPr>
            </w:pPr>
            <w:r w:rsidRPr="00362E1D">
              <w:rPr>
                <w:rFonts w:ascii="Work Sans" w:eastAsia="Arial Unicode MS" w:hAnsi="Work Sans" w:cs="Arial"/>
                <w:color w:val="000000"/>
                <w:sz w:val="20"/>
                <w:szCs w:val="20"/>
              </w:rPr>
              <w:t>El prestador del servicio debe estar autorizado para la prestación del servicio por las autoridades competentes.</w:t>
            </w:r>
          </w:p>
        </w:tc>
        <w:tc>
          <w:tcPr>
            <w:tcW w:w="962" w:type="dxa"/>
            <w:tcBorders>
              <w:top w:val="single" w:sz="4" w:space="0" w:color="auto"/>
              <w:left w:val="single" w:sz="4" w:space="0" w:color="auto"/>
              <w:bottom w:val="single" w:sz="4" w:space="0" w:color="auto"/>
              <w:right w:val="single" w:sz="4" w:space="0" w:color="auto"/>
            </w:tcBorders>
          </w:tcPr>
          <w:p w14:paraId="538BD6B9" w14:textId="77777777" w:rsidR="00362E1D" w:rsidRPr="00362E1D" w:rsidRDefault="00362E1D">
            <w:pPr>
              <w:spacing w:after="0" w:line="240" w:lineRule="auto"/>
              <w:jc w:val="center"/>
              <w:rPr>
                <w:rFonts w:ascii="Work Sans" w:eastAsia="Arial Unicode MS" w:hAnsi="Work Sans" w:cs="Arial"/>
                <w:b/>
                <w:sz w:val="20"/>
                <w:szCs w:val="20"/>
                <w:lang w:val="es-ES_tradnl"/>
              </w:rPr>
            </w:pPr>
          </w:p>
        </w:tc>
        <w:tc>
          <w:tcPr>
            <w:tcW w:w="1007" w:type="dxa"/>
            <w:tcBorders>
              <w:top w:val="single" w:sz="4" w:space="0" w:color="auto"/>
              <w:left w:val="single" w:sz="4" w:space="0" w:color="auto"/>
              <w:bottom w:val="single" w:sz="4" w:space="0" w:color="auto"/>
              <w:right w:val="single" w:sz="4" w:space="0" w:color="auto"/>
            </w:tcBorders>
          </w:tcPr>
          <w:p w14:paraId="36B95D69" w14:textId="77777777" w:rsidR="00362E1D" w:rsidRPr="00362E1D" w:rsidRDefault="00362E1D">
            <w:pPr>
              <w:spacing w:after="0" w:line="240" w:lineRule="auto"/>
              <w:jc w:val="center"/>
              <w:rPr>
                <w:rFonts w:ascii="Work Sans" w:eastAsia="Arial Unicode MS" w:hAnsi="Work Sans" w:cs="Arial"/>
                <w:b/>
                <w:sz w:val="20"/>
                <w:szCs w:val="20"/>
                <w:lang w:val="es-ES_tradnl"/>
              </w:rPr>
            </w:pPr>
          </w:p>
        </w:tc>
      </w:tr>
      <w:tr w:rsidR="00362E1D" w:rsidRPr="00362E1D" w14:paraId="4A30F6E9" w14:textId="77777777" w:rsidTr="00362E1D">
        <w:trPr>
          <w:jc w:val="center"/>
        </w:trPr>
        <w:tc>
          <w:tcPr>
            <w:tcW w:w="719" w:type="dxa"/>
            <w:tcBorders>
              <w:top w:val="single" w:sz="4" w:space="0" w:color="auto"/>
              <w:left w:val="single" w:sz="4" w:space="0" w:color="auto"/>
              <w:bottom w:val="single" w:sz="4" w:space="0" w:color="auto"/>
              <w:right w:val="single" w:sz="4" w:space="0" w:color="auto"/>
            </w:tcBorders>
            <w:hideMark/>
          </w:tcPr>
          <w:p w14:paraId="65814B41" w14:textId="77777777" w:rsidR="00362E1D" w:rsidRPr="00362E1D" w:rsidRDefault="00362E1D">
            <w:pPr>
              <w:spacing w:after="0" w:line="240" w:lineRule="auto"/>
              <w:jc w:val="center"/>
              <w:rPr>
                <w:rFonts w:ascii="Work Sans" w:eastAsia="Arial Unicode MS" w:hAnsi="Work Sans" w:cs="Arial"/>
                <w:sz w:val="20"/>
                <w:szCs w:val="20"/>
                <w:lang w:val="es-ES_tradnl"/>
              </w:rPr>
            </w:pPr>
            <w:r w:rsidRPr="00362E1D">
              <w:rPr>
                <w:rFonts w:ascii="Work Sans" w:eastAsia="Arial Unicode MS" w:hAnsi="Work Sans" w:cs="Arial"/>
                <w:sz w:val="20"/>
                <w:szCs w:val="20"/>
                <w:lang w:val="es-ES_tradnl"/>
              </w:rPr>
              <w:t>4</w:t>
            </w:r>
          </w:p>
        </w:tc>
        <w:tc>
          <w:tcPr>
            <w:tcW w:w="6366" w:type="dxa"/>
            <w:tcBorders>
              <w:top w:val="single" w:sz="4" w:space="0" w:color="auto"/>
              <w:left w:val="single" w:sz="4" w:space="0" w:color="auto"/>
              <w:bottom w:val="single" w:sz="4" w:space="0" w:color="auto"/>
              <w:right w:val="single" w:sz="4" w:space="0" w:color="auto"/>
            </w:tcBorders>
            <w:hideMark/>
          </w:tcPr>
          <w:p w14:paraId="2C30E24B" w14:textId="48262168" w:rsidR="00362E1D" w:rsidRPr="00362E1D" w:rsidRDefault="00362E1D">
            <w:pPr>
              <w:widowControl w:val="0"/>
              <w:spacing w:after="0" w:line="240" w:lineRule="auto"/>
              <w:jc w:val="both"/>
              <w:rPr>
                <w:rFonts w:ascii="Work Sans" w:eastAsia="Arial Unicode MS" w:hAnsi="Work Sans" w:cs="Arial"/>
                <w:color w:val="000000"/>
                <w:sz w:val="20"/>
                <w:szCs w:val="20"/>
              </w:rPr>
            </w:pPr>
            <w:r w:rsidRPr="00362E1D">
              <w:rPr>
                <w:rFonts w:ascii="Work Sans" w:eastAsia="Arial Unicode MS" w:hAnsi="Work Sans" w:cs="Arial"/>
                <w:bCs/>
                <w:sz w:val="20"/>
                <w:szCs w:val="20"/>
                <w:lang w:val="es-MX"/>
              </w:rPr>
              <w:t xml:space="preserve">El servicio debe contar con señal de </w:t>
            </w:r>
            <w:proofErr w:type="spellStart"/>
            <w:r w:rsidRPr="00362E1D">
              <w:rPr>
                <w:rFonts w:ascii="Work Sans" w:eastAsia="Arial Unicode MS" w:hAnsi="Work Sans" w:cs="Arial"/>
                <w:bCs/>
                <w:sz w:val="20"/>
                <w:szCs w:val="20"/>
                <w:lang w:val="es-MX"/>
              </w:rPr>
              <w:t>high</w:t>
            </w:r>
            <w:proofErr w:type="spellEnd"/>
            <w:r w:rsidRPr="00362E1D">
              <w:rPr>
                <w:rFonts w:ascii="Work Sans" w:eastAsia="Arial Unicode MS" w:hAnsi="Work Sans" w:cs="Arial"/>
                <w:bCs/>
                <w:sz w:val="20"/>
                <w:szCs w:val="20"/>
                <w:lang w:val="es-MX"/>
              </w:rPr>
              <w:t xml:space="preserve"> </w:t>
            </w:r>
            <w:proofErr w:type="spellStart"/>
            <w:r w:rsidRPr="00362E1D">
              <w:rPr>
                <w:rFonts w:ascii="Work Sans" w:eastAsia="Arial Unicode MS" w:hAnsi="Work Sans" w:cs="Arial"/>
                <w:bCs/>
                <w:sz w:val="20"/>
                <w:szCs w:val="20"/>
                <w:lang w:val="es-MX"/>
              </w:rPr>
              <w:t>definition</w:t>
            </w:r>
            <w:proofErr w:type="spellEnd"/>
            <w:r w:rsidRPr="00362E1D">
              <w:rPr>
                <w:rFonts w:ascii="Work Sans" w:eastAsia="Arial Unicode MS" w:hAnsi="Work Sans" w:cs="Arial"/>
                <w:bCs/>
                <w:sz w:val="20"/>
                <w:szCs w:val="20"/>
                <w:lang w:val="es-MX"/>
              </w:rPr>
              <w:t xml:space="preserve"> (HD) y pureza de audio</w:t>
            </w:r>
          </w:p>
        </w:tc>
        <w:tc>
          <w:tcPr>
            <w:tcW w:w="962" w:type="dxa"/>
            <w:tcBorders>
              <w:top w:val="single" w:sz="4" w:space="0" w:color="auto"/>
              <w:left w:val="single" w:sz="4" w:space="0" w:color="auto"/>
              <w:bottom w:val="single" w:sz="4" w:space="0" w:color="auto"/>
              <w:right w:val="single" w:sz="4" w:space="0" w:color="auto"/>
            </w:tcBorders>
          </w:tcPr>
          <w:p w14:paraId="6A662BC3" w14:textId="77777777" w:rsidR="00362E1D" w:rsidRPr="00362E1D" w:rsidRDefault="00362E1D">
            <w:pPr>
              <w:spacing w:after="0" w:line="240" w:lineRule="auto"/>
              <w:jc w:val="center"/>
              <w:rPr>
                <w:rFonts w:ascii="Work Sans" w:eastAsia="Arial Unicode MS" w:hAnsi="Work Sans" w:cs="Arial"/>
                <w:b/>
                <w:sz w:val="20"/>
                <w:szCs w:val="20"/>
                <w:lang w:val="es-ES_tradnl"/>
              </w:rPr>
            </w:pPr>
          </w:p>
        </w:tc>
        <w:tc>
          <w:tcPr>
            <w:tcW w:w="1007" w:type="dxa"/>
            <w:tcBorders>
              <w:top w:val="single" w:sz="4" w:space="0" w:color="auto"/>
              <w:left w:val="single" w:sz="4" w:space="0" w:color="auto"/>
              <w:bottom w:val="single" w:sz="4" w:space="0" w:color="auto"/>
              <w:right w:val="single" w:sz="4" w:space="0" w:color="auto"/>
            </w:tcBorders>
          </w:tcPr>
          <w:p w14:paraId="6CA9D3D8" w14:textId="77777777" w:rsidR="00362E1D" w:rsidRPr="00362E1D" w:rsidRDefault="00362E1D">
            <w:pPr>
              <w:spacing w:after="0" w:line="240" w:lineRule="auto"/>
              <w:jc w:val="center"/>
              <w:rPr>
                <w:rFonts w:ascii="Work Sans" w:eastAsia="Arial Unicode MS" w:hAnsi="Work Sans" w:cs="Arial"/>
                <w:b/>
                <w:sz w:val="20"/>
                <w:szCs w:val="20"/>
                <w:lang w:val="es-ES_tradnl"/>
              </w:rPr>
            </w:pPr>
          </w:p>
        </w:tc>
      </w:tr>
      <w:tr w:rsidR="00362E1D" w:rsidRPr="00362E1D" w14:paraId="6A60CE69" w14:textId="77777777" w:rsidTr="00362E1D">
        <w:trPr>
          <w:jc w:val="center"/>
        </w:trPr>
        <w:tc>
          <w:tcPr>
            <w:tcW w:w="719" w:type="dxa"/>
            <w:tcBorders>
              <w:top w:val="single" w:sz="4" w:space="0" w:color="auto"/>
              <w:left w:val="single" w:sz="4" w:space="0" w:color="auto"/>
              <w:bottom w:val="single" w:sz="4" w:space="0" w:color="auto"/>
              <w:right w:val="single" w:sz="4" w:space="0" w:color="auto"/>
            </w:tcBorders>
            <w:hideMark/>
          </w:tcPr>
          <w:p w14:paraId="537D22C8" w14:textId="77777777" w:rsidR="00362E1D" w:rsidRPr="00362E1D" w:rsidRDefault="00362E1D">
            <w:pPr>
              <w:spacing w:after="0" w:line="240" w:lineRule="auto"/>
              <w:jc w:val="center"/>
              <w:rPr>
                <w:rFonts w:ascii="Work Sans" w:eastAsia="Arial Unicode MS" w:hAnsi="Work Sans" w:cs="Arial"/>
                <w:sz w:val="20"/>
                <w:szCs w:val="20"/>
                <w:lang w:val="es-ES_tradnl"/>
              </w:rPr>
            </w:pPr>
            <w:r w:rsidRPr="00362E1D">
              <w:rPr>
                <w:rFonts w:ascii="Work Sans" w:eastAsia="Arial Unicode MS" w:hAnsi="Work Sans" w:cs="Arial"/>
                <w:sz w:val="20"/>
                <w:szCs w:val="20"/>
                <w:lang w:val="es-ES_tradnl"/>
              </w:rPr>
              <w:t>5</w:t>
            </w:r>
          </w:p>
        </w:tc>
        <w:tc>
          <w:tcPr>
            <w:tcW w:w="6366" w:type="dxa"/>
            <w:tcBorders>
              <w:top w:val="single" w:sz="4" w:space="0" w:color="auto"/>
              <w:left w:val="single" w:sz="4" w:space="0" w:color="auto"/>
              <w:bottom w:val="single" w:sz="4" w:space="0" w:color="auto"/>
              <w:right w:val="single" w:sz="4" w:space="0" w:color="auto"/>
            </w:tcBorders>
            <w:hideMark/>
          </w:tcPr>
          <w:p w14:paraId="02AC4035" w14:textId="77777777" w:rsidR="00362E1D" w:rsidRPr="00362E1D" w:rsidRDefault="00362E1D">
            <w:pPr>
              <w:tabs>
                <w:tab w:val="left" w:pos="555"/>
              </w:tabs>
              <w:spacing w:line="240" w:lineRule="auto"/>
              <w:contextualSpacing/>
              <w:jc w:val="both"/>
              <w:rPr>
                <w:rFonts w:ascii="Work Sans" w:eastAsia="Arial Unicode MS" w:hAnsi="Work Sans" w:cs="Arial"/>
                <w:sz w:val="20"/>
                <w:szCs w:val="20"/>
                <w:shd w:val="clear" w:color="auto" w:fill="FFFFFF"/>
                <w:lang w:val="es-MX"/>
              </w:rPr>
            </w:pPr>
            <w:r w:rsidRPr="00362E1D">
              <w:rPr>
                <w:rFonts w:ascii="Work Sans" w:eastAsia="Arial Unicode MS" w:hAnsi="Work Sans" w:cs="Arial"/>
                <w:bCs/>
                <w:sz w:val="20"/>
                <w:szCs w:val="20"/>
                <w:lang w:val="es-MX"/>
              </w:rPr>
              <w:t>El contratista deberá prestar el servicio de atención al cliente a través de una línea de atención y/o e-mail que señale para dichos efectos y se encuentre establecido por el operador del servicio.</w:t>
            </w:r>
          </w:p>
        </w:tc>
        <w:tc>
          <w:tcPr>
            <w:tcW w:w="962" w:type="dxa"/>
            <w:tcBorders>
              <w:top w:val="single" w:sz="4" w:space="0" w:color="auto"/>
              <w:left w:val="single" w:sz="4" w:space="0" w:color="auto"/>
              <w:bottom w:val="single" w:sz="4" w:space="0" w:color="auto"/>
              <w:right w:val="single" w:sz="4" w:space="0" w:color="auto"/>
            </w:tcBorders>
          </w:tcPr>
          <w:p w14:paraId="2527D3CC" w14:textId="77777777" w:rsidR="00362E1D" w:rsidRPr="00362E1D" w:rsidRDefault="00362E1D">
            <w:pPr>
              <w:spacing w:after="0" w:line="240" w:lineRule="auto"/>
              <w:jc w:val="center"/>
              <w:rPr>
                <w:rFonts w:ascii="Work Sans" w:eastAsia="Arial Unicode MS" w:hAnsi="Work Sans" w:cs="Arial"/>
                <w:b/>
                <w:sz w:val="20"/>
                <w:szCs w:val="20"/>
                <w:lang w:val="es-ES_tradnl"/>
              </w:rPr>
            </w:pPr>
          </w:p>
        </w:tc>
        <w:tc>
          <w:tcPr>
            <w:tcW w:w="1007" w:type="dxa"/>
            <w:tcBorders>
              <w:top w:val="single" w:sz="4" w:space="0" w:color="auto"/>
              <w:left w:val="single" w:sz="4" w:space="0" w:color="auto"/>
              <w:bottom w:val="single" w:sz="4" w:space="0" w:color="auto"/>
              <w:right w:val="single" w:sz="4" w:space="0" w:color="auto"/>
            </w:tcBorders>
          </w:tcPr>
          <w:p w14:paraId="03F508D7" w14:textId="77777777" w:rsidR="00362E1D" w:rsidRPr="00362E1D" w:rsidRDefault="00362E1D">
            <w:pPr>
              <w:spacing w:after="0" w:line="240" w:lineRule="auto"/>
              <w:jc w:val="center"/>
              <w:rPr>
                <w:rFonts w:ascii="Work Sans" w:eastAsia="Arial Unicode MS" w:hAnsi="Work Sans" w:cs="Arial"/>
                <w:b/>
                <w:sz w:val="20"/>
                <w:szCs w:val="20"/>
                <w:lang w:val="es-ES_tradnl"/>
              </w:rPr>
            </w:pPr>
          </w:p>
        </w:tc>
      </w:tr>
      <w:tr w:rsidR="00362E1D" w:rsidRPr="00362E1D" w14:paraId="15173968" w14:textId="77777777" w:rsidTr="00362E1D">
        <w:trPr>
          <w:jc w:val="center"/>
        </w:trPr>
        <w:tc>
          <w:tcPr>
            <w:tcW w:w="719" w:type="dxa"/>
            <w:tcBorders>
              <w:top w:val="single" w:sz="4" w:space="0" w:color="auto"/>
              <w:left w:val="single" w:sz="4" w:space="0" w:color="auto"/>
              <w:bottom w:val="single" w:sz="4" w:space="0" w:color="auto"/>
              <w:right w:val="single" w:sz="4" w:space="0" w:color="auto"/>
            </w:tcBorders>
            <w:hideMark/>
          </w:tcPr>
          <w:p w14:paraId="1EDB75BA" w14:textId="77777777" w:rsidR="00362E1D" w:rsidRPr="00362E1D" w:rsidRDefault="00362E1D">
            <w:pPr>
              <w:spacing w:after="0" w:line="240" w:lineRule="auto"/>
              <w:jc w:val="center"/>
              <w:rPr>
                <w:rFonts w:ascii="Work Sans" w:eastAsia="Arial Unicode MS" w:hAnsi="Work Sans" w:cs="Arial"/>
                <w:sz w:val="20"/>
                <w:szCs w:val="20"/>
                <w:lang w:val="es-ES_tradnl"/>
              </w:rPr>
            </w:pPr>
            <w:r w:rsidRPr="00362E1D">
              <w:rPr>
                <w:rFonts w:ascii="Work Sans" w:eastAsia="Arial Unicode MS" w:hAnsi="Work Sans" w:cs="Arial"/>
                <w:sz w:val="20"/>
                <w:szCs w:val="20"/>
                <w:lang w:val="es-ES_tradnl"/>
              </w:rPr>
              <w:t>6</w:t>
            </w:r>
          </w:p>
        </w:tc>
        <w:tc>
          <w:tcPr>
            <w:tcW w:w="6366" w:type="dxa"/>
            <w:tcBorders>
              <w:top w:val="single" w:sz="4" w:space="0" w:color="auto"/>
              <w:left w:val="single" w:sz="4" w:space="0" w:color="auto"/>
              <w:bottom w:val="single" w:sz="4" w:space="0" w:color="auto"/>
              <w:right w:val="single" w:sz="4" w:space="0" w:color="auto"/>
            </w:tcBorders>
            <w:hideMark/>
          </w:tcPr>
          <w:p w14:paraId="64402368" w14:textId="77777777" w:rsidR="00362E1D" w:rsidRPr="00362E1D" w:rsidRDefault="00362E1D">
            <w:pPr>
              <w:widowControl w:val="0"/>
              <w:spacing w:after="0" w:line="240" w:lineRule="auto"/>
              <w:jc w:val="both"/>
              <w:rPr>
                <w:rFonts w:ascii="Work Sans" w:eastAsia="Arial Unicode MS" w:hAnsi="Work Sans" w:cs="Arial"/>
                <w:color w:val="000000"/>
                <w:sz w:val="20"/>
                <w:szCs w:val="20"/>
              </w:rPr>
            </w:pPr>
            <w:r w:rsidRPr="00362E1D">
              <w:rPr>
                <w:rFonts w:ascii="Work Sans" w:eastAsia="Arial Unicode MS" w:hAnsi="Work Sans" w:cs="Arial"/>
                <w:bCs/>
                <w:sz w:val="20"/>
                <w:szCs w:val="20"/>
                <w:lang w:val="es-MX"/>
              </w:rPr>
              <w:t>Para la instalación del servicio y en caso de requerir de soporte técnico en sitio, el prestador del servicio deberá disponer de personal suficiente e idóneo, el cual deberá desplazarse hasta las instalaciones del Ministerio</w:t>
            </w:r>
          </w:p>
        </w:tc>
        <w:tc>
          <w:tcPr>
            <w:tcW w:w="962" w:type="dxa"/>
            <w:tcBorders>
              <w:top w:val="single" w:sz="4" w:space="0" w:color="auto"/>
              <w:left w:val="single" w:sz="4" w:space="0" w:color="auto"/>
              <w:bottom w:val="single" w:sz="4" w:space="0" w:color="auto"/>
              <w:right w:val="single" w:sz="4" w:space="0" w:color="auto"/>
            </w:tcBorders>
          </w:tcPr>
          <w:p w14:paraId="0B9B2786" w14:textId="77777777" w:rsidR="00362E1D" w:rsidRPr="00362E1D" w:rsidRDefault="00362E1D">
            <w:pPr>
              <w:spacing w:after="0" w:line="240" w:lineRule="auto"/>
              <w:jc w:val="center"/>
              <w:rPr>
                <w:rFonts w:ascii="Work Sans" w:eastAsia="Arial Unicode MS" w:hAnsi="Work Sans" w:cs="Arial"/>
                <w:b/>
                <w:sz w:val="20"/>
                <w:szCs w:val="20"/>
              </w:rPr>
            </w:pPr>
          </w:p>
        </w:tc>
        <w:tc>
          <w:tcPr>
            <w:tcW w:w="1007" w:type="dxa"/>
            <w:tcBorders>
              <w:top w:val="single" w:sz="4" w:space="0" w:color="auto"/>
              <w:left w:val="single" w:sz="4" w:space="0" w:color="auto"/>
              <w:bottom w:val="single" w:sz="4" w:space="0" w:color="auto"/>
              <w:right w:val="single" w:sz="4" w:space="0" w:color="auto"/>
            </w:tcBorders>
          </w:tcPr>
          <w:p w14:paraId="5A47F1E1" w14:textId="77777777" w:rsidR="00362E1D" w:rsidRPr="00362E1D" w:rsidRDefault="00362E1D">
            <w:pPr>
              <w:spacing w:after="0" w:line="240" w:lineRule="auto"/>
              <w:jc w:val="center"/>
              <w:rPr>
                <w:rFonts w:ascii="Work Sans" w:eastAsia="Arial Unicode MS" w:hAnsi="Work Sans" w:cs="Arial"/>
                <w:b/>
                <w:sz w:val="20"/>
                <w:szCs w:val="20"/>
              </w:rPr>
            </w:pPr>
          </w:p>
        </w:tc>
      </w:tr>
      <w:tr w:rsidR="00362E1D" w:rsidRPr="00362E1D" w14:paraId="79D18486" w14:textId="77777777" w:rsidTr="00362E1D">
        <w:trPr>
          <w:jc w:val="center"/>
        </w:trPr>
        <w:tc>
          <w:tcPr>
            <w:tcW w:w="719" w:type="dxa"/>
            <w:tcBorders>
              <w:top w:val="single" w:sz="4" w:space="0" w:color="auto"/>
              <w:left w:val="single" w:sz="4" w:space="0" w:color="auto"/>
              <w:bottom w:val="single" w:sz="4" w:space="0" w:color="auto"/>
              <w:right w:val="single" w:sz="4" w:space="0" w:color="auto"/>
            </w:tcBorders>
            <w:hideMark/>
          </w:tcPr>
          <w:p w14:paraId="3701F724" w14:textId="77777777" w:rsidR="00362E1D" w:rsidRPr="00362E1D" w:rsidRDefault="00362E1D">
            <w:pPr>
              <w:spacing w:after="0" w:line="240" w:lineRule="auto"/>
              <w:jc w:val="center"/>
              <w:rPr>
                <w:rFonts w:ascii="Work Sans" w:eastAsia="Arial Unicode MS" w:hAnsi="Work Sans" w:cs="Arial"/>
                <w:sz w:val="20"/>
                <w:szCs w:val="20"/>
                <w:lang w:val="es-ES_tradnl"/>
              </w:rPr>
            </w:pPr>
            <w:r w:rsidRPr="00362E1D">
              <w:rPr>
                <w:rFonts w:ascii="Work Sans" w:eastAsia="Arial Unicode MS" w:hAnsi="Work Sans" w:cs="Arial"/>
                <w:sz w:val="20"/>
                <w:szCs w:val="20"/>
                <w:lang w:val="es-ES_tradnl"/>
              </w:rPr>
              <w:t>7</w:t>
            </w:r>
          </w:p>
        </w:tc>
        <w:tc>
          <w:tcPr>
            <w:tcW w:w="6366" w:type="dxa"/>
            <w:tcBorders>
              <w:top w:val="single" w:sz="4" w:space="0" w:color="auto"/>
              <w:left w:val="single" w:sz="4" w:space="0" w:color="auto"/>
              <w:bottom w:val="single" w:sz="4" w:space="0" w:color="auto"/>
              <w:right w:val="single" w:sz="4" w:space="0" w:color="auto"/>
            </w:tcBorders>
            <w:hideMark/>
          </w:tcPr>
          <w:p w14:paraId="6172E7EF" w14:textId="77777777" w:rsidR="00362E1D" w:rsidRPr="00362E1D" w:rsidRDefault="00362E1D">
            <w:pPr>
              <w:widowControl w:val="0"/>
              <w:spacing w:after="0" w:line="240" w:lineRule="auto"/>
              <w:jc w:val="both"/>
              <w:rPr>
                <w:rFonts w:ascii="Work Sans" w:eastAsia="Arial Unicode MS" w:hAnsi="Work Sans" w:cs="Arial"/>
                <w:color w:val="000000"/>
                <w:sz w:val="20"/>
                <w:szCs w:val="20"/>
              </w:rPr>
            </w:pPr>
            <w:r w:rsidRPr="00362E1D">
              <w:rPr>
                <w:rFonts w:ascii="Work Sans" w:eastAsia="Arial Unicode MS" w:hAnsi="Work Sans" w:cs="Arial"/>
                <w:bCs/>
                <w:sz w:val="20"/>
                <w:szCs w:val="20"/>
                <w:lang w:val="es-MX"/>
              </w:rPr>
              <w:t>Prestar Soporte técnico en caso de falla del servicio. En caso de requerirse asistencia por parte del operador en el sitio, éste no podrá superar las 24 horas siguientes a la solicitud o requerimiento</w:t>
            </w:r>
          </w:p>
        </w:tc>
        <w:tc>
          <w:tcPr>
            <w:tcW w:w="962" w:type="dxa"/>
            <w:tcBorders>
              <w:top w:val="single" w:sz="4" w:space="0" w:color="auto"/>
              <w:left w:val="single" w:sz="4" w:space="0" w:color="auto"/>
              <w:bottom w:val="single" w:sz="4" w:space="0" w:color="auto"/>
              <w:right w:val="single" w:sz="4" w:space="0" w:color="auto"/>
            </w:tcBorders>
          </w:tcPr>
          <w:p w14:paraId="10389D16" w14:textId="77777777" w:rsidR="00362E1D" w:rsidRPr="00362E1D" w:rsidRDefault="00362E1D">
            <w:pPr>
              <w:spacing w:after="0" w:line="240" w:lineRule="auto"/>
              <w:jc w:val="center"/>
              <w:rPr>
                <w:rFonts w:ascii="Work Sans" w:eastAsia="Arial Unicode MS" w:hAnsi="Work Sans" w:cs="Arial"/>
                <w:b/>
                <w:sz w:val="20"/>
                <w:szCs w:val="20"/>
              </w:rPr>
            </w:pPr>
          </w:p>
        </w:tc>
        <w:tc>
          <w:tcPr>
            <w:tcW w:w="1007" w:type="dxa"/>
            <w:tcBorders>
              <w:top w:val="single" w:sz="4" w:space="0" w:color="auto"/>
              <w:left w:val="single" w:sz="4" w:space="0" w:color="auto"/>
              <w:bottom w:val="single" w:sz="4" w:space="0" w:color="auto"/>
              <w:right w:val="single" w:sz="4" w:space="0" w:color="auto"/>
            </w:tcBorders>
          </w:tcPr>
          <w:p w14:paraId="66EEFFA0" w14:textId="77777777" w:rsidR="00362E1D" w:rsidRPr="00362E1D" w:rsidRDefault="00362E1D">
            <w:pPr>
              <w:spacing w:after="0" w:line="240" w:lineRule="auto"/>
              <w:jc w:val="center"/>
              <w:rPr>
                <w:rFonts w:ascii="Work Sans" w:eastAsia="Arial Unicode MS" w:hAnsi="Work Sans" w:cs="Arial"/>
                <w:b/>
                <w:sz w:val="20"/>
                <w:szCs w:val="20"/>
              </w:rPr>
            </w:pPr>
          </w:p>
        </w:tc>
      </w:tr>
      <w:tr w:rsidR="00362E1D" w:rsidRPr="00362E1D" w14:paraId="2C6683D5" w14:textId="77777777" w:rsidTr="00362E1D">
        <w:trPr>
          <w:jc w:val="center"/>
        </w:trPr>
        <w:tc>
          <w:tcPr>
            <w:tcW w:w="719" w:type="dxa"/>
            <w:tcBorders>
              <w:top w:val="single" w:sz="4" w:space="0" w:color="auto"/>
              <w:left w:val="single" w:sz="4" w:space="0" w:color="auto"/>
              <w:bottom w:val="single" w:sz="4" w:space="0" w:color="auto"/>
              <w:right w:val="single" w:sz="4" w:space="0" w:color="auto"/>
            </w:tcBorders>
            <w:hideMark/>
          </w:tcPr>
          <w:p w14:paraId="75D5FBFE" w14:textId="77777777" w:rsidR="00362E1D" w:rsidRPr="00362E1D" w:rsidRDefault="00362E1D">
            <w:pPr>
              <w:spacing w:after="0" w:line="240" w:lineRule="auto"/>
              <w:jc w:val="center"/>
              <w:rPr>
                <w:rFonts w:ascii="Work Sans" w:eastAsia="Arial Unicode MS" w:hAnsi="Work Sans" w:cs="Arial"/>
                <w:sz w:val="20"/>
                <w:szCs w:val="20"/>
                <w:lang w:val="en-US"/>
              </w:rPr>
            </w:pPr>
            <w:r w:rsidRPr="00362E1D">
              <w:rPr>
                <w:rFonts w:ascii="Work Sans" w:eastAsia="Arial Unicode MS" w:hAnsi="Work Sans" w:cs="Arial"/>
                <w:sz w:val="20"/>
                <w:szCs w:val="20"/>
                <w:lang w:val="en-US"/>
              </w:rPr>
              <w:lastRenderedPageBreak/>
              <w:t>8</w:t>
            </w:r>
          </w:p>
        </w:tc>
        <w:tc>
          <w:tcPr>
            <w:tcW w:w="6366" w:type="dxa"/>
            <w:tcBorders>
              <w:top w:val="single" w:sz="4" w:space="0" w:color="auto"/>
              <w:left w:val="single" w:sz="4" w:space="0" w:color="auto"/>
              <w:bottom w:val="single" w:sz="4" w:space="0" w:color="auto"/>
              <w:right w:val="single" w:sz="4" w:space="0" w:color="auto"/>
            </w:tcBorders>
            <w:hideMark/>
          </w:tcPr>
          <w:p w14:paraId="2D312E18" w14:textId="3BE48A63" w:rsidR="00362E1D" w:rsidRPr="00362E1D" w:rsidRDefault="00362E1D">
            <w:pPr>
              <w:tabs>
                <w:tab w:val="left" w:pos="555"/>
              </w:tabs>
              <w:spacing w:line="240" w:lineRule="auto"/>
              <w:contextualSpacing/>
              <w:jc w:val="both"/>
              <w:rPr>
                <w:rFonts w:ascii="Work Sans" w:eastAsia="Arial Unicode MS" w:hAnsi="Work Sans" w:cs="Arial"/>
                <w:color w:val="000000"/>
                <w:sz w:val="20"/>
                <w:szCs w:val="20"/>
                <w:lang w:val="es-MX"/>
              </w:rPr>
            </w:pPr>
            <w:r w:rsidRPr="00362E1D">
              <w:rPr>
                <w:rFonts w:ascii="Work Sans" w:eastAsia="Arial Unicode MS" w:hAnsi="Work Sans" w:cs="Arial"/>
                <w:bCs/>
                <w:sz w:val="20"/>
                <w:szCs w:val="20"/>
                <w:lang w:val="es-MX"/>
              </w:rPr>
              <w:t xml:space="preserve">Instalar </w:t>
            </w:r>
            <w:r>
              <w:rPr>
                <w:rFonts w:ascii="Work Sans" w:eastAsia="Arial Unicode MS" w:hAnsi="Work Sans" w:cs="Arial"/>
                <w:bCs/>
                <w:sz w:val="20"/>
                <w:szCs w:val="20"/>
                <w:lang w:val="es-MX"/>
              </w:rPr>
              <w:t>CUATRO</w:t>
            </w:r>
            <w:r w:rsidRPr="00362E1D">
              <w:rPr>
                <w:rFonts w:ascii="Work Sans" w:eastAsia="Arial Unicode MS" w:hAnsi="Work Sans" w:cs="Arial"/>
                <w:bCs/>
                <w:sz w:val="20"/>
                <w:szCs w:val="20"/>
                <w:lang w:val="es-MX"/>
              </w:rPr>
              <w:t xml:space="preserve"> (</w:t>
            </w:r>
            <w:r>
              <w:rPr>
                <w:rFonts w:ascii="Work Sans" w:eastAsia="Arial Unicode MS" w:hAnsi="Work Sans" w:cs="Arial"/>
                <w:bCs/>
                <w:sz w:val="20"/>
                <w:szCs w:val="20"/>
                <w:lang w:val="es-MX"/>
              </w:rPr>
              <w:t>4</w:t>
            </w:r>
            <w:r w:rsidRPr="00362E1D">
              <w:rPr>
                <w:rFonts w:ascii="Work Sans" w:eastAsia="Arial Unicode MS" w:hAnsi="Work Sans" w:cs="Arial"/>
                <w:bCs/>
                <w:sz w:val="20"/>
                <w:szCs w:val="20"/>
                <w:lang w:val="es-MX"/>
              </w:rPr>
              <w:t xml:space="preserve">) decodificadores de alta definición o </w:t>
            </w:r>
            <w:proofErr w:type="spellStart"/>
            <w:r w:rsidRPr="00362E1D">
              <w:rPr>
                <w:rFonts w:ascii="Work Sans" w:eastAsia="Arial Unicode MS" w:hAnsi="Work Sans" w:cs="Arial"/>
                <w:bCs/>
                <w:sz w:val="20"/>
                <w:szCs w:val="20"/>
                <w:lang w:val="es-MX"/>
              </w:rPr>
              <w:t>high</w:t>
            </w:r>
            <w:proofErr w:type="spellEnd"/>
            <w:r w:rsidRPr="00362E1D">
              <w:rPr>
                <w:rFonts w:ascii="Work Sans" w:eastAsia="Arial Unicode MS" w:hAnsi="Work Sans" w:cs="Arial"/>
                <w:bCs/>
                <w:sz w:val="20"/>
                <w:szCs w:val="20"/>
                <w:lang w:val="es-MX"/>
              </w:rPr>
              <w:t xml:space="preserve"> </w:t>
            </w:r>
            <w:proofErr w:type="spellStart"/>
            <w:r w:rsidRPr="00362E1D">
              <w:rPr>
                <w:rFonts w:ascii="Work Sans" w:eastAsia="Arial Unicode MS" w:hAnsi="Work Sans" w:cs="Arial"/>
                <w:bCs/>
                <w:sz w:val="20"/>
                <w:szCs w:val="20"/>
                <w:lang w:val="es-MX"/>
              </w:rPr>
              <w:t>definition</w:t>
            </w:r>
            <w:proofErr w:type="spellEnd"/>
            <w:r w:rsidRPr="00362E1D">
              <w:rPr>
                <w:rFonts w:ascii="Work Sans" w:eastAsia="Arial Unicode MS" w:hAnsi="Work Sans" w:cs="Arial"/>
                <w:bCs/>
                <w:sz w:val="20"/>
                <w:szCs w:val="20"/>
                <w:lang w:val="es-MX"/>
              </w:rPr>
              <w:t xml:space="preserve"> (HD), en las instalaciones y en los puntos definidos por el Ministerio de Minas, solicitud realizada a través del supervisor del contrato una vez se de inicio al mismo, los cuales serán de propiedad del prestador del servicio y estarán en calidad de préstamo en el Ministerio, hasta que finalice la prestación del servicio. El contratista deberá garantizar la instalación en los putos antes definidos.  </w:t>
            </w:r>
          </w:p>
        </w:tc>
        <w:tc>
          <w:tcPr>
            <w:tcW w:w="962" w:type="dxa"/>
            <w:tcBorders>
              <w:top w:val="single" w:sz="4" w:space="0" w:color="auto"/>
              <w:left w:val="single" w:sz="4" w:space="0" w:color="auto"/>
              <w:bottom w:val="single" w:sz="4" w:space="0" w:color="auto"/>
              <w:right w:val="single" w:sz="4" w:space="0" w:color="auto"/>
            </w:tcBorders>
          </w:tcPr>
          <w:p w14:paraId="52C21B12" w14:textId="77777777" w:rsidR="00362E1D" w:rsidRPr="00362E1D" w:rsidRDefault="00362E1D">
            <w:pPr>
              <w:spacing w:after="0" w:line="240" w:lineRule="auto"/>
              <w:jc w:val="center"/>
              <w:rPr>
                <w:rFonts w:ascii="Work Sans" w:eastAsia="Arial Unicode MS" w:hAnsi="Work Sans" w:cs="Arial"/>
                <w:b/>
                <w:sz w:val="20"/>
                <w:szCs w:val="20"/>
              </w:rPr>
            </w:pPr>
          </w:p>
        </w:tc>
        <w:tc>
          <w:tcPr>
            <w:tcW w:w="1007" w:type="dxa"/>
            <w:tcBorders>
              <w:top w:val="single" w:sz="4" w:space="0" w:color="auto"/>
              <w:left w:val="single" w:sz="4" w:space="0" w:color="auto"/>
              <w:bottom w:val="single" w:sz="4" w:space="0" w:color="auto"/>
              <w:right w:val="single" w:sz="4" w:space="0" w:color="auto"/>
            </w:tcBorders>
          </w:tcPr>
          <w:p w14:paraId="7B955EE5" w14:textId="77777777" w:rsidR="00362E1D" w:rsidRPr="00362E1D" w:rsidRDefault="00362E1D">
            <w:pPr>
              <w:spacing w:after="0" w:line="240" w:lineRule="auto"/>
              <w:jc w:val="center"/>
              <w:rPr>
                <w:rFonts w:ascii="Work Sans" w:eastAsia="Arial Unicode MS" w:hAnsi="Work Sans" w:cs="Arial"/>
                <w:b/>
                <w:sz w:val="20"/>
                <w:szCs w:val="20"/>
              </w:rPr>
            </w:pPr>
          </w:p>
        </w:tc>
      </w:tr>
      <w:tr w:rsidR="00362E1D" w:rsidRPr="00362E1D" w14:paraId="7C7CE37E" w14:textId="77777777" w:rsidTr="00362E1D">
        <w:trPr>
          <w:trHeight w:val="435"/>
          <w:jc w:val="center"/>
        </w:trPr>
        <w:tc>
          <w:tcPr>
            <w:tcW w:w="719" w:type="dxa"/>
            <w:tcBorders>
              <w:top w:val="single" w:sz="4" w:space="0" w:color="auto"/>
              <w:left w:val="single" w:sz="4" w:space="0" w:color="auto"/>
              <w:bottom w:val="single" w:sz="4" w:space="0" w:color="auto"/>
              <w:right w:val="single" w:sz="4" w:space="0" w:color="auto"/>
            </w:tcBorders>
            <w:hideMark/>
          </w:tcPr>
          <w:p w14:paraId="73DC59F8" w14:textId="77777777" w:rsidR="00362E1D" w:rsidRPr="00362E1D" w:rsidRDefault="00362E1D">
            <w:pPr>
              <w:spacing w:after="0" w:line="240" w:lineRule="auto"/>
              <w:jc w:val="center"/>
              <w:rPr>
                <w:rFonts w:ascii="Work Sans" w:eastAsia="Arial Unicode MS" w:hAnsi="Work Sans" w:cs="Arial"/>
                <w:sz w:val="20"/>
                <w:szCs w:val="20"/>
              </w:rPr>
            </w:pPr>
            <w:r w:rsidRPr="00362E1D">
              <w:rPr>
                <w:rFonts w:ascii="Work Sans" w:eastAsia="Arial Unicode MS" w:hAnsi="Work Sans" w:cs="Arial"/>
                <w:sz w:val="20"/>
                <w:szCs w:val="20"/>
              </w:rPr>
              <w:t>9</w:t>
            </w:r>
          </w:p>
        </w:tc>
        <w:tc>
          <w:tcPr>
            <w:tcW w:w="6366" w:type="dxa"/>
            <w:tcBorders>
              <w:top w:val="single" w:sz="4" w:space="0" w:color="auto"/>
              <w:left w:val="single" w:sz="4" w:space="0" w:color="auto"/>
              <w:bottom w:val="single" w:sz="4" w:space="0" w:color="auto"/>
              <w:right w:val="single" w:sz="4" w:space="0" w:color="auto"/>
            </w:tcBorders>
            <w:hideMark/>
          </w:tcPr>
          <w:p w14:paraId="677465E5" w14:textId="77777777" w:rsidR="00362E1D" w:rsidRPr="00362E1D" w:rsidRDefault="00362E1D">
            <w:pPr>
              <w:widowControl w:val="0"/>
              <w:spacing w:after="0" w:line="240" w:lineRule="auto"/>
              <w:jc w:val="both"/>
              <w:rPr>
                <w:rFonts w:ascii="Work Sans" w:eastAsia="Arial Unicode MS" w:hAnsi="Work Sans" w:cs="Arial"/>
                <w:b/>
                <w:color w:val="000000"/>
                <w:sz w:val="20"/>
                <w:szCs w:val="20"/>
              </w:rPr>
            </w:pPr>
            <w:r w:rsidRPr="00362E1D">
              <w:rPr>
                <w:rFonts w:ascii="Work Sans" w:eastAsia="Arial Unicode MS" w:hAnsi="Work Sans" w:cs="Arial"/>
                <w:color w:val="000000"/>
                <w:sz w:val="20"/>
                <w:szCs w:val="20"/>
              </w:rPr>
              <w:t>El plan de programación debe incluir canales de Noticias nacionales e internacionales.</w:t>
            </w:r>
          </w:p>
        </w:tc>
        <w:tc>
          <w:tcPr>
            <w:tcW w:w="962" w:type="dxa"/>
            <w:tcBorders>
              <w:top w:val="single" w:sz="4" w:space="0" w:color="auto"/>
              <w:left w:val="single" w:sz="4" w:space="0" w:color="auto"/>
              <w:bottom w:val="single" w:sz="4" w:space="0" w:color="auto"/>
              <w:right w:val="single" w:sz="4" w:space="0" w:color="auto"/>
            </w:tcBorders>
          </w:tcPr>
          <w:p w14:paraId="7775E41F" w14:textId="77777777" w:rsidR="00362E1D" w:rsidRPr="00362E1D" w:rsidRDefault="00362E1D">
            <w:pPr>
              <w:spacing w:after="0" w:line="240" w:lineRule="auto"/>
              <w:jc w:val="center"/>
              <w:rPr>
                <w:rFonts w:ascii="Work Sans" w:eastAsia="Arial Unicode MS" w:hAnsi="Work Sans" w:cs="Arial"/>
                <w:b/>
                <w:sz w:val="20"/>
                <w:szCs w:val="20"/>
              </w:rPr>
            </w:pPr>
          </w:p>
        </w:tc>
        <w:tc>
          <w:tcPr>
            <w:tcW w:w="1007" w:type="dxa"/>
            <w:tcBorders>
              <w:top w:val="single" w:sz="4" w:space="0" w:color="auto"/>
              <w:left w:val="single" w:sz="4" w:space="0" w:color="auto"/>
              <w:bottom w:val="single" w:sz="4" w:space="0" w:color="auto"/>
              <w:right w:val="single" w:sz="4" w:space="0" w:color="auto"/>
            </w:tcBorders>
          </w:tcPr>
          <w:p w14:paraId="00BD629D" w14:textId="77777777" w:rsidR="00362E1D" w:rsidRPr="00362E1D" w:rsidRDefault="00362E1D">
            <w:pPr>
              <w:spacing w:after="0" w:line="240" w:lineRule="auto"/>
              <w:jc w:val="center"/>
              <w:rPr>
                <w:rFonts w:ascii="Work Sans" w:eastAsia="Arial Unicode MS" w:hAnsi="Work Sans" w:cs="Arial"/>
                <w:b/>
                <w:sz w:val="20"/>
                <w:szCs w:val="20"/>
              </w:rPr>
            </w:pPr>
          </w:p>
        </w:tc>
      </w:tr>
      <w:tr w:rsidR="00362E1D" w:rsidRPr="00362E1D" w14:paraId="08D3764D" w14:textId="77777777" w:rsidTr="00362E1D">
        <w:trPr>
          <w:jc w:val="center"/>
        </w:trPr>
        <w:tc>
          <w:tcPr>
            <w:tcW w:w="719" w:type="dxa"/>
            <w:tcBorders>
              <w:top w:val="single" w:sz="4" w:space="0" w:color="auto"/>
              <w:left w:val="single" w:sz="4" w:space="0" w:color="auto"/>
              <w:bottom w:val="single" w:sz="4" w:space="0" w:color="auto"/>
              <w:right w:val="single" w:sz="4" w:space="0" w:color="auto"/>
            </w:tcBorders>
            <w:hideMark/>
          </w:tcPr>
          <w:p w14:paraId="5E305D65" w14:textId="77777777" w:rsidR="00362E1D" w:rsidRPr="00362E1D" w:rsidRDefault="00362E1D">
            <w:pPr>
              <w:spacing w:after="0" w:line="240" w:lineRule="auto"/>
              <w:jc w:val="center"/>
              <w:rPr>
                <w:rFonts w:ascii="Work Sans" w:eastAsia="Arial Unicode MS" w:hAnsi="Work Sans" w:cs="Arial"/>
                <w:sz w:val="20"/>
                <w:szCs w:val="20"/>
              </w:rPr>
            </w:pPr>
            <w:r w:rsidRPr="00362E1D">
              <w:rPr>
                <w:rFonts w:ascii="Work Sans" w:eastAsia="Arial Unicode MS" w:hAnsi="Work Sans" w:cs="Arial"/>
                <w:sz w:val="20"/>
                <w:szCs w:val="20"/>
              </w:rPr>
              <w:t>10</w:t>
            </w:r>
          </w:p>
        </w:tc>
        <w:tc>
          <w:tcPr>
            <w:tcW w:w="6366" w:type="dxa"/>
            <w:tcBorders>
              <w:top w:val="single" w:sz="4" w:space="0" w:color="auto"/>
              <w:left w:val="single" w:sz="4" w:space="0" w:color="auto"/>
              <w:bottom w:val="single" w:sz="4" w:space="0" w:color="auto"/>
              <w:right w:val="single" w:sz="4" w:space="0" w:color="auto"/>
            </w:tcBorders>
            <w:hideMark/>
          </w:tcPr>
          <w:p w14:paraId="007BE468" w14:textId="77777777" w:rsidR="00362E1D" w:rsidRPr="00362E1D" w:rsidRDefault="00362E1D">
            <w:pPr>
              <w:widowControl w:val="0"/>
              <w:spacing w:after="0" w:line="240" w:lineRule="auto"/>
              <w:jc w:val="both"/>
              <w:rPr>
                <w:rFonts w:ascii="Work Sans" w:eastAsia="Arial Unicode MS" w:hAnsi="Work Sans" w:cs="Arial"/>
                <w:color w:val="000000"/>
                <w:sz w:val="20"/>
                <w:szCs w:val="20"/>
              </w:rPr>
            </w:pPr>
            <w:r w:rsidRPr="00362E1D">
              <w:rPr>
                <w:rFonts w:ascii="Work Sans" w:eastAsia="Arial Unicode MS" w:hAnsi="Work Sans" w:cs="Arial"/>
                <w:color w:val="000000"/>
                <w:sz w:val="20"/>
                <w:szCs w:val="20"/>
              </w:rPr>
              <w:t xml:space="preserve">El valor de la instalación del servicio corre por cuenta del contratista. </w:t>
            </w:r>
          </w:p>
        </w:tc>
        <w:tc>
          <w:tcPr>
            <w:tcW w:w="962" w:type="dxa"/>
            <w:tcBorders>
              <w:top w:val="single" w:sz="4" w:space="0" w:color="auto"/>
              <w:left w:val="single" w:sz="4" w:space="0" w:color="auto"/>
              <w:bottom w:val="single" w:sz="4" w:space="0" w:color="auto"/>
              <w:right w:val="single" w:sz="4" w:space="0" w:color="auto"/>
            </w:tcBorders>
          </w:tcPr>
          <w:p w14:paraId="2BF60ECC" w14:textId="77777777" w:rsidR="00362E1D" w:rsidRPr="00362E1D" w:rsidRDefault="00362E1D">
            <w:pPr>
              <w:spacing w:after="0" w:line="240" w:lineRule="auto"/>
              <w:jc w:val="center"/>
              <w:rPr>
                <w:rFonts w:ascii="Work Sans" w:eastAsia="Arial Unicode MS" w:hAnsi="Work Sans" w:cs="Arial"/>
                <w:b/>
                <w:sz w:val="20"/>
                <w:szCs w:val="20"/>
              </w:rPr>
            </w:pPr>
          </w:p>
        </w:tc>
        <w:tc>
          <w:tcPr>
            <w:tcW w:w="1007" w:type="dxa"/>
            <w:tcBorders>
              <w:top w:val="single" w:sz="4" w:space="0" w:color="auto"/>
              <w:left w:val="single" w:sz="4" w:space="0" w:color="auto"/>
              <w:bottom w:val="single" w:sz="4" w:space="0" w:color="auto"/>
              <w:right w:val="single" w:sz="4" w:space="0" w:color="auto"/>
            </w:tcBorders>
          </w:tcPr>
          <w:p w14:paraId="19A2779D" w14:textId="77777777" w:rsidR="00362E1D" w:rsidRPr="00362E1D" w:rsidRDefault="00362E1D">
            <w:pPr>
              <w:spacing w:after="0" w:line="240" w:lineRule="auto"/>
              <w:jc w:val="center"/>
              <w:rPr>
                <w:rFonts w:ascii="Work Sans" w:eastAsia="Arial Unicode MS" w:hAnsi="Work Sans" w:cs="Arial"/>
                <w:b/>
                <w:sz w:val="20"/>
                <w:szCs w:val="20"/>
              </w:rPr>
            </w:pPr>
          </w:p>
        </w:tc>
      </w:tr>
    </w:tbl>
    <w:p w14:paraId="336E22E8" w14:textId="77777777" w:rsidR="00362E1D" w:rsidRPr="00362E1D" w:rsidRDefault="00362E1D" w:rsidP="00362E1D">
      <w:pPr>
        <w:widowControl w:val="0"/>
        <w:spacing w:after="0" w:line="240" w:lineRule="auto"/>
        <w:ind w:right="33"/>
        <w:jc w:val="both"/>
        <w:rPr>
          <w:rFonts w:ascii="Work Sans" w:hAnsi="Work Sans"/>
          <w:sz w:val="20"/>
          <w:szCs w:val="20"/>
        </w:rPr>
      </w:pPr>
    </w:p>
    <w:p w14:paraId="233DDF95" w14:textId="582D6E0F" w:rsidR="00362E1D" w:rsidRPr="00362E1D" w:rsidRDefault="00362E1D" w:rsidP="00362E1D">
      <w:pPr>
        <w:widowControl w:val="0"/>
        <w:spacing w:after="0" w:line="240" w:lineRule="auto"/>
        <w:ind w:right="33"/>
        <w:jc w:val="both"/>
        <w:rPr>
          <w:rFonts w:ascii="Work Sans" w:hAnsi="Work Sans"/>
          <w:sz w:val="20"/>
          <w:szCs w:val="20"/>
        </w:rPr>
      </w:pPr>
      <w:r w:rsidRPr="00362E1D">
        <w:rPr>
          <w:rFonts w:ascii="Work Sans" w:hAnsi="Work Sans"/>
          <w:sz w:val="20"/>
          <w:szCs w:val="20"/>
        </w:rPr>
        <w:t xml:space="preserve">Declaro bajo mi responsabilidad y comprometiendo la responsabilidad institucional de la persona jurídica/natural </w:t>
      </w:r>
      <w:r w:rsidRPr="00362E1D">
        <w:rPr>
          <w:rFonts w:ascii="Work Sans" w:hAnsi="Work Sans"/>
          <w:b/>
          <w:sz w:val="20"/>
          <w:szCs w:val="20"/>
        </w:rPr>
        <w:t>ACEPTO Y CUMPLO</w:t>
      </w:r>
      <w:r w:rsidRPr="00362E1D">
        <w:rPr>
          <w:rFonts w:ascii="Work Sans" w:hAnsi="Work Sans"/>
          <w:sz w:val="20"/>
          <w:szCs w:val="20"/>
        </w:rPr>
        <w:t xml:space="preserve"> en su totalidad con las descripción y calidad de los bienes y servicios relacionados en cada en el anexo de compromiso así como con las especificaciones técnicas de verificación y de obligatorio cumplimiento descritas en ANEXO TÉCNICO</w:t>
      </w:r>
      <w:r w:rsidR="004B2798">
        <w:rPr>
          <w:rFonts w:ascii="Work Sans" w:hAnsi="Work Sans"/>
          <w:sz w:val="20"/>
          <w:szCs w:val="20"/>
        </w:rPr>
        <w:t>.</w:t>
      </w:r>
    </w:p>
    <w:p w14:paraId="17B7294A" w14:textId="77777777" w:rsidR="00362E1D" w:rsidRPr="00362E1D" w:rsidRDefault="00362E1D" w:rsidP="00362E1D">
      <w:pPr>
        <w:widowControl w:val="0"/>
        <w:spacing w:after="0" w:line="240" w:lineRule="auto"/>
        <w:ind w:right="33"/>
        <w:jc w:val="both"/>
        <w:rPr>
          <w:rFonts w:ascii="Work Sans" w:hAnsi="Work Sans"/>
          <w:sz w:val="20"/>
          <w:szCs w:val="20"/>
        </w:rPr>
      </w:pPr>
    </w:p>
    <w:tbl>
      <w:tblPr>
        <w:tblStyle w:val="Tablaconcuadrcula"/>
        <w:tblW w:w="0" w:type="auto"/>
        <w:tblLook w:val="04A0" w:firstRow="1" w:lastRow="0" w:firstColumn="1" w:lastColumn="0" w:noHBand="0" w:noVBand="1"/>
      </w:tblPr>
      <w:tblGrid>
        <w:gridCol w:w="3058"/>
        <w:gridCol w:w="5770"/>
      </w:tblGrid>
      <w:tr w:rsidR="00362E1D" w:rsidRPr="00362E1D" w14:paraId="653245C7" w14:textId="77777777" w:rsidTr="00362E1D">
        <w:trPr>
          <w:trHeight w:val="341"/>
        </w:trPr>
        <w:tc>
          <w:tcPr>
            <w:tcW w:w="3227"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68B7C905" w14:textId="77777777" w:rsidR="00362E1D" w:rsidRPr="00362E1D" w:rsidRDefault="00362E1D">
            <w:pPr>
              <w:autoSpaceDE w:val="0"/>
              <w:autoSpaceDN w:val="0"/>
              <w:adjustRightInd w:val="0"/>
              <w:spacing w:after="0" w:line="240" w:lineRule="auto"/>
              <w:jc w:val="both"/>
              <w:rPr>
                <w:rFonts w:ascii="Work Sans" w:hAnsi="Work Sans"/>
                <w:b/>
                <w:sz w:val="20"/>
                <w:szCs w:val="20"/>
              </w:rPr>
            </w:pPr>
            <w:r w:rsidRPr="00362E1D">
              <w:rPr>
                <w:rFonts w:ascii="Work Sans" w:hAnsi="Work Sans"/>
                <w:b/>
                <w:sz w:val="20"/>
                <w:szCs w:val="20"/>
              </w:rPr>
              <w:t xml:space="preserve">PROPONENTE: </w:t>
            </w:r>
          </w:p>
        </w:tc>
        <w:tc>
          <w:tcPr>
            <w:tcW w:w="6318" w:type="dxa"/>
            <w:tcBorders>
              <w:top w:val="single" w:sz="4" w:space="0" w:color="auto"/>
              <w:left w:val="single" w:sz="4" w:space="0" w:color="auto"/>
              <w:bottom w:val="single" w:sz="4" w:space="0" w:color="auto"/>
              <w:right w:val="single" w:sz="4" w:space="0" w:color="auto"/>
            </w:tcBorders>
          </w:tcPr>
          <w:p w14:paraId="6DA7B1CC" w14:textId="77777777" w:rsidR="00362E1D" w:rsidRPr="00362E1D" w:rsidRDefault="00362E1D">
            <w:pPr>
              <w:autoSpaceDE w:val="0"/>
              <w:autoSpaceDN w:val="0"/>
              <w:adjustRightInd w:val="0"/>
              <w:spacing w:after="0" w:line="240" w:lineRule="auto"/>
              <w:jc w:val="both"/>
              <w:rPr>
                <w:rFonts w:ascii="Work Sans" w:hAnsi="Work Sans"/>
                <w:b/>
                <w:sz w:val="20"/>
                <w:szCs w:val="20"/>
              </w:rPr>
            </w:pPr>
          </w:p>
          <w:p w14:paraId="555CD3B2" w14:textId="77777777" w:rsidR="00362E1D" w:rsidRPr="00362E1D" w:rsidRDefault="00362E1D">
            <w:pPr>
              <w:autoSpaceDE w:val="0"/>
              <w:autoSpaceDN w:val="0"/>
              <w:adjustRightInd w:val="0"/>
              <w:spacing w:after="0" w:line="240" w:lineRule="auto"/>
              <w:jc w:val="both"/>
              <w:rPr>
                <w:rFonts w:ascii="Work Sans" w:hAnsi="Work Sans"/>
                <w:b/>
                <w:sz w:val="20"/>
                <w:szCs w:val="20"/>
              </w:rPr>
            </w:pPr>
          </w:p>
        </w:tc>
      </w:tr>
      <w:tr w:rsidR="00362E1D" w:rsidRPr="00362E1D" w14:paraId="5ACAEF91" w14:textId="77777777" w:rsidTr="00362E1D">
        <w:tc>
          <w:tcPr>
            <w:tcW w:w="3227"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54ABD5A2" w14:textId="77777777" w:rsidR="00362E1D" w:rsidRPr="00362E1D" w:rsidRDefault="00362E1D">
            <w:pPr>
              <w:autoSpaceDE w:val="0"/>
              <w:autoSpaceDN w:val="0"/>
              <w:adjustRightInd w:val="0"/>
              <w:spacing w:after="0" w:line="240" w:lineRule="auto"/>
              <w:jc w:val="both"/>
              <w:rPr>
                <w:rFonts w:ascii="Work Sans" w:hAnsi="Work Sans"/>
                <w:b/>
                <w:sz w:val="20"/>
                <w:szCs w:val="20"/>
              </w:rPr>
            </w:pPr>
            <w:r w:rsidRPr="00362E1D">
              <w:rPr>
                <w:rFonts w:ascii="Work Sans" w:hAnsi="Work Sans"/>
                <w:b/>
                <w:sz w:val="20"/>
                <w:szCs w:val="20"/>
              </w:rPr>
              <w:t xml:space="preserve">NIT: </w:t>
            </w:r>
          </w:p>
        </w:tc>
        <w:tc>
          <w:tcPr>
            <w:tcW w:w="6318" w:type="dxa"/>
            <w:tcBorders>
              <w:top w:val="single" w:sz="4" w:space="0" w:color="auto"/>
              <w:left w:val="single" w:sz="4" w:space="0" w:color="auto"/>
              <w:bottom w:val="single" w:sz="4" w:space="0" w:color="auto"/>
              <w:right w:val="single" w:sz="4" w:space="0" w:color="auto"/>
            </w:tcBorders>
          </w:tcPr>
          <w:p w14:paraId="5F2F88BB" w14:textId="77777777" w:rsidR="00362E1D" w:rsidRPr="00362E1D" w:rsidRDefault="00362E1D">
            <w:pPr>
              <w:autoSpaceDE w:val="0"/>
              <w:autoSpaceDN w:val="0"/>
              <w:adjustRightInd w:val="0"/>
              <w:spacing w:after="0" w:line="240" w:lineRule="auto"/>
              <w:jc w:val="both"/>
              <w:rPr>
                <w:rFonts w:ascii="Work Sans" w:hAnsi="Work Sans"/>
                <w:b/>
                <w:sz w:val="20"/>
                <w:szCs w:val="20"/>
              </w:rPr>
            </w:pPr>
          </w:p>
          <w:p w14:paraId="3D9D68D1" w14:textId="77777777" w:rsidR="00362E1D" w:rsidRPr="00362E1D" w:rsidRDefault="00362E1D">
            <w:pPr>
              <w:autoSpaceDE w:val="0"/>
              <w:autoSpaceDN w:val="0"/>
              <w:adjustRightInd w:val="0"/>
              <w:spacing w:after="0" w:line="240" w:lineRule="auto"/>
              <w:jc w:val="both"/>
              <w:rPr>
                <w:rFonts w:ascii="Work Sans" w:hAnsi="Work Sans"/>
                <w:b/>
                <w:sz w:val="20"/>
                <w:szCs w:val="20"/>
              </w:rPr>
            </w:pPr>
          </w:p>
        </w:tc>
      </w:tr>
      <w:tr w:rsidR="00362E1D" w:rsidRPr="00362E1D" w14:paraId="2F6A110D" w14:textId="77777777" w:rsidTr="00362E1D">
        <w:tc>
          <w:tcPr>
            <w:tcW w:w="3227"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36557F1E" w14:textId="77777777" w:rsidR="00362E1D" w:rsidRPr="00362E1D" w:rsidRDefault="00362E1D">
            <w:pPr>
              <w:autoSpaceDE w:val="0"/>
              <w:autoSpaceDN w:val="0"/>
              <w:adjustRightInd w:val="0"/>
              <w:spacing w:after="0" w:line="240" w:lineRule="auto"/>
              <w:jc w:val="both"/>
              <w:rPr>
                <w:rFonts w:ascii="Work Sans" w:hAnsi="Work Sans"/>
                <w:b/>
                <w:sz w:val="20"/>
                <w:szCs w:val="20"/>
              </w:rPr>
            </w:pPr>
            <w:r w:rsidRPr="00362E1D">
              <w:rPr>
                <w:rFonts w:ascii="Work Sans" w:hAnsi="Work Sans"/>
                <w:b/>
                <w:sz w:val="20"/>
                <w:szCs w:val="20"/>
              </w:rPr>
              <w:t xml:space="preserve">REPRESENTANTE </w:t>
            </w:r>
            <w:proofErr w:type="gramStart"/>
            <w:r w:rsidRPr="00362E1D">
              <w:rPr>
                <w:rFonts w:ascii="Work Sans" w:hAnsi="Work Sans"/>
                <w:b/>
                <w:sz w:val="20"/>
                <w:szCs w:val="20"/>
              </w:rPr>
              <w:t>LEGAL :</w:t>
            </w:r>
            <w:proofErr w:type="gramEnd"/>
          </w:p>
        </w:tc>
        <w:tc>
          <w:tcPr>
            <w:tcW w:w="6318" w:type="dxa"/>
            <w:tcBorders>
              <w:top w:val="single" w:sz="4" w:space="0" w:color="auto"/>
              <w:left w:val="single" w:sz="4" w:space="0" w:color="auto"/>
              <w:bottom w:val="single" w:sz="4" w:space="0" w:color="auto"/>
              <w:right w:val="single" w:sz="4" w:space="0" w:color="auto"/>
            </w:tcBorders>
          </w:tcPr>
          <w:p w14:paraId="08FA7BE4" w14:textId="77777777" w:rsidR="00362E1D" w:rsidRPr="00362E1D" w:rsidRDefault="00362E1D">
            <w:pPr>
              <w:autoSpaceDE w:val="0"/>
              <w:autoSpaceDN w:val="0"/>
              <w:adjustRightInd w:val="0"/>
              <w:spacing w:after="0" w:line="240" w:lineRule="auto"/>
              <w:jc w:val="both"/>
              <w:rPr>
                <w:rFonts w:ascii="Work Sans" w:hAnsi="Work Sans"/>
                <w:b/>
                <w:sz w:val="20"/>
                <w:szCs w:val="20"/>
              </w:rPr>
            </w:pPr>
          </w:p>
          <w:p w14:paraId="0C6F9314" w14:textId="77777777" w:rsidR="00362E1D" w:rsidRPr="00362E1D" w:rsidRDefault="00362E1D">
            <w:pPr>
              <w:autoSpaceDE w:val="0"/>
              <w:autoSpaceDN w:val="0"/>
              <w:adjustRightInd w:val="0"/>
              <w:spacing w:after="0" w:line="240" w:lineRule="auto"/>
              <w:jc w:val="both"/>
              <w:rPr>
                <w:rFonts w:ascii="Work Sans" w:hAnsi="Work Sans"/>
                <w:b/>
                <w:sz w:val="20"/>
                <w:szCs w:val="20"/>
              </w:rPr>
            </w:pPr>
          </w:p>
        </w:tc>
      </w:tr>
      <w:tr w:rsidR="00362E1D" w:rsidRPr="00362E1D" w14:paraId="6C2D2E02" w14:textId="77777777" w:rsidTr="00362E1D">
        <w:tc>
          <w:tcPr>
            <w:tcW w:w="3227"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131CEEB3" w14:textId="77777777" w:rsidR="00362E1D" w:rsidRPr="00362E1D" w:rsidRDefault="00362E1D">
            <w:pPr>
              <w:autoSpaceDE w:val="0"/>
              <w:autoSpaceDN w:val="0"/>
              <w:adjustRightInd w:val="0"/>
              <w:spacing w:after="0" w:line="240" w:lineRule="auto"/>
              <w:jc w:val="both"/>
              <w:rPr>
                <w:rFonts w:ascii="Work Sans" w:hAnsi="Work Sans"/>
                <w:b/>
                <w:sz w:val="20"/>
                <w:szCs w:val="20"/>
              </w:rPr>
            </w:pPr>
            <w:r w:rsidRPr="00362E1D">
              <w:rPr>
                <w:rFonts w:ascii="Work Sans" w:hAnsi="Work Sans"/>
                <w:b/>
                <w:sz w:val="20"/>
                <w:szCs w:val="20"/>
              </w:rPr>
              <w:t xml:space="preserve">C.C. REPRESENTANTE LEGAL </w:t>
            </w:r>
          </w:p>
        </w:tc>
        <w:tc>
          <w:tcPr>
            <w:tcW w:w="6318" w:type="dxa"/>
            <w:tcBorders>
              <w:top w:val="single" w:sz="4" w:space="0" w:color="auto"/>
              <w:left w:val="single" w:sz="4" w:space="0" w:color="auto"/>
              <w:bottom w:val="single" w:sz="4" w:space="0" w:color="auto"/>
              <w:right w:val="single" w:sz="4" w:space="0" w:color="auto"/>
            </w:tcBorders>
          </w:tcPr>
          <w:p w14:paraId="57FE0DBC" w14:textId="77777777" w:rsidR="00362E1D" w:rsidRPr="00362E1D" w:rsidRDefault="00362E1D">
            <w:pPr>
              <w:autoSpaceDE w:val="0"/>
              <w:autoSpaceDN w:val="0"/>
              <w:adjustRightInd w:val="0"/>
              <w:spacing w:after="0" w:line="240" w:lineRule="auto"/>
              <w:jc w:val="both"/>
              <w:rPr>
                <w:rFonts w:ascii="Work Sans" w:hAnsi="Work Sans"/>
                <w:b/>
                <w:sz w:val="20"/>
                <w:szCs w:val="20"/>
              </w:rPr>
            </w:pPr>
          </w:p>
          <w:p w14:paraId="4861D4CA" w14:textId="77777777" w:rsidR="00362E1D" w:rsidRPr="00362E1D" w:rsidRDefault="00362E1D">
            <w:pPr>
              <w:autoSpaceDE w:val="0"/>
              <w:autoSpaceDN w:val="0"/>
              <w:adjustRightInd w:val="0"/>
              <w:spacing w:after="0" w:line="240" w:lineRule="auto"/>
              <w:jc w:val="both"/>
              <w:rPr>
                <w:rFonts w:ascii="Work Sans" w:hAnsi="Work Sans"/>
                <w:b/>
                <w:sz w:val="20"/>
                <w:szCs w:val="20"/>
              </w:rPr>
            </w:pPr>
          </w:p>
        </w:tc>
      </w:tr>
      <w:tr w:rsidR="00362E1D" w:rsidRPr="00362E1D" w14:paraId="2EA072D3" w14:textId="77777777" w:rsidTr="00362E1D">
        <w:tc>
          <w:tcPr>
            <w:tcW w:w="322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1C4B00C2" w14:textId="77777777" w:rsidR="00362E1D" w:rsidRPr="00362E1D" w:rsidRDefault="00362E1D">
            <w:pPr>
              <w:autoSpaceDE w:val="0"/>
              <w:autoSpaceDN w:val="0"/>
              <w:adjustRightInd w:val="0"/>
              <w:spacing w:after="0" w:line="240" w:lineRule="auto"/>
              <w:jc w:val="both"/>
              <w:rPr>
                <w:rFonts w:ascii="Work Sans" w:hAnsi="Work Sans"/>
                <w:b/>
                <w:sz w:val="20"/>
                <w:szCs w:val="20"/>
              </w:rPr>
            </w:pPr>
          </w:p>
          <w:p w14:paraId="0468DA09" w14:textId="77777777" w:rsidR="00362E1D" w:rsidRPr="00362E1D" w:rsidRDefault="00362E1D">
            <w:pPr>
              <w:autoSpaceDE w:val="0"/>
              <w:autoSpaceDN w:val="0"/>
              <w:adjustRightInd w:val="0"/>
              <w:spacing w:after="0" w:line="240" w:lineRule="auto"/>
              <w:jc w:val="both"/>
              <w:rPr>
                <w:rFonts w:ascii="Work Sans" w:hAnsi="Work Sans"/>
                <w:b/>
                <w:sz w:val="20"/>
                <w:szCs w:val="20"/>
              </w:rPr>
            </w:pPr>
            <w:r w:rsidRPr="00362E1D">
              <w:rPr>
                <w:rFonts w:ascii="Work Sans" w:hAnsi="Work Sans"/>
                <w:b/>
                <w:sz w:val="20"/>
                <w:szCs w:val="20"/>
              </w:rPr>
              <w:t xml:space="preserve">FIRMA </w:t>
            </w:r>
          </w:p>
          <w:p w14:paraId="458150A7" w14:textId="77777777" w:rsidR="00362E1D" w:rsidRPr="00362E1D" w:rsidRDefault="00362E1D">
            <w:pPr>
              <w:autoSpaceDE w:val="0"/>
              <w:autoSpaceDN w:val="0"/>
              <w:adjustRightInd w:val="0"/>
              <w:spacing w:after="0" w:line="240" w:lineRule="auto"/>
              <w:jc w:val="both"/>
              <w:rPr>
                <w:rFonts w:ascii="Work Sans" w:hAnsi="Work Sans"/>
                <w:b/>
                <w:sz w:val="20"/>
                <w:szCs w:val="20"/>
              </w:rPr>
            </w:pPr>
          </w:p>
          <w:p w14:paraId="0CFFF827" w14:textId="77777777" w:rsidR="00362E1D" w:rsidRPr="00362E1D" w:rsidRDefault="00362E1D">
            <w:pPr>
              <w:autoSpaceDE w:val="0"/>
              <w:autoSpaceDN w:val="0"/>
              <w:adjustRightInd w:val="0"/>
              <w:spacing w:after="0" w:line="240" w:lineRule="auto"/>
              <w:jc w:val="both"/>
              <w:rPr>
                <w:rFonts w:ascii="Work Sans" w:hAnsi="Work Sans"/>
                <w:b/>
                <w:sz w:val="20"/>
                <w:szCs w:val="20"/>
              </w:rPr>
            </w:pPr>
          </w:p>
        </w:tc>
        <w:tc>
          <w:tcPr>
            <w:tcW w:w="6318" w:type="dxa"/>
            <w:tcBorders>
              <w:top w:val="single" w:sz="4" w:space="0" w:color="auto"/>
              <w:left w:val="single" w:sz="4" w:space="0" w:color="auto"/>
              <w:bottom w:val="single" w:sz="4" w:space="0" w:color="auto"/>
              <w:right w:val="single" w:sz="4" w:space="0" w:color="auto"/>
            </w:tcBorders>
          </w:tcPr>
          <w:p w14:paraId="52DFAFB5" w14:textId="77777777" w:rsidR="00362E1D" w:rsidRPr="00362E1D" w:rsidRDefault="00362E1D">
            <w:pPr>
              <w:autoSpaceDE w:val="0"/>
              <w:autoSpaceDN w:val="0"/>
              <w:adjustRightInd w:val="0"/>
              <w:spacing w:after="0" w:line="240" w:lineRule="auto"/>
              <w:jc w:val="both"/>
              <w:rPr>
                <w:rFonts w:ascii="Work Sans" w:hAnsi="Work Sans"/>
                <w:b/>
                <w:sz w:val="20"/>
                <w:szCs w:val="20"/>
              </w:rPr>
            </w:pPr>
          </w:p>
          <w:p w14:paraId="6A648DCA" w14:textId="77777777" w:rsidR="00362E1D" w:rsidRPr="00362E1D" w:rsidRDefault="00362E1D">
            <w:pPr>
              <w:tabs>
                <w:tab w:val="left" w:pos="1978"/>
              </w:tabs>
              <w:spacing w:after="0" w:line="240" w:lineRule="auto"/>
              <w:rPr>
                <w:rFonts w:ascii="Work Sans" w:hAnsi="Work Sans"/>
                <w:sz w:val="20"/>
                <w:szCs w:val="20"/>
              </w:rPr>
            </w:pPr>
            <w:r w:rsidRPr="00362E1D">
              <w:rPr>
                <w:rFonts w:ascii="Work Sans" w:hAnsi="Work Sans"/>
                <w:sz w:val="20"/>
                <w:szCs w:val="20"/>
              </w:rPr>
              <w:tab/>
            </w:r>
          </w:p>
        </w:tc>
      </w:tr>
    </w:tbl>
    <w:p w14:paraId="3A5297ED" w14:textId="77777777" w:rsidR="00D94DA1" w:rsidRPr="00362E1D" w:rsidRDefault="00D94DA1" w:rsidP="009813BB">
      <w:pPr>
        <w:shd w:val="clear" w:color="auto" w:fill="FFFFFF"/>
        <w:spacing w:after="0" w:line="240" w:lineRule="auto"/>
        <w:rPr>
          <w:rFonts w:ascii="Work Sans" w:hAnsi="Work Sans" w:cs="Arial"/>
          <w:b/>
          <w:sz w:val="20"/>
          <w:szCs w:val="20"/>
          <w:shd w:val="clear" w:color="auto" w:fill="FFFFFF"/>
        </w:rPr>
      </w:pPr>
    </w:p>
    <w:sectPr w:rsidR="00D94DA1" w:rsidRPr="00362E1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7EAAE" w14:textId="77777777" w:rsidR="00241C75" w:rsidRDefault="00241C75" w:rsidP="00C9796E">
      <w:pPr>
        <w:spacing w:after="0" w:line="240" w:lineRule="auto"/>
      </w:pPr>
      <w:r>
        <w:separator/>
      </w:r>
    </w:p>
  </w:endnote>
  <w:endnote w:type="continuationSeparator" w:id="0">
    <w:p w14:paraId="4E20AD10" w14:textId="77777777" w:rsidR="00241C75" w:rsidRDefault="00241C75" w:rsidP="00C97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Work Sans">
    <w:charset w:val="00"/>
    <w:family w:val="auto"/>
    <w:pitch w:val="variable"/>
    <w:sig w:usb0="A00000FF" w:usb1="5000E07B" w:usb2="00000000" w:usb3="00000000" w:csb0="00000193"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3E6B3" w14:textId="77777777" w:rsidR="00241C75" w:rsidRDefault="00241C75" w:rsidP="00C9796E">
      <w:pPr>
        <w:spacing w:after="0" w:line="240" w:lineRule="auto"/>
      </w:pPr>
      <w:r>
        <w:separator/>
      </w:r>
    </w:p>
  </w:footnote>
  <w:footnote w:type="continuationSeparator" w:id="0">
    <w:p w14:paraId="25019249" w14:textId="77777777" w:rsidR="00241C75" w:rsidRDefault="00241C75" w:rsidP="00C97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42AB"/>
    <w:multiLevelType w:val="hybridMultilevel"/>
    <w:tmpl w:val="B57CC8C8"/>
    <w:lvl w:ilvl="0" w:tplc="240A0001">
      <w:start w:val="1"/>
      <w:numFmt w:val="bullet"/>
      <w:lvlText w:val=""/>
      <w:lvlJc w:val="left"/>
      <w:pPr>
        <w:ind w:left="720" w:hanging="360"/>
      </w:pPr>
      <w:rPr>
        <w:rFonts w:ascii="Symbol" w:hAnsi="Symbol"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516D26"/>
    <w:multiLevelType w:val="hybridMultilevel"/>
    <w:tmpl w:val="6AF0E22A"/>
    <w:lvl w:ilvl="0" w:tplc="F434052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70A0897"/>
    <w:multiLevelType w:val="hybridMultilevel"/>
    <w:tmpl w:val="8D16FA88"/>
    <w:lvl w:ilvl="0" w:tplc="240A0001">
      <w:start w:val="1"/>
      <w:numFmt w:val="bullet"/>
      <w:lvlText w:val=""/>
      <w:lvlJc w:val="left"/>
      <w:pPr>
        <w:ind w:left="720" w:hanging="360"/>
      </w:pPr>
      <w:rPr>
        <w:rFonts w:ascii="Symbol" w:hAnsi="Symbol"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473945"/>
    <w:multiLevelType w:val="hybridMultilevel"/>
    <w:tmpl w:val="7C30D21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 w15:restartNumberingAfterBreak="0">
    <w:nsid w:val="1CBD41EB"/>
    <w:multiLevelType w:val="hybridMultilevel"/>
    <w:tmpl w:val="81262A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8184A0C"/>
    <w:multiLevelType w:val="hybridMultilevel"/>
    <w:tmpl w:val="70606C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82135A7"/>
    <w:multiLevelType w:val="hybridMultilevel"/>
    <w:tmpl w:val="B5284F88"/>
    <w:lvl w:ilvl="0" w:tplc="240A0001">
      <w:start w:val="1"/>
      <w:numFmt w:val="bullet"/>
      <w:lvlText w:val=""/>
      <w:lvlJc w:val="left"/>
      <w:pPr>
        <w:ind w:left="720" w:hanging="360"/>
      </w:pPr>
      <w:rPr>
        <w:rFonts w:ascii="Symbol" w:hAnsi="Symbo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283190"/>
    <w:multiLevelType w:val="hybridMultilevel"/>
    <w:tmpl w:val="5C78C0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D1B45"/>
    <w:multiLevelType w:val="hybridMultilevel"/>
    <w:tmpl w:val="05CE1F0C"/>
    <w:lvl w:ilvl="0" w:tplc="5AC6EF5A">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2A7919B1"/>
    <w:multiLevelType w:val="hybridMultilevel"/>
    <w:tmpl w:val="9070B15C"/>
    <w:lvl w:ilvl="0" w:tplc="240A0001">
      <w:start w:val="1"/>
      <w:numFmt w:val="bullet"/>
      <w:lvlText w:val=""/>
      <w:lvlJc w:val="left"/>
      <w:pPr>
        <w:ind w:left="720" w:hanging="360"/>
      </w:pPr>
      <w:rPr>
        <w:rFonts w:ascii="Symbol" w:hAnsi="Symbol" w:hint="default"/>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33BC7E0A"/>
    <w:multiLevelType w:val="multilevel"/>
    <w:tmpl w:val="32369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977BF4"/>
    <w:multiLevelType w:val="hybridMultilevel"/>
    <w:tmpl w:val="4704C7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BE4B31"/>
    <w:multiLevelType w:val="hybridMultilevel"/>
    <w:tmpl w:val="9EA46B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38C7ADA"/>
    <w:multiLevelType w:val="hybridMultilevel"/>
    <w:tmpl w:val="94481B5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7C3E80"/>
    <w:multiLevelType w:val="hybridMultilevel"/>
    <w:tmpl w:val="03D0A7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96A4E27"/>
    <w:multiLevelType w:val="hybridMultilevel"/>
    <w:tmpl w:val="0C580F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C281236"/>
    <w:multiLevelType w:val="hybridMultilevel"/>
    <w:tmpl w:val="94E0E1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F9A1E43"/>
    <w:multiLevelType w:val="hybridMultilevel"/>
    <w:tmpl w:val="2F32128C"/>
    <w:lvl w:ilvl="0" w:tplc="240A0001">
      <w:start w:val="1"/>
      <w:numFmt w:val="bullet"/>
      <w:lvlText w:val=""/>
      <w:lvlJc w:val="left"/>
      <w:pPr>
        <w:ind w:left="720" w:hanging="360"/>
      </w:pPr>
      <w:rPr>
        <w:rFonts w:ascii="Symbol" w:hAnsi="Symbol"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06027289">
    <w:abstractNumId w:val="1"/>
  </w:num>
  <w:num w:numId="2" w16cid:durableId="1884949209">
    <w:abstractNumId w:val="12"/>
  </w:num>
  <w:num w:numId="3" w16cid:durableId="1967468871">
    <w:abstractNumId w:val="11"/>
  </w:num>
  <w:num w:numId="4" w16cid:durableId="570164329">
    <w:abstractNumId w:val="16"/>
  </w:num>
  <w:num w:numId="5" w16cid:durableId="1007026744">
    <w:abstractNumId w:val="5"/>
  </w:num>
  <w:num w:numId="6" w16cid:durableId="1017266608">
    <w:abstractNumId w:val="7"/>
  </w:num>
  <w:num w:numId="7" w16cid:durableId="159740368">
    <w:abstractNumId w:val="13"/>
  </w:num>
  <w:num w:numId="8" w16cid:durableId="1400782682">
    <w:abstractNumId w:val="15"/>
  </w:num>
  <w:num w:numId="9" w16cid:durableId="2030645953">
    <w:abstractNumId w:val="14"/>
  </w:num>
  <w:num w:numId="10" w16cid:durableId="1108700007">
    <w:abstractNumId w:val="3"/>
  </w:num>
  <w:num w:numId="11" w16cid:durableId="1262102424">
    <w:abstractNumId w:val="0"/>
  </w:num>
  <w:num w:numId="12" w16cid:durableId="1854953326">
    <w:abstractNumId w:val="17"/>
  </w:num>
  <w:num w:numId="13" w16cid:durableId="1572809051">
    <w:abstractNumId w:val="6"/>
  </w:num>
  <w:num w:numId="14" w16cid:durableId="614143152">
    <w:abstractNumId w:val="2"/>
  </w:num>
  <w:num w:numId="15" w16cid:durableId="522017811">
    <w:abstractNumId w:val="8"/>
  </w:num>
  <w:num w:numId="16" w16cid:durableId="1571188651">
    <w:abstractNumId w:val="10"/>
  </w:num>
  <w:num w:numId="17" w16cid:durableId="112094577">
    <w:abstractNumId w:val="9"/>
  </w:num>
  <w:num w:numId="18" w16cid:durableId="1399317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DA1"/>
    <w:rsid w:val="00014F5A"/>
    <w:rsid w:val="000305D4"/>
    <w:rsid w:val="00046375"/>
    <w:rsid w:val="00052E5A"/>
    <w:rsid w:val="00092507"/>
    <w:rsid w:val="00096831"/>
    <w:rsid w:val="000A5BC9"/>
    <w:rsid w:val="00116F09"/>
    <w:rsid w:val="001222D6"/>
    <w:rsid w:val="00123C18"/>
    <w:rsid w:val="001741FC"/>
    <w:rsid w:val="001936A2"/>
    <w:rsid w:val="001A0D68"/>
    <w:rsid w:val="001A5258"/>
    <w:rsid w:val="001C21A3"/>
    <w:rsid w:val="00207CFA"/>
    <w:rsid w:val="00211AA7"/>
    <w:rsid w:val="00230B8E"/>
    <w:rsid w:val="0023461C"/>
    <w:rsid w:val="00241C75"/>
    <w:rsid w:val="00245F8C"/>
    <w:rsid w:val="002536CE"/>
    <w:rsid w:val="00275DFD"/>
    <w:rsid w:val="00295EAC"/>
    <w:rsid w:val="002A4810"/>
    <w:rsid w:val="002B25B1"/>
    <w:rsid w:val="002D424D"/>
    <w:rsid w:val="002F6102"/>
    <w:rsid w:val="0032083E"/>
    <w:rsid w:val="00323DF8"/>
    <w:rsid w:val="0033208E"/>
    <w:rsid w:val="00344196"/>
    <w:rsid w:val="00362E1D"/>
    <w:rsid w:val="00371B10"/>
    <w:rsid w:val="003862AE"/>
    <w:rsid w:val="003B39DA"/>
    <w:rsid w:val="003F35A7"/>
    <w:rsid w:val="004063F2"/>
    <w:rsid w:val="00411462"/>
    <w:rsid w:val="00421326"/>
    <w:rsid w:val="00432626"/>
    <w:rsid w:val="004542A4"/>
    <w:rsid w:val="00454840"/>
    <w:rsid w:val="00467297"/>
    <w:rsid w:val="00480A99"/>
    <w:rsid w:val="00484285"/>
    <w:rsid w:val="004B2798"/>
    <w:rsid w:val="004F51BB"/>
    <w:rsid w:val="00525D38"/>
    <w:rsid w:val="00531775"/>
    <w:rsid w:val="005604E1"/>
    <w:rsid w:val="00564A3A"/>
    <w:rsid w:val="00590CB4"/>
    <w:rsid w:val="00596E19"/>
    <w:rsid w:val="005A21C6"/>
    <w:rsid w:val="005C1382"/>
    <w:rsid w:val="005D7B2F"/>
    <w:rsid w:val="005F406A"/>
    <w:rsid w:val="00651C64"/>
    <w:rsid w:val="0067720A"/>
    <w:rsid w:val="0068350A"/>
    <w:rsid w:val="006B6556"/>
    <w:rsid w:val="006E0E8E"/>
    <w:rsid w:val="00715644"/>
    <w:rsid w:val="00715999"/>
    <w:rsid w:val="0074637E"/>
    <w:rsid w:val="00764098"/>
    <w:rsid w:val="00787D12"/>
    <w:rsid w:val="0079241C"/>
    <w:rsid w:val="007B16E5"/>
    <w:rsid w:val="007F468B"/>
    <w:rsid w:val="007F485C"/>
    <w:rsid w:val="008436FB"/>
    <w:rsid w:val="00854A1B"/>
    <w:rsid w:val="00881056"/>
    <w:rsid w:val="008843E3"/>
    <w:rsid w:val="008B18D8"/>
    <w:rsid w:val="008C66B9"/>
    <w:rsid w:val="008D15F2"/>
    <w:rsid w:val="008D4E49"/>
    <w:rsid w:val="00900A0B"/>
    <w:rsid w:val="00954CCD"/>
    <w:rsid w:val="009813BB"/>
    <w:rsid w:val="009942B2"/>
    <w:rsid w:val="00995ECE"/>
    <w:rsid w:val="009A163A"/>
    <w:rsid w:val="009B186C"/>
    <w:rsid w:val="00A019B2"/>
    <w:rsid w:val="00A45196"/>
    <w:rsid w:val="00A57D78"/>
    <w:rsid w:val="00A65E84"/>
    <w:rsid w:val="00A92533"/>
    <w:rsid w:val="00A95C74"/>
    <w:rsid w:val="00AD075E"/>
    <w:rsid w:val="00AE0DED"/>
    <w:rsid w:val="00AE28E3"/>
    <w:rsid w:val="00AE7CF6"/>
    <w:rsid w:val="00B5536C"/>
    <w:rsid w:val="00B571FF"/>
    <w:rsid w:val="00B7338B"/>
    <w:rsid w:val="00B803D2"/>
    <w:rsid w:val="00BA1220"/>
    <w:rsid w:val="00BA416A"/>
    <w:rsid w:val="00BB0C38"/>
    <w:rsid w:val="00BC6E09"/>
    <w:rsid w:val="00BF0989"/>
    <w:rsid w:val="00BF1B5C"/>
    <w:rsid w:val="00BF1EF9"/>
    <w:rsid w:val="00BF4809"/>
    <w:rsid w:val="00C65E58"/>
    <w:rsid w:val="00C73D06"/>
    <w:rsid w:val="00C76E21"/>
    <w:rsid w:val="00C8398C"/>
    <w:rsid w:val="00C9796E"/>
    <w:rsid w:val="00CA3DA8"/>
    <w:rsid w:val="00CB65AD"/>
    <w:rsid w:val="00CD70E7"/>
    <w:rsid w:val="00D00F12"/>
    <w:rsid w:val="00D04F61"/>
    <w:rsid w:val="00D118C8"/>
    <w:rsid w:val="00D15F72"/>
    <w:rsid w:val="00D261EF"/>
    <w:rsid w:val="00D40C45"/>
    <w:rsid w:val="00D44D43"/>
    <w:rsid w:val="00D7764D"/>
    <w:rsid w:val="00D80170"/>
    <w:rsid w:val="00D94DA1"/>
    <w:rsid w:val="00DC1823"/>
    <w:rsid w:val="00E1013C"/>
    <w:rsid w:val="00E31101"/>
    <w:rsid w:val="00E31898"/>
    <w:rsid w:val="00E700C3"/>
    <w:rsid w:val="00E73B39"/>
    <w:rsid w:val="00EA4851"/>
    <w:rsid w:val="00EB3685"/>
    <w:rsid w:val="00EB67AA"/>
    <w:rsid w:val="00EF2079"/>
    <w:rsid w:val="00EF210B"/>
    <w:rsid w:val="00F11028"/>
    <w:rsid w:val="00F47440"/>
    <w:rsid w:val="00F47DCF"/>
    <w:rsid w:val="00F50830"/>
    <w:rsid w:val="00FE456F"/>
    <w:rsid w:val="00FF4397"/>
    <w:rsid w:val="00FF7A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A2B38"/>
  <w15:docId w15:val="{850D1360-0A1B-48AF-8311-2990C0DF9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DA1"/>
    <w:pPr>
      <w:spacing w:after="200" w:line="276" w:lineRule="auto"/>
    </w:pPr>
  </w:style>
  <w:style w:type="paragraph" w:styleId="Ttulo1">
    <w:name w:val="heading 1"/>
    <w:basedOn w:val="Normal"/>
    <w:next w:val="Normal"/>
    <w:link w:val="Ttulo1Car"/>
    <w:uiPriority w:val="9"/>
    <w:qFormat/>
    <w:rsid w:val="002D424D"/>
    <w:pPr>
      <w:keepNext/>
      <w:keepLines/>
      <w:autoSpaceDE w:val="0"/>
      <w:autoSpaceDN w:val="0"/>
      <w:spacing w:before="240" w:after="0" w:line="240" w:lineRule="auto"/>
      <w:outlineLvl w:val="0"/>
    </w:pPr>
    <w:rPr>
      <w:rFonts w:asciiTheme="majorHAnsi" w:eastAsiaTheme="majorEastAsia" w:hAnsiTheme="majorHAnsi" w:cstheme="majorBidi"/>
      <w:color w:val="2E74B5" w:themeColor="accent1" w:themeShade="BF"/>
      <w:sz w:val="32"/>
      <w:szCs w:val="32"/>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D94DA1"/>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D94DA1"/>
    <w:rPr>
      <w:rFonts w:ascii="Times New Roman" w:eastAsia="Times New Roman" w:hAnsi="Times New Roman" w:cs="Times New Roman"/>
      <w:sz w:val="20"/>
      <w:szCs w:val="20"/>
      <w:lang w:val="es-ES_tradnl" w:eastAsia="es-MX"/>
    </w:rPr>
  </w:style>
  <w:style w:type="paragraph" w:styleId="Descripcin">
    <w:name w:val="caption"/>
    <w:basedOn w:val="Normal"/>
    <w:next w:val="Normal"/>
    <w:uiPriority w:val="35"/>
    <w:unhideWhenUsed/>
    <w:qFormat/>
    <w:rsid w:val="00123C18"/>
    <w:pPr>
      <w:spacing w:line="240" w:lineRule="auto"/>
    </w:pPr>
    <w:rPr>
      <w:b/>
      <w:bCs/>
      <w:sz w:val="18"/>
      <w:szCs w:val="18"/>
    </w:rPr>
  </w:style>
  <w:style w:type="paragraph" w:styleId="Encabezado">
    <w:name w:val="header"/>
    <w:aliases w:val="encabezado,h,h8,h9,h10,h18,Alt Header,Encabezado1,Encabezado Car Car Car Car Car,Encabezado Car Car Car,Encabezado Car Car Car Car,Encabezado Car Car,Tablas,Header Bold,TENDER,Encabezado Linea 1,h18 Car Car Car Car Car,he,h18 Car Car Car"/>
    <w:basedOn w:val="Normal"/>
    <w:link w:val="EncabezadoCar"/>
    <w:unhideWhenUsed/>
    <w:rsid w:val="00123C18"/>
    <w:pPr>
      <w:tabs>
        <w:tab w:val="center" w:pos="4419"/>
        <w:tab w:val="right" w:pos="8838"/>
      </w:tabs>
      <w:spacing w:after="0" w:line="240" w:lineRule="auto"/>
    </w:pPr>
  </w:style>
  <w:style w:type="character" w:customStyle="1" w:styleId="EncabezadoCar">
    <w:name w:val="Encabezado Car"/>
    <w:aliases w:val="encabezado Car,h Car,h8 Car,h9 Car,h10 Car,h18 Car,Alt Header Car,Encabezado1 Car,Encabezado Car Car Car Car Car Car,Encabezado Car Car Car Car1,Encabezado Car Car Car Car Car1,Encabezado Car Car Car1,Tablas Car,Header Bold Car,TENDER Car"/>
    <w:basedOn w:val="Fuentedeprrafopredeter"/>
    <w:link w:val="Encabezado"/>
    <w:rsid w:val="00123C18"/>
  </w:style>
  <w:style w:type="table" w:styleId="Tablaconcuadrcula">
    <w:name w:val="Table Grid"/>
    <w:basedOn w:val="Tablanormal"/>
    <w:uiPriority w:val="59"/>
    <w:rsid w:val="00123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123C18"/>
    <w:pPr>
      <w:spacing w:after="0" w:line="240" w:lineRule="auto"/>
    </w:pPr>
  </w:style>
  <w:style w:type="paragraph" w:styleId="Piedepgina">
    <w:name w:val="footer"/>
    <w:basedOn w:val="Normal"/>
    <w:link w:val="PiedepginaCar"/>
    <w:uiPriority w:val="99"/>
    <w:unhideWhenUsed/>
    <w:rsid w:val="00C9796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796E"/>
  </w:style>
  <w:style w:type="character" w:customStyle="1" w:styleId="Ttulo1Car">
    <w:name w:val="Título 1 Car"/>
    <w:basedOn w:val="Fuentedeprrafopredeter"/>
    <w:link w:val="Ttulo1"/>
    <w:uiPriority w:val="9"/>
    <w:rsid w:val="002D424D"/>
    <w:rPr>
      <w:rFonts w:asciiTheme="majorHAnsi" w:eastAsiaTheme="majorEastAsia" w:hAnsiTheme="majorHAnsi" w:cstheme="majorBidi"/>
      <w:color w:val="2E74B5" w:themeColor="accent1" w:themeShade="BF"/>
      <w:sz w:val="32"/>
      <w:szCs w:val="32"/>
      <w:lang w:val="es-ES_tradnl" w:eastAsia="es-MX"/>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2D424D"/>
    <w:pPr>
      <w:spacing w:before="100" w:beforeAutospacing="1" w:after="100" w:afterAutospacing="1" w:line="240" w:lineRule="auto"/>
      <w:jc w:val="both"/>
    </w:pPr>
    <w:rPr>
      <w:rFonts w:ascii="Times New Roman" w:eastAsia="MS Mincho" w:hAnsi="Times New Roman" w:cs="Times New Roman"/>
      <w:sz w:val="24"/>
      <w:szCs w:val="24"/>
      <w:lang w:val="en-US" w:eastAsia="ja-JP"/>
    </w:rPr>
  </w:style>
  <w:style w:type="paragraph" w:styleId="Textodeglobo">
    <w:name w:val="Balloon Text"/>
    <w:basedOn w:val="Normal"/>
    <w:link w:val="TextodegloboCar"/>
    <w:uiPriority w:val="99"/>
    <w:semiHidden/>
    <w:unhideWhenUsed/>
    <w:rsid w:val="0041146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462"/>
    <w:rPr>
      <w:rFonts w:ascii="Tahoma" w:hAnsi="Tahoma" w:cs="Tahoma"/>
      <w:sz w:val="16"/>
      <w:szCs w:val="16"/>
    </w:rPr>
  </w:style>
  <w:style w:type="paragraph" w:customStyle="1" w:styleId="paragraph">
    <w:name w:val="paragraph"/>
    <w:basedOn w:val="Normal"/>
    <w:rsid w:val="00362E1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62E1D"/>
  </w:style>
  <w:style w:type="character" w:customStyle="1" w:styleId="eop">
    <w:name w:val="eop"/>
    <w:basedOn w:val="Fuentedeprrafopredeter"/>
    <w:rsid w:val="00362E1D"/>
  </w:style>
  <w:style w:type="paragraph" w:styleId="Revisin">
    <w:name w:val="Revision"/>
    <w:hidden/>
    <w:uiPriority w:val="99"/>
    <w:semiHidden/>
    <w:rsid w:val="0033208E"/>
    <w:pPr>
      <w:spacing w:after="0" w:line="240" w:lineRule="auto"/>
    </w:pPr>
  </w:style>
  <w:style w:type="character" w:styleId="Refdecomentario">
    <w:name w:val="annotation reference"/>
    <w:basedOn w:val="Fuentedeprrafopredeter"/>
    <w:uiPriority w:val="99"/>
    <w:semiHidden/>
    <w:unhideWhenUsed/>
    <w:rsid w:val="00EF210B"/>
    <w:rPr>
      <w:sz w:val="16"/>
      <w:szCs w:val="16"/>
    </w:rPr>
  </w:style>
  <w:style w:type="paragraph" w:styleId="Textocomentario">
    <w:name w:val="annotation text"/>
    <w:basedOn w:val="Normal"/>
    <w:link w:val="TextocomentarioCar"/>
    <w:uiPriority w:val="99"/>
    <w:unhideWhenUsed/>
    <w:rsid w:val="00EF210B"/>
    <w:pPr>
      <w:spacing w:line="240" w:lineRule="auto"/>
    </w:pPr>
    <w:rPr>
      <w:sz w:val="20"/>
      <w:szCs w:val="20"/>
    </w:rPr>
  </w:style>
  <w:style w:type="character" w:customStyle="1" w:styleId="TextocomentarioCar">
    <w:name w:val="Texto comentario Car"/>
    <w:basedOn w:val="Fuentedeprrafopredeter"/>
    <w:link w:val="Textocomentario"/>
    <w:uiPriority w:val="99"/>
    <w:rsid w:val="00EF210B"/>
    <w:rPr>
      <w:sz w:val="20"/>
      <w:szCs w:val="20"/>
    </w:rPr>
  </w:style>
  <w:style w:type="paragraph" w:styleId="Asuntodelcomentario">
    <w:name w:val="annotation subject"/>
    <w:basedOn w:val="Textocomentario"/>
    <w:next w:val="Textocomentario"/>
    <w:link w:val="AsuntodelcomentarioCar"/>
    <w:uiPriority w:val="99"/>
    <w:semiHidden/>
    <w:unhideWhenUsed/>
    <w:rsid w:val="00EF210B"/>
    <w:rPr>
      <w:b/>
      <w:bCs/>
    </w:rPr>
  </w:style>
  <w:style w:type="character" w:customStyle="1" w:styleId="AsuntodelcomentarioCar">
    <w:name w:val="Asunto del comentario Car"/>
    <w:basedOn w:val="TextocomentarioCar"/>
    <w:link w:val="Asuntodelcomentario"/>
    <w:uiPriority w:val="99"/>
    <w:semiHidden/>
    <w:rsid w:val="00EF210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057187">
      <w:bodyDiv w:val="1"/>
      <w:marLeft w:val="0"/>
      <w:marRight w:val="0"/>
      <w:marTop w:val="0"/>
      <w:marBottom w:val="0"/>
      <w:divBdr>
        <w:top w:val="none" w:sz="0" w:space="0" w:color="auto"/>
        <w:left w:val="none" w:sz="0" w:space="0" w:color="auto"/>
        <w:bottom w:val="none" w:sz="0" w:space="0" w:color="auto"/>
        <w:right w:val="none" w:sz="0" w:space="0" w:color="auto"/>
      </w:divBdr>
    </w:div>
    <w:div w:id="381175225">
      <w:bodyDiv w:val="1"/>
      <w:marLeft w:val="0"/>
      <w:marRight w:val="0"/>
      <w:marTop w:val="0"/>
      <w:marBottom w:val="0"/>
      <w:divBdr>
        <w:top w:val="none" w:sz="0" w:space="0" w:color="auto"/>
        <w:left w:val="none" w:sz="0" w:space="0" w:color="auto"/>
        <w:bottom w:val="none" w:sz="0" w:space="0" w:color="auto"/>
        <w:right w:val="none" w:sz="0" w:space="0" w:color="auto"/>
      </w:divBdr>
    </w:div>
    <w:div w:id="456219909">
      <w:bodyDiv w:val="1"/>
      <w:marLeft w:val="0"/>
      <w:marRight w:val="0"/>
      <w:marTop w:val="0"/>
      <w:marBottom w:val="0"/>
      <w:divBdr>
        <w:top w:val="none" w:sz="0" w:space="0" w:color="auto"/>
        <w:left w:val="none" w:sz="0" w:space="0" w:color="auto"/>
        <w:bottom w:val="none" w:sz="0" w:space="0" w:color="auto"/>
        <w:right w:val="none" w:sz="0" w:space="0" w:color="auto"/>
      </w:divBdr>
    </w:div>
    <w:div w:id="553392473">
      <w:bodyDiv w:val="1"/>
      <w:marLeft w:val="0"/>
      <w:marRight w:val="0"/>
      <w:marTop w:val="0"/>
      <w:marBottom w:val="0"/>
      <w:divBdr>
        <w:top w:val="none" w:sz="0" w:space="0" w:color="auto"/>
        <w:left w:val="none" w:sz="0" w:space="0" w:color="auto"/>
        <w:bottom w:val="none" w:sz="0" w:space="0" w:color="auto"/>
        <w:right w:val="none" w:sz="0" w:space="0" w:color="auto"/>
      </w:divBdr>
    </w:div>
    <w:div w:id="580063416">
      <w:bodyDiv w:val="1"/>
      <w:marLeft w:val="0"/>
      <w:marRight w:val="0"/>
      <w:marTop w:val="0"/>
      <w:marBottom w:val="0"/>
      <w:divBdr>
        <w:top w:val="none" w:sz="0" w:space="0" w:color="auto"/>
        <w:left w:val="none" w:sz="0" w:space="0" w:color="auto"/>
        <w:bottom w:val="none" w:sz="0" w:space="0" w:color="auto"/>
        <w:right w:val="none" w:sz="0" w:space="0" w:color="auto"/>
      </w:divBdr>
      <w:divsChild>
        <w:div w:id="1055620349">
          <w:marLeft w:val="0"/>
          <w:marRight w:val="0"/>
          <w:marTop w:val="0"/>
          <w:marBottom w:val="0"/>
          <w:divBdr>
            <w:top w:val="none" w:sz="0" w:space="0" w:color="auto"/>
            <w:left w:val="none" w:sz="0" w:space="0" w:color="auto"/>
            <w:bottom w:val="none" w:sz="0" w:space="0" w:color="auto"/>
            <w:right w:val="none" w:sz="0" w:space="0" w:color="auto"/>
          </w:divBdr>
          <w:divsChild>
            <w:div w:id="1380469663">
              <w:marLeft w:val="0"/>
              <w:marRight w:val="0"/>
              <w:marTop w:val="0"/>
              <w:marBottom w:val="0"/>
              <w:divBdr>
                <w:top w:val="none" w:sz="0" w:space="0" w:color="auto"/>
                <w:left w:val="none" w:sz="0" w:space="0" w:color="auto"/>
                <w:bottom w:val="none" w:sz="0" w:space="0" w:color="auto"/>
                <w:right w:val="none" w:sz="0" w:space="0" w:color="auto"/>
              </w:divBdr>
              <w:divsChild>
                <w:div w:id="1947499704">
                  <w:marLeft w:val="0"/>
                  <w:marRight w:val="0"/>
                  <w:marTop w:val="0"/>
                  <w:marBottom w:val="0"/>
                  <w:divBdr>
                    <w:top w:val="none" w:sz="0" w:space="0" w:color="auto"/>
                    <w:left w:val="none" w:sz="0" w:space="0" w:color="auto"/>
                    <w:bottom w:val="none" w:sz="0" w:space="0" w:color="auto"/>
                    <w:right w:val="none" w:sz="0" w:space="0" w:color="auto"/>
                  </w:divBdr>
                  <w:divsChild>
                    <w:div w:id="38267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168272">
      <w:bodyDiv w:val="1"/>
      <w:marLeft w:val="0"/>
      <w:marRight w:val="0"/>
      <w:marTop w:val="0"/>
      <w:marBottom w:val="0"/>
      <w:divBdr>
        <w:top w:val="none" w:sz="0" w:space="0" w:color="auto"/>
        <w:left w:val="none" w:sz="0" w:space="0" w:color="auto"/>
        <w:bottom w:val="none" w:sz="0" w:space="0" w:color="auto"/>
        <w:right w:val="none" w:sz="0" w:space="0" w:color="auto"/>
      </w:divBdr>
    </w:div>
    <w:div w:id="911158918">
      <w:bodyDiv w:val="1"/>
      <w:marLeft w:val="0"/>
      <w:marRight w:val="0"/>
      <w:marTop w:val="0"/>
      <w:marBottom w:val="0"/>
      <w:divBdr>
        <w:top w:val="none" w:sz="0" w:space="0" w:color="auto"/>
        <w:left w:val="none" w:sz="0" w:space="0" w:color="auto"/>
        <w:bottom w:val="none" w:sz="0" w:space="0" w:color="auto"/>
        <w:right w:val="none" w:sz="0" w:space="0" w:color="auto"/>
      </w:divBdr>
    </w:div>
    <w:div w:id="920065640">
      <w:bodyDiv w:val="1"/>
      <w:marLeft w:val="0"/>
      <w:marRight w:val="0"/>
      <w:marTop w:val="0"/>
      <w:marBottom w:val="0"/>
      <w:divBdr>
        <w:top w:val="none" w:sz="0" w:space="0" w:color="auto"/>
        <w:left w:val="none" w:sz="0" w:space="0" w:color="auto"/>
        <w:bottom w:val="none" w:sz="0" w:space="0" w:color="auto"/>
        <w:right w:val="none" w:sz="0" w:space="0" w:color="auto"/>
      </w:divBdr>
    </w:div>
    <w:div w:id="1017462004">
      <w:bodyDiv w:val="1"/>
      <w:marLeft w:val="0"/>
      <w:marRight w:val="0"/>
      <w:marTop w:val="0"/>
      <w:marBottom w:val="0"/>
      <w:divBdr>
        <w:top w:val="none" w:sz="0" w:space="0" w:color="auto"/>
        <w:left w:val="none" w:sz="0" w:space="0" w:color="auto"/>
        <w:bottom w:val="none" w:sz="0" w:space="0" w:color="auto"/>
        <w:right w:val="none" w:sz="0" w:space="0" w:color="auto"/>
      </w:divBdr>
    </w:div>
    <w:div w:id="1063795866">
      <w:bodyDiv w:val="1"/>
      <w:marLeft w:val="0"/>
      <w:marRight w:val="0"/>
      <w:marTop w:val="0"/>
      <w:marBottom w:val="0"/>
      <w:divBdr>
        <w:top w:val="none" w:sz="0" w:space="0" w:color="auto"/>
        <w:left w:val="none" w:sz="0" w:space="0" w:color="auto"/>
        <w:bottom w:val="none" w:sz="0" w:space="0" w:color="auto"/>
        <w:right w:val="none" w:sz="0" w:space="0" w:color="auto"/>
      </w:divBdr>
    </w:div>
    <w:div w:id="1094782440">
      <w:bodyDiv w:val="1"/>
      <w:marLeft w:val="0"/>
      <w:marRight w:val="0"/>
      <w:marTop w:val="0"/>
      <w:marBottom w:val="0"/>
      <w:divBdr>
        <w:top w:val="none" w:sz="0" w:space="0" w:color="auto"/>
        <w:left w:val="none" w:sz="0" w:space="0" w:color="auto"/>
        <w:bottom w:val="none" w:sz="0" w:space="0" w:color="auto"/>
        <w:right w:val="none" w:sz="0" w:space="0" w:color="auto"/>
      </w:divBdr>
    </w:div>
    <w:div w:id="1163399752">
      <w:bodyDiv w:val="1"/>
      <w:marLeft w:val="0"/>
      <w:marRight w:val="0"/>
      <w:marTop w:val="0"/>
      <w:marBottom w:val="0"/>
      <w:divBdr>
        <w:top w:val="none" w:sz="0" w:space="0" w:color="auto"/>
        <w:left w:val="none" w:sz="0" w:space="0" w:color="auto"/>
        <w:bottom w:val="none" w:sz="0" w:space="0" w:color="auto"/>
        <w:right w:val="none" w:sz="0" w:space="0" w:color="auto"/>
      </w:divBdr>
    </w:div>
    <w:div w:id="1585795538">
      <w:bodyDiv w:val="1"/>
      <w:marLeft w:val="0"/>
      <w:marRight w:val="0"/>
      <w:marTop w:val="0"/>
      <w:marBottom w:val="0"/>
      <w:divBdr>
        <w:top w:val="none" w:sz="0" w:space="0" w:color="auto"/>
        <w:left w:val="none" w:sz="0" w:space="0" w:color="auto"/>
        <w:bottom w:val="none" w:sz="0" w:space="0" w:color="auto"/>
        <w:right w:val="none" w:sz="0" w:space="0" w:color="auto"/>
      </w:divBdr>
    </w:div>
    <w:div w:id="1758596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80887-E0A3-48B0-AAC0-0713830F0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534</Words>
  <Characters>2942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DANIELA BERMUDEZ ACOSTA</dc:creator>
  <cp:lastModifiedBy>JOHANA FERNANDA ROMERO ZAMBRANO</cp:lastModifiedBy>
  <cp:revision>2</cp:revision>
  <cp:lastPrinted>2019-06-11T15:15:00Z</cp:lastPrinted>
  <dcterms:created xsi:type="dcterms:W3CDTF">2025-04-10T01:16:00Z</dcterms:created>
  <dcterms:modified xsi:type="dcterms:W3CDTF">2025-04-10T01:16:00Z</dcterms:modified>
</cp:coreProperties>
</file>