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6888B" w14:textId="77777777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4CD0164" w14:textId="77777777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F0F4B3B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>roponentes nacionales o extranjeros con trato nacional</w:t>
      </w:r>
      <w:r w:rsidDel="00E3109C">
        <w:rPr>
          <w:sz w:val="20"/>
          <w:szCs w:val="20"/>
          <w:highlight w:val="lightGray"/>
        </w:rPr>
        <w:t>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Pr="00E15661">
        <w:rPr>
          <w:rFonts w:cs="Times New Roman"/>
          <w:sz w:val="20"/>
          <w:szCs w:val="20"/>
          <w:highlight w:val="lightGray"/>
        </w:rPr>
        <w:t>diligenciarse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Pr="00E15661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Pr="00E15661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58138DF9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559EFB49" w14:textId="77777777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77777777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>en mi calidad de representante legal de 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Proponente- persona natural</w:t>
      </w:r>
      <w:r w:rsidRPr="008F72BB">
        <w:rPr>
          <w:rFonts w:cs="Arial"/>
          <w:sz w:val="20"/>
          <w:szCs w:val="20"/>
        </w:rPr>
        <w:t>] o 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“Proponente”, presento ofrecimiento optando por el puntaje por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6983B14C" w14:textId="3E8F241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trato nacional,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trato nacional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F33116D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="00CB6A12" w:rsidRPr="00CB6A12">
        <w:rPr>
          <w:rFonts w:cs="Arial"/>
          <w:sz w:val="20"/>
          <w:szCs w:val="20"/>
          <w:lang w:bidi="en-US"/>
        </w:rPr>
        <w:t>[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4.3.1 del documento base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incluir un porcentaje superior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] </w:t>
      </w:r>
      <w:r w:rsidRPr="00A9185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0BF94B8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obligación, tendrá que verificarse la nacionalidad del personal, para lo que deberá presentarse alguno de los documentos previstos en el numeral 4.</w:t>
      </w:r>
      <w:r w:rsidR="003E168C">
        <w:rPr>
          <w:rFonts w:cs="Arial"/>
          <w:sz w:val="20"/>
          <w:szCs w:val="20"/>
          <w:lang w:bidi="en-US"/>
        </w:rPr>
        <w:t>3</w:t>
      </w:r>
      <w:r w:rsidRPr="00CE2D4D">
        <w:rPr>
          <w:rFonts w:cs="Arial"/>
          <w:sz w:val="20"/>
          <w:szCs w:val="20"/>
          <w:lang w:bidi="en-US"/>
        </w:rPr>
        <w:t xml:space="preserve">.1.1 del documento base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Estatal en el numeral 4.3.1 del documento base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incluir 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41F50CB3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lastRenderedPageBreak/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EF2FDC2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 w:rsidRPr="003D690A"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01783F5F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anexos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27E33D26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591F85DE" w:rsidR="0079356B" w:rsidRPr="00042B60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60284D4B" w14:textId="4A65D85F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F4CECA9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formato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 Únicamente lo diligenciar</w:t>
      </w:r>
      <w:r w:rsidR="00EB4768" w:rsidRPr="00EB4768">
        <w:rPr>
          <w:rFonts w:cs="Times New Roman"/>
          <w:sz w:val="20"/>
          <w:szCs w:val="20"/>
          <w:highlight w:val="lightGray"/>
        </w:rPr>
        <w:t>á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EB4768" w:rsidRPr="00EB476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EB4768" w:rsidRPr="00EB4768" w:rsidDel="00754486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7777777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  <w:r w:rsidR="003D342F" w:rsidRPr="003D342F" w:rsidDel="00770647">
        <w:rPr>
          <w:sz w:val="20"/>
          <w:szCs w:val="20"/>
        </w:rPr>
        <w:t xml:space="preserve">, en adelante el “Proceso de Contratación” </w:t>
      </w:r>
    </w:p>
    <w:p w14:paraId="35D8D2CC" w14:textId="77777777" w:rsidR="003D342F" w:rsidRPr="003D342F" w:rsidDel="00770647" w:rsidRDefault="003D342F" w:rsidP="003D342F">
      <w:pPr>
        <w:spacing w:before="0" w:after="0"/>
        <w:jc w:val="left"/>
        <w:rPr>
          <w:rFonts w:cs="Arial"/>
          <w:sz w:val="20"/>
          <w:szCs w:val="20"/>
        </w:rPr>
      </w:pPr>
      <w:r w:rsidRPr="003D342F" w:rsidDel="00770647">
        <w:rPr>
          <w:rFonts w:cs="Arial"/>
          <w:sz w:val="20"/>
          <w:szCs w:val="20"/>
        </w:rPr>
        <w:t xml:space="preserve">Objeto: </w:t>
      </w:r>
    </w:p>
    <w:p w14:paraId="544F8599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77777777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“Proponente”,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0B9EBF73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6D69F28B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Pr="00AC71E4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>
        <w:rPr>
          <w:rFonts w:cs="Arial"/>
          <w:sz w:val="20"/>
          <w:szCs w:val="20"/>
          <w:lang w:bidi="en-US"/>
        </w:rPr>
        <w:t>3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documento base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 xml:space="preserve">, a partir de </w:t>
      </w:r>
      <w:r w:rsidRPr="00AC71E4">
        <w:rPr>
          <w:rFonts w:cs="Arial"/>
          <w:sz w:val="20"/>
          <w:szCs w:val="20"/>
          <w:lang w:bidi="en-US"/>
        </w:rPr>
        <w:t xml:space="preserve">iniciar con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3BCA146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sectPr w:rsidR="00DF7EFE" w:rsidSect="00045B34">
      <w:headerReference w:type="default" r:id="rId10"/>
      <w:footerReference w:type="default" r:id="rId11"/>
      <w:pgSz w:w="11906" w:h="16838"/>
      <w:pgMar w:top="274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AC81A0" w14:textId="77777777" w:rsidR="00767497" w:rsidRDefault="00767497" w:rsidP="00250D3B">
      <w:pPr>
        <w:spacing w:before="0" w:after="0"/>
      </w:pPr>
      <w:r>
        <w:separator/>
      </w:r>
    </w:p>
  </w:endnote>
  <w:endnote w:type="continuationSeparator" w:id="0">
    <w:p w14:paraId="1C707277" w14:textId="77777777" w:rsidR="00767497" w:rsidRDefault="00767497" w:rsidP="00250D3B">
      <w:pPr>
        <w:spacing w:before="0" w:after="0"/>
      </w:pPr>
      <w:r>
        <w:continuationSeparator/>
      </w:r>
    </w:p>
  </w:endnote>
  <w:endnote w:type="continuationNotice" w:id="1">
    <w:p w14:paraId="68B403F1" w14:textId="77777777" w:rsidR="00767497" w:rsidRDefault="0076749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B383C" w14:textId="392EF158" w:rsidR="00032B5E" w:rsidRPr="00032B5E" w:rsidRDefault="00032B5E" w:rsidP="00032B5E">
    <w:pPr>
      <w:pStyle w:val="Piedepgina"/>
      <w:jc w:val="right"/>
    </w:pPr>
    <w:r w:rsidRPr="00032B5E">
      <w:rPr>
        <w:lang w:val="es-ES"/>
      </w:rPr>
      <w:t xml:space="preserve">Página </w:t>
    </w:r>
    <w:r w:rsidRPr="00032B5E">
      <w:fldChar w:fldCharType="begin"/>
    </w:r>
    <w:r w:rsidRPr="00032B5E">
      <w:instrText>PAGE  \* Arabic  \* MERGEFORMAT</w:instrText>
    </w:r>
    <w:r w:rsidRPr="00032B5E">
      <w:fldChar w:fldCharType="separate"/>
    </w:r>
    <w:r w:rsidR="00D53E82" w:rsidRPr="00D53E82">
      <w:rPr>
        <w:noProof/>
        <w:lang w:val="es-ES"/>
      </w:rPr>
      <w:t>1</w:t>
    </w:r>
    <w:r w:rsidRPr="00032B5E">
      <w:fldChar w:fldCharType="end"/>
    </w:r>
    <w:r w:rsidRPr="00032B5E">
      <w:rPr>
        <w:lang w:val="es-ES"/>
      </w:rPr>
      <w:t xml:space="preserve"> de </w:t>
    </w:r>
    <w:fldSimple w:instr="NUMPAGES  \* Arabic  \* MERGEFORMAT">
      <w:r w:rsidR="00D53E82" w:rsidRPr="00D53E82">
        <w:rPr>
          <w:noProof/>
          <w:lang w:val="es-ES"/>
        </w:rPr>
        <w:t>3</w:t>
      </w:r>
    </w:fldSimple>
  </w:p>
  <w:p w14:paraId="6CD0F42D" w14:textId="77777777" w:rsidR="00032B5E" w:rsidRDefault="00032B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786DD2" w14:textId="77777777" w:rsidR="00767497" w:rsidRDefault="00767497" w:rsidP="00250D3B">
      <w:pPr>
        <w:spacing w:before="0" w:after="0"/>
      </w:pPr>
      <w:r>
        <w:separator/>
      </w:r>
    </w:p>
  </w:footnote>
  <w:footnote w:type="continuationSeparator" w:id="0">
    <w:p w14:paraId="100226CD" w14:textId="77777777" w:rsidR="00767497" w:rsidRDefault="00767497" w:rsidP="00250D3B">
      <w:pPr>
        <w:spacing w:before="0" w:after="0"/>
      </w:pPr>
      <w:r>
        <w:continuationSeparator/>
      </w:r>
    </w:p>
  </w:footnote>
  <w:footnote w:type="continuationNotice" w:id="1">
    <w:p w14:paraId="700994C1" w14:textId="77777777" w:rsidR="00767497" w:rsidRDefault="0076749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5A30A" w14:textId="473B6F30" w:rsidR="00032B5E" w:rsidRDefault="00032B5E">
    <w:pPr>
      <w:pStyle w:val="Encabezado"/>
    </w:pPr>
  </w:p>
  <w:p w14:paraId="036BB0C5" w14:textId="210A7F70" w:rsidR="00032B5E" w:rsidRDefault="00045B34">
    <w:pPr>
      <w:pStyle w:val="Encabezado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AC79D97" wp14:editId="7D7F6B0E">
              <wp:simplePos x="0" y="0"/>
              <wp:positionH relativeFrom="page">
                <wp:posOffset>923925</wp:posOffset>
              </wp:positionH>
              <wp:positionV relativeFrom="page">
                <wp:posOffset>1200150</wp:posOffset>
              </wp:positionV>
              <wp:extent cx="2072640" cy="580390"/>
              <wp:effectExtent l="0" t="0" r="3810" b="10160"/>
              <wp:wrapNone/>
              <wp:docPr id="155882182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2640" cy="580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BD857A" w14:textId="77777777" w:rsidR="00045B34" w:rsidRDefault="00045B34" w:rsidP="00045B34">
                          <w:pPr>
                            <w:pStyle w:val="Textoindependiente"/>
                            <w:spacing w:before="15"/>
                            <w:ind w:left="20"/>
                          </w:pPr>
                          <w:r>
                            <w:t>ALCALDÍA DE SANTIAGO DE CALI</w:t>
                          </w:r>
                          <w:r>
                            <w:rPr>
                              <w:spacing w:val="-54"/>
                            </w:rPr>
                            <w:t xml:space="preserve"> </w:t>
                          </w:r>
                          <w:r>
                            <w:t>FONDO ESPECIAL DE VIVIENDA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NIT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805013033-1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C79D9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72.75pt;margin-top:94.5pt;width:163.2pt;height:45.7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" filled="f" stroked="f">
              <v:textbox inset="0,0,0,0">
                <w:txbxContent>
                  <w:p w14:paraId="57BD857A" w14:textId="77777777" w:rsidR="00045B34" w:rsidRDefault="00045B34" w:rsidP="00045B34">
                    <w:pPr>
                      <w:pStyle w:val="Textoindependiente"/>
                      <w:spacing w:before="15"/>
                      <w:ind w:left="20"/>
                    </w:pPr>
                    <w:r>
                      <w:t>ALCALDÍA DE SANTIAGO DE CALI</w:t>
                    </w:r>
                    <w:r>
                      <w:rPr>
                        <w:spacing w:val="-54"/>
                      </w:rPr>
                      <w:t xml:space="preserve"> </w:t>
                    </w:r>
                    <w:r>
                      <w:t>FONDO ESPECIAL DE VIVIENDA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NIT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805013033-1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CO"/>
      </w:rPr>
      <w:drawing>
        <wp:anchor distT="0" distB="0" distL="0" distR="0" simplePos="0" relativeHeight="251659264" behindDoc="1" locked="0" layoutInCell="1" allowOverlap="1" wp14:anchorId="6D486B25" wp14:editId="0E436148">
          <wp:simplePos x="0" y="0"/>
          <wp:positionH relativeFrom="page">
            <wp:posOffset>914400</wp:posOffset>
          </wp:positionH>
          <wp:positionV relativeFrom="page">
            <wp:posOffset>617220</wp:posOffset>
          </wp:positionV>
          <wp:extent cx="1907614" cy="523304"/>
          <wp:effectExtent l="0" t="0" r="0" b="0"/>
          <wp:wrapNone/>
          <wp:docPr id="708633686" name="Imagen 7086336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7614" cy="523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32B5E"/>
    <w:rsid w:val="00042B60"/>
    <w:rsid w:val="00045B34"/>
    <w:rsid w:val="000602F1"/>
    <w:rsid w:val="00062958"/>
    <w:rsid w:val="000902B5"/>
    <w:rsid w:val="00120B46"/>
    <w:rsid w:val="00121A9B"/>
    <w:rsid w:val="00143C3F"/>
    <w:rsid w:val="001F4E0D"/>
    <w:rsid w:val="00240055"/>
    <w:rsid w:val="002417B0"/>
    <w:rsid w:val="002507FF"/>
    <w:rsid w:val="00250D3B"/>
    <w:rsid w:val="00250F86"/>
    <w:rsid w:val="00271D41"/>
    <w:rsid w:val="00297FCC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617D5"/>
    <w:rsid w:val="00362F17"/>
    <w:rsid w:val="0036668C"/>
    <w:rsid w:val="00367D32"/>
    <w:rsid w:val="003859E5"/>
    <w:rsid w:val="00386DBC"/>
    <w:rsid w:val="003B5DE2"/>
    <w:rsid w:val="003C4DCA"/>
    <w:rsid w:val="003D342F"/>
    <w:rsid w:val="003D690A"/>
    <w:rsid w:val="003E168C"/>
    <w:rsid w:val="0045034F"/>
    <w:rsid w:val="00486F1C"/>
    <w:rsid w:val="00495994"/>
    <w:rsid w:val="004B2D39"/>
    <w:rsid w:val="004B56A5"/>
    <w:rsid w:val="004C2CFA"/>
    <w:rsid w:val="004C42C2"/>
    <w:rsid w:val="004E510E"/>
    <w:rsid w:val="004F67BB"/>
    <w:rsid w:val="00506B21"/>
    <w:rsid w:val="0055584D"/>
    <w:rsid w:val="00584AAF"/>
    <w:rsid w:val="005C2D26"/>
    <w:rsid w:val="00601F5F"/>
    <w:rsid w:val="0063129C"/>
    <w:rsid w:val="00636E94"/>
    <w:rsid w:val="00686E0C"/>
    <w:rsid w:val="006D6EBF"/>
    <w:rsid w:val="006F05C6"/>
    <w:rsid w:val="006F0A08"/>
    <w:rsid w:val="00714FEA"/>
    <w:rsid w:val="00724C39"/>
    <w:rsid w:val="007308A9"/>
    <w:rsid w:val="00736978"/>
    <w:rsid w:val="00767497"/>
    <w:rsid w:val="00773CC2"/>
    <w:rsid w:val="0079356B"/>
    <w:rsid w:val="007A6630"/>
    <w:rsid w:val="00854C82"/>
    <w:rsid w:val="00882B5B"/>
    <w:rsid w:val="008E072A"/>
    <w:rsid w:val="008E0922"/>
    <w:rsid w:val="008E5465"/>
    <w:rsid w:val="008F200A"/>
    <w:rsid w:val="008F72BB"/>
    <w:rsid w:val="00914017"/>
    <w:rsid w:val="00934567"/>
    <w:rsid w:val="00951C1C"/>
    <w:rsid w:val="00975173"/>
    <w:rsid w:val="009A0E0D"/>
    <w:rsid w:val="009B0743"/>
    <w:rsid w:val="009C64D8"/>
    <w:rsid w:val="009E5FC8"/>
    <w:rsid w:val="009E63CE"/>
    <w:rsid w:val="009F2A8B"/>
    <w:rsid w:val="00A13A8F"/>
    <w:rsid w:val="00A44692"/>
    <w:rsid w:val="00A46785"/>
    <w:rsid w:val="00A7166B"/>
    <w:rsid w:val="00A92AB4"/>
    <w:rsid w:val="00AA698E"/>
    <w:rsid w:val="00AC71E4"/>
    <w:rsid w:val="00AD42CA"/>
    <w:rsid w:val="00AE5ADF"/>
    <w:rsid w:val="00B23DF8"/>
    <w:rsid w:val="00B7050B"/>
    <w:rsid w:val="00B81464"/>
    <w:rsid w:val="00B8306D"/>
    <w:rsid w:val="00B834EF"/>
    <w:rsid w:val="00BA167D"/>
    <w:rsid w:val="00BE1AE2"/>
    <w:rsid w:val="00CB5DE5"/>
    <w:rsid w:val="00CB6A12"/>
    <w:rsid w:val="00CB778D"/>
    <w:rsid w:val="00CE0B0D"/>
    <w:rsid w:val="00CE2D4D"/>
    <w:rsid w:val="00CE6B59"/>
    <w:rsid w:val="00CF48FD"/>
    <w:rsid w:val="00D02D23"/>
    <w:rsid w:val="00D20530"/>
    <w:rsid w:val="00D23998"/>
    <w:rsid w:val="00D374E7"/>
    <w:rsid w:val="00D53E82"/>
    <w:rsid w:val="00D9490B"/>
    <w:rsid w:val="00DA3FBB"/>
    <w:rsid w:val="00DD612D"/>
    <w:rsid w:val="00DF7EFE"/>
    <w:rsid w:val="00E100AE"/>
    <w:rsid w:val="00E15661"/>
    <w:rsid w:val="00E21575"/>
    <w:rsid w:val="00E41895"/>
    <w:rsid w:val="00E45359"/>
    <w:rsid w:val="00EB4768"/>
    <w:rsid w:val="00EC1821"/>
    <w:rsid w:val="00F02541"/>
    <w:rsid w:val="00F11778"/>
    <w:rsid w:val="00F162EA"/>
    <w:rsid w:val="00F46A64"/>
    <w:rsid w:val="00F52D52"/>
    <w:rsid w:val="00F76EDE"/>
    <w:rsid w:val="00F9683C"/>
    <w:rsid w:val="00FE0E25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cionar1">
    <w:name w:val="Mencionar1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table" w:customStyle="1" w:styleId="1">
    <w:name w:val="1"/>
    <w:basedOn w:val="Tablanormal"/>
    <w:rsid w:val="00032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45B34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45B34"/>
    <w:rPr>
      <w:rFonts w:ascii="Arial MT" w:eastAsia="Arial MT" w:hAnsi="Arial MT" w:cs="Arial M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96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F02310-D238-46A4-A02A-4464A684F2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1061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DIEGO SAENZ</cp:lastModifiedBy>
  <cp:revision>2</cp:revision>
  <cp:lastPrinted>2021-10-06T15:00:00Z</cp:lastPrinted>
  <dcterms:created xsi:type="dcterms:W3CDTF">2025-04-11T16:43:00Z</dcterms:created>
  <dcterms:modified xsi:type="dcterms:W3CDTF">2025-04-11T16:43:00Z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