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413E27BC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Pr="008B6D43">
        <w:rPr>
          <w:rFonts w:asciiTheme="majorHAnsi" w:eastAsia="Arial" w:hAnsiTheme="majorHAnsi" w:cstheme="majorHAnsi"/>
          <w:color w:val="C00000"/>
          <w:lang w:eastAsia="es-CO" w:bidi="es-CO"/>
        </w:rPr>
        <w:t>[Incluir nro. del proceso de selección]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En caso de oferta presentada por Consorcio, Unión Temporal o promesa de sociedad futura conformada por al menos una </w:t>
      </w:r>
      <w:proofErr w:type="spellStart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Mipyme</w:t>
      </w:r>
      <w:proofErr w:type="spellEnd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Ni la </w:t>
      </w:r>
      <w:proofErr w:type="spellStart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Mipyme</w:t>
      </w:r>
      <w:proofErr w:type="spellEnd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lastRenderedPageBreak/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En caso de presentarse alguna queja o denuncia sobre la ocurrencia de un acto corrupción durante el proceso de selección o con cargo al contrato, los obligados darán conocimiento a la </w:t>
      </w:r>
      <w:r w:rsidRPr="00A6785C">
        <w:rPr>
          <w:rFonts w:asciiTheme="majorHAnsi" w:hAnsiTheme="majorHAnsi" w:cstheme="majorHAnsi"/>
        </w:rPr>
        <w:lastRenderedPageBreak/>
        <w:t>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991328" w14:textId="77777777" w:rsidR="006C3448" w:rsidRDefault="006C3448" w:rsidP="001A74F0">
      <w:pPr>
        <w:spacing w:after="0" w:line="240" w:lineRule="auto"/>
      </w:pPr>
      <w:r>
        <w:separator/>
      </w:r>
    </w:p>
  </w:endnote>
  <w:endnote w:type="continuationSeparator" w:id="0">
    <w:p w14:paraId="6F767772" w14:textId="77777777" w:rsidR="006C3448" w:rsidRDefault="006C344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D81CB6" w:rsidRDefault="00000000">
    <w:pPr>
      <w:pStyle w:val="Piedepgina"/>
    </w:pP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97DA84" w14:textId="77777777" w:rsidR="006C3448" w:rsidRDefault="006C3448" w:rsidP="001A74F0">
      <w:pPr>
        <w:spacing w:after="0" w:line="240" w:lineRule="auto"/>
      </w:pPr>
      <w:r>
        <w:separator/>
      </w:r>
    </w:p>
  </w:footnote>
  <w:footnote w:type="continuationSeparator" w:id="0">
    <w:p w14:paraId="795393A9" w14:textId="77777777" w:rsidR="006C3448" w:rsidRDefault="006C3448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D81CB6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7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3858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3448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478E1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96C3C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61C5F"/>
    <w:rsid w:val="0033727B"/>
    <w:rsid w:val="003526EF"/>
    <w:rsid w:val="00367691"/>
    <w:rsid w:val="003A3858"/>
    <w:rsid w:val="004210E3"/>
    <w:rsid w:val="0061119D"/>
    <w:rsid w:val="0068155E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3495</Words>
  <Characters>19225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Eduardo Jose Charris Villanueva</cp:lastModifiedBy>
  <cp:revision>3</cp:revision>
  <dcterms:created xsi:type="dcterms:W3CDTF">2024-10-03T16:23:00Z</dcterms:created>
  <dcterms:modified xsi:type="dcterms:W3CDTF">2025-01-24T15:02:00Z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2025-01-24T15:01:39Z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95cd6c5d-fcad-4ced-b8ec-9d8d2e2299c2</vt:lpwstr>
  </property>
  <property fmtid="{D5CDD505-2E9C-101B-9397-08002B2CF9AE}" pid="8" name="MSIP_Label_fc111285-cafa-4fc9-8a9a-bd902089b24f_ContentBits">
    <vt:lpwstr>0</vt:lpwstr>
  </property>
</Properties>
</file>