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7B51F" w14:textId="6DC80BEB" w:rsidR="00F50423" w:rsidRPr="00C028AB" w:rsidRDefault="00F50423" w:rsidP="00302BAF">
      <w:pPr>
        <w:spacing w:after="0" w:line="240" w:lineRule="auto"/>
        <w:jc w:val="center"/>
        <w:rPr>
          <w:rFonts w:ascii="Arial" w:hAnsi="Arial" w:cs="Arial"/>
          <w:b/>
          <w:spacing w:val="2"/>
          <w:sz w:val="24"/>
          <w:szCs w:val="24"/>
        </w:rPr>
      </w:pPr>
      <w:bookmarkStart w:id="0" w:name="_Hlk54791345"/>
      <w:r w:rsidRPr="00C028AB">
        <w:rPr>
          <w:rFonts w:ascii="Arial" w:hAnsi="Arial" w:cs="Arial"/>
          <w:b/>
          <w:spacing w:val="2"/>
          <w:sz w:val="24"/>
          <w:szCs w:val="24"/>
        </w:rPr>
        <w:t>PROCESO DE GESTIÓN CONTRACTUAL</w:t>
      </w:r>
    </w:p>
    <w:p w14:paraId="7ACBD58C" w14:textId="77777777" w:rsidR="00302BAF" w:rsidRPr="00C028AB" w:rsidRDefault="00302BAF" w:rsidP="00302BAF">
      <w:pPr>
        <w:spacing w:after="0" w:line="240" w:lineRule="auto"/>
        <w:jc w:val="center"/>
        <w:rPr>
          <w:rFonts w:ascii="Arial" w:hAnsi="Arial" w:cs="Arial"/>
          <w:b/>
          <w:spacing w:val="2"/>
          <w:sz w:val="24"/>
          <w:szCs w:val="24"/>
        </w:rPr>
      </w:pPr>
    </w:p>
    <w:p w14:paraId="389C2E58" w14:textId="78CC5CE2" w:rsidR="00F50423" w:rsidRPr="00C028AB" w:rsidRDefault="00F50423" w:rsidP="00302BAF">
      <w:pPr>
        <w:spacing w:after="0" w:line="240" w:lineRule="auto"/>
        <w:jc w:val="center"/>
        <w:rPr>
          <w:rFonts w:ascii="Arial" w:hAnsi="Arial" w:cs="Arial"/>
          <w:b/>
          <w:spacing w:val="2"/>
          <w:sz w:val="24"/>
          <w:szCs w:val="24"/>
        </w:rPr>
      </w:pPr>
      <w:r w:rsidRPr="00C028AB">
        <w:rPr>
          <w:rFonts w:ascii="Arial" w:hAnsi="Arial" w:cs="Arial"/>
          <w:b/>
          <w:spacing w:val="2"/>
          <w:sz w:val="24"/>
          <w:szCs w:val="24"/>
        </w:rPr>
        <w:t>ETAPA PRECONTRACTUAL</w:t>
      </w:r>
    </w:p>
    <w:p w14:paraId="53144236" w14:textId="77777777" w:rsidR="00302BAF" w:rsidRPr="00C028AB" w:rsidRDefault="00302BAF" w:rsidP="00302BAF">
      <w:pPr>
        <w:spacing w:after="0" w:line="240" w:lineRule="auto"/>
        <w:jc w:val="center"/>
        <w:rPr>
          <w:rFonts w:ascii="Arial" w:hAnsi="Arial" w:cs="Arial"/>
          <w:b/>
          <w:spacing w:val="2"/>
          <w:sz w:val="24"/>
          <w:szCs w:val="24"/>
        </w:rPr>
      </w:pPr>
    </w:p>
    <w:bookmarkEnd w:id="0"/>
    <w:p w14:paraId="7FCCF118" w14:textId="41C37BEE" w:rsidR="001310F4" w:rsidRPr="00C028AB" w:rsidRDefault="00712B58" w:rsidP="00302BAF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  <w:sz w:val="24"/>
          <w:szCs w:val="24"/>
        </w:rPr>
      </w:pPr>
      <w:r w:rsidRPr="00C028AB">
        <w:rPr>
          <w:rFonts w:ascii="Arial" w:hAnsi="Arial" w:cs="Arial"/>
          <w:b/>
          <w:spacing w:val="2"/>
          <w:sz w:val="24"/>
          <w:szCs w:val="24"/>
        </w:rPr>
        <w:t>FORMATO</w:t>
      </w:r>
      <w:r w:rsidRPr="00C028AB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 </w:t>
      </w:r>
      <w:r w:rsidR="001310F4" w:rsidRPr="00C028AB">
        <w:rPr>
          <w:rFonts w:ascii="Arial" w:hAnsi="Arial" w:cs="Arial"/>
          <w:b/>
          <w:spacing w:val="2"/>
          <w:sz w:val="24"/>
          <w:szCs w:val="24"/>
        </w:rPr>
        <w:t xml:space="preserve">CERTIFICACIÓN APORTES AL SISTEMA DE SEGURIDAD SOCIAL INTEGRAL Y PARAFISCALES DE PERSONA </w:t>
      </w:r>
      <w:r w:rsidR="004E2D23" w:rsidRPr="00C028AB">
        <w:rPr>
          <w:rFonts w:ascii="Arial" w:hAnsi="Arial" w:cs="Arial"/>
          <w:b/>
          <w:spacing w:val="2"/>
          <w:sz w:val="24"/>
          <w:szCs w:val="24"/>
        </w:rPr>
        <w:t>JURÍDICA</w:t>
      </w:r>
      <w:r w:rsidR="001310F4" w:rsidRPr="00C028AB">
        <w:rPr>
          <w:rFonts w:ascii="Arial" w:hAnsi="Arial" w:cs="Arial"/>
          <w:b/>
          <w:spacing w:val="2"/>
          <w:sz w:val="24"/>
          <w:szCs w:val="24"/>
        </w:rPr>
        <w:t> </w:t>
      </w:r>
    </w:p>
    <w:p w14:paraId="47F05CF1" w14:textId="77777777" w:rsidR="00F84C92" w:rsidRPr="00C028AB" w:rsidRDefault="00F84C92" w:rsidP="00302BAF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  <w:sz w:val="24"/>
          <w:szCs w:val="24"/>
        </w:rPr>
      </w:pPr>
    </w:p>
    <w:p w14:paraId="07AA8E06" w14:textId="77777777" w:rsidR="00905C75" w:rsidRPr="00C028AB" w:rsidRDefault="00905C75" w:rsidP="00905C75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color w:val="E36C0A" w:themeColor="accent6" w:themeShade="BF"/>
          <w:lang w:eastAsia="en-US"/>
        </w:rPr>
      </w:pPr>
    </w:p>
    <w:p w14:paraId="7DAFE635" w14:textId="77777777" w:rsidR="00302BAF" w:rsidRPr="00C028AB" w:rsidRDefault="00302BAF" w:rsidP="00302BAF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r w:rsidRPr="00C028AB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p w14:paraId="601F8539" w14:textId="77777777" w:rsidR="00302BAF" w:rsidRPr="00C028AB" w:rsidRDefault="00302BAF" w:rsidP="00302BA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lang w:val="es-ES"/>
        </w:rPr>
      </w:pPr>
    </w:p>
    <w:p w14:paraId="1C21DA52" w14:textId="15FBCECE" w:rsidR="00302BAF" w:rsidRPr="00C028AB" w:rsidRDefault="00302BAF" w:rsidP="00302BA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lang w:val="es-ES"/>
        </w:rPr>
      </w:pPr>
    </w:p>
    <w:p w14:paraId="7839848E" w14:textId="77777777" w:rsidR="00302BAF" w:rsidRPr="00C028AB" w:rsidRDefault="00302BAF" w:rsidP="00302BA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lang w:val="es-ES"/>
        </w:rPr>
      </w:pPr>
    </w:p>
    <w:p w14:paraId="1967001F" w14:textId="0E2A9F84" w:rsidR="00302BAF" w:rsidRPr="00C028AB" w:rsidRDefault="00302BAF" w:rsidP="003F5752">
      <w:pPr>
        <w:pStyle w:val="paragraph"/>
        <w:spacing w:after="0"/>
        <w:textAlignment w:val="baseline"/>
        <w:rPr>
          <w:rFonts w:ascii="Arial" w:hAnsi="Arial" w:cs="Arial"/>
          <w:b/>
          <w:bCs/>
          <w:lang w:val="es-ES"/>
        </w:rPr>
      </w:pPr>
      <w:r w:rsidRPr="00C028AB">
        <w:rPr>
          <w:rStyle w:val="normaltextrun"/>
          <w:rFonts w:ascii="Arial" w:hAnsi="Arial" w:cs="Arial"/>
          <w:lang w:val="es-ES"/>
        </w:rPr>
        <w:t>Señores </w:t>
      </w:r>
      <w:r w:rsidRPr="00C028AB">
        <w:rPr>
          <w:rStyle w:val="bcx0"/>
          <w:rFonts w:ascii="Arial" w:eastAsia="Calibri" w:hAnsi="Arial" w:cs="Arial"/>
        </w:rPr>
        <w:t> </w:t>
      </w:r>
      <w:r w:rsidRPr="00C028AB">
        <w:rPr>
          <w:rFonts w:ascii="Arial" w:hAnsi="Arial" w:cs="Arial"/>
        </w:rPr>
        <w:br/>
      </w:r>
      <w:r w:rsidR="003F5752" w:rsidRPr="00C028AB">
        <w:rPr>
          <w:rStyle w:val="normaltextrun"/>
          <w:rFonts w:ascii="Arial" w:hAnsi="Arial" w:cs="Arial"/>
          <w:b/>
          <w:bCs/>
          <w:lang w:val="es-ES"/>
        </w:rPr>
        <w:t>Centro de Industria</w:t>
      </w:r>
      <w:r w:rsidR="00DB3BA2">
        <w:rPr>
          <w:rStyle w:val="normaltextrun"/>
          <w:rFonts w:ascii="Arial" w:hAnsi="Arial" w:cs="Arial"/>
          <w:b/>
          <w:bCs/>
          <w:lang w:val="es-ES"/>
        </w:rPr>
        <w:t xml:space="preserve"> y Construcción</w:t>
      </w:r>
      <w:r w:rsidR="003F5752" w:rsidRPr="00C028AB">
        <w:rPr>
          <w:rStyle w:val="normaltextrun"/>
          <w:rFonts w:ascii="Arial" w:hAnsi="Arial" w:cs="Arial"/>
          <w:b/>
          <w:bCs/>
          <w:lang w:val="es-ES"/>
        </w:rPr>
        <w:br/>
        <w:t xml:space="preserve">SENA Regional </w:t>
      </w:r>
      <w:r w:rsidR="00DB3BA2">
        <w:rPr>
          <w:rStyle w:val="normaltextrun"/>
          <w:rFonts w:ascii="Arial" w:hAnsi="Arial" w:cs="Arial"/>
          <w:b/>
          <w:bCs/>
          <w:lang w:val="es-ES"/>
        </w:rPr>
        <w:t>Tolima</w:t>
      </w:r>
      <w:r w:rsidR="003F5752" w:rsidRPr="00C028AB">
        <w:rPr>
          <w:rStyle w:val="normaltextrun"/>
          <w:rFonts w:ascii="Arial" w:hAnsi="Arial" w:cs="Arial"/>
          <w:b/>
          <w:bCs/>
          <w:lang w:val="es-ES"/>
        </w:rPr>
        <w:br/>
      </w:r>
      <w:r w:rsidRPr="00C028AB">
        <w:rPr>
          <w:rStyle w:val="normaltextrun"/>
          <w:rFonts w:ascii="Arial" w:hAnsi="Arial" w:cs="Arial"/>
          <w:lang w:val="es-ES"/>
        </w:rPr>
        <w:t>Ciudad.</w:t>
      </w:r>
      <w:r w:rsidRPr="00C028AB">
        <w:rPr>
          <w:rStyle w:val="eop"/>
          <w:rFonts w:ascii="Arial" w:hAnsi="Arial" w:cs="Arial"/>
        </w:rPr>
        <w:t> </w:t>
      </w:r>
    </w:p>
    <w:p w14:paraId="1F7C5691" w14:textId="1E1FC17B" w:rsidR="00302BAF" w:rsidRPr="00C028AB" w:rsidRDefault="00302BAF" w:rsidP="00302BA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</w:p>
    <w:p w14:paraId="649BEE05" w14:textId="77777777" w:rsidR="009470CE" w:rsidRPr="00C028AB" w:rsidRDefault="009470CE" w:rsidP="009470C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</w:p>
    <w:p w14:paraId="1D051D9A" w14:textId="77777777" w:rsidR="00C028AB" w:rsidRPr="00C028AB" w:rsidRDefault="00C028AB" w:rsidP="00C028A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</w:p>
    <w:p w14:paraId="684D6A0B" w14:textId="4E7AF84F" w:rsidR="00C028AB" w:rsidRPr="00C028AB" w:rsidRDefault="00DB3BA2" w:rsidP="00C028A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lang w:val="es-ES"/>
        </w:rPr>
      </w:pPr>
      <w:r w:rsidRPr="00C028AB">
        <w:rPr>
          <w:rStyle w:val="normaltextrun"/>
          <w:rFonts w:ascii="Arial" w:hAnsi="Arial" w:cs="Arial"/>
          <w:b/>
          <w:bCs/>
          <w:lang w:val="es-ES"/>
        </w:rPr>
        <w:t>REF</w:t>
      </w:r>
      <w:r w:rsidR="00C028AB" w:rsidRPr="00C028AB">
        <w:rPr>
          <w:rStyle w:val="normaltextrun"/>
          <w:rFonts w:ascii="Arial" w:hAnsi="Arial" w:cs="Arial"/>
          <w:b/>
          <w:bCs/>
          <w:lang w:val="es-ES"/>
        </w:rPr>
        <w:t>:</w:t>
      </w:r>
      <w:r w:rsidR="00C028AB" w:rsidRPr="00C028AB">
        <w:rPr>
          <w:rStyle w:val="normaltextrun"/>
          <w:rFonts w:ascii="Arial" w:hAnsi="Arial" w:cs="Arial"/>
          <w:lang w:val="es-ES"/>
        </w:rPr>
        <w:t> </w:t>
      </w:r>
      <w:r w:rsidR="00C028AB" w:rsidRPr="00C028AB">
        <w:rPr>
          <w:rStyle w:val="normaltextrun"/>
          <w:rFonts w:ascii="Arial" w:hAnsi="Arial" w:cs="Arial"/>
          <w:b/>
          <w:bCs/>
          <w:lang w:val="es-ES"/>
        </w:rPr>
        <w:t xml:space="preserve">Proceso No. </w:t>
      </w:r>
      <w:r>
        <w:rPr>
          <w:rFonts w:ascii="Arial" w:hAnsi="Arial" w:cs="Arial"/>
          <w:b/>
          <w:bCs/>
        </w:rPr>
        <w:t>____________________________.</w:t>
      </w:r>
    </w:p>
    <w:p w14:paraId="7CEA24AC" w14:textId="77777777" w:rsidR="00C028AB" w:rsidRPr="00C028AB" w:rsidRDefault="00C028AB" w:rsidP="00C028AB">
      <w:pPr>
        <w:spacing w:after="0" w:line="240" w:lineRule="auto"/>
        <w:ind w:left="851" w:hanging="851"/>
        <w:jc w:val="both"/>
        <w:rPr>
          <w:rStyle w:val="normaltextrun"/>
          <w:rFonts w:ascii="Arial" w:hAnsi="Arial" w:cs="Arial"/>
          <w:b/>
          <w:bCs/>
          <w:sz w:val="24"/>
          <w:szCs w:val="24"/>
          <w:lang w:val="es-ES"/>
        </w:rPr>
      </w:pPr>
    </w:p>
    <w:p w14:paraId="3D8DE447" w14:textId="57A745CF" w:rsidR="00C028AB" w:rsidRPr="00C028AB" w:rsidRDefault="00C028AB" w:rsidP="00C028AB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O"/>
        </w:rPr>
      </w:pPr>
      <w:r w:rsidRPr="00C028AB">
        <w:rPr>
          <w:rStyle w:val="normaltextrun"/>
          <w:rFonts w:ascii="Arial" w:hAnsi="Arial" w:cs="Arial"/>
          <w:b/>
          <w:bCs/>
          <w:sz w:val="24"/>
          <w:szCs w:val="24"/>
          <w:lang w:val="es-ES"/>
        </w:rPr>
        <w:t>Objeto</w:t>
      </w:r>
      <w:r w:rsidRPr="00C028AB">
        <w:rPr>
          <w:rStyle w:val="normaltextrun"/>
          <w:rFonts w:ascii="Arial" w:hAnsi="Arial" w:cs="Arial"/>
          <w:b/>
          <w:bCs/>
          <w:i/>
          <w:iCs/>
          <w:sz w:val="24"/>
          <w:szCs w:val="24"/>
          <w:lang w:val="es-ES"/>
        </w:rPr>
        <w:t>: “</w:t>
      </w:r>
      <w:r w:rsidR="00C35298" w:rsidRPr="00C35298">
        <w:rPr>
          <w:rStyle w:val="normaltextrun"/>
          <w:rFonts w:ascii="Arial" w:hAnsi="Arial" w:cs="Arial"/>
          <w:i/>
          <w:iCs/>
          <w:sz w:val="24"/>
          <w:szCs w:val="24"/>
          <w:lang w:val="es-ES"/>
        </w:rPr>
        <w:t xml:space="preserve">Adquisición de materiales de formación para los programas de titulación regular (áreas de: I. Mecánica Automotriz y Motocicletas; II. Mecánica industrial; III. Telecomunicaciones; IV. Software y Sistemas </w:t>
      </w:r>
      <w:proofErr w:type="spellStart"/>
      <w:r w:rsidR="00C35298" w:rsidRPr="00C35298">
        <w:rPr>
          <w:rStyle w:val="normaltextrun"/>
          <w:rFonts w:ascii="Arial" w:hAnsi="Arial" w:cs="Arial"/>
          <w:i/>
          <w:iCs/>
          <w:sz w:val="24"/>
          <w:szCs w:val="24"/>
          <w:lang w:val="es-ES"/>
        </w:rPr>
        <w:t>Teleinformáticos</w:t>
      </w:r>
      <w:proofErr w:type="spellEnd"/>
      <w:r w:rsidR="00C35298" w:rsidRPr="00C35298">
        <w:rPr>
          <w:rStyle w:val="normaltextrun"/>
          <w:rFonts w:ascii="Arial" w:hAnsi="Arial" w:cs="Arial"/>
          <w:i/>
          <w:iCs/>
          <w:sz w:val="24"/>
          <w:szCs w:val="24"/>
          <w:lang w:val="es-ES"/>
        </w:rPr>
        <w:t>; V. Sistemas Solares Fotovoltaicos; VI. Mecatrónica y automatización; VII. química y ambiental; y VIII. contenidos digitales; IX. Mecanizado; y X. Soldadura) del Centro del Centro de Industria y Construcción SENA Regional Tolima vigencia 2025.</w:t>
      </w:r>
      <w:r w:rsidRPr="00C028AB">
        <w:rPr>
          <w:rStyle w:val="normaltextrun"/>
          <w:rFonts w:ascii="Arial" w:hAnsi="Arial" w:cs="Arial"/>
          <w:i/>
          <w:iCs/>
          <w:sz w:val="24"/>
          <w:szCs w:val="24"/>
          <w:lang w:val="es-ES"/>
        </w:rPr>
        <w:t>”.</w:t>
      </w:r>
    </w:p>
    <w:p w14:paraId="0E82FA0A" w14:textId="77777777" w:rsidR="009839FB" w:rsidRPr="00C028AB" w:rsidRDefault="009839FB" w:rsidP="009839FB">
      <w:pPr>
        <w:pStyle w:val="paragraph"/>
        <w:spacing w:before="0" w:beforeAutospacing="0" w:after="0" w:afterAutospacing="0"/>
        <w:ind w:left="851" w:hanging="851"/>
        <w:jc w:val="both"/>
        <w:textAlignment w:val="baseline"/>
        <w:rPr>
          <w:rFonts w:ascii="Arial" w:hAnsi="Arial" w:cs="Arial"/>
          <w:lang w:eastAsia="es-ES"/>
        </w:rPr>
      </w:pPr>
    </w:p>
    <w:p w14:paraId="39F3BA99" w14:textId="77777777" w:rsidR="0006089E" w:rsidRPr="00C028AB" w:rsidRDefault="0006089E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</w:p>
    <w:p w14:paraId="3EC43101" w14:textId="07A12550" w:rsidR="004E2D23" w:rsidRPr="00C028AB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C028AB">
        <w:rPr>
          <w:rFonts w:ascii="Arial" w:eastAsia="Times New Roman" w:hAnsi="Arial" w:cs="Arial"/>
          <w:sz w:val="24"/>
          <w:szCs w:val="24"/>
          <w:lang w:eastAsia="es-CO"/>
        </w:rPr>
        <w:t xml:space="preserve">El Suscrito </w:t>
      </w:r>
      <w:r w:rsidRPr="00C028AB">
        <w:rPr>
          <w:rStyle w:val="Nmerodepgina"/>
          <w:rFonts w:ascii="Arial" w:hAnsi="Arial" w:cs="Arial"/>
          <w:color w:val="E36C0A" w:themeColor="accent6" w:themeShade="BF"/>
          <w:sz w:val="24"/>
          <w:szCs w:val="24"/>
        </w:rPr>
        <w:t>(Revisor Fiscal</w:t>
      </w:r>
      <w:r w:rsidR="00302BAF" w:rsidRPr="00C028AB">
        <w:rPr>
          <w:rStyle w:val="Nmerodepgina"/>
          <w:rFonts w:ascii="Arial" w:hAnsi="Arial" w:cs="Arial"/>
          <w:color w:val="E36C0A" w:themeColor="accent6" w:themeShade="BF"/>
          <w:sz w:val="24"/>
          <w:szCs w:val="24"/>
        </w:rPr>
        <w:t xml:space="preserve"> o contador público</w:t>
      </w:r>
      <w:r w:rsidRPr="00C028AB">
        <w:rPr>
          <w:rStyle w:val="Nmerodepgina"/>
          <w:rFonts w:ascii="Arial" w:hAnsi="Arial" w:cs="Arial"/>
          <w:color w:val="E36C0A" w:themeColor="accent6" w:themeShade="BF"/>
          <w:sz w:val="24"/>
          <w:szCs w:val="24"/>
        </w:rPr>
        <w:t xml:space="preserve">, </w:t>
      </w:r>
      <w:r w:rsidR="00C028AB">
        <w:rPr>
          <w:rStyle w:val="Nmerodepgina"/>
          <w:rFonts w:ascii="Arial" w:hAnsi="Arial" w:cs="Arial"/>
          <w:color w:val="E36C0A" w:themeColor="accent6" w:themeShade="BF"/>
          <w:sz w:val="24"/>
          <w:szCs w:val="24"/>
        </w:rPr>
        <w:t xml:space="preserve">Rep. Legal, </w:t>
      </w:r>
      <w:r w:rsidRPr="00C028AB">
        <w:rPr>
          <w:rStyle w:val="Nmerodepgina"/>
          <w:rFonts w:ascii="Arial" w:hAnsi="Arial" w:cs="Arial"/>
          <w:color w:val="E36C0A" w:themeColor="accent6" w:themeShade="BF"/>
          <w:sz w:val="24"/>
          <w:szCs w:val="24"/>
        </w:rPr>
        <w:t>según sea el caso)</w:t>
      </w:r>
      <w:r w:rsidRPr="00C028AB">
        <w:rPr>
          <w:rFonts w:ascii="Arial" w:eastAsia="Times New Roman" w:hAnsi="Arial" w:cs="Arial"/>
          <w:sz w:val="24"/>
          <w:szCs w:val="24"/>
          <w:lang w:eastAsia="es-CO"/>
        </w:rPr>
        <w:t xml:space="preserve"> identificado con cédula de ciudadanía y tarjeta profesional No.  </w:t>
      </w:r>
      <w:r w:rsidRPr="00C028AB">
        <w:rPr>
          <w:rStyle w:val="Nmerodepgina"/>
          <w:rFonts w:ascii="Arial" w:hAnsi="Arial" w:cs="Arial"/>
          <w:color w:val="E36C0A" w:themeColor="accent6" w:themeShade="BF"/>
          <w:sz w:val="24"/>
          <w:szCs w:val="24"/>
        </w:rPr>
        <w:t>XXXXXXXXX</w:t>
      </w:r>
      <w:r w:rsidRPr="00C028AB">
        <w:rPr>
          <w:rFonts w:ascii="Arial" w:eastAsia="Times New Roman" w:hAnsi="Arial" w:cs="Arial"/>
          <w:sz w:val="24"/>
          <w:szCs w:val="24"/>
          <w:lang w:eastAsia="es-CO"/>
        </w:rPr>
        <w:t xml:space="preserve"> de la Junta Central de Contadores de Colombia, certifica que la sociedad ________________________, identificada con NIT. ______________, en mi condición de Revisor Fiscal de [Incluir la Razón social de la persona jurídica] identificada con NIT [Incluir el NIT], debidamente inscrito en la Cámara de Comercio de ________, luego de examinar de acuerdo con las normas de auditoría generalmente aceptadas en Colombia, los estados financieros de la compañía, bajo </w:t>
      </w:r>
      <w:r w:rsidRPr="00C028AB">
        <w:rPr>
          <w:rFonts w:ascii="Arial" w:eastAsia="Times New Roman" w:hAnsi="Arial" w:cs="Arial"/>
          <w:sz w:val="24"/>
          <w:szCs w:val="24"/>
          <w:lang w:eastAsia="es-CO"/>
        </w:rPr>
        <w:lastRenderedPageBreak/>
        <w:t xml:space="preserve">la gravedad de juramento, certifico el pago de los aportes de salud, riesgos profesionales, pensiones y aportes a las Cajas de Compensación Familiar, al Instituto Colombiano de Bienestar Familiar, al Servicio Nacional de Aprendizaje y al Fondo Nacional de Formación Profesional para la Industria de Construcción (artículo 65 Ley 1819 de 2016 y artículo 3 Decreto 1047 de 1983), pagados por la compañía durante los últimos seis (6) meses contados a partir de la fecha de cierre del presente procedimiento de selección. Lo anterior, en cumplimiento de lo dispuesto en el artículo 50 de la Ley 789 de 2002. </w:t>
      </w:r>
    </w:p>
    <w:p w14:paraId="3C678B6F" w14:textId="77777777" w:rsidR="004E2D23" w:rsidRPr="00C028AB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</w:p>
    <w:p w14:paraId="0798C63D" w14:textId="77777777" w:rsidR="004E2D23" w:rsidRPr="00C028AB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C028AB">
        <w:rPr>
          <w:rFonts w:ascii="Arial" w:eastAsia="Times New Roman" w:hAnsi="Arial" w:cs="Arial"/>
          <w:sz w:val="24"/>
          <w:szCs w:val="24"/>
          <w:lang w:eastAsia="es-CO"/>
        </w:rPr>
        <w:t>Lo anterior, para dar cumplimiento a lo establecido en el art. 50 de la Ley 789 de 2002 y la Ley 1150 de 2007.</w:t>
      </w:r>
    </w:p>
    <w:p w14:paraId="67716F2C" w14:textId="77777777" w:rsidR="004E2D23" w:rsidRPr="00C028AB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</w:p>
    <w:p w14:paraId="0AF9C198" w14:textId="639FE616" w:rsidR="004E2D23" w:rsidRPr="00C028AB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C028AB">
        <w:rPr>
          <w:rFonts w:ascii="Arial" w:eastAsia="Times New Roman" w:hAnsi="Arial" w:cs="Arial"/>
          <w:sz w:val="24"/>
          <w:szCs w:val="24"/>
          <w:lang w:eastAsia="es-CO"/>
        </w:rPr>
        <w:t xml:space="preserve">La presente se expide a los _______ días del mes de ___________ </w:t>
      </w:r>
      <w:proofErr w:type="spellStart"/>
      <w:r w:rsidRPr="00C028AB">
        <w:rPr>
          <w:rFonts w:ascii="Arial" w:eastAsia="Times New Roman" w:hAnsi="Arial" w:cs="Arial"/>
          <w:sz w:val="24"/>
          <w:szCs w:val="24"/>
          <w:lang w:eastAsia="es-CO"/>
        </w:rPr>
        <w:t>de</w:t>
      </w:r>
      <w:proofErr w:type="spellEnd"/>
      <w:r w:rsidRPr="00C028AB">
        <w:rPr>
          <w:rFonts w:ascii="Arial" w:eastAsia="Times New Roman" w:hAnsi="Arial" w:cs="Arial"/>
          <w:sz w:val="24"/>
          <w:szCs w:val="24"/>
          <w:lang w:eastAsia="es-CO"/>
        </w:rPr>
        <w:t xml:space="preserve"> 202__, en </w:t>
      </w:r>
      <w:r w:rsidR="0021553F" w:rsidRPr="00C028AB">
        <w:rPr>
          <w:rFonts w:ascii="Arial" w:eastAsia="Times New Roman" w:hAnsi="Arial" w:cs="Arial"/>
          <w:sz w:val="24"/>
          <w:szCs w:val="24"/>
          <w:lang w:eastAsia="es-CO"/>
        </w:rPr>
        <w:t xml:space="preserve">(municipio) </w:t>
      </w:r>
    </w:p>
    <w:p w14:paraId="1C33A242" w14:textId="77777777" w:rsidR="004E2D23" w:rsidRPr="00C028AB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</w:p>
    <w:p w14:paraId="2A8496DF" w14:textId="05C2C607" w:rsidR="004E2D23" w:rsidRPr="00C028AB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C028AB">
        <w:rPr>
          <w:rFonts w:ascii="Arial" w:eastAsia="Times New Roman" w:hAnsi="Arial" w:cs="Arial"/>
          <w:sz w:val="24"/>
          <w:szCs w:val="24"/>
          <w:lang w:eastAsia="es-CO"/>
        </w:rPr>
        <w:t>Se firma según el caso por:</w:t>
      </w:r>
    </w:p>
    <w:p w14:paraId="6F6DEEF7" w14:textId="77777777" w:rsidR="004E2D23" w:rsidRPr="00C028AB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</w:p>
    <w:p w14:paraId="4168A860" w14:textId="77777777" w:rsidR="004E2D23" w:rsidRPr="00C028AB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</w:p>
    <w:p w14:paraId="3B9CBAC2" w14:textId="12B19332" w:rsidR="004E2D23" w:rsidRPr="00C028AB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C028AB">
        <w:rPr>
          <w:rFonts w:ascii="Arial" w:eastAsia="Times New Roman" w:hAnsi="Arial" w:cs="Arial"/>
          <w:sz w:val="24"/>
          <w:szCs w:val="24"/>
          <w:lang w:eastAsia="es-CO"/>
        </w:rPr>
        <w:t>________________________</w:t>
      </w:r>
    </w:p>
    <w:p w14:paraId="06B584D7" w14:textId="77777777" w:rsidR="004E2D23" w:rsidRPr="00C028AB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C028AB">
        <w:rPr>
          <w:rFonts w:ascii="Arial" w:eastAsia="Times New Roman" w:hAnsi="Arial" w:cs="Arial"/>
          <w:sz w:val="24"/>
          <w:szCs w:val="24"/>
          <w:lang w:eastAsia="es-CO"/>
        </w:rPr>
        <w:t>Tarjeta No. _________</w:t>
      </w:r>
    </w:p>
    <w:p w14:paraId="7CB5CFD8" w14:textId="75C456AD" w:rsidR="004E2D23" w:rsidRPr="00C028AB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C028AB">
        <w:rPr>
          <w:rFonts w:ascii="Arial" w:eastAsia="Times New Roman" w:hAnsi="Arial" w:cs="Arial"/>
          <w:sz w:val="24"/>
          <w:szCs w:val="24"/>
          <w:lang w:eastAsia="es-CO"/>
        </w:rPr>
        <w:t>Revisor Fiscal</w:t>
      </w:r>
    </w:p>
    <w:p w14:paraId="083E2163" w14:textId="5293943A" w:rsidR="004E2D23" w:rsidRPr="00C028AB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</w:p>
    <w:p w14:paraId="02AA56EE" w14:textId="5BD5A47A" w:rsidR="004E2D23" w:rsidRPr="00C028AB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</w:p>
    <w:p w14:paraId="5FCF8BC6" w14:textId="4CC0EAF0" w:rsidR="004E2D23" w:rsidRPr="00C028AB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</w:p>
    <w:p w14:paraId="2001CFBB" w14:textId="02BCA86D" w:rsidR="00302BAF" w:rsidRPr="00C028AB" w:rsidRDefault="00302BAF" w:rsidP="004E2D23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  <w:sz w:val="24"/>
          <w:szCs w:val="24"/>
        </w:rPr>
      </w:pPr>
      <w:r w:rsidRPr="00C028AB">
        <w:rPr>
          <w:rStyle w:val="Nmerodepgina"/>
          <w:rFonts w:ascii="Arial" w:hAnsi="Arial" w:cs="Arial"/>
          <w:b/>
          <w:bCs/>
          <w:color w:val="E36C0A" w:themeColor="accent6" w:themeShade="BF"/>
          <w:sz w:val="24"/>
          <w:szCs w:val="24"/>
        </w:rPr>
        <w:t>NOTA: Debe aportar copia de la tarjeta profesional, copia de la cédula de ciudadanía y certificado de antecedentes disciplinarios expedido por la Junta Central de contadores VIGENTES- Tienen vigencia por 3 meses; y Constancia de pago de la planilla PILA correspondiente al periodo de presentación de propuesta</w:t>
      </w:r>
      <w:r w:rsidR="00E95ADC" w:rsidRPr="00C028AB">
        <w:rPr>
          <w:rStyle w:val="Nmerodepgina"/>
          <w:rFonts w:ascii="Arial" w:hAnsi="Arial" w:cs="Arial"/>
          <w:b/>
          <w:bCs/>
          <w:color w:val="E36C0A" w:themeColor="accent6" w:themeShade="BF"/>
          <w:sz w:val="24"/>
          <w:szCs w:val="24"/>
        </w:rPr>
        <w:t>.</w:t>
      </w:r>
    </w:p>
    <w:p w14:paraId="1A960F5A" w14:textId="09D7BA8E" w:rsidR="00E95ADC" w:rsidRPr="00C028AB" w:rsidRDefault="00E95ADC" w:rsidP="004E2D23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  <w:sz w:val="24"/>
          <w:szCs w:val="24"/>
        </w:rPr>
      </w:pPr>
    </w:p>
    <w:p w14:paraId="2077F7CF" w14:textId="77777777" w:rsidR="00E95ADC" w:rsidRPr="00C028AB" w:rsidRDefault="00E95ADC" w:rsidP="00E95AD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028AB">
        <w:rPr>
          <w:rFonts w:ascii="Arial" w:eastAsia="Times New Roman" w:hAnsi="Arial" w:cs="Arial"/>
          <w:b/>
          <w:sz w:val="24"/>
          <w:szCs w:val="24"/>
          <w:lang w:eastAsia="es-ES"/>
        </w:rPr>
        <w:t>(*)</w:t>
      </w:r>
      <w:r w:rsidRPr="00C028AB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Pr="00C028AB">
        <w:rPr>
          <w:rFonts w:ascii="Arial" w:hAnsi="Arial" w:cs="Arial"/>
          <w:sz w:val="24"/>
          <w:szCs w:val="24"/>
        </w:rPr>
        <w:t>Para suscribir este formato, por favor leer detenidamente el estudio previo</w:t>
      </w:r>
      <w:r w:rsidRPr="00C028AB">
        <w:rPr>
          <w:rFonts w:ascii="Arial" w:hAnsi="Arial" w:cs="Arial"/>
          <w:i/>
          <w:iCs/>
          <w:sz w:val="24"/>
          <w:szCs w:val="24"/>
        </w:rPr>
        <w:t>.</w:t>
      </w:r>
    </w:p>
    <w:p w14:paraId="341C8F50" w14:textId="77777777" w:rsidR="00E95ADC" w:rsidRPr="00C028AB" w:rsidRDefault="00E95ADC" w:rsidP="004E2D23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  <w:sz w:val="24"/>
          <w:szCs w:val="24"/>
        </w:rPr>
      </w:pPr>
    </w:p>
    <w:sectPr w:rsidR="00E95ADC" w:rsidRPr="00C028AB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FB146" w14:textId="77777777" w:rsidR="002414E0" w:rsidRDefault="002414E0" w:rsidP="001A74F0">
      <w:pPr>
        <w:spacing w:after="0" w:line="240" w:lineRule="auto"/>
      </w:pPr>
      <w:r>
        <w:separator/>
      </w:r>
    </w:p>
  </w:endnote>
  <w:endnote w:type="continuationSeparator" w:id="0">
    <w:p w14:paraId="0E9D2662" w14:textId="77777777" w:rsidR="002414E0" w:rsidRDefault="002414E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E4125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164CA4E2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B1D74" w:rsidRPr="002B1D74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16FA2B98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p w14:paraId="3C7F8B46" w14:textId="216C3C50" w:rsidR="00A15A42" w:rsidRPr="00A15A42" w:rsidRDefault="00E4125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35B5F" w14:textId="77777777" w:rsidR="002414E0" w:rsidRDefault="002414E0" w:rsidP="001A74F0">
      <w:pPr>
        <w:spacing w:after="0" w:line="240" w:lineRule="auto"/>
      </w:pPr>
      <w:r>
        <w:separator/>
      </w:r>
    </w:p>
  </w:footnote>
  <w:footnote w:type="continuationSeparator" w:id="0">
    <w:p w14:paraId="7F1F75AE" w14:textId="77777777" w:rsidR="002414E0" w:rsidRDefault="002414E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E4125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8710238">
    <w:abstractNumId w:val="21"/>
  </w:num>
  <w:num w:numId="2" w16cid:durableId="359362143">
    <w:abstractNumId w:val="18"/>
  </w:num>
  <w:num w:numId="3" w16cid:durableId="1038629813">
    <w:abstractNumId w:val="7"/>
  </w:num>
  <w:num w:numId="4" w16cid:durableId="2085906858">
    <w:abstractNumId w:val="6"/>
  </w:num>
  <w:num w:numId="5" w16cid:durableId="134837725">
    <w:abstractNumId w:val="8"/>
  </w:num>
  <w:num w:numId="6" w16cid:durableId="1899586694">
    <w:abstractNumId w:val="5"/>
  </w:num>
  <w:num w:numId="7" w16cid:durableId="1903905165">
    <w:abstractNumId w:val="1"/>
  </w:num>
  <w:num w:numId="8" w16cid:durableId="488636974">
    <w:abstractNumId w:val="19"/>
  </w:num>
  <w:num w:numId="9" w16cid:durableId="160513526">
    <w:abstractNumId w:val="2"/>
  </w:num>
  <w:num w:numId="10" w16cid:durableId="1345009514">
    <w:abstractNumId w:val="12"/>
  </w:num>
  <w:num w:numId="11" w16cid:durableId="1305961574">
    <w:abstractNumId w:val="14"/>
  </w:num>
  <w:num w:numId="12" w16cid:durableId="1693456019">
    <w:abstractNumId w:val="3"/>
  </w:num>
  <w:num w:numId="13" w16cid:durableId="1304458008">
    <w:abstractNumId w:val="22"/>
  </w:num>
  <w:num w:numId="14" w16cid:durableId="913708601">
    <w:abstractNumId w:val="11"/>
  </w:num>
  <w:num w:numId="15" w16cid:durableId="240456666">
    <w:abstractNumId w:val="16"/>
  </w:num>
  <w:num w:numId="16" w16cid:durableId="799567721">
    <w:abstractNumId w:val="10"/>
  </w:num>
  <w:num w:numId="17" w16cid:durableId="1455636810">
    <w:abstractNumId w:val="15"/>
  </w:num>
  <w:num w:numId="18" w16cid:durableId="1761020594">
    <w:abstractNumId w:val="0"/>
  </w:num>
  <w:num w:numId="19" w16cid:durableId="780877651">
    <w:abstractNumId w:val="9"/>
  </w:num>
  <w:num w:numId="20" w16cid:durableId="1630090036">
    <w:abstractNumId w:val="4"/>
  </w:num>
  <w:num w:numId="21" w16cid:durableId="2125927229">
    <w:abstractNumId w:val="20"/>
  </w:num>
  <w:num w:numId="22" w16cid:durableId="2142922243">
    <w:abstractNumId w:val="17"/>
  </w:num>
  <w:num w:numId="23" w16cid:durableId="964895398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0DF6"/>
    <w:rsid w:val="00053143"/>
    <w:rsid w:val="0006089E"/>
    <w:rsid w:val="00091A2E"/>
    <w:rsid w:val="000B0590"/>
    <w:rsid w:val="000C1FF1"/>
    <w:rsid w:val="000C3EDF"/>
    <w:rsid w:val="000F1D3B"/>
    <w:rsid w:val="00101037"/>
    <w:rsid w:val="00114AEC"/>
    <w:rsid w:val="00115DB7"/>
    <w:rsid w:val="001310F4"/>
    <w:rsid w:val="00133045"/>
    <w:rsid w:val="0017667A"/>
    <w:rsid w:val="00184D13"/>
    <w:rsid w:val="001853BF"/>
    <w:rsid w:val="001A6548"/>
    <w:rsid w:val="001A74F0"/>
    <w:rsid w:val="001D259E"/>
    <w:rsid w:val="001D62B5"/>
    <w:rsid w:val="001E5CA9"/>
    <w:rsid w:val="00200E87"/>
    <w:rsid w:val="0021553F"/>
    <w:rsid w:val="0021758D"/>
    <w:rsid w:val="00237DC2"/>
    <w:rsid w:val="0024049E"/>
    <w:rsid w:val="002414E0"/>
    <w:rsid w:val="00242FE7"/>
    <w:rsid w:val="00261E0B"/>
    <w:rsid w:val="0029071C"/>
    <w:rsid w:val="002B1D74"/>
    <w:rsid w:val="002B7E86"/>
    <w:rsid w:val="002F56E8"/>
    <w:rsid w:val="00302BAF"/>
    <w:rsid w:val="0030675A"/>
    <w:rsid w:val="003271BC"/>
    <w:rsid w:val="00327565"/>
    <w:rsid w:val="00331DDB"/>
    <w:rsid w:val="00352EF2"/>
    <w:rsid w:val="00365163"/>
    <w:rsid w:val="00366335"/>
    <w:rsid w:val="00380F24"/>
    <w:rsid w:val="003956D9"/>
    <w:rsid w:val="00395A34"/>
    <w:rsid w:val="003A1B93"/>
    <w:rsid w:val="003A3560"/>
    <w:rsid w:val="003B110D"/>
    <w:rsid w:val="003B6DE2"/>
    <w:rsid w:val="003D41EE"/>
    <w:rsid w:val="003F5752"/>
    <w:rsid w:val="003F6E39"/>
    <w:rsid w:val="0040402A"/>
    <w:rsid w:val="0041765B"/>
    <w:rsid w:val="00417A95"/>
    <w:rsid w:val="0042368D"/>
    <w:rsid w:val="00433946"/>
    <w:rsid w:val="00435AF8"/>
    <w:rsid w:val="004566DD"/>
    <w:rsid w:val="00462AE0"/>
    <w:rsid w:val="004658BE"/>
    <w:rsid w:val="004A1F3C"/>
    <w:rsid w:val="004B47B4"/>
    <w:rsid w:val="004C6C8D"/>
    <w:rsid w:val="004E2D23"/>
    <w:rsid w:val="004E3F53"/>
    <w:rsid w:val="004F3F2A"/>
    <w:rsid w:val="00511546"/>
    <w:rsid w:val="005207C9"/>
    <w:rsid w:val="0052670E"/>
    <w:rsid w:val="00537FE7"/>
    <w:rsid w:val="0054095C"/>
    <w:rsid w:val="00541BAA"/>
    <w:rsid w:val="00554EC8"/>
    <w:rsid w:val="00555420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004A8"/>
    <w:rsid w:val="00623239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E5F73"/>
    <w:rsid w:val="006F3821"/>
    <w:rsid w:val="007074EC"/>
    <w:rsid w:val="00712B58"/>
    <w:rsid w:val="0073001F"/>
    <w:rsid w:val="00745B31"/>
    <w:rsid w:val="0075241D"/>
    <w:rsid w:val="00772AA3"/>
    <w:rsid w:val="007A04B6"/>
    <w:rsid w:val="007A237D"/>
    <w:rsid w:val="007A57F9"/>
    <w:rsid w:val="007B56C1"/>
    <w:rsid w:val="007B58AA"/>
    <w:rsid w:val="007E7E14"/>
    <w:rsid w:val="00815841"/>
    <w:rsid w:val="00817370"/>
    <w:rsid w:val="0081757D"/>
    <w:rsid w:val="00821888"/>
    <w:rsid w:val="00827CA8"/>
    <w:rsid w:val="00865471"/>
    <w:rsid w:val="00867FB5"/>
    <w:rsid w:val="00877662"/>
    <w:rsid w:val="00880BA8"/>
    <w:rsid w:val="008B4294"/>
    <w:rsid w:val="008C0B13"/>
    <w:rsid w:val="008C2BCB"/>
    <w:rsid w:val="008C45B3"/>
    <w:rsid w:val="008D647D"/>
    <w:rsid w:val="008E2283"/>
    <w:rsid w:val="00905C75"/>
    <w:rsid w:val="00932A24"/>
    <w:rsid w:val="00936216"/>
    <w:rsid w:val="009470CE"/>
    <w:rsid w:val="0096518A"/>
    <w:rsid w:val="00966908"/>
    <w:rsid w:val="00972A86"/>
    <w:rsid w:val="0097692B"/>
    <w:rsid w:val="009837CF"/>
    <w:rsid w:val="009839FB"/>
    <w:rsid w:val="00983C98"/>
    <w:rsid w:val="00985661"/>
    <w:rsid w:val="009B48D7"/>
    <w:rsid w:val="009C10E4"/>
    <w:rsid w:val="009C3E61"/>
    <w:rsid w:val="00A04641"/>
    <w:rsid w:val="00A06C6D"/>
    <w:rsid w:val="00A15A42"/>
    <w:rsid w:val="00A51AD9"/>
    <w:rsid w:val="00A7439D"/>
    <w:rsid w:val="00A806B2"/>
    <w:rsid w:val="00AA2937"/>
    <w:rsid w:val="00AB0A03"/>
    <w:rsid w:val="00AE1C21"/>
    <w:rsid w:val="00B63801"/>
    <w:rsid w:val="00B64AAB"/>
    <w:rsid w:val="00B87091"/>
    <w:rsid w:val="00BA3FD2"/>
    <w:rsid w:val="00BB20FB"/>
    <w:rsid w:val="00BB4039"/>
    <w:rsid w:val="00BC3EBF"/>
    <w:rsid w:val="00C028AB"/>
    <w:rsid w:val="00C127EE"/>
    <w:rsid w:val="00C35298"/>
    <w:rsid w:val="00C7136C"/>
    <w:rsid w:val="00C86F3C"/>
    <w:rsid w:val="00C91F7D"/>
    <w:rsid w:val="00C94A83"/>
    <w:rsid w:val="00C968E6"/>
    <w:rsid w:val="00CA4049"/>
    <w:rsid w:val="00CA4FBC"/>
    <w:rsid w:val="00CB22AC"/>
    <w:rsid w:val="00CC4301"/>
    <w:rsid w:val="00CE5C22"/>
    <w:rsid w:val="00CF413D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B337B"/>
    <w:rsid w:val="00DB33D5"/>
    <w:rsid w:val="00DB3BA2"/>
    <w:rsid w:val="00DC1D2D"/>
    <w:rsid w:val="00DC39A3"/>
    <w:rsid w:val="00DD209B"/>
    <w:rsid w:val="00DD5A8A"/>
    <w:rsid w:val="00DD6F04"/>
    <w:rsid w:val="00DD7602"/>
    <w:rsid w:val="00DE5034"/>
    <w:rsid w:val="00E13462"/>
    <w:rsid w:val="00E2171C"/>
    <w:rsid w:val="00E24D9E"/>
    <w:rsid w:val="00E26565"/>
    <w:rsid w:val="00E34BBD"/>
    <w:rsid w:val="00E55DD5"/>
    <w:rsid w:val="00E61FB6"/>
    <w:rsid w:val="00E65576"/>
    <w:rsid w:val="00E76A09"/>
    <w:rsid w:val="00E81C37"/>
    <w:rsid w:val="00E82952"/>
    <w:rsid w:val="00E90CE9"/>
    <w:rsid w:val="00E92F8B"/>
    <w:rsid w:val="00E949B1"/>
    <w:rsid w:val="00E95ADC"/>
    <w:rsid w:val="00ED6D30"/>
    <w:rsid w:val="00EF5EEF"/>
    <w:rsid w:val="00EF5F37"/>
    <w:rsid w:val="00F00C8F"/>
    <w:rsid w:val="00F1688B"/>
    <w:rsid w:val="00F170BC"/>
    <w:rsid w:val="00F2502B"/>
    <w:rsid w:val="00F27ED8"/>
    <w:rsid w:val="00F33715"/>
    <w:rsid w:val="00F37C3D"/>
    <w:rsid w:val="00F44475"/>
    <w:rsid w:val="00F501DA"/>
    <w:rsid w:val="00F50423"/>
    <w:rsid w:val="00F53498"/>
    <w:rsid w:val="00F56B9B"/>
    <w:rsid w:val="00F803B1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3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5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34AF1"/>
    <w:rsid w:val="00153B6E"/>
    <w:rsid w:val="00161750"/>
    <w:rsid w:val="001F45FF"/>
    <w:rsid w:val="002A4D3D"/>
    <w:rsid w:val="002D5A93"/>
    <w:rsid w:val="002E5FCC"/>
    <w:rsid w:val="0033727B"/>
    <w:rsid w:val="003526EF"/>
    <w:rsid w:val="00367691"/>
    <w:rsid w:val="003A3560"/>
    <w:rsid w:val="004210E3"/>
    <w:rsid w:val="00436468"/>
    <w:rsid w:val="00594DFE"/>
    <w:rsid w:val="005A12BA"/>
    <w:rsid w:val="005A3668"/>
    <w:rsid w:val="00623239"/>
    <w:rsid w:val="007A2501"/>
    <w:rsid w:val="007F36EB"/>
    <w:rsid w:val="008407BD"/>
    <w:rsid w:val="00856DF6"/>
    <w:rsid w:val="00867FB5"/>
    <w:rsid w:val="00924FDA"/>
    <w:rsid w:val="00966908"/>
    <w:rsid w:val="009E6A90"/>
    <w:rsid w:val="00A060B6"/>
    <w:rsid w:val="00A15710"/>
    <w:rsid w:val="00A44BF9"/>
    <w:rsid w:val="00A5232C"/>
    <w:rsid w:val="00A8087D"/>
    <w:rsid w:val="00AD7082"/>
    <w:rsid w:val="00AF205E"/>
    <w:rsid w:val="00B96D21"/>
    <w:rsid w:val="00BE46C2"/>
    <w:rsid w:val="00D56077"/>
    <w:rsid w:val="00D73C36"/>
    <w:rsid w:val="00E044DA"/>
    <w:rsid w:val="00E32A77"/>
    <w:rsid w:val="00E409D8"/>
    <w:rsid w:val="00E4576C"/>
    <w:rsid w:val="00F33D1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D33174D-483B-4E07-BC2C-4D8050D6F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414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Miguel Angel Sotomayor Segrera</cp:lastModifiedBy>
  <cp:revision>21</cp:revision>
  <dcterms:created xsi:type="dcterms:W3CDTF">2022-05-04T01:19:00Z</dcterms:created>
  <dcterms:modified xsi:type="dcterms:W3CDTF">2025-04-09T23:20:00Z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2025-04-09T23:20:54Z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e76ee00d-a4aa-4e61-924d-3536bd62285b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