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FB836C2" w:rsidR="00AD2EAC" w:rsidRDefault="00312E7B">
      <w:pPr>
        <w:jc w:val="center"/>
        <w:rPr>
          <w:rFonts w:ascii="Arial" w:eastAsia="Arial" w:hAnsi="Arial" w:cs="Arial"/>
          <w:b/>
          <w:sz w:val="72"/>
          <w:szCs w:val="72"/>
        </w:rPr>
      </w:pPr>
      <w:r>
        <w:rPr>
          <w:rFonts w:ascii="Arial" w:eastAsia="Arial" w:hAnsi="Arial" w:cs="Arial"/>
          <w:b/>
          <w:sz w:val="72"/>
          <w:szCs w:val="72"/>
        </w:rPr>
        <w:t xml:space="preserve">BITÁCORA </w:t>
      </w:r>
      <w:r w:rsidR="001E7499">
        <w:rPr>
          <w:rFonts w:ascii="Arial" w:eastAsia="Arial" w:hAnsi="Arial" w:cs="Arial"/>
          <w:b/>
          <w:sz w:val="72"/>
          <w:szCs w:val="72"/>
        </w:rPr>
        <w:t>ENERO 2025</w:t>
      </w:r>
    </w:p>
    <w:p w14:paraId="6E007820" w14:textId="11CAC399" w:rsidR="00E44FF4" w:rsidRDefault="001E7499" w:rsidP="00E44FF4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03/0</w:t>
      </w:r>
      <w:r w:rsidR="00BA646E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7665D2A4" w14:textId="3D2D6804" w:rsidR="00DE760D" w:rsidRDefault="001E7499" w:rsidP="00945A6F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brindó apoyo logístico en el municipio de Olaya, en la ejecución del contrato interadministrativo CIAT-001-2025 cuyo objeto es “DISPOSICION, ORGANIZACIÓN, REALIZACION, PROGRAMACION Y PROVISION PARA REALIAR LOS SERVICIOS DE APOYO A LA GESTION LOGISTICA PARA LLEAVR A CABO ACTIVIDADES CULTURALES, INTERCAMBIOS DEPORTIVOS, ARTISTICOS Y TRADICIONALES Y ACTIVIDADES QUE FOMENTEN EL FORTALECIMIENTO DEL BIENESTAR SOCIAL DE LOS GRUPOS VULNERABLES DEL MUNICIPIO DE OLAYA – ANTIOQUIA”</w:t>
      </w:r>
    </w:p>
    <w:p w14:paraId="0F5D1DBF" w14:textId="327B6D2C" w:rsidR="0035278F" w:rsidRDefault="001E7499" w:rsidP="0035278F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04/0</w:t>
      </w:r>
      <w:r w:rsidR="00BA646E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 Y 05/01/2025</w:t>
      </w:r>
    </w:p>
    <w:p w14:paraId="6F3671D8" w14:textId="3FF3FFE7" w:rsidR="00BA646E" w:rsidRDefault="001E7499" w:rsidP="00945A6F">
      <w:pPr>
        <w:pStyle w:val="Prrafodelista"/>
        <w:numPr>
          <w:ilvl w:val="0"/>
          <w:numId w:val="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Durante estos días se brindó apoyo logístico en el municipio de Sabanalarga con la ejecución del contrato interadministrativo CIAT-001-2025 “DISPOSICION, ORGANIZACIÓN, REALIZACION, PROGRAMACION Y PROVISION DE LOS ENCUENTROS CULTURALES, DEPORTIVOS, DEL RETORNO Y LA CORDIALIDAD EN EL MUNICIPIO DE SABANALARGA ANTIOQUIA 2025”</w:t>
      </w:r>
    </w:p>
    <w:p w14:paraId="652E4F1A" w14:textId="6B86C0AB" w:rsidR="0035278F" w:rsidRDefault="001E7499" w:rsidP="00E44FF4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07/0</w:t>
      </w:r>
      <w:r w:rsidR="00B27168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  <w:r w:rsidR="0035278F" w:rsidRPr="0035278F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1529893F" w14:textId="2B3E2DC0" w:rsidR="001E7499" w:rsidRDefault="00BE723F" w:rsidP="001E7499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</w:t>
      </w:r>
      <w:r w:rsidR="001E7499">
        <w:rPr>
          <w:rFonts w:ascii="Arial" w:eastAsia="Arial" w:hAnsi="Arial" w:cs="Arial"/>
          <w:sz w:val="24"/>
          <w:szCs w:val="24"/>
        </w:rPr>
        <w:t>actualizo el registro fotográfico en la carpeta compartida de la asociación, correspondiente al contrato CIAT-001-2025 “DISPOSICION, ORGANIZACIÓN, REALIZACION, PROGRAMACION Y PROVISION DE LOS ENCUENTROS CULTURALES, DEPORTIVOS, DEL RETORNO Y LA CORDIALIDAD EN EL MUNICIPIO DE SABANALARGA ANTIOQUIA 2025”</w:t>
      </w:r>
    </w:p>
    <w:p w14:paraId="0B6DE2DE" w14:textId="3236B68C" w:rsidR="001E7499" w:rsidRDefault="001E7499" w:rsidP="001E7499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oficio con numero de radicado 003 “Convocatoria a reunión el día 10 de enero de 2025”, CO-002-2023</w:t>
      </w:r>
    </w:p>
    <w:p w14:paraId="237E073F" w14:textId="47738D63" w:rsidR="001E7499" w:rsidRPr="00DA3B08" w:rsidRDefault="001E7499" w:rsidP="00DA3B08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informe de supervisión N°6 y final, PS-081-2024</w:t>
      </w:r>
    </w:p>
    <w:p w14:paraId="38D523F4" w14:textId="511F6AB7" w:rsidR="001E7499" w:rsidRPr="001E7499" w:rsidRDefault="001E7499" w:rsidP="001E7499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</w:t>
      </w:r>
      <w:r w:rsidR="00DA3B08">
        <w:rPr>
          <w:rFonts w:ascii="Arial" w:eastAsia="Arial" w:hAnsi="Arial" w:cs="Arial"/>
          <w:sz w:val="24"/>
          <w:szCs w:val="24"/>
        </w:rPr>
        <w:t>proyectó oficio con nú</w:t>
      </w:r>
      <w:r>
        <w:rPr>
          <w:rFonts w:ascii="Arial" w:eastAsia="Arial" w:hAnsi="Arial" w:cs="Arial"/>
          <w:sz w:val="24"/>
          <w:szCs w:val="24"/>
        </w:rPr>
        <w:t xml:space="preserve">mero de radicado 005 “Convocatoria socialización del proyecto con </w:t>
      </w:r>
      <w:r w:rsidR="00DA3B08">
        <w:rPr>
          <w:rFonts w:ascii="Arial" w:eastAsia="Arial" w:hAnsi="Arial" w:cs="Arial"/>
          <w:sz w:val="24"/>
          <w:szCs w:val="24"/>
        </w:rPr>
        <w:t>número</w:t>
      </w:r>
      <w:r>
        <w:rPr>
          <w:rFonts w:ascii="Arial" w:eastAsia="Arial" w:hAnsi="Arial" w:cs="Arial"/>
          <w:sz w:val="24"/>
          <w:szCs w:val="24"/>
        </w:rPr>
        <w:t xml:space="preserve"> BPIN 2024761090084”. </w:t>
      </w:r>
      <w:r w:rsidR="00DA3B08">
        <w:rPr>
          <w:rFonts w:ascii="Arial" w:eastAsia="Arial" w:hAnsi="Arial" w:cs="Arial"/>
          <w:sz w:val="24"/>
          <w:szCs w:val="24"/>
        </w:rPr>
        <w:t>BPIN 2024761090084</w:t>
      </w:r>
    </w:p>
    <w:p w14:paraId="0EBFBC13" w14:textId="555C0DD0" w:rsidR="0035278F" w:rsidRDefault="00DA3B08" w:rsidP="0035278F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08/0</w:t>
      </w:r>
      <w:r w:rsidR="00B27168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133716F0" w14:textId="3C92710E" w:rsidR="005C660D" w:rsidRDefault="00DA3B08" w:rsidP="005C660D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informe de supervisión N°14, AD-008-2023</w:t>
      </w:r>
    </w:p>
    <w:p w14:paraId="56E7E2D3" w14:textId="5174D789" w:rsidR="00DA3B08" w:rsidRDefault="00DA3B08" w:rsidP="005C660D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proyectó oficio con numero de radicado 013 “traslado de derecho de petición </w:t>
      </w:r>
      <w:proofErr w:type="spellStart"/>
      <w:r>
        <w:rPr>
          <w:rFonts w:ascii="Arial" w:eastAsia="Arial" w:hAnsi="Arial" w:cs="Arial"/>
          <w:sz w:val="24"/>
          <w:szCs w:val="24"/>
        </w:rPr>
        <w:t>Jodany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Andrea Díaz Oquendo”, AD-008-2023</w:t>
      </w:r>
    </w:p>
    <w:p w14:paraId="5B200826" w14:textId="3703FCE3" w:rsidR="00B27168" w:rsidRDefault="00DA3B08" w:rsidP="00DA3B08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mantuvo contacto con la auxiliar de ingeniería, Jennifer Márquez, del proyecto CI-005-2020 con el fin de solicitarle información acerca del radicado del acta final del contrato en mención.</w:t>
      </w:r>
    </w:p>
    <w:p w14:paraId="2F0955DA" w14:textId="77777777" w:rsidR="00DA3B08" w:rsidRPr="00DA3B08" w:rsidRDefault="00DA3B08" w:rsidP="00DA3B08">
      <w:pPr>
        <w:pStyle w:val="Prrafodelista"/>
        <w:jc w:val="both"/>
        <w:rPr>
          <w:rFonts w:ascii="Arial" w:eastAsia="Arial" w:hAnsi="Arial" w:cs="Arial"/>
          <w:sz w:val="24"/>
          <w:szCs w:val="24"/>
        </w:rPr>
      </w:pPr>
    </w:p>
    <w:p w14:paraId="30F4F81E" w14:textId="53DF15AF" w:rsidR="00725512" w:rsidRDefault="00DA3B08" w:rsidP="00725512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09/0</w:t>
      </w:r>
      <w:r w:rsidR="00B27168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63A60305" w14:textId="36301442" w:rsidR="00C03A83" w:rsidRDefault="005C660D" w:rsidP="00DA3B08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</w:t>
      </w:r>
      <w:r w:rsidR="00B27168">
        <w:rPr>
          <w:rFonts w:ascii="Arial" w:eastAsia="Arial" w:hAnsi="Arial" w:cs="Arial"/>
          <w:sz w:val="24"/>
          <w:szCs w:val="24"/>
        </w:rPr>
        <w:t xml:space="preserve"> </w:t>
      </w:r>
      <w:r w:rsidR="00DA3B08">
        <w:rPr>
          <w:rFonts w:ascii="Arial" w:eastAsia="Arial" w:hAnsi="Arial" w:cs="Arial"/>
          <w:sz w:val="24"/>
          <w:szCs w:val="24"/>
        </w:rPr>
        <w:t>proyectó informe de supervisión N°15, AD-008-2023</w:t>
      </w:r>
    </w:p>
    <w:p w14:paraId="6D85F00E" w14:textId="21227709" w:rsidR="00DA3B08" w:rsidRPr="00B27168" w:rsidRDefault="00DA3B08" w:rsidP="00DA3B08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informe de supervisión N°5, PS-083-2024</w:t>
      </w:r>
    </w:p>
    <w:p w14:paraId="4985E352" w14:textId="6B746283" w:rsidR="00557CDD" w:rsidRDefault="00B27168" w:rsidP="00B27168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</w:t>
      </w:r>
      <w:r w:rsidR="00DA3B08">
        <w:rPr>
          <w:rFonts w:ascii="Arial" w:eastAsia="Arial" w:hAnsi="Arial" w:cs="Arial"/>
          <w:b/>
          <w:sz w:val="24"/>
          <w:szCs w:val="24"/>
        </w:rPr>
        <w:t>0/0</w:t>
      </w:r>
      <w:r>
        <w:rPr>
          <w:rFonts w:ascii="Arial" w:eastAsia="Arial" w:hAnsi="Arial" w:cs="Arial"/>
          <w:b/>
          <w:sz w:val="24"/>
          <w:szCs w:val="24"/>
        </w:rPr>
        <w:t>1</w:t>
      </w:r>
      <w:r w:rsidR="00DA3B08">
        <w:rPr>
          <w:rFonts w:ascii="Arial" w:eastAsia="Arial" w:hAnsi="Arial" w:cs="Arial"/>
          <w:b/>
          <w:sz w:val="24"/>
          <w:szCs w:val="24"/>
        </w:rPr>
        <w:t>/2025</w:t>
      </w:r>
      <w:r w:rsidR="00725512" w:rsidRPr="00725512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3413D747" w14:textId="1D92989B" w:rsidR="00B27168" w:rsidRDefault="00B27168" w:rsidP="00DA3B08">
      <w:pPr>
        <w:pStyle w:val="Prrafodelista"/>
        <w:numPr>
          <w:ilvl w:val="0"/>
          <w:numId w:val="19"/>
        </w:numPr>
        <w:jc w:val="both"/>
        <w:rPr>
          <w:rFonts w:ascii="Arial" w:eastAsia="Arial" w:hAnsi="Arial" w:cs="Arial"/>
          <w:sz w:val="24"/>
          <w:szCs w:val="24"/>
        </w:rPr>
      </w:pPr>
      <w:r w:rsidRPr="00B27168">
        <w:rPr>
          <w:rFonts w:ascii="Arial" w:eastAsia="Arial" w:hAnsi="Arial" w:cs="Arial"/>
          <w:sz w:val="24"/>
          <w:szCs w:val="24"/>
        </w:rPr>
        <w:t xml:space="preserve">Se </w:t>
      </w:r>
      <w:r w:rsidR="00DA3B08">
        <w:rPr>
          <w:rFonts w:ascii="Arial" w:eastAsia="Arial" w:hAnsi="Arial" w:cs="Arial"/>
          <w:sz w:val="24"/>
          <w:szCs w:val="24"/>
        </w:rPr>
        <w:t xml:space="preserve">participó de la reunión en la sede administrativa de Amoccidente, en relación al contrato CO-002-2023, con el fin de revisar el cronograma, equipo de trabajo y forma de trabajo </w:t>
      </w:r>
    </w:p>
    <w:p w14:paraId="1BF5317A" w14:textId="5BB1AFCC" w:rsidR="00DA3B08" w:rsidRDefault="00DA3B08" w:rsidP="00DA3B08">
      <w:pPr>
        <w:pStyle w:val="Prrafodelista"/>
        <w:numPr>
          <w:ilvl w:val="0"/>
          <w:numId w:val="19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brinda apoyo al área de contratación con la revisión y proyección del acta de liquidación </w:t>
      </w:r>
      <w:r w:rsidR="00044502">
        <w:rPr>
          <w:rFonts w:ascii="Arial" w:eastAsia="Arial" w:hAnsi="Arial" w:cs="Arial"/>
          <w:sz w:val="24"/>
          <w:szCs w:val="24"/>
        </w:rPr>
        <w:t>del siguiente contrato:</w:t>
      </w:r>
    </w:p>
    <w:p w14:paraId="4AB20F95" w14:textId="1EDAF48E" w:rsidR="00044502" w:rsidRPr="00B27168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PS-093-2023</w:t>
      </w:r>
    </w:p>
    <w:p w14:paraId="5CDA4650" w14:textId="28EDE112" w:rsidR="009F2ACB" w:rsidRDefault="00F4787D" w:rsidP="00C03A8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</w:t>
      </w:r>
      <w:r w:rsidR="00044502">
        <w:rPr>
          <w:rFonts w:ascii="Arial" w:eastAsia="Arial" w:hAnsi="Arial" w:cs="Arial"/>
          <w:b/>
          <w:sz w:val="24"/>
          <w:szCs w:val="24"/>
        </w:rPr>
        <w:t>1/0</w:t>
      </w:r>
      <w:r>
        <w:rPr>
          <w:rFonts w:ascii="Arial" w:eastAsia="Arial" w:hAnsi="Arial" w:cs="Arial"/>
          <w:b/>
          <w:sz w:val="24"/>
          <w:szCs w:val="24"/>
        </w:rPr>
        <w:t>1</w:t>
      </w:r>
      <w:r w:rsidR="00044502">
        <w:rPr>
          <w:rFonts w:ascii="Arial" w:eastAsia="Arial" w:hAnsi="Arial" w:cs="Arial"/>
          <w:b/>
          <w:sz w:val="24"/>
          <w:szCs w:val="24"/>
        </w:rPr>
        <w:t>/2025</w:t>
      </w:r>
      <w:r w:rsidR="00557CDD">
        <w:rPr>
          <w:rFonts w:ascii="Arial" w:eastAsia="Arial" w:hAnsi="Arial" w:cs="Arial"/>
          <w:b/>
          <w:sz w:val="24"/>
          <w:szCs w:val="24"/>
        </w:rPr>
        <w:t xml:space="preserve"> </w:t>
      </w:r>
    </w:p>
    <w:p w14:paraId="72A65BB6" w14:textId="3FDD7600" w:rsidR="00F4787D" w:rsidRDefault="00557CDD" w:rsidP="0004450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 w:rsidRPr="009F2ACB">
        <w:rPr>
          <w:rFonts w:ascii="Arial" w:eastAsia="Arial" w:hAnsi="Arial" w:cs="Arial"/>
          <w:sz w:val="24"/>
          <w:szCs w:val="24"/>
        </w:rPr>
        <w:t xml:space="preserve">Se </w:t>
      </w:r>
      <w:r w:rsidR="00044502">
        <w:rPr>
          <w:rFonts w:ascii="Arial" w:eastAsia="Arial" w:hAnsi="Arial" w:cs="Arial"/>
          <w:sz w:val="24"/>
          <w:szCs w:val="24"/>
        </w:rPr>
        <w:t>continuó brindando apoyo al área de contratación con la revisión y proyección de liquidación del siguiente contrato:</w:t>
      </w:r>
    </w:p>
    <w:p w14:paraId="24092F59" w14:textId="25493F6A" w:rsidR="00044502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AD-032-2021, además de su liquidación, se proyectó su acta de recibo.</w:t>
      </w:r>
    </w:p>
    <w:p w14:paraId="0E7457C6" w14:textId="55CA0475" w:rsidR="00F4787D" w:rsidRPr="00F4787D" w:rsidRDefault="00F4787D" w:rsidP="00F4787D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F4787D">
        <w:rPr>
          <w:rFonts w:ascii="Arial" w:eastAsia="Arial" w:hAnsi="Arial" w:cs="Arial"/>
          <w:b/>
          <w:sz w:val="24"/>
          <w:szCs w:val="24"/>
        </w:rPr>
        <w:t>1</w:t>
      </w:r>
      <w:r w:rsidR="00044502">
        <w:rPr>
          <w:rFonts w:ascii="Arial" w:eastAsia="Arial" w:hAnsi="Arial" w:cs="Arial"/>
          <w:b/>
          <w:sz w:val="24"/>
          <w:szCs w:val="24"/>
        </w:rPr>
        <w:t>3/01/2025</w:t>
      </w:r>
    </w:p>
    <w:p w14:paraId="5291461A" w14:textId="48BC95D4" w:rsidR="00044502" w:rsidRDefault="00044502" w:rsidP="0004450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 w:rsidRPr="009F2ACB">
        <w:rPr>
          <w:rFonts w:ascii="Arial" w:eastAsia="Arial" w:hAnsi="Arial" w:cs="Arial"/>
          <w:sz w:val="24"/>
          <w:szCs w:val="24"/>
        </w:rPr>
        <w:t xml:space="preserve">Se </w:t>
      </w:r>
      <w:r>
        <w:rPr>
          <w:rFonts w:ascii="Arial" w:eastAsia="Arial" w:hAnsi="Arial" w:cs="Arial"/>
          <w:sz w:val="24"/>
          <w:szCs w:val="24"/>
        </w:rPr>
        <w:t>continuó brindando apoyo al área de contratación con la revisión y proyección de liquidación de los siguientes contratos:</w:t>
      </w:r>
    </w:p>
    <w:p w14:paraId="2A3B3767" w14:textId="51F19AA7" w:rsidR="00044502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AD-027-2021</w:t>
      </w:r>
    </w:p>
    <w:p w14:paraId="3CC6D98D" w14:textId="22FD140B" w:rsidR="00044502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AD-053-2021</w:t>
      </w:r>
    </w:p>
    <w:p w14:paraId="61F6B752" w14:textId="0612C07B" w:rsidR="00044502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AD-054-2021</w:t>
      </w:r>
    </w:p>
    <w:p w14:paraId="0F92ACAE" w14:textId="3B533FAB" w:rsidR="00C03A83" w:rsidRPr="005466E5" w:rsidRDefault="00044502" w:rsidP="00C03A83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15/0</w:t>
      </w:r>
      <w:r w:rsidR="00F4787D" w:rsidRPr="005466E5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12A89AF8" w14:textId="77777777" w:rsidR="00044502" w:rsidRDefault="00044502" w:rsidP="0004450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 w:rsidRPr="009F2ACB">
        <w:rPr>
          <w:rFonts w:ascii="Arial" w:eastAsia="Arial" w:hAnsi="Arial" w:cs="Arial"/>
          <w:sz w:val="24"/>
          <w:szCs w:val="24"/>
        </w:rPr>
        <w:t xml:space="preserve">Se </w:t>
      </w:r>
      <w:r>
        <w:rPr>
          <w:rFonts w:ascii="Arial" w:eastAsia="Arial" w:hAnsi="Arial" w:cs="Arial"/>
          <w:sz w:val="24"/>
          <w:szCs w:val="24"/>
        </w:rPr>
        <w:t>continuó brindando apoyo al área de contratación con la revisión y proyección de liquidación de los siguientes contratos:</w:t>
      </w:r>
    </w:p>
    <w:p w14:paraId="2BD51520" w14:textId="7B0E6E60" w:rsidR="00044502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AD-059-2021</w:t>
      </w:r>
    </w:p>
    <w:p w14:paraId="73AD5135" w14:textId="50597673" w:rsidR="00044502" w:rsidRDefault="00044502" w:rsidP="00044502">
      <w:pPr>
        <w:pStyle w:val="Prrafodelista"/>
        <w:numPr>
          <w:ilvl w:val="0"/>
          <w:numId w:val="2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AD-056-2021</w:t>
      </w:r>
    </w:p>
    <w:p w14:paraId="1321E981" w14:textId="1113A407" w:rsidR="00044502" w:rsidRDefault="00044502" w:rsidP="0004450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relacionaron en el formato FUID, 15 planos correspondientes al contrato CI-001-2022 “ESTUDIOS Y DISEÑOS PARA LA CONSTRUCCION DE LA IFRAESTRUCTURA FISICA PARA LA INSTITUCION EDUCATIVA EDUARDO AGUILAR VELEZ UBICADA EN LA ZONA URBANA DEL MUNICIPIO DE YOLOMBO, ANTIOQUIA”</w:t>
      </w:r>
    </w:p>
    <w:p w14:paraId="398856B8" w14:textId="2E193F4A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Planos 3D</w:t>
      </w:r>
    </w:p>
    <w:p w14:paraId="199DB54E" w14:textId="0A69B554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Propuesta urbana, </w:t>
      </w:r>
      <w:r w:rsidR="00CE67EA">
        <w:rPr>
          <w:rFonts w:ascii="Arial" w:eastAsia="Arial" w:hAnsi="Arial" w:cs="Arial"/>
          <w:sz w:val="24"/>
          <w:szCs w:val="24"/>
        </w:rPr>
        <w:t>localización</w:t>
      </w:r>
    </w:p>
    <w:p w14:paraId="58554FA7" w14:textId="49EC49FD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Cortes D-D’, E-E’, F-F’, G-G’, H-H’</w:t>
      </w:r>
    </w:p>
    <w:p w14:paraId="08DF58A3" w14:textId="38D33D55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Cortes A-A’, B-B’, C-C’</w:t>
      </w:r>
    </w:p>
    <w:p w14:paraId="1AE4AC8A" w14:textId="3939B0D9" w:rsidR="00044502" w:rsidRDefault="00CE67EA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Fachadas: principal</w:t>
      </w:r>
      <w:r w:rsidR="00044502">
        <w:rPr>
          <w:rFonts w:ascii="Arial" w:eastAsia="Arial" w:hAnsi="Arial" w:cs="Arial"/>
          <w:sz w:val="24"/>
          <w:szCs w:val="24"/>
        </w:rPr>
        <w:t>, posterior, este, oeste</w:t>
      </w:r>
    </w:p>
    <w:p w14:paraId="3AAE286A" w14:textId="477DFDA2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N. cubierta +11.10</w:t>
      </w:r>
    </w:p>
    <w:p w14:paraId="47781215" w14:textId="6800D690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Nivel restaurante -4.70</w:t>
      </w:r>
    </w:p>
    <w:p w14:paraId="03343748" w14:textId="7C549724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Nivel +2.0 +3.7</w:t>
      </w:r>
    </w:p>
    <w:p w14:paraId="54373737" w14:textId="15920F11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Nivel 1.0 + 0.0</w:t>
      </w:r>
    </w:p>
    <w:p w14:paraId="1F58B01B" w14:textId="147EEEA8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Nivel restaurante -4.7 y 3D</w:t>
      </w:r>
    </w:p>
    <w:p w14:paraId="6496524F" w14:textId="79400351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Detalles de puertas y ventanas</w:t>
      </w:r>
    </w:p>
    <w:p w14:paraId="27CC3E9A" w14:textId="3937AD37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Detalles de unidades sanitarias A.12</w:t>
      </w:r>
    </w:p>
    <w:p w14:paraId="27FCF2EB" w14:textId="1412B07A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Detalle de pasamanos</w:t>
      </w:r>
    </w:p>
    <w:p w14:paraId="233EF4C8" w14:textId="443D0B4E" w:rsidR="00044502" w:rsidRDefault="00044502" w:rsidP="00044502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Detalles de unidades sanitarias A.13</w:t>
      </w:r>
    </w:p>
    <w:p w14:paraId="2C08E9ED" w14:textId="648FFEA3" w:rsidR="00044502" w:rsidRPr="00CE67EA" w:rsidRDefault="00044502" w:rsidP="00CE67EA">
      <w:pPr>
        <w:pStyle w:val="Prrafodelista"/>
        <w:numPr>
          <w:ilvl w:val="0"/>
          <w:numId w:val="23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Levantamiento altimétrico 1/2</w:t>
      </w:r>
    </w:p>
    <w:p w14:paraId="16217A6B" w14:textId="76A71675" w:rsidR="00044502" w:rsidRDefault="00044502" w:rsidP="00044502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oficio con número de radicado 027 “Requerimiento eléctrico en el municipio de Anzá”, AD-008-2023</w:t>
      </w:r>
    </w:p>
    <w:p w14:paraId="13D6BD01" w14:textId="4B0C9AE4" w:rsidR="00CE67EA" w:rsidRDefault="00CE67EA" w:rsidP="00CE67EA">
      <w:pPr>
        <w:pStyle w:val="Prrafodelista"/>
        <w:numPr>
          <w:ilvl w:val="0"/>
          <w:numId w:val="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relacionaron en el formato FUID, 3 planos correspondientes al contrato BPIN 2023761090360 “ADECUACION DE ESPACIO RECREODEPORTIVO, BARRIO MONTECHINO, LOCALIDAD N°.1 DEL DISTRITO ESPECIAL DE BUENAVENTURA”</w:t>
      </w:r>
    </w:p>
    <w:p w14:paraId="3D9EFB50" w14:textId="026F6E42" w:rsidR="00CE67EA" w:rsidRDefault="00CE67EA" w:rsidP="00CE67EA">
      <w:pPr>
        <w:pStyle w:val="Prrafodelista"/>
        <w:numPr>
          <w:ilvl w:val="0"/>
          <w:numId w:val="24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general</w:t>
      </w:r>
    </w:p>
    <w:p w14:paraId="07E59E9D" w14:textId="15C89269" w:rsidR="00CE67EA" w:rsidRDefault="00CE67EA" w:rsidP="00CE67EA">
      <w:pPr>
        <w:pStyle w:val="Prrafodelista"/>
        <w:numPr>
          <w:ilvl w:val="0"/>
          <w:numId w:val="24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general ampliación 1</w:t>
      </w:r>
    </w:p>
    <w:p w14:paraId="4AA58C21" w14:textId="488630C9" w:rsidR="00CE67EA" w:rsidRDefault="00CE67EA" w:rsidP="00CE67EA">
      <w:pPr>
        <w:pStyle w:val="Prrafodelista"/>
        <w:numPr>
          <w:ilvl w:val="0"/>
          <w:numId w:val="24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 general ampliación 2</w:t>
      </w:r>
    </w:p>
    <w:p w14:paraId="4B3B6876" w14:textId="64F02F93" w:rsidR="00CE67EA" w:rsidRDefault="00CE67EA" w:rsidP="00CE67EA">
      <w:pPr>
        <w:pStyle w:val="Prrafodelista"/>
        <w:numPr>
          <w:ilvl w:val="0"/>
          <w:numId w:val="26"/>
        </w:numPr>
        <w:jc w:val="both"/>
        <w:rPr>
          <w:rFonts w:ascii="Arial" w:eastAsia="Arial" w:hAnsi="Arial" w:cs="Arial"/>
          <w:sz w:val="24"/>
          <w:szCs w:val="24"/>
        </w:rPr>
      </w:pPr>
      <w:r w:rsidRPr="00CE67EA">
        <w:rPr>
          <w:rFonts w:ascii="Arial" w:eastAsia="Arial" w:hAnsi="Arial" w:cs="Arial"/>
          <w:sz w:val="24"/>
          <w:szCs w:val="24"/>
        </w:rPr>
        <w:t>Se relacionaron en el formato F</w:t>
      </w:r>
      <w:r>
        <w:rPr>
          <w:rFonts w:ascii="Arial" w:eastAsia="Arial" w:hAnsi="Arial" w:cs="Arial"/>
          <w:sz w:val="24"/>
          <w:szCs w:val="24"/>
        </w:rPr>
        <w:t>UID, 8</w:t>
      </w:r>
      <w:r w:rsidRPr="00CE67EA">
        <w:rPr>
          <w:rFonts w:ascii="Arial" w:eastAsia="Arial" w:hAnsi="Arial" w:cs="Arial"/>
          <w:sz w:val="24"/>
          <w:szCs w:val="24"/>
        </w:rPr>
        <w:t xml:space="preserve"> planos correspondientes al contrato BPIN </w:t>
      </w:r>
      <w:r>
        <w:rPr>
          <w:rFonts w:ascii="Arial" w:eastAsia="Arial" w:hAnsi="Arial" w:cs="Arial"/>
          <w:sz w:val="24"/>
          <w:szCs w:val="24"/>
        </w:rPr>
        <w:t>2023761090338</w:t>
      </w:r>
      <w:r w:rsidRPr="00CE67EA">
        <w:rPr>
          <w:rFonts w:ascii="Arial" w:eastAsia="Arial" w:hAnsi="Arial" w:cs="Arial"/>
          <w:sz w:val="24"/>
          <w:szCs w:val="24"/>
        </w:rPr>
        <w:t xml:space="preserve"> “</w:t>
      </w:r>
      <w:r>
        <w:rPr>
          <w:rFonts w:ascii="Arial" w:eastAsia="Arial" w:hAnsi="Arial" w:cs="Arial"/>
          <w:sz w:val="24"/>
          <w:szCs w:val="24"/>
        </w:rPr>
        <w:t>CONSTRUCCION CASETA COMUNA 4 BARRIO MURO YUSTI DISTRITO DE BUENAVENTURA</w:t>
      </w:r>
      <w:r w:rsidRPr="00CE67EA">
        <w:rPr>
          <w:rFonts w:ascii="Arial" w:eastAsia="Arial" w:hAnsi="Arial" w:cs="Arial"/>
          <w:sz w:val="24"/>
          <w:szCs w:val="24"/>
        </w:rPr>
        <w:t>”</w:t>
      </w:r>
    </w:p>
    <w:p w14:paraId="6D5E17AE" w14:textId="2418D418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Planta instalaciones hidrosanitarias: Planta hidráulica piso 1 y 2, Planta sanitaria pisos 1 y 2</w:t>
      </w:r>
    </w:p>
    <w:p w14:paraId="678D61E0" w14:textId="5F369EA1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Planta arquitectónica: Planta arquitectónica piso 1, planta arquitectónica piso, planta arquitectónica piso 3</w:t>
      </w:r>
    </w:p>
    <w:p w14:paraId="4D70620D" w14:textId="57E6B0BD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Planta instalaciones eléctricas: Toma corriente apartamento 101, toma corriente apartamento 201, toma corriente terraza 301</w:t>
      </w:r>
    </w:p>
    <w:p w14:paraId="24DD1C11" w14:textId="7C19739B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Perfiles y alzados: Fachada principal, Fachada lateral izquierda, corte transversal A-A’, corte longitudinal B-B’</w:t>
      </w:r>
    </w:p>
    <w:p w14:paraId="7EE9E6BD" w14:textId="77777777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Planta instalaciones eléctricas: Toma corriente piso 1 y 2, Iluminación piso 1 y 2, Diagrama unifilar, Convenciones</w:t>
      </w:r>
    </w:p>
    <w:p w14:paraId="5862F109" w14:textId="4FCBB147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Plantas y detalles estructurales: Plantas y detalles cimentación, Despiece y detalles de refuerzo cimentación</w:t>
      </w:r>
    </w:p>
    <w:p w14:paraId="394D4111" w14:textId="11B40B00" w:rsid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Plantas estructurales: Detalles estructura </w:t>
      </w:r>
      <w:proofErr w:type="spellStart"/>
      <w:r>
        <w:rPr>
          <w:rFonts w:ascii="Arial" w:eastAsia="Arial" w:hAnsi="Arial" w:cs="Arial"/>
          <w:sz w:val="24"/>
          <w:szCs w:val="24"/>
        </w:rPr>
        <w:t>aporticada</w:t>
      </w:r>
      <w:proofErr w:type="spellEnd"/>
      <w:r>
        <w:rPr>
          <w:rFonts w:ascii="Arial" w:eastAsia="Arial" w:hAnsi="Arial" w:cs="Arial"/>
          <w:sz w:val="24"/>
          <w:szCs w:val="24"/>
        </w:rPr>
        <w:t>, detalles de punto fijo escalera, detalle estructural cubierta</w:t>
      </w:r>
    </w:p>
    <w:p w14:paraId="5F0A57B3" w14:textId="78AC4DE4" w:rsidR="00CE67EA" w:rsidRPr="00CE67EA" w:rsidRDefault="00CE67EA" w:rsidP="00CE67EA">
      <w:pPr>
        <w:pStyle w:val="Prrafodelista"/>
        <w:numPr>
          <w:ilvl w:val="0"/>
          <w:numId w:val="2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Plantas detalles estructurales: Sistema estructura </w:t>
      </w:r>
      <w:proofErr w:type="spellStart"/>
      <w:r>
        <w:rPr>
          <w:rFonts w:ascii="Arial" w:eastAsia="Arial" w:hAnsi="Arial" w:cs="Arial"/>
          <w:sz w:val="24"/>
          <w:szCs w:val="24"/>
        </w:rPr>
        <w:t>aporticada</w:t>
      </w:r>
      <w:proofErr w:type="spellEnd"/>
      <w:r>
        <w:rPr>
          <w:rFonts w:ascii="Arial" w:eastAsia="Arial" w:hAnsi="Arial" w:cs="Arial"/>
          <w:sz w:val="24"/>
          <w:szCs w:val="24"/>
        </w:rPr>
        <w:t>, detalle constructivo losa, detalle vigas de entrepiso</w:t>
      </w:r>
    </w:p>
    <w:p w14:paraId="6B3045E8" w14:textId="3552FCBC" w:rsidR="00507900" w:rsidRDefault="00CE67EA" w:rsidP="00507900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16/0</w:t>
      </w:r>
      <w:r w:rsidR="00F4787D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749507CA" w14:textId="092FE1BD" w:rsidR="00E84CA4" w:rsidRDefault="00507900" w:rsidP="00F4787D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sz w:val="24"/>
          <w:szCs w:val="24"/>
        </w:rPr>
      </w:pPr>
      <w:r w:rsidRPr="00BE611A">
        <w:rPr>
          <w:rFonts w:ascii="Arial" w:eastAsia="Arial" w:hAnsi="Arial" w:cs="Arial"/>
          <w:sz w:val="24"/>
          <w:szCs w:val="24"/>
        </w:rPr>
        <w:t xml:space="preserve">Se </w:t>
      </w:r>
      <w:r w:rsidR="000B627E">
        <w:rPr>
          <w:rFonts w:ascii="Arial" w:eastAsia="Arial" w:hAnsi="Arial" w:cs="Arial"/>
          <w:sz w:val="24"/>
          <w:szCs w:val="24"/>
        </w:rPr>
        <w:t>realizó</w:t>
      </w:r>
      <w:r w:rsidR="00CE67EA">
        <w:rPr>
          <w:rFonts w:ascii="Arial" w:eastAsia="Arial" w:hAnsi="Arial" w:cs="Arial"/>
          <w:sz w:val="24"/>
          <w:szCs w:val="24"/>
        </w:rPr>
        <w:t xml:space="preserve"> la revisión de los egresos correspondiente a todos los pagos realizados al contratista del contrato AD-014-2020 con el fin de saber </w:t>
      </w:r>
      <w:r w:rsidR="000B627E">
        <w:rPr>
          <w:rFonts w:ascii="Arial" w:eastAsia="Arial" w:hAnsi="Arial" w:cs="Arial"/>
          <w:sz w:val="24"/>
          <w:szCs w:val="24"/>
        </w:rPr>
        <w:t>cuál</w:t>
      </w:r>
      <w:r w:rsidR="00CE67EA">
        <w:rPr>
          <w:rFonts w:ascii="Arial" w:eastAsia="Arial" w:hAnsi="Arial" w:cs="Arial"/>
          <w:sz w:val="24"/>
          <w:szCs w:val="24"/>
        </w:rPr>
        <w:t xml:space="preserve"> es el valor a facturar por ellos en la </w:t>
      </w:r>
      <w:r w:rsidR="000B627E">
        <w:rPr>
          <w:rFonts w:ascii="Arial" w:eastAsia="Arial" w:hAnsi="Arial" w:cs="Arial"/>
          <w:sz w:val="24"/>
          <w:szCs w:val="24"/>
        </w:rPr>
        <w:t xml:space="preserve">última acta. </w:t>
      </w:r>
    </w:p>
    <w:p w14:paraId="42D06BB6" w14:textId="76B78816" w:rsidR="00BE611A" w:rsidRPr="00BE611A" w:rsidRDefault="000B627E" w:rsidP="00BE611A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17/0</w:t>
      </w:r>
      <w:r w:rsidR="00F4787D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66998803" w14:textId="0345C3A7" w:rsidR="00731CA4" w:rsidRPr="000B627E" w:rsidRDefault="000B627E" w:rsidP="000B627E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participó de la jornada MECI y de la reunión de personal </w:t>
      </w:r>
    </w:p>
    <w:p w14:paraId="10AA4DCE" w14:textId="55F9A8A6" w:rsidR="00BE611A" w:rsidRDefault="000B627E" w:rsidP="00BE611A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20/01/2025</w:t>
      </w:r>
    </w:p>
    <w:p w14:paraId="295812DF" w14:textId="05164CCB" w:rsidR="00BE611A" w:rsidRDefault="000B627E" w:rsidP="00E4200B">
      <w:pPr>
        <w:pStyle w:val="Prrafodelista"/>
        <w:numPr>
          <w:ilvl w:val="0"/>
          <w:numId w:val="18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revisó el expediente del contrato AD-014-2020, con el fin de revisar las subsanaciones realizadas por el contratista </w:t>
      </w:r>
    </w:p>
    <w:p w14:paraId="438CB41B" w14:textId="1C8AFB89" w:rsidR="000B627E" w:rsidRDefault="000B627E" w:rsidP="00E4200B">
      <w:pPr>
        <w:pStyle w:val="Prrafodelista"/>
        <w:numPr>
          <w:ilvl w:val="0"/>
          <w:numId w:val="18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el acta de reunión del día 10/01/2025 del contrato CO-002-203</w:t>
      </w:r>
    </w:p>
    <w:p w14:paraId="2BAF855A" w14:textId="2F390842" w:rsidR="000B627E" w:rsidRPr="00E4200B" w:rsidRDefault="000B627E" w:rsidP="00E4200B">
      <w:pPr>
        <w:pStyle w:val="Prrafodelista"/>
        <w:numPr>
          <w:ilvl w:val="0"/>
          <w:numId w:val="18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oficio con numero de radicado 030 “corrección de procesos constructivos en el municipio de Santa Fe de Antioquia”</w:t>
      </w:r>
    </w:p>
    <w:p w14:paraId="76D7ED94" w14:textId="36DDA3CC" w:rsidR="000B627E" w:rsidRDefault="000B627E" w:rsidP="000B627E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21/0</w:t>
      </w:r>
      <w:r w:rsidR="00731CA4">
        <w:rPr>
          <w:rFonts w:ascii="Arial" w:eastAsia="Arial" w:hAnsi="Arial" w:cs="Arial"/>
          <w:b/>
          <w:sz w:val="24"/>
          <w:szCs w:val="24"/>
        </w:rPr>
        <w:t>1</w:t>
      </w:r>
      <w:r>
        <w:rPr>
          <w:rFonts w:ascii="Arial" w:eastAsia="Arial" w:hAnsi="Arial" w:cs="Arial"/>
          <w:b/>
          <w:sz w:val="24"/>
          <w:szCs w:val="24"/>
        </w:rPr>
        <w:t>/2025</w:t>
      </w:r>
    </w:p>
    <w:p w14:paraId="2D5E7663" w14:textId="2B036B59" w:rsidR="000B627E" w:rsidRPr="00981F5D" w:rsidRDefault="000B627E" w:rsidP="00981F5D">
      <w:pPr>
        <w:pStyle w:val="Prrafodelista"/>
        <w:numPr>
          <w:ilvl w:val="0"/>
          <w:numId w:val="29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continuo con la revisión del expediente del contrato AD-014-2020, con el fin de revisar las subsanaciones </w:t>
      </w:r>
      <w:r w:rsidR="00981F5D">
        <w:rPr>
          <w:rFonts w:ascii="Arial" w:eastAsia="Arial" w:hAnsi="Arial" w:cs="Arial"/>
          <w:sz w:val="24"/>
          <w:szCs w:val="24"/>
        </w:rPr>
        <w:t>realizadas por el contratista.</w:t>
      </w:r>
    </w:p>
    <w:p w14:paraId="710D6AD1" w14:textId="00831CA3" w:rsidR="00B83B69" w:rsidRDefault="00731CA4" w:rsidP="00B83B69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</w:t>
      </w:r>
      <w:r w:rsidR="00981F5D">
        <w:rPr>
          <w:rFonts w:ascii="Arial" w:eastAsia="Arial" w:hAnsi="Arial" w:cs="Arial"/>
          <w:b/>
          <w:sz w:val="24"/>
          <w:szCs w:val="24"/>
        </w:rPr>
        <w:t>2/0</w:t>
      </w:r>
      <w:r>
        <w:rPr>
          <w:rFonts w:ascii="Arial" w:eastAsia="Arial" w:hAnsi="Arial" w:cs="Arial"/>
          <w:b/>
          <w:sz w:val="24"/>
          <w:szCs w:val="24"/>
        </w:rPr>
        <w:t>1</w:t>
      </w:r>
      <w:r w:rsidR="00981F5D">
        <w:rPr>
          <w:rFonts w:ascii="Arial" w:eastAsia="Arial" w:hAnsi="Arial" w:cs="Arial"/>
          <w:b/>
          <w:sz w:val="24"/>
          <w:szCs w:val="24"/>
        </w:rPr>
        <w:t>/2025</w:t>
      </w:r>
    </w:p>
    <w:p w14:paraId="015D5A05" w14:textId="69EEEF13" w:rsidR="00FE53CB" w:rsidRDefault="00B83B69" w:rsidP="005E59C5">
      <w:pPr>
        <w:pStyle w:val="Prrafodelista"/>
        <w:numPr>
          <w:ilvl w:val="0"/>
          <w:numId w:val="7"/>
        </w:numPr>
        <w:jc w:val="both"/>
        <w:rPr>
          <w:rFonts w:ascii="Arial" w:eastAsia="Arial" w:hAnsi="Arial" w:cs="Arial"/>
          <w:sz w:val="24"/>
          <w:szCs w:val="24"/>
        </w:rPr>
      </w:pPr>
      <w:r w:rsidRPr="00C03A83">
        <w:rPr>
          <w:rFonts w:ascii="Arial" w:eastAsia="Arial" w:hAnsi="Arial" w:cs="Arial"/>
          <w:sz w:val="24"/>
          <w:szCs w:val="24"/>
        </w:rPr>
        <w:t xml:space="preserve">Se </w:t>
      </w:r>
      <w:r w:rsidR="00731CA4">
        <w:rPr>
          <w:rFonts w:ascii="Arial" w:eastAsia="Arial" w:hAnsi="Arial" w:cs="Arial"/>
          <w:sz w:val="24"/>
          <w:szCs w:val="24"/>
        </w:rPr>
        <w:t xml:space="preserve">realizó visita al municipio de </w:t>
      </w:r>
      <w:r w:rsidR="00981F5D">
        <w:rPr>
          <w:rFonts w:ascii="Arial" w:eastAsia="Arial" w:hAnsi="Arial" w:cs="Arial"/>
          <w:sz w:val="24"/>
          <w:szCs w:val="24"/>
        </w:rPr>
        <w:t>Buriticá con el fin de revisar el avance constructivo en las placas huellas que actualmente se están ejecutando en las veredas de Pajarito y en el corregimiento de Tabacal, correspondiente al contrato con número BPIN 2023051130021 cuyo objeto es “Mejoramiento de vías terciarias en el municipio de Buriticá”</w:t>
      </w:r>
    </w:p>
    <w:p w14:paraId="0E56AC2F" w14:textId="7D9CC12F" w:rsidR="00981F5D" w:rsidRDefault="00981F5D" w:rsidP="005E59C5">
      <w:pPr>
        <w:pStyle w:val="Prrafodelista"/>
        <w:numPr>
          <w:ilvl w:val="0"/>
          <w:numId w:val="7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Además, se realizó visita técnica al municipio de Santa Fe de Antioquia con el fin verificar el avance constructivo en las viviendas de Ramiro Antonio Carvajal y Heliodoro Cartagena, beneficiarios del proyecto CO-002-2023 </w:t>
      </w:r>
    </w:p>
    <w:p w14:paraId="6DF86F47" w14:textId="4340358F" w:rsidR="00B83B69" w:rsidRDefault="00B26FA6" w:rsidP="00B83B69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</w:t>
      </w:r>
      <w:r w:rsidR="00981F5D">
        <w:rPr>
          <w:rFonts w:ascii="Arial" w:eastAsia="Arial" w:hAnsi="Arial" w:cs="Arial"/>
          <w:b/>
          <w:sz w:val="24"/>
          <w:szCs w:val="24"/>
        </w:rPr>
        <w:t>3/0</w:t>
      </w:r>
      <w:r w:rsidR="005E59C5">
        <w:rPr>
          <w:rFonts w:ascii="Arial" w:eastAsia="Arial" w:hAnsi="Arial" w:cs="Arial"/>
          <w:b/>
          <w:sz w:val="24"/>
          <w:szCs w:val="24"/>
        </w:rPr>
        <w:t>1</w:t>
      </w:r>
      <w:r w:rsidR="00981F5D">
        <w:rPr>
          <w:rFonts w:ascii="Arial" w:eastAsia="Arial" w:hAnsi="Arial" w:cs="Arial"/>
          <w:b/>
          <w:sz w:val="24"/>
          <w:szCs w:val="24"/>
        </w:rPr>
        <w:t>/2025</w:t>
      </w:r>
    </w:p>
    <w:p w14:paraId="18373D1F" w14:textId="33605BDD" w:rsidR="00981F5D" w:rsidRDefault="00B83B69" w:rsidP="00981F5D">
      <w:pPr>
        <w:pStyle w:val="Prrafodelista"/>
        <w:numPr>
          <w:ilvl w:val="0"/>
          <w:numId w:val="12"/>
        </w:numPr>
        <w:jc w:val="both"/>
        <w:rPr>
          <w:rFonts w:ascii="Arial" w:eastAsia="Arial" w:hAnsi="Arial" w:cs="Arial"/>
          <w:sz w:val="24"/>
          <w:szCs w:val="24"/>
        </w:rPr>
      </w:pPr>
      <w:r w:rsidRPr="00B26FA6">
        <w:rPr>
          <w:rFonts w:ascii="Arial" w:eastAsia="Arial" w:hAnsi="Arial" w:cs="Arial"/>
          <w:sz w:val="24"/>
          <w:szCs w:val="24"/>
        </w:rPr>
        <w:t xml:space="preserve">Se </w:t>
      </w:r>
      <w:r w:rsidR="00981F5D">
        <w:rPr>
          <w:rFonts w:ascii="Arial" w:eastAsia="Arial" w:hAnsi="Arial" w:cs="Arial"/>
          <w:sz w:val="24"/>
          <w:szCs w:val="24"/>
        </w:rPr>
        <w:t xml:space="preserve">realizó en compañía de la compañera Mariana </w:t>
      </w:r>
      <w:proofErr w:type="spellStart"/>
      <w:r w:rsidR="00981F5D">
        <w:rPr>
          <w:rFonts w:ascii="Arial" w:eastAsia="Arial" w:hAnsi="Arial" w:cs="Arial"/>
          <w:sz w:val="24"/>
          <w:szCs w:val="24"/>
        </w:rPr>
        <w:t>Lopez</w:t>
      </w:r>
      <w:proofErr w:type="spellEnd"/>
      <w:r w:rsidR="00981F5D">
        <w:rPr>
          <w:rFonts w:ascii="Arial" w:eastAsia="Arial" w:hAnsi="Arial" w:cs="Arial"/>
          <w:sz w:val="24"/>
          <w:szCs w:val="24"/>
        </w:rPr>
        <w:t xml:space="preserve"> Bedoya (Apoyo técnico de planeación), el informe correspondiente al estado de las viviendas de los proyectos CO-002-2023 y CO-048-2023 en el municipio de Heliconia</w:t>
      </w:r>
    </w:p>
    <w:p w14:paraId="3A12B39A" w14:textId="77777777" w:rsidR="00981F5D" w:rsidRPr="00981F5D" w:rsidRDefault="00981F5D" w:rsidP="00981F5D">
      <w:pPr>
        <w:pStyle w:val="Prrafodelista"/>
        <w:numPr>
          <w:ilvl w:val="0"/>
          <w:numId w:val="1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continuo con la revisión del expediente del contrato AD-014-2020, con el fin de revisar las subsanaciones realizadas por el contratista.</w:t>
      </w:r>
    </w:p>
    <w:p w14:paraId="12B0F645" w14:textId="79470BD9" w:rsidR="00981F5D" w:rsidRDefault="00981F5D" w:rsidP="00981F5D">
      <w:pPr>
        <w:pStyle w:val="Prrafodelista"/>
        <w:numPr>
          <w:ilvl w:val="0"/>
          <w:numId w:val="1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proyectó oficio con número de radicado 036 “Traslado de informes de visita al municipio de Santa Fe de Antioquia y solicitud de la aprobación de cambios estructurales por parte de la interventoría”</w:t>
      </w:r>
    </w:p>
    <w:p w14:paraId="359E77BF" w14:textId="77AAA960" w:rsidR="00981F5D" w:rsidRDefault="00981F5D" w:rsidP="00981F5D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981F5D">
        <w:rPr>
          <w:rFonts w:ascii="Arial" w:eastAsia="Arial" w:hAnsi="Arial" w:cs="Arial"/>
          <w:b/>
          <w:sz w:val="24"/>
          <w:szCs w:val="24"/>
        </w:rPr>
        <w:t>24/01/2025</w:t>
      </w:r>
    </w:p>
    <w:p w14:paraId="6930C228" w14:textId="05503CF4" w:rsidR="00981F5D" w:rsidRDefault="00981F5D" w:rsidP="00981F5D">
      <w:pPr>
        <w:pStyle w:val="Prrafodelista"/>
        <w:numPr>
          <w:ilvl w:val="0"/>
          <w:numId w:val="31"/>
        </w:numPr>
        <w:jc w:val="both"/>
        <w:rPr>
          <w:rFonts w:ascii="Arial" w:eastAsia="Arial" w:hAnsi="Arial" w:cs="Arial"/>
          <w:sz w:val="24"/>
          <w:szCs w:val="24"/>
        </w:rPr>
      </w:pPr>
      <w:r w:rsidRPr="00981F5D">
        <w:rPr>
          <w:rFonts w:ascii="Arial" w:eastAsia="Arial" w:hAnsi="Arial" w:cs="Arial"/>
          <w:sz w:val="24"/>
          <w:szCs w:val="24"/>
        </w:rPr>
        <w:t>Se proyectó i</w:t>
      </w:r>
      <w:r>
        <w:rPr>
          <w:rFonts w:ascii="Arial" w:eastAsia="Arial" w:hAnsi="Arial" w:cs="Arial"/>
          <w:sz w:val="24"/>
          <w:szCs w:val="24"/>
        </w:rPr>
        <w:t>nforme de supervisión N°7, PS-101-2024</w:t>
      </w:r>
    </w:p>
    <w:p w14:paraId="43A9F1F7" w14:textId="77777777" w:rsidR="00981F5D" w:rsidRPr="00981F5D" w:rsidRDefault="00981F5D" w:rsidP="00981F5D">
      <w:pPr>
        <w:pStyle w:val="Prrafodelista"/>
        <w:numPr>
          <w:ilvl w:val="0"/>
          <w:numId w:val="31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continuo con la revisión del expediente del contrato AD-014-2020, con el fin de revisar las subsanaciones realizadas por el contratista.</w:t>
      </w:r>
    </w:p>
    <w:p w14:paraId="1F0AF261" w14:textId="43B1996A" w:rsidR="00981F5D" w:rsidRDefault="00981F5D" w:rsidP="00981F5D">
      <w:pPr>
        <w:jc w:val="both"/>
        <w:rPr>
          <w:rFonts w:ascii="Arial" w:eastAsia="Arial" w:hAnsi="Arial" w:cs="Arial"/>
          <w:b/>
          <w:sz w:val="24"/>
          <w:szCs w:val="24"/>
        </w:rPr>
      </w:pPr>
      <w:r w:rsidRPr="00981F5D">
        <w:rPr>
          <w:rFonts w:ascii="Arial" w:eastAsia="Arial" w:hAnsi="Arial" w:cs="Arial"/>
          <w:b/>
          <w:sz w:val="24"/>
          <w:szCs w:val="24"/>
        </w:rPr>
        <w:t>25/01/2025</w:t>
      </w:r>
    </w:p>
    <w:p w14:paraId="3A3CEA43" w14:textId="77777777" w:rsidR="00981F5D" w:rsidRPr="00981F5D" w:rsidRDefault="00981F5D" w:rsidP="00981F5D">
      <w:pPr>
        <w:pStyle w:val="Prrafodelista"/>
        <w:numPr>
          <w:ilvl w:val="0"/>
          <w:numId w:val="32"/>
        </w:num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 continuo con la revisión del expediente del contrato AD-014-2020, con el fin de revisar las subsanaciones realizadas por el contratista.</w:t>
      </w:r>
    </w:p>
    <w:p w14:paraId="0F5762F5" w14:textId="0EF36FA0" w:rsidR="00981F5D" w:rsidRDefault="00981F5D" w:rsidP="00981F5D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29/01/2025</w:t>
      </w:r>
    </w:p>
    <w:p w14:paraId="2C0E0878" w14:textId="260FD53A" w:rsidR="00981F5D" w:rsidRPr="00981F5D" w:rsidRDefault="00981F5D" w:rsidP="00981F5D">
      <w:pPr>
        <w:pStyle w:val="Prrafodelista"/>
        <w:numPr>
          <w:ilvl w:val="0"/>
          <w:numId w:val="32"/>
        </w:numPr>
        <w:jc w:val="both"/>
        <w:rPr>
          <w:rFonts w:ascii="Arial" w:eastAsia="Arial" w:hAnsi="Arial" w:cs="Arial"/>
          <w:sz w:val="24"/>
          <w:szCs w:val="24"/>
        </w:rPr>
      </w:pPr>
      <w:r w:rsidRPr="00981F5D">
        <w:rPr>
          <w:rFonts w:ascii="Arial" w:eastAsia="Arial" w:hAnsi="Arial" w:cs="Arial"/>
          <w:sz w:val="24"/>
          <w:szCs w:val="24"/>
        </w:rPr>
        <w:t>Se proyectó informe de supervisión N°6 y final, PS-083-2024</w:t>
      </w:r>
    </w:p>
    <w:p w14:paraId="4778A9C5" w14:textId="72208747" w:rsidR="00981F5D" w:rsidRDefault="00981F5D" w:rsidP="00981F5D">
      <w:pPr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30/01/2025</w:t>
      </w:r>
    </w:p>
    <w:p w14:paraId="64F29F1C" w14:textId="4F52DADA" w:rsidR="00981F5D" w:rsidRPr="00981F5D" w:rsidRDefault="00981F5D" w:rsidP="00981F5D">
      <w:pPr>
        <w:pStyle w:val="Prrafodelista"/>
        <w:numPr>
          <w:ilvl w:val="0"/>
          <w:numId w:val="32"/>
        </w:numPr>
        <w:jc w:val="both"/>
        <w:rPr>
          <w:rFonts w:ascii="Arial" w:eastAsia="Arial" w:hAnsi="Arial" w:cs="Arial"/>
          <w:sz w:val="24"/>
          <w:szCs w:val="24"/>
        </w:rPr>
      </w:pPr>
      <w:r w:rsidRPr="00981F5D">
        <w:rPr>
          <w:rFonts w:ascii="Arial" w:eastAsia="Arial" w:hAnsi="Arial" w:cs="Arial"/>
          <w:sz w:val="24"/>
          <w:szCs w:val="24"/>
        </w:rPr>
        <w:t>Se proyectó informe de supervisión N°1, PS-014-2025</w:t>
      </w:r>
    </w:p>
    <w:p w14:paraId="6A8381F0" w14:textId="77777777" w:rsidR="00A05439" w:rsidRPr="000F4572" w:rsidRDefault="00A05439" w:rsidP="000F4572">
      <w:pPr>
        <w:ind w:left="360"/>
        <w:jc w:val="both"/>
        <w:rPr>
          <w:rFonts w:ascii="Arial" w:eastAsia="Arial" w:hAnsi="Arial" w:cs="Arial"/>
          <w:sz w:val="24"/>
          <w:szCs w:val="24"/>
        </w:rPr>
      </w:pPr>
    </w:p>
    <w:p w14:paraId="453EFA96" w14:textId="77777777" w:rsidR="00CE2921" w:rsidRDefault="00CE2921" w:rsidP="00CE292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Responsable,</w:t>
      </w:r>
    </w:p>
    <w:p w14:paraId="1C20256F" w14:textId="77777777" w:rsidR="00CE2921" w:rsidRDefault="00CE2921" w:rsidP="00CE2921">
      <w:pPr>
        <w:jc w:val="both"/>
        <w:rPr>
          <w:rFonts w:ascii="Arial" w:eastAsia="Arial" w:hAnsi="Arial" w:cs="Arial"/>
        </w:rPr>
      </w:pPr>
    </w:p>
    <w:p w14:paraId="1848DE1B" w14:textId="77777777" w:rsidR="00CE2921" w:rsidRDefault="00CE2921" w:rsidP="00CE2921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_________________________________</w:t>
      </w:r>
    </w:p>
    <w:p w14:paraId="3E7D6FED" w14:textId="77777777" w:rsidR="00CE2921" w:rsidRDefault="00CE2921" w:rsidP="00CE292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JUAN CARLOS GIRALDO OQUENDO</w:t>
      </w:r>
    </w:p>
    <w:p w14:paraId="6D3BA0D3" w14:textId="77777777" w:rsidR="00CE2921" w:rsidRDefault="00CE2921" w:rsidP="00CE292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CC. 1.214.741.012 de Medellín, Antioquia.</w:t>
      </w:r>
    </w:p>
    <w:p w14:paraId="2395B4AB" w14:textId="77777777" w:rsidR="00CE2921" w:rsidRDefault="00CE2921" w:rsidP="00CE2921">
      <w:pPr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CONTRATISTA. </w:t>
      </w:r>
    </w:p>
    <w:p w14:paraId="00000049" w14:textId="710D0429" w:rsidR="00AD2EAC" w:rsidRDefault="00AD2EAC">
      <w:pPr>
        <w:jc w:val="both"/>
        <w:rPr>
          <w:sz w:val="24"/>
          <w:szCs w:val="24"/>
        </w:rPr>
      </w:pPr>
    </w:p>
    <w:sectPr w:rsidR="00AD2EAC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DB3EE" w14:textId="77777777" w:rsidR="00822F64" w:rsidRDefault="00822F64" w:rsidP="00BF7C1B">
      <w:pPr>
        <w:spacing w:after="0" w:line="240" w:lineRule="auto"/>
      </w:pPr>
      <w:r>
        <w:separator/>
      </w:r>
    </w:p>
  </w:endnote>
  <w:endnote w:type="continuationSeparator" w:id="0">
    <w:p w14:paraId="52A99143" w14:textId="77777777" w:rsidR="00822F64" w:rsidRDefault="00822F64" w:rsidP="00BF7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EDEBD" w14:textId="77777777" w:rsidR="00822F64" w:rsidRDefault="00822F64" w:rsidP="00BF7C1B">
      <w:pPr>
        <w:spacing w:after="0" w:line="240" w:lineRule="auto"/>
      </w:pPr>
      <w:r>
        <w:separator/>
      </w:r>
    </w:p>
  </w:footnote>
  <w:footnote w:type="continuationSeparator" w:id="0">
    <w:p w14:paraId="5AA8E28A" w14:textId="77777777" w:rsidR="00822F64" w:rsidRDefault="00822F64" w:rsidP="00BF7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44B11"/>
    <w:multiLevelType w:val="hybridMultilevel"/>
    <w:tmpl w:val="FD02D1F0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303CC4"/>
    <w:multiLevelType w:val="hybridMultilevel"/>
    <w:tmpl w:val="C6AA1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45E2B"/>
    <w:multiLevelType w:val="hybridMultilevel"/>
    <w:tmpl w:val="BB9AAC84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596410"/>
    <w:multiLevelType w:val="hybridMultilevel"/>
    <w:tmpl w:val="E9F27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61172"/>
    <w:multiLevelType w:val="hybridMultilevel"/>
    <w:tmpl w:val="ECB8D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D4690E"/>
    <w:multiLevelType w:val="hybridMultilevel"/>
    <w:tmpl w:val="CCAA1DE0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5E5574"/>
    <w:multiLevelType w:val="hybridMultilevel"/>
    <w:tmpl w:val="6270DB48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581C6C"/>
    <w:multiLevelType w:val="hybridMultilevel"/>
    <w:tmpl w:val="3C8C39A8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135CBC"/>
    <w:multiLevelType w:val="hybridMultilevel"/>
    <w:tmpl w:val="959CF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4E07FF"/>
    <w:multiLevelType w:val="hybridMultilevel"/>
    <w:tmpl w:val="BF8CF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050F3"/>
    <w:multiLevelType w:val="hybridMultilevel"/>
    <w:tmpl w:val="9B8A7CA4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E42681"/>
    <w:multiLevelType w:val="hybridMultilevel"/>
    <w:tmpl w:val="BE5EC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F2A73"/>
    <w:multiLevelType w:val="hybridMultilevel"/>
    <w:tmpl w:val="95020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CA3F0A"/>
    <w:multiLevelType w:val="hybridMultilevel"/>
    <w:tmpl w:val="62EA4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166FE"/>
    <w:multiLevelType w:val="hybridMultilevel"/>
    <w:tmpl w:val="B1B64650"/>
    <w:lvl w:ilvl="0" w:tplc="76841E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613C8"/>
    <w:multiLevelType w:val="hybridMultilevel"/>
    <w:tmpl w:val="17A47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A00A1"/>
    <w:multiLevelType w:val="hybridMultilevel"/>
    <w:tmpl w:val="5818F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D0127"/>
    <w:multiLevelType w:val="hybridMultilevel"/>
    <w:tmpl w:val="C3BCB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CA4C65"/>
    <w:multiLevelType w:val="hybridMultilevel"/>
    <w:tmpl w:val="8EEC7730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11E4EF0"/>
    <w:multiLevelType w:val="hybridMultilevel"/>
    <w:tmpl w:val="CC5EC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E0F9C"/>
    <w:multiLevelType w:val="hybridMultilevel"/>
    <w:tmpl w:val="EBB04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BA3D95"/>
    <w:multiLevelType w:val="hybridMultilevel"/>
    <w:tmpl w:val="6EA65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540FD5"/>
    <w:multiLevelType w:val="hybridMultilevel"/>
    <w:tmpl w:val="3072C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2368F9"/>
    <w:multiLevelType w:val="hybridMultilevel"/>
    <w:tmpl w:val="AAA64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60667C"/>
    <w:multiLevelType w:val="hybridMultilevel"/>
    <w:tmpl w:val="CABC4138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642C16"/>
    <w:multiLevelType w:val="hybridMultilevel"/>
    <w:tmpl w:val="DEDC3052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CD1B3C"/>
    <w:multiLevelType w:val="hybridMultilevel"/>
    <w:tmpl w:val="199234B0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53F60B7"/>
    <w:multiLevelType w:val="hybridMultilevel"/>
    <w:tmpl w:val="51048364"/>
    <w:lvl w:ilvl="0" w:tplc="76841E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5A07D1C"/>
    <w:multiLevelType w:val="hybridMultilevel"/>
    <w:tmpl w:val="0CAEEE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1F57D8"/>
    <w:multiLevelType w:val="hybridMultilevel"/>
    <w:tmpl w:val="82C08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6D02E9"/>
    <w:multiLevelType w:val="hybridMultilevel"/>
    <w:tmpl w:val="A2760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50856"/>
    <w:multiLevelType w:val="hybridMultilevel"/>
    <w:tmpl w:val="1E1EB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30"/>
  </w:num>
  <w:num w:numId="4">
    <w:abstractNumId w:val="15"/>
  </w:num>
  <w:num w:numId="5">
    <w:abstractNumId w:val="5"/>
  </w:num>
  <w:num w:numId="6">
    <w:abstractNumId w:val="22"/>
  </w:num>
  <w:num w:numId="7">
    <w:abstractNumId w:val="12"/>
  </w:num>
  <w:num w:numId="8">
    <w:abstractNumId w:val="0"/>
  </w:num>
  <w:num w:numId="9">
    <w:abstractNumId w:val="26"/>
  </w:num>
  <w:num w:numId="10">
    <w:abstractNumId w:val="7"/>
  </w:num>
  <w:num w:numId="11">
    <w:abstractNumId w:val="18"/>
  </w:num>
  <w:num w:numId="12">
    <w:abstractNumId w:val="29"/>
  </w:num>
  <w:num w:numId="13">
    <w:abstractNumId w:val="31"/>
  </w:num>
  <w:num w:numId="14">
    <w:abstractNumId w:val="13"/>
  </w:num>
  <w:num w:numId="15">
    <w:abstractNumId w:val="3"/>
  </w:num>
  <w:num w:numId="16">
    <w:abstractNumId w:val="1"/>
  </w:num>
  <w:num w:numId="17">
    <w:abstractNumId w:val="28"/>
  </w:num>
  <w:num w:numId="18">
    <w:abstractNumId w:val="11"/>
  </w:num>
  <w:num w:numId="19">
    <w:abstractNumId w:val="16"/>
  </w:num>
  <w:num w:numId="20">
    <w:abstractNumId w:val="20"/>
  </w:num>
  <w:num w:numId="21">
    <w:abstractNumId w:val="6"/>
  </w:num>
  <w:num w:numId="22">
    <w:abstractNumId w:val="2"/>
  </w:num>
  <w:num w:numId="23">
    <w:abstractNumId w:val="27"/>
  </w:num>
  <w:num w:numId="24">
    <w:abstractNumId w:val="25"/>
  </w:num>
  <w:num w:numId="25">
    <w:abstractNumId w:val="23"/>
  </w:num>
  <w:num w:numId="26">
    <w:abstractNumId w:val="21"/>
  </w:num>
  <w:num w:numId="27">
    <w:abstractNumId w:val="24"/>
  </w:num>
  <w:num w:numId="28">
    <w:abstractNumId w:val="14"/>
  </w:num>
  <w:num w:numId="29">
    <w:abstractNumId w:val="9"/>
  </w:num>
  <w:num w:numId="30">
    <w:abstractNumId w:val="10"/>
  </w:num>
  <w:num w:numId="31">
    <w:abstractNumId w:val="4"/>
  </w:num>
  <w:num w:numId="3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EAC"/>
    <w:rsid w:val="000141F4"/>
    <w:rsid w:val="00034801"/>
    <w:rsid w:val="0003565B"/>
    <w:rsid w:val="00044502"/>
    <w:rsid w:val="00075A98"/>
    <w:rsid w:val="000B627E"/>
    <w:rsid w:val="000E31FC"/>
    <w:rsid w:val="000F4572"/>
    <w:rsid w:val="00196020"/>
    <w:rsid w:val="001D0842"/>
    <w:rsid w:val="001E7499"/>
    <w:rsid w:val="001F0C04"/>
    <w:rsid w:val="00202C36"/>
    <w:rsid w:val="002427C5"/>
    <w:rsid w:val="00244CA3"/>
    <w:rsid w:val="00264257"/>
    <w:rsid w:val="00312E7B"/>
    <w:rsid w:val="00316779"/>
    <w:rsid w:val="00324F05"/>
    <w:rsid w:val="00336560"/>
    <w:rsid w:val="0035278F"/>
    <w:rsid w:val="00352C62"/>
    <w:rsid w:val="003B1963"/>
    <w:rsid w:val="003D0D92"/>
    <w:rsid w:val="003D2A1E"/>
    <w:rsid w:val="003E68F3"/>
    <w:rsid w:val="00436EF1"/>
    <w:rsid w:val="0047278F"/>
    <w:rsid w:val="004A78D4"/>
    <w:rsid w:val="004C03CD"/>
    <w:rsid w:val="004D2DB1"/>
    <w:rsid w:val="004D5F0B"/>
    <w:rsid w:val="00504FF1"/>
    <w:rsid w:val="005071D6"/>
    <w:rsid w:val="00507900"/>
    <w:rsid w:val="00543946"/>
    <w:rsid w:val="005466E5"/>
    <w:rsid w:val="00552A6A"/>
    <w:rsid w:val="00557CDD"/>
    <w:rsid w:val="005640DF"/>
    <w:rsid w:val="005C660D"/>
    <w:rsid w:val="005D6438"/>
    <w:rsid w:val="005E59C5"/>
    <w:rsid w:val="00634629"/>
    <w:rsid w:val="00657CAC"/>
    <w:rsid w:val="006638D5"/>
    <w:rsid w:val="00665F43"/>
    <w:rsid w:val="006C38A3"/>
    <w:rsid w:val="007149FF"/>
    <w:rsid w:val="00725512"/>
    <w:rsid w:val="00731CA4"/>
    <w:rsid w:val="00772B13"/>
    <w:rsid w:val="00783774"/>
    <w:rsid w:val="00790C54"/>
    <w:rsid w:val="007958AC"/>
    <w:rsid w:val="007A051E"/>
    <w:rsid w:val="0080347E"/>
    <w:rsid w:val="008046C9"/>
    <w:rsid w:val="0081166D"/>
    <w:rsid w:val="00822F64"/>
    <w:rsid w:val="00894EDD"/>
    <w:rsid w:val="008A0A2E"/>
    <w:rsid w:val="008B4513"/>
    <w:rsid w:val="008B58EC"/>
    <w:rsid w:val="008C00E5"/>
    <w:rsid w:val="008D2195"/>
    <w:rsid w:val="008F65A1"/>
    <w:rsid w:val="00941D93"/>
    <w:rsid w:val="00945A6F"/>
    <w:rsid w:val="0094774C"/>
    <w:rsid w:val="009720FE"/>
    <w:rsid w:val="00981F5D"/>
    <w:rsid w:val="00983D00"/>
    <w:rsid w:val="009A4A33"/>
    <w:rsid w:val="009D2A1D"/>
    <w:rsid w:val="009E792D"/>
    <w:rsid w:val="009F2ACB"/>
    <w:rsid w:val="00A05439"/>
    <w:rsid w:val="00A360B8"/>
    <w:rsid w:val="00A40072"/>
    <w:rsid w:val="00A84816"/>
    <w:rsid w:val="00A93200"/>
    <w:rsid w:val="00AA5095"/>
    <w:rsid w:val="00AD2EAC"/>
    <w:rsid w:val="00AE7EA5"/>
    <w:rsid w:val="00AF42E1"/>
    <w:rsid w:val="00B26FA6"/>
    <w:rsid w:val="00B27168"/>
    <w:rsid w:val="00B64501"/>
    <w:rsid w:val="00B70E34"/>
    <w:rsid w:val="00B83B69"/>
    <w:rsid w:val="00B95C78"/>
    <w:rsid w:val="00B97269"/>
    <w:rsid w:val="00BA646E"/>
    <w:rsid w:val="00BC3F56"/>
    <w:rsid w:val="00BC4E60"/>
    <w:rsid w:val="00BE611A"/>
    <w:rsid w:val="00BE723F"/>
    <w:rsid w:val="00BF7C1B"/>
    <w:rsid w:val="00C03A83"/>
    <w:rsid w:val="00C14C94"/>
    <w:rsid w:val="00C53687"/>
    <w:rsid w:val="00C6554C"/>
    <w:rsid w:val="00C922BA"/>
    <w:rsid w:val="00CB60A3"/>
    <w:rsid w:val="00CD4224"/>
    <w:rsid w:val="00CE106C"/>
    <w:rsid w:val="00CE2921"/>
    <w:rsid w:val="00CE52F8"/>
    <w:rsid w:val="00CE67EA"/>
    <w:rsid w:val="00D3208D"/>
    <w:rsid w:val="00D72113"/>
    <w:rsid w:val="00DA3B08"/>
    <w:rsid w:val="00DA66F0"/>
    <w:rsid w:val="00DB1343"/>
    <w:rsid w:val="00DC5C19"/>
    <w:rsid w:val="00DD0AE5"/>
    <w:rsid w:val="00DE760D"/>
    <w:rsid w:val="00DF08B8"/>
    <w:rsid w:val="00E4200B"/>
    <w:rsid w:val="00E44FF4"/>
    <w:rsid w:val="00E84CA4"/>
    <w:rsid w:val="00EA2B44"/>
    <w:rsid w:val="00EF3FC0"/>
    <w:rsid w:val="00F318E1"/>
    <w:rsid w:val="00F33DCD"/>
    <w:rsid w:val="00F4787D"/>
    <w:rsid w:val="00F60697"/>
    <w:rsid w:val="00F929C4"/>
    <w:rsid w:val="00F939C5"/>
    <w:rsid w:val="00FA65BE"/>
    <w:rsid w:val="00FE53CB"/>
    <w:rsid w:val="00FF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8CCA3"/>
  <w15:docId w15:val="{59E8629F-A702-45FD-BD5C-2FE379DFE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093A34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BF7C1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1B"/>
  </w:style>
  <w:style w:type="paragraph" w:styleId="Piedepgina">
    <w:name w:val="footer"/>
    <w:basedOn w:val="Normal"/>
    <w:link w:val="PiedepginaCar"/>
    <w:uiPriority w:val="99"/>
    <w:unhideWhenUsed/>
    <w:rsid w:val="00BF7C1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ljpN5yEzzJ5jZVFXBy+TDJV20Q==">CgMxLjA4AHIhMURwZHJ1ckZUY2FwYVBSaDc5STF4bmczYm9KcHZXSVRj</go:docsCustomData>
</go:gDocsCustomXmlDataStorage>
</file>

<file path=customXml/itemProps1.xml><?xml version="1.0" encoding="utf-8"?>
<ds:datastoreItem xmlns:ds="http://schemas.openxmlformats.org/officeDocument/2006/customXml" ds:itemID="{1D5D6E43-1CF7-4944-B45C-43056802D6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1153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57310</dc:creator>
  <cp:lastModifiedBy>Usuario</cp:lastModifiedBy>
  <cp:revision>2</cp:revision>
  <dcterms:created xsi:type="dcterms:W3CDTF">2025-01-30T20:48:00Z</dcterms:created>
  <dcterms:modified xsi:type="dcterms:W3CDTF">2025-01-30T20:48:00Z</dcterms:modified>
</cp:coreProperties>
</file>