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21253" w14:textId="77777777" w:rsidR="005A20C8" w:rsidRPr="009B5564" w:rsidRDefault="000468F6" w:rsidP="000F3740">
      <w:pPr>
        <w:jc w:val="center"/>
        <w:rPr>
          <w:b/>
          <w:bCs/>
          <w:color w:val="3B3838" w:themeColor="background2" w:themeShade="40"/>
          <w:lang w:val="es-ES"/>
        </w:rPr>
      </w:pPr>
      <w:r w:rsidRPr="009B5564">
        <w:rPr>
          <w:rFonts w:cs="Arial"/>
          <w:b/>
          <w:bCs/>
          <w:color w:val="3B3838" w:themeColor="background2" w:themeShade="40"/>
          <w:lang w:val="es-ES"/>
        </w:rPr>
        <w:t xml:space="preserve">ANEXO 1— </w:t>
      </w:r>
      <w:r w:rsidR="00D32D42" w:rsidRPr="009B5564">
        <w:rPr>
          <w:b/>
          <w:bCs/>
          <w:color w:val="3B3838" w:themeColor="background2" w:themeShade="40"/>
          <w:lang w:val="es-ES"/>
        </w:rPr>
        <w:t>ANEXO TÉCNICO</w:t>
      </w:r>
    </w:p>
    <w:p w14:paraId="64567E6E" w14:textId="77777777" w:rsidR="009B5564" w:rsidRDefault="009B5564" w:rsidP="00B3725C">
      <w:pPr>
        <w:jc w:val="center"/>
        <w:rPr>
          <w:b/>
          <w:color w:val="3B3838" w:themeColor="background2" w:themeShade="40"/>
          <w:highlight w:val="lightGray"/>
        </w:rPr>
      </w:pPr>
    </w:p>
    <w:p w14:paraId="653D1B93" w14:textId="77777777" w:rsidR="00114924" w:rsidRPr="00114924" w:rsidRDefault="00114924" w:rsidP="005C444E">
      <w:pPr>
        <w:rPr>
          <w:rFonts w:cs="Arial"/>
          <w:bCs/>
          <w:szCs w:val="20"/>
        </w:rPr>
      </w:pPr>
      <w:r w:rsidRPr="00114924">
        <w:rPr>
          <w:rFonts w:cs="Arial"/>
          <w:bCs/>
          <w:szCs w:val="20"/>
        </w:rPr>
        <w:t>INTERVENCION SITIO CRITICO EN EL K2+700 Y K9+000 VIA NEIRA ARANZAZU  MUNICIPIO DE NEIRA DEPARTAMENTO DE CALDAS</w:t>
      </w:r>
    </w:p>
    <w:p w14:paraId="7457B988" w14:textId="77777777" w:rsidR="00B3725C" w:rsidRPr="00114924" w:rsidRDefault="00B3725C" w:rsidP="009B5564">
      <w:pPr>
        <w:rPr>
          <w:b/>
          <w:color w:val="3B3838" w:themeColor="background2" w:themeShade="40"/>
          <w:szCs w:val="20"/>
        </w:rPr>
      </w:pPr>
    </w:p>
    <w:p w14:paraId="64757C28" w14:textId="69A8CD81" w:rsidR="002C511F" w:rsidRPr="00975263" w:rsidRDefault="002C511F" w:rsidP="00975263">
      <w:pPr>
        <w:pStyle w:val="Prrafodelista"/>
        <w:numPr>
          <w:ilvl w:val="0"/>
          <w:numId w:val="14"/>
        </w:numPr>
        <w:rPr>
          <w:b/>
          <w:color w:val="3B3838" w:themeColor="background2" w:themeShade="40"/>
          <w:szCs w:val="20"/>
          <w:lang w:val="es-ES"/>
        </w:rPr>
      </w:pPr>
      <w:r w:rsidRPr="00975263">
        <w:rPr>
          <w:b/>
          <w:color w:val="3B3838" w:themeColor="background2" w:themeShade="40"/>
          <w:szCs w:val="20"/>
          <w:lang w:val="es-ES"/>
        </w:rPr>
        <w:t>DESCRIPCIÓN</w:t>
      </w:r>
      <w:r w:rsidR="0087634C" w:rsidRPr="00975263">
        <w:rPr>
          <w:b/>
          <w:color w:val="3B3838" w:themeColor="background2" w:themeShade="40"/>
          <w:szCs w:val="20"/>
          <w:lang w:val="es-ES"/>
        </w:rPr>
        <w:t xml:space="preserve"> DEL PROYECTO</w:t>
      </w:r>
      <w:r w:rsidRPr="00975263">
        <w:rPr>
          <w:b/>
          <w:color w:val="3B3838" w:themeColor="background2" w:themeShade="40"/>
          <w:szCs w:val="20"/>
          <w:lang w:val="es-ES"/>
        </w:rPr>
        <w:t>:</w:t>
      </w:r>
      <w:r w:rsidR="008666AA" w:rsidRPr="00975263">
        <w:rPr>
          <w:b/>
          <w:color w:val="3B3838" w:themeColor="background2" w:themeShade="40"/>
          <w:szCs w:val="20"/>
          <w:lang w:val="es-ES"/>
        </w:rPr>
        <w:t xml:space="preserve"> </w:t>
      </w:r>
    </w:p>
    <w:p w14:paraId="0A28FE26" w14:textId="77777777" w:rsidR="0046161A" w:rsidRPr="00845844" w:rsidRDefault="0046161A" w:rsidP="0046161A">
      <w:pPr>
        <w:rPr>
          <w:rFonts w:cs="Arial"/>
          <w:szCs w:val="20"/>
        </w:rPr>
      </w:pPr>
      <w:r w:rsidRPr="00845844">
        <w:rPr>
          <w:rFonts w:cs="Arial"/>
          <w:szCs w:val="20"/>
        </w:rPr>
        <w:t>El tramo vial</w:t>
      </w:r>
      <w:r w:rsidR="00114924" w:rsidRPr="00845844">
        <w:rPr>
          <w:rFonts w:cs="Arial"/>
          <w:szCs w:val="20"/>
        </w:rPr>
        <w:t xml:space="preserve"> </w:t>
      </w:r>
      <w:r w:rsidR="00114924" w:rsidRPr="00845844">
        <w:rPr>
          <w:rFonts w:cs="Arial"/>
          <w:bCs/>
          <w:szCs w:val="20"/>
        </w:rPr>
        <w:t xml:space="preserve">vía Neira Aránzazu  </w:t>
      </w:r>
      <w:r w:rsidRPr="00845844">
        <w:rPr>
          <w:rFonts w:cs="Arial"/>
          <w:szCs w:val="20"/>
        </w:rPr>
        <w:t>hace parte de la red v</w:t>
      </w:r>
      <w:r w:rsidR="008C5907" w:rsidRPr="00845844">
        <w:rPr>
          <w:rFonts w:cs="Arial"/>
          <w:szCs w:val="20"/>
        </w:rPr>
        <w:t xml:space="preserve">ial departamental, constituye una alternativa de </w:t>
      </w:r>
      <w:r w:rsidRPr="00845844">
        <w:rPr>
          <w:rFonts w:cs="Arial"/>
          <w:szCs w:val="20"/>
        </w:rPr>
        <w:t xml:space="preserve"> vía de comunicación  para los habitantes </w:t>
      </w:r>
      <w:r w:rsidR="00114924" w:rsidRPr="00845844">
        <w:rPr>
          <w:rFonts w:cs="Arial"/>
          <w:szCs w:val="20"/>
        </w:rPr>
        <w:t xml:space="preserve"> de la Zona Centro Sur </w:t>
      </w:r>
      <w:r w:rsidRPr="00845844">
        <w:rPr>
          <w:rFonts w:cs="Arial"/>
          <w:szCs w:val="20"/>
        </w:rPr>
        <w:t>de Caldas</w:t>
      </w:r>
      <w:r w:rsidR="00114924" w:rsidRPr="00845844">
        <w:rPr>
          <w:rFonts w:cs="Arial"/>
          <w:szCs w:val="20"/>
        </w:rPr>
        <w:t>,</w:t>
      </w:r>
      <w:r w:rsidRPr="00845844">
        <w:rPr>
          <w:rFonts w:cs="Arial"/>
          <w:szCs w:val="20"/>
        </w:rPr>
        <w:t xml:space="preserve"> donde actualmente se viene desarrollando un gran proyecto de cultivos de aguacate </w:t>
      </w:r>
      <w:proofErr w:type="spellStart"/>
      <w:r w:rsidRPr="00845844">
        <w:rPr>
          <w:rFonts w:cs="Arial"/>
          <w:szCs w:val="20"/>
        </w:rPr>
        <w:t>hass</w:t>
      </w:r>
      <w:proofErr w:type="spellEnd"/>
      <w:r w:rsidRPr="00845844">
        <w:rPr>
          <w:rFonts w:cs="Arial"/>
          <w:szCs w:val="20"/>
        </w:rPr>
        <w:t xml:space="preserve"> en todos estos municipios, además de los tradicionales cultivos de café y frutales que deben ser transportados en el menor tiempo posible a los centros de consumo o al puerto de Buenaventura en el caso del aguacate, para lo cual se requieren vías que garanticen la conectividad permanente.</w:t>
      </w:r>
    </w:p>
    <w:p w14:paraId="61AAB5B2" w14:textId="77777777" w:rsidR="0046161A" w:rsidRPr="00845844" w:rsidRDefault="0046161A" w:rsidP="0046161A">
      <w:pPr>
        <w:pStyle w:val="Prrafodelista"/>
        <w:rPr>
          <w:rFonts w:cs="Arial"/>
          <w:szCs w:val="20"/>
        </w:rPr>
      </w:pPr>
    </w:p>
    <w:p w14:paraId="6D0948D9" w14:textId="77777777" w:rsidR="0046161A" w:rsidRPr="0046161A" w:rsidRDefault="00114924" w:rsidP="0046161A">
      <w:pPr>
        <w:rPr>
          <w:rFonts w:cs="Arial"/>
          <w:szCs w:val="20"/>
        </w:rPr>
      </w:pPr>
      <w:r w:rsidRPr="00845844">
        <w:rPr>
          <w:rFonts w:cs="Arial"/>
          <w:szCs w:val="20"/>
        </w:rPr>
        <w:t xml:space="preserve">En el </w:t>
      </w:r>
      <w:r w:rsidRPr="00845844">
        <w:rPr>
          <w:rFonts w:cs="Arial"/>
          <w:bCs/>
          <w:szCs w:val="20"/>
        </w:rPr>
        <w:t xml:space="preserve">en el k2+700 y k9+000  de la  vía Neira Aránzazu, </w:t>
      </w:r>
      <w:r w:rsidR="0046161A" w:rsidRPr="00845844">
        <w:rPr>
          <w:rFonts w:cs="Arial"/>
          <w:szCs w:val="20"/>
        </w:rPr>
        <w:t>se dificulta el tránsito normal de los vehículos</w:t>
      </w:r>
      <w:r w:rsidRPr="00845844">
        <w:rPr>
          <w:rFonts w:cs="Arial"/>
          <w:szCs w:val="20"/>
        </w:rPr>
        <w:t xml:space="preserve"> por </w:t>
      </w:r>
      <w:r w:rsidR="0046161A" w:rsidRPr="00845844">
        <w:rPr>
          <w:rFonts w:cs="Arial"/>
          <w:szCs w:val="20"/>
        </w:rPr>
        <w:t xml:space="preserve"> la pérdida parcial de la banca debido a un</w:t>
      </w:r>
      <w:r w:rsidR="00845844">
        <w:rPr>
          <w:rFonts w:cs="Arial"/>
          <w:szCs w:val="20"/>
        </w:rPr>
        <w:t xml:space="preserve">os </w:t>
      </w:r>
      <w:r w:rsidR="0046161A" w:rsidRPr="00845844">
        <w:rPr>
          <w:rFonts w:cs="Arial"/>
          <w:szCs w:val="20"/>
        </w:rPr>
        <w:t xml:space="preserve"> proceso</w:t>
      </w:r>
      <w:r w:rsidR="00845844">
        <w:rPr>
          <w:rFonts w:cs="Arial"/>
          <w:szCs w:val="20"/>
        </w:rPr>
        <w:t>s</w:t>
      </w:r>
      <w:r w:rsidR="0046161A" w:rsidRPr="00845844">
        <w:rPr>
          <w:rFonts w:cs="Arial"/>
          <w:szCs w:val="20"/>
        </w:rPr>
        <w:t xml:space="preserve"> erosivo</w:t>
      </w:r>
      <w:r w:rsidR="00845844">
        <w:rPr>
          <w:rFonts w:cs="Arial"/>
          <w:szCs w:val="20"/>
        </w:rPr>
        <w:t xml:space="preserve">s de </w:t>
      </w:r>
      <w:r w:rsidR="0046161A" w:rsidRPr="00845844">
        <w:rPr>
          <w:rFonts w:cs="Arial"/>
          <w:szCs w:val="20"/>
        </w:rPr>
        <w:t xml:space="preserve"> talud</w:t>
      </w:r>
      <w:r w:rsidR="00845844">
        <w:rPr>
          <w:rFonts w:cs="Arial"/>
          <w:szCs w:val="20"/>
        </w:rPr>
        <w:t xml:space="preserve">es </w:t>
      </w:r>
      <w:r w:rsidR="0046161A" w:rsidRPr="00845844">
        <w:rPr>
          <w:rFonts w:cs="Arial"/>
          <w:szCs w:val="20"/>
        </w:rPr>
        <w:t xml:space="preserve"> inferior</w:t>
      </w:r>
      <w:r w:rsidR="00845844">
        <w:rPr>
          <w:rFonts w:cs="Arial"/>
          <w:szCs w:val="20"/>
        </w:rPr>
        <w:t>es</w:t>
      </w:r>
      <w:r w:rsidR="0046161A" w:rsidRPr="00845844">
        <w:rPr>
          <w:rFonts w:cs="Arial"/>
          <w:szCs w:val="20"/>
        </w:rPr>
        <w:t xml:space="preserve"> de la vía, generándose verdadero riesgo  para los que transitan por esta vía, por lo que en las temporadas de lluvias  los vehículos d</w:t>
      </w:r>
      <w:r w:rsidRPr="00845844">
        <w:rPr>
          <w:rFonts w:cs="Arial"/>
          <w:szCs w:val="20"/>
        </w:rPr>
        <w:t>e carga deben utilizar vías alternas retrasando el transporte normal de los productos.</w:t>
      </w:r>
    </w:p>
    <w:p w14:paraId="183CAF36" w14:textId="77777777" w:rsidR="0046161A" w:rsidRPr="0046161A" w:rsidRDefault="0046161A" w:rsidP="0046161A">
      <w:pPr>
        <w:rPr>
          <w:rFonts w:cs="Arial"/>
          <w:szCs w:val="20"/>
        </w:rPr>
      </w:pPr>
    </w:p>
    <w:p w14:paraId="6B1A6030" w14:textId="77777777" w:rsidR="0046161A" w:rsidRPr="0046161A" w:rsidRDefault="0046161A" w:rsidP="0046161A">
      <w:pPr>
        <w:rPr>
          <w:rFonts w:cs="Arial"/>
          <w:szCs w:val="20"/>
        </w:rPr>
      </w:pPr>
      <w:r w:rsidRPr="00845844">
        <w:rPr>
          <w:rFonts w:cs="Arial"/>
          <w:szCs w:val="20"/>
        </w:rPr>
        <w:t xml:space="preserve">Para mejorar las condiciones de </w:t>
      </w:r>
      <w:proofErr w:type="spellStart"/>
      <w:r w:rsidRPr="00845844">
        <w:rPr>
          <w:rFonts w:cs="Arial"/>
          <w:szCs w:val="20"/>
        </w:rPr>
        <w:t>transitabilidad</w:t>
      </w:r>
      <w:proofErr w:type="spellEnd"/>
      <w:r w:rsidRPr="00845844">
        <w:rPr>
          <w:rFonts w:cs="Arial"/>
          <w:szCs w:val="20"/>
        </w:rPr>
        <w:t xml:space="preserve"> de este  tramo vial, se requiere la construcción de pantallas con anclajes pasivos   para lograr la estabilidad del talud inferior  de la vía</w:t>
      </w:r>
      <w:r w:rsidR="007A4F69" w:rsidRPr="00845844">
        <w:rPr>
          <w:rFonts w:cs="Arial"/>
          <w:szCs w:val="20"/>
        </w:rPr>
        <w:t>, recuperando su ancho normal y</w:t>
      </w:r>
      <w:r w:rsidRPr="00845844">
        <w:rPr>
          <w:rFonts w:cs="Arial"/>
          <w:szCs w:val="20"/>
        </w:rPr>
        <w:t xml:space="preserve"> el manejo de las aguas a lo largo del talud afectado y la conducción de las aguas hasta un cauce estable.</w:t>
      </w:r>
    </w:p>
    <w:p w14:paraId="6DE90CC4" w14:textId="77777777" w:rsidR="0046161A" w:rsidRDefault="0046161A" w:rsidP="00975263">
      <w:pPr>
        <w:rPr>
          <w:noProof/>
        </w:rPr>
      </w:pPr>
    </w:p>
    <w:p w14:paraId="209BBACF" w14:textId="77777777" w:rsidR="00D952D1" w:rsidRPr="002F6E39" w:rsidRDefault="00D952D1" w:rsidP="002F6E39">
      <w:pPr>
        <w:rPr>
          <w:rFonts w:cs="Arial"/>
          <w:szCs w:val="20"/>
        </w:rPr>
      </w:pPr>
    </w:p>
    <w:p w14:paraId="115A5791" w14:textId="77777777" w:rsidR="00635E19" w:rsidRPr="00845844" w:rsidRDefault="004C5636" w:rsidP="00975263">
      <w:pPr>
        <w:numPr>
          <w:ilvl w:val="0"/>
          <w:numId w:val="3"/>
        </w:numPr>
        <w:rPr>
          <w:b/>
          <w:color w:val="3B3838" w:themeColor="background2" w:themeShade="40"/>
          <w:lang w:val="es-ES"/>
        </w:rPr>
      </w:pPr>
      <w:r w:rsidRPr="00845844">
        <w:rPr>
          <w:b/>
          <w:color w:val="3B3838" w:themeColor="background2" w:themeShade="40"/>
          <w:lang w:val="es-ES"/>
        </w:rPr>
        <w:t>DESCRIPCIÓ</w:t>
      </w:r>
      <w:r w:rsidR="00635E19" w:rsidRPr="00845844">
        <w:rPr>
          <w:b/>
          <w:color w:val="3B3838" w:themeColor="background2" w:themeShade="40"/>
          <w:lang w:val="es-ES"/>
        </w:rPr>
        <w:t xml:space="preserve">N </w:t>
      </w:r>
      <w:r w:rsidR="0067078E" w:rsidRPr="00845844">
        <w:rPr>
          <w:b/>
          <w:color w:val="3B3838" w:themeColor="background2" w:themeShade="40"/>
          <w:lang w:val="es-ES"/>
        </w:rPr>
        <w:t xml:space="preserve">OBRA </w:t>
      </w:r>
      <w:r w:rsidR="00635E19" w:rsidRPr="00845844">
        <w:rPr>
          <w:b/>
          <w:color w:val="3B3838" w:themeColor="background2" w:themeShade="40"/>
          <w:lang w:val="es-ES"/>
        </w:rPr>
        <w:t>ACTUAL</w:t>
      </w:r>
      <w:r w:rsidR="00C27A89" w:rsidRPr="00845844">
        <w:rPr>
          <w:b/>
          <w:color w:val="3B3838" w:themeColor="background2" w:themeShade="40"/>
          <w:lang w:val="es-ES"/>
        </w:rPr>
        <w:t xml:space="preserve"> O ZONA A INTERVENIR</w:t>
      </w:r>
    </w:p>
    <w:p w14:paraId="51DE0A46" w14:textId="77777777" w:rsidR="003F0CB4" w:rsidRPr="00042A87" w:rsidRDefault="003F0CB4" w:rsidP="003F0CB4">
      <w:pPr>
        <w:rPr>
          <w:b/>
          <w:color w:val="3B3838" w:themeColor="background2" w:themeShade="40"/>
          <w:lang w:val="es-ES"/>
        </w:rPr>
      </w:pPr>
      <w:r w:rsidRPr="00845844">
        <w:rPr>
          <w:b/>
          <w:color w:val="3B3838" w:themeColor="background2" w:themeShade="40"/>
          <w:lang w:val="es-ES"/>
        </w:rPr>
        <w:t xml:space="preserve">Actualmente </w:t>
      </w:r>
      <w:r w:rsidR="0046161A" w:rsidRPr="00845844">
        <w:rPr>
          <w:b/>
          <w:color w:val="3B3838" w:themeColor="background2" w:themeShade="40"/>
          <w:lang w:val="es-ES"/>
        </w:rPr>
        <w:t>el sector</w:t>
      </w:r>
      <w:r w:rsidR="00042A87" w:rsidRPr="00845844">
        <w:rPr>
          <w:b/>
          <w:color w:val="3B3838" w:themeColor="background2" w:themeShade="40"/>
          <w:lang w:val="es-ES"/>
        </w:rPr>
        <w:t xml:space="preserve"> de la vía Neira – Aránzazu, </w:t>
      </w:r>
      <w:r w:rsidR="0046161A" w:rsidRPr="00845844">
        <w:rPr>
          <w:b/>
          <w:color w:val="3B3838" w:themeColor="background2" w:themeShade="40"/>
          <w:lang w:val="es-ES"/>
        </w:rPr>
        <w:t xml:space="preserve">en el </w:t>
      </w:r>
      <w:r w:rsidR="00042A87" w:rsidRPr="00845844">
        <w:rPr>
          <w:rFonts w:cs="Arial"/>
          <w:bCs/>
          <w:szCs w:val="20"/>
        </w:rPr>
        <w:t>K2+700 Y K9+000</w:t>
      </w:r>
      <w:r w:rsidR="00042A87" w:rsidRPr="00845844">
        <w:rPr>
          <w:b/>
          <w:color w:val="3B3838" w:themeColor="background2" w:themeShade="40"/>
          <w:lang w:val="es-ES"/>
        </w:rPr>
        <w:t xml:space="preserve">, </w:t>
      </w:r>
      <w:r w:rsidR="0046161A" w:rsidRPr="00845844">
        <w:rPr>
          <w:rFonts w:cs="Arial"/>
          <w:szCs w:val="20"/>
        </w:rPr>
        <w:t xml:space="preserve">presenta pérdida </w:t>
      </w:r>
      <w:r w:rsidR="00845844" w:rsidRPr="00845844">
        <w:rPr>
          <w:rFonts w:cs="Arial"/>
          <w:szCs w:val="20"/>
        </w:rPr>
        <w:t xml:space="preserve">de banca por deslizamiento en </w:t>
      </w:r>
      <w:r w:rsidR="0046161A" w:rsidRPr="00845844">
        <w:rPr>
          <w:rFonts w:cs="Arial"/>
          <w:szCs w:val="20"/>
        </w:rPr>
        <w:t xml:space="preserve"> talud</w:t>
      </w:r>
      <w:r w:rsidR="00845844" w:rsidRPr="00845844">
        <w:rPr>
          <w:rFonts w:cs="Arial"/>
          <w:szCs w:val="20"/>
        </w:rPr>
        <w:t>es</w:t>
      </w:r>
      <w:r w:rsidR="0046161A" w:rsidRPr="00845844">
        <w:rPr>
          <w:rFonts w:cs="Arial"/>
          <w:szCs w:val="20"/>
        </w:rPr>
        <w:t xml:space="preserve"> inferior</w:t>
      </w:r>
      <w:r w:rsidR="00845844" w:rsidRPr="00845844">
        <w:rPr>
          <w:rFonts w:cs="Arial"/>
          <w:szCs w:val="20"/>
        </w:rPr>
        <w:t>es</w:t>
      </w:r>
      <w:r w:rsidR="0046161A" w:rsidRPr="00845844">
        <w:rPr>
          <w:rFonts w:cs="Arial"/>
          <w:szCs w:val="20"/>
        </w:rPr>
        <w:t xml:space="preserve"> de la vía, lo que dificulta el tránsito normal de vehículos por esta  vía de orden departamental cuya superficie de rodadura es en afirmado y a la cual se la realiza mantenimiento con una periodicidad anual</w:t>
      </w:r>
      <w:r w:rsidR="0046161A">
        <w:rPr>
          <w:rFonts w:cs="Arial"/>
          <w:szCs w:val="20"/>
        </w:rPr>
        <w:t xml:space="preserve"> </w:t>
      </w:r>
    </w:p>
    <w:p w14:paraId="4E3D0CE6" w14:textId="77777777" w:rsidR="00D952D1" w:rsidRDefault="00D952D1" w:rsidP="003F0CB4">
      <w:pPr>
        <w:rPr>
          <w:b/>
          <w:color w:val="3B3838" w:themeColor="background2" w:themeShade="40"/>
          <w:lang w:val="es-ES"/>
        </w:rPr>
      </w:pPr>
    </w:p>
    <w:p w14:paraId="10151713" w14:textId="77777777" w:rsidR="00343BE6" w:rsidRPr="00845844" w:rsidRDefault="00343BE6" w:rsidP="0042750F">
      <w:pPr>
        <w:numPr>
          <w:ilvl w:val="0"/>
          <w:numId w:val="4"/>
        </w:numPr>
        <w:rPr>
          <w:b/>
          <w:iCs/>
          <w:color w:val="3B3838" w:themeColor="background2" w:themeShade="40"/>
        </w:rPr>
      </w:pPr>
      <w:r w:rsidRPr="00845844">
        <w:rPr>
          <w:b/>
          <w:iCs/>
          <w:color w:val="3B3838" w:themeColor="background2" w:themeShade="40"/>
        </w:rPr>
        <w:t>Localización:</w:t>
      </w:r>
    </w:p>
    <w:p w14:paraId="1422FDDC" w14:textId="77777777" w:rsidR="00D952D1" w:rsidRPr="00B164AD" w:rsidRDefault="00B164AD" w:rsidP="00D952D1">
      <w:pPr>
        <w:rPr>
          <w:b/>
          <w:iCs/>
          <w:color w:val="3B3838" w:themeColor="background2" w:themeShade="40"/>
          <w:szCs w:val="20"/>
        </w:rPr>
      </w:pPr>
      <w:r w:rsidRPr="00845844">
        <w:rPr>
          <w:b/>
          <w:iCs/>
          <w:color w:val="3B3838" w:themeColor="background2" w:themeShade="40"/>
          <w:szCs w:val="20"/>
        </w:rPr>
        <w:t xml:space="preserve">Las obras se realizarán en el </w:t>
      </w:r>
      <w:r w:rsidRPr="00845844">
        <w:rPr>
          <w:rFonts w:cs="Arial"/>
          <w:bCs/>
          <w:szCs w:val="20"/>
        </w:rPr>
        <w:t xml:space="preserve">k2+700 y k9+000, </w:t>
      </w:r>
      <w:r w:rsidRPr="00845844">
        <w:rPr>
          <w:b/>
          <w:iCs/>
          <w:color w:val="3B3838" w:themeColor="background2" w:themeShade="40"/>
          <w:szCs w:val="20"/>
        </w:rPr>
        <w:t xml:space="preserve"> en la vía Neira –Aránzazu.</w:t>
      </w:r>
      <w:r w:rsidRPr="00B164AD">
        <w:rPr>
          <w:b/>
          <w:iCs/>
          <w:color w:val="3B3838" w:themeColor="background2" w:themeShade="40"/>
          <w:szCs w:val="20"/>
        </w:rPr>
        <w:t xml:space="preserve"> </w:t>
      </w:r>
    </w:p>
    <w:p w14:paraId="1D719F1D" w14:textId="77777777" w:rsidR="00AE1D3E" w:rsidRPr="009B5564" w:rsidRDefault="00B164AD" w:rsidP="00B164AD">
      <w:pPr>
        <w:rPr>
          <w:b/>
          <w:iCs/>
          <w:color w:val="3B3838" w:themeColor="background2" w:themeShade="40"/>
        </w:rPr>
      </w:pPr>
      <w:r>
        <w:rPr>
          <w:b/>
          <w:iCs/>
          <w:noProof/>
          <w:color w:val="3B3838" w:themeColor="background2" w:themeShade="40"/>
        </w:rPr>
        <w:lastRenderedPageBreak/>
        <w:drawing>
          <wp:inline distT="0" distB="0" distL="0" distR="0" wp14:anchorId="60F6C8F3" wp14:editId="7687F88D">
            <wp:extent cx="5466036" cy="3162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7675" cy="3163248"/>
                    </a:xfrm>
                    <a:prstGeom prst="rect">
                      <a:avLst/>
                    </a:prstGeom>
                    <a:noFill/>
                  </pic:spPr>
                </pic:pic>
              </a:graphicData>
            </a:graphic>
          </wp:inline>
        </w:drawing>
      </w:r>
    </w:p>
    <w:p w14:paraId="2AF1EC3C" w14:textId="77777777" w:rsidR="00D952D1" w:rsidRDefault="00D952D1" w:rsidP="00D952D1">
      <w:pPr>
        <w:jc w:val="center"/>
        <w:rPr>
          <w:color w:val="3B3838" w:themeColor="background2" w:themeShade="40"/>
          <w:lang w:val="es-ES"/>
        </w:rPr>
      </w:pPr>
    </w:p>
    <w:p w14:paraId="1E008554" w14:textId="77777777" w:rsidR="00593975" w:rsidRPr="00845844" w:rsidRDefault="00593975" w:rsidP="00D952D1">
      <w:pPr>
        <w:jc w:val="center"/>
        <w:rPr>
          <w:noProof/>
          <w:color w:val="3B3838" w:themeColor="background2" w:themeShade="40"/>
          <w:sz w:val="16"/>
          <w:lang w:val="es-ES"/>
        </w:rPr>
      </w:pPr>
      <w:r w:rsidRPr="00845844">
        <w:rPr>
          <w:noProof/>
          <w:color w:val="3B3838" w:themeColor="background2" w:themeShade="40"/>
          <w:sz w:val="16"/>
          <w:lang w:val="es-ES"/>
        </w:rPr>
        <w:t xml:space="preserve">Figura 1.1. Localización de la vía </w:t>
      </w:r>
      <w:r w:rsidR="00495CCD" w:rsidRPr="00845844">
        <w:rPr>
          <w:noProof/>
          <w:color w:val="3B3838" w:themeColor="background2" w:themeShade="40"/>
          <w:sz w:val="16"/>
          <w:lang w:val="es-ES"/>
        </w:rPr>
        <w:t>[</w:t>
      </w:r>
      <w:r w:rsidR="00E444A4" w:rsidRPr="00845844">
        <w:rPr>
          <w:noProof/>
          <w:color w:val="3B3838" w:themeColor="background2" w:themeShade="40"/>
          <w:sz w:val="16"/>
          <w:lang w:val="es-ES"/>
        </w:rPr>
        <w:t xml:space="preserve">Incluir la localización del proyecto.] </w:t>
      </w:r>
    </w:p>
    <w:p w14:paraId="15079E97" w14:textId="77777777" w:rsidR="00B3725C" w:rsidRPr="00845844" w:rsidRDefault="00B3725C" w:rsidP="00B3725C">
      <w:pPr>
        <w:spacing w:after="0"/>
        <w:ind w:left="720"/>
        <w:rPr>
          <w:b/>
          <w:color w:val="3B3838" w:themeColor="background2" w:themeShade="40"/>
          <w:lang w:val="es-ES"/>
        </w:rPr>
      </w:pPr>
    </w:p>
    <w:p w14:paraId="605BCDBC" w14:textId="77777777" w:rsidR="00890854" w:rsidRPr="00845844" w:rsidRDefault="00381BDB" w:rsidP="0042750F">
      <w:pPr>
        <w:numPr>
          <w:ilvl w:val="0"/>
          <w:numId w:val="3"/>
        </w:numPr>
        <w:rPr>
          <w:b/>
          <w:color w:val="3B3838" w:themeColor="background2" w:themeShade="40"/>
          <w:lang w:val="es-ES"/>
        </w:rPr>
      </w:pPr>
      <w:r w:rsidRPr="00845844">
        <w:rPr>
          <w:b/>
          <w:color w:val="3B3838" w:themeColor="background2" w:themeShade="40"/>
          <w:lang w:val="es-ES"/>
        </w:rPr>
        <w:t>ACTIVIDADES POR EJECUTAR</w:t>
      </w:r>
      <w:r w:rsidR="00890854" w:rsidRPr="00845844">
        <w:rPr>
          <w:b/>
          <w:color w:val="3B3838" w:themeColor="background2" w:themeShade="40"/>
          <w:lang w:val="es-ES"/>
        </w:rPr>
        <w:t xml:space="preserve"> Y ALCANCE:</w:t>
      </w:r>
    </w:p>
    <w:p w14:paraId="3CF09F0E" w14:textId="77777777" w:rsidR="00E41D84" w:rsidRPr="00845844" w:rsidRDefault="000A0507" w:rsidP="0070526B">
      <w:pPr>
        <w:rPr>
          <w:color w:val="3B3838" w:themeColor="background2" w:themeShade="40"/>
          <w:lang w:val="es-ES"/>
        </w:rPr>
      </w:pPr>
      <w:r w:rsidRPr="00845844">
        <w:rPr>
          <w:color w:val="3B3838" w:themeColor="background2" w:themeShade="40"/>
          <w:lang w:val="es-ES"/>
        </w:rPr>
        <w:t xml:space="preserve">Se construirán  pantallas en concreto reforzado y anclajes pasivos cimentadas </w:t>
      </w:r>
      <w:r w:rsidR="007A4F69" w:rsidRPr="00845844">
        <w:rPr>
          <w:color w:val="3B3838" w:themeColor="background2" w:themeShade="40"/>
          <w:lang w:val="es-ES"/>
        </w:rPr>
        <w:t>mediante</w:t>
      </w:r>
      <w:r w:rsidRPr="00845844">
        <w:rPr>
          <w:color w:val="3B3838" w:themeColor="background2" w:themeShade="40"/>
          <w:lang w:val="es-ES"/>
        </w:rPr>
        <w:t xml:space="preserve"> una viga de enrase sobre </w:t>
      </w:r>
      <w:r w:rsidR="003D586E" w:rsidRPr="00845844">
        <w:rPr>
          <w:color w:val="3B3838" w:themeColor="background2" w:themeShade="40"/>
          <w:lang w:val="es-ES"/>
        </w:rPr>
        <w:t>micro pilotes</w:t>
      </w:r>
      <w:r w:rsidRPr="00845844">
        <w:rPr>
          <w:color w:val="3B3838" w:themeColor="background2" w:themeShade="40"/>
          <w:lang w:val="es-ES"/>
        </w:rPr>
        <w:t xml:space="preserve"> en concreto reforzado</w:t>
      </w:r>
      <w:r w:rsidR="003D586E" w:rsidRPr="00845844">
        <w:rPr>
          <w:color w:val="3B3838" w:themeColor="background2" w:themeShade="40"/>
          <w:lang w:val="es-ES"/>
        </w:rPr>
        <w:t xml:space="preserve"> con enrocados </w:t>
      </w:r>
      <w:r w:rsidR="00845844" w:rsidRPr="00845844">
        <w:rPr>
          <w:color w:val="3B3838" w:themeColor="background2" w:themeShade="40"/>
          <w:lang w:val="es-ES"/>
        </w:rPr>
        <w:t>para la disipación de las aguas y la conformación de la vía que se perdió.</w:t>
      </w:r>
    </w:p>
    <w:p w14:paraId="7612BC4A" w14:textId="77777777" w:rsidR="00AE1D3E" w:rsidRPr="00845844" w:rsidRDefault="00AE1D3E" w:rsidP="0070526B">
      <w:pPr>
        <w:rPr>
          <w:color w:val="3B3838" w:themeColor="background2" w:themeShade="40"/>
          <w:lang w:val="es-ES"/>
        </w:rPr>
      </w:pPr>
    </w:p>
    <w:p w14:paraId="47CE6BC7" w14:textId="0140D58F" w:rsidR="00381BDB" w:rsidRDefault="00890854" w:rsidP="00D952D1">
      <w:pPr>
        <w:rPr>
          <w:b/>
          <w:iCs/>
          <w:color w:val="3B3838" w:themeColor="background2" w:themeShade="40"/>
        </w:rPr>
      </w:pPr>
      <w:r w:rsidRPr="00845844">
        <w:rPr>
          <w:b/>
          <w:iCs/>
          <w:color w:val="3B3838" w:themeColor="background2" w:themeShade="40"/>
        </w:rPr>
        <w:t>Ítems</w:t>
      </w:r>
      <w:r w:rsidR="00E41D84" w:rsidRPr="00845844">
        <w:rPr>
          <w:b/>
          <w:iCs/>
          <w:color w:val="3B3838" w:themeColor="background2" w:themeShade="40"/>
        </w:rPr>
        <w:t xml:space="preserve"> de pago:</w:t>
      </w:r>
      <w:r w:rsidR="00E41D84" w:rsidRPr="009B5564">
        <w:rPr>
          <w:b/>
          <w:iCs/>
          <w:color w:val="3B3838" w:themeColor="background2" w:themeShade="40"/>
        </w:rPr>
        <w:t xml:space="preserve"> </w:t>
      </w:r>
    </w:p>
    <w:p w14:paraId="550985BC" w14:textId="05CF3143" w:rsidR="00AE1D3E" w:rsidRDefault="00975263" w:rsidP="00DD3FDA">
      <w:pPr>
        <w:jc w:val="center"/>
        <w:rPr>
          <w:b/>
          <w:iCs/>
          <w:color w:val="3B3838" w:themeColor="background2" w:themeShade="40"/>
        </w:rPr>
      </w:pPr>
      <w:r>
        <w:rPr>
          <w:b/>
          <w:iCs/>
          <w:noProof/>
          <w:color w:val="3B3838" w:themeColor="background2" w:themeShade="40"/>
        </w:rPr>
        <w:lastRenderedPageBreak/>
        <w:drawing>
          <wp:inline distT="0" distB="0" distL="0" distR="0" wp14:anchorId="78A17A67" wp14:editId="65E1C1EB">
            <wp:extent cx="3596640" cy="5353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6640" cy="5353050"/>
                    </a:xfrm>
                    <a:prstGeom prst="rect">
                      <a:avLst/>
                    </a:prstGeom>
                    <a:noFill/>
                  </pic:spPr>
                </pic:pic>
              </a:graphicData>
            </a:graphic>
          </wp:inline>
        </w:drawing>
      </w:r>
    </w:p>
    <w:p w14:paraId="695C7255" w14:textId="77777777" w:rsidR="00AE1D3E" w:rsidRPr="009B5564" w:rsidRDefault="00AE1D3E" w:rsidP="00AE1D3E">
      <w:pPr>
        <w:rPr>
          <w:b/>
          <w:iCs/>
          <w:color w:val="3B3838" w:themeColor="background2" w:themeShade="40"/>
        </w:rPr>
      </w:pPr>
    </w:p>
    <w:p w14:paraId="1A9B1C72" w14:textId="77777777" w:rsidR="004F78C8" w:rsidRPr="00845844" w:rsidRDefault="004F78C8" w:rsidP="004F78C8">
      <w:pPr>
        <w:pStyle w:val="Prrafodelista"/>
        <w:numPr>
          <w:ilvl w:val="0"/>
          <w:numId w:val="3"/>
        </w:numPr>
        <w:rPr>
          <w:b/>
          <w:color w:val="3B3838" w:themeColor="background2" w:themeShade="40"/>
          <w:lang w:val="es-ES"/>
        </w:rPr>
      </w:pPr>
      <w:r w:rsidRPr="00845844">
        <w:rPr>
          <w:b/>
          <w:color w:val="3B3838" w:themeColor="background2" w:themeShade="40"/>
          <w:lang w:val="es-ES"/>
        </w:rPr>
        <w:t xml:space="preserve">PLAZO PARA LA </w:t>
      </w:r>
      <w:r w:rsidR="00D82C3D" w:rsidRPr="00845844">
        <w:rPr>
          <w:b/>
          <w:color w:val="3B3838" w:themeColor="background2" w:themeShade="40"/>
          <w:lang w:val="es-ES"/>
        </w:rPr>
        <w:t>EJECUCIÓN</w:t>
      </w:r>
      <w:r w:rsidRPr="00845844">
        <w:rPr>
          <w:b/>
          <w:color w:val="3B3838" w:themeColor="background2" w:themeShade="40"/>
          <w:lang w:val="es-ES"/>
        </w:rPr>
        <w:t xml:space="preserve"> DEL CONTRATO</w:t>
      </w:r>
    </w:p>
    <w:p w14:paraId="4B9EF4AA" w14:textId="77777777" w:rsidR="004F78C8" w:rsidRPr="00845844" w:rsidRDefault="004F78C8" w:rsidP="009935BF">
      <w:pPr>
        <w:rPr>
          <w:color w:val="3B3838" w:themeColor="background2" w:themeShade="40"/>
        </w:rPr>
      </w:pPr>
      <w:r w:rsidRPr="00845844">
        <w:rPr>
          <w:color w:val="3B3838" w:themeColor="background2" w:themeShade="40"/>
        </w:rPr>
        <w:t xml:space="preserve">El plazo previsto para la ejecución de las actividades que se deriven del presente </w:t>
      </w:r>
      <w:r w:rsidR="00942A91" w:rsidRPr="00845844">
        <w:rPr>
          <w:color w:val="3B3838" w:themeColor="background2" w:themeShade="40"/>
        </w:rPr>
        <w:t>Proceso</w:t>
      </w:r>
      <w:r w:rsidRPr="00845844">
        <w:rPr>
          <w:color w:val="3B3838" w:themeColor="background2" w:themeShade="40"/>
        </w:rPr>
        <w:t xml:space="preserve"> es el establecido en la sección 1.1. </w:t>
      </w:r>
      <w:r w:rsidR="003D586E" w:rsidRPr="00845844">
        <w:rPr>
          <w:color w:val="3B3838" w:themeColor="background2" w:themeShade="40"/>
        </w:rPr>
        <w:t>Del</w:t>
      </w:r>
      <w:r w:rsidRPr="00845844">
        <w:rPr>
          <w:color w:val="3B3838" w:themeColor="background2" w:themeShade="40"/>
        </w:rPr>
        <w:t xml:space="preserve"> Pliego de Condiciones, el cual se contará</w:t>
      </w:r>
      <w:r w:rsidR="00940D93" w:rsidRPr="00845844">
        <w:rPr>
          <w:color w:val="3B3838" w:themeColor="background2" w:themeShade="40"/>
        </w:rPr>
        <w:t xml:space="preserve"> en la forma prevista en </w:t>
      </w:r>
      <w:r w:rsidR="004F5FA6" w:rsidRPr="00845844">
        <w:rPr>
          <w:color w:val="3B3838" w:themeColor="background2" w:themeShade="40"/>
        </w:rPr>
        <w:t>el Anexo 5 – Minuta del Contrato.</w:t>
      </w:r>
      <w:r w:rsidRPr="00845844">
        <w:rPr>
          <w:color w:val="3B3838" w:themeColor="background2" w:themeShade="40"/>
        </w:rPr>
        <w:t xml:space="preserve"> </w:t>
      </w:r>
    </w:p>
    <w:p w14:paraId="2C1D00E4" w14:textId="77777777" w:rsidR="00D45951" w:rsidRPr="00845844" w:rsidRDefault="00D45951" w:rsidP="009935BF">
      <w:pPr>
        <w:rPr>
          <w:color w:val="3B3838" w:themeColor="background2" w:themeShade="40"/>
        </w:rPr>
      </w:pPr>
    </w:p>
    <w:p w14:paraId="6FB7EA37" w14:textId="77777777" w:rsidR="00A75162" w:rsidRPr="00845844" w:rsidRDefault="004E1E45" w:rsidP="0042750F">
      <w:pPr>
        <w:numPr>
          <w:ilvl w:val="0"/>
          <w:numId w:val="3"/>
        </w:numPr>
        <w:rPr>
          <w:b/>
          <w:color w:val="3B3838" w:themeColor="background2" w:themeShade="40"/>
        </w:rPr>
      </w:pPr>
      <w:r w:rsidRPr="00845844">
        <w:rPr>
          <w:b/>
          <w:color w:val="3B3838" w:themeColor="background2" w:themeShade="40"/>
        </w:rPr>
        <w:t xml:space="preserve">FORMA </w:t>
      </w:r>
      <w:r w:rsidR="009935BF" w:rsidRPr="00845844">
        <w:rPr>
          <w:b/>
          <w:color w:val="3B3838" w:themeColor="background2" w:themeShade="40"/>
        </w:rPr>
        <w:t>DE</w:t>
      </w:r>
      <w:r w:rsidR="00A75162" w:rsidRPr="00845844">
        <w:rPr>
          <w:b/>
          <w:color w:val="3B3838" w:themeColor="background2" w:themeShade="40"/>
        </w:rPr>
        <w:t xml:space="preserve"> PAGO</w:t>
      </w:r>
    </w:p>
    <w:p w14:paraId="7DA13371" w14:textId="77777777" w:rsidR="00D45951" w:rsidRPr="00845844" w:rsidRDefault="00D45951" w:rsidP="00D45951">
      <w:pPr>
        <w:spacing w:before="34" w:line="276" w:lineRule="auto"/>
        <w:ind w:right="86"/>
        <w:rPr>
          <w:rFonts w:eastAsia="Arial" w:cs="Arial"/>
          <w:spacing w:val="1"/>
          <w:szCs w:val="20"/>
        </w:rPr>
      </w:pPr>
      <w:r w:rsidRPr="00845844">
        <w:rPr>
          <w:rFonts w:eastAsia="Arial" w:cs="Arial"/>
          <w:spacing w:val="1"/>
          <w:szCs w:val="20"/>
        </w:rPr>
        <w:t xml:space="preserve">La Entidad pagará el contrato celebrado de la siguiente manera a precios unitarios: </w:t>
      </w:r>
    </w:p>
    <w:p w14:paraId="2C3F72CF" w14:textId="77777777" w:rsidR="00D45951" w:rsidRPr="00845844" w:rsidRDefault="00D45951" w:rsidP="00D45951">
      <w:pPr>
        <w:spacing w:before="34" w:line="276" w:lineRule="auto"/>
        <w:ind w:right="86"/>
        <w:rPr>
          <w:rFonts w:eastAsia="Arial" w:cs="Arial"/>
          <w:spacing w:val="1"/>
          <w:szCs w:val="20"/>
        </w:rPr>
      </w:pPr>
      <w:r w:rsidRPr="00845844">
        <w:rPr>
          <w:rFonts w:eastAsia="Arial" w:cs="Arial"/>
          <w:spacing w:val="1"/>
        </w:rPr>
        <w:lastRenderedPageBreak/>
        <w:t>Con un anticipo equivalente al 20% del valor del contrato.</w:t>
      </w:r>
    </w:p>
    <w:p w14:paraId="19243350" w14:textId="77777777" w:rsidR="00D45951" w:rsidRPr="00845844" w:rsidRDefault="00D45951" w:rsidP="00D45951">
      <w:pPr>
        <w:rPr>
          <w:rFonts w:eastAsia="Arial" w:cs="Arial"/>
          <w:spacing w:val="1"/>
          <w:szCs w:val="20"/>
        </w:rPr>
      </w:pPr>
      <w:r w:rsidRPr="00845844">
        <w:rPr>
          <w:rFonts w:eastAsia="Arial" w:cs="Arial"/>
          <w:spacing w:val="1"/>
          <w:szCs w:val="20"/>
        </w:rPr>
        <w:t>El 80% restante mediante pagos parciales, dependiendo la cantidad ejecutada del objeto de la obra, los ítems de obra desarrollados y el presupuesto disponible. previa entrega de los informes de las actuaciones realizadas por el Contratista, la certificación de recibo a satisfacción por parte del supervisor del contrato, constancia de pago de los aportes correspondientes al sistema de seguridad social integral, los cuales deberán cumplir las previsiones legales y se liquidarán sobre el 40 % del valor de la factura. (En caso de ser persona natural)</w:t>
      </w:r>
    </w:p>
    <w:p w14:paraId="1CD13BD0" w14:textId="77777777" w:rsidR="00D45951" w:rsidRPr="00845844" w:rsidRDefault="00D45951" w:rsidP="00D45951">
      <w:pPr>
        <w:spacing w:before="100" w:beforeAutospacing="1" w:after="100" w:afterAutospacing="1"/>
        <w:rPr>
          <w:rFonts w:eastAsia="Arial" w:cs="Arial"/>
          <w:spacing w:val="1"/>
          <w:szCs w:val="20"/>
        </w:rPr>
      </w:pPr>
      <w:r w:rsidRPr="00845844">
        <w:rPr>
          <w:rFonts w:eastAsia="Arial" w:cs="Arial"/>
          <w:spacing w:val="1"/>
          <w:szCs w:val="20"/>
        </w:rPr>
        <w:t xml:space="preserve">Según la ley 1474 de 2011 artículo 91, los contratos de menor cuantía o de mínima cuantía ,están exonerados de constituir  fiducia o patrimonio autónomo para el manejo  de los recursos entregados a título de anticipo, </w:t>
      </w:r>
      <w:r w:rsidRPr="00845844">
        <w:rPr>
          <w:rFonts w:cs="Arial"/>
          <w:szCs w:val="20"/>
        </w:rPr>
        <w:t>sin embargo como el anticipo son recursos de las entidades públicas y para garantizar que ese dinero entregado como anticipo se destine a la ejecución de la obra, el contratista debe abrir una cuenta separada, no conjunta, a nombre del contratista  identificada ante la entidad bancaria , como cuenta del anticipo del este contrato , en todo caso, el contratista deberá presentar la relación, previa de los gastos de anticipo , la cual debe ser avalada por el supervisor</w:t>
      </w:r>
      <w:r w:rsidRPr="00845844">
        <w:rPr>
          <w:rFonts w:eastAsia="Calibri" w:cs="Arial"/>
          <w:i/>
          <w:iCs/>
          <w:szCs w:val="20"/>
        </w:rPr>
        <w:t>. Los rendimientos que llegaren a producir los recursos así́ entregados, pertenecerán al tesoro.”</w:t>
      </w:r>
    </w:p>
    <w:p w14:paraId="21F0536F" w14:textId="77777777" w:rsidR="00D45951" w:rsidRPr="00845844" w:rsidRDefault="00D45951" w:rsidP="00D45951">
      <w:pPr>
        <w:rPr>
          <w:rFonts w:cs="Arial"/>
        </w:rPr>
      </w:pPr>
      <w:r w:rsidRPr="00845844">
        <w:rPr>
          <w:rFonts w:cs="Arial"/>
        </w:rPr>
        <w:t xml:space="preserve">PARAGRAFO: El contratista seleccionado en este proceso deberá asumir el costo de las siguientes estampillas sobre el valor del contrato adjudicado: </w:t>
      </w:r>
      <w:proofErr w:type="spellStart"/>
      <w:r w:rsidRPr="00845844">
        <w:rPr>
          <w:rFonts w:cs="Arial"/>
        </w:rPr>
        <w:t>Prodesarrollo</w:t>
      </w:r>
      <w:proofErr w:type="spellEnd"/>
      <w:r w:rsidRPr="00845844">
        <w:rPr>
          <w:rFonts w:cs="Arial"/>
        </w:rPr>
        <w:t xml:space="preserve"> equivalente al 2%, </w:t>
      </w:r>
      <w:proofErr w:type="spellStart"/>
      <w:r w:rsidRPr="00845844">
        <w:rPr>
          <w:rFonts w:cs="Arial"/>
        </w:rPr>
        <w:t>Prouniversidad</w:t>
      </w:r>
      <w:proofErr w:type="spellEnd"/>
      <w:r w:rsidRPr="00845844">
        <w:rPr>
          <w:rFonts w:cs="Arial"/>
        </w:rPr>
        <w:t xml:space="preserve"> equivalente al 1%, </w:t>
      </w:r>
      <w:proofErr w:type="spellStart"/>
      <w:r w:rsidRPr="00845844">
        <w:rPr>
          <w:rFonts w:cs="Arial"/>
        </w:rPr>
        <w:t>Prohospital</w:t>
      </w:r>
      <w:proofErr w:type="spellEnd"/>
      <w:r w:rsidRPr="00845844">
        <w:rPr>
          <w:rFonts w:cs="Arial"/>
        </w:rPr>
        <w:t xml:space="preserve"> Santa Sofia equivalente al 1%,</w:t>
      </w:r>
      <w:r w:rsidR="00845844">
        <w:rPr>
          <w:rFonts w:cs="Arial"/>
        </w:rPr>
        <w:t xml:space="preserve"> y Adulto Mayor equi</w:t>
      </w:r>
      <w:r w:rsidR="00FC30AF">
        <w:rPr>
          <w:rFonts w:cs="Arial"/>
        </w:rPr>
        <w:t>valente al 3</w:t>
      </w:r>
      <w:r w:rsidRPr="00845844">
        <w:rPr>
          <w:rFonts w:cs="Arial"/>
        </w:rPr>
        <w:t>%. De conformidad con el artículo 174 del Estatuto de Rentas del Departamento (Ordenanza 816 de 2017), el pago de tales estampillas se efectuará mediante retención sobre anticipos, pagos, pagos parciales o abonos en cuenta”.</w:t>
      </w:r>
    </w:p>
    <w:p w14:paraId="1BBD9DFF" w14:textId="77777777" w:rsidR="009B5564" w:rsidRPr="00845844" w:rsidRDefault="009B5564" w:rsidP="00A75162">
      <w:pPr>
        <w:rPr>
          <w:color w:val="3B3838" w:themeColor="background2" w:themeShade="40"/>
        </w:rPr>
      </w:pPr>
    </w:p>
    <w:p w14:paraId="5462FCDA" w14:textId="77777777" w:rsidR="00E13D4F" w:rsidRPr="00845844" w:rsidRDefault="00A75162" w:rsidP="0042750F">
      <w:pPr>
        <w:numPr>
          <w:ilvl w:val="0"/>
          <w:numId w:val="3"/>
        </w:numPr>
        <w:rPr>
          <w:b/>
          <w:color w:val="3B3838" w:themeColor="background2" w:themeShade="40"/>
          <w:lang w:val="es-ES"/>
        </w:rPr>
      </w:pPr>
      <w:r w:rsidRPr="00845844">
        <w:rPr>
          <w:b/>
          <w:color w:val="3B3838" w:themeColor="background2" w:themeShade="40"/>
          <w:lang w:val="es-ES"/>
        </w:rPr>
        <w:t>C</w:t>
      </w:r>
      <w:r w:rsidR="00B3725C" w:rsidRPr="00845844">
        <w:rPr>
          <w:b/>
          <w:color w:val="3B3838" w:themeColor="background2" w:themeShade="40"/>
          <w:lang w:val="es-ES"/>
        </w:rPr>
        <w:t xml:space="preserve">ONDICIONES PARTICULARES DEL PROYECTO </w:t>
      </w:r>
    </w:p>
    <w:p w14:paraId="748B2064" w14:textId="77777777" w:rsidR="00D45951" w:rsidRPr="00D45951" w:rsidRDefault="00D45951" w:rsidP="00D45951">
      <w:pPr>
        <w:widowControl w:val="0"/>
        <w:autoSpaceDE w:val="0"/>
        <w:autoSpaceDN w:val="0"/>
        <w:adjustRightInd w:val="0"/>
        <w:spacing w:line="239" w:lineRule="auto"/>
        <w:rPr>
          <w:rFonts w:cs="Arial"/>
          <w:bCs/>
          <w:szCs w:val="20"/>
        </w:rPr>
      </w:pPr>
      <w:r w:rsidRPr="00845844">
        <w:rPr>
          <w:rFonts w:cs="Arial"/>
          <w:szCs w:val="20"/>
        </w:rPr>
        <w:t>Las obras se realizarán bajo las especificaciones técnicas del INVIAS 2007 y las especificaciones particulares que se presentan en anexo correspondiente.</w:t>
      </w:r>
    </w:p>
    <w:p w14:paraId="18669D6F" w14:textId="77777777" w:rsidR="00D45951" w:rsidRPr="00D45951" w:rsidRDefault="00D45951" w:rsidP="00D45951">
      <w:pPr>
        <w:rPr>
          <w:b/>
          <w:color w:val="3B3838" w:themeColor="background2" w:themeShade="40"/>
        </w:rPr>
      </w:pPr>
    </w:p>
    <w:p w14:paraId="33B25D9A" w14:textId="77777777" w:rsidR="00CB2CEE" w:rsidRPr="00845844" w:rsidRDefault="00B3725C" w:rsidP="0042750F">
      <w:pPr>
        <w:numPr>
          <w:ilvl w:val="0"/>
          <w:numId w:val="7"/>
        </w:numPr>
        <w:rPr>
          <w:b/>
          <w:color w:val="3B3838" w:themeColor="background2" w:themeShade="40"/>
        </w:rPr>
      </w:pPr>
      <w:r w:rsidRPr="00845844">
        <w:rPr>
          <w:b/>
          <w:color w:val="3B3838" w:themeColor="background2" w:themeShade="40"/>
        </w:rPr>
        <w:t>Materiales</w:t>
      </w:r>
    </w:p>
    <w:p w14:paraId="5CBDB236" w14:textId="77777777" w:rsidR="00D45951" w:rsidRPr="00845844" w:rsidRDefault="00D45951" w:rsidP="00D45951">
      <w:pPr>
        <w:rPr>
          <w:color w:val="3B3838" w:themeColor="background2" w:themeShade="40"/>
        </w:rPr>
      </w:pPr>
      <w:r w:rsidRPr="00845844">
        <w:rPr>
          <w:color w:val="3B3838" w:themeColor="background2" w:themeShade="40"/>
        </w:rPr>
        <w:t xml:space="preserve">Material de base, riego de imprimación y mezcla densa en caliente  tipo </w:t>
      </w:r>
      <w:r w:rsidR="00845844" w:rsidRPr="00845844">
        <w:rPr>
          <w:color w:val="3B3838" w:themeColor="background2" w:themeShade="40"/>
        </w:rPr>
        <w:t>MDC-2</w:t>
      </w:r>
    </w:p>
    <w:p w14:paraId="746AB694" w14:textId="77777777" w:rsidR="007A424C" w:rsidRPr="00845844" w:rsidRDefault="007A424C" w:rsidP="007A424C">
      <w:pPr>
        <w:pStyle w:val="InviasNormal"/>
        <w:rPr>
          <w:color w:val="3B3838" w:themeColor="background2" w:themeShade="40"/>
        </w:rPr>
      </w:pPr>
      <w:r w:rsidRPr="00845844">
        <w:rPr>
          <w:color w:val="3B3838" w:themeColor="background2" w:themeShade="4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CEB3A5C" w14:textId="77777777" w:rsidR="005A0634" w:rsidRPr="00845844" w:rsidRDefault="009935BF" w:rsidP="0042750F">
      <w:pPr>
        <w:numPr>
          <w:ilvl w:val="0"/>
          <w:numId w:val="7"/>
        </w:numPr>
        <w:rPr>
          <w:b/>
          <w:iCs/>
          <w:color w:val="3B3838" w:themeColor="background2" w:themeShade="40"/>
        </w:rPr>
      </w:pPr>
      <w:r w:rsidRPr="00845844">
        <w:rPr>
          <w:b/>
          <w:iCs/>
          <w:color w:val="3B3838" w:themeColor="background2" w:themeShade="40"/>
        </w:rPr>
        <w:t>Documentos que entregará la Entidad para la ejecución del contrato</w:t>
      </w:r>
    </w:p>
    <w:p w14:paraId="272AB929" w14:textId="77777777" w:rsidR="00E41154" w:rsidRPr="00845844" w:rsidRDefault="00D45951" w:rsidP="00D45951">
      <w:pPr>
        <w:rPr>
          <w:color w:val="3B3838" w:themeColor="background2" w:themeShade="40"/>
        </w:rPr>
      </w:pPr>
      <w:r w:rsidRPr="00845844">
        <w:rPr>
          <w:color w:val="3B3838" w:themeColor="background2" w:themeShade="40"/>
        </w:rPr>
        <w:t>Se entregará al contratista el listado de puntos a intervenir con sus respectivas abscisas y volu</w:t>
      </w:r>
      <w:r w:rsidR="009820F9" w:rsidRPr="00845844">
        <w:rPr>
          <w:color w:val="3B3838" w:themeColor="background2" w:themeShade="40"/>
        </w:rPr>
        <w:t>men estimado de MDC-2 a aplicar.</w:t>
      </w:r>
    </w:p>
    <w:p w14:paraId="2D0E164A" w14:textId="77777777" w:rsidR="00F4346C" w:rsidRPr="00845844" w:rsidRDefault="00F4346C" w:rsidP="00F4346C">
      <w:pPr>
        <w:rPr>
          <w:color w:val="3B3838" w:themeColor="background2" w:themeShade="40"/>
        </w:rPr>
      </w:pPr>
      <w:r w:rsidRPr="00845844">
        <w:rPr>
          <w:color w:val="3B3838" w:themeColor="background2" w:themeShade="40"/>
        </w:rPr>
        <w:lastRenderedPageBreak/>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w:t>
      </w:r>
      <w:r w:rsidR="009963C2" w:rsidRPr="00845844">
        <w:rPr>
          <w:color w:val="3B3838" w:themeColor="background2" w:themeShade="40"/>
        </w:rPr>
        <w:t xml:space="preserve"> [Cuando </w:t>
      </w:r>
      <w:r w:rsidR="003370A9" w:rsidRPr="00845844">
        <w:rPr>
          <w:color w:val="3B3838" w:themeColor="background2" w:themeShade="40"/>
        </w:rPr>
        <w:t>aplique</w:t>
      </w:r>
      <w:r w:rsidR="009963C2" w:rsidRPr="00845844">
        <w:rPr>
          <w:color w:val="3B3838" w:themeColor="background2" w:themeShade="40"/>
        </w:rPr>
        <w:t>]</w:t>
      </w:r>
      <w:r w:rsidRPr="00845844">
        <w:rPr>
          <w:color w:val="3B3838" w:themeColor="background2" w:themeShade="40"/>
        </w:rPr>
        <w:t>,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1079D7CC" w14:textId="77777777" w:rsidR="00F4346C" w:rsidRPr="00845844" w:rsidRDefault="00F4346C" w:rsidP="00F4346C">
      <w:pPr>
        <w:pStyle w:val="InviasNormal"/>
        <w:rPr>
          <w:color w:val="3B3838" w:themeColor="background2" w:themeShade="40"/>
        </w:rPr>
      </w:pPr>
      <w:r w:rsidRPr="00845844">
        <w:rPr>
          <w:color w:val="3B3838" w:themeColor="background2" w:themeShade="40"/>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2D586874" w14:textId="77777777" w:rsidR="002C511F" w:rsidRPr="00845844" w:rsidRDefault="002C511F" w:rsidP="0042750F">
      <w:pPr>
        <w:numPr>
          <w:ilvl w:val="0"/>
          <w:numId w:val="3"/>
        </w:numPr>
        <w:rPr>
          <w:b/>
          <w:color w:val="3B3838" w:themeColor="background2" w:themeShade="40"/>
          <w:lang w:val="es-ES"/>
        </w:rPr>
      </w:pPr>
      <w:r w:rsidRPr="00845844">
        <w:rPr>
          <w:b/>
          <w:color w:val="3B3838" w:themeColor="background2" w:themeShade="40"/>
          <w:lang w:val="es-ES"/>
        </w:rPr>
        <w:t>INFORMACIÓN SOBRE EL PERSONAL PROFESIONAL:</w:t>
      </w:r>
    </w:p>
    <w:p w14:paraId="33ABFE96" w14:textId="77777777" w:rsidR="008A2E93" w:rsidRPr="00845844" w:rsidRDefault="008A2E93" w:rsidP="0070526B">
      <w:pPr>
        <w:rPr>
          <w:color w:val="3B3838" w:themeColor="background2" w:themeShade="40"/>
        </w:rPr>
      </w:pPr>
      <w:r w:rsidRPr="00845844">
        <w:rPr>
          <w:color w:val="3B3838" w:themeColor="background2" w:themeShade="40"/>
        </w:rPr>
        <w:t>Para efectos del análisis de la información del personal, se tendrán en cuenta las siguientes consideraciones:</w:t>
      </w:r>
    </w:p>
    <w:p w14:paraId="68528F2A" w14:textId="77777777" w:rsidR="008F360C" w:rsidRPr="00845844" w:rsidRDefault="008F360C" w:rsidP="00C236A5">
      <w:pPr>
        <w:numPr>
          <w:ilvl w:val="0"/>
          <w:numId w:val="10"/>
        </w:numPr>
        <w:rPr>
          <w:color w:val="3B3838" w:themeColor="background2" w:themeShade="40"/>
        </w:rPr>
      </w:pPr>
      <w:r w:rsidRPr="00845844">
        <w:rPr>
          <w:color w:val="3B3838" w:themeColor="background2" w:themeShade="40"/>
        </w:rPr>
        <w:t>Las hojas de vida y soportes del pers</w:t>
      </w:r>
      <w:r w:rsidR="00C236A5" w:rsidRPr="00845844">
        <w:rPr>
          <w:color w:val="3B3838" w:themeColor="background2" w:themeShade="40"/>
        </w:rPr>
        <w:t xml:space="preserve">onal vinculado al proyecto serán verificadas una vez se adjudique el contrato y no podrán ser pedidas durante la selección del contratista para efectos de otorgar puntaje o como criterio habilitante. </w:t>
      </w:r>
    </w:p>
    <w:p w14:paraId="424B33D2" w14:textId="77777777" w:rsidR="003D7663" w:rsidRPr="00845844" w:rsidRDefault="003D7663" w:rsidP="009935BF">
      <w:pPr>
        <w:numPr>
          <w:ilvl w:val="0"/>
          <w:numId w:val="10"/>
        </w:numPr>
        <w:rPr>
          <w:color w:val="3B3838" w:themeColor="background2" w:themeShade="40"/>
        </w:rPr>
      </w:pPr>
      <w:r w:rsidRPr="00845844">
        <w:rPr>
          <w:color w:val="3B3838" w:themeColor="background2" w:themeShade="40"/>
        </w:rPr>
        <w:t xml:space="preserve">Si el contratista ofrece dos (2) o más profesionales para realizar actividades de un mismo cargo, cada uno de ellos deberá cumplir los requisitos exigidos en los pliegos de condiciones para el </w:t>
      </w:r>
      <w:r w:rsidR="00C236A5" w:rsidRPr="00845844">
        <w:rPr>
          <w:color w:val="3B3838" w:themeColor="background2" w:themeShade="40"/>
        </w:rPr>
        <w:t>respectivo cargo.</w:t>
      </w:r>
      <w:r w:rsidRPr="00845844">
        <w:rPr>
          <w:color w:val="3B3838" w:themeColor="background2" w:themeShade="40"/>
        </w:rPr>
        <w:t xml:space="preserve"> </w:t>
      </w:r>
      <w:r w:rsidR="00C236A5" w:rsidRPr="00845844">
        <w:rPr>
          <w:color w:val="3B3838" w:themeColor="background2" w:themeShade="40"/>
        </w:rPr>
        <w:t>U</w:t>
      </w:r>
      <w:r w:rsidRPr="00845844">
        <w:rPr>
          <w:color w:val="3B3838" w:themeColor="background2" w:themeShade="40"/>
        </w:rPr>
        <w:t>n mismo profesional no puede ser ofrecido para dos o más cargos diferentes.</w:t>
      </w:r>
    </w:p>
    <w:p w14:paraId="5A0FD8E7" w14:textId="77777777" w:rsidR="003D7663" w:rsidRPr="00845844" w:rsidRDefault="003D7663" w:rsidP="009935BF">
      <w:pPr>
        <w:numPr>
          <w:ilvl w:val="0"/>
          <w:numId w:val="10"/>
        </w:numPr>
        <w:rPr>
          <w:color w:val="3B3838" w:themeColor="background2" w:themeShade="40"/>
        </w:rPr>
      </w:pPr>
      <w:r w:rsidRPr="00845844">
        <w:rPr>
          <w:color w:val="3B3838" w:themeColor="background2" w:themeShade="40"/>
        </w:rPr>
        <w:t xml:space="preserve">El contratista deberá informar la fecha a partir de la cual los profesionales ofrecidos ejercen legalmente la profesión. </w:t>
      </w:r>
    </w:p>
    <w:p w14:paraId="2D00F90D" w14:textId="77777777" w:rsidR="003D7663" w:rsidRPr="00845844" w:rsidRDefault="003D7663" w:rsidP="009935BF">
      <w:pPr>
        <w:numPr>
          <w:ilvl w:val="0"/>
          <w:numId w:val="10"/>
        </w:numPr>
        <w:rPr>
          <w:color w:val="3B3838" w:themeColor="background2" w:themeShade="40"/>
        </w:rPr>
      </w:pPr>
      <w:r w:rsidRPr="00845844">
        <w:rPr>
          <w:color w:val="3B3838" w:themeColor="background2" w:themeShade="40"/>
        </w:rPr>
        <w:t>Las certificaciones de experiencia de los profesionales deben ser expedidas por la persona natural o jurídica con quien se haya establecido la relación laboral o de prestación de servicios</w:t>
      </w:r>
      <w:r w:rsidR="00A95791" w:rsidRPr="00845844">
        <w:rPr>
          <w:color w:val="3B3838" w:themeColor="background2" w:themeShade="40"/>
        </w:rPr>
        <w:t>.</w:t>
      </w:r>
    </w:p>
    <w:p w14:paraId="195F271D" w14:textId="77777777" w:rsidR="00B31689" w:rsidRPr="00845844" w:rsidRDefault="00B31689" w:rsidP="009935BF">
      <w:pPr>
        <w:numPr>
          <w:ilvl w:val="0"/>
          <w:numId w:val="10"/>
        </w:numPr>
        <w:rPr>
          <w:color w:val="3B3838" w:themeColor="background2" w:themeShade="40"/>
        </w:rPr>
      </w:pPr>
      <w:r w:rsidRPr="00845844">
        <w:rPr>
          <w:color w:val="3B3838" w:themeColor="background2" w:themeShade="40"/>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726C50A2" w14:textId="77777777" w:rsidR="0094692D" w:rsidRPr="00845844" w:rsidRDefault="00BF0457" w:rsidP="009935BF">
      <w:pPr>
        <w:numPr>
          <w:ilvl w:val="0"/>
          <w:numId w:val="10"/>
        </w:numPr>
        <w:rPr>
          <w:color w:val="3B3838" w:themeColor="background2" w:themeShade="40"/>
        </w:rPr>
      </w:pPr>
      <w:r w:rsidRPr="00845844">
        <w:rPr>
          <w:color w:val="3B3838" w:themeColor="background2" w:themeShade="40"/>
        </w:rPr>
        <w:t>En la determinación de la experiencia de los profesionales se aplicará la equivalencia, así:</w:t>
      </w:r>
    </w:p>
    <w:p w14:paraId="405E5388" w14:textId="77777777" w:rsidR="0096008B" w:rsidRPr="00845844" w:rsidRDefault="0096008B" w:rsidP="009B5564">
      <w:pPr>
        <w:ind w:left="720"/>
        <w:rPr>
          <w:color w:val="3B3838" w:themeColor="background2" w:themeShade="40"/>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239E3887" w14:textId="77777777" w:rsidTr="009935BF">
        <w:tc>
          <w:tcPr>
            <w:tcW w:w="0" w:type="auto"/>
            <w:shd w:val="clear" w:color="auto" w:fill="3B3838"/>
          </w:tcPr>
          <w:p w14:paraId="7DB76BD5" w14:textId="77777777" w:rsidR="00BF0457" w:rsidRPr="00845844" w:rsidRDefault="00BF0457" w:rsidP="00B31689">
            <w:pPr>
              <w:rPr>
                <w:b/>
                <w:sz w:val="16"/>
                <w:szCs w:val="16"/>
                <w:lang w:val="es-ES" w:eastAsia="es-ES"/>
              </w:rPr>
            </w:pPr>
            <w:r w:rsidRPr="00845844">
              <w:rPr>
                <w:b/>
                <w:sz w:val="16"/>
                <w:szCs w:val="16"/>
                <w:lang w:val="es-ES" w:eastAsia="es-ES"/>
              </w:rPr>
              <w:t>Postgrado con título</w:t>
            </w:r>
          </w:p>
        </w:tc>
        <w:tc>
          <w:tcPr>
            <w:tcW w:w="0" w:type="auto"/>
            <w:shd w:val="clear" w:color="auto" w:fill="3B3838"/>
          </w:tcPr>
          <w:p w14:paraId="00B0CC02" w14:textId="77777777" w:rsidR="00BF0457" w:rsidRPr="00845844" w:rsidRDefault="00BF0457" w:rsidP="00B31689">
            <w:pPr>
              <w:rPr>
                <w:b/>
                <w:sz w:val="16"/>
                <w:szCs w:val="16"/>
                <w:lang w:val="es-ES" w:eastAsia="es-ES"/>
              </w:rPr>
            </w:pPr>
            <w:r w:rsidRPr="00845844">
              <w:rPr>
                <w:b/>
                <w:sz w:val="16"/>
                <w:szCs w:val="16"/>
                <w:lang w:val="es-ES" w:eastAsia="es-ES"/>
              </w:rPr>
              <w:t>Requisitos de Experiencia General</w:t>
            </w:r>
          </w:p>
        </w:tc>
        <w:tc>
          <w:tcPr>
            <w:tcW w:w="0" w:type="auto"/>
            <w:shd w:val="clear" w:color="auto" w:fill="3B3838"/>
          </w:tcPr>
          <w:p w14:paraId="198F257F" w14:textId="77777777" w:rsidR="00BF0457" w:rsidRPr="0096008B" w:rsidRDefault="00BF0457" w:rsidP="00B31689">
            <w:pPr>
              <w:rPr>
                <w:b/>
                <w:sz w:val="16"/>
                <w:szCs w:val="16"/>
                <w:lang w:val="es-ES" w:eastAsia="es-ES"/>
              </w:rPr>
            </w:pPr>
            <w:r w:rsidRPr="00845844">
              <w:rPr>
                <w:b/>
                <w:sz w:val="16"/>
                <w:szCs w:val="16"/>
                <w:lang w:val="es-ES" w:eastAsia="es-ES"/>
              </w:rPr>
              <w:t>Requisitos de Experiencia Específica</w:t>
            </w:r>
          </w:p>
        </w:tc>
      </w:tr>
      <w:tr w:rsidR="00253C86" w:rsidRPr="00253C86" w14:paraId="4AB1C0C8" w14:textId="77777777" w:rsidTr="009935BF">
        <w:tc>
          <w:tcPr>
            <w:tcW w:w="0" w:type="auto"/>
            <w:shd w:val="clear" w:color="auto" w:fill="auto"/>
          </w:tcPr>
          <w:p w14:paraId="07EB6BA6" w14:textId="77777777"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 xml:space="preserve">Especialización </w:t>
            </w:r>
          </w:p>
        </w:tc>
        <w:tc>
          <w:tcPr>
            <w:tcW w:w="0" w:type="auto"/>
            <w:shd w:val="clear" w:color="auto" w:fill="auto"/>
          </w:tcPr>
          <w:p w14:paraId="6D8D7DE8" w14:textId="77777777"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Veinticuatro (24) meses</w:t>
            </w:r>
          </w:p>
        </w:tc>
        <w:tc>
          <w:tcPr>
            <w:tcW w:w="0" w:type="auto"/>
            <w:shd w:val="clear" w:color="auto" w:fill="auto"/>
          </w:tcPr>
          <w:p w14:paraId="6824111F" w14:textId="77777777"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Doce (12) meses</w:t>
            </w:r>
          </w:p>
        </w:tc>
      </w:tr>
      <w:tr w:rsidR="00253C86" w:rsidRPr="00253C86" w14:paraId="3D4877C5" w14:textId="77777777" w:rsidTr="009935BF">
        <w:tc>
          <w:tcPr>
            <w:tcW w:w="0" w:type="auto"/>
            <w:shd w:val="clear" w:color="auto" w:fill="auto"/>
          </w:tcPr>
          <w:p w14:paraId="203D8F6D" w14:textId="77777777"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Maestría</w:t>
            </w:r>
          </w:p>
        </w:tc>
        <w:tc>
          <w:tcPr>
            <w:tcW w:w="0" w:type="auto"/>
            <w:shd w:val="clear" w:color="auto" w:fill="auto"/>
          </w:tcPr>
          <w:p w14:paraId="74B4091C" w14:textId="77777777"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Treinta y seis (36) meses</w:t>
            </w:r>
          </w:p>
        </w:tc>
        <w:tc>
          <w:tcPr>
            <w:tcW w:w="0" w:type="auto"/>
            <w:shd w:val="clear" w:color="auto" w:fill="auto"/>
          </w:tcPr>
          <w:p w14:paraId="39CE6012" w14:textId="77777777"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Dieciocho (18) meses</w:t>
            </w:r>
          </w:p>
        </w:tc>
      </w:tr>
      <w:tr w:rsidR="00BF0457" w:rsidRPr="00253C86" w14:paraId="102FB0FB" w14:textId="77777777" w:rsidTr="009935BF">
        <w:tc>
          <w:tcPr>
            <w:tcW w:w="0" w:type="auto"/>
            <w:shd w:val="clear" w:color="auto" w:fill="auto"/>
          </w:tcPr>
          <w:p w14:paraId="20278341" w14:textId="77777777"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Doctorado</w:t>
            </w:r>
          </w:p>
        </w:tc>
        <w:tc>
          <w:tcPr>
            <w:tcW w:w="0" w:type="auto"/>
            <w:shd w:val="clear" w:color="auto" w:fill="auto"/>
          </w:tcPr>
          <w:p w14:paraId="26E3216B" w14:textId="77777777"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Cuarenta y ocho (48) meses</w:t>
            </w:r>
          </w:p>
        </w:tc>
        <w:tc>
          <w:tcPr>
            <w:tcW w:w="0" w:type="auto"/>
            <w:shd w:val="clear" w:color="auto" w:fill="auto"/>
          </w:tcPr>
          <w:p w14:paraId="7285C050" w14:textId="77777777"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Veinticuatro (24) meses</w:t>
            </w:r>
          </w:p>
        </w:tc>
      </w:tr>
    </w:tbl>
    <w:p w14:paraId="10A540AA" w14:textId="77777777" w:rsidR="000B128B" w:rsidRPr="009B5564" w:rsidRDefault="000B128B" w:rsidP="00BF0457">
      <w:pPr>
        <w:rPr>
          <w:b/>
          <w:bCs/>
          <w:color w:val="3B3838" w:themeColor="background2" w:themeShade="40"/>
        </w:rPr>
      </w:pPr>
    </w:p>
    <w:p w14:paraId="2EAE6511" w14:textId="77777777" w:rsidR="000B128B" w:rsidRPr="00845844" w:rsidRDefault="0077509F" w:rsidP="00A40B40">
      <w:pPr>
        <w:ind w:left="720"/>
        <w:rPr>
          <w:color w:val="3B3838" w:themeColor="background2" w:themeShade="40"/>
        </w:rPr>
      </w:pPr>
      <w:r w:rsidRPr="00845844">
        <w:rPr>
          <w:color w:val="3B3838" w:themeColor="background2" w:themeShade="40"/>
        </w:rPr>
        <w:t>Las equivalencias</w:t>
      </w:r>
      <w:r w:rsidR="00D67A35" w:rsidRPr="00845844">
        <w:rPr>
          <w:color w:val="3B3838" w:themeColor="background2" w:themeShade="40"/>
        </w:rPr>
        <w:t xml:space="preserve"> se pueden aplicar en los siguientes eventos: </w:t>
      </w:r>
    </w:p>
    <w:p w14:paraId="73681690" w14:textId="77777777" w:rsidR="00D67A35" w:rsidRPr="00845844" w:rsidRDefault="004A7CE3" w:rsidP="004A7CE3">
      <w:pPr>
        <w:pStyle w:val="Prrafodelista"/>
        <w:numPr>
          <w:ilvl w:val="0"/>
          <w:numId w:val="12"/>
        </w:numPr>
        <w:rPr>
          <w:color w:val="3B3838" w:themeColor="background2" w:themeShade="40"/>
        </w:rPr>
      </w:pPr>
      <w:r w:rsidRPr="00845844">
        <w:rPr>
          <w:color w:val="3B3838" w:themeColor="background2" w:themeShade="40"/>
        </w:rPr>
        <w:t>T</w:t>
      </w:r>
      <w:r w:rsidR="003D2755" w:rsidRPr="00845844">
        <w:rPr>
          <w:color w:val="3B3838" w:themeColor="background2" w:themeShade="40"/>
        </w:rPr>
        <w:t>í</w:t>
      </w:r>
      <w:r w:rsidRPr="00845844">
        <w:rPr>
          <w:color w:val="3B3838" w:themeColor="background2" w:themeShade="40"/>
        </w:rPr>
        <w:t>tulo de posgrado</w:t>
      </w:r>
      <w:r w:rsidR="000917B2" w:rsidRPr="00845844">
        <w:rPr>
          <w:color w:val="3B3838" w:themeColor="background2" w:themeShade="40"/>
        </w:rPr>
        <w:t xml:space="preserve"> en las diferentes modalidades </w:t>
      </w:r>
      <w:r w:rsidR="00311A43" w:rsidRPr="00845844">
        <w:rPr>
          <w:color w:val="3B3838" w:themeColor="background2" w:themeShade="40"/>
        </w:rPr>
        <w:t xml:space="preserve">por experiencia general </w:t>
      </w:r>
      <w:r w:rsidR="003D2755" w:rsidRPr="00845844">
        <w:rPr>
          <w:color w:val="3B3838" w:themeColor="background2" w:themeShade="40"/>
        </w:rPr>
        <w:t xml:space="preserve">y viceversa. </w:t>
      </w:r>
    </w:p>
    <w:p w14:paraId="7B3686E6" w14:textId="77777777" w:rsidR="003D2755" w:rsidRPr="00845844" w:rsidRDefault="003D2755" w:rsidP="003D2755">
      <w:pPr>
        <w:pStyle w:val="Prrafodelista"/>
        <w:numPr>
          <w:ilvl w:val="0"/>
          <w:numId w:val="12"/>
        </w:numPr>
        <w:rPr>
          <w:color w:val="3B3838" w:themeColor="background2" w:themeShade="40"/>
        </w:rPr>
      </w:pPr>
      <w:r w:rsidRPr="00845844">
        <w:rPr>
          <w:color w:val="3B3838" w:themeColor="background2" w:themeShade="40"/>
        </w:rPr>
        <w:lastRenderedPageBreak/>
        <w:t xml:space="preserve">Título de posgrado en las diferentes modalidades por experiencia </w:t>
      </w:r>
      <w:r w:rsidR="00D84930" w:rsidRPr="00845844">
        <w:rPr>
          <w:color w:val="3B3838" w:themeColor="background2" w:themeShade="40"/>
        </w:rPr>
        <w:t>específica</w:t>
      </w:r>
      <w:r w:rsidRPr="00845844">
        <w:rPr>
          <w:color w:val="3B3838" w:themeColor="background2" w:themeShade="40"/>
        </w:rPr>
        <w:t xml:space="preserve"> y viceversa. </w:t>
      </w:r>
    </w:p>
    <w:p w14:paraId="75E217AB" w14:textId="77777777" w:rsidR="003D2755" w:rsidRPr="00845844" w:rsidRDefault="00D84930" w:rsidP="00007578">
      <w:pPr>
        <w:pStyle w:val="Prrafodelista"/>
        <w:numPr>
          <w:ilvl w:val="0"/>
          <w:numId w:val="12"/>
        </w:numPr>
        <w:rPr>
          <w:color w:val="3B3838" w:themeColor="background2" w:themeShade="40"/>
        </w:rPr>
      </w:pPr>
      <w:r w:rsidRPr="00845844">
        <w:rPr>
          <w:color w:val="3B3838" w:themeColor="background2" w:themeShade="40"/>
        </w:rPr>
        <w:t xml:space="preserve">No </w:t>
      </w:r>
      <w:r w:rsidR="0061452B" w:rsidRPr="00845844">
        <w:rPr>
          <w:color w:val="3B3838" w:themeColor="background2" w:themeShade="40"/>
        </w:rPr>
        <w:t>se puede aplicar equivalencia de experiencia general por experiencia especifica o viceversa.</w:t>
      </w:r>
    </w:p>
    <w:p w14:paraId="7DB2ED88" w14:textId="77777777" w:rsidR="00334263" w:rsidRPr="00845844" w:rsidRDefault="002B6468" w:rsidP="0070526B">
      <w:pPr>
        <w:rPr>
          <w:snapToGrid w:val="0"/>
          <w:color w:val="3B3838" w:themeColor="background2" w:themeShade="40"/>
          <w:lang w:val="es-ES" w:eastAsia="es-ES"/>
        </w:rPr>
      </w:pPr>
      <w:r w:rsidRPr="00845844">
        <w:rPr>
          <w:snapToGrid w:val="0"/>
          <w:color w:val="3B3838" w:themeColor="background2" w:themeShade="40"/>
          <w:lang w:val="es-ES" w:eastAsia="es-ES"/>
        </w:rPr>
        <w:t xml:space="preserve">El personal relacionado debe </w:t>
      </w:r>
      <w:r w:rsidR="00662EAA" w:rsidRPr="00845844">
        <w:rPr>
          <w:snapToGrid w:val="0"/>
          <w:color w:val="3B3838" w:themeColor="background2" w:themeShade="40"/>
          <w:lang w:val="es-ES" w:eastAsia="es-ES"/>
        </w:rPr>
        <w:t xml:space="preserve">estar contratado o </w:t>
      </w:r>
      <w:r w:rsidRPr="00845844">
        <w:rPr>
          <w:snapToGrid w:val="0"/>
          <w:color w:val="3B3838" w:themeColor="background2" w:themeShade="40"/>
          <w:lang w:val="es-ES" w:eastAsia="es-ES"/>
        </w:rPr>
        <w:t xml:space="preserve">contemplado dentro de la </w:t>
      </w:r>
      <w:r w:rsidR="00275141" w:rsidRPr="00845844">
        <w:rPr>
          <w:snapToGrid w:val="0"/>
          <w:color w:val="3B3838" w:themeColor="background2" w:themeShade="40"/>
          <w:lang w:val="es-ES" w:eastAsia="es-ES"/>
        </w:rPr>
        <w:t xml:space="preserve">planta de personal </w:t>
      </w:r>
      <w:r w:rsidRPr="00845844">
        <w:rPr>
          <w:snapToGrid w:val="0"/>
          <w:color w:val="3B3838" w:themeColor="background2" w:themeShade="40"/>
          <w:lang w:val="es-ES" w:eastAsia="es-ES"/>
        </w:rPr>
        <w:t>del contratista</w:t>
      </w:r>
      <w:r w:rsidR="0070526B" w:rsidRPr="00845844">
        <w:rPr>
          <w:snapToGrid w:val="0"/>
          <w:color w:val="3B3838" w:themeColor="background2" w:themeShade="40"/>
          <w:lang w:val="es-ES" w:eastAsia="es-ES"/>
        </w:rPr>
        <w:t xml:space="preserve"> </w:t>
      </w:r>
      <w:r w:rsidRPr="00845844">
        <w:rPr>
          <w:snapToGrid w:val="0"/>
          <w:color w:val="3B3838" w:themeColor="background2" w:themeShade="40"/>
          <w:lang w:val="es-ES" w:eastAsia="es-ES"/>
        </w:rPr>
        <w:t xml:space="preserve">y su costo </w:t>
      </w:r>
      <w:r w:rsidR="00662EAA" w:rsidRPr="00845844">
        <w:rPr>
          <w:snapToGrid w:val="0"/>
          <w:color w:val="3B3838" w:themeColor="background2" w:themeShade="40"/>
          <w:lang w:val="es-ES" w:eastAsia="es-ES"/>
        </w:rPr>
        <w:t xml:space="preserve">debe </w:t>
      </w:r>
      <w:r w:rsidRPr="00845844">
        <w:rPr>
          <w:snapToGrid w:val="0"/>
          <w:color w:val="3B3838" w:themeColor="background2" w:themeShade="40"/>
          <w:lang w:val="es-ES" w:eastAsia="es-ES"/>
        </w:rPr>
        <w:t>incluirse dentro de los gastos</w:t>
      </w:r>
      <w:r w:rsidR="00662EAA" w:rsidRPr="00845844">
        <w:rPr>
          <w:snapToGrid w:val="0"/>
          <w:color w:val="3B3838" w:themeColor="background2" w:themeShade="40"/>
          <w:lang w:val="es-ES" w:eastAsia="es-ES"/>
        </w:rPr>
        <w:t xml:space="preserve"> de administración general del C</w:t>
      </w:r>
      <w:r w:rsidRPr="00845844">
        <w:rPr>
          <w:snapToGrid w:val="0"/>
          <w:color w:val="3B3838" w:themeColor="background2" w:themeShade="40"/>
          <w:lang w:val="es-ES" w:eastAsia="es-ES"/>
        </w:rPr>
        <w:t>ontrato.</w:t>
      </w:r>
    </w:p>
    <w:p w14:paraId="544F88B2" w14:textId="77777777" w:rsidR="002B6468" w:rsidRPr="00845844" w:rsidRDefault="002B6468" w:rsidP="0070526B">
      <w:pPr>
        <w:rPr>
          <w:color w:val="3B3838" w:themeColor="background2" w:themeShade="40"/>
          <w:lang w:val="es-ES"/>
        </w:rPr>
      </w:pPr>
      <w:r w:rsidRPr="00845844">
        <w:rPr>
          <w:snapToGrid w:val="0"/>
          <w:color w:val="3B3838" w:themeColor="background2" w:themeShade="40"/>
          <w:lang w:val="es-ES" w:eastAsia="es-ES"/>
        </w:rPr>
        <w:t>El personal requerido</w:t>
      </w:r>
      <w:r w:rsidR="00890854" w:rsidRPr="00845844">
        <w:rPr>
          <w:snapToGrid w:val="0"/>
          <w:color w:val="3B3838" w:themeColor="background2" w:themeShade="40"/>
          <w:lang w:val="es-ES" w:eastAsia="es-ES"/>
        </w:rPr>
        <w:t xml:space="preserve"> </w:t>
      </w:r>
      <w:r w:rsidRPr="00845844">
        <w:rPr>
          <w:snapToGrid w:val="0"/>
          <w:color w:val="3B3838" w:themeColor="background2" w:themeShade="40"/>
          <w:lang w:val="es-ES" w:eastAsia="es-ES"/>
        </w:rPr>
        <w:t>es el siguiente</w:t>
      </w:r>
      <w:r w:rsidRPr="00845844">
        <w:rPr>
          <w:color w:val="3B3838" w:themeColor="background2" w:themeShade="40"/>
          <w:lang w:val="es-ES"/>
        </w:rPr>
        <w:t>:</w:t>
      </w:r>
    </w:p>
    <w:p w14:paraId="0A3BEC1C" w14:textId="77777777" w:rsidR="000A0507" w:rsidRPr="00845844" w:rsidRDefault="000A0507" w:rsidP="000A0507">
      <w:pPr>
        <w:pStyle w:val="Prrafodelista"/>
        <w:rPr>
          <w:color w:val="3B3838" w:themeColor="background2" w:themeShade="40"/>
          <w:lang w:val="es-ES"/>
        </w:rPr>
      </w:pPr>
    </w:p>
    <w:p w14:paraId="37DDA0AD" w14:textId="4B857FAA" w:rsidR="00133335" w:rsidRPr="00845844" w:rsidRDefault="00656DFC" w:rsidP="00007578">
      <w:pPr>
        <w:pStyle w:val="Prrafodelista"/>
        <w:numPr>
          <w:ilvl w:val="1"/>
          <w:numId w:val="3"/>
        </w:numPr>
        <w:ind w:left="426"/>
        <w:rPr>
          <w:rFonts w:eastAsia="Calibri"/>
          <w:color w:val="3B3838" w:themeColor="background2" w:themeShade="40"/>
          <w:lang w:eastAsia="en-US"/>
        </w:rPr>
      </w:pPr>
      <w:r w:rsidRPr="00845844">
        <w:rPr>
          <w:rFonts w:eastAsia="Calibri"/>
          <w:color w:val="3B3838" w:themeColor="background2" w:themeShade="40"/>
          <w:lang w:eastAsia="en-US"/>
        </w:rPr>
        <w:t xml:space="preserve">Un (1) </w:t>
      </w:r>
      <w:r w:rsidR="009820F9" w:rsidRPr="00845844">
        <w:rPr>
          <w:rFonts w:eastAsia="Calibri"/>
          <w:color w:val="3B3838" w:themeColor="background2" w:themeShade="40"/>
          <w:lang w:eastAsia="en-US"/>
        </w:rPr>
        <w:t>ingeniero civil</w:t>
      </w:r>
      <w:r w:rsidR="000A0507" w:rsidRPr="00845844">
        <w:rPr>
          <w:rFonts w:eastAsia="Calibri"/>
          <w:color w:val="3B3838" w:themeColor="background2" w:themeShade="40"/>
          <w:lang w:eastAsia="en-US"/>
        </w:rPr>
        <w:t xml:space="preserve"> de</w:t>
      </w:r>
      <w:r w:rsidR="007B7A49">
        <w:rPr>
          <w:rFonts w:eastAsia="Calibri"/>
          <w:color w:val="3B3838" w:themeColor="background2" w:themeShade="40"/>
          <w:lang w:eastAsia="en-US"/>
        </w:rPr>
        <w:t>dicación parcial</w:t>
      </w:r>
    </w:p>
    <w:p w14:paraId="4C69D0A8" w14:textId="77777777" w:rsidR="005027CD" w:rsidRPr="00845844" w:rsidRDefault="005027CD" w:rsidP="00561604">
      <w:pPr>
        <w:numPr>
          <w:ilvl w:val="0"/>
          <w:numId w:val="9"/>
        </w:numPr>
        <w:rPr>
          <w:b/>
          <w:color w:val="3B3838" w:themeColor="background2" w:themeShade="40"/>
          <w:lang w:val="es-ES"/>
        </w:rPr>
      </w:pPr>
      <w:r w:rsidRPr="00845844">
        <w:rPr>
          <w:b/>
          <w:color w:val="3B3838" w:themeColor="background2" w:themeShade="40"/>
          <w:lang w:val="es-ES"/>
        </w:rPr>
        <w:t xml:space="preserve">Requisitos del personal </w:t>
      </w:r>
    </w:p>
    <w:p w14:paraId="1276A5A2" w14:textId="77777777" w:rsidR="00D250C0" w:rsidRPr="00845844" w:rsidRDefault="00F919A6" w:rsidP="005124DC">
      <w:pPr>
        <w:spacing w:after="0" w:line="240" w:lineRule="auto"/>
        <w:rPr>
          <w:rFonts w:eastAsia="Arial" w:cs="Arial"/>
          <w:color w:val="3B3838" w:themeColor="background2" w:themeShade="40"/>
          <w:szCs w:val="20"/>
        </w:rPr>
      </w:pPr>
      <w:r w:rsidRPr="00845844">
        <w:rPr>
          <w:color w:val="3B3838" w:themeColor="background2" w:themeShade="40"/>
          <w:lang w:val="es-ES"/>
        </w:rPr>
        <w:t xml:space="preserve">Todos los profesionales exigidos, deben cumplir y acreditar, como mínimo, los siguientes requisitos de </w:t>
      </w:r>
      <w:r w:rsidR="004E7554" w:rsidRPr="00845844">
        <w:rPr>
          <w:color w:val="3B3838" w:themeColor="background2" w:themeShade="40"/>
          <w:lang w:val="es-ES"/>
        </w:rPr>
        <w:t xml:space="preserve">formación </w:t>
      </w:r>
      <w:r w:rsidRPr="00845844">
        <w:rPr>
          <w:color w:val="3B3838" w:themeColor="background2" w:themeShade="40"/>
          <w:lang w:val="es-ES"/>
        </w:rPr>
        <w:t>y experiencia:</w:t>
      </w:r>
      <w:r w:rsidR="004067D4" w:rsidRPr="00845844">
        <w:rPr>
          <w:color w:val="3B3838" w:themeColor="background2" w:themeShade="40"/>
          <w:lang w:val="es-ES"/>
        </w:rPr>
        <w:t xml:space="preserve"> </w:t>
      </w:r>
    </w:p>
    <w:p w14:paraId="6CBD0134" w14:textId="77777777" w:rsidR="00D250C0" w:rsidRPr="009B5564" w:rsidRDefault="00D250C0" w:rsidP="005124DC">
      <w:pPr>
        <w:spacing w:after="0" w:line="240" w:lineRule="auto"/>
        <w:rPr>
          <w:color w:val="3B3838" w:themeColor="background2" w:themeShade="40"/>
          <w:lang w:val="es-ES"/>
        </w:rPr>
      </w:pPr>
    </w:p>
    <w:p w14:paraId="29E4216D" w14:textId="77777777" w:rsidR="005124DC" w:rsidRPr="009B5564" w:rsidRDefault="005124DC"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276872DC" w14:textId="77777777" w:rsidTr="007B7A49">
        <w:trPr>
          <w:trHeight w:val="397"/>
        </w:trPr>
        <w:tc>
          <w:tcPr>
            <w:tcW w:w="3076" w:type="dxa"/>
            <w:shd w:val="clear" w:color="auto" w:fill="3B3838"/>
          </w:tcPr>
          <w:p w14:paraId="2FE31E0D"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3704AF31"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9C1B5CE"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253C86" w:rsidRPr="00253C86" w14:paraId="3E8D7119" w14:textId="77777777" w:rsidTr="002547CA">
        <w:tc>
          <w:tcPr>
            <w:tcW w:w="3076" w:type="dxa"/>
            <w:shd w:val="clear" w:color="auto" w:fill="auto"/>
          </w:tcPr>
          <w:p w14:paraId="6D0B1F49" w14:textId="77777777" w:rsidR="00F919A6" w:rsidRPr="009B5564" w:rsidRDefault="009820F9" w:rsidP="00F919A6">
            <w:pPr>
              <w:rPr>
                <w:color w:val="3B3838" w:themeColor="background2" w:themeShade="40"/>
                <w:sz w:val="16"/>
                <w:szCs w:val="16"/>
                <w:lang w:val="es-ES" w:eastAsia="es-ES"/>
              </w:rPr>
            </w:pPr>
            <w:r>
              <w:rPr>
                <w:color w:val="3B3838" w:themeColor="background2" w:themeShade="40"/>
                <w:sz w:val="16"/>
                <w:szCs w:val="16"/>
                <w:lang w:val="es-ES" w:eastAsia="es-ES"/>
              </w:rPr>
              <w:t>Ingeniero civil</w:t>
            </w:r>
          </w:p>
        </w:tc>
        <w:tc>
          <w:tcPr>
            <w:tcW w:w="3078" w:type="dxa"/>
            <w:shd w:val="clear" w:color="auto" w:fill="auto"/>
          </w:tcPr>
          <w:p w14:paraId="5EBC2AA7" w14:textId="2F042700" w:rsidR="00F919A6" w:rsidRPr="009B5564" w:rsidRDefault="007B7A49" w:rsidP="00F919A6">
            <w:pPr>
              <w:rPr>
                <w:color w:val="3B3838" w:themeColor="background2" w:themeShade="40"/>
                <w:sz w:val="16"/>
                <w:szCs w:val="16"/>
                <w:lang w:val="es-ES" w:eastAsia="es-ES"/>
              </w:rPr>
            </w:pPr>
            <w:r>
              <w:rPr>
                <w:color w:val="3B3838" w:themeColor="background2" w:themeShade="40"/>
                <w:sz w:val="16"/>
                <w:szCs w:val="16"/>
                <w:lang w:val="es-ES" w:eastAsia="es-ES"/>
              </w:rPr>
              <w:t>1</w:t>
            </w:r>
            <w:r w:rsidR="000A0507">
              <w:rPr>
                <w:color w:val="3B3838" w:themeColor="background2" w:themeShade="40"/>
                <w:sz w:val="16"/>
                <w:szCs w:val="16"/>
                <w:lang w:val="es-ES" w:eastAsia="es-ES"/>
              </w:rPr>
              <w:t xml:space="preserve"> </w:t>
            </w:r>
            <w:r w:rsidR="009820F9">
              <w:rPr>
                <w:color w:val="3B3838" w:themeColor="background2" w:themeShade="40"/>
                <w:sz w:val="16"/>
                <w:szCs w:val="16"/>
                <w:lang w:val="es-ES" w:eastAsia="es-ES"/>
              </w:rPr>
              <w:t xml:space="preserve">año </w:t>
            </w:r>
          </w:p>
        </w:tc>
        <w:tc>
          <w:tcPr>
            <w:tcW w:w="3078" w:type="dxa"/>
            <w:shd w:val="clear" w:color="auto" w:fill="auto"/>
          </w:tcPr>
          <w:p w14:paraId="73BD41AD" w14:textId="0CC9D385" w:rsidR="00F919A6" w:rsidRPr="009B5564" w:rsidRDefault="007B7A49" w:rsidP="00783AD3">
            <w:pPr>
              <w:rPr>
                <w:color w:val="3B3838" w:themeColor="background2" w:themeShade="40"/>
                <w:sz w:val="16"/>
                <w:szCs w:val="16"/>
                <w:lang w:val="es-ES" w:eastAsia="es-ES"/>
              </w:rPr>
            </w:pPr>
            <w:r>
              <w:rPr>
                <w:color w:val="3B3838" w:themeColor="background2" w:themeShade="40"/>
                <w:sz w:val="16"/>
                <w:szCs w:val="16"/>
                <w:lang w:val="es-ES" w:eastAsia="es-ES"/>
              </w:rPr>
              <w:t>-</w:t>
            </w:r>
          </w:p>
        </w:tc>
      </w:tr>
    </w:tbl>
    <w:p w14:paraId="39D8F5EF" w14:textId="77777777" w:rsidR="00DB0EC4" w:rsidRPr="009B5564" w:rsidRDefault="00DB0EC4" w:rsidP="00007578">
      <w:pPr>
        <w:rPr>
          <w:color w:val="3B3838" w:themeColor="background2" w:themeShade="40"/>
        </w:rPr>
      </w:pPr>
    </w:p>
    <w:p w14:paraId="535FA5E5" w14:textId="77777777" w:rsidR="00561604" w:rsidRPr="00845844" w:rsidRDefault="004067D4" w:rsidP="009935BF">
      <w:pPr>
        <w:numPr>
          <w:ilvl w:val="0"/>
          <w:numId w:val="9"/>
        </w:numPr>
        <w:rPr>
          <w:color w:val="3B3838" w:themeColor="background2" w:themeShade="40"/>
        </w:rPr>
      </w:pPr>
      <w:r w:rsidRPr="00845844">
        <w:rPr>
          <w:b/>
          <w:color w:val="3B3838" w:themeColor="background2" w:themeShade="40"/>
          <w:lang w:val="es-ES"/>
        </w:rPr>
        <w:t xml:space="preserve">Maquinaria mínima del Proyecto </w:t>
      </w:r>
    </w:p>
    <w:p w14:paraId="176C1464" w14:textId="77777777" w:rsidR="00561604" w:rsidRPr="00845844" w:rsidRDefault="00561604" w:rsidP="009935BF">
      <w:pPr>
        <w:rPr>
          <w:color w:val="3B3838" w:themeColor="background2" w:themeShade="40"/>
        </w:rPr>
      </w:pPr>
      <w:r w:rsidRPr="00845844">
        <w:rPr>
          <w:color w:val="3B3838" w:themeColor="background2" w:themeShade="40"/>
          <w:spacing w:val="1"/>
        </w:rPr>
        <w:t>E</w:t>
      </w:r>
      <w:r w:rsidRPr="00845844">
        <w:rPr>
          <w:color w:val="3B3838" w:themeColor="background2" w:themeShade="40"/>
        </w:rPr>
        <w:t xml:space="preserve">l </w:t>
      </w:r>
      <w:r w:rsidRPr="00845844">
        <w:rPr>
          <w:color w:val="3B3838" w:themeColor="background2" w:themeShade="40"/>
          <w:spacing w:val="1"/>
        </w:rPr>
        <w:t>equ</w:t>
      </w:r>
      <w:r w:rsidRPr="00845844">
        <w:rPr>
          <w:color w:val="3B3838" w:themeColor="background2" w:themeShade="40"/>
          <w:spacing w:val="-3"/>
        </w:rPr>
        <w:t>i</w:t>
      </w:r>
      <w:r w:rsidRPr="00845844">
        <w:rPr>
          <w:color w:val="3B3838" w:themeColor="background2" w:themeShade="40"/>
          <w:spacing w:val="1"/>
        </w:rPr>
        <w:t>p</w:t>
      </w:r>
      <w:r w:rsidRPr="00845844">
        <w:rPr>
          <w:color w:val="3B3838" w:themeColor="background2" w:themeShade="40"/>
        </w:rPr>
        <w:t>o</w:t>
      </w:r>
      <w:r w:rsidRPr="00845844">
        <w:rPr>
          <w:color w:val="3B3838" w:themeColor="background2" w:themeShade="40"/>
          <w:spacing w:val="1"/>
        </w:rPr>
        <w:t xml:space="preserve"> </w:t>
      </w:r>
      <w:r w:rsidRPr="00845844">
        <w:rPr>
          <w:color w:val="3B3838" w:themeColor="background2" w:themeShade="40"/>
        </w:rPr>
        <w:t>mí</w:t>
      </w:r>
      <w:r w:rsidRPr="00845844">
        <w:rPr>
          <w:color w:val="3B3838" w:themeColor="background2" w:themeShade="40"/>
          <w:spacing w:val="1"/>
        </w:rPr>
        <w:t>n</w:t>
      </w:r>
      <w:r w:rsidRPr="00845844">
        <w:rPr>
          <w:color w:val="3B3838" w:themeColor="background2" w:themeShade="40"/>
        </w:rPr>
        <w:t>i</w:t>
      </w:r>
      <w:r w:rsidRPr="00845844">
        <w:rPr>
          <w:color w:val="3B3838" w:themeColor="background2" w:themeShade="40"/>
          <w:spacing w:val="-1"/>
        </w:rPr>
        <w:t>m</w:t>
      </w:r>
      <w:r w:rsidRPr="00845844">
        <w:rPr>
          <w:color w:val="3B3838" w:themeColor="background2" w:themeShade="40"/>
        </w:rPr>
        <w:t>o</w:t>
      </w:r>
      <w:r w:rsidRPr="00845844">
        <w:rPr>
          <w:color w:val="3B3838" w:themeColor="background2" w:themeShade="40"/>
          <w:spacing w:val="-1"/>
        </w:rPr>
        <w:t xml:space="preserve"> </w:t>
      </w:r>
      <w:r w:rsidRPr="00845844">
        <w:rPr>
          <w:color w:val="3B3838" w:themeColor="background2" w:themeShade="40"/>
        </w:rPr>
        <w:t>re</w:t>
      </w:r>
      <w:r w:rsidRPr="00845844">
        <w:rPr>
          <w:color w:val="3B3838" w:themeColor="background2" w:themeShade="40"/>
          <w:spacing w:val="1"/>
        </w:rPr>
        <w:t>q</w:t>
      </w:r>
      <w:r w:rsidRPr="00845844">
        <w:rPr>
          <w:color w:val="3B3838" w:themeColor="background2" w:themeShade="40"/>
          <w:spacing w:val="-1"/>
        </w:rPr>
        <w:t>u</w:t>
      </w:r>
      <w:r w:rsidRPr="00845844">
        <w:rPr>
          <w:color w:val="3B3838" w:themeColor="background2" w:themeShade="40"/>
          <w:spacing w:val="1"/>
        </w:rPr>
        <w:t>e</w:t>
      </w:r>
      <w:r w:rsidRPr="00845844">
        <w:rPr>
          <w:color w:val="3B3838" w:themeColor="background2" w:themeShade="40"/>
        </w:rPr>
        <w:t>r</w:t>
      </w:r>
      <w:r w:rsidRPr="00845844">
        <w:rPr>
          <w:color w:val="3B3838" w:themeColor="background2" w:themeShade="40"/>
          <w:spacing w:val="-1"/>
        </w:rPr>
        <w:t>i</w:t>
      </w:r>
      <w:r w:rsidRPr="00845844">
        <w:rPr>
          <w:color w:val="3B3838" w:themeColor="background2" w:themeShade="40"/>
          <w:spacing w:val="1"/>
        </w:rPr>
        <w:t>d</w:t>
      </w:r>
      <w:r w:rsidRPr="00845844">
        <w:rPr>
          <w:color w:val="3B3838" w:themeColor="background2" w:themeShade="40"/>
        </w:rPr>
        <w:t>o</w:t>
      </w:r>
      <w:r w:rsidRPr="00845844">
        <w:rPr>
          <w:color w:val="3B3838" w:themeColor="background2" w:themeShade="40"/>
          <w:spacing w:val="-1"/>
        </w:rPr>
        <w:t xml:space="preserve"> </w:t>
      </w:r>
      <w:r w:rsidRPr="00845844">
        <w:rPr>
          <w:color w:val="3B3838" w:themeColor="background2" w:themeShade="40"/>
          <w:spacing w:val="1"/>
        </w:rPr>
        <w:t>e</w:t>
      </w:r>
      <w:r w:rsidRPr="00845844">
        <w:rPr>
          <w:color w:val="3B3838" w:themeColor="background2" w:themeShade="40"/>
        </w:rPr>
        <w:t xml:space="preserve">s </w:t>
      </w:r>
      <w:r w:rsidRPr="00845844">
        <w:rPr>
          <w:color w:val="3B3838" w:themeColor="background2" w:themeShade="40"/>
          <w:spacing w:val="1"/>
        </w:rPr>
        <w:t>e</w:t>
      </w:r>
      <w:r w:rsidRPr="00845844">
        <w:rPr>
          <w:color w:val="3B3838" w:themeColor="background2" w:themeShade="40"/>
        </w:rPr>
        <w:t>l si</w:t>
      </w:r>
      <w:r w:rsidRPr="00845844">
        <w:rPr>
          <w:color w:val="3B3838" w:themeColor="background2" w:themeShade="40"/>
          <w:spacing w:val="-2"/>
        </w:rPr>
        <w:t>g</w:t>
      </w:r>
      <w:r w:rsidRPr="00845844">
        <w:rPr>
          <w:color w:val="3B3838" w:themeColor="background2" w:themeShade="40"/>
          <w:spacing w:val="1"/>
        </w:rPr>
        <w:t>u</w:t>
      </w:r>
      <w:r w:rsidRPr="00845844">
        <w:rPr>
          <w:color w:val="3B3838" w:themeColor="background2" w:themeShade="40"/>
        </w:rPr>
        <w:t>ie</w:t>
      </w:r>
      <w:r w:rsidRPr="00845844">
        <w:rPr>
          <w:color w:val="3B3838" w:themeColor="background2" w:themeShade="40"/>
          <w:spacing w:val="1"/>
        </w:rPr>
        <w:t>n</w:t>
      </w:r>
      <w:r w:rsidRPr="00845844">
        <w:rPr>
          <w:color w:val="3B3838" w:themeColor="background2" w:themeShade="40"/>
          <w:spacing w:val="-2"/>
        </w:rPr>
        <w:t>t</w:t>
      </w:r>
      <w:r w:rsidRPr="00845844">
        <w:rPr>
          <w:color w:val="3B3838" w:themeColor="background2" w:themeShade="40"/>
          <w:spacing w:val="1"/>
        </w:rPr>
        <w:t>e</w:t>
      </w:r>
      <w:r w:rsidRPr="00845844">
        <w:rPr>
          <w:color w:val="3B3838" w:themeColor="background2" w:themeShade="40"/>
        </w:rPr>
        <w:t>:</w:t>
      </w:r>
    </w:p>
    <w:p w14:paraId="2856FDC5" w14:textId="77777777" w:rsidR="00561604" w:rsidRPr="00845844" w:rsidRDefault="00561604" w:rsidP="00561604">
      <w:pPr>
        <w:ind w:left="360"/>
        <w:rPr>
          <w:color w:val="3B3838" w:themeColor="background2" w:themeShade="40"/>
          <w:spacing w:val="1"/>
        </w:rPr>
      </w:pPr>
      <w:r w:rsidRPr="00845844">
        <w:rPr>
          <w:color w:val="3B3838" w:themeColor="background2" w:themeShade="40"/>
          <w:spacing w:val="1"/>
        </w:rPr>
        <w:t xml:space="preserve">1. </w:t>
      </w:r>
      <w:r w:rsidR="000A0507" w:rsidRPr="00845844">
        <w:rPr>
          <w:color w:val="3B3838" w:themeColor="background2" w:themeShade="40"/>
        </w:rPr>
        <w:t>mezcladora</w:t>
      </w:r>
    </w:p>
    <w:p w14:paraId="2C52464F" w14:textId="77777777" w:rsidR="00561604" w:rsidRPr="00845844" w:rsidRDefault="00561604" w:rsidP="00561604">
      <w:pPr>
        <w:ind w:left="360"/>
        <w:rPr>
          <w:color w:val="3B3838" w:themeColor="background2" w:themeShade="40"/>
        </w:rPr>
      </w:pPr>
      <w:r w:rsidRPr="00845844">
        <w:rPr>
          <w:color w:val="3B3838" w:themeColor="background2" w:themeShade="40"/>
          <w:spacing w:val="1"/>
        </w:rPr>
        <w:t>2</w:t>
      </w:r>
      <w:r w:rsidRPr="00845844">
        <w:rPr>
          <w:color w:val="3B3838" w:themeColor="background2" w:themeShade="40"/>
        </w:rPr>
        <w:t>.</w:t>
      </w:r>
      <w:r w:rsidRPr="00845844">
        <w:rPr>
          <w:color w:val="3B3838" w:themeColor="background2" w:themeShade="40"/>
          <w:spacing w:val="1"/>
        </w:rPr>
        <w:t xml:space="preserve"> </w:t>
      </w:r>
      <w:r w:rsidR="000A0507" w:rsidRPr="00845844">
        <w:rPr>
          <w:color w:val="3B3838" w:themeColor="background2" w:themeShade="40"/>
        </w:rPr>
        <w:t xml:space="preserve">vibrador </w:t>
      </w:r>
    </w:p>
    <w:p w14:paraId="6B601312" w14:textId="77777777" w:rsidR="00C53052" w:rsidRPr="00845844" w:rsidRDefault="00C53052" w:rsidP="00561604">
      <w:pPr>
        <w:ind w:left="360"/>
        <w:rPr>
          <w:color w:val="3B3838" w:themeColor="background2" w:themeShade="40"/>
          <w:spacing w:val="1"/>
        </w:rPr>
      </w:pPr>
      <w:r w:rsidRPr="00845844">
        <w:rPr>
          <w:color w:val="3B3838" w:themeColor="background2" w:themeShade="40"/>
          <w:spacing w:val="1"/>
        </w:rPr>
        <w:t xml:space="preserve">3. </w:t>
      </w:r>
      <w:r w:rsidR="0098497C" w:rsidRPr="00845844">
        <w:rPr>
          <w:color w:val="3B3838" w:themeColor="background2" w:themeShade="40"/>
          <w:spacing w:val="1"/>
        </w:rPr>
        <w:t xml:space="preserve">equipo de compactación </w:t>
      </w:r>
      <w:r w:rsidR="000A0507" w:rsidRPr="00845844">
        <w:rPr>
          <w:color w:val="3B3838" w:themeColor="background2" w:themeShade="40"/>
          <w:spacing w:val="1"/>
        </w:rPr>
        <w:t xml:space="preserve">tipo rana </w:t>
      </w:r>
    </w:p>
    <w:p w14:paraId="5FC89997" w14:textId="77777777" w:rsidR="004C6A33" w:rsidRPr="00845844" w:rsidRDefault="004C6A33" w:rsidP="009B5564">
      <w:pPr>
        <w:rPr>
          <w:color w:val="3B3838" w:themeColor="background2" w:themeShade="40"/>
        </w:rPr>
      </w:pPr>
      <w:r w:rsidRPr="00845844">
        <w:rPr>
          <w:color w:val="3B3838" w:themeColor="background2" w:themeShade="40"/>
        </w:rPr>
        <w:t>La maquinaria mínima requerida será verificada una vez se adjudique el contrato y no podrá ser pedida durante la selección del contratista para efectos de otorgar puntaje o como criterio habilitante</w:t>
      </w:r>
    </w:p>
    <w:p w14:paraId="2DB92008" w14:textId="77777777" w:rsidR="00FE3266" w:rsidRPr="00845844" w:rsidRDefault="00BD5AEF" w:rsidP="0042750F">
      <w:pPr>
        <w:numPr>
          <w:ilvl w:val="0"/>
          <w:numId w:val="3"/>
        </w:numPr>
        <w:rPr>
          <w:b/>
          <w:color w:val="3B3838" w:themeColor="background2" w:themeShade="40"/>
          <w:lang w:val="es-ES"/>
        </w:rPr>
      </w:pPr>
      <w:r w:rsidRPr="00845844">
        <w:rPr>
          <w:b/>
          <w:color w:val="3B3838" w:themeColor="background2" w:themeShade="40"/>
          <w:lang w:val="es-ES"/>
        </w:rPr>
        <w:t>POSIBLES FUENTES DE MATERIALES PARA EL PROYECTO</w:t>
      </w:r>
      <w:r w:rsidR="00FE3266" w:rsidRPr="00845844">
        <w:rPr>
          <w:b/>
          <w:color w:val="3B3838" w:themeColor="background2" w:themeShade="40"/>
          <w:lang w:val="es-ES"/>
        </w:rPr>
        <w:t xml:space="preserve">: </w:t>
      </w:r>
    </w:p>
    <w:p w14:paraId="320E9525" w14:textId="77777777" w:rsidR="00BA05AD" w:rsidRPr="00845844" w:rsidRDefault="00BA05AD" w:rsidP="0070526B">
      <w:pPr>
        <w:rPr>
          <w:color w:val="3B3838" w:themeColor="background2" w:themeShade="40"/>
          <w:lang w:val="es-ES" w:eastAsia="es-ES"/>
        </w:rPr>
      </w:pPr>
      <w:r w:rsidRPr="00845844">
        <w:rPr>
          <w:color w:val="3B3838" w:themeColor="background2" w:themeShade="40"/>
          <w:lang w:val="es-ES" w:eastAsia="es-ES"/>
        </w:rPr>
        <w:t xml:space="preserve">Las posibles fuentes de materiales serán las que determine el </w:t>
      </w:r>
      <w:r w:rsidR="00954F08" w:rsidRPr="00845844">
        <w:rPr>
          <w:color w:val="3B3838" w:themeColor="background2" w:themeShade="40"/>
          <w:lang w:val="es-ES" w:eastAsia="es-ES"/>
        </w:rPr>
        <w:t>adjudicatario</w:t>
      </w:r>
      <w:r w:rsidRPr="00845844">
        <w:rPr>
          <w:color w:val="3B3838" w:themeColor="background2" w:themeShade="40"/>
          <w:lang w:val="es-ES" w:eastAsia="es-ES"/>
        </w:rPr>
        <w:t>, aprobadas por el Interventor, y las cuales cumplan con la calidad requerida en las normas de ensayo y especificaciones gene</w:t>
      </w:r>
      <w:r w:rsidR="00656DFC" w:rsidRPr="00845844">
        <w:rPr>
          <w:color w:val="3B3838" w:themeColor="background2" w:themeShade="40"/>
          <w:lang w:val="es-ES" w:eastAsia="es-ES"/>
        </w:rPr>
        <w:t>rales y/o particulares vigentes</w:t>
      </w:r>
      <w:r w:rsidR="003A414E" w:rsidRPr="00845844">
        <w:rPr>
          <w:color w:val="3B3838" w:themeColor="background2" w:themeShade="40"/>
          <w:lang w:val="es-ES" w:eastAsia="es-ES"/>
        </w:rPr>
        <w:t>.</w:t>
      </w:r>
    </w:p>
    <w:p w14:paraId="747C75CB" w14:textId="77777777" w:rsidR="009A4F8D" w:rsidRPr="00845844" w:rsidRDefault="009A4F8D" w:rsidP="0070526B">
      <w:pPr>
        <w:rPr>
          <w:color w:val="3B3838" w:themeColor="background2" w:themeShade="40"/>
          <w:lang w:val="es-ES" w:eastAsia="es-ES"/>
        </w:rPr>
      </w:pPr>
      <w:r w:rsidRPr="00845844">
        <w:rPr>
          <w:color w:val="3B3838" w:themeColor="background2" w:themeShade="40"/>
        </w:rPr>
        <w:t xml:space="preserve">Es responsabilidad del Proponente </w:t>
      </w:r>
      <w:r w:rsidR="007A424C" w:rsidRPr="00845844">
        <w:rPr>
          <w:color w:val="3B3838" w:themeColor="background2" w:themeShade="40"/>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65BFE647" w14:textId="77777777" w:rsidR="00BA05AD" w:rsidRPr="00845844" w:rsidRDefault="00696521" w:rsidP="0070526B">
      <w:pPr>
        <w:rPr>
          <w:color w:val="3B3838" w:themeColor="background2" w:themeShade="40"/>
          <w:lang w:eastAsia="es-ES_tradnl"/>
        </w:rPr>
      </w:pPr>
      <w:r w:rsidRPr="00845844">
        <w:rPr>
          <w:color w:val="3B3838" w:themeColor="background2" w:themeShade="40"/>
          <w:lang w:val="es-ES" w:eastAsia="es-ES"/>
        </w:rPr>
        <w:t>L</w:t>
      </w:r>
      <w:r w:rsidR="00BA05AD" w:rsidRPr="00845844">
        <w:rPr>
          <w:color w:val="3B3838" w:themeColor="background2" w:themeShade="40"/>
          <w:lang w:val="es-ES" w:eastAsia="es-ES"/>
        </w:rPr>
        <w:t xml:space="preserve">as fuentes seleccionadas por el </w:t>
      </w:r>
      <w:r w:rsidR="003742BC" w:rsidRPr="00845844">
        <w:rPr>
          <w:color w:val="3B3838" w:themeColor="background2" w:themeShade="40"/>
          <w:lang w:val="es-ES" w:eastAsia="es-ES"/>
        </w:rPr>
        <w:t>Contratista</w:t>
      </w:r>
      <w:r w:rsidR="00BA05AD" w:rsidRPr="00845844">
        <w:rPr>
          <w:color w:val="3B3838" w:themeColor="background2" w:themeShade="40"/>
          <w:lang w:val="es-ES" w:eastAsia="es-ES"/>
        </w:rPr>
        <w:t xml:space="preserve"> deben ser</w:t>
      </w:r>
      <w:r w:rsidR="00890854" w:rsidRPr="00845844">
        <w:rPr>
          <w:color w:val="3B3838" w:themeColor="background2" w:themeShade="40"/>
          <w:lang w:val="es-ES" w:eastAsia="es-ES"/>
        </w:rPr>
        <w:t xml:space="preserve"> </w:t>
      </w:r>
      <w:r w:rsidR="00BA05AD" w:rsidRPr="00845844">
        <w:rPr>
          <w:color w:val="3B3838" w:themeColor="background2" w:themeShade="40"/>
          <w:lang w:val="es-ES" w:eastAsia="es-ES"/>
        </w:rPr>
        <w:t>previamente autorizadas por la respectiva Interventoría, previo al inicio de las obras.</w:t>
      </w:r>
      <w:r w:rsidR="007A424C" w:rsidRPr="00845844">
        <w:rPr>
          <w:color w:val="3B3838" w:themeColor="background2" w:themeShade="40"/>
          <w:lang w:val="es-ES" w:eastAsia="es-ES"/>
        </w:rPr>
        <w:t xml:space="preserve"> </w:t>
      </w:r>
      <w:r w:rsidR="007A424C" w:rsidRPr="00845844">
        <w:rPr>
          <w:color w:val="3B3838" w:themeColor="background2" w:themeShade="40"/>
        </w:rPr>
        <w:t xml:space="preserve">El Contratista se obliga a realizar la explotación respetando </w:t>
      </w:r>
      <w:r w:rsidR="007A424C" w:rsidRPr="00845844">
        <w:rPr>
          <w:color w:val="3B3838" w:themeColor="background2" w:themeShade="40"/>
        </w:rPr>
        <w:lastRenderedPageBreak/>
        <w:t xml:space="preserve">las recomendaciones técnicas establecidas para evitar impactos ambientales; igualmente se obliga a cumplir la normativa ambiental y minera aplicable a la obra. </w:t>
      </w:r>
    </w:p>
    <w:p w14:paraId="0DF2239D" w14:textId="77777777" w:rsidR="004E0A90" w:rsidRPr="00845844" w:rsidRDefault="004E0A90" w:rsidP="0070526B">
      <w:pPr>
        <w:rPr>
          <w:color w:val="3B3838" w:themeColor="background2" w:themeShade="40"/>
        </w:rPr>
      </w:pPr>
      <w:r w:rsidRPr="00845844">
        <w:rPr>
          <w:color w:val="3B3838" w:themeColor="background2" w:themeShade="40"/>
        </w:rPr>
        <w:t xml:space="preserve">El </w:t>
      </w:r>
      <w:r w:rsidR="003742BC" w:rsidRPr="00845844">
        <w:rPr>
          <w:color w:val="3B3838" w:themeColor="background2" w:themeShade="40"/>
        </w:rPr>
        <w:t>P</w:t>
      </w:r>
      <w:r w:rsidRPr="00845844">
        <w:rPr>
          <w:color w:val="3B3838" w:themeColor="background2" w:themeShade="40"/>
        </w:rPr>
        <w:t xml:space="preserve">roponente deberá verificar previa a la presentación de la </w:t>
      </w:r>
      <w:r w:rsidR="003742BC" w:rsidRPr="00845844">
        <w:rPr>
          <w:color w:val="3B3838" w:themeColor="background2" w:themeShade="40"/>
        </w:rPr>
        <w:t>oferta,</w:t>
      </w:r>
      <w:r w:rsidRPr="00845844">
        <w:rPr>
          <w:color w:val="3B3838" w:themeColor="background2" w:themeShade="40"/>
        </w:rPr>
        <w:t xml:space="preserve"> las distancias de acarreo de las posibles fuentes de materiales, existentes en el área de influencia del proyecto que sean susceptibles de utilizar; así como verificar que éstas se encuentra</w:t>
      </w:r>
      <w:r w:rsidR="003742BC" w:rsidRPr="00845844">
        <w:rPr>
          <w:color w:val="3B3838" w:themeColor="background2" w:themeShade="40"/>
        </w:rPr>
        <w:t>n</w:t>
      </w:r>
      <w:r w:rsidRPr="00845844">
        <w:rPr>
          <w:color w:val="3B3838" w:themeColor="background2" w:themeShade="40"/>
        </w:rPr>
        <w:t xml:space="preserve"> en funcionamiento y que cumplen con todos los requisitos legales ambientales y mineros; de tal forma que pueda garantizar la utilización para el proyecto. En </w:t>
      </w:r>
      <w:r w:rsidR="003742BC" w:rsidRPr="00845844">
        <w:rPr>
          <w:color w:val="3B3838" w:themeColor="background2" w:themeShade="40"/>
        </w:rPr>
        <w:t>consecuencia,</w:t>
      </w:r>
      <w:r w:rsidRPr="00845844">
        <w:rPr>
          <w:color w:val="3B3838" w:themeColor="background2" w:themeShade="40"/>
        </w:rPr>
        <w:t xml:space="preserve"> las distancias de acarreo correspondientes deberán ser consideradas por el </w:t>
      </w:r>
      <w:r w:rsidR="003742BC" w:rsidRPr="00845844">
        <w:rPr>
          <w:color w:val="3B3838" w:themeColor="background2" w:themeShade="40"/>
        </w:rPr>
        <w:t>P</w:t>
      </w:r>
      <w:r w:rsidRPr="00845844">
        <w:rPr>
          <w:color w:val="3B3838" w:themeColor="background2" w:themeShade="40"/>
        </w:rPr>
        <w:t>roponente en los análisis de precios unitarios de la propuesta a presentar</w:t>
      </w:r>
      <w:r w:rsidR="00FE3266" w:rsidRPr="00845844">
        <w:rPr>
          <w:color w:val="3B3838" w:themeColor="background2" w:themeShade="40"/>
        </w:rPr>
        <w:t xml:space="preserve"> y</w:t>
      </w:r>
      <w:r w:rsidR="00890854" w:rsidRPr="00845844">
        <w:rPr>
          <w:color w:val="3B3838" w:themeColor="background2" w:themeShade="40"/>
        </w:rPr>
        <w:t xml:space="preserve"> </w:t>
      </w:r>
      <w:r w:rsidR="00FE3266" w:rsidRPr="00845844">
        <w:rPr>
          <w:color w:val="3B3838" w:themeColor="background2" w:themeShade="40"/>
        </w:rPr>
        <w:t>será</w:t>
      </w:r>
      <w:r w:rsidR="00890854" w:rsidRPr="00845844">
        <w:rPr>
          <w:color w:val="3B3838" w:themeColor="background2" w:themeShade="40"/>
        </w:rPr>
        <w:t xml:space="preserve"> </w:t>
      </w:r>
      <w:r w:rsidR="00FE3266" w:rsidRPr="00845844">
        <w:rPr>
          <w:color w:val="3B3838" w:themeColor="background2" w:themeShade="40"/>
        </w:rPr>
        <w:t>su</w:t>
      </w:r>
      <w:r w:rsidR="00890854" w:rsidRPr="00845844">
        <w:rPr>
          <w:color w:val="3B3838" w:themeColor="background2" w:themeShade="40"/>
        </w:rPr>
        <w:t xml:space="preserve"> </w:t>
      </w:r>
      <w:r w:rsidR="00FE3266" w:rsidRPr="00845844">
        <w:rPr>
          <w:color w:val="3B3838" w:themeColor="background2" w:themeShade="40"/>
        </w:rPr>
        <w:t>responsabilidad</w:t>
      </w:r>
      <w:r w:rsidR="00CB47F0" w:rsidRPr="00845844">
        <w:rPr>
          <w:color w:val="3B3838" w:themeColor="background2" w:themeShade="40"/>
        </w:rPr>
        <w:t>.</w:t>
      </w:r>
    </w:p>
    <w:p w14:paraId="1D4CEE24" w14:textId="77777777" w:rsidR="00F91F5B" w:rsidRPr="00845844" w:rsidRDefault="003742BC" w:rsidP="009935BF">
      <w:pPr>
        <w:rPr>
          <w:color w:val="3B3838" w:themeColor="background2" w:themeShade="40"/>
        </w:rPr>
      </w:pPr>
      <w:r w:rsidRPr="00845844">
        <w:rPr>
          <w:color w:val="3B3838" w:themeColor="background2" w:themeShade="40"/>
        </w:rPr>
        <w:t>Previo al inicio de las obras</w:t>
      </w:r>
      <w:r w:rsidR="00083689" w:rsidRPr="00845844">
        <w:rPr>
          <w:color w:val="3B3838" w:themeColor="background2" w:themeShade="40"/>
        </w:rPr>
        <w:t>,</w:t>
      </w:r>
      <w:r w:rsidR="00101690" w:rsidRPr="00845844">
        <w:rPr>
          <w:color w:val="3B3838" w:themeColor="background2" w:themeShade="40"/>
        </w:rPr>
        <w:t xml:space="preserve"> los materiales</w:t>
      </w:r>
      <w:r w:rsidR="00083689" w:rsidRPr="00845844">
        <w:rPr>
          <w:color w:val="3B3838" w:themeColor="background2" w:themeShade="40"/>
        </w:rPr>
        <w:t xml:space="preserve"> que la Entidad identifique como indispensables en la ejecución del proyecto</w:t>
      </w:r>
      <w:r w:rsidR="00101690" w:rsidRPr="00845844">
        <w:rPr>
          <w:color w:val="3B3838" w:themeColor="background2" w:themeShade="40"/>
        </w:rPr>
        <w:t xml:space="preserve"> deben ser sometidos a ensayos para la aceptación o el rechazo por parte de la Interventoría, según la normativa </w:t>
      </w:r>
      <w:r w:rsidRPr="00845844">
        <w:rPr>
          <w:color w:val="3B3838" w:themeColor="background2" w:themeShade="40"/>
        </w:rPr>
        <w:t>aplicable</w:t>
      </w:r>
      <w:r w:rsidR="00101690" w:rsidRPr="00845844">
        <w:rPr>
          <w:color w:val="3B3838" w:themeColor="background2" w:themeShade="40"/>
        </w:rPr>
        <w:t xml:space="preserve">. Los permisos de explotación deben ser tramitados por cuenta del </w:t>
      </w:r>
      <w:r w:rsidRPr="00845844">
        <w:rPr>
          <w:color w:val="3B3838" w:themeColor="background2" w:themeShade="40"/>
        </w:rPr>
        <w:t>C</w:t>
      </w:r>
      <w:r w:rsidR="00101690" w:rsidRPr="00845844">
        <w:rPr>
          <w:color w:val="3B3838" w:themeColor="background2" w:themeShade="40"/>
        </w:rPr>
        <w:t xml:space="preserve">ontratista, antes del inicio de las obras. De igual manera, las fuentes seleccionadas por el </w:t>
      </w:r>
      <w:r w:rsidRPr="00845844">
        <w:rPr>
          <w:color w:val="3B3838" w:themeColor="background2" w:themeShade="40"/>
        </w:rPr>
        <w:t>Contratista</w:t>
      </w:r>
      <w:r w:rsidR="00101690" w:rsidRPr="00845844">
        <w:rPr>
          <w:color w:val="3B3838" w:themeColor="background2" w:themeShade="40"/>
        </w:rPr>
        <w:t xml:space="preserve"> deben ser previamente autorizadas por la respectiva Interventoría, previo al inicio de las obras.</w:t>
      </w:r>
      <w:r w:rsidR="00890854" w:rsidRPr="00845844">
        <w:rPr>
          <w:color w:val="3B3838" w:themeColor="background2" w:themeShade="40"/>
        </w:rPr>
        <w:t xml:space="preserve"> </w:t>
      </w:r>
    </w:p>
    <w:p w14:paraId="2B58A615" w14:textId="77777777" w:rsidR="00F91F5B" w:rsidRPr="00845844" w:rsidRDefault="00F91F5B" w:rsidP="009935BF">
      <w:pPr>
        <w:rPr>
          <w:color w:val="3B3838" w:themeColor="background2" w:themeShade="40"/>
        </w:rPr>
      </w:pPr>
    </w:p>
    <w:p w14:paraId="02E846A7" w14:textId="77777777" w:rsidR="00F91F5B" w:rsidRPr="00845844" w:rsidRDefault="00F91F5B" w:rsidP="009935BF">
      <w:pPr>
        <w:rPr>
          <w:color w:val="3B3838" w:themeColor="background2" w:themeShade="40"/>
        </w:rPr>
      </w:pPr>
    </w:p>
    <w:p w14:paraId="23EB3209" w14:textId="77777777" w:rsidR="009A4F8D" w:rsidRPr="00845844" w:rsidRDefault="009A4F8D">
      <w:pPr>
        <w:numPr>
          <w:ilvl w:val="0"/>
          <w:numId w:val="3"/>
        </w:numPr>
        <w:rPr>
          <w:b/>
          <w:color w:val="3B3838" w:themeColor="background2" w:themeShade="40"/>
          <w:lang w:val="es-ES"/>
        </w:rPr>
      </w:pPr>
      <w:r w:rsidRPr="00845844">
        <w:rPr>
          <w:b/>
          <w:color w:val="3B3838" w:themeColor="background2" w:themeShade="40"/>
          <w:lang w:val="es-ES"/>
        </w:rPr>
        <w:t>OBRAS PROVISIONALES:</w:t>
      </w:r>
    </w:p>
    <w:p w14:paraId="10EB540C" w14:textId="77777777" w:rsidR="009A4F8D" w:rsidRPr="00845844" w:rsidRDefault="009A4F8D" w:rsidP="009A4F8D">
      <w:pPr>
        <w:pStyle w:val="InviasNormal"/>
        <w:rPr>
          <w:color w:val="3B3838" w:themeColor="background2" w:themeShade="40"/>
        </w:rPr>
      </w:pPr>
      <w:r w:rsidRPr="00845844">
        <w:rPr>
          <w:color w:val="3B3838" w:themeColor="background2" w:themeShade="40"/>
        </w:rPr>
        <w:t>[La Entidad debe evaluar s</w:t>
      </w:r>
      <w:r w:rsidR="006B7649" w:rsidRPr="00845844">
        <w:rPr>
          <w:color w:val="3B3838" w:themeColor="background2" w:themeShade="40"/>
        </w:rPr>
        <w:t>i</w:t>
      </w:r>
      <w:r w:rsidRPr="00845844">
        <w:rPr>
          <w:color w:val="3B3838" w:themeColor="background2" w:themeShade="40"/>
        </w:rPr>
        <w:t xml:space="preserve"> la totalidad de esta sección aplica a la obra particular y hacer los cambios necesarios de acuerdo con las condiciones de la obra]</w:t>
      </w:r>
    </w:p>
    <w:p w14:paraId="2F04137F" w14:textId="77777777" w:rsidR="009A4F8D" w:rsidRPr="00845844" w:rsidRDefault="009A4F8D" w:rsidP="009A4F8D">
      <w:pPr>
        <w:pStyle w:val="InviasNormal"/>
        <w:rPr>
          <w:rFonts w:ascii="Arial Narrow" w:hAnsi="Arial Narrow"/>
          <w:color w:val="3B3838" w:themeColor="background2" w:themeShade="40"/>
        </w:rPr>
      </w:pPr>
      <w:r w:rsidRPr="00845844">
        <w:rPr>
          <w:color w:val="3B3838" w:themeColor="background2" w:themeShade="40"/>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4A6CBF62" w14:textId="77777777" w:rsidR="009A4F8D" w:rsidRPr="00845844" w:rsidRDefault="009A4F8D" w:rsidP="009A4F8D">
      <w:pPr>
        <w:rPr>
          <w:color w:val="3B3838" w:themeColor="background2" w:themeShade="40"/>
        </w:rPr>
      </w:pPr>
      <w:r w:rsidRPr="00845844">
        <w:rPr>
          <w:color w:val="3B3838" w:themeColor="background2" w:themeShade="40"/>
        </w:rPr>
        <w:t>En caso de que sea necesario el Proponente dispondrá de las zonas previstas para ejecutar la obra y la obtención de lotes o zonas necesarias para construir sus instalaciones, las cuales estarán bajo su responsabilidad.</w:t>
      </w:r>
    </w:p>
    <w:p w14:paraId="48F7010C" w14:textId="77777777" w:rsidR="009A4F8D" w:rsidRPr="00845844" w:rsidRDefault="009A4F8D" w:rsidP="009A4F8D">
      <w:pPr>
        <w:pStyle w:val="InviasNormal"/>
        <w:rPr>
          <w:rFonts w:ascii="Arial Narrow" w:hAnsi="Arial Narrow"/>
          <w:color w:val="3B3838" w:themeColor="background2" w:themeShade="40"/>
        </w:rPr>
      </w:pPr>
      <w:r w:rsidRPr="00845844">
        <w:rPr>
          <w:color w:val="3B3838" w:themeColor="background2" w:themeShade="40"/>
        </w:rPr>
        <w:t>Adicionalmente, correrán por su cuenta los trabajos necesarios para no interrumpir el servicio en las vías públicas usadas por él o en las vías de acceso cuyo uso comparta con otros contratistas.</w:t>
      </w:r>
    </w:p>
    <w:p w14:paraId="46EFF928" w14:textId="77777777" w:rsidR="009A4F8D" w:rsidRPr="00845844" w:rsidRDefault="009A4F8D" w:rsidP="009A4F8D">
      <w:pPr>
        <w:pStyle w:val="InviasNormal"/>
        <w:rPr>
          <w:color w:val="3B3838" w:themeColor="background2" w:themeShade="40"/>
        </w:rPr>
      </w:pPr>
      <w:r w:rsidRPr="00845844">
        <w:rPr>
          <w:color w:val="3B3838" w:themeColor="background2" w:themeShade="40"/>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7F365E86" w14:textId="77777777" w:rsidR="0012219B" w:rsidRPr="00845844" w:rsidRDefault="009A4F8D" w:rsidP="009A4F8D">
      <w:pPr>
        <w:pStyle w:val="InviasNormal"/>
        <w:rPr>
          <w:color w:val="3B3838" w:themeColor="background2" w:themeShade="40"/>
        </w:rPr>
      </w:pPr>
      <w:r w:rsidRPr="00845844">
        <w:rPr>
          <w:color w:val="3B3838" w:themeColor="background2" w:themeShade="40"/>
        </w:rPr>
        <w:lastRenderedPageBreak/>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63D54991" w14:textId="77777777" w:rsidR="003D6723" w:rsidRPr="00845844" w:rsidRDefault="003D6723" w:rsidP="009A4F8D">
      <w:pPr>
        <w:numPr>
          <w:ilvl w:val="0"/>
          <w:numId w:val="3"/>
        </w:numPr>
        <w:rPr>
          <w:b/>
          <w:color w:val="3B3838" w:themeColor="background2" w:themeShade="40"/>
          <w:lang w:val="es-ES"/>
        </w:rPr>
      </w:pPr>
      <w:r w:rsidRPr="00845844">
        <w:rPr>
          <w:b/>
          <w:color w:val="3B3838" w:themeColor="background2" w:themeShade="40"/>
          <w:lang w:val="es-ES"/>
        </w:rPr>
        <w:t xml:space="preserve">SEÑALIZACIÓN </w:t>
      </w:r>
    </w:p>
    <w:p w14:paraId="08742881" w14:textId="77777777" w:rsidR="00935F7C" w:rsidRPr="00845844" w:rsidRDefault="00935F7C" w:rsidP="009B5564">
      <w:pPr>
        <w:pStyle w:val="InviasNormal"/>
        <w:rPr>
          <w:color w:val="3B3838" w:themeColor="background2" w:themeShade="40"/>
        </w:rPr>
      </w:pPr>
      <w:r w:rsidRPr="00845844">
        <w:rPr>
          <w:color w:val="3B3838" w:themeColor="background2" w:themeShade="40"/>
        </w:rPr>
        <w:t>[La Entidad debe evaluar si la totalidad de esta sección aplica a la obra particular y hacer los cambios necesarios de acuerdo con las condiciones de la obra]</w:t>
      </w:r>
    </w:p>
    <w:p w14:paraId="6B4294C2" w14:textId="77777777" w:rsidR="003D6723" w:rsidRPr="00845844" w:rsidRDefault="003D6723" w:rsidP="003D6723">
      <w:pPr>
        <w:rPr>
          <w:color w:val="3B3838" w:themeColor="background2" w:themeShade="40"/>
        </w:rPr>
      </w:pPr>
      <w:r w:rsidRPr="00845844">
        <w:rPr>
          <w:color w:val="3B3838" w:themeColor="background2" w:themeShade="40"/>
        </w:rPr>
        <w:t>De ser necesario,</w:t>
      </w:r>
      <w:r w:rsidR="0023199C" w:rsidRPr="00845844">
        <w:rPr>
          <w:color w:val="3B3838" w:themeColor="background2" w:themeShade="40"/>
        </w:rPr>
        <w:t xml:space="preserve"> según </w:t>
      </w:r>
      <w:r w:rsidR="00D96846" w:rsidRPr="00845844">
        <w:rPr>
          <w:color w:val="3B3838" w:themeColor="background2" w:themeShade="40"/>
        </w:rPr>
        <w:t xml:space="preserve">los Estudios Previos </w:t>
      </w:r>
      <w:r w:rsidRPr="00845844">
        <w:rPr>
          <w:color w:val="3B3838" w:themeColor="background2" w:themeShade="40"/>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7451C3A5" w14:textId="77777777" w:rsidR="00D54226" w:rsidRPr="00845844" w:rsidRDefault="00AD6713" w:rsidP="003D6723">
      <w:pPr>
        <w:rPr>
          <w:color w:val="3B3838" w:themeColor="background2" w:themeShade="40"/>
        </w:rPr>
      </w:pPr>
      <w:r w:rsidRPr="00845844">
        <w:rPr>
          <w:color w:val="3B3838" w:themeColor="background2" w:themeShade="40"/>
        </w:rPr>
        <w:t>Sin perjuicio de lo anterior</w:t>
      </w:r>
      <w:r w:rsidR="00682011" w:rsidRPr="00845844">
        <w:rPr>
          <w:color w:val="3B3838" w:themeColor="background2" w:themeShade="40"/>
        </w:rPr>
        <w:t>,</w:t>
      </w:r>
      <w:r w:rsidR="00157015" w:rsidRPr="00845844">
        <w:rPr>
          <w:color w:val="3B3838" w:themeColor="background2" w:themeShade="40"/>
        </w:rPr>
        <w:t xml:space="preserve"> la Entidad deberá definir puntualmente cuales son los costos</w:t>
      </w:r>
      <w:r w:rsidR="00AA7804" w:rsidRPr="00845844">
        <w:rPr>
          <w:color w:val="3B3838" w:themeColor="background2" w:themeShade="40"/>
        </w:rPr>
        <w:t xml:space="preserve"> directos e indirectos</w:t>
      </w:r>
      <w:r w:rsidR="00157015" w:rsidRPr="00845844">
        <w:rPr>
          <w:color w:val="3B3838" w:themeColor="background2" w:themeShade="40"/>
        </w:rPr>
        <w:t xml:space="preserve"> incluidos dentro del Presupuesto Oficial dependiendo del proyecto a ejecutar.</w:t>
      </w:r>
    </w:p>
    <w:p w14:paraId="7FCB83CE" w14:textId="77777777" w:rsidR="000F3740" w:rsidRPr="00845844" w:rsidRDefault="000F3740" w:rsidP="003D6723">
      <w:pPr>
        <w:rPr>
          <w:b/>
          <w:color w:val="3B3838" w:themeColor="background2" w:themeShade="40"/>
          <w:lang w:val="es-ES"/>
        </w:rPr>
      </w:pPr>
    </w:p>
    <w:p w14:paraId="3D8C6135" w14:textId="77777777" w:rsidR="00EE60DB" w:rsidRPr="00845844" w:rsidRDefault="00507F7A" w:rsidP="009A4F8D">
      <w:pPr>
        <w:numPr>
          <w:ilvl w:val="0"/>
          <w:numId w:val="3"/>
        </w:numPr>
        <w:rPr>
          <w:b/>
          <w:color w:val="3B3838" w:themeColor="background2" w:themeShade="40"/>
          <w:lang w:val="es-ES"/>
        </w:rPr>
      </w:pPr>
      <w:r w:rsidRPr="00845844">
        <w:rPr>
          <w:b/>
          <w:color w:val="3B3838" w:themeColor="background2" w:themeShade="40"/>
          <w:lang w:val="es-ES"/>
        </w:rPr>
        <w:t>PERMISOS, LICENCIAS Y AUTORIZACIONES</w:t>
      </w:r>
    </w:p>
    <w:p w14:paraId="4D7A1355" w14:textId="77777777" w:rsidR="009820F9" w:rsidRPr="00845844" w:rsidRDefault="009820F9" w:rsidP="009820F9">
      <w:pPr>
        <w:rPr>
          <w:b/>
          <w:color w:val="3B3838" w:themeColor="background2" w:themeShade="40"/>
          <w:lang w:val="es-ES"/>
        </w:rPr>
      </w:pPr>
      <w:r w:rsidRPr="00845844">
        <w:rPr>
          <w:b/>
          <w:color w:val="3B3838" w:themeColor="background2" w:themeShade="40"/>
          <w:lang w:val="es-ES"/>
        </w:rPr>
        <w:t>Para este tipo de obras no se requiere de ninguna licencia, autorización o permiso</w:t>
      </w:r>
    </w:p>
    <w:p w14:paraId="5F447EFD" w14:textId="77777777" w:rsidR="00507F7A" w:rsidRPr="00845844" w:rsidRDefault="00507F7A" w:rsidP="00507F7A">
      <w:pPr>
        <w:rPr>
          <w:color w:val="3B3838" w:themeColor="background2" w:themeShade="40"/>
          <w:lang w:val="es-ES"/>
        </w:rPr>
      </w:pPr>
    </w:p>
    <w:p w14:paraId="61C8AB51" w14:textId="77777777" w:rsidR="00FF4388" w:rsidRPr="00845844" w:rsidRDefault="00FF4388" w:rsidP="009A4F8D">
      <w:pPr>
        <w:numPr>
          <w:ilvl w:val="0"/>
          <w:numId w:val="3"/>
        </w:numPr>
        <w:rPr>
          <w:b/>
          <w:color w:val="3B3838" w:themeColor="background2" w:themeShade="40"/>
          <w:lang w:val="es-ES"/>
        </w:rPr>
      </w:pPr>
      <w:r w:rsidRPr="00845844">
        <w:rPr>
          <w:b/>
          <w:color w:val="3B3838" w:themeColor="background2" w:themeShade="40"/>
          <w:lang w:val="es-ES"/>
        </w:rPr>
        <w:t>NOTAS TÉCNICAS ESPECÍFICAS PARA EL PROYECTO:</w:t>
      </w:r>
    </w:p>
    <w:p w14:paraId="6A61227B" w14:textId="77777777" w:rsidR="009820F9" w:rsidRPr="00845844" w:rsidRDefault="000A0507" w:rsidP="009820F9">
      <w:pPr>
        <w:rPr>
          <w:b/>
          <w:color w:val="3B3838" w:themeColor="background2" w:themeShade="40"/>
          <w:lang w:val="es-ES"/>
        </w:rPr>
      </w:pPr>
      <w:r w:rsidRPr="00845844">
        <w:rPr>
          <w:b/>
          <w:color w:val="3B3838" w:themeColor="background2" w:themeShade="40"/>
          <w:lang w:val="es-ES"/>
        </w:rPr>
        <w:t xml:space="preserve">Todas las </w:t>
      </w:r>
      <w:r w:rsidR="00A23BE4" w:rsidRPr="00845844">
        <w:rPr>
          <w:b/>
          <w:color w:val="3B3838" w:themeColor="background2" w:themeShade="40"/>
          <w:lang w:val="es-ES"/>
        </w:rPr>
        <w:t xml:space="preserve"> actividades </w:t>
      </w:r>
      <w:r w:rsidRPr="00845844">
        <w:rPr>
          <w:b/>
          <w:color w:val="3B3838" w:themeColor="background2" w:themeShade="40"/>
          <w:lang w:val="es-ES"/>
        </w:rPr>
        <w:t xml:space="preserve">que se realizarán </w:t>
      </w:r>
      <w:r w:rsidR="00A23BE4" w:rsidRPr="00845844">
        <w:rPr>
          <w:b/>
          <w:color w:val="3B3838" w:themeColor="background2" w:themeShade="40"/>
          <w:lang w:val="es-ES"/>
        </w:rPr>
        <w:t xml:space="preserve">están incluidas en las especificaciones técnicas de INVIAS. </w:t>
      </w:r>
    </w:p>
    <w:p w14:paraId="2B74C3A4" w14:textId="77777777" w:rsidR="00783AD3" w:rsidRPr="00845844" w:rsidRDefault="00783AD3" w:rsidP="009820F9">
      <w:pPr>
        <w:rPr>
          <w:b/>
          <w:color w:val="3B3838" w:themeColor="background2" w:themeShade="40"/>
          <w:lang w:val="es-ES"/>
        </w:rPr>
      </w:pPr>
    </w:p>
    <w:p w14:paraId="39824731" w14:textId="77777777" w:rsidR="00E23993" w:rsidRPr="00845844" w:rsidRDefault="00842F08" w:rsidP="00E23993">
      <w:pPr>
        <w:numPr>
          <w:ilvl w:val="0"/>
          <w:numId w:val="3"/>
        </w:numPr>
        <w:rPr>
          <w:b/>
          <w:color w:val="3B3838" w:themeColor="background2" w:themeShade="40"/>
          <w:lang w:val="es-ES"/>
        </w:rPr>
      </w:pPr>
      <w:r w:rsidRPr="00845844">
        <w:rPr>
          <w:b/>
          <w:color w:val="3B3838" w:themeColor="background2" w:themeShade="40"/>
          <w:lang w:val="es-ES"/>
        </w:rPr>
        <w:t>DOCUMENTOS TÉCNICOS ADICIONALES</w:t>
      </w:r>
    </w:p>
    <w:p w14:paraId="55F1E9C2" w14:textId="77777777" w:rsidR="005E2539" w:rsidRPr="00845844" w:rsidRDefault="000A0507" w:rsidP="00E23993">
      <w:pPr>
        <w:rPr>
          <w:color w:val="3B3838" w:themeColor="background2" w:themeShade="40"/>
          <w:lang w:val="es-ES"/>
        </w:rPr>
      </w:pPr>
      <w:r w:rsidRPr="00845844">
        <w:rPr>
          <w:color w:val="3B3838" w:themeColor="background2" w:themeShade="40"/>
          <w:lang w:val="es-ES"/>
        </w:rPr>
        <w:t xml:space="preserve">Se entregará al contratista al inicio de las obras un plano </w:t>
      </w:r>
      <w:r w:rsidR="008C5907" w:rsidRPr="00845844">
        <w:rPr>
          <w:color w:val="3B3838" w:themeColor="background2" w:themeShade="40"/>
          <w:lang w:val="es-ES"/>
        </w:rPr>
        <w:t xml:space="preserve">respectivo de la obra a realizar </w:t>
      </w:r>
    </w:p>
    <w:p w14:paraId="3CA191D7" w14:textId="77777777" w:rsidR="00D952D1" w:rsidRPr="00845844" w:rsidRDefault="00D952D1" w:rsidP="00E23993">
      <w:pPr>
        <w:rPr>
          <w:color w:val="3B3838" w:themeColor="background2" w:themeShade="40"/>
          <w:vertAlign w:val="subscript"/>
          <w:lang w:val="es-ES"/>
        </w:rPr>
      </w:pPr>
    </w:p>
    <w:p w14:paraId="1D64C132" w14:textId="77777777" w:rsidR="003A19BF" w:rsidRPr="009B5564" w:rsidRDefault="003A19BF" w:rsidP="0070526B">
      <w:pPr>
        <w:rPr>
          <w:color w:val="3B3838" w:themeColor="background2" w:themeShade="40"/>
        </w:rPr>
      </w:pPr>
      <w:r w:rsidRPr="00845844">
        <w:rPr>
          <w:color w:val="3B3838" w:themeColor="background2" w:themeShade="40"/>
        </w:rPr>
        <w:t>En consta</w:t>
      </w:r>
      <w:r w:rsidR="007C7C97" w:rsidRPr="00845844">
        <w:rPr>
          <w:color w:val="3B3838" w:themeColor="background2" w:themeShade="40"/>
        </w:rPr>
        <w:t xml:space="preserve">ncia, </w:t>
      </w:r>
      <w:r w:rsidR="00C62493" w:rsidRPr="00845844">
        <w:rPr>
          <w:color w:val="3B3838" w:themeColor="background2" w:themeShade="40"/>
        </w:rPr>
        <w:t xml:space="preserve">se firma en Manizales, a los  01 días del mes de julio </w:t>
      </w:r>
      <w:r w:rsidR="007C7C97" w:rsidRPr="00845844">
        <w:rPr>
          <w:color w:val="3B3838" w:themeColor="background2" w:themeShade="40"/>
        </w:rPr>
        <w:t xml:space="preserve"> </w:t>
      </w:r>
      <w:r w:rsidRPr="00845844">
        <w:rPr>
          <w:color w:val="3B3838" w:themeColor="background2" w:themeShade="40"/>
        </w:rPr>
        <w:t xml:space="preserve"> de 20</w:t>
      </w:r>
      <w:r w:rsidR="007C7C97" w:rsidRPr="00845844">
        <w:rPr>
          <w:color w:val="3B3838" w:themeColor="background2" w:themeShade="40"/>
        </w:rPr>
        <w:t>20</w:t>
      </w:r>
      <w:r w:rsidRPr="00845844">
        <w:rPr>
          <w:color w:val="3B3838" w:themeColor="background2" w:themeShade="40"/>
        </w:rPr>
        <w:t>.</w:t>
      </w:r>
    </w:p>
    <w:p w14:paraId="3D5457B5" w14:textId="77777777" w:rsidR="003A19BF" w:rsidRDefault="003A19BF" w:rsidP="00B3725C">
      <w:pPr>
        <w:jc w:val="center"/>
        <w:rPr>
          <w:color w:val="3B3838" w:themeColor="background2" w:themeShade="40"/>
        </w:rPr>
      </w:pPr>
    </w:p>
    <w:p w14:paraId="67B58B99" w14:textId="77777777" w:rsidR="008C5907" w:rsidRPr="009B5564" w:rsidRDefault="008C5907" w:rsidP="00B3725C">
      <w:pPr>
        <w:jc w:val="center"/>
        <w:rPr>
          <w:color w:val="3B3838" w:themeColor="background2" w:themeShade="40"/>
        </w:rPr>
      </w:pPr>
    </w:p>
    <w:p w14:paraId="3AB96C69" w14:textId="77777777" w:rsidR="003A19BF" w:rsidRPr="009B5564" w:rsidRDefault="003A19BF" w:rsidP="00B3725C">
      <w:pPr>
        <w:spacing w:after="0"/>
        <w:jc w:val="center"/>
        <w:rPr>
          <w:color w:val="3B3838" w:themeColor="background2" w:themeShade="40"/>
        </w:rPr>
      </w:pPr>
      <w:r w:rsidRPr="009B5564">
        <w:rPr>
          <w:color w:val="3B3838" w:themeColor="background2" w:themeShade="40"/>
        </w:rPr>
        <w:t>______________________________________________</w:t>
      </w:r>
    </w:p>
    <w:p w14:paraId="7680CD56" w14:textId="77777777" w:rsidR="0070526B" w:rsidRPr="00783AD3" w:rsidRDefault="00783AD3" w:rsidP="00783AD3">
      <w:pPr>
        <w:spacing w:after="0" w:line="240" w:lineRule="auto"/>
        <w:rPr>
          <w:color w:val="3B3838" w:themeColor="background2" w:themeShade="40"/>
        </w:rPr>
      </w:pPr>
      <w:r>
        <w:rPr>
          <w:color w:val="3B3838" w:themeColor="background2" w:themeShade="40"/>
        </w:rPr>
        <w:t xml:space="preserve">                                                    </w:t>
      </w:r>
      <w:r w:rsidR="005361BF">
        <w:rPr>
          <w:color w:val="3B3838" w:themeColor="background2" w:themeShade="40"/>
        </w:rPr>
        <w:t xml:space="preserve">TATIANA RODRIGUEZ GOMEZ </w:t>
      </w:r>
    </w:p>
    <w:p w14:paraId="46524A3D" w14:textId="77777777" w:rsidR="003A19BF" w:rsidRPr="009B5564" w:rsidRDefault="00783AD3" w:rsidP="00783AD3">
      <w:pPr>
        <w:spacing w:after="0" w:line="240" w:lineRule="auto"/>
        <w:rPr>
          <w:color w:val="3B3838" w:themeColor="background2" w:themeShade="40"/>
        </w:rPr>
      </w:pPr>
      <w:r>
        <w:rPr>
          <w:color w:val="3B3838" w:themeColor="background2" w:themeShade="40"/>
        </w:rPr>
        <w:t xml:space="preserve">                              </w:t>
      </w:r>
      <w:r w:rsidR="005361BF">
        <w:rPr>
          <w:color w:val="3B3838" w:themeColor="background2" w:themeShade="40"/>
        </w:rPr>
        <w:t xml:space="preserve">       Profesional especializado </w:t>
      </w:r>
      <w:r>
        <w:rPr>
          <w:color w:val="3B3838" w:themeColor="background2" w:themeShade="40"/>
        </w:rPr>
        <w:t xml:space="preserve"> Secretaría de Infraestructura</w:t>
      </w:r>
    </w:p>
    <w:p w14:paraId="5DF6D283" w14:textId="77777777" w:rsidR="00126D8C" w:rsidRPr="009B5564" w:rsidRDefault="00126D8C" w:rsidP="00783AD3">
      <w:pPr>
        <w:spacing w:after="0"/>
        <w:jc w:val="center"/>
        <w:rPr>
          <w:color w:val="3B3838" w:themeColor="background2" w:themeShade="40"/>
        </w:rPr>
      </w:pPr>
    </w:p>
    <w:sectPr w:rsidR="00126D8C" w:rsidRPr="009B5564" w:rsidSect="004E7554">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9D1F1A" w14:textId="77777777" w:rsidR="00BD52CD" w:rsidRDefault="00BD52CD" w:rsidP="007D0390">
      <w:pPr>
        <w:spacing w:after="0" w:line="240" w:lineRule="auto"/>
      </w:pPr>
      <w:r>
        <w:separator/>
      </w:r>
    </w:p>
  </w:endnote>
  <w:endnote w:type="continuationSeparator" w:id="0">
    <w:p w14:paraId="0E457420" w14:textId="77777777" w:rsidR="00BD52CD" w:rsidRDefault="00BD52CD" w:rsidP="007D0390">
      <w:pPr>
        <w:spacing w:after="0" w:line="240" w:lineRule="auto"/>
      </w:pPr>
      <w:r>
        <w:continuationSeparator/>
      </w:r>
    </w:p>
  </w:endnote>
  <w:endnote w:type="continuationNotice" w:id="1">
    <w:p w14:paraId="101E91DF" w14:textId="77777777" w:rsidR="00BD52CD" w:rsidRDefault="00BD52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2689A"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07C396B1"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6CA496FA" w14:textId="77777777" w:rsidR="009D3F9B" w:rsidRPr="00114924" w:rsidRDefault="009D3F9B" w:rsidP="009D3F9B">
    <w:pPr>
      <w:rPr>
        <w:rFonts w:cs="Arial"/>
        <w:bCs/>
        <w:szCs w:val="20"/>
      </w:rPr>
    </w:pPr>
    <w:r w:rsidRPr="00114924">
      <w:rPr>
        <w:rFonts w:cs="Arial"/>
        <w:bCs/>
        <w:szCs w:val="20"/>
      </w:rPr>
      <w:t>INTERVENCION SITIO CRITICO EN EL K2+700 Y K9+000 VIA NEIRA ARANZAZU  MUNICIPIO DE NEIRA DEPARTAMENTO DE CALDAS</w:t>
    </w:r>
  </w:p>
  <w:p w14:paraId="4AF9CC87" w14:textId="77777777" w:rsidR="00CA303F" w:rsidRDefault="00CA303F" w:rsidP="007F467B">
    <w:pPr>
      <w:widowControl w:val="0"/>
      <w:autoSpaceDE w:val="0"/>
      <w:autoSpaceDN w:val="0"/>
      <w:adjustRightInd w:val="0"/>
      <w:spacing w:after="0" w:line="265" w:lineRule="exact"/>
      <w:ind w:left="-18" w:right="-38"/>
      <w:jc w:val="center"/>
      <w:rPr>
        <w:rFonts w:cs="Arial"/>
        <w:b/>
        <w:color w:val="7F7F7F"/>
        <w:szCs w:val="20"/>
      </w:rPr>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23"/>
      <w:gridCol w:w="2059"/>
      <w:gridCol w:w="1062"/>
      <w:gridCol w:w="303"/>
    </w:tblGrid>
    <w:tr w:rsidR="00CA303F" w:rsidRPr="003D005D" w14:paraId="7BDD1970" w14:textId="77777777" w:rsidTr="00E858D4">
      <w:trPr>
        <w:trHeight w:val="220"/>
      </w:trPr>
      <w:tc>
        <w:tcPr>
          <w:tcW w:w="969" w:type="pct"/>
          <w:shd w:val="clear" w:color="auto" w:fill="auto"/>
          <w:vAlign w:val="center"/>
        </w:tcPr>
        <w:p w14:paraId="6C283467" w14:textId="77777777" w:rsidR="00CA303F" w:rsidRPr="003D005D" w:rsidRDefault="00CA303F" w:rsidP="00CA303F">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5D6F39B2" w14:textId="77777777" w:rsidR="00CA303F" w:rsidRPr="003D005D" w:rsidRDefault="00CA303F" w:rsidP="00CA303F">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w:t>
          </w:r>
          <w:r w:rsidRPr="003D005D">
            <w:rPr>
              <w:rFonts w:eastAsia="Arial" w:cs="Arial"/>
              <w:color w:val="595959"/>
              <w:sz w:val="16"/>
              <w:szCs w:val="16"/>
              <w:lang w:eastAsia="es-CO"/>
            </w:rPr>
            <w:t>-</w:t>
          </w:r>
          <w:r>
            <w:rPr>
              <w:rFonts w:eastAsia="Arial" w:cs="Arial"/>
              <w:color w:val="595959"/>
              <w:sz w:val="16"/>
              <w:szCs w:val="16"/>
              <w:lang w:eastAsia="es-CO"/>
            </w:rPr>
            <w:t>06</w:t>
          </w:r>
        </w:p>
      </w:tc>
      <w:tc>
        <w:tcPr>
          <w:tcW w:w="1250" w:type="pct"/>
          <w:shd w:val="clear" w:color="auto" w:fill="auto"/>
          <w:vAlign w:val="center"/>
        </w:tcPr>
        <w:p w14:paraId="0F053942" w14:textId="77777777" w:rsidR="00CA303F" w:rsidRPr="003D005D" w:rsidRDefault="00CA303F" w:rsidP="00CA303F">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5672596A" w14:textId="77777777" w:rsidR="00CA303F" w:rsidRPr="003D005D" w:rsidRDefault="00CA303F" w:rsidP="00CA303F">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6C25C709" w14:textId="77777777" w:rsidR="00CA303F" w:rsidRPr="00724EC1" w:rsidRDefault="00CA303F" w:rsidP="007F467B">
    <w:pPr>
      <w:widowControl w:val="0"/>
      <w:autoSpaceDE w:val="0"/>
      <w:autoSpaceDN w:val="0"/>
      <w:adjustRightInd w:val="0"/>
      <w:spacing w:after="0" w:line="265" w:lineRule="exact"/>
      <w:ind w:left="-18" w:right="-38"/>
      <w:jc w:val="center"/>
      <w:rPr>
        <w:rFonts w:cs="Arial"/>
        <w:b/>
        <w:color w:val="7F7F7F"/>
        <w:szCs w:val="20"/>
      </w:rPr>
    </w:pPr>
  </w:p>
  <w:p w14:paraId="00518D19"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1571A5" w14:textId="77777777" w:rsidR="00BD52CD" w:rsidRDefault="00BD52CD" w:rsidP="007D0390">
      <w:pPr>
        <w:spacing w:after="0" w:line="240" w:lineRule="auto"/>
      </w:pPr>
      <w:r>
        <w:separator/>
      </w:r>
    </w:p>
  </w:footnote>
  <w:footnote w:type="continuationSeparator" w:id="0">
    <w:p w14:paraId="5B10B15E" w14:textId="77777777" w:rsidR="00BD52CD" w:rsidRDefault="00BD52CD" w:rsidP="007D0390">
      <w:pPr>
        <w:spacing w:after="0" w:line="240" w:lineRule="auto"/>
      </w:pPr>
      <w:r>
        <w:continuationSeparator/>
      </w:r>
    </w:p>
  </w:footnote>
  <w:footnote w:type="continuationNotice" w:id="1">
    <w:p w14:paraId="56B616A4" w14:textId="77777777" w:rsidR="00BD52CD" w:rsidRDefault="00BD52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14F56" w14:textId="77777777" w:rsidR="000268C3" w:rsidRDefault="00581F42" w:rsidP="00B92F6B">
    <w:pPr>
      <w:pStyle w:val="Encabezado"/>
      <w:framePr w:wrap="around" w:vAnchor="text" w:hAnchor="margin" w:xAlign="right" w:y="1"/>
      <w:rPr>
        <w:rStyle w:val="Nmerodepgina"/>
      </w:rPr>
    </w:pPr>
    <w:r>
      <w:rPr>
        <w:rStyle w:val="Nmerodepgina"/>
      </w:rPr>
      <w:fldChar w:fldCharType="begin"/>
    </w:r>
    <w:r w:rsidR="000268C3">
      <w:rPr>
        <w:rStyle w:val="Nmerodepgina"/>
      </w:rPr>
      <w:instrText xml:space="preserve">PAGE  </w:instrText>
    </w:r>
    <w:r>
      <w:rPr>
        <w:rStyle w:val="Nmerodepgina"/>
      </w:rPr>
      <w:fldChar w:fldCharType="end"/>
    </w:r>
  </w:p>
  <w:p w14:paraId="21FD8464"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BE679" w14:textId="33FB55E2" w:rsidR="000268C3" w:rsidRDefault="00B409CA" w:rsidP="00390CF4">
    <w:pPr>
      <w:widowControl w:val="0"/>
      <w:tabs>
        <w:tab w:val="left" w:pos="7780"/>
      </w:tabs>
      <w:autoSpaceDE w:val="0"/>
      <w:autoSpaceDN w:val="0"/>
      <w:adjustRightInd w:val="0"/>
      <w:spacing w:after="0" w:line="200" w:lineRule="exact"/>
      <w:ind w:right="-20"/>
      <w:rPr>
        <w:rFonts w:cs="Arial"/>
        <w:b/>
        <w:color w:val="3B3838"/>
        <w:szCs w:val="20"/>
      </w:rPr>
    </w:pPr>
    <w:r>
      <w:rPr>
        <w:rFonts w:cs="Arial"/>
        <w:b/>
        <w:color w:val="3B3838"/>
        <w:szCs w:val="20"/>
      </w:rPr>
      <w:t>SAMC-SI-029-2020</w:t>
    </w:r>
  </w:p>
  <w:p w14:paraId="37558EBE" w14:textId="77777777" w:rsidR="000268C3" w:rsidRDefault="000268C3"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6851E03E" w14:textId="77777777" w:rsidR="000268C3" w:rsidRPr="00724EC1" w:rsidRDefault="000268C3"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2814A6D5"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BE04557"/>
    <w:multiLevelType w:val="hybridMultilevel"/>
    <w:tmpl w:val="2A6CB6CE"/>
    <w:lvl w:ilvl="0" w:tplc="6D62A79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9E52A4C"/>
    <w:multiLevelType w:val="hybridMultilevel"/>
    <w:tmpl w:val="D9F8AA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BA4892"/>
    <w:multiLevelType w:val="hybridMultilevel"/>
    <w:tmpl w:val="A6DE1470"/>
    <w:lvl w:ilvl="0" w:tplc="A3DCA3C0">
      <w:start w:val="2"/>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3"/>
  </w:num>
  <w:num w:numId="3">
    <w:abstractNumId w:val="13"/>
  </w:num>
  <w:num w:numId="4">
    <w:abstractNumId w:val="8"/>
  </w:num>
  <w:num w:numId="5">
    <w:abstractNumId w:val="12"/>
  </w:num>
  <w:num w:numId="6">
    <w:abstractNumId w:val="4"/>
  </w:num>
  <w:num w:numId="7">
    <w:abstractNumId w:val="9"/>
  </w:num>
  <w:num w:numId="8">
    <w:abstractNumId w:val="11"/>
  </w:num>
  <w:num w:numId="9">
    <w:abstractNumId w:val="6"/>
  </w:num>
  <w:num w:numId="10">
    <w:abstractNumId w:val="7"/>
  </w:num>
  <w:num w:numId="11">
    <w:abstractNumId w:val="2"/>
  </w:num>
  <w:num w:numId="12">
    <w:abstractNumId w:val="0"/>
  </w:num>
  <w:num w:numId="13">
    <w:abstractNumId w:val="5"/>
  </w:num>
  <w:num w:numId="1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2C511F"/>
    <w:rsid w:val="00001BBC"/>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7"/>
    <w:rsid w:val="00042A89"/>
    <w:rsid w:val="00042E48"/>
    <w:rsid w:val="00042F7D"/>
    <w:rsid w:val="00043A73"/>
    <w:rsid w:val="00043DB9"/>
    <w:rsid w:val="000441F6"/>
    <w:rsid w:val="000453DD"/>
    <w:rsid w:val="000468F6"/>
    <w:rsid w:val="00046BA6"/>
    <w:rsid w:val="00047F70"/>
    <w:rsid w:val="00051022"/>
    <w:rsid w:val="00051F93"/>
    <w:rsid w:val="00054813"/>
    <w:rsid w:val="0005604F"/>
    <w:rsid w:val="00057780"/>
    <w:rsid w:val="00060876"/>
    <w:rsid w:val="000637E3"/>
    <w:rsid w:val="00064CCF"/>
    <w:rsid w:val="000658BE"/>
    <w:rsid w:val="00066BE4"/>
    <w:rsid w:val="000709B6"/>
    <w:rsid w:val="00071544"/>
    <w:rsid w:val="00073A2D"/>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0507"/>
    <w:rsid w:val="000A3139"/>
    <w:rsid w:val="000A373C"/>
    <w:rsid w:val="000B128B"/>
    <w:rsid w:val="000B3FA0"/>
    <w:rsid w:val="000C2D0E"/>
    <w:rsid w:val="000C5F22"/>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100289"/>
    <w:rsid w:val="00101690"/>
    <w:rsid w:val="00102344"/>
    <w:rsid w:val="00102402"/>
    <w:rsid w:val="001073A9"/>
    <w:rsid w:val="00110D57"/>
    <w:rsid w:val="00111E24"/>
    <w:rsid w:val="00112AF3"/>
    <w:rsid w:val="001132A5"/>
    <w:rsid w:val="001142B1"/>
    <w:rsid w:val="00114924"/>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2AED"/>
    <w:rsid w:val="00194EF5"/>
    <w:rsid w:val="0019632B"/>
    <w:rsid w:val="00196832"/>
    <w:rsid w:val="001A0227"/>
    <w:rsid w:val="001A05EC"/>
    <w:rsid w:val="001A1E06"/>
    <w:rsid w:val="001A4A33"/>
    <w:rsid w:val="001A6078"/>
    <w:rsid w:val="001B0057"/>
    <w:rsid w:val="001B4274"/>
    <w:rsid w:val="001B57D0"/>
    <w:rsid w:val="001C45C2"/>
    <w:rsid w:val="001D1AE6"/>
    <w:rsid w:val="001D3E4B"/>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173D"/>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6E39"/>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B1B8C"/>
    <w:rsid w:val="003B7245"/>
    <w:rsid w:val="003C02B9"/>
    <w:rsid w:val="003C2A44"/>
    <w:rsid w:val="003C3526"/>
    <w:rsid w:val="003C4134"/>
    <w:rsid w:val="003D1962"/>
    <w:rsid w:val="003D2755"/>
    <w:rsid w:val="003D4430"/>
    <w:rsid w:val="003D586E"/>
    <w:rsid w:val="003D6723"/>
    <w:rsid w:val="003D74B9"/>
    <w:rsid w:val="003D7663"/>
    <w:rsid w:val="003D797D"/>
    <w:rsid w:val="003E2ECF"/>
    <w:rsid w:val="003E413C"/>
    <w:rsid w:val="003E6FBB"/>
    <w:rsid w:val="003E7A32"/>
    <w:rsid w:val="003F0110"/>
    <w:rsid w:val="003F0A86"/>
    <w:rsid w:val="003F0CB4"/>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161A"/>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C7C"/>
    <w:rsid w:val="004F5FA6"/>
    <w:rsid w:val="004F78C8"/>
    <w:rsid w:val="004F7D01"/>
    <w:rsid w:val="00500A74"/>
    <w:rsid w:val="005016D7"/>
    <w:rsid w:val="005027CD"/>
    <w:rsid w:val="00504041"/>
    <w:rsid w:val="00507F7A"/>
    <w:rsid w:val="005114EA"/>
    <w:rsid w:val="005124DC"/>
    <w:rsid w:val="00514ABD"/>
    <w:rsid w:val="005156DE"/>
    <w:rsid w:val="00517609"/>
    <w:rsid w:val="00517A56"/>
    <w:rsid w:val="0052367E"/>
    <w:rsid w:val="00533E2D"/>
    <w:rsid w:val="005342C5"/>
    <w:rsid w:val="005355E1"/>
    <w:rsid w:val="005361BF"/>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1F42"/>
    <w:rsid w:val="00582880"/>
    <w:rsid w:val="005853E6"/>
    <w:rsid w:val="00585F24"/>
    <w:rsid w:val="00587D5A"/>
    <w:rsid w:val="0059033E"/>
    <w:rsid w:val="00590D5C"/>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444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12BA"/>
    <w:rsid w:val="00622C7B"/>
    <w:rsid w:val="006252AF"/>
    <w:rsid w:val="00626CDB"/>
    <w:rsid w:val="0063060E"/>
    <w:rsid w:val="00635E19"/>
    <w:rsid w:val="00635FC5"/>
    <w:rsid w:val="00640DC7"/>
    <w:rsid w:val="00640E0A"/>
    <w:rsid w:val="006416D8"/>
    <w:rsid w:val="00641DA1"/>
    <w:rsid w:val="0064520E"/>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05C"/>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40BC"/>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AD3"/>
    <w:rsid w:val="00783B44"/>
    <w:rsid w:val="00785AA8"/>
    <w:rsid w:val="007870BB"/>
    <w:rsid w:val="007902D6"/>
    <w:rsid w:val="00791160"/>
    <w:rsid w:val="007925CF"/>
    <w:rsid w:val="00794167"/>
    <w:rsid w:val="007944A7"/>
    <w:rsid w:val="007945AE"/>
    <w:rsid w:val="007A3641"/>
    <w:rsid w:val="007A424C"/>
    <w:rsid w:val="007A450D"/>
    <w:rsid w:val="007A4F69"/>
    <w:rsid w:val="007A6B2C"/>
    <w:rsid w:val="007A7A9A"/>
    <w:rsid w:val="007B25E1"/>
    <w:rsid w:val="007B55EB"/>
    <w:rsid w:val="007B7A49"/>
    <w:rsid w:val="007C0458"/>
    <w:rsid w:val="007C1EEF"/>
    <w:rsid w:val="007C3B5E"/>
    <w:rsid w:val="007C7C97"/>
    <w:rsid w:val="007D0390"/>
    <w:rsid w:val="007D0F23"/>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0DB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844"/>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907"/>
    <w:rsid w:val="008D0B68"/>
    <w:rsid w:val="008D157B"/>
    <w:rsid w:val="008D41C6"/>
    <w:rsid w:val="008D5AEA"/>
    <w:rsid w:val="008D6972"/>
    <w:rsid w:val="008E1851"/>
    <w:rsid w:val="008E38B1"/>
    <w:rsid w:val="008E4622"/>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5710"/>
    <w:rsid w:val="00966ADE"/>
    <w:rsid w:val="0097148E"/>
    <w:rsid w:val="00975263"/>
    <w:rsid w:val="00975DE8"/>
    <w:rsid w:val="0097721D"/>
    <w:rsid w:val="009820F9"/>
    <w:rsid w:val="0098497C"/>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B5564"/>
    <w:rsid w:val="009C2DD0"/>
    <w:rsid w:val="009C2E5B"/>
    <w:rsid w:val="009D0962"/>
    <w:rsid w:val="009D3F9B"/>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BE4"/>
    <w:rsid w:val="00A23FE9"/>
    <w:rsid w:val="00A26A32"/>
    <w:rsid w:val="00A40B40"/>
    <w:rsid w:val="00A43C6F"/>
    <w:rsid w:val="00A4406B"/>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17E"/>
    <w:rsid w:val="00AA52B6"/>
    <w:rsid w:val="00AA637B"/>
    <w:rsid w:val="00AA7804"/>
    <w:rsid w:val="00AB0946"/>
    <w:rsid w:val="00AB1437"/>
    <w:rsid w:val="00AB31B5"/>
    <w:rsid w:val="00AB4C5E"/>
    <w:rsid w:val="00AC1ACD"/>
    <w:rsid w:val="00AC35E1"/>
    <w:rsid w:val="00AC58AA"/>
    <w:rsid w:val="00AD1B6F"/>
    <w:rsid w:val="00AD1BCB"/>
    <w:rsid w:val="00AD2A13"/>
    <w:rsid w:val="00AD31A3"/>
    <w:rsid w:val="00AD3F55"/>
    <w:rsid w:val="00AD403C"/>
    <w:rsid w:val="00AD412E"/>
    <w:rsid w:val="00AD5E22"/>
    <w:rsid w:val="00AD6713"/>
    <w:rsid w:val="00AE01F6"/>
    <w:rsid w:val="00AE1D3E"/>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4AD"/>
    <w:rsid w:val="00B16DF8"/>
    <w:rsid w:val="00B2047C"/>
    <w:rsid w:val="00B20AC6"/>
    <w:rsid w:val="00B21795"/>
    <w:rsid w:val="00B217D7"/>
    <w:rsid w:val="00B22D74"/>
    <w:rsid w:val="00B31689"/>
    <w:rsid w:val="00B33340"/>
    <w:rsid w:val="00B34020"/>
    <w:rsid w:val="00B3725C"/>
    <w:rsid w:val="00B379AE"/>
    <w:rsid w:val="00B409CA"/>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1C24"/>
    <w:rsid w:val="00BA2229"/>
    <w:rsid w:val="00BA24B2"/>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0984"/>
    <w:rsid w:val="00BD388C"/>
    <w:rsid w:val="00BD52CD"/>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07F6"/>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493"/>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0305"/>
    <w:rsid w:val="00D43EC0"/>
    <w:rsid w:val="00D44748"/>
    <w:rsid w:val="00D45951"/>
    <w:rsid w:val="00D47729"/>
    <w:rsid w:val="00D47E5A"/>
    <w:rsid w:val="00D5059E"/>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52D1"/>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3FDA"/>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30AF"/>
    <w:rsid w:val="00FC573B"/>
    <w:rsid w:val="00FD2941"/>
    <w:rsid w:val="00FD2AFC"/>
    <w:rsid w:val="00FD3223"/>
    <w:rsid w:val="00FE1B94"/>
    <w:rsid w:val="00FE1F0B"/>
    <w:rsid w:val="00FE24C3"/>
    <w:rsid w:val="00FE3050"/>
    <w:rsid w:val="00FE3266"/>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600BA"/>
  <w15:docId w15:val="{0F30C4AC-0B08-44A4-A991-4B7894197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Párrafo de lista1,titulo 3,Bullets,Chulito,parrafo,Cuadro,Viñeta,HOJA,Bolita,BOLADEF,Párrafo de lista21,BOLA,Nivel 1 OS,Colorful List Accent 1,Colorful List - Accent 11,Colorful List - Accent 111,VIÑE"/>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Párrafo de lista1 Car,titulo 3 Car,Bullets Car,Chulito Car,parrafo Car,Cuadro Car,Viñeta Car,HOJA Car,Bolita Car,BOLADEF Car,Párrafo de lista21 Car,BOLA Car,Nivel 1 OS Car,Colorful List Accent 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eastAsia="es-ES"/>
    </w:rPr>
  </w:style>
  <w:style w:type="character" w:customStyle="1" w:styleId="InviasNormalCar">
    <w:name w:val="Invias Normal Car"/>
    <w:link w:val="InviasNormal"/>
    <w:rsid w:val="0027037B"/>
    <w:rPr>
      <w:rFonts w:ascii="Arial" w:eastAsia="Times New Roman" w:hAnsi="Arial"/>
      <w:sz w:val="22"/>
      <w:szCs w:val="24"/>
      <w:lang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2"/>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5E293102-4C38-4A60-8C4B-754D52B35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CE584D-9234-4B86-9978-8185AE9F0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DB0E5C-A3BA-42D2-B105-FB6825B5E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8</Pages>
  <Words>2401</Words>
  <Characters>13210</Characters>
  <Application>Microsoft Office Word</Application>
  <DocSecurity>0</DocSecurity>
  <Lines>110</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Carolina Duque Tobon</cp:lastModifiedBy>
  <cp:revision>24</cp:revision>
  <cp:lastPrinted>2015-06-30T21:24:00Z</cp:lastPrinted>
  <dcterms:created xsi:type="dcterms:W3CDTF">2020-06-18T20:31:00Z</dcterms:created>
  <dcterms:modified xsi:type="dcterms:W3CDTF">2020-08-26T17:24:00Z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