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2F885" w14:textId="77777777" w:rsidR="00BA7B8D" w:rsidRPr="00B22990" w:rsidRDefault="00BA7B8D" w:rsidP="007C6D9A">
      <w:pPr>
        <w:pStyle w:val="Sinespaciado"/>
        <w:tabs>
          <w:tab w:val="center" w:pos="4419"/>
        </w:tabs>
        <w:jc w:val="center"/>
        <w:rPr>
          <w:rFonts w:cstheme="minorHAnsi"/>
          <w:b/>
          <w:bCs/>
          <w:color w:val="00AC00"/>
          <w:sz w:val="24"/>
          <w:szCs w:val="24"/>
        </w:rPr>
      </w:pPr>
    </w:p>
    <w:p w14:paraId="21B887C0" w14:textId="77777777" w:rsidR="007C6D9A" w:rsidRPr="007C6D9A" w:rsidRDefault="007C6D9A" w:rsidP="00AE350C">
      <w:pPr>
        <w:pStyle w:val="Sinespaciado"/>
        <w:tabs>
          <w:tab w:val="center" w:pos="4419"/>
        </w:tabs>
        <w:ind w:left="4678"/>
        <w:jc w:val="right"/>
        <w:rPr>
          <w:rFonts w:cstheme="minorHAnsi"/>
          <w:color w:val="000000" w:themeColor="text1"/>
          <w:sz w:val="24"/>
          <w:szCs w:val="24"/>
        </w:rPr>
      </w:pPr>
    </w:p>
    <w:p w14:paraId="693E64DB" w14:textId="1D7454D4" w:rsidR="00BA7B8D" w:rsidRPr="008E6FC5" w:rsidRDefault="00BA7B8D" w:rsidP="00BA7B8D">
      <w:pPr>
        <w:pStyle w:val="Sinespaciado"/>
        <w:tabs>
          <w:tab w:val="center" w:pos="4419"/>
        </w:tabs>
        <w:ind w:left="4678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Girón, </w:t>
      </w:r>
      <w:r w:rsidR="00600E9F">
        <w:rPr>
          <w:rFonts w:ascii="Arial" w:hAnsi="Arial" w:cs="Arial"/>
          <w:color w:val="000000" w:themeColor="text1"/>
        </w:rPr>
        <w:t>01 de</w:t>
      </w:r>
      <w:r w:rsidR="00775AD1">
        <w:rPr>
          <w:rFonts w:ascii="Arial" w:hAnsi="Arial" w:cs="Arial"/>
          <w:color w:val="000000" w:themeColor="text1"/>
        </w:rPr>
        <w:t xml:space="preserve"> </w:t>
      </w:r>
      <w:r w:rsidR="00A2762E">
        <w:rPr>
          <w:rFonts w:ascii="Arial" w:hAnsi="Arial" w:cs="Arial"/>
          <w:color w:val="000000" w:themeColor="text1"/>
        </w:rPr>
        <w:t xml:space="preserve">mayo </w:t>
      </w:r>
      <w:r w:rsidR="00600E9F">
        <w:rPr>
          <w:rFonts w:ascii="Arial" w:hAnsi="Arial" w:cs="Arial"/>
          <w:color w:val="000000" w:themeColor="text1"/>
        </w:rPr>
        <w:t>de</w:t>
      </w:r>
      <w:r w:rsidR="002129D1">
        <w:rPr>
          <w:rFonts w:ascii="Arial" w:hAnsi="Arial" w:cs="Arial"/>
          <w:color w:val="000000" w:themeColor="text1"/>
        </w:rPr>
        <w:t xml:space="preserve"> 2025</w:t>
      </w:r>
    </w:p>
    <w:p w14:paraId="19B01714" w14:textId="4C5A1BB0" w:rsidR="00BA7B8D" w:rsidRDefault="00BA7B8D" w:rsidP="00BA7B8D">
      <w:pPr>
        <w:pStyle w:val="Sinespaciado"/>
        <w:rPr>
          <w:rFonts w:ascii="Arial" w:eastAsia="Calibri" w:hAnsi="Arial" w:cs="Arial"/>
          <w:color w:val="000000" w:themeColor="text1"/>
        </w:rPr>
      </w:pPr>
    </w:p>
    <w:p w14:paraId="37E4FFC9" w14:textId="77777777" w:rsidR="00BA7B8D" w:rsidRPr="008E6FC5" w:rsidRDefault="00BA7B8D" w:rsidP="00BA7B8D">
      <w:pPr>
        <w:pStyle w:val="Sinespaciado"/>
        <w:rPr>
          <w:rFonts w:ascii="Arial" w:eastAsia="Calibri" w:hAnsi="Arial" w:cs="Arial"/>
          <w:color w:val="000000" w:themeColor="text1"/>
        </w:rPr>
      </w:pPr>
    </w:p>
    <w:p w14:paraId="137214DD" w14:textId="78CDAF4F" w:rsidR="00BA7B8D" w:rsidRPr="008E6FC5" w:rsidRDefault="00BA7B8D" w:rsidP="00A0556C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 w:rsidRPr="008E6FC5">
        <w:rPr>
          <w:rFonts w:ascii="Arial" w:eastAsia="Calibri" w:hAnsi="Arial" w:cs="Arial"/>
          <w:color w:val="000000" w:themeColor="text1"/>
          <w:lang w:val="es-ES"/>
        </w:rPr>
        <w:t>Señor</w:t>
      </w:r>
      <w:r w:rsidR="00B86D93">
        <w:rPr>
          <w:rFonts w:ascii="Arial" w:eastAsia="Calibri" w:hAnsi="Arial" w:cs="Arial"/>
          <w:color w:val="000000" w:themeColor="text1"/>
          <w:lang w:val="es-ES"/>
        </w:rPr>
        <w:t>(a)</w:t>
      </w:r>
    </w:p>
    <w:p w14:paraId="56EFE93E" w14:textId="77777777" w:rsidR="00A0556C" w:rsidRDefault="00A0556C" w:rsidP="00A0556C">
      <w:pPr>
        <w:pStyle w:val="Sinespaciado"/>
        <w:rPr>
          <w:rFonts w:ascii="Arial" w:eastAsia="Calibri" w:hAnsi="Arial" w:cs="Arial"/>
          <w:b/>
          <w:color w:val="000000" w:themeColor="text1"/>
          <w:lang w:val="es-ES"/>
        </w:rPr>
      </w:pPr>
    </w:p>
    <w:p w14:paraId="1A971769" w14:textId="0DB43F5F" w:rsidR="00BA7B8D" w:rsidRDefault="00600E9F" w:rsidP="00A0556C">
      <w:pPr>
        <w:pStyle w:val="Sinespaciado"/>
        <w:rPr>
          <w:rFonts w:ascii="Arial" w:eastAsia="Calibri" w:hAnsi="Arial" w:cs="Arial"/>
          <w:b/>
          <w:color w:val="000000" w:themeColor="text1"/>
          <w:lang w:val="es-ES"/>
        </w:rPr>
      </w:pPr>
      <w:r>
        <w:rPr>
          <w:rFonts w:ascii="Arial" w:eastAsia="Calibri" w:hAnsi="Arial" w:cs="Arial"/>
          <w:b/>
          <w:color w:val="000000" w:themeColor="text1"/>
          <w:lang w:val="es-ES"/>
        </w:rPr>
        <w:t xml:space="preserve">JOHANA ALEJANDRA GOMEZ SANTOS </w:t>
      </w:r>
    </w:p>
    <w:p w14:paraId="7FDB1600" w14:textId="10D94A46" w:rsidR="00A0556C" w:rsidRDefault="00600E9F" w:rsidP="00A0556C">
      <w:pPr>
        <w:spacing w:before="100" w:beforeAutospacing="1" w:after="100" w:afterAutospacing="1" w:line="240" w:lineRule="auto"/>
        <w:rPr>
          <w:rFonts w:asciiTheme="majorHAnsi" w:hAnsiTheme="majorHAnsi" w:cstheme="majorHAnsi"/>
          <w:spacing w:val="2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>SUPERVISOR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9C0F15">
        <w:rPr>
          <w:rFonts w:asciiTheme="majorHAnsi" w:hAnsiTheme="majorHAnsi" w:cstheme="majorHAnsi"/>
          <w:sz w:val="24"/>
          <w:szCs w:val="24"/>
        </w:rPr>
        <w:t xml:space="preserve">CONTRATO No. </w:t>
      </w:r>
      <w:r w:rsidR="00A0556C">
        <w:rPr>
          <w:rFonts w:asciiTheme="majorHAnsi" w:hAnsiTheme="majorHAnsi" w:cstheme="majorHAnsi"/>
          <w:spacing w:val="2"/>
          <w:sz w:val="24"/>
          <w:szCs w:val="24"/>
        </w:rPr>
        <w:t>CONTRATO N°</w:t>
      </w:r>
      <w:r w:rsidR="00A0556C">
        <w:rPr>
          <w:rFonts w:asciiTheme="majorHAnsi" w:hAnsiTheme="majorHAnsi" w:cstheme="majorHAnsi"/>
          <w:b/>
          <w:bCs/>
          <w:sz w:val="24"/>
          <w:szCs w:val="24"/>
        </w:rPr>
        <w:t>C01.PCCNTR.7653741</w:t>
      </w:r>
    </w:p>
    <w:p w14:paraId="4068E4DF" w14:textId="12E7F510" w:rsidR="00BA7B8D" w:rsidRPr="008E6FC5" w:rsidRDefault="00BA7B8D" w:rsidP="00A0556C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lang w:val="es-ES"/>
        </w:rPr>
      </w:pPr>
      <w:r>
        <w:rPr>
          <w:rFonts w:ascii="Arial" w:eastAsia="Calibri" w:hAnsi="Arial" w:cs="Arial"/>
          <w:color w:val="000000" w:themeColor="text1"/>
          <w:lang w:val="es-ES"/>
        </w:rPr>
        <w:t>Centro Industrial de Mantenimiento Integral</w:t>
      </w:r>
    </w:p>
    <w:p w14:paraId="13210A05" w14:textId="19DF7251" w:rsidR="00BA7B8D" w:rsidRDefault="00BA7B8D" w:rsidP="00A0556C">
      <w:pPr>
        <w:spacing w:line="240" w:lineRule="auto"/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>Girón</w:t>
      </w:r>
    </w:p>
    <w:p w14:paraId="2C313EE1" w14:textId="77777777" w:rsidR="00600E9F" w:rsidRPr="008E6FC5" w:rsidRDefault="00600E9F" w:rsidP="00BA7B8D">
      <w:pPr>
        <w:rPr>
          <w:rFonts w:ascii="Arial" w:hAnsi="Arial" w:cs="Arial"/>
          <w:color w:val="000000" w:themeColor="text1"/>
          <w:lang w:val="es-ES"/>
        </w:rPr>
      </w:pPr>
    </w:p>
    <w:p w14:paraId="758A0E79" w14:textId="10FC54B2" w:rsidR="00BA7B8D" w:rsidRPr="008E6FC5" w:rsidRDefault="00BA7B8D" w:rsidP="00BA7B8D">
      <w:pPr>
        <w:ind w:left="4678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  <w:lang w:val="es-ES"/>
        </w:rPr>
        <w:t>Asunto:</w:t>
      </w:r>
      <w:r w:rsidRPr="008E6FC5">
        <w:rPr>
          <w:rFonts w:ascii="Arial" w:hAnsi="Arial" w:cs="Arial"/>
          <w:color w:val="000000" w:themeColor="text1"/>
          <w:lang w:val="es-ES"/>
        </w:rPr>
        <w:t xml:space="preserve"> </w:t>
      </w:r>
      <w:r w:rsidRPr="008E6FC5">
        <w:rPr>
          <w:rFonts w:ascii="Arial" w:hAnsi="Arial" w:cs="Arial"/>
          <w:color w:val="000000" w:themeColor="text1"/>
        </w:rPr>
        <w:t xml:space="preserve">Informe </w:t>
      </w:r>
      <w:r>
        <w:rPr>
          <w:rFonts w:ascii="Arial" w:hAnsi="Arial" w:cs="Arial"/>
          <w:color w:val="000000" w:themeColor="text1"/>
        </w:rPr>
        <w:t>pos</w:t>
      </w:r>
      <w:r w:rsidR="002C0D20">
        <w:rPr>
          <w:rFonts w:ascii="Arial" w:hAnsi="Arial" w:cs="Arial"/>
          <w:color w:val="000000" w:themeColor="text1"/>
        </w:rPr>
        <w:t>t</w:t>
      </w:r>
      <w:r>
        <w:rPr>
          <w:rFonts w:ascii="Arial" w:hAnsi="Arial" w:cs="Arial"/>
          <w:color w:val="000000" w:themeColor="text1"/>
        </w:rPr>
        <w:t>cuenta</w:t>
      </w:r>
      <w:r w:rsidRPr="008E6FC5">
        <w:rPr>
          <w:rFonts w:ascii="Arial" w:hAnsi="Arial" w:cs="Arial"/>
          <w:color w:val="000000" w:themeColor="text1"/>
        </w:rPr>
        <w:t xml:space="preserve"> de ejecución contractual Mes</w:t>
      </w:r>
      <w:r>
        <w:rPr>
          <w:rFonts w:ascii="Arial" w:hAnsi="Arial" w:cs="Arial"/>
          <w:color w:val="000000" w:themeColor="text1"/>
        </w:rPr>
        <w:t xml:space="preserve"> </w:t>
      </w:r>
      <w:r w:rsidR="00A2762E">
        <w:rPr>
          <w:rFonts w:ascii="Arial" w:hAnsi="Arial" w:cs="Arial"/>
          <w:color w:val="000000" w:themeColor="text1"/>
        </w:rPr>
        <w:t xml:space="preserve">abril </w:t>
      </w:r>
      <w:r w:rsidR="00600E9F">
        <w:rPr>
          <w:rFonts w:ascii="Arial" w:hAnsi="Arial" w:cs="Arial"/>
          <w:color w:val="000000" w:themeColor="text1"/>
        </w:rPr>
        <w:t>de 202</w:t>
      </w:r>
      <w:r w:rsidR="00A0556C">
        <w:rPr>
          <w:rFonts w:ascii="Arial" w:hAnsi="Arial" w:cs="Arial"/>
          <w:color w:val="000000" w:themeColor="text1"/>
        </w:rPr>
        <w:t>5</w:t>
      </w:r>
    </w:p>
    <w:p w14:paraId="7E1A49A2" w14:textId="3464EE71" w:rsidR="00931D7A" w:rsidRDefault="00600E9F" w:rsidP="00B95265">
      <w:pPr>
        <w:pStyle w:val="Sinespaciado"/>
        <w:jc w:val="both"/>
        <w:rPr>
          <w:rFonts w:eastAsia="Calibri" w:cstheme="minorHAnsi"/>
          <w:color w:val="000000" w:themeColor="text1"/>
          <w:sz w:val="24"/>
          <w:szCs w:val="24"/>
          <w:lang w:val="es-ES"/>
        </w:rPr>
      </w:pPr>
      <w:r>
        <w:rPr>
          <w:rFonts w:eastAsia="Calibri" w:cstheme="minorHAnsi"/>
          <w:b/>
          <w:color w:val="000000" w:themeColor="text1"/>
          <w:sz w:val="24"/>
          <w:szCs w:val="24"/>
        </w:rPr>
        <w:t>EDGAR ALBERTO CHIPATECUA PINEDA</w:t>
      </w:r>
      <w:r w:rsidR="00B95265">
        <w:rPr>
          <w:rFonts w:eastAsia="Calibri" w:cstheme="minorHAnsi"/>
          <w:color w:val="000000" w:themeColor="text1"/>
          <w:sz w:val="24"/>
          <w:szCs w:val="24"/>
        </w:rPr>
        <w:t>, identificad</w:t>
      </w:r>
      <w:r w:rsidR="00B86D93">
        <w:rPr>
          <w:rFonts w:eastAsia="Calibri" w:cstheme="minorHAnsi"/>
          <w:color w:val="000000" w:themeColor="text1"/>
          <w:sz w:val="24"/>
          <w:szCs w:val="24"/>
        </w:rPr>
        <w:t>o</w:t>
      </w:r>
      <w:r w:rsidR="00B95265">
        <w:rPr>
          <w:rFonts w:eastAsia="Calibri" w:cstheme="minorHAnsi"/>
          <w:color w:val="000000" w:themeColor="text1"/>
          <w:sz w:val="24"/>
          <w:szCs w:val="24"/>
        </w:rPr>
        <w:t xml:space="preserve"> con C.C. </w:t>
      </w:r>
      <w:r>
        <w:rPr>
          <w:rFonts w:eastAsia="Calibri" w:cstheme="minorHAnsi"/>
          <w:color w:val="000000" w:themeColor="text1"/>
          <w:sz w:val="24"/>
          <w:szCs w:val="24"/>
        </w:rPr>
        <w:t xml:space="preserve">79.352.916 de Bogotá D. C. </w:t>
      </w:r>
      <w:r w:rsidR="00B95265">
        <w:rPr>
          <w:rFonts w:eastAsia="Calibri" w:cstheme="minorHAnsi"/>
          <w:color w:val="000000" w:themeColor="text1"/>
          <w:sz w:val="24"/>
          <w:szCs w:val="24"/>
        </w:rPr>
        <w:t xml:space="preserve"> en calidad de contratista del CIMI, contrato </w:t>
      </w:r>
      <w:r w:rsidRPr="009C0F15">
        <w:rPr>
          <w:rFonts w:asciiTheme="majorHAnsi" w:hAnsiTheme="majorHAnsi" w:cstheme="majorHAnsi"/>
          <w:sz w:val="24"/>
          <w:szCs w:val="24"/>
        </w:rPr>
        <w:t xml:space="preserve">No. </w:t>
      </w:r>
      <w:r w:rsidR="00A0556C">
        <w:rPr>
          <w:rFonts w:asciiTheme="majorHAnsi" w:hAnsiTheme="majorHAnsi" w:cstheme="majorHAnsi"/>
          <w:b/>
          <w:bCs/>
          <w:sz w:val="24"/>
          <w:szCs w:val="24"/>
        </w:rPr>
        <w:t>C01.PCCNTR.7653741</w:t>
      </w:r>
      <w:r w:rsidR="00B95265">
        <w:rPr>
          <w:rFonts w:eastAsia="Calibri" w:cstheme="minorHAnsi"/>
          <w:color w:val="000000" w:themeColor="text1"/>
          <w:sz w:val="24"/>
          <w:szCs w:val="24"/>
        </w:rPr>
        <w:t xml:space="preserve"> relaciono </w:t>
      </w:r>
      <w:r w:rsidR="00DC4D68" w:rsidRPr="007C6D9A">
        <w:rPr>
          <w:rFonts w:eastAsia="Calibri" w:cstheme="minorHAnsi"/>
          <w:color w:val="000000" w:themeColor="text1"/>
          <w:sz w:val="24"/>
          <w:szCs w:val="24"/>
          <w:lang w:val="es-ES"/>
        </w:rPr>
        <w:t xml:space="preserve">las actividades desarrolladas </w:t>
      </w:r>
      <w:r w:rsidR="00BA7B8D" w:rsidRPr="00B86D93">
        <w:rPr>
          <w:rFonts w:eastAsia="Calibri" w:cstheme="minorHAnsi"/>
          <w:b/>
          <w:color w:val="000000" w:themeColor="text1"/>
          <w:sz w:val="24"/>
          <w:szCs w:val="24"/>
          <w:lang w:val="es-ES"/>
        </w:rPr>
        <w:t>desde el</w:t>
      </w:r>
      <w:r w:rsidR="00DC4D68" w:rsidRPr="00B86D93">
        <w:rPr>
          <w:rFonts w:eastAsia="Calibri" w:cstheme="minorHAnsi"/>
          <w:b/>
          <w:color w:val="000000" w:themeColor="text1"/>
          <w:sz w:val="24"/>
          <w:szCs w:val="24"/>
          <w:lang w:val="es-ES"/>
        </w:rPr>
        <w:t xml:space="preserve"> </w:t>
      </w:r>
      <w:r w:rsidR="00AD7FE9">
        <w:rPr>
          <w:rFonts w:eastAsia="Calibri" w:cstheme="minorHAnsi"/>
          <w:b/>
          <w:color w:val="000000" w:themeColor="text1"/>
          <w:sz w:val="24"/>
          <w:szCs w:val="24"/>
          <w:lang w:val="es-ES"/>
        </w:rPr>
        <w:t xml:space="preserve">2 </w:t>
      </w:r>
      <w:r w:rsidR="00A2762E">
        <w:rPr>
          <w:rFonts w:eastAsia="Calibri" w:cstheme="minorHAnsi"/>
          <w:b/>
          <w:color w:val="000000" w:themeColor="text1"/>
          <w:sz w:val="24"/>
          <w:szCs w:val="24"/>
          <w:lang w:val="es-ES"/>
        </w:rPr>
        <w:t>de abril hasta el 30</w:t>
      </w:r>
      <w:r w:rsidR="00775AD1">
        <w:rPr>
          <w:rFonts w:eastAsia="Calibri" w:cstheme="minorHAnsi"/>
          <w:b/>
          <w:color w:val="000000" w:themeColor="text1"/>
          <w:sz w:val="24"/>
          <w:szCs w:val="24"/>
          <w:lang w:val="es-ES"/>
        </w:rPr>
        <w:t xml:space="preserve"> </w:t>
      </w:r>
      <w:r w:rsidR="00A2762E">
        <w:rPr>
          <w:rFonts w:eastAsia="Calibri" w:cstheme="minorHAnsi"/>
          <w:b/>
          <w:color w:val="000000" w:themeColor="text1"/>
          <w:sz w:val="24"/>
          <w:szCs w:val="24"/>
          <w:lang w:val="es-ES"/>
        </w:rPr>
        <w:t xml:space="preserve">abril </w:t>
      </w:r>
      <w:r w:rsidR="00775AD1">
        <w:rPr>
          <w:rFonts w:eastAsia="Calibri" w:cstheme="minorHAnsi"/>
          <w:b/>
          <w:color w:val="000000" w:themeColor="text1"/>
          <w:sz w:val="24"/>
          <w:szCs w:val="24"/>
          <w:lang w:val="es-ES"/>
        </w:rPr>
        <w:t>del 202</w:t>
      </w:r>
      <w:r w:rsidR="00A0556C">
        <w:rPr>
          <w:rFonts w:eastAsia="Calibri" w:cstheme="minorHAnsi"/>
          <w:b/>
          <w:color w:val="000000" w:themeColor="text1"/>
          <w:sz w:val="24"/>
          <w:szCs w:val="24"/>
          <w:lang w:val="es-ES"/>
        </w:rPr>
        <w:t>5</w:t>
      </w:r>
      <w:r w:rsidR="00B86D93">
        <w:rPr>
          <w:rFonts w:eastAsia="Calibri" w:cstheme="minorHAnsi"/>
          <w:color w:val="000000" w:themeColor="text1"/>
          <w:sz w:val="24"/>
          <w:szCs w:val="24"/>
          <w:lang w:val="es-ES"/>
        </w:rPr>
        <w:t>:</w:t>
      </w:r>
    </w:p>
    <w:p w14:paraId="59AF1A24" w14:textId="2D8AC4ED" w:rsidR="00600E9F" w:rsidRDefault="00600E9F" w:rsidP="00B95265">
      <w:pPr>
        <w:pStyle w:val="Sinespaciado"/>
        <w:jc w:val="both"/>
        <w:rPr>
          <w:rFonts w:eastAsia="Calibri" w:cstheme="minorHAnsi"/>
          <w:color w:val="000000" w:themeColor="text1"/>
          <w:sz w:val="24"/>
          <w:szCs w:val="24"/>
          <w:lang w:val="es-ES"/>
        </w:rPr>
      </w:pPr>
    </w:p>
    <w:tbl>
      <w:tblPr>
        <w:tblStyle w:val="Tablaconcuadrcula"/>
        <w:tblW w:w="8676" w:type="dxa"/>
        <w:tblInd w:w="108" w:type="dxa"/>
        <w:tblLook w:val="04A0" w:firstRow="1" w:lastRow="0" w:firstColumn="1" w:lastColumn="0" w:noHBand="0" w:noVBand="1"/>
      </w:tblPr>
      <w:tblGrid>
        <w:gridCol w:w="480"/>
        <w:gridCol w:w="3093"/>
        <w:gridCol w:w="2693"/>
        <w:gridCol w:w="2410"/>
      </w:tblGrid>
      <w:tr w:rsidR="00600E9F" w:rsidRPr="001C3E2F" w14:paraId="5AD8A86F" w14:textId="77777777" w:rsidTr="00A036A6">
        <w:trPr>
          <w:trHeight w:val="405"/>
        </w:trPr>
        <w:tc>
          <w:tcPr>
            <w:tcW w:w="480" w:type="dxa"/>
          </w:tcPr>
          <w:p w14:paraId="161C6532" w14:textId="77777777" w:rsidR="00600E9F" w:rsidRPr="001C3E2F" w:rsidRDefault="00600E9F" w:rsidP="00A036A6">
            <w:pPr>
              <w:pStyle w:val="Sinespaciado"/>
              <w:jc w:val="center"/>
              <w:rPr>
                <w:rFonts w:cs="Calibri"/>
                <w:b/>
                <w:bCs/>
              </w:rPr>
            </w:pPr>
            <w:r w:rsidRPr="001C3E2F">
              <w:rPr>
                <w:rFonts w:cs="Calibri"/>
                <w:b/>
                <w:bCs/>
              </w:rPr>
              <w:t>No</w:t>
            </w:r>
          </w:p>
        </w:tc>
        <w:tc>
          <w:tcPr>
            <w:tcW w:w="3093" w:type="dxa"/>
          </w:tcPr>
          <w:p w14:paraId="5A62EE54" w14:textId="77777777" w:rsidR="00600E9F" w:rsidRPr="001C3E2F" w:rsidRDefault="00600E9F" w:rsidP="00A036A6">
            <w:pPr>
              <w:pStyle w:val="Sinespaciado"/>
              <w:jc w:val="center"/>
              <w:rPr>
                <w:rFonts w:cs="Calibri"/>
                <w:b/>
              </w:rPr>
            </w:pPr>
            <w:r w:rsidRPr="001C3E2F">
              <w:rPr>
                <w:rFonts w:cs="Calibri"/>
                <w:b/>
              </w:rPr>
              <w:t>Obligaciones</w:t>
            </w:r>
          </w:p>
        </w:tc>
        <w:tc>
          <w:tcPr>
            <w:tcW w:w="2693" w:type="dxa"/>
          </w:tcPr>
          <w:p w14:paraId="205DEB14" w14:textId="77777777" w:rsidR="00600E9F" w:rsidRPr="001C3E2F" w:rsidRDefault="00600E9F" w:rsidP="00A036A6">
            <w:pPr>
              <w:pStyle w:val="Sinespaciado"/>
              <w:jc w:val="center"/>
              <w:rPr>
                <w:rFonts w:cs="Calibri"/>
                <w:b/>
              </w:rPr>
            </w:pPr>
            <w:r w:rsidRPr="001C3E2F">
              <w:rPr>
                <w:rFonts w:cs="Calibri"/>
                <w:b/>
              </w:rPr>
              <w:t>Acciones realizadas</w:t>
            </w:r>
          </w:p>
        </w:tc>
        <w:tc>
          <w:tcPr>
            <w:tcW w:w="2410" w:type="dxa"/>
          </w:tcPr>
          <w:p w14:paraId="4E101A95" w14:textId="77777777" w:rsidR="00600E9F" w:rsidRPr="001C3E2F" w:rsidRDefault="00600E9F" w:rsidP="00A036A6">
            <w:pPr>
              <w:pStyle w:val="Sinespaciado"/>
              <w:jc w:val="center"/>
              <w:rPr>
                <w:rFonts w:cs="Calibri"/>
                <w:b/>
              </w:rPr>
            </w:pPr>
            <w:r w:rsidRPr="001C3E2F">
              <w:rPr>
                <w:rFonts w:cs="Calibri"/>
                <w:b/>
              </w:rPr>
              <w:t>Evidencias</w:t>
            </w:r>
          </w:p>
        </w:tc>
      </w:tr>
      <w:tr w:rsidR="00600E9F" w:rsidRPr="001C3E2F" w14:paraId="0B3B62D0" w14:textId="77777777" w:rsidTr="00A036A6">
        <w:trPr>
          <w:trHeight w:val="1521"/>
        </w:trPr>
        <w:tc>
          <w:tcPr>
            <w:tcW w:w="480" w:type="dxa"/>
          </w:tcPr>
          <w:p w14:paraId="44C29027" w14:textId="77777777" w:rsidR="00600E9F" w:rsidRPr="001C3E2F" w:rsidRDefault="00600E9F" w:rsidP="00A036A6">
            <w:pPr>
              <w:pStyle w:val="Sinespaciado"/>
              <w:rPr>
                <w:rFonts w:cs="Calibri"/>
              </w:rPr>
            </w:pPr>
            <w:r w:rsidRPr="001C3E2F">
              <w:rPr>
                <w:rFonts w:cs="Calibri"/>
              </w:rPr>
              <w:t>1</w:t>
            </w:r>
          </w:p>
        </w:tc>
        <w:tc>
          <w:tcPr>
            <w:tcW w:w="3093" w:type="dxa"/>
          </w:tcPr>
          <w:p w14:paraId="7720FC3C" w14:textId="77777777" w:rsidR="00600E9F" w:rsidRPr="00056E69" w:rsidRDefault="00600E9F" w:rsidP="00A036A6">
            <w:pPr>
              <w:pStyle w:val="Sinespaciado"/>
              <w:jc w:val="both"/>
            </w:pPr>
            <w:r w:rsidRPr="00056E69">
              <w:t>Realizar la planeación de las actividades de aprendizaje del proceso formativo basado en el</w:t>
            </w:r>
          </w:p>
          <w:p w14:paraId="4779825B" w14:textId="77777777" w:rsidR="00600E9F" w:rsidRPr="00056E69" w:rsidRDefault="00600E9F" w:rsidP="00A036A6">
            <w:pPr>
              <w:pStyle w:val="Sinespaciado"/>
              <w:jc w:val="both"/>
            </w:pPr>
            <w:r w:rsidRPr="00056E69">
              <w:t>desarrollo curricular del programa de formación.</w:t>
            </w:r>
          </w:p>
        </w:tc>
        <w:tc>
          <w:tcPr>
            <w:tcW w:w="2693" w:type="dxa"/>
          </w:tcPr>
          <w:p w14:paraId="1B8AC0F1" w14:textId="72887E0B" w:rsidR="00600E9F" w:rsidRPr="001C3E2F" w:rsidRDefault="0098442B" w:rsidP="004208AB">
            <w:pPr>
              <w:pStyle w:val="Sinespaciado"/>
              <w:rPr>
                <w:rFonts w:cs="Calibri"/>
              </w:rPr>
            </w:pPr>
            <w:r>
              <w:rPr>
                <w:rFonts w:cs="Calibri"/>
              </w:rPr>
              <w:t>Evaluación Fichas 3192332 – 3192345 autorizado trabajo en alturas y ficha 3192346 Reentrenamiento trabajo en alturas</w:t>
            </w:r>
          </w:p>
        </w:tc>
        <w:tc>
          <w:tcPr>
            <w:tcW w:w="2410" w:type="dxa"/>
          </w:tcPr>
          <w:p w14:paraId="351895E6" w14:textId="5C6BECDF" w:rsidR="00600E9F" w:rsidRPr="001C3E2F" w:rsidRDefault="004208AB" w:rsidP="004208AB">
            <w:pPr>
              <w:pStyle w:val="Sinespaciado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Ver soportes </w:t>
            </w:r>
            <w:proofErr w:type="gramStart"/>
            <w:r w:rsidR="001B2559">
              <w:rPr>
                <w:rFonts w:cs="Calibri"/>
              </w:rPr>
              <w:t>Sofia</w:t>
            </w:r>
            <w:r>
              <w:rPr>
                <w:rFonts w:cs="Calibri"/>
              </w:rPr>
              <w:t xml:space="preserve">  plus</w:t>
            </w:r>
            <w:proofErr w:type="gramEnd"/>
            <w:r>
              <w:rPr>
                <w:rFonts w:cs="Calibri"/>
              </w:rPr>
              <w:t xml:space="preserve">, fichas evaluadas  y enviadas para </w:t>
            </w:r>
            <w:r w:rsidR="001B2559">
              <w:rPr>
                <w:rFonts w:cs="Calibri"/>
              </w:rPr>
              <w:t>certificación</w:t>
            </w:r>
            <w:r>
              <w:rPr>
                <w:rFonts w:cs="Calibri"/>
              </w:rPr>
              <w:t xml:space="preserve"> de aprendices.</w:t>
            </w:r>
          </w:p>
        </w:tc>
      </w:tr>
      <w:tr w:rsidR="00600E9F" w:rsidRPr="001C3E2F" w14:paraId="5436CD3A" w14:textId="77777777" w:rsidTr="00A036A6">
        <w:trPr>
          <w:trHeight w:val="212"/>
        </w:trPr>
        <w:tc>
          <w:tcPr>
            <w:tcW w:w="480" w:type="dxa"/>
          </w:tcPr>
          <w:p w14:paraId="004A7944" w14:textId="77777777" w:rsidR="00600E9F" w:rsidRPr="001C3E2F" w:rsidRDefault="00600E9F" w:rsidP="00A036A6">
            <w:pPr>
              <w:pStyle w:val="Sinespaciad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2</w:t>
            </w:r>
          </w:p>
        </w:tc>
        <w:tc>
          <w:tcPr>
            <w:tcW w:w="3093" w:type="dxa"/>
          </w:tcPr>
          <w:p w14:paraId="441AE5EB" w14:textId="77777777" w:rsidR="00600E9F" w:rsidRPr="00056E69" w:rsidRDefault="00600E9F" w:rsidP="00A036A6">
            <w:pPr>
              <w:pStyle w:val="Sinespaciado"/>
              <w:jc w:val="both"/>
            </w:pPr>
            <w:r w:rsidRPr="00056E69">
              <w:t>Participar cuando el centro de formación lo requiera, en jornadas de diseño y desarrollo</w:t>
            </w:r>
          </w:p>
          <w:p w14:paraId="56F33566" w14:textId="77777777" w:rsidR="00600E9F" w:rsidRPr="00056E69" w:rsidRDefault="00600E9F" w:rsidP="00A036A6">
            <w:pPr>
              <w:pStyle w:val="Sinespaciado"/>
              <w:jc w:val="both"/>
            </w:pPr>
            <w:r w:rsidRPr="00056E69">
              <w:t>curricular, proyectos de investigación o transferencias técnicas o pedagógicas, procesos de</w:t>
            </w:r>
            <w:r>
              <w:t xml:space="preserve"> </w:t>
            </w:r>
            <w:r w:rsidRPr="00056E69">
              <w:t xml:space="preserve">selección, diseño de talleres e instrumentos de evaluación, procesos de </w:t>
            </w:r>
            <w:r>
              <w:t>r</w:t>
            </w:r>
            <w:r w:rsidRPr="00056E69">
              <w:t>egistro calificado y</w:t>
            </w:r>
            <w:r>
              <w:t xml:space="preserve"> </w:t>
            </w:r>
            <w:r w:rsidRPr="00056E69">
              <w:t>autoevaluación, labores de montaje y puesta en marcha de equipos y maquinaria, actividades de</w:t>
            </w:r>
          </w:p>
          <w:p w14:paraId="4B5467CA" w14:textId="77777777" w:rsidR="00600E9F" w:rsidRPr="00056E69" w:rsidRDefault="00600E9F" w:rsidP="00A036A6">
            <w:pPr>
              <w:pStyle w:val="Sinespaciado"/>
              <w:jc w:val="both"/>
            </w:pPr>
            <w:r w:rsidRPr="00056E69">
              <w:t>inducción y reinducción, procesos de investigación, desarrollo tecnológico e innovación nacional e</w:t>
            </w:r>
          </w:p>
          <w:p w14:paraId="001E9324" w14:textId="77777777" w:rsidR="00600E9F" w:rsidRPr="00056E69" w:rsidRDefault="00600E9F" w:rsidP="00A036A6">
            <w:pPr>
              <w:pStyle w:val="Sinespaciado"/>
              <w:jc w:val="both"/>
            </w:pPr>
            <w:r w:rsidRPr="00056E69">
              <w:lastRenderedPageBreak/>
              <w:t>internacional, identificación, estructuración y definición de las especificaciones técnicas de los</w:t>
            </w:r>
            <w:r>
              <w:t xml:space="preserve"> </w:t>
            </w:r>
            <w:r w:rsidRPr="00056E69">
              <w:t>bienes y servicios, remoción del portafolio de servicios.</w:t>
            </w:r>
          </w:p>
        </w:tc>
        <w:tc>
          <w:tcPr>
            <w:tcW w:w="2693" w:type="dxa"/>
            <w:vAlign w:val="center"/>
          </w:tcPr>
          <w:p w14:paraId="2FFF8EFE" w14:textId="07E678B8" w:rsidR="00600E9F" w:rsidRPr="00056E69" w:rsidRDefault="00DE2681" w:rsidP="00A036A6">
            <w:pPr>
              <w:pStyle w:val="Sinespaciado"/>
              <w:jc w:val="both"/>
            </w:pPr>
            <w:r>
              <w:lastRenderedPageBreak/>
              <w:t xml:space="preserve">No se requirió para este mes </w:t>
            </w:r>
          </w:p>
        </w:tc>
        <w:tc>
          <w:tcPr>
            <w:tcW w:w="2410" w:type="dxa"/>
            <w:vAlign w:val="center"/>
          </w:tcPr>
          <w:p w14:paraId="7A1D619D" w14:textId="5AF66E41" w:rsidR="00600E9F" w:rsidRPr="001C3E2F" w:rsidRDefault="00DE2681" w:rsidP="00A036A6">
            <w:pPr>
              <w:pStyle w:val="Sinespaciado"/>
              <w:jc w:val="both"/>
              <w:rPr>
                <w:color w:val="000000" w:themeColor="text1"/>
              </w:rPr>
            </w:pPr>
            <w:r>
              <w:t>N/A</w:t>
            </w:r>
          </w:p>
        </w:tc>
      </w:tr>
      <w:tr w:rsidR="00600E9F" w:rsidRPr="001C3E2F" w14:paraId="36EAE856" w14:textId="77777777" w:rsidTr="00A036A6">
        <w:trPr>
          <w:trHeight w:val="212"/>
        </w:trPr>
        <w:tc>
          <w:tcPr>
            <w:tcW w:w="480" w:type="dxa"/>
          </w:tcPr>
          <w:p w14:paraId="2F3D2C85" w14:textId="783D531A" w:rsidR="00600E9F" w:rsidRPr="001C3E2F" w:rsidRDefault="00600E9F" w:rsidP="00A036A6">
            <w:pPr>
              <w:pStyle w:val="Sinespaciado"/>
              <w:rPr>
                <w:rFonts w:cs="Calibri"/>
                <w:color w:val="000000" w:themeColor="text1"/>
              </w:rPr>
            </w:pPr>
            <w:r>
              <w:br w:type="page"/>
            </w:r>
            <w:r w:rsidRPr="001C3E2F">
              <w:rPr>
                <w:rFonts w:cs="Calibri"/>
                <w:color w:val="000000" w:themeColor="text1"/>
              </w:rPr>
              <w:t>3</w:t>
            </w:r>
          </w:p>
        </w:tc>
        <w:tc>
          <w:tcPr>
            <w:tcW w:w="3093" w:type="dxa"/>
          </w:tcPr>
          <w:p w14:paraId="58E1BB03" w14:textId="77777777" w:rsidR="00600E9F" w:rsidRPr="00CD09DA" w:rsidRDefault="00600E9F" w:rsidP="00A036A6">
            <w:pPr>
              <w:pStyle w:val="Sinespaciado"/>
              <w:jc w:val="both"/>
            </w:pPr>
            <w:r w:rsidRPr="00CD09DA">
              <w:t xml:space="preserve">Ejecutar la formación </w:t>
            </w:r>
            <w:r>
              <w:t>p</w:t>
            </w:r>
            <w:r w:rsidRPr="00CD09DA">
              <w:t xml:space="preserve">rofesional integral en los diferentes niveles y </w:t>
            </w:r>
            <w:r>
              <w:t>m</w:t>
            </w:r>
            <w:r w:rsidRPr="00CD09DA">
              <w:t>odalidades (titulada,</w:t>
            </w:r>
            <w:r>
              <w:t xml:space="preserve"> </w:t>
            </w:r>
            <w:r w:rsidRPr="00CD09DA">
              <w:t>complementaria y virtual) de acuerdo con el diseño curricular, desarrollo curricular y proyecto</w:t>
            </w:r>
            <w:r>
              <w:t xml:space="preserve"> </w:t>
            </w:r>
            <w:r w:rsidRPr="00CD09DA">
              <w:t>formativo de los programas asociados a cada red de conocimiento y área temática del objeto</w:t>
            </w:r>
          </w:p>
          <w:p w14:paraId="66D053FB" w14:textId="77777777" w:rsidR="00600E9F" w:rsidRPr="001C3E2F" w:rsidRDefault="00600E9F" w:rsidP="00A036A6">
            <w:pPr>
              <w:pStyle w:val="Sinespaciado"/>
              <w:jc w:val="both"/>
              <w:rPr>
                <w:color w:val="000000" w:themeColor="text1"/>
              </w:rPr>
            </w:pPr>
            <w:r>
              <w:t>contratado.</w:t>
            </w:r>
          </w:p>
        </w:tc>
        <w:tc>
          <w:tcPr>
            <w:tcW w:w="2693" w:type="dxa"/>
            <w:vAlign w:val="center"/>
          </w:tcPr>
          <w:p w14:paraId="6132A19E" w14:textId="098FADD2" w:rsidR="00600E9F" w:rsidRPr="001C3E2F" w:rsidRDefault="0098442B" w:rsidP="00A036A6">
            <w:pPr>
              <w:pStyle w:val="Sinespaciad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</w:rPr>
              <w:t>Evaluación Fichas 3192332 – 3192345 autorizado trabajo en alturas y ficha 3192346 Reentrenamiento trabajo en alturas</w:t>
            </w:r>
          </w:p>
        </w:tc>
        <w:tc>
          <w:tcPr>
            <w:tcW w:w="2410" w:type="dxa"/>
            <w:vAlign w:val="center"/>
          </w:tcPr>
          <w:p w14:paraId="6E6F17A4" w14:textId="77777777" w:rsidR="00600E9F" w:rsidRPr="001C3E2F" w:rsidRDefault="00600E9F" w:rsidP="00A036A6">
            <w:pPr>
              <w:pStyle w:val="Sinespaciad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Ver evidencia plataforma Sofía plus</w:t>
            </w:r>
          </w:p>
        </w:tc>
      </w:tr>
      <w:tr w:rsidR="00600E9F" w:rsidRPr="001C3E2F" w14:paraId="6742F85C" w14:textId="77777777" w:rsidTr="00A036A6">
        <w:trPr>
          <w:trHeight w:val="212"/>
        </w:trPr>
        <w:tc>
          <w:tcPr>
            <w:tcW w:w="480" w:type="dxa"/>
          </w:tcPr>
          <w:p w14:paraId="6CE00B86" w14:textId="77777777" w:rsidR="00600E9F" w:rsidRPr="001C3E2F" w:rsidRDefault="00600E9F" w:rsidP="00A036A6">
            <w:pPr>
              <w:pStyle w:val="Sinespaciad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4</w:t>
            </w:r>
          </w:p>
        </w:tc>
        <w:tc>
          <w:tcPr>
            <w:tcW w:w="3093" w:type="dxa"/>
          </w:tcPr>
          <w:p w14:paraId="6A26FD2D" w14:textId="77777777" w:rsidR="00600E9F" w:rsidRPr="00080DA3" w:rsidRDefault="00600E9F" w:rsidP="00A036A6">
            <w:pPr>
              <w:pStyle w:val="Sinespaciado"/>
              <w:jc w:val="both"/>
            </w:pPr>
            <w:r w:rsidRPr="00080DA3">
              <w:t>los aprendizajes previos y Evaluar emitir juicios valorativos sobre el nivel de cumplimiento de</w:t>
            </w:r>
          </w:p>
          <w:p w14:paraId="74CB9DF5" w14:textId="77777777" w:rsidR="00600E9F" w:rsidRPr="00080DA3" w:rsidRDefault="00600E9F" w:rsidP="00A036A6">
            <w:pPr>
              <w:pStyle w:val="Sinespaciado"/>
              <w:jc w:val="both"/>
            </w:pPr>
            <w:r w:rsidRPr="00080DA3">
              <w:t>los resultados de aprendizaje de las competencias del programa, adquiridos por los aprendices en</w:t>
            </w:r>
          </w:p>
          <w:p w14:paraId="4277AE73" w14:textId="77777777" w:rsidR="00600E9F" w:rsidRPr="00080DA3" w:rsidRDefault="00600E9F" w:rsidP="00A036A6">
            <w:pPr>
              <w:pStyle w:val="Sinespaciado"/>
              <w:jc w:val="both"/>
            </w:pPr>
            <w:r w:rsidRPr="00080DA3">
              <w:t>el desarrollo de su formación, aplicando los procedimientos, plazos y herramientas tecnológicas que</w:t>
            </w:r>
            <w:r>
              <w:t xml:space="preserve"> </w:t>
            </w:r>
            <w:r w:rsidRPr="00080DA3">
              <w:t>la entidad defina.</w:t>
            </w:r>
          </w:p>
        </w:tc>
        <w:tc>
          <w:tcPr>
            <w:tcW w:w="2693" w:type="dxa"/>
            <w:vAlign w:val="center"/>
          </w:tcPr>
          <w:p w14:paraId="046C41BB" w14:textId="0113A21A" w:rsidR="00600E9F" w:rsidRPr="001C3E2F" w:rsidRDefault="0098442B" w:rsidP="00A036A6">
            <w:pPr>
              <w:pStyle w:val="Sinespaciad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</w:rPr>
              <w:t>Evaluación Fichas 3192332 – 3192345 autorizado trabajo en alturas y ficha 3192346 Reentrenamiento trabajo en alturas</w:t>
            </w:r>
          </w:p>
        </w:tc>
        <w:tc>
          <w:tcPr>
            <w:tcW w:w="2410" w:type="dxa"/>
            <w:vAlign w:val="center"/>
          </w:tcPr>
          <w:p w14:paraId="48224F24" w14:textId="77777777" w:rsidR="00600E9F" w:rsidRPr="001C3E2F" w:rsidRDefault="00600E9F" w:rsidP="00A036A6">
            <w:pPr>
              <w:pStyle w:val="Sinespaciad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Ver evidencias plataforma Sofía plus</w:t>
            </w:r>
          </w:p>
        </w:tc>
      </w:tr>
      <w:tr w:rsidR="00600E9F" w:rsidRPr="001C3E2F" w14:paraId="4E87F942" w14:textId="77777777" w:rsidTr="00A036A6">
        <w:trPr>
          <w:trHeight w:val="212"/>
        </w:trPr>
        <w:tc>
          <w:tcPr>
            <w:tcW w:w="480" w:type="dxa"/>
          </w:tcPr>
          <w:p w14:paraId="0F3ECAED" w14:textId="77777777" w:rsidR="00600E9F" w:rsidRPr="001C3E2F" w:rsidRDefault="00600E9F" w:rsidP="00A036A6">
            <w:pPr>
              <w:pStyle w:val="Sinespaciad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5</w:t>
            </w:r>
          </w:p>
        </w:tc>
        <w:tc>
          <w:tcPr>
            <w:tcW w:w="3093" w:type="dxa"/>
          </w:tcPr>
          <w:p w14:paraId="76FB8FFB" w14:textId="77777777" w:rsidR="00600E9F" w:rsidRPr="00CD09DA" w:rsidRDefault="00600E9F" w:rsidP="00A036A6">
            <w:pPr>
              <w:pStyle w:val="Sinespaciado"/>
              <w:jc w:val="both"/>
            </w:pPr>
            <w:r w:rsidRPr="00CD09DA">
              <w:t>Entregar los soportes del procedimiento de Ingreso de aprendices al programa de formación</w:t>
            </w:r>
            <w:r>
              <w:t xml:space="preserve"> </w:t>
            </w:r>
            <w:r w:rsidRPr="00CD09DA">
              <w:t>tales como: Ficha de matrícula; fotocopia del documento de identidad, y/o requisitos definidos en</w:t>
            </w:r>
          </w:p>
          <w:p w14:paraId="2BCF7EA1" w14:textId="77777777" w:rsidR="00600E9F" w:rsidRPr="001C3E2F" w:rsidRDefault="00600E9F" w:rsidP="00A036A6">
            <w:pPr>
              <w:pStyle w:val="Sinespaciado"/>
              <w:jc w:val="both"/>
              <w:rPr>
                <w:color w:val="000000" w:themeColor="text1"/>
              </w:rPr>
            </w:pPr>
            <w:r>
              <w:t>el diseño curricular, cuando se desarrolle formación complementaria.</w:t>
            </w:r>
          </w:p>
        </w:tc>
        <w:tc>
          <w:tcPr>
            <w:tcW w:w="2693" w:type="dxa"/>
            <w:vAlign w:val="center"/>
          </w:tcPr>
          <w:p w14:paraId="5239B670" w14:textId="70F55C79" w:rsidR="00600E9F" w:rsidRPr="001C3E2F" w:rsidRDefault="00BD2AD5" w:rsidP="004208AB">
            <w:pPr>
              <w:pStyle w:val="Sinespaciad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 xml:space="preserve">Documentos entregados para </w:t>
            </w:r>
            <w:r w:rsidR="0098442B">
              <w:rPr>
                <w:rFonts w:cs="Calibri"/>
                <w:color w:val="000000" w:themeColor="text1"/>
              </w:rPr>
              <w:t>m</w:t>
            </w:r>
            <w:r>
              <w:rPr>
                <w:rFonts w:cs="Calibri"/>
                <w:color w:val="000000" w:themeColor="text1"/>
              </w:rPr>
              <w:t xml:space="preserve">atrícula de aprendices a las fichas </w:t>
            </w:r>
            <w:r w:rsidR="0098442B">
              <w:rPr>
                <w:rFonts w:cs="Calibri"/>
              </w:rPr>
              <w:t>Evaluación Fichas 3192332 – 3192345 autorizado trabajo en alturas y ficha 3192346 Reentrenamiento trabajo en alturas</w:t>
            </w:r>
          </w:p>
        </w:tc>
        <w:tc>
          <w:tcPr>
            <w:tcW w:w="2410" w:type="dxa"/>
            <w:vAlign w:val="center"/>
          </w:tcPr>
          <w:p w14:paraId="0B18B943" w14:textId="13B0053D" w:rsidR="00600E9F" w:rsidRPr="001C3E2F" w:rsidRDefault="00BD2AD5" w:rsidP="00A036A6">
            <w:pPr>
              <w:pStyle w:val="Sinespaciad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 xml:space="preserve">Ver soporte </w:t>
            </w:r>
            <w:proofErr w:type="spellStart"/>
            <w:r>
              <w:rPr>
                <w:rFonts w:cs="Calibri"/>
                <w:color w:val="000000" w:themeColor="text1"/>
              </w:rPr>
              <w:t>sofia</w:t>
            </w:r>
            <w:proofErr w:type="spellEnd"/>
            <w:r>
              <w:rPr>
                <w:rFonts w:cs="Calibri"/>
                <w:color w:val="000000" w:themeColor="text1"/>
              </w:rPr>
              <w:t xml:space="preserve"> plus </w:t>
            </w:r>
          </w:p>
        </w:tc>
      </w:tr>
      <w:tr w:rsidR="00600E9F" w:rsidRPr="001C3E2F" w14:paraId="2D952CD2" w14:textId="77777777" w:rsidTr="00A036A6">
        <w:trPr>
          <w:trHeight w:val="212"/>
        </w:trPr>
        <w:tc>
          <w:tcPr>
            <w:tcW w:w="480" w:type="dxa"/>
          </w:tcPr>
          <w:p w14:paraId="5172427A" w14:textId="77777777" w:rsidR="00600E9F" w:rsidRPr="001C3E2F" w:rsidRDefault="00600E9F" w:rsidP="00A036A6">
            <w:pPr>
              <w:pStyle w:val="Sinespaciad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6</w:t>
            </w:r>
          </w:p>
        </w:tc>
        <w:tc>
          <w:tcPr>
            <w:tcW w:w="3093" w:type="dxa"/>
          </w:tcPr>
          <w:p w14:paraId="276D1292" w14:textId="77777777" w:rsidR="00600E9F" w:rsidRPr="002D42FC" w:rsidRDefault="00600E9F" w:rsidP="00A036A6">
            <w:pPr>
              <w:pStyle w:val="Sinespaciado"/>
              <w:jc w:val="both"/>
              <w:rPr>
                <w:lang w:eastAsia="es-ES"/>
              </w:rPr>
            </w:pPr>
            <w:r w:rsidRPr="00CD09DA">
              <w:t>Registrar, verificar y hacer seguimiento oportuno en el sistema de información que la entidad</w:t>
            </w:r>
            <w:r>
              <w:t xml:space="preserve"> defina para la Gestión de la Formación Profesional Integral mediante las siguientes actividades: </w:t>
            </w:r>
            <w:r w:rsidRPr="002D42FC">
              <w:rPr>
                <w:rFonts w:cs="Calibri"/>
                <w:color w:val="000000"/>
                <w:lang w:eastAsia="es-ES"/>
              </w:rPr>
              <w:t xml:space="preserve">a) </w:t>
            </w:r>
            <w:r w:rsidRPr="002D42FC">
              <w:rPr>
                <w:lang w:eastAsia="es-ES"/>
              </w:rPr>
              <w:t xml:space="preserve">Verificando en el </w:t>
            </w:r>
            <w:r w:rsidRPr="002D42FC">
              <w:rPr>
                <w:lang w:eastAsia="es-ES"/>
              </w:rPr>
              <w:lastRenderedPageBreak/>
              <w:t xml:space="preserve">sistema que la totalidad de los aprendices se encuentren matriculados en el respectivo programa de </w:t>
            </w:r>
            <w:r>
              <w:rPr>
                <w:lang w:eastAsia="es-ES"/>
              </w:rPr>
              <w:t>f</w:t>
            </w:r>
            <w:r w:rsidRPr="002D42FC">
              <w:rPr>
                <w:lang w:eastAsia="es-ES"/>
              </w:rPr>
              <w:t xml:space="preserve">ormación. </w:t>
            </w:r>
          </w:p>
          <w:p w14:paraId="1E6E331F" w14:textId="77777777" w:rsidR="00600E9F" w:rsidRPr="002D42FC" w:rsidRDefault="00600E9F" w:rsidP="00A036A6">
            <w:pPr>
              <w:autoSpaceDE w:val="0"/>
              <w:autoSpaceDN w:val="0"/>
              <w:adjustRightInd w:val="0"/>
              <w:jc w:val="both"/>
              <w:rPr>
                <w:lang w:eastAsia="es-ES"/>
              </w:rPr>
            </w:pPr>
            <w:r w:rsidRPr="002D42FC">
              <w:rPr>
                <w:lang w:eastAsia="es-ES"/>
              </w:rPr>
              <w:t xml:space="preserve">b) Registrar oportunamente </w:t>
            </w:r>
          </w:p>
          <w:p w14:paraId="04ABFC10" w14:textId="77777777" w:rsidR="00600E9F" w:rsidRPr="002D42FC" w:rsidRDefault="00600E9F" w:rsidP="00A036A6">
            <w:pPr>
              <w:autoSpaceDE w:val="0"/>
              <w:autoSpaceDN w:val="0"/>
              <w:adjustRightInd w:val="0"/>
              <w:jc w:val="both"/>
              <w:rPr>
                <w:lang w:eastAsia="es-ES"/>
              </w:rPr>
            </w:pPr>
            <w:r w:rsidRPr="002D42FC">
              <w:rPr>
                <w:lang w:eastAsia="es-ES"/>
              </w:rPr>
              <w:t>los eventos de</w:t>
            </w:r>
            <w:r>
              <w:rPr>
                <w:lang w:eastAsia="es-ES"/>
              </w:rPr>
              <w:t xml:space="preserve"> </w:t>
            </w:r>
            <w:r w:rsidRPr="002D42FC">
              <w:rPr>
                <w:lang w:eastAsia="es-ES"/>
              </w:rPr>
              <w:t xml:space="preserve">formación, </w:t>
            </w:r>
          </w:p>
          <w:p w14:paraId="54F1B672" w14:textId="77777777" w:rsidR="00600E9F" w:rsidRPr="002D42FC" w:rsidRDefault="00600E9F" w:rsidP="00A036A6">
            <w:pPr>
              <w:autoSpaceDE w:val="0"/>
              <w:autoSpaceDN w:val="0"/>
              <w:adjustRightInd w:val="0"/>
              <w:jc w:val="both"/>
              <w:rPr>
                <w:lang w:eastAsia="es-ES"/>
              </w:rPr>
            </w:pPr>
            <w:r w:rsidRPr="002D42FC">
              <w:rPr>
                <w:lang w:eastAsia="es-ES"/>
              </w:rPr>
              <w:t xml:space="preserve">proyectos y rutas de </w:t>
            </w:r>
            <w:r>
              <w:rPr>
                <w:lang w:eastAsia="es-ES"/>
              </w:rPr>
              <w:t>a</w:t>
            </w:r>
            <w:r w:rsidRPr="002D42FC">
              <w:rPr>
                <w:lang w:eastAsia="es-ES"/>
              </w:rPr>
              <w:t xml:space="preserve">prendizaje requeridas para </w:t>
            </w:r>
          </w:p>
          <w:p w14:paraId="57F11BF0" w14:textId="77777777" w:rsidR="00600E9F" w:rsidRPr="002D42FC" w:rsidRDefault="00600E9F" w:rsidP="00A036A6">
            <w:pPr>
              <w:autoSpaceDE w:val="0"/>
              <w:autoSpaceDN w:val="0"/>
              <w:adjustRightInd w:val="0"/>
              <w:jc w:val="both"/>
              <w:rPr>
                <w:lang w:eastAsia="es-ES"/>
              </w:rPr>
            </w:pPr>
            <w:r w:rsidRPr="002D42FC">
              <w:rPr>
                <w:lang w:eastAsia="es-ES"/>
              </w:rPr>
              <w:t xml:space="preserve">el cumplimiento de las metas </w:t>
            </w:r>
          </w:p>
          <w:p w14:paraId="57C9AEF0" w14:textId="77777777" w:rsidR="00600E9F" w:rsidRPr="002D42FC" w:rsidRDefault="00600E9F" w:rsidP="00A036A6">
            <w:pPr>
              <w:autoSpaceDE w:val="0"/>
              <w:autoSpaceDN w:val="0"/>
              <w:adjustRightInd w:val="0"/>
              <w:jc w:val="both"/>
              <w:rPr>
                <w:lang w:eastAsia="es-ES"/>
              </w:rPr>
            </w:pPr>
            <w:r w:rsidRPr="002D42FC">
              <w:rPr>
                <w:lang w:eastAsia="es-ES"/>
              </w:rPr>
              <w:t xml:space="preserve">institucionales. </w:t>
            </w:r>
          </w:p>
          <w:p w14:paraId="6F49047A" w14:textId="77777777" w:rsidR="00600E9F" w:rsidRPr="002D42FC" w:rsidRDefault="00600E9F" w:rsidP="00A036A6">
            <w:pPr>
              <w:autoSpaceDE w:val="0"/>
              <w:autoSpaceDN w:val="0"/>
              <w:adjustRightInd w:val="0"/>
              <w:jc w:val="both"/>
              <w:rPr>
                <w:lang w:eastAsia="es-ES"/>
              </w:rPr>
            </w:pPr>
            <w:r w:rsidRPr="002D42FC">
              <w:rPr>
                <w:lang w:eastAsia="es-ES"/>
              </w:rPr>
              <w:t xml:space="preserve">c). Registrando juicios </w:t>
            </w:r>
            <w:r>
              <w:rPr>
                <w:lang w:eastAsia="es-ES"/>
              </w:rPr>
              <w:t>e</w:t>
            </w:r>
            <w:r w:rsidRPr="002D42FC">
              <w:rPr>
                <w:lang w:eastAsia="es-ES"/>
              </w:rPr>
              <w:t xml:space="preserve">valuativos del reconocimiento </w:t>
            </w:r>
          </w:p>
          <w:p w14:paraId="5F3DAD9C" w14:textId="77777777" w:rsidR="00600E9F" w:rsidRPr="002D42FC" w:rsidRDefault="00600E9F" w:rsidP="00A036A6">
            <w:pPr>
              <w:autoSpaceDE w:val="0"/>
              <w:autoSpaceDN w:val="0"/>
              <w:adjustRightInd w:val="0"/>
              <w:jc w:val="both"/>
              <w:rPr>
                <w:lang w:eastAsia="es-ES"/>
              </w:rPr>
            </w:pPr>
            <w:r w:rsidRPr="002D42FC">
              <w:rPr>
                <w:lang w:eastAsia="es-ES"/>
              </w:rPr>
              <w:t>de</w:t>
            </w:r>
            <w:r>
              <w:rPr>
                <w:lang w:eastAsia="es-ES"/>
              </w:rPr>
              <w:t xml:space="preserve"> </w:t>
            </w:r>
            <w:r w:rsidRPr="002D42FC">
              <w:rPr>
                <w:lang w:eastAsia="es-ES"/>
              </w:rPr>
              <w:t xml:space="preserve">aprendizajes previos en caso </w:t>
            </w:r>
          </w:p>
          <w:p w14:paraId="5C3A2C16" w14:textId="77777777" w:rsidR="00600E9F" w:rsidRPr="002D42FC" w:rsidRDefault="00600E9F" w:rsidP="00A036A6">
            <w:pPr>
              <w:autoSpaceDE w:val="0"/>
              <w:autoSpaceDN w:val="0"/>
              <w:adjustRightInd w:val="0"/>
              <w:jc w:val="both"/>
              <w:rPr>
                <w:lang w:eastAsia="es-ES"/>
              </w:rPr>
            </w:pPr>
            <w:r w:rsidRPr="002D42FC">
              <w:rPr>
                <w:lang w:eastAsia="es-ES"/>
              </w:rPr>
              <w:t xml:space="preserve">de requerirse, los juicios evaluativos, rutas </w:t>
            </w:r>
            <w:r>
              <w:rPr>
                <w:lang w:eastAsia="es-ES"/>
              </w:rPr>
              <w:t>d</w:t>
            </w:r>
            <w:r w:rsidRPr="002D42FC">
              <w:rPr>
                <w:lang w:eastAsia="es-ES"/>
              </w:rPr>
              <w:t xml:space="preserve">e aprendizaje, para los beneficiarios nuevos, reintegrados o trasladados. </w:t>
            </w:r>
          </w:p>
          <w:p w14:paraId="3EBA2FD8" w14:textId="77777777" w:rsidR="00600E9F" w:rsidRPr="002D42FC" w:rsidRDefault="00600E9F" w:rsidP="00A036A6">
            <w:pPr>
              <w:autoSpaceDE w:val="0"/>
              <w:autoSpaceDN w:val="0"/>
              <w:adjustRightInd w:val="0"/>
              <w:jc w:val="both"/>
              <w:rPr>
                <w:lang w:eastAsia="es-ES"/>
              </w:rPr>
            </w:pPr>
            <w:r w:rsidRPr="002D42FC">
              <w:rPr>
                <w:lang w:eastAsia="es-ES"/>
              </w:rPr>
              <w:t xml:space="preserve">d). Comunicando al coordinador Académico oportunamente anomalías, inconsistencias, </w:t>
            </w:r>
          </w:p>
          <w:p w14:paraId="07CA41DF" w14:textId="77777777" w:rsidR="00600E9F" w:rsidRPr="002D42FC" w:rsidRDefault="00600E9F" w:rsidP="00A036A6">
            <w:pPr>
              <w:autoSpaceDE w:val="0"/>
              <w:autoSpaceDN w:val="0"/>
              <w:adjustRightInd w:val="0"/>
              <w:jc w:val="both"/>
              <w:rPr>
                <w:lang w:eastAsia="es-ES"/>
              </w:rPr>
            </w:pPr>
            <w:r w:rsidRPr="002D42FC">
              <w:rPr>
                <w:lang w:eastAsia="es-ES"/>
              </w:rPr>
              <w:t xml:space="preserve">novedades de aprendices </w:t>
            </w:r>
            <w:r>
              <w:rPr>
                <w:lang w:eastAsia="es-ES"/>
              </w:rPr>
              <w:t xml:space="preserve">y </w:t>
            </w:r>
            <w:r w:rsidRPr="002D42FC">
              <w:rPr>
                <w:lang w:eastAsia="es-ES"/>
              </w:rPr>
              <w:t xml:space="preserve"> </w:t>
            </w:r>
          </w:p>
          <w:p w14:paraId="754DB7AA" w14:textId="77777777" w:rsidR="00600E9F" w:rsidRPr="002D42FC" w:rsidRDefault="00600E9F" w:rsidP="00A036A6">
            <w:pPr>
              <w:autoSpaceDE w:val="0"/>
              <w:autoSpaceDN w:val="0"/>
              <w:adjustRightInd w:val="0"/>
              <w:jc w:val="both"/>
              <w:rPr>
                <w:lang w:eastAsia="es-ES"/>
              </w:rPr>
            </w:pPr>
            <w:r w:rsidRPr="002D42FC">
              <w:rPr>
                <w:lang w:eastAsia="es-ES"/>
              </w:rPr>
              <w:t xml:space="preserve">hallazgos en el registro de la </w:t>
            </w:r>
          </w:p>
          <w:p w14:paraId="418BE2AE" w14:textId="6DA54941" w:rsidR="00600E9F" w:rsidRPr="002F54A8" w:rsidRDefault="004208AB" w:rsidP="00A036A6">
            <w:pPr>
              <w:pStyle w:val="Sinespaciado"/>
              <w:jc w:val="both"/>
              <w:rPr>
                <w:color w:val="000000" w:themeColor="text1"/>
              </w:rPr>
            </w:pPr>
            <w:r w:rsidRPr="002D42FC">
              <w:rPr>
                <w:lang w:eastAsia="es-ES"/>
              </w:rPr>
              <w:t>Información</w:t>
            </w:r>
            <w:r w:rsidR="00600E9F" w:rsidRPr="002D42FC">
              <w:rPr>
                <w:lang w:eastAsia="es-ES"/>
              </w:rPr>
              <w:t>.</w:t>
            </w:r>
          </w:p>
        </w:tc>
        <w:tc>
          <w:tcPr>
            <w:tcW w:w="2693" w:type="dxa"/>
            <w:vAlign w:val="center"/>
          </w:tcPr>
          <w:p w14:paraId="2E83F2AC" w14:textId="3654989C" w:rsidR="00600E9F" w:rsidRPr="001C3E2F" w:rsidRDefault="00BD2AD5" w:rsidP="004208AB">
            <w:pPr>
              <w:pStyle w:val="Sinespaciado"/>
              <w:jc w:val="center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lastRenderedPageBreak/>
              <w:t xml:space="preserve">Se reviso que el total d ellos inscritos corresponda al total de los </w:t>
            </w:r>
            <w:r w:rsidR="0098442B">
              <w:rPr>
                <w:rFonts w:cs="Calibri"/>
                <w:color w:val="000000" w:themeColor="text1"/>
              </w:rPr>
              <w:t xml:space="preserve">aprendices evaluados </w:t>
            </w:r>
            <w:r w:rsidR="0098442B">
              <w:rPr>
                <w:rFonts w:cs="Calibri"/>
              </w:rPr>
              <w:t xml:space="preserve">Fichas 3192332 – 3192345 autorizado trabajo en alturas y ficha </w:t>
            </w:r>
            <w:r w:rsidR="0098442B">
              <w:rPr>
                <w:rFonts w:cs="Calibri"/>
              </w:rPr>
              <w:lastRenderedPageBreak/>
              <w:t>3192346 Reentrenamiento trabajo en alturas</w:t>
            </w:r>
            <w:r w:rsidR="004208AB">
              <w:rPr>
                <w:rFonts w:cs="Calibri"/>
                <w:color w:val="000000" w:themeColor="text1"/>
              </w:rPr>
              <w:t xml:space="preserve">  </w:t>
            </w:r>
          </w:p>
        </w:tc>
        <w:tc>
          <w:tcPr>
            <w:tcW w:w="2410" w:type="dxa"/>
            <w:vAlign w:val="center"/>
          </w:tcPr>
          <w:p w14:paraId="17017293" w14:textId="77777777" w:rsidR="00600E9F" w:rsidRPr="001C3E2F" w:rsidRDefault="00600E9F" w:rsidP="00A036A6">
            <w:pPr>
              <w:pStyle w:val="Sinespaciado"/>
              <w:jc w:val="center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lastRenderedPageBreak/>
              <w:t>Ver soporte plataforma Sofía plus o pantallazo anexo en este informe.</w:t>
            </w:r>
          </w:p>
        </w:tc>
      </w:tr>
      <w:tr w:rsidR="00600E9F" w:rsidRPr="001C3E2F" w14:paraId="43CA0963" w14:textId="77777777" w:rsidTr="00A036A6">
        <w:trPr>
          <w:trHeight w:val="212"/>
        </w:trPr>
        <w:tc>
          <w:tcPr>
            <w:tcW w:w="480" w:type="dxa"/>
          </w:tcPr>
          <w:p w14:paraId="4EE54FB3" w14:textId="77777777" w:rsidR="00600E9F" w:rsidRPr="001C3E2F" w:rsidRDefault="00600E9F" w:rsidP="00A036A6">
            <w:pPr>
              <w:pStyle w:val="Sinespaciad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7</w:t>
            </w:r>
          </w:p>
        </w:tc>
        <w:tc>
          <w:tcPr>
            <w:tcW w:w="3093" w:type="dxa"/>
          </w:tcPr>
          <w:p w14:paraId="4E2F76F2" w14:textId="77777777" w:rsidR="00600E9F" w:rsidRPr="001C3E2F" w:rsidRDefault="00600E9F" w:rsidP="00A036A6">
            <w:pPr>
              <w:pStyle w:val="Sinespaciado"/>
              <w:jc w:val="both"/>
              <w:rPr>
                <w:rFonts w:cs="Calibri"/>
                <w:color w:val="000000" w:themeColor="text1"/>
              </w:rPr>
            </w:pPr>
            <w:r w:rsidRPr="00064FAA">
              <w:t>Aplicar y hacer cumplir el reglamento del aprendiz, así como el manual de convivencia del Centro de Formación.</w:t>
            </w:r>
          </w:p>
        </w:tc>
        <w:tc>
          <w:tcPr>
            <w:tcW w:w="2693" w:type="dxa"/>
            <w:vAlign w:val="center"/>
          </w:tcPr>
          <w:p w14:paraId="0DF2F17E" w14:textId="77777777" w:rsidR="00600E9F" w:rsidRPr="001C3E2F" w:rsidRDefault="00600E9F" w:rsidP="00A036A6">
            <w:pPr>
              <w:pStyle w:val="Sinespaciad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Se socializa lis deberes y derechos del aprendiz al inicio de cada formación</w:t>
            </w:r>
          </w:p>
        </w:tc>
        <w:tc>
          <w:tcPr>
            <w:tcW w:w="2410" w:type="dxa"/>
            <w:vAlign w:val="center"/>
          </w:tcPr>
          <w:p w14:paraId="3C271E81" w14:textId="77777777" w:rsidR="00600E9F" w:rsidRPr="001C3E2F" w:rsidRDefault="00600E9F" w:rsidP="00A036A6">
            <w:pPr>
              <w:pStyle w:val="Sinespaciad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Se hacer retroalimentación con el gripo de aprendices de la ficha respectiva en formación.</w:t>
            </w:r>
          </w:p>
        </w:tc>
      </w:tr>
      <w:tr w:rsidR="00600E9F" w:rsidRPr="001C3E2F" w14:paraId="18ABD8C7" w14:textId="77777777" w:rsidTr="00A036A6">
        <w:trPr>
          <w:trHeight w:val="212"/>
        </w:trPr>
        <w:tc>
          <w:tcPr>
            <w:tcW w:w="480" w:type="dxa"/>
          </w:tcPr>
          <w:p w14:paraId="38D70297" w14:textId="77777777" w:rsidR="00600E9F" w:rsidRPr="001C3E2F" w:rsidRDefault="00600E9F" w:rsidP="00A036A6">
            <w:pPr>
              <w:pStyle w:val="Sinespaciad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8</w:t>
            </w:r>
          </w:p>
        </w:tc>
        <w:tc>
          <w:tcPr>
            <w:tcW w:w="3093" w:type="dxa"/>
          </w:tcPr>
          <w:p w14:paraId="2B8B3CB7" w14:textId="77777777" w:rsidR="00600E9F" w:rsidRPr="001C3E2F" w:rsidRDefault="00600E9F" w:rsidP="00A036A6">
            <w:pPr>
              <w:pStyle w:val="Sinespaciado"/>
              <w:jc w:val="both"/>
              <w:rPr>
                <w:color w:val="000000" w:themeColor="text1"/>
              </w:rPr>
            </w:pPr>
            <w:r w:rsidRPr="00FE529D">
              <w:t xml:space="preserve">Acatar los lineamientos del Sistema Integrado de Gestión y el Sistema de Seguridad de Salud en el Trabajo y asistir a las convocatorias que el centro programa. </w:t>
            </w:r>
          </w:p>
        </w:tc>
        <w:tc>
          <w:tcPr>
            <w:tcW w:w="2693" w:type="dxa"/>
            <w:vAlign w:val="center"/>
          </w:tcPr>
          <w:p w14:paraId="17A4F480" w14:textId="77777777" w:rsidR="00600E9F" w:rsidRPr="001C3E2F" w:rsidRDefault="00600E9F" w:rsidP="00A036A6">
            <w:pPr>
              <w:pStyle w:val="Sinespaciad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 xml:space="preserve">Se asiste a reuniones de capacitación e inducción a contratistas, tanto por parte de la </w:t>
            </w:r>
            <w:proofErr w:type="gramStart"/>
            <w:r>
              <w:rPr>
                <w:rFonts w:cs="Calibri"/>
                <w:color w:val="000000" w:themeColor="text1"/>
              </w:rPr>
              <w:t>Subdirectora</w:t>
            </w:r>
            <w:proofErr w:type="gramEnd"/>
            <w:r>
              <w:rPr>
                <w:rFonts w:cs="Calibri"/>
                <w:color w:val="000000" w:themeColor="text1"/>
              </w:rPr>
              <w:t xml:space="preserve"> de centro como de la coordinadora de programas especiales.</w:t>
            </w:r>
          </w:p>
        </w:tc>
        <w:tc>
          <w:tcPr>
            <w:tcW w:w="2410" w:type="dxa"/>
            <w:vAlign w:val="center"/>
          </w:tcPr>
          <w:p w14:paraId="2E4498EF" w14:textId="77777777" w:rsidR="00600E9F" w:rsidRPr="001C3E2F" w:rsidRDefault="00600E9F" w:rsidP="00A036A6">
            <w:pPr>
              <w:pStyle w:val="Sinespaciad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 xml:space="preserve">Ver </w:t>
            </w:r>
            <w:proofErr w:type="gramStart"/>
            <w:r>
              <w:rPr>
                <w:rFonts w:cs="Calibri"/>
                <w:color w:val="000000" w:themeColor="text1"/>
              </w:rPr>
              <w:t>foto  del</w:t>
            </w:r>
            <w:proofErr w:type="gramEnd"/>
            <w:r>
              <w:rPr>
                <w:rFonts w:cs="Calibri"/>
                <w:color w:val="000000" w:themeColor="text1"/>
              </w:rPr>
              <w:t xml:space="preserve"> anexo</w:t>
            </w:r>
          </w:p>
        </w:tc>
      </w:tr>
      <w:tr w:rsidR="00600E9F" w:rsidRPr="001C3E2F" w14:paraId="4C974407" w14:textId="77777777" w:rsidTr="00A036A6">
        <w:trPr>
          <w:trHeight w:val="416"/>
        </w:trPr>
        <w:tc>
          <w:tcPr>
            <w:tcW w:w="480" w:type="dxa"/>
          </w:tcPr>
          <w:p w14:paraId="13A7F681" w14:textId="77777777" w:rsidR="00600E9F" w:rsidRPr="001C3E2F" w:rsidRDefault="00600E9F" w:rsidP="00A036A6">
            <w:pPr>
              <w:pStyle w:val="Sinespaciad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9</w:t>
            </w:r>
          </w:p>
        </w:tc>
        <w:tc>
          <w:tcPr>
            <w:tcW w:w="3093" w:type="dxa"/>
          </w:tcPr>
          <w:p w14:paraId="2DA86CC9" w14:textId="77777777" w:rsidR="00600E9F" w:rsidRPr="001C3E2F" w:rsidRDefault="00600E9F" w:rsidP="00A036A6">
            <w:pPr>
              <w:pStyle w:val="Sinespaciado"/>
              <w:jc w:val="both"/>
              <w:rPr>
                <w:color w:val="000000" w:themeColor="text1"/>
              </w:rPr>
            </w:pPr>
            <w:r w:rsidRPr="00FE529D">
              <w:t xml:space="preserve">Apoyar el seguimiento de la etapa productiva de los aprendices del centro de formación y sus sedes de acuerdo a su perfil y cumpliendo con el procedimiento de formación profesional integral. (cuando aplique). </w:t>
            </w:r>
          </w:p>
        </w:tc>
        <w:tc>
          <w:tcPr>
            <w:tcW w:w="2693" w:type="dxa"/>
            <w:vAlign w:val="center"/>
          </w:tcPr>
          <w:p w14:paraId="31621E28" w14:textId="77777777" w:rsidR="00600E9F" w:rsidRPr="00FE529D" w:rsidRDefault="00600E9F" w:rsidP="00A036A6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  <w:lang w:eastAsia="es-ES"/>
              </w:rPr>
            </w:pPr>
          </w:p>
          <w:p w14:paraId="1C2BB4C8" w14:textId="77777777" w:rsidR="00600E9F" w:rsidRPr="00FE529D" w:rsidRDefault="00600E9F" w:rsidP="00600E9F">
            <w:pPr>
              <w:numPr>
                <w:ilvl w:val="1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lang w:eastAsia="es-ES"/>
              </w:rPr>
            </w:pPr>
          </w:p>
          <w:p w14:paraId="53C324BD" w14:textId="77777777" w:rsidR="00600E9F" w:rsidRPr="00FE529D" w:rsidRDefault="00600E9F" w:rsidP="00600E9F">
            <w:pPr>
              <w:numPr>
                <w:ilvl w:val="1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lang w:eastAsia="es-ES"/>
              </w:rPr>
            </w:pPr>
          </w:p>
          <w:p w14:paraId="00653677" w14:textId="77777777" w:rsidR="00600E9F" w:rsidRPr="001C3E2F" w:rsidRDefault="00600E9F" w:rsidP="00A036A6">
            <w:pPr>
              <w:pStyle w:val="Sinespaciado"/>
              <w:jc w:val="center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No aplica</w:t>
            </w:r>
          </w:p>
        </w:tc>
        <w:tc>
          <w:tcPr>
            <w:tcW w:w="2410" w:type="dxa"/>
            <w:vAlign w:val="center"/>
          </w:tcPr>
          <w:p w14:paraId="45E71180" w14:textId="77777777" w:rsidR="00600E9F" w:rsidRPr="001C3E2F" w:rsidRDefault="00600E9F" w:rsidP="00A036A6">
            <w:pPr>
              <w:pStyle w:val="Sinespaciado"/>
              <w:jc w:val="center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Por ser formación complementaria</w:t>
            </w:r>
          </w:p>
        </w:tc>
      </w:tr>
      <w:tr w:rsidR="00600E9F" w:rsidRPr="001C3E2F" w14:paraId="0F92FB0F" w14:textId="77777777" w:rsidTr="00A036A6">
        <w:trPr>
          <w:trHeight w:val="2264"/>
        </w:trPr>
        <w:tc>
          <w:tcPr>
            <w:tcW w:w="480" w:type="dxa"/>
          </w:tcPr>
          <w:p w14:paraId="62199150" w14:textId="77777777" w:rsidR="00600E9F" w:rsidRPr="001C3E2F" w:rsidRDefault="00600E9F" w:rsidP="00A036A6">
            <w:pPr>
              <w:pStyle w:val="Sinespaciad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lastRenderedPageBreak/>
              <w:t>10</w:t>
            </w:r>
          </w:p>
        </w:tc>
        <w:tc>
          <w:tcPr>
            <w:tcW w:w="3093" w:type="dxa"/>
          </w:tcPr>
          <w:p w14:paraId="09E8A2ED" w14:textId="77777777" w:rsidR="00600E9F" w:rsidRPr="001C3E2F" w:rsidRDefault="00600E9F" w:rsidP="00A036A6">
            <w:pPr>
              <w:pStyle w:val="Sinespaciado"/>
              <w:spacing w:line="276" w:lineRule="auto"/>
              <w:jc w:val="both"/>
              <w:rPr>
                <w:rFonts w:cs="Calibri"/>
                <w:color w:val="000000" w:themeColor="text1"/>
              </w:rPr>
            </w:pPr>
            <w:r w:rsidRPr="00FE529D">
              <w:rPr>
                <w:rFonts w:cs="Calibri"/>
                <w:color w:val="000000"/>
                <w:lang w:eastAsia="es-ES"/>
              </w:rPr>
              <w:t>Responder por los bienes y elementos puestos a su disposición para el cumplimiento del objeto del contrato y una vez finalizado, quedar a paz y salvo con el Almacén.</w:t>
            </w:r>
            <w:r>
              <w:rPr>
                <w:rFonts w:cs="Calibri"/>
                <w:color w:val="000000"/>
                <w:lang w:eastAsia="es-ES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14:paraId="3CBF110D" w14:textId="77777777" w:rsidR="00600E9F" w:rsidRPr="001C3E2F" w:rsidRDefault="00600E9F" w:rsidP="00A036A6">
            <w:pPr>
              <w:pStyle w:val="Sinespaciad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Se conocen las directrices dadas por el almacenista para la solicitud de equipos de trabajos en alturas</w:t>
            </w:r>
          </w:p>
        </w:tc>
        <w:tc>
          <w:tcPr>
            <w:tcW w:w="2410" w:type="dxa"/>
            <w:vAlign w:val="center"/>
          </w:tcPr>
          <w:p w14:paraId="08FDE6FC" w14:textId="77777777" w:rsidR="00600E9F" w:rsidRPr="001C3E2F" w:rsidRDefault="00600E9F" w:rsidP="00A036A6">
            <w:pPr>
              <w:pStyle w:val="Sinespaciad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De manera verbal se socializa los procedimientos para la solicitud de elementos de alturas en el almacén.</w:t>
            </w:r>
          </w:p>
        </w:tc>
      </w:tr>
      <w:tr w:rsidR="00600E9F" w:rsidRPr="001C3E2F" w14:paraId="131B4101" w14:textId="77777777" w:rsidTr="00A036A6">
        <w:trPr>
          <w:trHeight w:val="1644"/>
        </w:trPr>
        <w:tc>
          <w:tcPr>
            <w:tcW w:w="480" w:type="dxa"/>
          </w:tcPr>
          <w:p w14:paraId="14B63A0E" w14:textId="77777777" w:rsidR="00600E9F" w:rsidRPr="001C3E2F" w:rsidRDefault="00600E9F" w:rsidP="00A036A6">
            <w:pPr>
              <w:pStyle w:val="Sinespaciad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11</w:t>
            </w:r>
          </w:p>
        </w:tc>
        <w:tc>
          <w:tcPr>
            <w:tcW w:w="3093" w:type="dxa"/>
          </w:tcPr>
          <w:p w14:paraId="2DDDE921" w14:textId="77777777" w:rsidR="00600E9F" w:rsidRPr="001C3E2F" w:rsidRDefault="00600E9F" w:rsidP="00A036A6">
            <w:pPr>
              <w:pStyle w:val="Sinespaciado"/>
              <w:jc w:val="both"/>
              <w:rPr>
                <w:color w:val="000000" w:themeColor="text1"/>
              </w:rPr>
            </w:pPr>
            <w:r w:rsidRPr="00D839F0">
              <w:t xml:space="preserve">Asistir y participar activamente en las reuniones programadas por la(s) red(es) de conocimiento propias del Centro de Formación a las cuales sea invitado. </w:t>
            </w:r>
          </w:p>
        </w:tc>
        <w:tc>
          <w:tcPr>
            <w:tcW w:w="2693" w:type="dxa"/>
            <w:vAlign w:val="center"/>
          </w:tcPr>
          <w:p w14:paraId="354559C0" w14:textId="657486A0" w:rsidR="00600E9F" w:rsidRPr="001C3E2F" w:rsidRDefault="00600E9F" w:rsidP="004208AB">
            <w:pPr>
              <w:pStyle w:val="Sinespaciad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 xml:space="preserve">Se asiste a reuniones de capacitación e inducción a contratistas, tanto por parte de la </w:t>
            </w:r>
            <w:proofErr w:type="gramStart"/>
            <w:r>
              <w:rPr>
                <w:rFonts w:cs="Calibri"/>
                <w:color w:val="000000" w:themeColor="text1"/>
              </w:rPr>
              <w:t>Subdirectora</w:t>
            </w:r>
            <w:proofErr w:type="gramEnd"/>
            <w:r>
              <w:rPr>
                <w:rFonts w:cs="Calibri"/>
                <w:color w:val="000000" w:themeColor="text1"/>
              </w:rPr>
              <w:t xml:space="preserve"> de centro como de la coordinadora de programas especiales.</w:t>
            </w:r>
            <w:r w:rsidR="004208AB">
              <w:rPr>
                <w:rFonts w:cs="Calibri"/>
                <w:color w:val="000000" w:themeColor="text1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4090EE85" w14:textId="2E2F447F" w:rsidR="00600E9F" w:rsidRPr="001C3E2F" w:rsidRDefault="00BD2AD5" w:rsidP="00A036A6">
            <w:pPr>
              <w:pStyle w:val="Sinespaciad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Se atendió a las solicitudes realizadas por la supervisora del contrato.</w:t>
            </w:r>
          </w:p>
        </w:tc>
      </w:tr>
      <w:tr w:rsidR="00600E9F" w:rsidRPr="001C3E2F" w14:paraId="0D9266A4" w14:textId="77777777" w:rsidTr="00A036A6">
        <w:trPr>
          <w:trHeight w:val="212"/>
        </w:trPr>
        <w:tc>
          <w:tcPr>
            <w:tcW w:w="480" w:type="dxa"/>
          </w:tcPr>
          <w:p w14:paraId="1799914B" w14:textId="77777777" w:rsidR="00600E9F" w:rsidRPr="001C3E2F" w:rsidRDefault="00600E9F" w:rsidP="00A036A6">
            <w:pPr>
              <w:pStyle w:val="Sinespaciad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12</w:t>
            </w:r>
          </w:p>
        </w:tc>
        <w:tc>
          <w:tcPr>
            <w:tcW w:w="3093" w:type="dxa"/>
          </w:tcPr>
          <w:p w14:paraId="79679A1F" w14:textId="77777777" w:rsidR="00600E9F" w:rsidRPr="001C3E2F" w:rsidRDefault="00600E9F" w:rsidP="00A036A6">
            <w:pPr>
              <w:pStyle w:val="Sinespaciado"/>
              <w:rPr>
                <w:color w:val="000000" w:themeColor="text1"/>
              </w:rPr>
            </w:pPr>
            <w:r w:rsidRPr="00D839F0">
              <w:t xml:space="preserve">Utilizar el LMS Institucional como apoyo a la formación en cualquiera de las estrategias institucionales. </w:t>
            </w:r>
          </w:p>
        </w:tc>
        <w:tc>
          <w:tcPr>
            <w:tcW w:w="2693" w:type="dxa"/>
            <w:vAlign w:val="center"/>
          </w:tcPr>
          <w:p w14:paraId="16909A17" w14:textId="77777777" w:rsidR="00600E9F" w:rsidRPr="00FE529D" w:rsidRDefault="00600E9F" w:rsidP="00A036A6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  <w:sz w:val="24"/>
                <w:szCs w:val="24"/>
                <w:lang w:eastAsia="es-ES"/>
              </w:rPr>
            </w:pPr>
          </w:p>
          <w:p w14:paraId="44741D87" w14:textId="77777777" w:rsidR="00600E9F" w:rsidRPr="00FE529D" w:rsidRDefault="00600E9F" w:rsidP="00600E9F">
            <w:pPr>
              <w:numPr>
                <w:ilvl w:val="1"/>
                <w:numId w:val="13"/>
              </w:num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  <w:lang w:eastAsia="es-ES"/>
              </w:rPr>
            </w:pPr>
          </w:p>
          <w:p w14:paraId="359D8E39" w14:textId="77777777" w:rsidR="00600E9F" w:rsidRPr="00FE529D" w:rsidRDefault="00600E9F" w:rsidP="00600E9F">
            <w:pPr>
              <w:numPr>
                <w:ilvl w:val="1"/>
                <w:numId w:val="13"/>
              </w:num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  <w:lang w:eastAsia="es-ES"/>
              </w:rPr>
            </w:pPr>
          </w:p>
          <w:p w14:paraId="7865F3CD" w14:textId="77777777" w:rsidR="00600E9F" w:rsidRPr="001C3E2F" w:rsidRDefault="00600E9F" w:rsidP="00A036A6">
            <w:pPr>
              <w:pStyle w:val="Sinespaciad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No aplica</w:t>
            </w:r>
          </w:p>
        </w:tc>
        <w:tc>
          <w:tcPr>
            <w:tcW w:w="2410" w:type="dxa"/>
            <w:vAlign w:val="center"/>
          </w:tcPr>
          <w:p w14:paraId="7A46EA2B" w14:textId="5B739A1B" w:rsidR="00600E9F" w:rsidRPr="001C3E2F" w:rsidRDefault="00BD2AD5" w:rsidP="00A036A6">
            <w:pPr>
              <w:pStyle w:val="Sinespaciad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P</w:t>
            </w:r>
            <w:r w:rsidR="00600E9F">
              <w:rPr>
                <w:rFonts w:cs="Calibri"/>
                <w:color w:val="000000" w:themeColor="text1"/>
              </w:rPr>
              <w:t xml:space="preserve">or ser formación </w:t>
            </w:r>
            <w:r>
              <w:rPr>
                <w:rFonts w:cs="Calibri"/>
                <w:color w:val="000000" w:themeColor="text1"/>
              </w:rPr>
              <w:t>Complementaria</w:t>
            </w:r>
            <w:r w:rsidR="00600E9F">
              <w:rPr>
                <w:rFonts w:cs="Calibri"/>
                <w:color w:val="000000" w:themeColor="text1"/>
              </w:rPr>
              <w:t xml:space="preserve"> en la formación en alturas no se hizo uso de </w:t>
            </w:r>
            <w:proofErr w:type="gramStart"/>
            <w:r w:rsidR="00600E9F">
              <w:rPr>
                <w:rFonts w:cs="Calibri"/>
                <w:color w:val="000000" w:themeColor="text1"/>
              </w:rPr>
              <w:t>éste  recurso</w:t>
            </w:r>
            <w:proofErr w:type="gramEnd"/>
          </w:p>
        </w:tc>
      </w:tr>
      <w:tr w:rsidR="00600E9F" w:rsidRPr="001C3E2F" w14:paraId="656C54B4" w14:textId="77777777" w:rsidTr="00A036A6">
        <w:trPr>
          <w:trHeight w:val="212"/>
        </w:trPr>
        <w:tc>
          <w:tcPr>
            <w:tcW w:w="480" w:type="dxa"/>
          </w:tcPr>
          <w:p w14:paraId="44784E29" w14:textId="77777777" w:rsidR="00600E9F" w:rsidRPr="001C3E2F" w:rsidRDefault="00600E9F" w:rsidP="00A036A6">
            <w:pPr>
              <w:pStyle w:val="Sinespaciad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13</w:t>
            </w:r>
          </w:p>
        </w:tc>
        <w:tc>
          <w:tcPr>
            <w:tcW w:w="3093" w:type="dxa"/>
          </w:tcPr>
          <w:p w14:paraId="565B57A8" w14:textId="77777777" w:rsidR="00600E9F" w:rsidRPr="001C3E2F" w:rsidRDefault="00600E9F" w:rsidP="00A036A6">
            <w:pPr>
              <w:pStyle w:val="Sinespaciado"/>
              <w:jc w:val="both"/>
              <w:rPr>
                <w:rFonts w:cs="Calibri"/>
                <w:color w:val="000000" w:themeColor="text1"/>
              </w:rPr>
            </w:pPr>
            <w:r w:rsidRPr="00D839F0">
              <w:t xml:space="preserve">Cumplir con los lineamientos de orientación del desempeño del instructor en ambientes virtuales de aprendizaje, de acuerdo a lo establecido en el aplicativo </w:t>
            </w:r>
            <w:proofErr w:type="spellStart"/>
            <w:r w:rsidRPr="00D839F0">
              <w:t>compromISO</w:t>
            </w:r>
            <w:proofErr w:type="spellEnd"/>
            <w:r w:rsidRPr="00D839F0">
              <w:t xml:space="preserve"> – Guía Orientación Formación ambientes virtuales de aprendizaje (Aplica para instructores que apoyan formación virtual). </w:t>
            </w:r>
          </w:p>
        </w:tc>
        <w:tc>
          <w:tcPr>
            <w:tcW w:w="2693" w:type="dxa"/>
            <w:vAlign w:val="center"/>
          </w:tcPr>
          <w:p w14:paraId="093E9CEE" w14:textId="77777777" w:rsidR="00600E9F" w:rsidRPr="00FE529D" w:rsidRDefault="00600E9F" w:rsidP="00A036A6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  <w:sz w:val="24"/>
                <w:szCs w:val="24"/>
                <w:lang w:eastAsia="es-ES"/>
              </w:rPr>
            </w:pPr>
          </w:p>
          <w:p w14:paraId="42170238" w14:textId="77777777" w:rsidR="00600E9F" w:rsidRPr="00FE529D" w:rsidRDefault="00600E9F" w:rsidP="00600E9F">
            <w:pPr>
              <w:numPr>
                <w:ilvl w:val="1"/>
                <w:numId w:val="13"/>
              </w:num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  <w:lang w:eastAsia="es-ES"/>
              </w:rPr>
            </w:pPr>
          </w:p>
          <w:p w14:paraId="07BCFB2F" w14:textId="77777777" w:rsidR="00600E9F" w:rsidRPr="00FE529D" w:rsidRDefault="00600E9F" w:rsidP="00600E9F">
            <w:pPr>
              <w:numPr>
                <w:ilvl w:val="1"/>
                <w:numId w:val="13"/>
              </w:num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  <w:lang w:eastAsia="es-ES"/>
              </w:rPr>
            </w:pPr>
          </w:p>
          <w:p w14:paraId="77FCEF92" w14:textId="77777777" w:rsidR="00600E9F" w:rsidRPr="001C3E2F" w:rsidRDefault="00600E9F" w:rsidP="00A036A6">
            <w:pPr>
              <w:pStyle w:val="Sinespaciad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No aplica</w:t>
            </w:r>
          </w:p>
        </w:tc>
        <w:tc>
          <w:tcPr>
            <w:tcW w:w="2410" w:type="dxa"/>
            <w:vAlign w:val="center"/>
          </w:tcPr>
          <w:p w14:paraId="3D7FA867" w14:textId="77777777" w:rsidR="00600E9F" w:rsidRPr="001C3E2F" w:rsidRDefault="00600E9F" w:rsidP="00A036A6">
            <w:pPr>
              <w:pStyle w:val="Sinespaciad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Por ser formación presencial complementaria</w:t>
            </w:r>
          </w:p>
        </w:tc>
      </w:tr>
      <w:tr w:rsidR="00600E9F" w:rsidRPr="001C3E2F" w14:paraId="4D8BACCD" w14:textId="77777777" w:rsidTr="00A036A6">
        <w:trPr>
          <w:trHeight w:val="212"/>
        </w:trPr>
        <w:tc>
          <w:tcPr>
            <w:tcW w:w="480" w:type="dxa"/>
          </w:tcPr>
          <w:p w14:paraId="07FA5CB4" w14:textId="77777777" w:rsidR="00600E9F" w:rsidRPr="001C3E2F" w:rsidRDefault="00600E9F" w:rsidP="00A036A6">
            <w:pPr>
              <w:pStyle w:val="Sinespaciad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14</w:t>
            </w:r>
          </w:p>
        </w:tc>
        <w:tc>
          <w:tcPr>
            <w:tcW w:w="3093" w:type="dxa"/>
          </w:tcPr>
          <w:p w14:paraId="2AC31AAB" w14:textId="77777777" w:rsidR="00600E9F" w:rsidRPr="001C3E2F" w:rsidRDefault="00600E9F" w:rsidP="00A036A6">
            <w:pPr>
              <w:pStyle w:val="Sinespaciado"/>
              <w:jc w:val="both"/>
              <w:rPr>
                <w:rFonts w:cs="Calibri"/>
                <w:color w:val="000000" w:themeColor="text1"/>
              </w:rPr>
            </w:pPr>
            <w:r w:rsidRPr="00D8328A">
              <w:rPr>
                <w:lang w:eastAsia="es-ES"/>
              </w:rPr>
              <w:t>Apoyar los procesos de Contratación de Bienes y Servicios en todas sus etapas Preparatoria (requerimiento de la necesidad, cotizaciones, consolidación de información, verificación de precios en el mercado</w:t>
            </w:r>
            <w:proofErr w:type="gramStart"/>
            <w:r w:rsidRPr="00D8328A">
              <w:rPr>
                <w:lang w:eastAsia="es-ES"/>
              </w:rPr>
              <w:t xml:space="preserve">), </w:t>
            </w:r>
            <w:r>
              <w:rPr>
                <w:lang w:eastAsia="es-ES"/>
              </w:rPr>
              <w:t xml:space="preserve"> p</w:t>
            </w:r>
            <w:r w:rsidRPr="00D8328A">
              <w:rPr>
                <w:lang w:eastAsia="es-ES"/>
              </w:rPr>
              <w:t>recontractual</w:t>
            </w:r>
            <w:proofErr w:type="gramEnd"/>
            <w:r w:rsidRPr="00D8328A">
              <w:rPr>
                <w:lang w:eastAsia="es-ES"/>
              </w:rPr>
              <w:t>(evaluaciones, respuesta observaciones ) y post contractual (apoyo técnico</w:t>
            </w:r>
            <w:r w:rsidRPr="00D839F0">
              <w:rPr>
                <w:rFonts w:cs="Calibri"/>
                <w:color w:val="000000"/>
                <w:lang w:eastAsia="es-ES"/>
              </w:rPr>
              <w:t xml:space="preserve"> de la ejecución).</w:t>
            </w:r>
          </w:p>
        </w:tc>
        <w:tc>
          <w:tcPr>
            <w:tcW w:w="2693" w:type="dxa"/>
            <w:vAlign w:val="center"/>
          </w:tcPr>
          <w:p w14:paraId="19E2CB38" w14:textId="77777777" w:rsidR="00600E9F" w:rsidRPr="001C3E2F" w:rsidRDefault="00600E9F" w:rsidP="00A036A6">
            <w:pPr>
              <w:pStyle w:val="Sinespaciad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 xml:space="preserve">No se hicieron requerimientos de </w:t>
            </w:r>
            <w:proofErr w:type="gramStart"/>
            <w:r>
              <w:rPr>
                <w:rFonts w:cs="Calibri"/>
                <w:color w:val="000000" w:themeColor="text1"/>
              </w:rPr>
              <w:t>éste</w:t>
            </w:r>
            <w:proofErr w:type="gramEnd"/>
            <w:r>
              <w:rPr>
                <w:rFonts w:cs="Calibri"/>
                <w:color w:val="000000" w:themeColor="text1"/>
              </w:rPr>
              <w:t xml:space="preserve"> tipo durante el mes</w:t>
            </w:r>
          </w:p>
        </w:tc>
        <w:tc>
          <w:tcPr>
            <w:tcW w:w="2410" w:type="dxa"/>
            <w:vAlign w:val="center"/>
          </w:tcPr>
          <w:p w14:paraId="2C9AE68E" w14:textId="77777777" w:rsidR="00600E9F" w:rsidRPr="001C3E2F" w:rsidRDefault="00600E9F" w:rsidP="00A036A6">
            <w:pPr>
              <w:pStyle w:val="Sinespaciad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N/Aplica</w:t>
            </w:r>
          </w:p>
        </w:tc>
      </w:tr>
      <w:tr w:rsidR="00600E9F" w:rsidRPr="001C3E2F" w14:paraId="430EBB7D" w14:textId="77777777" w:rsidTr="00A036A6">
        <w:trPr>
          <w:trHeight w:val="212"/>
        </w:trPr>
        <w:tc>
          <w:tcPr>
            <w:tcW w:w="480" w:type="dxa"/>
          </w:tcPr>
          <w:p w14:paraId="02711ECD" w14:textId="77777777" w:rsidR="00600E9F" w:rsidRPr="001C3E2F" w:rsidRDefault="00600E9F" w:rsidP="00A036A6">
            <w:pPr>
              <w:pStyle w:val="Sinespaciad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15</w:t>
            </w:r>
          </w:p>
        </w:tc>
        <w:tc>
          <w:tcPr>
            <w:tcW w:w="3093" w:type="dxa"/>
          </w:tcPr>
          <w:p w14:paraId="48B74848" w14:textId="77777777" w:rsidR="00600E9F" w:rsidRPr="001C3E2F" w:rsidRDefault="00600E9F" w:rsidP="00A036A6">
            <w:pPr>
              <w:pStyle w:val="Sinespaciado"/>
              <w:jc w:val="both"/>
              <w:rPr>
                <w:rFonts w:cs="Calibri"/>
                <w:color w:val="000000" w:themeColor="text1"/>
              </w:rPr>
            </w:pPr>
            <w:r w:rsidRPr="00D839F0">
              <w:t xml:space="preserve">En aplicación de la Ley 1474 de 2011, realizar cuando sea requerido por la entidad el </w:t>
            </w:r>
            <w:r w:rsidRPr="00D839F0">
              <w:lastRenderedPageBreak/>
              <w:t xml:space="preserve">apoyo a la Supervisión de los contratos que celebre el SENA, de acuerdo con el Manual de Supervisión del SENA vigente. </w:t>
            </w:r>
          </w:p>
        </w:tc>
        <w:tc>
          <w:tcPr>
            <w:tcW w:w="2693" w:type="dxa"/>
          </w:tcPr>
          <w:p w14:paraId="3A5CD9A3" w14:textId="77777777" w:rsidR="00600E9F" w:rsidRPr="001C3E2F" w:rsidRDefault="00600E9F" w:rsidP="00A036A6">
            <w:pPr>
              <w:pStyle w:val="Sinespaciad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lastRenderedPageBreak/>
              <w:t xml:space="preserve">No aplicable para este mes </w:t>
            </w:r>
          </w:p>
        </w:tc>
        <w:tc>
          <w:tcPr>
            <w:tcW w:w="2410" w:type="dxa"/>
          </w:tcPr>
          <w:p w14:paraId="171606C7" w14:textId="77777777" w:rsidR="00600E9F" w:rsidRPr="001C3E2F" w:rsidRDefault="00600E9F" w:rsidP="00A036A6">
            <w:pPr>
              <w:pStyle w:val="Sinespaciad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 xml:space="preserve">No se me hicieron requerimientos para apoyar estos eventos </w:t>
            </w:r>
          </w:p>
        </w:tc>
      </w:tr>
      <w:tr w:rsidR="00600E9F" w:rsidRPr="001C3E2F" w14:paraId="1407F9C0" w14:textId="77777777" w:rsidTr="00A036A6">
        <w:trPr>
          <w:trHeight w:val="212"/>
        </w:trPr>
        <w:tc>
          <w:tcPr>
            <w:tcW w:w="480" w:type="dxa"/>
          </w:tcPr>
          <w:p w14:paraId="273B70EB" w14:textId="77777777" w:rsidR="00600E9F" w:rsidRPr="001C3E2F" w:rsidRDefault="00600E9F" w:rsidP="00A036A6">
            <w:pPr>
              <w:pStyle w:val="Sinespaciad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16</w:t>
            </w:r>
          </w:p>
        </w:tc>
        <w:tc>
          <w:tcPr>
            <w:tcW w:w="3093" w:type="dxa"/>
          </w:tcPr>
          <w:p w14:paraId="2E67BE4A" w14:textId="77777777" w:rsidR="00600E9F" w:rsidRPr="001C3E2F" w:rsidRDefault="00600E9F" w:rsidP="00A036A6">
            <w:pPr>
              <w:pStyle w:val="Sinespaciado"/>
              <w:jc w:val="both"/>
              <w:rPr>
                <w:color w:val="000000" w:themeColor="text1"/>
              </w:rPr>
            </w:pPr>
            <w:r w:rsidRPr="007B587E">
              <w:t xml:space="preserve">Atender oportunamente los requerimientos que haga el supervisor del contrato y presentar informes mensuales de la ejecución del contrato. </w:t>
            </w:r>
          </w:p>
        </w:tc>
        <w:tc>
          <w:tcPr>
            <w:tcW w:w="2693" w:type="dxa"/>
          </w:tcPr>
          <w:p w14:paraId="5CFBEB55" w14:textId="77777777" w:rsidR="00600E9F" w:rsidRPr="001C3E2F" w:rsidRDefault="00600E9F" w:rsidP="00A036A6">
            <w:pPr>
              <w:pStyle w:val="Sinespaciad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 xml:space="preserve">Se atendió los requerimientos solicitados </w:t>
            </w:r>
          </w:p>
        </w:tc>
        <w:tc>
          <w:tcPr>
            <w:tcW w:w="2410" w:type="dxa"/>
          </w:tcPr>
          <w:p w14:paraId="477FFC89" w14:textId="72E872FE" w:rsidR="00600E9F" w:rsidRPr="001C3E2F" w:rsidRDefault="00BD2AD5" w:rsidP="00A036A6">
            <w:pPr>
              <w:pStyle w:val="Sinespaciado"/>
              <w:jc w:val="both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 xml:space="preserve">Diligenciamiento de horas de formación de acuerdo al link suministrado por la supervisora del </w:t>
            </w:r>
            <w:proofErr w:type="gramStart"/>
            <w:r>
              <w:rPr>
                <w:rFonts w:cs="Calibri"/>
                <w:color w:val="000000" w:themeColor="text1"/>
              </w:rPr>
              <w:t>contrato.</w:t>
            </w:r>
            <w:r w:rsidR="00600E9F">
              <w:rPr>
                <w:rFonts w:cs="Calibri"/>
                <w:color w:val="000000" w:themeColor="text1"/>
              </w:rPr>
              <w:t>.</w:t>
            </w:r>
            <w:proofErr w:type="gramEnd"/>
          </w:p>
        </w:tc>
      </w:tr>
      <w:tr w:rsidR="00600E9F" w:rsidRPr="001C3E2F" w14:paraId="21883EC9" w14:textId="77777777" w:rsidTr="00A036A6">
        <w:trPr>
          <w:trHeight w:val="212"/>
        </w:trPr>
        <w:tc>
          <w:tcPr>
            <w:tcW w:w="480" w:type="dxa"/>
          </w:tcPr>
          <w:p w14:paraId="1104F665" w14:textId="77777777" w:rsidR="00600E9F" w:rsidRPr="001C3E2F" w:rsidRDefault="00600E9F" w:rsidP="00A036A6">
            <w:pPr>
              <w:pStyle w:val="Sinespaciad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17</w:t>
            </w:r>
          </w:p>
        </w:tc>
        <w:tc>
          <w:tcPr>
            <w:tcW w:w="3093" w:type="dxa"/>
          </w:tcPr>
          <w:p w14:paraId="066D4AA6" w14:textId="77777777" w:rsidR="00600E9F" w:rsidRPr="007B587E" w:rsidRDefault="00600E9F" w:rsidP="00A036A6">
            <w:pPr>
              <w:pStyle w:val="Sinespaciado"/>
            </w:pPr>
            <w:r w:rsidRPr="007B587E">
              <w:t xml:space="preserve">Las demás necesarias para el cabal cumplimiento del objeto contractual. </w:t>
            </w:r>
          </w:p>
          <w:p w14:paraId="29D5807F" w14:textId="77777777" w:rsidR="00600E9F" w:rsidRPr="001C3E2F" w:rsidRDefault="00600E9F" w:rsidP="00A036A6">
            <w:pPr>
              <w:pStyle w:val="Sinespaciado"/>
              <w:jc w:val="center"/>
              <w:rPr>
                <w:rFonts w:cs="Calibri"/>
                <w:color w:val="000000" w:themeColor="text1"/>
              </w:rPr>
            </w:pPr>
          </w:p>
        </w:tc>
        <w:tc>
          <w:tcPr>
            <w:tcW w:w="2693" w:type="dxa"/>
          </w:tcPr>
          <w:p w14:paraId="7EAF58D5" w14:textId="77777777" w:rsidR="00600E9F" w:rsidRPr="007B587E" w:rsidRDefault="00600E9F" w:rsidP="00A036A6">
            <w:pPr>
              <w:autoSpaceDE w:val="0"/>
              <w:autoSpaceDN w:val="0"/>
              <w:adjustRightInd w:val="0"/>
              <w:rPr>
                <w:rFonts w:cs="Calibri"/>
                <w:color w:val="000000"/>
                <w:sz w:val="24"/>
                <w:szCs w:val="24"/>
                <w:lang w:eastAsia="es-ES"/>
              </w:rPr>
            </w:pPr>
          </w:p>
          <w:p w14:paraId="27EFD546" w14:textId="77777777" w:rsidR="00600E9F" w:rsidRPr="007B587E" w:rsidRDefault="00600E9F" w:rsidP="00600E9F">
            <w:pPr>
              <w:numPr>
                <w:ilvl w:val="1"/>
                <w:numId w:val="14"/>
              </w:numPr>
              <w:autoSpaceDE w:val="0"/>
              <w:autoSpaceDN w:val="0"/>
              <w:adjustRightInd w:val="0"/>
              <w:rPr>
                <w:rFonts w:cs="Calibri"/>
                <w:color w:val="000000"/>
                <w:lang w:eastAsia="es-ES"/>
              </w:rPr>
            </w:pPr>
          </w:p>
          <w:p w14:paraId="36D59581" w14:textId="77777777" w:rsidR="00600E9F" w:rsidRPr="001C3E2F" w:rsidRDefault="00600E9F" w:rsidP="00A036A6">
            <w:pPr>
              <w:pStyle w:val="Sinespaciado"/>
              <w:rPr>
                <w:rFonts w:cs="Calibri"/>
                <w:color w:val="000000" w:themeColor="text1"/>
              </w:rPr>
            </w:pPr>
          </w:p>
        </w:tc>
        <w:tc>
          <w:tcPr>
            <w:tcW w:w="2410" w:type="dxa"/>
          </w:tcPr>
          <w:p w14:paraId="3AD53CBF" w14:textId="77777777" w:rsidR="00600E9F" w:rsidRPr="001C3E2F" w:rsidRDefault="00600E9F" w:rsidP="00A036A6">
            <w:pPr>
              <w:pStyle w:val="Sinespaciado"/>
              <w:rPr>
                <w:rFonts w:cs="Calibri"/>
                <w:color w:val="000000" w:themeColor="text1"/>
              </w:rPr>
            </w:pPr>
          </w:p>
        </w:tc>
      </w:tr>
    </w:tbl>
    <w:p w14:paraId="3FB17683" w14:textId="77777777" w:rsidR="00600E9F" w:rsidRPr="00B95265" w:rsidRDefault="00600E9F" w:rsidP="00B95265">
      <w:pPr>
        <w:pStyle w:val="Sinespaciado"/>
        <w:jc w:val="both"/>
        <w:rPr>
          <w:rFonts w:eastAsia="Calibri" w:cstheme="minorHAnsi"/>
          <w:color w:val="000000" w:themeColor="text1"/>
          <w:sz w:val="24"/>
          <w:szCs w:val="24"/>
        </w:rPr>
      </w:pPr>
    </w:p>
    <w:p w14:paraId="28F56490" w14:textId="77777777" w:rsidR="00BE09F8" w:rsidRDefault="00BE09F8" w:rsidP="000D6A1B">
      <w:pPr>
        <w:pStyle w:val="Sinespaciado"/>
        <w:rPr>
          <w:rFonts w:eastAsia="Calibri" w:cstheme="minorHAnsi"/>
          <w:color w:val="000000" w:themeColor="text1"/>
          <w:sz w:val="24"/>
          <w:szCs w:val="24"/>
          <w:lang w:val="es-ES"/>
        </w:rPr>
      </w:pPr>
    </w:p>
    <w:p w14:paraId="04BEC22B" w14:textId="77777777" w:rsidR="00931D7A" w:rsidRPr="007C6D9A" w:rsidRDefault="00931D7A" w:rsidP="005220F5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</w:p>
    <w:p w14:paraId="252B95BC" w14:textId="7C2213AB" w:rsidR="004D37A6" w:rsidRDefault="004D37A6" w:rsidP="005220F5">
      <w:pPr>
        <w:spacing w:after="0" w:line="240" w:lineRule="auto"/>
        <w:rPr>
          <w:rFonts w:eastAsia="Calibri" w:cstheme="minorHAnsi"/>
          <w:color w:val="000000" w:themeColor="text1"/>
          <w:sz w:val="24"/>
          <w:szCs w:val="24"/>
        </w:rPr>
      </w:pPr>
      <w:r w:rsidRPr="007C6D9A">
        <w:rPr>
          <w:rFonts w:eastAsia="Calibri" w:cstheme="minorHAnsi"/>
          <w:color w:val="000000" w:themeColor="text1"/>
          <w:sz w:val="24"/>
          <w:szCs w:val="24"/>
        </w:rPr>
        <w:t xml:space="preserve">Cordialmente, </w:t>
      </w:r>
    </w:p>
    <w:p w14:paraId="42597D95" w14:textId="59BC0E60" w:rsidR="004315BF" w:rsidRDefault="004315BF" w:rsidP="005220F5">
      <w:pPr>
        <w:spacing w:after="0" w:line="240" w:lineRule="auto"/>
        <w:rPr>
          <w:rFonts w:eastAsia="Calibri" w:cstheme="minorHAnsi"/>
          <w:color w:val="000000" w:themeColor="text1"/>
          <w:sz w:val="24"/>
          <w:szCs w:val="24"/>
        </w:rPr>
      </w:pPr>
    </w:p>
    <w:p w14:paraId="79B257A6" w14:textId="409C29BF" w:rsidR="004315BF" w:rsidRDefault="00651204" w:rsidP="004315BF">
      <w:pPr>
        <w:pStyle w:val="Sinespaciado"/>
        <w:rPr>
          <w:rFonts w:ascii="Arial" w:hAnsi="Arial" w:cs="Arial"/>
          <w:b/>
          <w:color w:val="000000" w:themeColor="text1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41FA4A4C" wp14:editId="3A010B25">
            <wp:simplePos x="0" y="0"/>
            <wp:positionH relativeFrom="page">
              <wp:posOffset>720090</wp:posOffset>
            </wp:positionH>
            <wp:positionV relativeFrom="paragraph">
              <wp:posOffset>160020</wp:posOffset>
            </wp:positionV>
            <wp:extent cx="1428115" cy="466090"/>
            <wp:effectExtent l="0" t="0" r="635" b="0"/>
            <wp:wrapTopAndBottom/>
            <wp:docPr id="12" name="Imagen 12" descr="Descripción: Fir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4.jpeg" descr="Descripción: Firm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115" cy="466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6C7013" w14:textId="77777777" w:rsidR="004315BF" w:rsidRPr="008E6FC5" w:rsidRDefault="004315BF" w:rsidP="004315BF">
      <w:pPr>
        <w:pStyle w:val="Sinespaciado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>Contratista</w:t>
      </w:r>
    </w:p>
    <w:p w14:paraId="33146DC2" w14:textId="19077F11" w:rsidR="004315BF" w:rsidRPr="008E6FC5" w:rsidRDefault="004315BF" w:rsidP="004315BF">
      <w:pPr>
        <w:pStyle w:val="Sinespaciado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 xml:space="preserve">C.C. </w:t>
      </w:r>
      <w:r w:rsidR="00651204">
        <w:rPr>
          <w:rFonts w:ascii="Arial" w:hAnsi="Arial" w:cs="Arial"/>
          <w:b/>
          <w:color w:val="000000" w:themeColor="text1"/>
        </w:rPr>
        <w:t xml:space="preserve">N° 79.352.916 de Bogotá D.C. </w:t>
      </w:r>
    </w:p>
    <w:p w14:paraId="31C371B0" w14:textId="3DA9D45E" w:rsidR="004315BF" w:rsidRDefault="004315BF" w:rsidP="004315B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3744E2D4" w14:textId="68BEC032" w:rsidR="004315BF" w:rsidRDefault="004315BF" w:rsidP="004315B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78E02E8E" w14:textId="77777777" w:rsidR="004315BF" w:rsidRPr="008E6FC5" w:rsidRDefault="004315BF" w:rsidP="004315B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31ED27FB" w14:textId="77777777" w:rsidR="004315BF" w:rsidRPr="008E6FC5" w:rsidRDefault="004315BF" w:rsidP="004315BF">
      <w:pPr>
        <w:pStyle w:val="Sinespaciado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>Recibí a satisfacción:</w:t>
      </w:r>
    </w:p>
    <w:p w14:paraId="7223A71D" w14:textId="77777777" w:rsidR="004315BF" w:rsidRPr="008E6FC5" w:rsidRDefault="004315BF" w:rsidP="004315B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5CCF090E" w14:textId="77777777" w:rsidR="004315BF" w:rsidRPr="008E6FC5" w:rsidRDefault="004315BF" w:rsidP="004315B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0D9B524E" w14:textId="77777777" w:rsidR="004315BF" w:rsidRPr="008E6FC5" w:rsidRDefault="004315BF" w:rsidP="004315B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31C44574" w14:textId="77777777" w:rsidR="00651204" w:rsidRDefault="00651204" w:rsidP="006B70FF">
      <w:pPr>
        <w:pStyle w:val="Sinespaciad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JOHANA ALEJANDRA GOMEZ SANTOS</w:t>
      </w:r>
    </w:p>
    <w:p w14:paraId="660F5575" w14:textId="77777777" w:rsidR="00651204" w:rsidRDefault="004315BF" w:rsidP="006B70FF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 w:rsidRPr="008E6FC5">
        <w:rPr>
          <w:rFonts w:ascii="Arial" w:eastAsia="Calibri" w:hAnsi="Arial" w:cs="Arial"/>
          <w:color w:val="000000" w:themeColor="text1"/>
          <w:lang w:val="es-ES"/>
        </w:rPr>
        <w:t xml:space="preserve">SUPERVISOR CONTRATO </w:t>
      </w:r>
    </w:p>
    <w:p w14:paraId="296E69FA" w14:textId="77777777" w:rsidR="006B70FF" w:rsidRDefault="00651204" w:rsidP="006B70FF">
      <w:pPr>
        <w:spacing w:before="100" w:beforeAutospacing="1" w:after="100" w:afterAutospacing="1" w:line="240" w:lineRule="auto"/>
        <w:rPr>
          <w:rFonts w:asciiTheme="majorHAnsi" w:hAnsiTheme="majorHAnsi" w:cstheme="majorHAnsi"/>
          <w:spacing w:val="2"/>
          <w:sz w:val="24"/>
          <w:szCs w:val="24"/>
        </w:rPr>
      </w:pPr>
      <w:r>
        <w:rPr>
          <w:rFonts w:ascii="Arial" w:eastAsia="Calibri" w:hAnsi="Arial" w:cs="Arial"/>
          <w:color w:val="000000" w:themeColor="text1"/>
          <w:lang w:val="es-ES"/>
        </w:rPr>
        <w:t>N°</w:t>
      </w:r>
      <w:r w:rsidR="006B70FF">
        <w:rPr>
          <w:rFonts w:ascii="Arial" w:eastAsia="Calibri" w:hAnsi="Arial" w:cs="Arial"/>
          <w:color w:val="000000" w:themeColor="text1"/>
          <w:lang w:val="es-ES"/>
        </w:rPr>
        <w:t xml:space="preserve"> </w:t>
      </w:r>
      <w:r w:rsidR="006B70FF">
        <w:rPr>
          <w:rFonts w:asciiTheme="majorHAnsi" w:hAnsiTheme="majorHAnsi" w:cstheme="majorHAnsi"/>
          <w:spacing w:val="2"/>
          <w:sz w:val="24"/>
          <w:szCs w:val="24"/>
        </w:rPr>
        <w:t>N°</w:t>
      </w:r>
      <w:r w:rsidR="006B70FF">
        <w:rPr>
          <w:rFonts w:asciiTheme="majorHAnsi" w:hAnsiTheme="majorHAnsi" w:cstheme="majorHAnsi"/>
          <w:b/>
          <w:bCs/>
          <w:sz w:val="24"/>
          <w:szCs w:val="24"/>
        </w:rPr>
        <w:t>C01.PCCNTR.7653741</w:t>
      </w:r>
    </w:p>
    <w:p w14:paraId="194A2DA4" w14:textId="0BE46242" w:rsidR="000A725E" w:rsidRDefault="00651204" w:rsidP="00651204">
      <w:pPr>
        <w:pStyle w:val="Sinespaciado"/>
        <w:rPr>
          <w:rFonts w:cstheme="minorHAnsi"/>
          <w:b/>
          <w:color w:val="000000" w:themeColor="text1"/>
          <w:sz w:val="24"/>
          <w:szCs w:val="24"/>
        </w:rPr>
      </w:pPr>
      <w:r>
        <w:rPr>
          <w:rFonts w:ascii="Arial" w:eastAsia="Calibri" w:hAnsi="Arial" w:cs="Arial"/>
          <w:color w:val="000000" w:themeColor="text1"/>
          <w:lang w:val="es-ES"/>
        </w:rPr>
        <w:t xml:space="preserve"> </w:t>
      </w:r>
      <w:r w:rsidR="000A725E">
        <w:rPr>
          <w:rFonts w:cstheme="minorHAnsi"/>
          <w:b/>
          <w:color w:val="000000" w:themeColor="text1"/>
          <w:sz w:val="24"/>
          <w:szCs w:val="24"/>
        </w:rPr>
        <w:br w:type="page"/>
      </w:r>
    </w:p>
    <w:p w14:paraId="2F6D5DB8" w14:textId="77777777" w:rsidR="00B86D93" w:rsidRDefault="00B86D93" w:rsidP="00F40197">
      <w:pPr>
        <w:pStyle w:val="Sinespaciado"/>
        <w:spacing w:line="360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3129EFCD" w14:textId="1633C55C" w:rsidR="00B86D93" w:rsidRDefault="00B86D93" w:rsidP="00F40197">
      <w:pPr>
        <w:pStyle w:val="Sinespaciado"/>
        <w:spacing w:line="360" w:lineRule="auto"/>
        <w:rPr>
          <w:rFonts w:cstheme="minorHAnsi"/>
          <w:b/>
          <w:color w:val="000000" w:themeColor="text1"/>
          <w:sz w:val="24"/>
          <w:szCs w:val="24"/>
        </w:rPr>
      </w:pPr>
      <w:r>
        <w:rPr>
          <w:rFonts w:cstheme="minorHAnsi"/>
          <w:b/>
          <w:color w:val="000000" w:themeColor="text1"/>
          <w:sz w:val="24"/>
          <w:szCs w:val="24"/>
        </w:rPr>
        <w:t>EVIDENCIA OBLIGACION 1</w:t>
      </w:r>
      <w:r w:rsidR="004122C5">
        <w:rPr>
          <w:rFonts w:cstheme="minorHAnsi"/>
          <w:b/>
          <w:color w:val="000000" w:themeColor="text1"/>
          <w:sz w:val="24"/>
          <w:szCs w:val="24"/>
        </w:rPr>
        <w:t xml:space="preserve"> </w:t>
      </w:r>
    </w:p>
    <w:p w14:paraId="5B2706A1" w14:textId="03362EC6" w:rsidR="009F6279" w:rsidRDefault="009F6279" w:rsidP="00F40197">
      <w:pPr>
        <w:pStyle w:val="Sinespaciado"/>
        <w:spacing w:line="360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792E2F3E" w14:textId="3278131B" w:rsidR="000A725E" w:rsidRDefault="009F6279" w:rsidP="002124F1">
      <w:pPr>
        <w:pStyle w:val="Sinespaciado"/>
        <w:spacing w:line="360" w:lineRule="auto"/>
        <w:rPr>
          <w:rFonts w:cstheme="minorHAnsi"/>
          <w:b/>
          <w:color w:val="000000" w:themeColor="text1"/>
          <w:sz w:val="24"/>
          <w:szCs w:val="24"/>
        </w:rPr>
      </w:pPr>
      <w:r>
        <w:rPr>
          <w:rFonts w:cstheme="minorHAnsi"/>
          <w:b/>
          <w:color w:val="000000" w:themeColor="text1"/>
          <w:sz w:val="24"/>
          <w:szCs w:val="24"/>
        </w:rPr>
        <w:t>Juicios evaluativos ficha 3192332 Trabajador autorizado para trabajo en alturas</w:t>
      </w:r>
      <w:r w:rsidR="00803FE6">
        <w:rPr>
          <w:rFonts w:cstheme="minorHAnsi"/>
          <w:b/>
          <w:noProof/>
          <w:color w:val="000000" w:themeColor="text1"/>
          <w:sz w:val="24"/>
          <w:szCs w:val="24"/>
        </w:rPr>
        <w:drawing>
          <wp:inline distT="0" distB="0" distL="0" distR="0" wp14:anchorId="0B0D7BC5" wp14:editId="253662C6">
            <wp:extent cx="6332220" cy="2545080"/>
            <wp:effectExtent l="0" t="0" r="0" b="762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254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16B0C3" w14:textId="7D87F1C7" w:rsidR="009F6279" w:rsidRDefault="009F6279" w:rsidP="002124F1">
      <w:pPr>
        <w:pStyle w:val="Sinespaciado"/>
        <w:spacing w:line="360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63536C0B" w14:textId="2C88B0D3" w:rsidR="009F6279" w:rsidRDefault="00F64F94" w:rsidP="002124F1">
      <w:pPr>
        <w:pStyle w:val="Sinespaciado"/>
        <w:spacing w:line="360" w:lineRule="auto"/>
        <w:rPr>
          <w:rFonts w:cstheme="minorHAnsi"/>
          <w:b/>
          <w:color w:val="000000" w:themeColor="text1"/>
          <w:sz w:val="24"/>
          <w:szCs w:val="24"/>
        </w:rPr>
      </w:pPr>
      <w:r>
        <w:rPr>
          <w:rFonts w:cstheme="minorHAnsi"/>
          <w:b/>
          <w:color w:val="000000" w:themeColor="text1"/>
          <w:sz w:val="24"/>
          <w:szCs w:val="24"/>
        </w:rPr>
        <w:t>Juicios evaluativos ficha 3192345 Trabajador autorizado para trabajo en alturas</w:t>
      </w:r>
    </w:p>
    <w:p w14:paraId="77958233" w14:textId="3DB0D1B1" w:rsidR="009F6279" w:rsidRDefault="009F6279" w:rsidP="002124F1">
      <w:pPr>
        <w:pStyle w:val="Sinespaciado"/>
        <w:spacing w:line="360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4369542F" w14:textId="5C081B69" w:rsidR="009F6279" w:rsidRDefault="00803FE6" w:rsidP="002124F1">
      <w:pPr>
        <w:pStyle w:val="Sinespaciado"/>
        <w:spacing w:line="360" w:lineRule="auto"/>
        <w:rPr>
          <w:rFonts w:cstheme="minorHAnsi"/>
          <w:b/>
          <w:color w:val="000000" w:themeColor="text1"/>
          <w:sz w:val="24"/>
          <w:szCs w:val="24"/>
        </w:rPr>
      </w:pPr>
      <w:r>
        <w:rPr>
          <w:rFonts w:cstheme="minorHAnsi"/>
          <w:b/>
          <w:noProof/>
          <w:color w:val="000000" w:themeColor="text1"/>
          <w:sz w:val="24"/>
          <w:szCs w:val="24"/>
        </w:rPr>
        <w:drawing>
          <wp:inline distT="0" distB="0" distL="0" distR="0" wp14:anchorId="71BF6B8F" wp14:editId="59C7AB6B">
            <wp:extent cx="6332220" cy="2308860"/>
            <wp:effectExtent l="0" t="0" r="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2308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10882D" w14:textId="0EDFA865" w:rsidR="009F6279" w:rsidRDefault="009F6279" w:rsidP="002124F1">
      <w:pPr>
        <w:pStyle w:val="Sinespaciado"/>
        <w:spacing w:line="360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0017A5AE" w14:textId="77777777" w:rsidR="009F6279" w:rsidRDefault="009F6279">
      <w:pPr>
        <w:rPr>
          <w:rFonts w:cstheme="minorHAnsi"/>
          <w:b/>
          <w:color w:val="000000" w:themeColor="text1"/>
          <w:sz w:val="24"/>
          <w:szCs w:val="24"/>
        </w:rPr>
      </w:pPr>
      <w:r>
        <w:rPr>
          <w:rFonts w:cstheme="minorHAnsi"/>
          <w:b/>
          <w:color w:val="000000" w:themeColor="text1"/>
          <w:sz w:val="24"/>
          <w:szCs w:val="24"/>
        </w:rPr>
        <w:br w:type="page"/>
      </w:r>
    </w:p>
    <w:p w14:paraId="5E5891B6" w14:textId="35C349AD" w:rsidR="009F6279" w:rsidRDefault="00F64F94" w:rsidP="002124F1">
      <w:pPr>
        <w:pStyle w:val="Sinespaciado"/>
        <w:spacing w:line="360" w:lineRule="auto"/>
        <w:rPr>
          <w:rFonts w:cstheme="minorHAnsi"/>
          <w:b/>
          <w:color w:val="000000" w:themeColor="text1"/>
          <w:sz w:val="24"/>
          <w:szCs w:val="24"/>
        </w:rPr>
      </w:pPr>
      <w:r>
        <w:rPr>
          <w:rFonts w:cstheme="minorHAnsi"/>
          <w:b/>
          <w:color w:val="000000" w:themeColor="text1"/>
          <w:sz w:val="24"/>
          <w:szCs w:val="24"/>
        </w:rPr>
        <w:lastRenderedPageBreak/>
        <w:t>Juicios evaluativos ficha 3192346 reentrenamiento para trabajo en alturas</w:t>
      </w:r>
    </w:p>
    <w:p w14:paraId="12F5A4AE" w14:textId="77777777" w:rsidR="009F6279" w:rsidRDefault="009F6279" w:rsidP="002124F1">
      <w:pPr>
        <w:pStyle w:val="Sinespaciado"/>
        <w:spacing w:line="360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354BEE94" w14:textId="7160BD00" w:rsidR="009F6279" w:rsidRDefault="00803FE6" w:rsidP="002124F1">
      <w:pPr>
        <w:pStyle w:val="Sinespaciado"/>
        <w:spacing w:line="360" w:lineRule="auto"/>
        <w:rPr>
          <w:rFonts w:cstheme="minorHAnsi"/>
          <w:b/>
          <w:color w:val="000000" w:themeColor="text1"/>
          <w:sz w:val="24"/>
          <w:szCs w:val="24"/>
        </w:rPr>
      </w:pPr>
      <w:r>
        <w:rPr>
          <w:rFonts w:cstheme="minorHAnsi"/>
          <w:b/>
          <w:noProof/>
          <w:color w:val="000000" w:themeColor="text1"/>
          <w:sz w:val="24"/>
          <w:szCs w:val="24"/>
        </w:rPr>
        <w:drawing>
          <wp:inline distT="0" distB="0" distL="0" distR="0" wp14:anchorId="72230BD4" wp14:editId="689D30A9">
            <wp:extent cx="6332220" cy="2141220"/>
            <wp:effectExtent l="0" t="0" r="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214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F6279">
        <w:rPr>
          <w:rFonts w:cstheme="minorHAnsi"/>
          <w:b/>
          <w:color w:val="000000" w:themeColor="text1"/>
          <w:sz w:val="24"/>
          <w:szCs w:val="24"/>
        </w:rPr>
        <w:t xml:space="preserve"> </w:t>
      </w:r>
    </w:p>
    <w:p w14:paraId="4CC2C17B" w14:textId="66857AF3" w:rsidR="00F36BC4" w:rsidRDefault="00F36BC4" w:rsidP="002124F1">
      <w:pPr>
        <w:pStyle w:val="Sinespaciado"/>
        <w:spacing w:line="360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29CAB25E" w14:textId="4F28AEC6" w:rsidR="00F36BC4" w:rsidRDefault="00F36BC4" w:rsidP="002124F1">
      <w:pPr>
        <w:pStyle w:val="Sinespaciado"/>
        <w:spacing w:line="360" w:lineRule="auto"/>
        <w:rPr>
          <w:rFonts w:cstheme="minorHAnsi"/>
          <w:b/>
          <w:color w:val="000000" w:themeColor="text1"/>
          <w:sz w:val="24"/>
          <w:szCs w:val="24"/>
        </w:rPr>
      </w:pPr>
      <w:r>
        <w:rPr>
          <w:rFonts w:cstheme="minorHAnsi"/>
          <w:b/>
          <w:color w:val="000000" w:themeColor="text1"/>
          <w:sz w:val="24"/>
          <w:szCs w:val="24"/>
        </w:rPr>
        <w:t xml:space="preserve">Registro fotográfico </w:t>
      </w:r>
    </w:p>
    <w:p w14:paraId="66C5C37C" w14:textId="1425848A" w:rsidR="00803FE6" w:rsidRDefault="00803FE6" w:rsidP="002124F1">
      <w:pPr>
        <w:pStyle w:val="Sinespaciado"/>
        <w:spacing w:line="360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7E5A61BE" w14:textId="77777777" w:rsidR="00803FE6" w:rsidRDefault="00803FE6" w:rsidP="002124F1">
      <w:pPr>
        <w:pStyle w:val="Sinespaciado"/>
        <w:spacing w:line="360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5EE592C3" w14:textId="216E480B" w:rsidR="000601F5" w:rsidRDefault="00803FE6" w:rsidP="002124F1">
      <w:pPr>
        <w:pStyle w:val="Sinespaciado"/>
        <w:spacing w:line="360" w:lineRule="auto"/>
        <w:rPr>
          <w:noProof/>
        </w:rPr>
      </w:pPr>
      <w:r>
        <w:rPr>
          <w:noProof/>
        </w:rPr>
        <w:drawing>
          <wp:inline distT="0" distB="0" distL="0" distR="0" wp14:anchorId="0B77B049" wp14:editId="7BC3FB8E">
            <wp:extent cx="1859280" cy="2750820"/>
            <wp:effectExtent l="0" t="0" r="762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275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016A9" w:rsidRPr="005016A9">
        <w:rPr>
          <w:noProof/>
        </w:rPr>
        <w:t xml:space="preserve"> </w:t>
      </w:r>
      <w:r>
        <w:rPr>
          <w:noProof/>
        </w:rPr>
        <w:drawing>
          <wp:inline distT="0" distB="0" distL="0" distR="0" wp14:anchorId="275E6C3A" wp14:editId="65EFA918">
            <wp:extent cx="2255520" cy="2766060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2766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016A9" w:rsidRPr="005016A9">
        <w:rPr>
          <w:noProof/>
        </w:rPr>
        <w:t xml:space="preserve"> </w:t>
      </w:r>
      <w:r>
        <w:rPr>
          <w:noProof/>
        </w:rPr>
        <w:drawing>
          <wp:inline distT="0" distB="0" distL="0" distR="0" wp14:anchorId="26BDF4AB" wp14:editId="27953065">
            <wp:extent cx="2049780" cy="2727960"/>
            <wp:effectExtent l="0" t="0" r="762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272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D7B7E" w:rsidRPr="00FD7B7E">
        <w:rPr>
          <w:noProof/>
        </w:rPr>
        <w:t xml:space="preserve"> </w:t>
      </w:r>
    </w:p>
    <w:p w14:paraId="3E4C2D0C" w14:textId="50C62C72" w:rsidR="00F36BC4" w:rsidRDefault="00803FE6" w:rsidP="000601F5">
      <w:pPr>
        <w:pStyle w:val="Sinespaciado"/>
        <w:spacing w:line="360" w:lineRule="auto"/>
        <w:jc w:val="center"/>
        <w:rPr>
          <w:rFonts w:cstheme="minorHAnsi"/>
          <w:b/>
          <w:color w:val="000000" w:themeColor="text1"/>
          <w:sz w:val="24"/>
          <w:szCs w:val="24"/>
        </w:rPr>
      </w:pPr>
      <w:r>
        <w:rPr>
          <w:rFonts w:cstheme="minorHAnsi"/>
          <w:b/>
          <w:noProof/>
          <w:color w:val="000000" w:themeColor="text1"/>
          <w:sz w:val="24"/>
          <w:szCs w:val="24"/>
        </w:rPr>
        <w:lastRenderedPageBreak/>
        <w:drawing>
          <wp:inline distT="0" distB="0" distL="0" distR="0" wp14:anchorId="014255A8" wp14:editId="1CF644AA">
            <wp:extent cx="1714500" cy="2918460"/>
            <wp:effectExtent l="0" t="0" r="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91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cstheme="minorHAnsi"/>
          <w:b/>
          <w:noProof/>
          <w:color w:val="000000" w:themeColor="text1"/>
          <w:sz w:val="24"/>
          <w:szCs w:val="24"/>
        </w:rPr>
        <w:drawing>
          <wp:inline distT="0" distB="0" distL="0" distR="0" wp14:anchorId="4260DDAB" wp14:editId="5E7ED418">
            <wp:extent cx="1866900" cy="2971800"/>
            <wp:effectExtent l="0" t="0" r="0" b="0"/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97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cstheme="minorHAnsi"/>
          <w:b/>
          <w:noProof/>
          <w:color w:val="000000" w:themeColor="text1"/>
          <w:sz w:val="24"/>
          <w:szCs w:val="24"/>
        </w:rPr>
        <w:drawing>
          <wp:inline distT="0" distB="0" distL="0" distR="0" wp14:anchorId="362C14F6" wp14:editId="724416F2">
            <wp:extent cx="2385060" cy="3086100"/>
            <wp:effectExtent l="0" t="0" r="0" b="0"/>
            <wp:docPr id="40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60" cy="308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cstheme="minorHAnsi"/>
          <w:b/>
          <w:noProof/>
          <w:color w:val="000000" w:themeColor="text1"/>
          <w:sz w:val="24"/>
          <w:szCs w:val="24"/>
        </w:rPr>
        <w:drawing>
          <wp:inline distT="0" distB="0" distL="0" distR="0" wp14:anchorId="02706CC1" wp14:editId="178F2C2A">
            <wp:extent cx="4290060" cy="3116580"/>
            <wp:effectExtent l="0" t="0" r="0" b="7620"/>
            <wp:docPr id="41" name="Imagen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060" cy="3116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cstheme="minorHAnsi"/>
          <w:b/>
          <w:noProof/>
          <w:color w:val="000000" w:themeColor="text1"/>
          <w:sz w:val="24"/>
          <w:szCs w:val="24"/>
        </w:rPr>
        <w:lastRenderedPageBreak/>
        <w:drawing>
          <wp:inline distT="0" distB="0" distL="0" distR="0" wp14:anchorId="737AC4AE" wp14:editId="6C1DDD78">
            <wp:extent cx="2682240" cy="2293620"/>
            <wp:effectExtent l="0" t="0" r="3810" b="0"/>
            <wp:docPr id="42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240" cy="2293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36BC4" w:rsidSect="00505214">
      <w:headerReference w:type="default" r:id="rId20"/>
      <w:footerReference w:type="default" r:id="rId21"/>
      <w:pgSz w:w="12240" w:h="15840" w:code="1"/>
      <w:pgMar w:top="144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3694A" w14:textId="77777777" w:rsidR="00A036A6" w:rsidRDefault="00A036A6" w:rsidP="000956FA">
      <w:pPr>
        <w:spacing w:after="0" w:line="240" w:lineRule="auto"/>
      </w:pPr>
      <w:r>
        <w:separator/>
      </w:r>
    </w:p>
  </w:endnote>
  <w:endnote w:type="continuationSeparator" w:id="0">
    <w:p w14:paraId="065E1416" w14:textId="77777777" w:rsidR="00A036A6" w:rsidRDefault="00A036A6" w:rsidP="00095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D9B8A" w14:textId="4799EED7" w:rsidR="007C6D9A" w:rsidRPr="00B22990" w:rsidRDefault="007C6D9A" w:rsidP="007C6D9A">
    <w:pPr>
      <w:pStyle w:val="Piedepgina"/>
      <w:jc w:val="right"/>
      <w:rPr>
        <w:rFonts w:cstheme="minorHAnsi"/>
        <w:i/>
        <w:iCs/>
        <w:color w:val="00AC00"/>
        <w:sz w:val="20"/>
        <w:szCs w:val="20"/>
      </w:rPr>
    </w:pPr>
    <w:r w:rsidRPr="00B22990">
      <w:rPr>
        <w:rFonts w:cstheme="minorHAnsi"/>
        <w:i/>
        <w:iCs/>
        <w:color w:val="00AC00"/>
        <w:sz w:val="20"/>
        <w:szCs w:val="20"/>
      </w:rPr>
      <w:t>Formato de apoyo no controlado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CBE9A" w14:textId="77777777" w:rsidR="00A036A6" w:rsidRDefault="00A036A6" w:rsidP="000956FA">
      <w:pPr>
        <w:spacing w:after="0" w:line="240" w:lineRule="auto"/>
      </w:pPr>
      <w:r>
        <w:separator/>
      </w:r>
    </w:p>
  </w:footnote>
  <w:footnote w:type="continuationSeparator" w:id="0">
    <w:p w14:paraId="5AC91EBF" w14:textId="77777777" w:rsidR="00A036A6" w:rsidRDefault="00A036A6" w:rsidP="00095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CC290" w14:textId="44E5B271" w:rsidR="00C02795" w:rsidRDefault="00B22990" w:rsidP="007C6D9A">
    <w:pPr>
      <w:pStyle w:val="Encabezado"/>
      <w:tabs>
        <w:tab w:val="clear" w:pos="4419"/>
        <w:tab w:val="clear" w:pos="8838"/>
        <w:tab w:val="left" w:pos="2353"/>
      </w:tabs>
      <w:jc w:val="center"/>
    </w:pPr>
    <w:r w:rsidRPr="001A74F0">
      <w:rPr>
        <w:noProof/>
      </w:rPr>
      <w:drawing>
        <wp:anchor distT="0" distB="0" distL="114300" distR="114300" simplePos="0" relativeHeight="251659264" behindDoc="0" locked="0" layoutInCell="1" allowOverlap="1" wp14:anchorId="3AFB68B3" wp14:editId="09525F74">
          <wp:simplePos x="0" y="0"/>
          <wp:positionH relativeFrom="margin">
            <wp:align>center</wp:align>
          </wp:positionH>
          <wp:positionV relativeFrom="paragraph">
            <wp:posOffset>-95885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n 35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F91C0D" w14:textId="3824A907" w:rsidR="007C6D9A" w:rsidRDefault="007C6D9A" w:rsidP="007C6D9A">
    <w:pPr>
      <w:pStyle w:val="Encabezado"/>
      <w:tabs>
        <w:tab w:val="clear" w:pos="4419"/>
        <w:tab w:val="clear" w:pos="8838"/>
        <w:tab w:val="left" w:pos="2353"/>
      </w:tabs>
      <w:jc w:val="center"/>
    </w:pPr>
  </w:p>
  <w:p w14:paraId="71753ABF" w14:textId="7A269E75" w:rsidR="00B22990" w:rsidRDefault="00B22990" w:rsidP="007C6D9A">
    <w:pPr>
      <w:pStyle w:val="Encabezado"/>
      <w:tabs>
        <w:tab w:val="clear" w:pos="4419"/>
        <w:tab w:val="clear" w:pos="8838"/>
        <w:tab w:val="left" w:pos="2353"/>
      </w:tabs>
      <w:jc w:val="center"/>
    </w:pPr>
  </w:p>
  <w:p w14:paraId="4822C1A0" w14:textId="517A4132" w:rsidR="004C1835" w:rsidRDefault="004C1835" w:rsidP="004C1835">
    <w:pPr>
      <w:pStyle w:val="Sinespaciado"/>
      <w:tabs>
        <w:tab w:val="center" w:pos="4419"/>
      </w:tabs>
      <w:jc w:val="center"/>
      <w:rPr>
        <w:rFonts w:cstheme="minorHAnsi"/>
        <w:b/>
        <w:bCs/>
        <w:color w:val="00AC00"/>
        <w:sz w:val="24"/>
        <w:szCs w:val="24"/>
      </w:rPr>
    </w:pPr>
    <w:r>
      <w:rPr>
        <w:rFonts w:cstheme="minorHAnsi"/>
        <w:b/>
        <w:bCs/>
        <w:color w:val="00AC00"/>
        <w:sz w:val="24"/>
        <w:szCs w:val="24"/>
      </w:rPr>
      <w:t>INFORME POSCUENTA 202</w:t>
    </w:r>
    <w:r w:rsidR="0017135D">
      <w:rPr>
        <w:rFonts w:cstheme="minorHAnsi"/>
        <w:b/>
        <w:bCs/>
        <w:color w:val="00AC00"/>
        <w:sz w:val="24"/>
        <w:szCs w:val="24"/>
      </w:rPr>
      <w:t>5</w:t>
    </w:r>
  </w:p>
  <w:p w14:paraId="003083CB" w14:textId="77777777" w:rsidR="00B22990" w:rsidRDefault="00B22990" w:rsidP="00F95B42">
    <w:pPr>
      <w:pStyle w:val="Encabezado"/>
      <w:tabs>
        <w:tab w:val="clear" w:pos="4419"/>
        <w:tab w:val="clear" w:pos="8838"/>
        <w:tab w:val="left" w:pos="235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0795D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0EC42"/>
    <w:multiLevelType w:val="hybridMultilevel"/>
    <w:tmpl w:val="5FC8DAA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6E8329E"/>
    <w:multiLevelType w:val="hybridMultilevel"/>
    <w:tmpl w:val="8C74AA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018E9"/>
    <w:multiLevelType w:val="hybridMultilevel"/>
    <w:tmpl w:val="40E88CDE"/>
    <w:lvl w:ilvl="0" w:tplc="8CB0C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1677B7"/>
    <w:multiLevelType w:val="hybridMultilevel"/>
    <w:tmpl w:val="CC3EFB26"/>
    <w:lvl w:ilvl="0" w:tplc="E7E036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14E79E"/>
    <w:multiLevelType w:val="hybridMultilevel"/>
    <w:tmpl w:val="A6A49828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2FE133F"/>
    <w:multiLevelType w:val="hybridMultilevel"/>
    <w:tmpl w:val="7946D15A"/>
    <w:lvl w:ilvl="0" w:tplc="D304D9F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94597B"/>
    <w:multiLevelType w:val="hybridMultilevel"/>
    <w:tmpl w:val="DB46A2D8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B42F1D"/>
    <w:multiLevelType w:val="hybridMultilevel"/>
    <w:tmpl w:val="622494D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9A753B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36303D"/>
    <w:multiLevelType w:val="hybridMultilevel"/>
    <w:tmpl w:val="70E450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0D120A"/>
    <w:multiLevelType w:val="hybridMultilevel"/>
    <w:tmpl w:val="FB707B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3A179B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C90E3A"/>
    <w:multiLevelType w:val="hybridMultilevel"/>
    <w:tmpl w:val="42900A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9"/>
  </w:num>
  <w:num w:numId="5">
    <w:abstractNumId w:val="3"/>
  </w:num>
  <w:num w:numId="6">
    <w:abstractNumId w:val="12"/>
  </w:num>
  <w:num w:numId="7">
    <w:abstractNumId w:val="0"/>
  </w:num>
  <w:num w:numId="8">
    <w:abstractNumId w:val="13"/>
  </w:num>
  <w:num w:numId="9">
    <w:abstractNumId w:val="11"/>
  </w:num>
  <w:num w:numId="10">
    <w:abstractNumId w:val="8"/>
  </w:num>
  <w:num w:numId="11">
    <w:abstractNumId w:val="10"/>
  </w:num>
  <w:num w:numId="12">
    <w:abstractNumId w:val="2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8F8"/>
    <w:rsid w:val="00007749"/>
    <w:rsid w:val="00035361"/>
    <w:rsid w:val="0004681C"/>
    <w:rsid w:val="00053C25"/>
    <w:rsid w:val="0005464A"/>
    <w:rsid w:val="00055A16"/>
    <w:rsid w:val="000601F5"/>
    <w:rsid w:val="00087F15"/>
    <w:rsid w:val="000956FA"/>
    <w:rsid w:val="000A6024"/>
    <w:rsid w:val="000A725E"/>
    <w:rsid w:val="000B1A25"/>
    <w:rsid w:val="000B54A0"/>
    <w:rsid w:val="000B74CB"/>
    <w:rsid w:val="000C08A9"/>
    <w:rsid w:val="000C1254"/>
    <w:rsid w:val="000C4EFF"/>
    <w:rsid w:val="000D6A1B"/>
    <w:rsid w:val="000E2E58"/>
    <w:rsid w:val="000E4D0E"/>
    <w:rsid w:val="000F3AC4"/>
    <w:rsid w:val="000F771B"/>
    <w:rsid w:val="00113718"/>
    <w:rsid w:val="00130028"/>
    <w:rsid w:val="00143786"/>
    <w:rsid w:val="001618F8"/>
    <w:rsid w:val="00167420"/>
    <w:rsid w:val="001677DD"/>
    <w:rsid w:val="0017135D"/>
    <w:rsid w:val="00174F5D"/>
    <w:rsid w:val="0017675E"/>
    <w:rsid w:val="001A6ADF"/>
    <w:rsid w:val="001B254B"/>
    <w:rsid w:val="001B2559"/>
    <w:rsid w:val="001B78A9"/>
    <w:rsid w:val="001C734F"/>
    <w:rsid w:val="001D05DA"/>
    <w:rsid w:val="001D4B80"/>
    <w:rsid w:val="001D6F93"/>
    <w:rsid w:val="001E191D"/>
    <w:rsid w:val="001E497F"/>
    <w:rsid w:val="002124F1"/>
    <w:rsid w:val="002129D1"/>
    <w:rsid w:val="002140FD"/>
    <w:rsid w:val="00222F6A"/>
    <w:rsid w:val="00223F37"/>
    <w:rsid w:val="002408F6"/>
    <w:rsid w:val="00243A27"/>
    <w:rsid w:val="00251F51"/>
    <w:rsid w:val="002556BB"/>
    <w:rsid w:val="00285A7C"/>
    <w:rsid w:val="00297196"/>
    <w:rsid w:val="0029798C"/>
    <w:rsid w:val="002B2572"/>
    <w:rsid w:val="002C0D20"/>
    <w:rsid w:val="002C3B4E"/>
    <w:rsid w:val="002D5521"/>
    <w:rsid w:val="002F1760"/>
    <w:rsid w:val="002F743F"/>
    <w:rsid w:val="00305495"/>
    <w:rsid w:val="003225A0"/>
    <w:rsid w:val="00322E93"/>
    <w:rsid w:val="00331A6E"/>
    <w:rsid w:val="00332327"/>
    <w:rsid w:val="0033558A"/>
    <w:rsid w:val="0033665A"/>
    <w:rsid w:val="003377EA"/>
    <w:rsid w:val="00354314"/>
    <w:rsid w:val="003578D0"/>
    <w:rsid w:val="00362A81"/>
    <w:rsid w:val="00362B73"/>
    <w:rsid w:val="00364268"/>
    <w:rsid w:val="003762C5"/>
    <w:rsid w:val="003956C3"/>
    <w:rsid w:val="003A1505"/>
    <w:rsid w:val="003A45AB"/>
    <w:rsid w:val="003B5C11"/>
    <w:rsid w:val="003B726D"/>
    <w:rsid w:val="003C6D71"/>
    <w:rsid w:val="003E467F"/>
    <w:rsid w:val="0040531A"/>
    <w:rsid w:val="00406F36"/>
    <w:rsid w:val="004122C5"/>
    <w:rsid w:val="00413ECF"/>
    <w:rsid w:val="004208AB"/>
    <w:rsid w:val="0043005A"/>
    <w:rsid w:val="004315BF"/>
    <w:rsid w:val="0043293D"/>
    <w:rsid w:val="00442BE1"/>
    <w:rsid w:val="004442B5"/>
    <w:rsid w:val="00446680"/>
    <w:rsid w:val="0045072A"/>
    <w:rsid w:val="004513EF"/>
    <w:rsid w:val="00487296"/>
    <w:rsid w:val="004A4F2B"/>
    <w:rsid w:val="004A5B7A"/>
    <w:rsid w:val="004B1796"/>
    <w:rsid w:val="004B3932"/>
    <w:rsid w:val="004B4AA2"/>
    <w:rsid w:val="004C1835"/>
    <w:rsid w:val="004C594D"/>
    <w:rsid w:val="004D2501"/>
    <w:rsid w:val="004D37A6"/>
    <w:rsid w:val="004E4D6F"/>
    <w:rsid w:val="004E58D2"/>
    <w:rsid w:val="004F35F6"/>
    <w:rsid w:val="004F3DEE"/>
    <w:rsid w:val="005016A9"/>
    <w:rsid w:val="00505214"/>
    <w:rsid w:val="005056DA"/>
    <w:rsid w:val="00510524"/>
    <w:rsid w:val="005220F5"/>
    <w:rsid w:val="00532576"/>
    <w:rsid w:val="005416EC"/>
    <w:rsid w:val="00545A22"/>
    <w:rsid w:val="00550619"/>
    <w:rsid w:val="005666FE"/>
    <w:rsid w:val="00566960"/>
    <w:rsid w:val="005741F4"/>
    <w:rsid w:val="00574A0C"/>
    <w:rsid w:val="00575CF4"/>
    <w:rsid w:val="005869FC"/>
    <w:rsid w:val="00592860"/>
    <w:rsid w:val="00592C12"/>
    <w:rsid w:val="005A611C"/>
    <w:rsid w:val="005C52F2"/>
    <w:rsid w:val="00600E9F"/>
    <w:rsid w:val="006155AE"/>
    <w:rsid w:val="00616935"/>
    <w:rsid w:val="006412E4"/>
    <w:rsid w:val="00651204"/>
    <w:rsid w:val="00672222"/>
    <w:rsid w:val="00684117"/>
    <w:rsid w:val="00685C2B"/>
    <w:rsid w:val="00693224"/>
    <w:rsid w:val="0069619F"/>
    <w:rsid w:val="006A2EF3"/>
    <w:rsid w:val="006B70FF"/>
    <w:rsid w:val="006D5E31"/>
    <w:rsid w:val="006D7CCB"/>
    <w:rsid w:val="006E3DA5"/>
    <w:rsid w:val="006E42D1"/>
    <w:rsid w:val="006F24D0"/>
    <w:rsid w:val="006F6469"/>
    <w:rsid w:val="00702EA6"/>
    <w:rsid w:val="00722192"/>
    <w:rsid w:val="00732C8E"/>
    <w:rsid w:val="00735054"/>
    <w:rsid w:val="00735664"/>
    <w:rsid w:val="0074292A"/>
    <w:rsid w:val="00745E46"/>
    <w:rsid w:val="00746DE7"/>
    <w:rsid w:val="00761CD1"/>
    <w:rsid w:val="00775AD1"/>
    <w:rsid w:val="00780C30"/>
    <w:rsid w:val="00784D3F"/>
    <w:rsid w:val="00790352"/>
    <w:rsid w:val="007B01AA"/>
    <w:rsid w:val="007B0240"/>
    <w:rsid w:val="007B07C4"/>
    <w:rsid w:val="007C565B"/>
    <w:rsid w:val="007C6D9A"/>
    <w:rsid w:val="007D2E1B"/>
    <w:rsid w:val="007F4DF0"/>
    <w:rsid w:val="007F5B5C"/>
    <w:rsid w:val="007F7A87"/>
    <w:rsid w:val="00801AA5"/>
    <w:rsid w:val="00803FE6"/>
    <w:rsid w:val="008062E4"/>
    <w:rsid w:val="0081262B"/>
    <w:rsid w:val="008229E4"/>
    <w:rsid w:val="0082528E"/>
    <w:rsid w:val="00826B78"/>
    <w:rsid w:val="00832E2B"/>
    <w:rsid w:val="008360DA"/>
    <w:rsid w:val="008409F3"/>
    <w:rsid w:val="00872BED"/>
    <w:rsid w:val="00877628"/>
    <w:rsid w:val="0088110C"/>
    <w:rsid w:val="00884DB0"/>
    <w:rsid w:val="00890DBC"/>
    <w:rsid w:val="008A0C50"/>
    <w:rsid w:val="008A1625"/>
    <w:rsid w:val="008D1DD8"/>
    <w:rsid w:val="008D3BE9"/>
    <w:rsid w:val="008D6D27"/>
    <w:rsid w:val="008E3802"/>
    <w:rsid w:val="008E3C12"/>
    <w:rsid w:val="008E72D1"/>
    <w:rsid w:val="008E7AFE"/>
    <w:rsid w:val="008F23E3"/>
    <w:rsid w:val="0090601B"/>
    <w:rsid w:val="00917352"/>
    <w:rsid w:val="00920F85"/>
    <w:rsid w:val="00931D7A"/>
    <w:rsid w:val="00944756"/>
    <w:rsid w:val="00946468"/>
    <w:rsid w:val="009513B9"/>
    <w:rsid w:val="00956E30"/>
    <w:rsid w:val="009624AE"/>
    <w:rsid w:val="00963DA7"/>
    <w:rsid w:val="009668B6"/>
    <w:rsid w:val="00967733"/>
    <w:rsid w:val="00984223"/>
    <w:rsid w:val="0098442B"/>
    <w:rsid w:val="00992CD5"/>
    <w:rsid w:val="00996548"/>
    <w:rsid w:val="009B3103"/>
    <w:rsid w:val="009D3E2F"/>
    <w:rsid w:val="009E2FFC"/>
    <w:rsid w:val="009E36A6"/>
    <w:rsid w:val="009E709A"/>
    <w:rsid w:val="009F36A5"/>
    <w:rsid w:val="009F6279"/>
    <w:rsid w:val="00A036A6"/>
    <w:rsid w:val="00A0556C"/>
    <w:rsid w:val="00A05B8A"/>
    <w:rsid w:val="00A23792"/>
    <w:rsid w:val="00A2762E"/>
    <w:rsid w:val="00A36762"/>
    <w:rsid w:val="00A426E2"/>
    <w:rsid w:val="00A43692"/>
    <w:rsid w:val="00A53069"/>
    <w:rsid w:val="00A62F8A"/>
    <w:rsid w:val="00A64FC8"/>
    <w:rsid w:val="00A75170"/>
    <w:rsid w:val="00A757FC"/>
    <w:rsid w:val="00AC04C8"/>
    <w:rsid w:val="00AC3C90"/>
    <w:rsid w:val="00AD3004"/>
    <w:rsid w:val="00AD56F6"/>
    <w:rsid w:val="00AD7FE9"/>
    <w:rsid w:val="00AE1E1E"/>
    <w:rsid w:val="00AE2968"/>
    <w:rsid w:val="00AE350C"/>
    <w:rsid w:val="00AF14D4"/>
    <w:rsid w:val="00AF17A0"/>
    <w:rsid w:val="00B004F8"/>
    <w:rsid w:val="00B22990"/>
    <w:rsid w:val="00B56511"/>
    <w:rsid w:val="00B624C5"/>
    <w:rsid w:val="00B7753A"/>
    <w:rsid w:val="00B86D93"/>
    <w:rsid w:val="00B87BE8"/>
    <w:rsid w:val="00B95265"/>
    <w:rsid w:val="00BA7B8D"/>
    <w:rsid w:val="00BB074D"/>
    <w:rsid w:val="00BB0EA2"/>
    <w:rsid w:val="00BB7210"/>
    <w:rsid w:val="00BC5877"/>
    <w:rsid w:val="00BC61C8"/>
    <w:rsid w:val="00BD2AD5"/>
    <w:rsid w:val="00BD582B"/>
    <w:rsid w:val="00BD6F04"/>
    <w:rsid w:val="00BE0710"/>
    <w:rsid w:val="00BE09F8"/>
    <w:rsid w:val="00BF1F8C"/>
    <w:rsid w:val="00BF4C98"/>
    <w:rsid w:val="00C02795"/>
    <w:rsid w:val="00C2101C"/>
    <w:rsid w:val="00C2555C"/>
    <w:rsid w:val="00C25614"/>
    <w:rsid w:val="00C31D68"/>
    <w:rsid w:val="00C36F8E"/>
    <w:rsid w:val="00C417A4"/>
    <w:rsid w:val="00C57F0B"/>
    <w:rsid w:val="00C61B86"/>
    <w:rsid w:val="00C6424F"/>
    <w:rsid w:val="00C64578"/>
    <w:rsid w:val="00C73803"/>
    <w:rsid w:val="00C92766"/>
    <w:rsid w:val="00C93645"/>
    <w:rsid w:val="00CA2332"/>
    <w:rsid w:val="00CA492D"/>
    <w:rsid w:val="00CB5A41"/>
    <w:rsid w:val="00CC56D6"/>
    <w:rsid w:val="00CC6674"/>
    <w:rsid w:val="00CC6CA7"/>
    <w:rsid w:val="00CE1489"/>
    <w:rsid w:val="00CE1DE9"/>
    <w:rsid w:val="00CE557B"/>
    <w:rsid w:val="00CF086D"/>
    <w:rsid w:val="00D0095C"/>
    <w:rsid w:val="00D029BD"/>
    <w:rsid w:val="00D23259"/>
    <w:rsid w:val="00D239B8"/>
    <w:rsid w:val="00D278F1"/>
    <w:rsid w:val="00D32D43"/>
    <w:rsid w:val="00D545CD"/>
    <w:rsid w:val="00D576C1"/>
    <w:rsid w:val="00D71782"/>
    <w:rsid w:val="00D93E0F"/>
    <w:rsid w:val="00DA3660"/>
    <w:rsid w:val="00DA6175"/>
    <w:rsid w:val="00DC332E"/>
    <w:rsid w:val="00DC4D68"/>
    <w:rsid w:val="00DD02A9"/>
    <w:rsid w:val="00DD3675"/>
    <w:rsid w:val="00DE0FD9"/>
    <w:rsid w:val="00DE2681"/>
    <w:rsid w:val="00DE7EEE"/>
    <w:rsid w:val="00E03274"/>
    <w:rsid w:val="00E140A9"/>
    <w:rsid w:val="00E1513C"/>
    <w:rsid w:val="00E1583E"/>
    <w:rsid w:val="00E26DDF"/>
    <w:rsid w:val="00E34D16"/>
    <w:rsid w:val="00E366F6"/>
    <w:rsid w:val="00E4017C"/>
    <w:rsid w:val="00E53905"/>
    <w:rsid w:val="00E53DEC"/>
    <w:rsid w:val="00E6606F"/>
    <w:rsid w:val="00E81D71"/>
    <w:rsid w:val="00E82E09"/>
    <w:rsid w:val="00E87584"/>
    <w:rsid w:val="00E91E04"/>
    <w:rsid w:val="00E950B6"/>
    <w:rsid w:val="00E95C33"/>
    <w:rsid w:val="00E95EA2"/>
    <w:rsid w:val="00EB06E8"/>
    <w:rsid w:val="00EC27FC"/>
    <w:rsid w:val="00EC48BD"/>
    <w:rsid w:val="00EE0006"/>
    <w:rsid w:val="00EF1A9A"/>
    <w:rsid w:val="00EF7494"/>
    <w:rsid w:val="00F100A7"/>
    <w:rsid w:val="00F13A01"/>
    <w:rsid w:val="00F23B92"/>
    <w:rsid w:val="00F307D7"/>
    <w:rsid w:val="00F32BB6"/>
    <w:rsid w:val="00F36BC4"/>
    <w:rsid w:val="00F40197"/>
    <w:rsid w:val="00F5789D"/>
    <w:rsid w:val="00F6082B"/>
    <w:rsid w:val="00F62BFE"/>
    <w:rsid w:val="00F64F94"/>
    <w:rsid w:val="00F80972"/>
    <w:rsid w:val="00F861E5"/>
    <w:rsid w:val="00F9059E"/>
    <w:rsid w:val="00F914BB"/>
    <w:rsid w:val="00F95B42"/>
    <w:rsid w:val="00F97112"/>
    <w:rsid w:val="00FB65EA"/>
    <w:rsid w:val="00FC293A"/>
    <w:rsid w:val="00FC7F26"/>
    <w:rsid w:val="00FD2040"/>
    <w:rsid w:val="00FD612F"/>
    <w:rsid w:val="00FD7B7E"/>
    <w:rsid w:val="00FE6C89"/>
    <w:rsid w:val="00FF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6C55FE"/>
  <w15:docId w15:val="{4C3A9993-F28D-4A31-A6D0-AC1B8EC01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0F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618F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1618F8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944756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0956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56FA"/>
  </w:style>
  <w:style w:type="paragraph" w:styleId="Piedepgina">
    <w:name w:val="footer"/>
    <w:basedOn w:val="Normal"/>
    <w:link w:val="PiedepginaCar"/>
    <w:unhideWhenUsed/>
    <w:rsid w:val="000956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56FA"/>
  </w:style>
  <w:style w:type="paragraph" w:styleId="Textodeglobo">
    <w:name w:val="Balloon Text"/>
    <w:basedOn w:val="Normal"/>
    <w:link w:val="TextodegloboCar"/>
    <w:uiPriority w:val="99"/>
    <w:semiHidden/>
    <w:unhideWhenUsed/>
    <w:rsid w:val="00214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40FD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BC587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C587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C587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C587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C5877"/>
    <w:rPr>
      <w:b/>
      <w:bCs/>
      <w:sz w:val="20"/>
      <w:szCs w:val="20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A7B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1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3EBA1-D72F-4FE1-9154-F9CCF8325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9</Pages>
  <Words>1202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7799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lmmeza</dc:creator>
  <cp:lastModifiedBy>SENA</cp:lastModifiedBy>
  <cp:revision>12</cp:revision>
  <cp:lastPrinted>2024-03-08T04:31:00Z</cp:lastPrinted>
  <dcterms:created xsi:type="dcterms:W3CDTF">2025-04-29T20:19:00Z</dcterms:created>
  <dcterms:modified xsi:type="dcterms:W3CDTF">2025-04-29T21:49:00Z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2022-10-20T16:43:19Z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52df42b3-0354-4e97-95a0-b1a63230c398</vt:lpwstr>
  </property>
  <property fmtid="{D5CDD505-2E9C-101B-9397-08002B2CF9AE}" pid="8" name="MSIP_Label_1299739c-ad3d-4908-806e-4d91151a6e13_ContentBits">
    <vt:lpwstr>0</vt:lpwstr>
  </property>
</Properties>
</file>