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6D899B8A" w:rsidR="001E2734" w:rsidRPr="0052401B" w:rsidRDefault="008C3E64" w:rsidP="00540E0E">
      <w:pPr>
        <w:rPr>
          <w:rFonts w:cstheme="minorHAnsi"/>
          <w:szCs w:val="20"/>
          <w:lang w:val="es-CO"/>
        </w:rPr>
      </w:pPr>
      <w:r w:rsidRPr="0052401B">
        <w:rPr>
          <w:rFonts w:cstheme="minorHAnsi"/>
          <w:szCs w:val="20"/>
          <w:lang w:val="es-CO"/>
        </w:rPr>
        <w:lastRenderedPageBreak/>
        <w:t>Entre el</w:t>
      </w:r>
      <w:r>
        <w:rPr>
          <w:rFonts w:cstheme="minorHAnsi"/>
          <w:szCs w:val="20"/>
          <w:lang w:val="es-CO"/>
        </w:rPr>
        <w:t xml:space="preserve"> </w:t>
      </w:r>
      <w:r w:rsidR="000A6E37">
        <w:rPr>
          <w:rFonts w:cstheme="minorHAnsi"/>
          <w:b/>
          <w:szCs w:val="20"/>
          <w:lang w:val="es-CO"/>
        </w:rPr>
        <w:t>XXXXXXXXXXXXXXXXX</w:t>
      </w:r>
      <w:r>
        <w:rPr>
          <w:rFonts w:cstheme="minorHAnsi"/>
          <w:szCs w:val="20"/>
          <w:lang w:val="es-CO"/>
        </w:rPr>
        <w:t xml:space="preserve"> en su condición de </w:t>
      </w:r>
      <w:proofErr w:type="gramStart"/>
      <w:r>
        <w:rPr>
          <w:rFonts w:cstheme="minorHAnsi"/>
          <w:szCs w:val="20"/>
          <w:lang w:val="es-CO"/>
        </w:rPr>
        <w:t>Alcalde</w:t>
      </w:r>
      <w:proofErr w:type="gramEnd"/>
      <w:r w:rsidR="000A6E37">
        <w:rPr>
          <w:rFonts w:cstheme="minorHAnsi"/>
          <w:szCs w:val="20"/>
          <w:lang w:val="es-CO"/>
        </w:rPr>
        <w:t xml:space="preserve"> </w:t>
      </w:r>
      <w:r>
        <w:rPr>
          <w:rFonts w:cstheme="minorHAnsi"/>
          <w:szCs w:val="20"/>
          <w:lang w:val="es-CO"/>
        </w:rPr>
        <w:t xml:space="preserve">del Municipio de </w:t>
      </w:r>
      <w:r w:rsidR="000A6E37">
        <w:rPr>
          <w:rFonts w:cstheme="minorHAnsi"/>
          <w:szCs w:val="20"/>
          <w:lang w:val="es-CO"/>
        </w:rPr>
        <w:t>XXXXXX</w:t>
      </w:r>
      <w:r w:rsidRPr="0052401B">
        <w:rPr>
          <w:rFonts w:cstheme="minorHAnsi"/>
          <w:szCs w:val="20"/>
          <w:lang w:val="es-CO"/>
        </w:rPr>
        <w:t xml:space="preserve"> (en adelante la “Entidad”),</w:t>
      </w:r>
      <w:r w:rsidR="001E2734" w:rsidRPr="0052401B">
        <w:rPr>
          <w:rFonts w:cstheme="minorHAnsi"/>
          <w:szCs w:val="20"/>
          <w:lang w:val="es-CO"/>
        </w:rPr>
        <w:t xml:space="preserve"> por una parte; y</w:t>
      </w:r>
      <w:r w:rsidR="0029742C" w:rsidRPr="0052401B">
        <w:rPr>
          <w:rFonts w:cstheme="minorHAnsi"/>
          <w:szCs w:val="20"/>
          <w:lang w:val="es-CO"/>
        </w:rPr>
        <w:t>,</w:t>
      </w:r>
      <w:r w:rsidR="001E2734" w:rsidRPr="0052401B">
        <w:rPr>
          <w:rFonts w:cstheme="minorHAnsi"/>
          <w:szCs w:val="20"/>
          <w:lang w:val="es-CO"/>
        </w:rPr>
        <w:t xml:space="preserve"> por la otra</w:t>
      </w:r>
      <w:r w:rsidR="0029742C" w:rsidRPr="0052401B">
        <w:rPr>
          <w:rFonts w:cstheme="minorHAnsi"/>
          <w:szCs w:val="20"/>
          <w:lang w:val="es-CO"/>
        </w:rPr>
        <w:t>,</w:t>
      </w:r>
      <w:r w:rsidR="001E2734"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001E2734"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001E2734" w:rsidRPr="0052401B">
        <w:rPr>
          <w:rFonts w:cstheme="minorHAnsi"/>
          <w:szCs w:val="20"/>
          <w:lang w:val="es-CO"/>
        </w:rPr>
        <w:t>(en adelante el “</w:t>
      </w:r>
      <w:r w:rsidR="006B09B1" w:rsidRPr="0052401B">
        <w:rPr>
          <w:rFonts w:cstheme="minorHAnsi"/>
          <w:szCs w:val="20"/>
          <w:lang w:val="es-CO"/>
        </w:rPr>
        <w:t>Contratista</w:t>
      </w:r>
      <w:r w:rsidR="001E2734" w:rsidRPr="0052401B">
        <w:rPr>
          <w:rFonts w:cstheme="minorHAnsi"/>
          <w:szCs w:val="20"/>
          <w:lang w:val="es-CO"/>
        </w:rPr>
        <w:t>”)</w:t>
      </w:r>
      <w:r w:rsidR="002109E7" w:rsidRPr="0052401B">
        <w:rPr>
          <w:rFonts w:cstheme="minorHAnsi"/>
          <w:szCs w:val="20"/>
          <w:lang w:val="es-CO"/>
        </w:rPr>
        <w:t>,</w:t>
      </w:r>
      <w:r w:rsidR="001E2734"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001E2734"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5777F5ED" w:rsidR="00EB5F27" w:rsidRPr="0052401B" w:rsidRDefault="00EB5F27" w:rsidP="00540E0E">
      <w:pPr>
        <w:rPr>
          <w:rFonts w:cstheme="minorHAnsi"/>
          <w:szCs w:val="20"/>
        </w:rPr>
      </w:pPr>
      <w:r w:rsidRPr="0052401B">
        <w:rPr>
          <w:rFonts w:cstheme="minorHAnsi"/>
          <w:szCs w:val="20"/>
        </w:rPr>
        <w:t xml:space="preserve">El objeto del Contrato es </w:t>
      </w:r>
      <w:r w:rsidR="00C82FC1">
        <w:rPr>
          <w:rFonts w:cstheme="minorHAnsi"/>
          <w:szCs w:val="20"/>
        </w:rPr>
        <w:t xml:space="preserve">EL </w:t>
      </w:r>
      <w:r w:rsidR="000A6E37">
        <w:rPr>
          <w:b/>
        </w:rPr>
        <w:t>XXXXXXXXXXXXXXXXXXXXXXXXXXX</w:t>
      </w:r>
      <w:proofErr w:type="gramStart"/>
      <w:r w:rsidR="00C82FC1" w:rsidRPr="00C82FC1">
        <w:rPr>
          <w:b/>
        </w:rPr>
        <w:t>”,</w:t>
      </w:r>
      <w:r w:rsidR="009B3B84">
        <w:rPr>
          <w:b/>
        </w:rPr>
        <w:t>.</w:t>
      </w:r>
      <w:proofErr w:type="gramEnd"/>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2DB1D269"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192C0EF2" w:rsidR="00F4651F" w:rsidRPr="0052401B" w:rsidRDefault="008C3E64" w:rsidP="00540E0E">
      <w:pPr>
        <w:rPr>
          <w:rFonts w:cstheme="minorHAnsi"/>
          <w:szCs w:val="20"/>
        </w:rPr>
      </w:pPr>
      <w:r>
        <w:rPr>
          <w:rFonts w:cstheme="minorHAnsi"/>
          <w:szCs w:val="20"/>
        </w:rPr>
        <w:t>Inicio</w:t>
      </w:r>
      <w:r w:rsidR="005A47FA" w:rsidRPr="0052401B">
        <w:rPr>
          <w:rFonts w:cstheme="minorHAnsi"/>
          <w:szCs w:val="20"/>
        </w:rPr>
        <w:t>, previo el cumplimiento de los requisitos de perfeccionam</w:t>
      </w:r>
      <w:r w:rsidR="007D5C4E" w:rsidRPr="0052401B">
        <w:rPr>
          <w:rFonts w:cstheme="minorHAnsi"/>
          <w:szCs w:val="20"/>
        </w:rPr>
        <w:t>iento y</w:t>
      </w:r>
      <w:r w:rsidR="005A47FA"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ECA7DE8" w:rsidR="00CB63BE" w:rsidRPr="0052401B" w:rsidRDefault="00312238" w:rsidP="00540E0E">
      <w:pPr>
        <w:rPr>
          <w:rFonts w:cstheme="minorHAnsi"/>
          <w:szCs w:val="20"/>
        </w:rPr>
      </w:pPr>
      <w:r w:rsidRPr="0052401B">
        <w:rPr>
          <w:rFonts w:cstheme="minorHAnsi"/>
          <w:szCs w:val="20"/>
        </w:rPr>
        <w:lastRenderedPageBreak/>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[incluir año]</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545B32CC" w14:textId="3E305E3D"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ncluir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 al contrato</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A565CB">
      <w:pPr>
        <w:pStyle w:val="clusulas"/>
        <w:numPr>
          <w:ilvl w:val="0"/>
          <w:numId w:val="0"/>
        </w:numPr>
        <w:spacing w:before="0" w:after="0"/>
        <w:rPr>
          <w:rFonts w:cstheme="minorHAnsi"/>
          <w:szCs w:val="20"/>
        </w:rPr>
      </w:pPr>
      <w:r w:rsidRPr="0052401B">
        <w:rPr>
          <w:rFonts w:cstheme="minorHAnsi"/>
          <w:szCs w:val="20"/>
        </w:rPr>
        <w:t xml:space="preserve"> </w:t>
      </w:r>
    </w:p>
    <w:p w14:paraId="0BC04E5F" w14:textId="1AD61BAD" w:rsidR="007D6611" w:rsidRPr="0052401B" w:rsidRDefault="008C3E64" w:rsidP="591C3505">
      <w:pPr>
        <w:rPr>
          <w:highlight w:val="lightGray"/>
        </w:rPr>
      </w:pPr>
      <w:r w:rsidRPr="002F4CAD">
        <w:t xml:space="preserve">En el presente proceso de contratación la entidad </w:t>
      </w:r>
      <w:r w:rsidR="00C82FC1">
        <w:t xml:space="preserve">no </w:t>
      </w:r>
      <w:r w:rsidRPr="002F4CAD">
        <w:t xml:space="preserve">entregará al contratista </w:t>
      </w:r>
      <w:r w:rsidR="00C82FC1">
        <w:t>Anticipo</w:t>
      </w:r>
    </w:p>
    <w:p w14:paraId="4B023083" w14:textId="77777777" w:rsidR="00F94B83" w:rsidRPr="0052401B" w:rsidRDefault="00F94B83" w:rsidP="00540E0E">
      <w:pPr>
        <w:rPr>
          <w:rFonts w:cstheme="minorHAnsi"/>
          <w:szCs w:val="20"/>
        </w:rPr>
      </w:pP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3B503F">
        <w:rPr>
          <w:rFonts w:cstheme="minorHAnsi"/>
          <w:szCs w:val="20"/>
          <w:highlight w:val="yellow"/>
        </w:rPr>
        <w:t>APROPIACIÓN PRESUPUESTAL</w:t>
      </w:r>
      <w:r w:rsidRPr="0052401B">
        <w:rPr>
          <w:rFonts w:cstheme="minorHAnsi"/>
          <w:szCs w:val="20"/>
        </w:rPr>
        <w:t xml:space="preserve">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8C3E64" w:rsidRPr="0033677B" w14:paraId="55BDDAE5" w14:textId="77777777" w:rsidTr="00A536FC">
        <w:trPr>
          <w:trHeight w:val="20"/>
          <w:tblHeader/>
          <w:jc w:val="center"/>
        </w:trPr>
        <w:tc>
          <w:tcPr>
            <w:tcW w:w="0" w:type="auto"/>
            <w:tcBorders>
              <w:top w:val="double" w:sz="4" w:space="0" w:color="auto"/>
              <w:bottom w:val="single" w:sz="6" w:space="0" w:color="auto"/>
            </w:tcBorders>
            <w:shd w:val="clear" w:color="auto" w:fill="554F4F" w:themeFill="text1" w:themeFillTint="BF"/>
            <w:vAlign w:val="center"/>
          </w:tcPr>
          <w:p w14:paraId="5512B3CD" w14:textId="77777777" w:rsidR="008C3E64" w:rsidRPr="004C31EB" w:rsidRDefault="008C3E64" w:rsidP="00A536FC">
            <w:pPr>
              <w:spacing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554F4F" w:themeFill="text1" w:themeFillTint="BF"/>
            <w:vAlign w:val="center"/>
          </w:tcPr>
          <w:p w14:paraId="4988A6E0" w14:textId="77777777" w:rsidR="008C3E64" w:rsidRPr="004C31EB" w:rsidRDefault="008C3E64" w:rsidP="00A536FC">
            <w:pPr>
              <w:spacing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554F4F" w:themeFill="text1" w:themeFillTint="BF"/>
            <w:vAlign w:val="center"/>
          </w:tcPr>
          <w:p w14:paraId="1A76AC54" w14:textId="77777777" w:rsidR="008C3E64" w:rsidRPr="004C31EB" w:rsidRDefault="008C3E64" w:rsidP="00A536FC">
            <w:pPr>
              <w:spacing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r>
      <w:tr w:rsidR="008C3E64" w:rsidRPr="0033677B" w14:paraId="42F6DD04" w14:textId="77777777" w:rsidTr="00A536FC">
        <w:trPr>
          <w:trHeight w:val="264"/>
          <w:jc w:val="center"/>
        </w:trPr>
        <w:tc>
          <w:tcPr>
            <w:tcW w:w="0" w:type="auto"/>
            <w:vMerge w:val="restart"/>
            <w:tcBorders>
              <w:top w:val="single" w:sz="6" w:space="0" w:color="auto"/>
            </w:tcBorders>
            <w:vAlign w:val="center"/>
          </w:tcPr>
          <w:p w14:paraId="6F836EDC" w14:textId="3FD28D80" w:rsidR="008C3E64" w:rsidRPr="003B503F" w:rsidRDefault="008C3E64" w:rsidP="00A536FC">
            <w:pPr>
              <w:spacing w:line="276" w:lineRule="auto"/>
              <w:jc w:val="center"/>
              <w:rPr>
                <w:rFonts w:eastAsia="Arial,Times New Roman" w:cs="Arial"/>
                <w:szCs w:val="20"/>
                <w:highlight w:val="yellow"/>
                <w:lang w:eastAsia="es-CO"/>
              </w:rPr>
            </w:pPr>
          </w:p>
        </w:tc>
        <w:tc>
          <w:tcPr>
            <w:tcW w:w="2955" w:type="dxa"/>
            <w:vMerge w:val="restart"/>
            <w:tcBorders>
              <w:top w:val="single" w:sz="6" w:space="0" w:color="auto"/>
            </w:tcBorders>
            <w:vAlign w:val="center"/>
          </w:tcPr>
          <w:p w14:paraId="2040EECD" w14:textId="422FD386" w:rsidR="008C3E64" w:rsidRPr="003B503F" w:rsidRDefault="008C3E64" w:rsidP="00A536FC">
            <w:pPr>
              <w:spacing w:line="276" w:lineRule="auto"/>
              <w:jc w:val="center"/>
              <w:rPr>
                <w:rFonts w:eastAsia="Arial,Times New Roman" w:cs="Arial"/>
                <w:szCs w:val="20"/>
                <w:highlight w:val="yellow"/>
                <w:lang w:eastAsia="es-CO"/>
              </w:rPr>
            </w:pPr>
          </w:p>
        </w:tc>
        <w:tc>
          <w:tcPr>
            <w:tcW w:w="3011" w:type="dxa"/>
            <w:vMerge w:val="restart"/>
            <w:tcBorders>
              <w:top w:val="single" w:sz="6" w:space="0" w:color="auto"/>
            </w:tcBorders>
            <w:vAlign w:val="center"/>
          </w:tcPr>
          <w:p w14:paraId="7615F221" w14:textId="1C27E95A" w:rsidR="008C3E64" w:rsidRPr="003B503F" w:rsidRDefault="008C3E64" w:rsidP="00A536FC">
            <w:pPr>
              <w:spacing w:line="276" w:lineRule="auto"/>
              <w:jc w:val="center"/>
              <w:rPr>
                <w:rFonts w:eastAsia="Arial,Times New Roman" w:cs="Arial"/>
                <w:szCs w:val="20"/>
                <w:highlight w:val="yellow"/>
                <w:lang w:eastAsia="es-CO"/>
              </w:rPr>
            </w:pPr>
          </w:p>
        </w:tc>
      </w:tr>
      <w:tr w:rsidR="008C3E64" w:rsidRPr="0033677B" w14:paraId="2497AB2B" w14:textId="77777777" w:rsidTr="00A536FC">
        <w:trPr>
          <w:trHeight w:val="264"/>
          <w:jc w:val="center"/>
        </w:trPr>
        <w:tc>
          <w:tcPr>
            <w:tcW w:w="0" w:type="auto"/>
            <w:vMerge/>
            <w:vAlign w:val="center"/>
          </w:tcPr>
          <w:p w14:paraId="1389B434" w14:textId="77777777" w:rsidR="008C3E64" w:rsidRPr="0033677B" w:rsidRDefault="008C3E64" w:rsidP="00A536FC">
            <w:pPr>
              <w:spacing w:line="276" w:lineRule="auto"/>
              <w:jc w:val="center"/>
              <w:rPr>
                <w:rFonts w:eastAsia="Times New Roman" w:cs="Arial"/>
                <w:b/>
                <w:bCs/>
                <w:szCs w:val="20"/>
                <w:lang w:eastAsia="es-CO"/>
              </w:rPr>
            </w:pPr>
          </w:p>
        </w:tc>
        <w:tc>
          <w:tcPr>
            <w:tcW w:w="2955" w:type="dxa"/>
            <w:vMerge/>
            <w:vAlign w:val="center"/>
          </w:tcPr>
          <w:p w14:paraId="24D2E8E3" w14:textId="77777777" w:rsidR="008C3E64" w:rsidRPr="0033677B" w:rsidRDefault="008C3E64" w:rsidP="00A536FC">
            <w:pPr>
              <w:spacing w:line="276" w:lineRule="auto"/>
              <w:jc w:val="center"/>
              <w:rPr>
                <w:rFonts w:eastAsia="Times New Roman" w:cs="Arial"/>
                <w:b/>
                <w:bCs/>
                <w:szCs w:val="20"/>
                <w:lang w:eastAsia="es-CO"/>
              </w:rPr>
            </w:pPr>
          </w:p>
        </w:tc>
        <w:tc>
          <w:tcPr>
            <w:tcW w:w="3011" w:type="dxa"/>
            <w:vMerge/>
            <w:vAlign w:val="center"/>
          </w:tcPr>
          <w:p w14:paraId="4A3D1692" w14:textId="77777777" w:rsidR="008C3E64" w:rsidRPr="0033677B" w:rsidRDefault="008C3E64" w:rsidP="00A536FC">
            <w:pPr>
              <w:spacing w:line="276" w:lineRule="auto"/>
              <w:jc w:val="center"/>
              <w:rPr>
                <w:rFonts w:eastAsia="Times New Roman" w:cs="Arial"/>
                <w:b/>
                <w:bCs/>
                <w:szCs w:val="20"/>
                <w:lang w:eastAsia="es-CO"/>
              </w:rPr>
            </w:pPr>
          </w:p>
        </w:tc>
      </w:tr>
    </w:tbl>
    <w:p w14:paraId="6266B314" w14:textId="18F0F576" w:rsidR="00312225" w:rsidRPr="0052401B" w:rsidRDefault="00312225" w:rsidP="00540E0E">
      <w:pPr>
        <w:rPr>
          <w:rFonts w:cstheme="minorHAnsi"/>
          <w:szCs w:val="20"/>
        </w:rPr>
      </w:pP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5DC0E9E8" w14:textId="77777777" w:rsidR="008C3E64" w:rsidRDefault="008C3E64" w:rsidP="008C3E64">
      <w:pPr>
        <w:rPr>
          <w:rFonts w:cs="Arial"/>
          <w:szCs w:val="20"/>
        </w:rPr>
      </w:pPr>
      <w:r w:rsidRPr="00C8290C">
        <w:rPr>
          <w:rFonts w:cs="Arial"/>
          <w:szCs w:val="20"/>
        </w:rPr>
        <w:t>El contrato es a precios unitarios fijos sin formula de reajuste. En tal virtud, los valores que LA ENTIDAD CONTRATANTE pagará al contratista serán los que resulten de multiplicar las cantidades de obra efectivamente ejecutadas por los precios unitarios asignados a cada uno de los ítems establecidos en el presupuesto oficial del proceso. El MUNICIPIO pagará al CONTRATISTA el valor del contrato que se celebre de la siguiente forma:</w:t>
      </w:r>
    </w:p>
    <w:p w14:paraId="2197C51C" w14:textId="77777777" w:rsidR="00C82FC1" w:rsidRDefault="00C82FC1" w:rsidP="00C82FC1">
      <w:pPr>
        <w:pStyle w:val="Prrafodelista"/>
        <w:widowControl w:val="0"/>
        <w:tabs>
          <w:tab w:val="left" w:pos="7655"/>
        </w:tabs>
        <w:autoSpaceDE w:val="0"/>
        <w:autoSpaceDN w:val="0"/>
        <w:ind w:right="84"/>
        <w:contextualSpacing w:val="0"/>
        <w:rPr>
          <w:rFonts w:ascii="Arial" w:hAnsi="Arial" w:cs="Arial"/>
          <w:szCs w:val="20"/>
        </w:rPr>
      </w:pPr>
    </w:p>
    <w:p w14:paraId="12131C9D" w14:textId="77777777" w:rsidR="00C82FC1" w:rsidRDefault="00C82FC1" w:rsidP="00C82FC1">
      <w:pPr>
        <w:pStyle w:val="Prrafodelista"/>
        <w:widowControl w:val="0"/>
        <w:numPr>
          <w:ilvl w:val="0"/>
          <w:numId w:val="41"/>
        </w:numPr>
        <w:tabs>
          <w:tab w:val="left" w:pos="7655"/>
        </w:tabs>
        <w:autoSpaceDE w:val="0"/>
        <w:autoSpaceDN w:val="0"/>
        <w:ind w:right="84"/>
        <w:contextualSpacing w:val="0"/>
        <w:rPr>
          <w:rFonts w:ascii="Arial" w:hAnsi="Arial" w:cs="Arial"/>
          <w:szCs w:val="20"/>
        </w:rPr>
      </w:pPr>
      <w:r w:rsidRPr="00BF653C">
        <w:rPr>
          <w:rFonts w:ascii="Arial" w:hAnsi="Arial" w:cs="Arial"/>
          <w:szCs w:val="20"/>
        </w:rPr>
        <w:t>Actas parciales según avance de obra hasta un 90% previo visto bueno por parte de interventoría y supervisor designado.</w:t>
      </w:r>
    </w:p>
    <w:p w14:paraId="68C270D7" w14:textId="1B6E42EC" w:rsidR="00C82FC1" w:rsidRDefault="00C82FC1" w:rsidP="00A97541">
      <w:pPr>
        <w:pStyle w:val="Prrafodelista"/>
        <w:widowControl w:val="0"/>
        <w:numPr>
          <w:ilvl w:val="0"/>
          <w:numId w:val="41"/>
        </w:numPr>
        <w:tabs>
          <w:tab w:val="left" w:pos="7655"/>
        </w:tabs>
        <w:autoSpaceDE w:val="0"/>
        <w:autoSpaceDN w:val="0"/>
        <w:ind w:right="84"/>
        <w:contextualSpacing w:val="0"/>
        <w:rPr>
          <w:rFonts w:ascii="Arial" w:hAnsi="Arial" w:cs="Arial"/>
          <w:szCs w:val="20"/>
        </w:rPr>
      </w:pPr>
      <w:r w:rsidRPr="00C82FC1">
        <w:rPr>
          <w:rFonts w:ascii="Arial" w:hAnsi="Arial" w:cs="Arial"/>
          <w:szCs w:val="20"/>
        </w:rPr>
        <w:t>Un saldo final del 10% del valor del contrato una vez suscritas las actas finales y de liquidación del contrato.</w:t>
      </w:r>
    </w:p>
    <w:p w14:paraId="700A1147" w14:textId="77777777" w:rsidR="00C82FC1" w:rsidRPr="00C82FC1" w:rsidRDefault="00C82FC1" w:rsidP="00C82FC1">
      <w:pPr>
        <w:pStyle w:val="Prrafodelista"/>
        <w:widowControl w:val="0"/>
        <w:tabs>
          <w:tab w:val="left" w:pos="7655"/>
        </w:tabs>
        <w:autoSpaceDE w:val="0"/>
        <w:autoSpaceDN w:val="0"/>
        <w:ind w:right="84"/>
        <w:contextualSpacing w:val="0"/>
        <w:rPr>
          <w:rFonts w:ascii="Arial" w:hAnsi="Arial" w:cs="Arial"/>
          <w:szCs w:val="20"/>
        </w:rPr>
      </w:pPr>
    </w:p>
    <w:p w14:paraId="5938A190" w14:textId="3BF4BE90" w:rsidR="00C82FC1" w:rsidRDefault="00C82FC1" w:rsidP="00C82FC1">
      <w:pPr>
        <w:widowControl w:val="0"/>
        <w:tabs>
          <w:tab w:val="left" w:pos="7655"/>
        </w:tabs>
        <w:autoSpaceDE w:val="0"/>
        <w:autoSpaceDN w:val="0"/>
        <w:ind w:right="84"/>
        <w:rPr>
          <w:rFonts w:cstheme="minorHAnsi"/>
          <w:szCs w:val="20"/>
        </w:rPr>
      </w:pPr>
      <w:r w:rsidRPr="00F1645F">
        <w:rPr>
          <w:rFonts w:ascii="Arial" w:hAnsi="Arial" w:cs="Arial"/>
          <w:szCs w:val="20"/>
        </w:rPr>
        <w:t>Se cancelaran dentro de los treinta (30) días siguientes a la fecha de radicación de la factura o cuenta de cobro, una vez suscrita el Acta de Recibo a satisfacción firmada por el supervisor del contrato y Certificación de estar al día con los aportes de seguridad social, (salud, pensión y riesgos profesionales) y parafiscales (SENA, ICBF y Cajas de Compensación familia</w:t>
      </w:r>
      <w:r>
        <w:rPr>
          <w:rFonts w:ascii="Arial" w:hAnsi="Arial" w:cs="Arial"/>
          <w:szCs w:val="20"/>
        </w:rPr>
        <w:t>.</w:t>
      </w:r>
    </w:p>
    <w:p w14:paraId="6C9B04C6" w14:textId="77777777" w:rsidR="00C82FC1" w:rsidRPr="0052401B" w:rsidRDefault="00C82FC1" w:rsidP="004A422A">
      <w:pPr>
        <w:rPr>
          <w:rFonts w:cstheme="minorHAnsi"/>
          <w:szCs w:val="20"/>
        </w:rPr>
      </w:pPr>
    </w:p>
    <w:p w14:paraId="3EBF4647" w14:textId="77777777" w:rsidR="004A422A" w:rsidRPr="0052401B" w:rsidRDefault="004A422A" w:rsidP="004A422A">
      <w:pPr>
        <w:rPr>
          <w:rFonts w:cstheme="minorHAnsi"/>
        </w:rPr>
      </w:pPr>
    </w:p>
    <w:p w14:paraId="4AF7EEEE" w14:textId="3EB19459" w:rsidR="004A422A" w:rsidRPr="0052401B" w:rsidRDefault="002648C5" w:rsidP="004A422A">
      <w:pPr>
        <w:rPr>
          <w:rFonts w:cstheme="minorHAnsi"/>
        </w:rPr>
      </w:pPr>
      <w:r w:rsidRPr="0052401B">
        <w:rPr>
          <w:rFonts w:cstheme="minorHAnsi"/>
          <w:b/>
          <w:bCs/>
          <w:szCs w:val="20"/>
        </w:rPr>
        <w:t>Parágrafo 1.</w:t>
      </w:r>
      <w:r w:rsidR="004A422A" w:rsidRPr="0052401B">
        <w:rPr>
          <w:rFonts w:cstheme="minorHAnsi"/>
        </w:rPr>
        <w:t xml:space="preserve"> </w:t>
      </w:r>
      <w:r w:rsidR="004A422A" w:rsidRPr="0052401B">
        <w:rPr>
          <w:rFonts w:cstheme="minorHAnsi"/>
          <w:szCs w:val="20"/>
        </w:rPr>
        <w:t xml:space="preserve">El </w:t>
      </w:r>
      <w:r w:rsidR="005B27DC" w:rsidRPr="0052401B">
        <w:rPr>
          <w:rFonts w:cstheme="minorHAnsi"/>
          <w:szCs w:val="20"/>
        </w:rPr>
        <w:t>interventor</w:t>
      </w:r>
      <w:r w:rsidR="0061415D" w:rsidRPr="0052401B">
        <w:rPr>
          <w:rFonts w:cstheme="minorHAnsi"/>
          <w:szCs w:val="20"/>
        </w:rPr>
        <w:t xml:space="preserve"> </w:t>
      </w:r>
      <w:r w:rsidR="004A422A" w:rsidRPr="0052401B">
        <w:rPr>
          <w:rFonts w:cstheme="minorHAnsi"/>
          <w:szCs w:val="20"/>
        </w:rPr>
        <w:t xml:space="preserve">solo aprobará el pago </w:t>
      </w:r>
      <w:r w:rsidR="0061415D" w:rsidRPr="0052401B">
        <w:rPr>
          <w:rFonts w:cstheme="minorHAnsi"/>
          <w:szCs w:val="20"/>
        </w:rPr>
        <w:t xml:space="preserve">final </w:t>
      </w:r>
      <w:r w:rsidR="004A422A" w:rsidRPr="0052401B">
        <w:rPr>
          <w:rFonts w:cstheme="minorHAnsi"/>
          <w:szCs w:val="20"/>
        </w:rPr>
        <w:t xml:space="preserve">de aquellas actividades que sean comprobables y efectivamente soportadas y que, en consecuencia, hayan sido debidamente ejecutadas por el </w:t>
      </w:r>
      <w:r w:rsidR="006B09B1" w:rsidRPr="0052401B">
        <w:rPr>
          <w:rFonts w:cstheme="minorHAnsi"/>
          <w:szCs w:val="20"/>
        </w:rPr>
        <w:t>Contratista</w:t>
      </w:r>
      <w:r w:rsidR="004A422A" w:rsidRPr="0052401B">
        <w:rPr>
          <w:rFonts w:cstheme="minorHAnsi"/>
          <w:szCs w:val="20"/>
        </w:rPr>
        <w:t xml:space="preserve">. Para causar el pago final del contrato, el </w:t>
      </w:r>
      <w:r w:rsidR="006B09B1" w:rsidRPr="0052401B">
        <w:rPr>
          <w:rFonts w:cstheme="minorHAnsi"/>
          <w:szCs w:val="20"/>
        </w:rPr>
        <w:t>Contratista</w:t>
      </w:r>
      <w:r w:rsidR="004A422A" w:rsidRPr="0052401B">
        <w:rPr>
          <w:rFonts w:cstheme="minorHAnsi"/>
          <w:szCs w:val="20"/>
        </w:rPr>
        <w:t xml:space="preserve"> deberá acreditar que se encuentra a </w:t>
      </w:r>
      <w:r w:rsidR="00473D5B" w:rsidRPr="0052401B">
        <w:rPr>
          <w:rFonts w:cstheme="minorHAnsi"/>
          <w:szCs w:val="20"/>
        </w:rPr>
        <w:t>paz y salvo</w:t>
      </w:r>
      <w:r w:rsidR="004A422A" w:rsidRPr="0052401B">
        <w:rPr>
          <w:rFonts w:cstheme="minorHAnsi"/>
          <w:szCs w:val="20"/>
        </w:rPr>
        <w:t xml:space="preserve"> con la totalidad de proveedores, sub</w:t>
      </w:r>
      <w:r w:rsidR="006B09B1" w:rsidRPr="0052401B">
        <w:rPr>
          <w:rFonts w:cstheme="minorHAnsi"/>
          <w:szCs w:val="20"/>
        </w:rPr>
        <w:t>contratista</w:t>
      </w:r>
      <w:r w:rsidR="004A422A" w:rsidRPr="0052401B">
        <w:rPr>
          <w:rFonts w:cstheme="minorHAnsi"/>
          <w:szCs w:val="20"/>
        </w:rPr>
        <w:t xml:space="preserve">s y empleados que haya utilizado en la ejecución de las actividades contratadas. Hasta no entregar dichos soportes, </w:t>
      </w:r>
      <w:r w:rsidR="00022478" w:rsidRPr="0052401B">
        <w:rPr>
          <w:rFonts w:cstheme="minorHAnsi"/>
          <w:szCs w:val="20"/>
        </w:rPr>
        <w:t xml:space="preserve">la Entidad </w:t>
      </w:r>
      <w:r w:rsidR="004A422A" w:rsidRPr="0052401B">
        <w:rPr>
          <w:rFonts w:cstheme="minorHAnsi"/>
          <w:szCs w:val="20"/>
        </w:rPr>
        <w:t>no hará el respectivo recibo de factura final de pago al contrato</w:t>
      </w:r>
      <w:r w:rsidR="00B4037A" w:rsidRPr="0052401B">
        <w:rPr>
          <w:rFonts w:cstheme="minorHAnsi"/>
        </w:rPr>
        <w:t>.</w:t>
      </w:r>
    </w:p>
    <w:p w14:paraId="1A1E1552" w14:textId="1431EF88" w:rsidR="00A26768" w:rsidRPr="0052401B" w:rsidRDefault="00A26768" w:rsidP="00A26768">
      <w:pPr>
        <w:rPr>
          <w:rFonts w:cstheme="minorHAnsi"/>
          <w:szCs w:val="20"/>
        </w:rPr>
      </w:pPr>
      <w:r w:rsidRPr="0052401B">
        <w:rPr>
          <w:rFonts w:cstheme="minorHAnsi"/>
          <w:szCs w:val="20"/>
        </w:rPr>
        <w:t xml:space="preserve"> </w:t>
      </w:r>
    </w:p>
    <w:p w14:paraId="2EC9376D" w14:textId="77777777" w:rsidR="00A26768" w:rsidRPr="0052401B" w:rsidRDefault="00A26768"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lastRenderedPageBreak/>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5A1D1097" w14:textId="45EFC50A" w:rsidR="00E67EDA" w:rsidRDefault="000F2294" w:rsidP="000F2294">
      <w:pPr>
        <w:rPr>
          <w:rFonts w:cstheme="minorHAnsi"/>
          <w:szCs w:val="20"/>
        </w:rPr>
      </w:pPr>
      <w:r w:rsidRPr="000F2294">
        <w:rPr>
          <w:rFonts w:cstheme="minorHAnsi"/>
          <w:szCs w:val="20"/>
        </w:rPr>
        <w:t>Además de las derivadas de la esencia y naturaleza del contrato, la ley, las obligaciones y condiciones señaladas en el Pliego de Condiciones y demás Documentos del Proceso y de las establecidas</w:t>
      </w:r>
      <w:r w:rsidR="008C3E64">
        <w:rPr>
          <w:rFonts w:cstheme="minorHAnsi"/>
          <w:szCs w:val="20"/>
        </w:rPr>
        <w:t xml:space="preserve"> en el manual de contratación del municipio </w:t>
      </w:r>
      <w:r w:rsidRPr="000F2294">
        <w:rPr>
          <w:rFonts w:cstheme="minorHAnsi"/>
          <w:szCs w:val="20"/>
          <w:highlight w:val="lightGray"/>
        </w:rPr>
        <w:t>]</w:t>
      </w:r>
      <w:r w:rsidRPr="000F2294">
        <w:rPr>
          <w:rFonts w:cstheme="minorHAnsi"/>
          <w:szCs w:val="20"/>
        </w:rPr>
        <w:t>, vigente durante la ejecución del contrato, el Contratista se obliga a:</w:t>
      </w:r>
    </w:p>
    <w:p w14:paraId="21F274C4" w14:textId="77777777" w:rsidR="000F2294" w:rsidRPr="0052401B" w:rsidRDefault="000F2294" w:rsidP="000F2294">
      <w:pPr>
        <w:rPr>
          <w:rFonts w:cstheme="minorHAnsi"/>
          <w:szCs w:val="20"/>
        </w:rPr>
      </w:pPr>
    </w:p>
    <w:p w14:paraId="22CBCD0C" w14:textId="2287C716" w:rsidR="00691E03" w:rsidRPr="00C82FC1" w:rsidRDefault="00F85909" w:rsidP="00937E0F">
      <w:pPr>
        <w:pStyle w:val="Captulo9"/>
        <w:numPr>
          <w:ilvl w:val="0"/>
          <w:numId w:val="11"/>
        </w:numPr>
        <w:rPr>
          <w:rFonts w:cstheme="minorHAnsi"/>
          <w:szCs w:val="20"/>
          <w:lang w:val="es-CO"/>
        </w:rPr>
      </w:pPr>
      <w:r w:rsidRPr="00C82FC1">
        <w:rPr>
          <w:rFonts w:cstheme="minorHAnsi"/>
        </w:rPr>
        <w:t>Destinar a la ejecución del contrato mano de obra no calificada de la región en un porcentaje no inferior al diez por ciento (10%)</w:t>
      </w:r>
      <w:r w:rsidR="00074A1D" w:rsidRPr="00C82FC1">
        <w:rPr>
          <w:rFonts w:cstheme="minorHAnsi"/>
        </w:rPr>
        <w:t xml:space="preserve">, </w:t>
      </w:r>
      <w:r w:rsidRPr="00C82FC1">
        <w:rPr>
          <w:rFonts w:cstheme="minorHAnsi"/>
        </w:rPr>
        <w:t xml:space="preserve">de acuerdo con </w:t>
      </w:r>
      <w:r w:rsidR="004D69F5" w:rsidRPr="00C82FC1">
        <w:rPr>
          <w:rFonts w:cstheme="minorHAnsi"/>
        </w:rPr>
        <w:t>el personal</w:t>
      </w:r>
      <w:r w:rsidRPr="00C82FC1">
        <w:rPr>
          <w:rFonts w:cstheme="minorHAnsi"/>
        </w:rPr>
        <w:t xml:space="preserve"> del contratista de obra </w:t>
      </w:r>
      <w:r w:rsidR="004D69F5" w:rsidRPr="00C82FC1">
        <w:rPr>
          <w:rFonts w:cstheme="minorHAnsi"/>
        </w:rPr>
        <w:t>destinado</w:t>
      </w:r>
      <w:r w:rsidRPr="00C82FC1">
        <w:rPr>
          <w:rFonts w:cstheme="minorHAnsi"/>
        </w:rPr>
        <w:t xml:space="preserve"> a la ejecución del contrato. </w:t>
      </w:r>
      <w:r w:rsidR="00F9269D" w:rsidRPr="00C82FC1">
        <w:rPr>
          <w:rFonts w:cstheme="minorHAnsi"/>
        </w:rPr>
        <w:t xml:space="preserve">En todo caso, </w:t>
      </w:r>
      <w:r w:rsidRPr="00C82FC1">
        <w:rPr>
          <w:rFonts w:cstheme="minorHAnsi"/>
        </w:rPr>
        <w:t xml:space="preserve">el cinco por ciento 5% </w:t>
      </w:r>
      <w:r w:rsidR="00866557" w:rsidRPr="00C82FC1">
        <w:rPr>
          <w:rFonts w:cstheme="minorHAnsi"/>
        </w:rPr>
        <w:t>de la mano de obra no calificada de la región</w:t>
      </w:r>
      <w:r w:rsidRPr="00C82FC1">
        <w:rPr>
          <w:rFonts w:cstheme="minorHAnsi"/>
        </w:rPr>
        <w:t xml:space="preserve"> </w:t>
      </w:r>
      <w:r w:rsidR="005D0853" w:rsidRPr="00C82FC1">
        <w:rPr>
          <w:rFonts w:cstheme="minorHAnsi"/>
        </w:rPr>
        <w:t>serán</w:t>
      </w:r>
      <w:r w:rsidRPr="00C82FC1">
        <w:rPr>
          <w:rFonts w:cstheme="minorHAnsi"/>
        </w:rPr>
        <w:t xml:space="preserve"> mujeres</w:t>
      </w:r>
      <w:r w:rsidR="00E67EDA" w:rsidRPr="00C82FC1">
        <w:rPr>
          <w:rFonts w:cstheme="minorHAnsi"/>
        </w:rPr>
        <w:t xml:space="preserve">. </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21509CB8" w14:textId="6953418A" w:rsidR="00F95F3C" w:rsidRPr="0052401B" w:rsidRDefault="00F95F3C" w:rsidP="005B4856">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52401B" w:rsidRDefault="00D02225" w:rsidP="005B4856">
      <w:pPr>
        <w:pStyle w:val="Captulo9"/>
        <w:numPr>
          <w:ilvl w:val="0"/>
          <w:numId w:val="37"/>
        </w:numPr>
        <w:rPr>
          <w:rFonts w:cstheme="minorHAnsi"/>
        </w:rPr>
      </w:pPr>
      <w:r w:rsidRPr="0052401B">
        <w:rPr>
          <w:rFonts w:cstheme="minorHAnsi"/>
        </w:rPr>
        <w:t xml:space="preserve">Acreditar el cumplimiento del factor de calidad </w:t>
      </w:r>
      <w:r w:rsidR="00EC7E06" w:rsidRPr="0052401B">
        <w:rPr>
          <w:rFonts w:cstheme="minorHAnsi"/>
        </w:rPr>
        <w:t xml:space="preserve">ofrecido </w:t>
      </w:r>
      <w:r w:rsidRPr="0052401B">
        <w:rPr>
          <w:rFonts w:cstheme="minorHAnsi"/>
        </w:rPr>
        <w:t>durante la fase de selección en los plazos acordados con l</w:t>
      </w:r>
      <w:r w:rsidR="00FA3E6B" w:rsidRPr="0052401B">
        <w:rPr>
          <w:rFonts w:cstheme="minorHAnsi"/>
        </w:rPr>
        <w:t>a</w:t>
      </w:r>
      <w:r w:rsidRPr="0052401B">
        <w:rPr>
          <w:rFonts w:cstheme="minorHAnsi"/>
        </w:rPr>
        <w:t xml:space="preserve"> Entidad. </w:t>
      </w:r>
    </w:p>
    <w:p w14:paraId="4A601F57" w14:textId="5D74FC92" w:rsidR="0094297A" w:rsidRPr="0052401B" w:rsidRDefault="0094297A" w:rsidP="005B4856">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46758294" w14:textId="720DA538" w:rsidR="00FE7E6D" w:rsidRPr="0052401B" w:rsidRDefault="00FE7E6D" w:rsidP="005B4856">
      <w:pPr>
        <w:pStyle w:val="Captulo9"/>
        <w:numPr>
          <w:ilvl w:val="0"/>
          <w:numId w:val="37"/>
        </w:numPr>
        <w:rPr>
          <w:rFonts w:cstheme="minorHAnsi"/>
        </w:rPr>
      </w:pPr>
      <w:r w:rsidRPr="0052401B">
        <w:rPr>
          <w:rFonts w:cstheme="minorHAnsi"/>
        </w:rPr>
        <w:t>Implementar las medidas identificadas para promover el empleo local en el sitio de la obra.</w:t>
      </w:r>
      <w:r w:rsidR="00DA4770" w:rsidRPr="0052401B">
        <w:rPr>
          <w:rFonts w:cstheme="minorHAnsi"/>
        </w:rPr>
        <w:t xml:space="preserve"> </w:t>
      </w:r>
    </w:p>
    <w:p w14:paraId="2981301E" w14:textId="2DD08DC7" w:rsidR="00D54F79" w:rsidRPr="0052401B" w:rsidRDefault="00D54F79" w:rsidP="005B4856">
      <w:pPr>
        <w:pStyle w:val="Captulo9"/>
        <w:numPr>
          <w:ilvl w:val="0"/>
          <w:numId w:val="37"/>
        </w:numPr>
        <w:rPr>
          <w:rFonts w:cstheme="minorHAnsi"/>
        </w:rPr>
      </w:pPr>
      <w:r w:rsidRPr="0052401B">
        <w:rPr>
          <w:rFonts w:cstheme="minorHAnsi"/>
        </w:rPr>
        <w:t>Dar cabal cumplimiento al pacto de transparencia y declaraciones de la carta de presentación de la oferta</w:t>
      </w:r>
      <w:r w:rsidR="00DC4EFC" w:rsidRPr="0052401B">
        <w:rPr>
          <w:rFonts w:cstheme="minorHAnsi"/>
        </w:rPr>
        <w:t xml:space="preserve">. </w:t>
      </w:r>
    </w:p>
    <w:p w14:paraId="168577FE" w14:textId="7F801635" w:rsidR="00897624" w:rsidRPr="0052401B" w:rsidRDefault="00897624" w:rsidP="005B4856">
      <w:pPr>
        <w:pStyle w:val="Captulo9"/>
        <w:numPr>
          <w:ilvl w:val="0"/>
          <w:numId w:val="37"/>
        </w:numPr>
        <w:rPr>
          <w:rFonts w:cstheme="minorHAnsi"/>
        </w:rPr>
      </w:pPr>
      <w:r w:rsidRPr="0052401B">
        <w:rPr>
          <w:rFonts w:cstheme="minorHAnsi"/>
        </w:rPr>
        <w:t>Informar a la Entidad Estatal cuando ocurr</w:t>
      </w:r>
      <w:r w:rsidR="002952B5" w:rsidRPr="0052401B">
        <w:rPr>
          <w:rFonts w:cstheme="minorHAnsi"/>
        </w:rPr>
        <w:t>a</w:t>
      </w:r>
      <w:r w:rsidRPr="0052401B">
        <w:rPr>
          <w:rFonts w:cstheme="minorHAnsi"/>
        </w:rPr>
        <w:t xml:space="preserve"> una situación que implique una modificación del estado de los rie</w:t>
      </w:r>
      <w:r w:rsidR="002952B5" w:rsidRPr="0052401B">
        <w:rPr>
          <w:rFonts w:cstheme="minorHAnsi"/>
        </w:rPr>
        <w:t>s</w:t>
      </w:r>
      <w:r w:rsidRPr="0052401B">
        <w:rPr>
          <w:rFonts w:cstheme="minorHAnsi"/>
        </w:rPr>
        <w:t>gos existente</w:t>
      </w:r>
      <w:r w:rsidR="002952B5" w:rsidRPr="0052401B">
        <w:rPr>
          <w:rFonts w:cstheme="minorHAnsi"/>
        </w:rPr>
        <w:t>s</w:t>
      </w:r>
      <w:r w:rsidRPr="0052401B">
        <w:rPr>
          <w:rFonts w:cstheme="minorHAnsi"/>
        </w:rPr>
        <w:t xml:space="preserve"> al momento de proponer o celebrar el contrato</w:t>
      </w:r>
      <w:r w:rsidR="001415B1" w:rsidRPr="0052401B">
        <w:rPr>
          <w:rFonts w:cstheme="minorHAnsi"/>
        </w:rPr>
        <w:t>.</w:t>
      </w:r>
    </w:p>
    <w:p w14:paraId="2C38F8EC" w14:textId="48E8E867" w:rsidR="00EF3270" w:rsidRPr="0052401B" w:rsidRDefault="00FE7E6D" w:rsidP="005B4856">
      <w:pPr>
        <w:pStyle w:val="Captulo9"/>
        <w:numPr>
          <w:ilvl w:val="0"/>
          <w:numId w:val="37"/>
        </w:numPr>
        <w:rPr>
          <w:rFonts w:cstheme="minorHAnsi"/>
        </w:rPr>
      </w:pPr>
      <w:r w:rsidRPr="0052401B">
        <w:rPr>
          <w:rFonts w:cstheme="minorHAnsi"/>
        </w:rPr>
        <w:t xml:space="preserve">Comunicarle </w:t>
      </w:r>
      <w:r w:rsidR="00CB4335" w:rsidRPr="0052401B">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52401B" w:rsidRDefault="000C0FFD" w:rsidP="005B4856">
      <w:pPr>
        <w:pStyle w:val="Captulo9"/>
        <w:numPr>
          <w:ilvl w:val="0"/>
          <w:numId w:val="37"/>
        </w:numPr>
        <w:rPr>
          <w:rFonts w:cstheme="minorHAnsi"/>
        </w:rPr>
      </w:pPr>
      <w:r w:rsidRPr="0052401B">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52401B" w:rsidRDefault="00C866BD" w:rsidP="005B4856">
      <w:pPr>
        <w:pStyle w:val="Captulo9"/>
        <w:numPr>
          <w:ilvl w:val="0"/>
          <w:numId w:val="37"/>
        </w:numPr>
        <w:rPr>
          <w:rFonts w:cstheme="minorHAnsi"/>
        </w:rPr>
      </w:pPr>
      <w:r w:rsidRPr="0052401B">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52401B" w:rsidRDefault="34DE8BD6" w:rsidP="005B4856">
      <w:pPr>
        <w:pStyle w:val="Captulo9"/>
        <w:numPr>
          <w:ilvl w:val="0"/>
          <w:numId w:val="37"/>
        </w:numPr>
      </w:pPr>
      <w:r w:rsidRPr="0052401B">
        <w:t xml:space="preserve">Cumplir </w:t>
      </w:r>
      <w:r w:rsidR="46864882" w:rsidRPr="0052401B">
        <w:t xml:space="preserve">con </w:t>
      </w:r>
      <w:r w:rsidRPr="0052401B">
        <w:t xml:space="preserve">sus obligaciones laborales respecto del personal a su cargo, y </w:t>
      </w:r>
      <w:r w:rsidR="3338D06B" w:rsidRPr="0052401B">
        <w:t xml:space="preserve">con </w:t>
      </w:r>
      <w:r w:rsidRPr="0052401B">
        <w:t>las obligaciones tributarias y ambientales que le correspondan de acuerdo con su labor.</w:t>
      </w:r>
    </w:p>
    <w:p w14:paraId="591D613C" w14:textId="6F713BE8" w:rsidR="00893FE0" w:rsidRPr="0052401B" w:rsidRDefault="00893FE0" w:rsidP="005B4856">
      <w:pPr>
        <w:pStyle w:val="Captulo9"/>
        <w:numPr>
          <w:ilvl w:val="0"/>
          <w:numId w:val="37"/>
        </w:numPr>
      </w:pPr>
      <w:r w:rsidRPr="0052401B">
        <w:rPr>
          <w:rFonts w:cstheme="minorHAnsi"/>
          <w:szCs w:val="20"/>
          <w:lang w:val="es-CO"/>
        </w:rPr>
        <w:t xml:space="preserve">Informar a más tardar el tercer día hábil siguiente al momento en que se </w:t>
      </w:r>
      <w:r w:rsidR="007452DE" w:rsidRPr="0052401B">
        <w:rPr>
          <w:rFonts w:cstheme="minorHAnsi"/>
          <w:szCs w:val="20"/>
          <w:lang w:val="es-CO"/>
        </w:rPr>
        <w:t>tenga conocimiento del inicio de</w:t>
      </w:r>
      <w:r w:rsidRPr="0052401B">
        <w:rPr>
          <w:rFonts w:cstheme="minorHAnsi"/>
          <w:szCs w:val="20"/>
          <w:lang w:val="es-CO"/>
        </w:rPr>
        <w:t xml:space="preserve"> investigaciones</w:t>
      </w:r>
      <w:r w:rsidR="007452DE" w:rsidRPr="0052401B">
        <w:rPr>
          <w:rFonts w:cstheme="minorHAnsi"/>
          <w:szCs w:val="20"/>
          <w:lang w:val="es-CO"/>
        </w:rPr>
        <w:t xml:space="preserve"> penales</w:t>
      </w:r>
      <w:r w:rsidRPr="0052401B">
        <w:rPr>
          <w:rFonts w:cstheme="minorHAnsi"/>
          <w:szCs w:val="20"/>
          <w:lang w:val="es-CO"/>
        </w:rPr>
        <w:t xml:space="preserve">, </w:t>
      </w:r>
      <w:r w:rsidR="00EF557A" w:rsidRPr="0052401B">
        <w:rPr>
          <w:rFonts w:cstheme="minorHAnsi"/>
          <w:szCs w:val="20"/>
          <w:lang w:val="es-CO"/>
        </w:rPr>
        <w:t xml:space="preserve">se impongan </w:t>
      </w:r>
      <w:r w:rsidRPr="0052401B">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w:t>
      </w:r>
    </w:p>
    <w:p w14:paraId="2CCAADFE" w14:textId="33CD5436" w:rsidR="00B6580A" w:rsidRDefault="0019022F" w:rsidP="00B6580A">
      <w:pPr>
        <w:pStyle w:val="Captulo9"/>
        <w:numPr>
          <w:ilvl w:val="0"/>
          <w:numId w:val="37"/>
        </w:numPr>
      </w:pPr>
      <w:r w:rsidRPr="0052401B">
        <w:lastRenderedPageBreak/>
        <w:t xml:space="preserve">El contratista presentará el plan de calidad específica para el proyecto, elaborado conforme a las normas NTC ISO 9001:2015 y NTC ISO 10005:2018 en los </w:t>
      </w:r>
      <w:r w:rsidR="008C3E64">
        <w:t xml:space="preserve">TRES (3) </w:t>
      </w:r>
      <w:r w:rsidRPr="0052401B">
        <w:t>hábiles siguientes a la suscripción del contrato.</w:t>
      </w:r>
    </w:p>
    <w:p w14:paraId="3F03D6AC" w14:textId="787EF1BE" w:rsidR="003B447C" w:rsidRPr="0052401B" w:rsidRDefault="00E61097" w:rsidP="005B4856">
      <w:pPr>
        <w:pStyle w:val="Captulo9"/>
        <w:numPr>
          <w:ilvl w:val="0"/>
          <w:numId w:val="37"/>
        </w:numPr>
      </w:pPr>
      <w:r w:rsidRPr="00E61097">
        <w:t>E</w:t>
      </w:r>
      <w:r>
        <w:t>l</w:t>
      </w:r>
      <w:r w:rsidRPr="00E61097">
        <w:t xml:space="preserve"> </w:t>
      </w:r>
      <w:r>
        <w:t>contratista</w:t>
      </w:r>
      <w:r w:rsidRPr="00E61097">
        <w:t xml:space="preserve"> declara y acepta que el diseño entregado por la </w:t>
      </w:r>
      <w:r w:rsidR="003D6060">
        <w:t xml:space="preserve">entidad </w:t>
      </w:r>
      <w:r w:rsidRPr="00E61097">
        <w:t>ha sido analizado exhaustivamente y que conoce de primera mano la totalidad de las condiciones de la</w:t>
      </w:r>
      <w:r w:rsidR="003D6060">
        <w:t xml:space="preserve"> </w:t>
      </w:r>
      <w:r w:rsidRPr="00E61097">
        <w:t>obra contratada. En consecuencia</w:t>
      </w:r>
      <w:r w:rsidR="00EC0AFD">
        <w:t>,</w:t>
      </w:r>
      <w:r w:rsidRPr="00E61097">
        <w:t xml:space="preserve"> el </w:t>
      </w:r>
      <w:r w:rsidR="003D6060">
        <w:t>contratista</w:t>
      </w:r>
      <w:r w:rsidRPr="00E61097">
        <w:t xml:space="preserve"> considera que el diseño entregado es i</w:t>
      </w:r>
      <w:r w:rsidR="003D6060">
        <w:t>d</w:t>
      </w:r>
      <w:r w:rsidRPr="00E61097">
        <w:t xml:space="preserve">óneo y adecuado para que sea la base para la ejecución de la obra contratada por la </w:t>
      </w:r>
      <w:r w:rsidR="003D6060">
        <w:t>entidad</w:t>
      </w:r>
      <w:r w:rsidRPr="00E61097">
        <w:t>.</w:t>
      </w:r>
    </w:p>
    <w:p w14:paraId="1CD2B700" w14:textId="57318B88" w:rsidR="000F2294" w:rsidRPr="00C82FC1" w:rsidRDefault="00C82FC1" w:rsidP="001F2387">
      <w:pPr>
        <w:pStyle w:val="Captulo9"/>
        <w:numPr>
          <w:ilvl w:val="0"/>
          <w:numId w:val="37"/>
        </w:numPr>
        <w:rPr>
          <w:rFonts w:cstheme="minorHAnsi"/>
        </w:rPr>
      </w:pPr>
      <w:r w:rsidRPr="00C82FC1">
        <w:rPr>
          <w:rFonts w:cstheme="minorHAnsi"/>
          <w:highlight w:val="lightGray"/>
        </w:rPr>
        <w:t xml:space="preserve"> </w:t>
      </w:r>
      <w:r w:rsidR="000F2294" w:rsidRPr="00C82FC1">
        <w:rPr>
          <w:rFonts w:cstheme="minorHAnsi"/>
          <w:highlight w:val="lightGray"/>
        </w:rPr>
        <w:t xml:space="preserve">[Incluir cuando el contratista haya diligenciado la </w:t>
      </w:r>
      <w:r w:rsidR="000F2294" w:rsidRPr="00C82FC1">
        <w:rPr>
          <w:rFonts w:cstheme="minorHAnsi"/>
          <w:b/>
          <w:bCs/>
          <w:highlight w:val="lightGray"/>
        </w:rPr>
        <w:t>Opción 2</w:t>
      </w:r>
      <w:r w:rsidR="000F2294" w:rsidRPr="00C82FC1">
        <w:rPr>
          <w:rFonts w:cstheme="minorHAnsi"/>
          <w:highlight w:val="lightGray"/>
        </w:rPr>
        <w:t xml:space="preserve"> del Formato 9A – Promoción de Servicios Nacionales o con Trato Nacional]</w:t>
      </w:r>
      <w:r w:rsidR="000F2294" w:rsidRPr="00C82FC1">
        <w:rPr>
          <w:rFonts w:cstheme="minorHAnsi"/>
        </w:rPr>
        <w:t xml:space="preserve"> Incorporar como mínimo el </w:t>
      </w:r>
      <w:r w:rsidR="000F2294" w:rsidRPr="00C82FC1">
        <w:rPr>
          <w:rFonts w:cstheme="minorHAnsi"/>
          <w:highlight w:val="lightGray"/>
        </w:rPr>
        <w:t>[La Entidad Estatal incluirá el porcentaje definido en el numeral 4.3.1 del documento base que sea por lo menos del cuarenta por ciento (40 %), sin perjuicio de incluir uno superior]</w:t>
      </w:r>
      <w:r w:rsidR="000F2294" w:rsidRPr="00C82FC1">
        <w:rPr>
          <w:rFonts w:cstheme="minorHAnsi"/>
        </w:rPr>
        <w:t xml:space="preserve"> de personal colombiano para el cumplimiento del contrato.</w:t>
      </w:r>
    </w:p>
    <w:p w14:paraId="5AC34F25" w14:textId="02C69608" w:rsidR="000F2294" w:rsidRPr="000F2294" w:rsidRDefault="000F2294" w:rsidP="000F2294">
      <w:pPr>
        <w:pStyle w:val="Captulo9"/>
        <w:numPr>
          <w:ilvl w:val="0"/>
          <w:numId w:val="37"/>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1BB4D212" w:rsidR="0041177B" w:rsidRPr="0052401B" w:rsidRDefault="000F2294" w:rsidP="000F2294">
      <w:pPr>
        <w:pStyle w:val="Captulo9"/>
        <w:numPr>
          <w:ilvl w:val="0"/>
          <w:numId w:val="37"/>
        </w:numPr>
        <w:rPr>
          <w:rFonts w:cstheme="minorHAnsi"/>
        </w:rPr>
      </w:pPr>
      <w:r w:rsidRPr="000F2294">
        <w:rPr>
          <w:rFonts w:cstheme="minorHAnsi"/>
          <w:highlight w:val="lightGray"/>
        </w:rPr>
        <w:t>[Incluir las obligaciones que considere la Entidad Estatal].</w:t>
      </w:r>
    </w:p>
    <w:p w14:paraId="2375F99F" w14:textId="0996C302" w:rsidR="00C17799" w:rsidRPr="0052401B" w:rsidRDefault="00C17799" w:rsidP="00C17799">
      <w:pPr>
        <w:rPr>
          <w:rFonts w:cstheme="minorHAnsi"/>
        </w:rPr>
      </w:pPr>
      <w:bookmarkStart w:id="0" w:name="_Hlk83994115"/>
    </w:p>
    <w:bookmarkEnd w:id="0"/>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37F240CD" w14:textId="77777777" w:rsidR="00C82FC1" w:rsidRPr="00F1645F" w:rsidRDefault="00C82FC1" w:rsidP="00C82FC1">
      <w:pPr>
        <w:pStyle w:val="Prrafodelista"/>
        <w:widowControl w:val="0"/>
        <w:numPr>
          <w:ilvl w:val="0"/>
          <w:numId w:val="42"/>
        </w:numPr>
        <w:tabs>
          <w:tab w:val="left" w:pos="7655"/>
        </w:tabs>
        <w:autoSpaceDE w:val="0"/>
        <w:autoSpaceDN w:val="0"/>
        <w:ind w:right="84"/>
        <w:contextualSpacing w:val="0"/>
        <w:rPr>
          <w:rFonts w:ascii="Arial" w:hAnsi="Arial" w:cs="Arial"/>
          <w:szCs w:val="20"/>
        </w:rPr>
      </w:pPr>
      <w:r w:rsidRPr="00F1645F">
        <w:rPr>
          <w:rFonts w:ascii="Arial" w:hAnsi="Arial" w:cs="Arial"/>
          <w:szCs w:val="20"/>
        </w:rPr>
        <w:t>Prestar los servicios de acuerdo con el objeto del contrato, las especificaciones técnicas establecidas y con las normas propias de la actividad contratada, con calidad, oportunidad, seriedad y eficiencia.</w:t>
      </w:r>
    </w:p>
    <w:p w14:paraId="63ACDBD3" w14:textId="77777777" w:rsidR="00C82FC1" w:rsidRPr="00F1645F" w:rsidRDefault="00C82FC1" w:rsidP="00C82FC1">
      <w:pPr>
        <w:pStyle w:val="Prrafodelista"/>
        <w:widowControl w:val="0"/>
        <w:numPr>
          <w:ilvl w:val="0"/>
          <w:numId w:val="42"/>
        </w:numPr>
        <w:tabs>
          <w:tab w:val="left" w:pos="7655"/>
        </w:tabs>
        <w:autoSpaceDE w:val="0"/>
        <w:autoSpaceDN w:val="0"/>
        <w:ind w:right="84"/>
        <w:contextualSpacing w:val="0"/>
        <w:rPr>
          <w:rFonts w:ascii="Arial" w:hAnsi="Arial" w:cs="Arial"/>
          <w:szCs w:val="20"/>
        </w:rPr>
      </w:pPr>
      <w:r w:rsidRPr="00F1645F">
        <w:rPr>
          <w:rFonts w:ascii="Arial" w:hAnsi="Arial" w:cs="Arial"/>
          <w:szCs w:val="20"/>
        </w:rPr>
        <w:t>Asumir los gastos correspondientes a los sueldos del personal, horas extras, dominicales y festivos, recargos nocturnos, primas, indemnizaciones, vacaciones y demás prestaciones sociales que se causen en la ejecución del contrato.</w:t>
      </w:r>
    </w:p>
    <w:p w14:paraId="797A284F" w14:textId="77777777" w:rsidR="00C82FC1" w:rsidRPr="00F1645F" w:rsidRDefault="00C82FC1" w:rsidP="00C82FC1">
      <w:pPr>
        <w:pStyle w:val="Prrafodelista"/>
        <w:widowControl w:val="0"/>
        <w:numPr>
          <w:ilvl w:val="0"/>
          <w:numId w:val="42"/>
        </w:numPr>
        <w:tabs>
          <w:tab w:val="left" w:pos="7655"/>
        </w:tabs>
        <w:autoSpaceDE w:val="0"/>
        <w:autoSpaceDN w:val="0"/>
        <w:ind w:right="84"/>
        <w:contextualSpacing w:val="0"/>
        <w:rPr>
          <w:rFonts w:ascii="Arial" w:hAnsi="Arial" w:cs="Arial"/>
          <w:szCs w:val="20"/>
        </w:rPr>
      </w:pPr>
      <w:r w:rsidRPr="00F1645F">
        <w:rPr>
          <w:rFonts w:ascii="Arial" w:hAnsi="Arial" w:cs="Arial"/>
          <w:szCs w:val="20"/>
        </w:rPr>
        <w:t>Ejecutar el objeto contractual de acuerdo a las especificaciones establecidas en el contrato.</w:t>
      </w:r>
    </w:p>
    <w:p w14:paraId="5E6945CD" w14:textId="77777777" w:rsidR="00C82FC1" w:rsidRPr="00F1645F" w:rsidRDefault="00C82FC1" w:rsidP="00C82FC1">
      <w:pPr>
        <w:pStyle w:val="Prrafodelista"/>
        <w:widowControl w:val="0"/>
        <w:numPr>
          <w:ilvl w:val="0"/>
          <w:numId w:val="42"/>
        </w:numPr>
        <w:tabs>
          <w:tab w:val="left" w:pos="7655"/>
        </w:tabs>
        <w:autoSpaceDE w:val="0"/>
        <w:autoSpaceDN w:val="0"/>
        <w:ind w:right="84"/>
        <w:contextualSpacing w:val="0"/>
        <w:rPr>
          <w:rFonts w:ascii="Arial" w:hAnsi="Arial" w:cs="Arial"/>
          <w:szCs w:val="20"/>
        </w:rPr>
      </w:pPr>
      <w:r w:rsidRPr="00F1645F">
        <w:rPr>
          <w:rFonts w:ascii="Arial" w:hAnsi="Arial" w:cs="Arial"/>
          <w:szCs w:val="20"/>
        </w:rPr>
        <w:t>Garantizar la calidad de los servicios y suministros, en los términos señalados en el presente contrato y en la propuesta</w:t>
      </w:r>
    </w:p>
    <w:p w14:paraId="07A7A0EB" w14:textId="77777777" w:rsidR="00C82FC1" w:rsidRPr="00F1645F" w:rsidRDefault="00C82FC1" w:rsidP="00C82FC1">
      <w:pPr>
        <w:pStyle w:val="Prrafodelista"/>
        <w:widowControl w:val="0"/>
        <w:numPr>
          <w:ilvl w:val="0"/>
          <w:numId w:val="42"/>
        </w:numPr>
        <w:tabs>
          <w:tab w:val="left" w:pos="7655"/>
        </w:tabs>
        <w:autoSpaceDE w:val="0"/>
        <w:autoSpaceDN w:val="0"/>
        <w:ind w:right="84"/>
        <w:contextualSpacing w:val="0"/>
        <w:rPr>
          <w:rFonts w:ascii="Arial" w:hAnsi="Arial" w:cs="Arial"/>
          <w:szCs w:val="20"/>
        </w:rPr>
      </w:pPr>
      <w:r w:rsidRPr="00F1645F">
        <w:rPr>
          <w:rFonts w:ascii="Arial" w:hAnsi="Arial" w:cs="Arial"/>
          <w:szCs w:val="20"/>
        </w:rPr>
        <w:t>Asumir los gastos por los daños que se generen como consecuencia directa o indirecta de la ejecución del contrato.</w:t>
      </w:r>
    </w:p>
    <w:p w14:paraId="44D509DF" w14:textId="77777777" w:rsidR="00C82FC1" w:rsidRPr="00F1645F" w:rsidRDefault="00C82FC1" w:rsidP="00C82FC1">
      <w:pPr>
        <w:pStyle w:val="Prrafodelista"/>
        <w:widowControl w:val="0"/>
        <w:numPr>
          <w:ilvl w:val="0"/>
          <w:numId w:val="42"/>
        </w:numPr>
        <w:tabs>
          <w:tab w:val="left" w:pos="7655"/>
        </w:tabs>
        <w:autoSpaceDE w:val="0"/>
        <w:autoSpaceDN w:val="0"/>
        <w:ind w:right="84"/>
        <w:contextualSpacing w:val="0"/>
        <w:rPr>
          <w:rFonts w:ascii="Arial" w:hAnsi="Arial" w:cs="Arial"/>
          <w:szCs w:val="20"/>
        </w:rPr>
      </w:pPr>
      <w:r w:rsidRPr="00F1645F">
        <w:rPr>
          <w:rFonts w:ascii="Arial" w:hAnsi="Arial" w:cs="Arial"/>
          <w:szCs w:val="20"/>
        </w:rPr>
        <w:t>Cumplir con las instrucciones que le imparta el supervisor y atender sus requerimientos.</w:t>
      </w:r>
    </w:p>
    <w:p w14:paraId="3BE89A30" w14:textId="77777777" w:rsidR="00C82FC1" w:rsidRPr="00F1645F" w:rsidRDefault="00C82FC1" w:rsidP="00C82FC1">
      <w:pPr>
        <w:pStyle w:val="Prrafodelista"/>
        <w:widowControl w:val="0"/>
        <w:numPr>
          <w:ilvl w:val="0"/>
          <w:numId w:val="42"/>
        </w:numPr>
        <w:tabs>
          <w:tab w:val="left" w:pos="7655"/>
        </w:tabs>
        <w:autoSpaceDE w:val="0"/>
        <w:autoSpaceDN w:val="0"/>
        <w:ind w:right="84"/>
        <w:contextualSpacing w:val="0"/>
        <w:rPr>
          <w:rFonts w:ascii="Arial" w:hAnsi="Arial" w:cs="Arial"/>
          <w:szCs w:val="20"/>
        </w:rPr>
      </w:pPr>
      <w:r w:rsidRPr="00F1645F">
        <w:rPr>
          <w:rFonts w:ascii="Arial" w:hAnsi="Arial" w:cs="Arial"/>
          <w:szCs w:val="20"/>
        </w:rPr>
        <w:t>Constituir las pólizas de garantías exigidas.</w:t>
      </w:r>
    </w:p>
    <w:p w14:paraId="656FE5AC" w14:textId="77777777" w:rsidR="00C82FC1" w:rsidRPr="00F1645F" w:rsidRDefault="00C82FC1" w:rsidP="00C82FC1">
      <w:pPr>
        <w:pStyle w:val="Prrafodelista"/>
        <w:widowControl w:val="0"/>
        <w:numPr>
          <w:ilvl w:val="0"/>
          <w:numId w:val="42"/>
        </w:numPr>
        <w:tabs>
          <w:tab w:val="left" w:pos="7655"/>
        </w:tabs>
        <w:autoSpaceDE w:val="0"/>
        <w:autoSpaceDN w:val="0"/>
        <w:ind w:right="84"/>
        <w:contextualSpacing w:val="0"/>
        <w:rPr>
          <w:rFonts w:ascii="Arial" w:hAnsi="Arial" w:cs="Arial"/>
          <w:szCs w:val="20"/>
        </w:rPr>
      </w:pPr>
      <w:r w:rsidRPr="00F1645F">
        <w:rPr>
          <w:rFonts w:ascii="Arial" w:hAnsi="Arial" w:cs="Arial"/>
          <w:szCs w:val="20"/>
        </w:rPr>
        <w:t>Prestar el servicio y el suministro de artículos de aseo y cafetería con calidad, oportunidad, seriedad y eficiencia.</w:t>
      </w:r>
    </w:p>
    <w:p w14:paraId="10CAE735" w14:textId="77777777" w:rsidR="00C82FC1" w:rsidRPr="00F1645F" w:rsidRDefault="00C82FC1" w:rsidP="00C82FC1">
      <w:pPr>
        <w:pStyle w:val="Prrafodelista"/>
        <w:widowControl w:val="0"/>
        <w:numPr>
          <w:ilvl w:val="0"/>
          <w:numId w:val="42"/>
        </w:numPr>
        <w:tabs>
          <w:tab w:val="left" w:pos="7655"/>
        </w:tabs>
        <w:autoSpaceDE w:val="0"/>
        <w:autoSpaceDN w:val="0"/>
        <w:ind w:right="84"/>
        <w:contextualSpacing w:val="0"/>
        <w:rPr>
          <w:rFonts w:ascii="Arial" w:hAnsi="Arial" w:cs="Arial"/>
          <w:szCs w:val="20"/>
        </w:rPr>
      </w:pPr>
      <w:r w:rsidRPr="00F1645F">
        <w:rPr>
          <w:rFonts w:ascii="Arial" w:hAnsi="Arial" w:cs="Arial"/>
          <w:szCs w:val="20"/>
        </w:rPr>
        <w:t>Estar a paz y salvo con el personal que presta el servicio.</w:t>
      </w:r>
    </w:p>
    <w:p w14:paraId="5314890F" w14:textId="77777777" w:rsidR="00C82FC1" w:rsidRPr="00F1645F" w:rsidRDefault="00C82FC1" w:rsidP="00C82FC1">
      <w:pPr>
        <w:pStyle w:val="Prrafodelista"/>
        <w:widowControl w:val="0"/>
        <w:numPr>
          <w:ilvl w:val="0"/>
          <w:numId w:val="42"/>
        </w:numPr>
        <w:tabs>
          <w:tab w:val="left" w:pos="7655"/>
        </w:tabs>
        <w:autoSpaceDE w:val="0"/>
        <w:autoSpaceDN w:val="0"/>
        <w:ind w:right="84"/>
        <w:contextualSpacing w:val="0"/>
        <w:rPr>
          <w:rFonts w:ascii="Arial" w:hAnsi="Arial" w:cs="Arial"/>
          <w:szCs w:val="20"/>
        </w:rPr>
      </w:pPr>
      <w:r w:rsidRPr="00F1645F">
        <w:rPr>
          <w:rFonts w:ascii="Arial" w:hAnsi="Arial" w:cs="Arial"/>
          <w:szCs w:val="20"/>
        </w:rPr>
        <w:t xml:space="preserve"> En cumplimiento del artículo 50 de la Ley 889 de 2002, el contratista deberá realizar y acreditar el Pago de sus obligaciones al Sistemas de Seguridad Social integral (EPS., ARP, Caja de compensación familiar, fondo de cesantías y pensiones), aportes a las Cajas de Compensación Familiar, Instituto Colombiano de Bienestar Familiar y SENA, entre otros, para cada persona que van a prestar el servicio en la entidad, presentando mensualmente la planilla integrada de aportes y demás soportes de conformidad con la normatividad vigente. Presentando mensualmente los soportes pertinentes para verificación del cumplimiento de las obligaciones de afiliación y pago al Sistema de Seguridad Social integral</w:t>
      </w:r>
    </w:p>
    <w:p w14:paraId="5D17EF17" w14:textId="77777777" w:rsidR="00255F4D" w:rsidRPr="00C82FC1" w:rsidRDefault="00255F4D" w:rsidP="00255F4D">
      <w:pPr>
        <w:pStyle w:val="clusulas"/>
        <w:numPr>
          <w:ilvl w:val="0"/>
          <w:numId w:val="0"/>
        </w:numPr>
        <w:tabs>
          <w:tab w:val="left" w:pos="1560"/>
        </w:tabs>
        <w:spacing w:before="0" w:after="0"/>
        <w:ind w:left="426"/>
        <w:rPr>
          <w:rFonts w:cstheme="minorHAnsi"/>
          <w:szCs w:val="20"/>
          <w:lang w:val="es-MX"/>
        </w:rPr>
      </w:pP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lastRenderedPageBreak/>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534A62DA" w14:textId="7A3C1BBF" w:rsidR="000F1CC2" w:rsidRPr="0052401B" w:rsidRDefault="000F1CC2" w:rsidP="00255F4D">
      <w:pPr>
        <w:pStyle w:val="Ttulo"/>
        <w:numPr>
          <w:ilvl w:val="0"/>
          <w:numId w:val="0"/>
        </w:numPr>
        <w:spacing w:after="0"/>
        <w:ind w:left="426"/>
        <w:rPr>
          <w:rFonts w:asciiTheme="minorHAnsi" w:hAnsiTheme="minorHAnsi" w:cstheme="minorHAnsi"/>
          <w:color w:val="auto"/>
          <w:szCs w:val="20"/>
        </w:rPr>
      </w:pP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21B7EE2A" w14:textId="77777777" w:rsidR="00255F4D" w:rsidRDefault="00255F4D" w:rsidP="00255F4D">
      <w:r>
        <w:t>El contratista se obliga a: a) Indemnizar al contratante con ocasión de la violación o el incumplimiento de las obligaciones previstas en el presente contrato. b) Mantener Indemne a la Entidad Estatal Contratante de cualquier daño o perjuicio originado en reclamaciones de terceros que tengan como causas sus actuaciones hasta por el monto del daño o perjuicio causado. C) Mantener Indemne a la Entidad Estatal Contratante de cualquier obligación de carácter laboral o relacionado que se originen en el incumplimiento de las obligaciones laborales que el contratista asume frente al personal subordinado o tercero que se vincules a la ejecución de las obligaciones derivadas del presente Contrato</w:t>
      </w:r>
    </w:p>
    <w:p w14:paraId="6607B13D" w14:textId="4E384BBF" w:rsidR="1E596E53" w:rsidRPr="00255F4D" w:rsidRDefault="1E596E53">
      <w:pPr>
        <w:rPr>
          <w:highlight w:val="lightGray"/>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1" w:name="_Hlk509453512"/>
    </w:p>
    <w:p w14:paraId="0A9E7DDF" w14:textId="77777777" w:rsidR="00255F4D" w:rsidRDefault="00255F4D" w:rsidP="00255F4D">
      <w:r>
        <w:t xml:space="preserve">Incumplir la obligación de incluir mínimamente el diez por ciento (10%) de mano de obra no calificada de la región durante la ejecución del contrato, de conformidad con la obligación 1 de las “obligaciones generales del contratista”, causará multas equivalentes a 10 SMMLV por cada día de incumplimiento. Por su parte, no cumplir con el porcentaje mínimo de vinculación de mujeres durante la ejecución del contrato, de conformidad con la misma obligación indicada, causará multas equivalentes al 1% del valor total del contrato. </w:t>
      </w:r>
    </w:p>
    <w:p w14:paraId="7D4F8CCE" w14:textId="77777777" w:rsidR="00255F4D" w:rsidRDefault="00255F4D" w:rsidP="00255F4D">
      <w:r>
        <w:t xml:space="preserve">Se causarán multas equivalentes a 10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diez por ciento 10% del valor del contrato. </w:t>
      </w:r>
    </w:p>
    <w:p w14:paraId="6FD9AEE6" w14:textId="77777777" w:rsidR="00255F4D" w:rsidRDefault="00255F4D" w:rsidP="00255F4D">
      <w:pPr>
        <w:rPr>
          <w:rFonts w:cstheme="minorHAnsi"/>
          <w:szCs w:val="20"/>
          <w:lang w:val="es-CO"/>
        </w:rPr>
      </w:pPr>
      <w:r w:rsidRPr="00262DB7">
        <w:rPr>
          <w:rFonts w:cstheme="minorHAnsi"/>
          <w:szCs w:val="20"/>
          <w:lang w:val="es-CO"/>
        </w:rPr>
        <w:t xml:space="preserve"> </w:t>
      </w:r>
    </w:p>
    <w:p w14:paraId="0D179555" w14:textId="77777777" w:rsidR="00255F4D" w:rsidRPr="00C76394" w:rsidRDefault="00255F4D" w:rsidP="00255F4D">
      <w:pPr>
        <w:rPr>
          <w:rFonts w:cstheme="minorHAnsi"/>
          <w:szCs w:val="20"/>
          <w:lang w:val="es-CO"/>
        </w:rPr>
      </w:pPr>
      <w:r w:rsidRPr="00C76394">
        <w:rPr>
          <w:rFonts w:cstheme="minorHAnsi"/>
          <w:szCs w:val="20"/>
          <w:lang w:val="es-CO"/>
        </w:rPr>
        <w:t>Incumplir la obligación de vincular a la ejecución del contrato por lo menos el [la Entidad Estatal incluirá el porcentaje definido en el numeral 4.3.1 del documento base que sea por lo menos del cuarenta por ciento (90 %), sin perjuicio de incluir uno superior] de personal colombiano, causará multas equivalentes a  1 SMMLV</w:t>
      </w:r>
      <w:r w:rsidRPr="00C76394">
        <w:rPr>
          <w:rFonts w:cstheme="minorHAnsi"/>
          <w:szCs w:val="20"/>
          <w:highlight w:val="lightGray"/>
          <w:lang w:val="es-CO"/>
        </w:rPr>
        <w:t>]</w:t>
      </w:r>
      <w:r w:rsidRPr="00C76394">
        <w:rPr>
          <w:rFonts w:cstheme="minorHAnsi"/>
          <w:szCs w:val="20"/>
          <w:lang w:val="es-CO"/>
        </w:rPr>
        <w:t xml:space="preserve"> por cada día de incumplimiento.</w:t>
      </w:r>
    </w:p>
    <w:p w14:paraId="5CC8A762" w14:textId="77777777" w:rsidR="00255F4D" w:rsidRPr="0052401B" w:rsidRDefault="00255F4D" w:rsidP="00255F4D">
      <w:pPr>
        <w:rPr>
          <w:rFonts w:cstheme="minorHAnsi"/>
          <w:szCs w:val="20"/>
          <w:lang w:val="es-CO"/>
        </w:rPr>
      </w:pPr>
    </w:p>
    <w:p w14:paraId="18CA3BB6" w14:textId="77777777" w:rsidR="00255F4D" w:rsidRPr="0052401B" w:rsidRDefault="00255F4D" w:rsidP="00255F4D">
      <w:pPr>
        <w:rPr>
          <w:rFonts w:cstheme="minorHAnsi"/>
          <w:szCs w:val="20"/>
          <w:lang w:val="es-CO"/>
        </w:rPr>
      </w:pPr>
      <w:r w:rsidRPr="0052401B">
        <w:rPr>
          <w:rFonts w:cstheme="minorHAnsi"/>
          <w:szCs w:val="20"/>
          <w:lang w:val="es-CO"/>
        </w:rPr>
        <w:t>Si durante la ejecución del Contrato se generaran incumplimientos del Contratista, se causarán las siguientes multas:</w:t>
      </w:r>
    </w:p>
    <w:p w14:paraId="2161782E" w14:textId="77777777" w:rsidR="00255F4D" w:rsidRPr="0052401B" w:rsidRDefault="00255F4D" w:rsidP="00255F4D">
      <w:pPr>
        <w:rPr>
          <w:rFonts w:cstheme="minorHAnsi"/>
          <w:szCs w:val="20"/>
          <w:lang w:val="es-CO"/>
        </w:rPr>
      </w:pPr>
    </w:p>
    <w:p w14:paraId="334C45FE" w14:textId="77777777" w:rsidR="00255F4D" w:rsidRPr="0052401B" w:rsidRDefault="00255F4D" w:rsidP="00255F4D">
      <w:pPr>
        <w:pStyle w:val="Prrafodelista"/>
        <w:ind w:left="360"/>
        <w:rPr>
          <w:rFonts w:cstheme="minorHAnsi"/>
        </w:rPr>
      </w:pPr>
      <w:r w:rsidRPr="0052401B">
        <w:rPr>
          <w:rFonts w:cstheme="minorHAnsi"/>
          <w:b/>
          <w:bCs/>
        </w:rPr>
        <w:t>Causales:</w:t>
      </w:r>
      <w:r w:rsidRPr="0052401B">
        <w:rPr>
          <w:rFonts w:cstheme="minorHAnsi"/>
          <w:b/>
          <w:bCs/>
          <w:szCs w:val="20"/>
          <w:lang w:val="es-CO"/>
        </w:rPr>
        <w:t xml:space="preserve"> </w:t>
      </w:r>
    </w:p>
    <w:p w14:paraId="1025ED7B" w14:textId="77777777" w:rsidR="00255F4D" w:rsidRPr="0052401B" w:rsidRDefault="00255F4D" w:rsidP="00255F4D">
      <w:pPr>
        <w:pStyle w:val="Prrafodelista"/>
        <w:numPr>
          <w:ilvl w:val="0"/>
          <w:numId w:val="14"/>
        </w:numPr>
        <w:rPr>
          <w:rFonts w:cstheme="minorHAnsi"/>
          <w:szCs w:val="20"/>
          <w:lang w:val="es-CO"/>
        </w:rPr>
      </w:pPr>
      <w:r w:rsidRPr="0052401B">
        <w:rPr>
          <w:rFonts w:cstheme="minorHAnsi"/>
          <w:szCs w:val="20"/>
          <w:lang w:val="es-CO"/>
        </w:rPr>
        <w:t xml:space="preserve">Por atraso o incumplimiento del cronograma de obra se causará una multa equivalente al </w:t>
      </w:r>
      <w:r w:rsidRPr="0057619B">
        <w:rPr>
          <w:rFonts w:cstheme="minorHAnsi"/>
          <w:szCs w:val="20"/>
          <w:lang w:val="es-CO"/>
        </w:rPr>
        <w:t>[0,5%]</w:t>
      </w:r>
      <w:r w:rsidRPr="0052401B">
        <w:rPr>
          <w:rFonts w:cstheme="minorHAnsi"/>
          <w:szCs w:val="20"/>
          <w:lang w:val="es-CO"/>
        </w:rPr>
        <w:t xml:space="preserve"> del valor del contrato, por cada día calendario de atraso.</w:t>
      </w:r>
    </w:p>
    <w:p w14:paraId="1A1430BF" w14:textId="77777777" w:rsidR="00255F4D" w:rsidRPr="0052401B" w:rsidRDefault="00255F4D" w:rsidP="00255F4D">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la cláusula </w:t>
      </w:r>
      <w:r>
        <w:rPr>
          <w:rFonts w:cstheme="minorHAnsi"/>
          <w:szCs w:val="20"/>
          <w:lang w:val="es-CO"/>
        </w:rPr>
        <w:t>Diecisiete,</w:t>
      </w:r>
      <w:r w:rsidRPr="0052401B">
        <w:rPr>
          <w:rFonts w:cstheme="minorHAnsi"/>
          <w:szCs w:val="20"/>
          <w:lang w:val="es-CO"/>
        </w:rPr>
        <w:t xml:space="preserve"> de acuerdo al contrato inicial o sus modificaciones, se causará una multa equivalente al </w:t>
      </w:r>
      <w:r w:rsidRPr="0057619B">
        <w:rPr>
          <w:rFonts w:cstheme="minorHAnsi"/>
          <w:szCs w:val="20"/>
          <w:lang w:val="es-CO"/>
        </w:rPr>
        <w:t>[1%]</w:t>
      </w:r>
      <w:r w:rsidRPr="0052401B">
        <w:rPr>
          <w:rFonts w:cstheme="minorHAnsi"/>
          <w:szCs w:val="20"/>
          <w:lang w:val="es-CO"/>
        </w:rPr>
        <w:t xml:space="preserve"> del valor del contrato,</w:t>
      </w:r>
      <w:r w:rsidRPr="0052401B" w:rsidDel="00787139">
        <w:rPr>
          <w:rFonts w:cstheme="minorHAnsi"/>
          <w:szCs w:val="20"/>
          <w:lang w:val="es-CO"/>
        </w:rPr>
        <w:t xml:space="preserve"> </w:t>
      </w:r>
      <w:r w:rsidRPr="0052401B">
        <w:rPr>
          <w:rFonts w:cstheme="minorHAnsi"/>
          <w:szCs w:val="20"/>
          <w:lang w:val="es-CO"/>
        </w:rPr>
        <w:t xml:space="preserve">por cada día calendario de atraso en el cumplimiento; sin perjuicio de que con esta conducta se haga acreedor a otras sanciones más gravosas. </w:t>
      </w:r>
    </w:p>
    <w:p w14:paraId="139ED78C" w14:textId="77777777" w:rsidR="00255F4D" w:rsidRPr="0052401B" w:rsidRDefault="00255F4D" w:rsidP="00255F4D">
      <w:pPr>
        <w:pStyle w:val="Prrafodelista"/>
        <w:numPr>
          <w:ilvl w:val="0"/>
          <w:numId w:val="14"/>
        </w:numPr>
        <w:rPr>
          <w:rFonts w:cstheme="minorHAnsi"/>
          <w:szCs w:val="20"/>
          <w:lang w:val="es-CO"/>
        </w:rPr>
      </w:pPr>
      <w:r w:rsidRPr="0052401B">
        <w:rPr>
          <w:rFonts w:cstheme="minorHAnsi"/>
          <w:szCs w:val="20"/>
          <w:lang w:val="es-CO"/>
        </w:rPr>
        <w:t xml:space="preserve">Si el Contratista no entrega la información completa que le solicite el </w:t>
      </w:r>
      <w:r w:rsidRPr="0052401B">
        <w:rPr>
          <w:rFonts w:cstheme="minorHAnsi"/>
          <w:szCs w:val="20"/>
        </w:rPr>
        <w:t>interventor,</w:t>
      </w:r>
      <w:r w:rsidRPr="0052401B">
        <w:rPr>
          <w:rFonts w:cstheme="minorHAnsi"/>
          <w:szCs w:val="20"/>
          <w:lang w:val="es-CO"/>
        </w:rPr>
        <w:t xml:space="preserve"> que se relacione con el objeto del contrato, dentro de los plazos y en los términos de cada requerimiento, se </w:t>
      </w:r>
      <w:r w:rsidRPr="0052401B">
        <w:rPr>
          <w:rFonts w:cstheme="minorHAnsi"/>
          <w:szCs w:val="20"/>
          <w:lang w:val="es-CO"/>
        </w:rPr>
        <w:lastRenderedPageBreak/>
        <w:t xml:space="preserve">causará una multa equivalente al </w:t>
      </w:r>
      <w:r w:rsidRPr="0057619B">
        <w:rPr>
          <w:rFonts w:cstheme="minorHAnsi"/>
          <w:szCs w:val="20"/>
          <w:lang w:val="es-CO"/>
        </w:rPr>
        <w:t>[0,2%] del valor del contrato. Estas multas se causarán sucesivamente por cada día de atraso, hasta</w:t>
      </w:r>
      <w:r w:rsidRPr="0052401B">
        <w:rPr>
          <w:rFonts w:cstheme="minorHAnsi"/>
          <w:szCs w:val="20"/>
          <w:lang w:val="es-CO"/>
        </w:rPr>
        <w:t xml:space="preserve"> cuando el Contratista demuestre que corrija el incumplimiento respectivo a satisfacción del </w:t>
      </w:r>
      <w:r w:rsidRPr="0052401B">
        <w:rPr>
          <w:rFonts w:cstheme="minorHAnsi"/>
          <w:szCs w:val="20"/>
        </w:rPr>
        <w:t>interventor</w:t>
      </w:r>
      <w:r w:rsidRPr="0052401B">
        <w:rPr>
          <w:rFonts w:cstheme="minorHAnsi"/>
          <w:szCs w:val="20"/>
          <w:lang w:val="es-CO"/>
        </w:rPr>
        <w:t xml:space="preserve">. </w:t>
      </w:r>
    </w:p>
    <w:p w14:paraId="4FBFC643" w14:textId="77777777" w:rsidR="00255F4D" w:rsidRPr="0052401B" w:rsidRDefault="00255F4D" w:rsidP="00255F4D">
      <w:pPr>
        <w:pStyle w:val="Prrafodelista"/>
        <w:numPr>
          <w:ilvl w:val="0"/>
          <w:numId w:val="14"/>
        </w:numPr>
        <w:rPr>
          <w:rFonts w:cstheme="minorHAnsi"/>
          <w:szCs w:val="20"/>
          <w:lang w:val="es-CO"/>
        </w:rPr>
      </w:pPr>
      <w:r w:rsidRPr="0052401B">
        <w:rPr>
          <w:rFonts w:cstheme="minorHAnsi"/>
          <w:szCs w:val="20"/>
          <w:lang w:val="es-CO"/>
        </w:rPr>
        <w:t xml:space="preserve">Por atraso imputable al Contratista </w:t>
      </w:r>
      <w:r w:rsidRPr="0057619B">
        <w:rPr>
          <w:rFonts w:cstheme="minorHAnsi"/>
          <w:szCs w:val="20"/>
          <w:lang w:val="es-CO"/>
        </w:rPr>
        <w:t>en la firma del acta de inicio o no iniciar la ejecución en la fecha pactada, s</w:t>
      </w:r>
      <w:r w:rsidRPr="0052401B">
        <w:rPr>
          <w:rFonts w:cstheme="minorHAnsi"/>
          <w:szCs w:val="20"/>
          <w:lang w:val="es-CO"/>
        </w:rPr>
        <w:t xml:space="preserve">e causará una multa diaria equivalente al </w:t>
      </w:r>
      <w:r w:rsidRPr="004F75B7">
        <w:rPr>
          <w:rFonts w:cstheme="minorHAnsi"/>
          <w:szCs w:val="20"/>
          <w:lang w:val="es-CO"/>
        </w:rPr>
        <w:t>[0,3%]</w:t>
      </w:r>
      <w:r w:rsidRPr="0052401B">
        <w:rPr>
          <w:rFonts w:cstheme="minorHAnsi"/>
          <w:szCs w:val="20"/>
          <w:lang w:val="es-CO"/>
        </w:rPr>
        <w:t xml:space="preserve"> del valor del contrato, por cada día calendario de atraso. Igual sanción se aplicará en caso de que el Contratista no inicie efectivamente con la ejecución del contrato en la fecha acordada.</w:t>
      </w:r>
    </w:p>
    <w:p w14:paraId="0B25DF38" w14:textId="77777777" w:rsidR="00255F4D" w:rsidRPr="004F75B7" w:rsidRDefault="00255F4D" w:rsidP="00255F4D">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obra contratada, el Contratista se hará acreedor a una multa </w:t>
      </w:r>
      <w:r w:rsidRPr="004F75B7">
        <w:rPr>
          <w:rFonts w:cstheme="minorHAnsi"/>
          <w:szCs w:val="20"/>
          <w:lang w:val="es-CO"/>
        </w:rPr>
        <w:t>equivalente al [1%] del valor del contrato, por cada día calendario de atraso.</w:t>
      </w:r>
    </w:p>
    <w:p w14:paraId="46F129E1" w14:textId="77777777" w:rsidR="00255F4D" w:rsidRPr="004F75B7" w:rsidRDefault="00255F4D" w:rsidP="00255F4D">
      <w:pPr>
        <w:pStyle w:val="Prrafodelista"/>
        <w:numPr>
          <w:ilvl w:val="0"/>
          <w:numId w:val="14"/>
        </w:numPr>
        <w:rPr>
          <w:rFonts w:cstheme="minorHAnsi"/>
          <w:szCs w:val="20"/>
          <w:lang w:val="es-CO"/>
        </w:rPr>
      </w:pPr>
      <w:r w:rsidRPr="004F75B7">
        <w:rPr>
          <w:rFonts w:cstheme="minorHAnsi"/>
          <w:szCs w:val="20"/>
          <w:lang w:val="es-CO"/>
        </w:rPr>
        <w:t>Por incumplir las órdenes dadas por la interventoría, el Contratista se hará acreedor a una multa equivalente al [0,3%] del valor del contrato, por cada orden incumplida.</w:t>
      </w:r>
    </w:p>
    <w:p w14:paraId="2CE081F8" w14:textId="77777777" w:rsidR="00255F4D" w:rsidRPr="004F75B7" w:rsidRDefault="00255F4D" w:rsidP="00255F4D">
      <w:pPr>
        <w:pStyle w:val="Prrafodelista"/>
        <w:numPr>
          <w:ilvl w:val="0"/>
          <w:numId w:val="14"/>
        </w:numPr>
        <w:rPr>
          <w:rFonts w:cstheme="minorHAnsi"/>
          <w:szCs w:val="20"/>
          <w:lang w:val="es-CO"/>
        </w:rPr>
      </w:pPr>
      <w:r w:rsidRPr="004F75B7">
        <w:rPr>
          <w:rFonts w:cstheme="minorHAnsi"/>
          <w:szCs w:val="20"/>
          <w:lang w:val="es-CO"/>
        </w:rPr>
        <w:t>Por incumplir el ofrecimiento otorgado en cuanto al factor calidad, al Contratista se le impondrá una multa equivalente al [0,5%] del valor del contrato, por cada día calendario de atraso en el cumplimiento de dicha obligación</w:t>
      </w:r>
      <w:r>
        <w:rPr>
          <w:rFonts w:cstheme="minorHAnsi"/>
          <w:szCs w:val="20"/>
          <w:lang w:val="es-CO"/>
        </w:rPr>
        <w:t>.</w:t>
      </w:r>
    </w:p>
    <w:p w14:paraId="3BE6C9C8" w14:textId="77777777" w:rsidR="00255F4D" w:rsidRPr="004F75B7" w:rsidRDefault="00255F4D" w:rsidP="00255F4D">
      <w:pPr>
        <w:pStyle w:val="Prrafodelista"/>
        <w:numPr>
          <w:ilvl w:val="0"/>
          <w:numId w:val="14"/>
        </w:numPr>
        <w:rPr>
          <w:rFonts w:cstheme="minorHAnsi"/>
          <w:szCs w:val="20"/>
          <w:lang w:val="es-CO"/>
        </w:rPr>
      </w:pPr>
      <w:r w:rsidRPr="004F75B7">
        <w:rPr>
          <w:rFonts w:cstheme="minorHAnsi"/>
          <w:szCs w:val="20"/>
          <w:lang w:val="es-CO"/>
        </w:rPr>
        <w:t>Por cambiar el personal presentado a la interventoría, sin la aprobación previa de esta, al Contratista se le impondrá una multa equivalente al [0,5%] del valor del contrato.</w:t>
      </w:r>
    </w:p>
    <w:p w14:paraId="1FD7CA76" w14:textId="77777777" w:rsidR="00255F4D" w:rsidRPr="00564C62" w:rsidRDefault="00255F4D" w:rsidP="00255F4D">
      <w:pPr>
        <w:pStyle w:val="Prrafodelista"/>
        <w:numPr>
          <w:ilvl w:val="0"/>
          <w:numId w:val="14"/>
        </w:numPr>
        <w:rPr>
          <w:rFonts w:cstheme="minorHAnsi"/>
          <w:szCs w:val="20"/>
          <w:lang w:val="es-CO"/>
        </w:rPr>
      </w:pPr>
      <w:r w:rsidRPr="004F75B7">
        <w:rPr>
          <w:rFonts w:cstheme="minorHAnsi"/>
          <w:szCs w:val="20"/>
          <w:lang w:val="es-CO"/>
        </w:rPr>
        <w:t>Por atraso en el cumplimiento de las obligaciones relacionadas con la seguridad social, parafiscales, o pago de salarios o honorarios de alguno o algunos de sus empleados o</w:t>
      </w:r>
      <w:r w:rsidRPr="0052401B">
        <w:rPr>
          <w:rFonts w:cstheme="minorHAnsi"/>
          <w:szCs w:val="20"/>
          <w:lang w:val="es-CO"/>
        </w:rPr>
        <w:t xml:space="preserve"> Contratistas, al Contratista se le impondrá una multa equivalente a </w:t>
      </w:r>
      <w:r>
        <w:rPr>
          <w:rFonts w:cstheme="minorHAnsi"/>
          <w:szCs w:val="20"/>
          <w:highlight w:val="lightGray"/>
          <w:lang w:val="es-CO"/>
        </w:rPr>
        <w:t>[</w:t>
      </w:r>
      <w:r w:rsidRPr="00564C62">
        <w:rPr>
          <w:rFonts w:cstheme="minorHAnsi"/>
          <w:szCs w:val="20"/>
          <w:lang w:val="es-CO"/>
        </w:rPr>
        <w:t>2] salarios mínimos mensuales legales vigentes, por cada día calendario de atraso en el cumplimiento de dicha obligación].</w:t>
      </w:r>
    </w:p>
    <w:p w14:paraId="56BBA921" w14:textId="78542C8E" w:rsidR="005A5410" w:rsidRPr="00255F4D" w:rsidRDefault="005A5410" w:rsidP="00046AFA">
      <w:pPr>
        <w:rPr>
          <w:rFonts w:cstheme="minorHAnsi"/>
          <w:b/>
          <w:bCs/>
          <w:lang w:val="es-CO"/>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5CE0F136" w14:textId="77777777" w:rsidR="00255F4D" w:rsidRDefault="00255F4D" w:rsidP="00255F4D">
      <w:r>
        <w:t xml:space="preserve">Las partes acuerdan que la aplicación de la cláusula penal no exime el cumplimiento de las obligaciones contractuales y podrá exigirse al Contratista la pena y la indemnización de perjuicios. </w:t>
      </w:r>
    </w:p>
    <w:p w14:paraId="3C9280C8" w14:textId="77777777" w:rsidR="00255F4D" w:rsidRDefault="00255F4D" w:rsidP="00255F4D"/>
    <w:p w14:paraId="5B633C2A" w14:textId="77777777" w:rsidR="00255F4D" w:rsidRDefault="00255F4D" w:rsidP="00255F4D">
      <w: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del contrato. La imposición de esta pena pecuniaria se considerará como una estimación anticipada de perjuicios que el Contratista cause a la Entidad. El valor pagado como </w:t>
      </w:r>
      <w:r>
        <w:lastRenderedPageBreak/>
        <w:t xml:space="preserve">cláusula penal no es óbice para reclamar la indemnización integral de perjuicios causados si estos superan el valor de la pena. </w:t>
      </w:r>
    </w:p>
    <w:p w14:paraId="09080A5A" w14:textId="77777777" w:rsidR="00255F4D" w:rsidRDefault="00255F4D" w:rsidP="00255F4D"/>
    <w:p w14:paraId="1481D22D" w14:textId="77777777" w:rsidR="00255F4D" w:rsidRDefault="00255F4D" w:rsidP="00255F4D">
      <w:r>
        <w:t xml:space="preserve">El pago o deducción de la cláusula penal no exonerará al Contratista del cumplimiento de sus obligaciones contractuales, incluyendo las que dieron lugar a la imposición de la pena. 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 </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45A3DF7"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w:t>
      </w:r>
      <w:r w:rsidR="001177E8" w:rsidRPr="00255F4D">
        <w:rPr>
          <w:rFonts w:cstheme="minorHAnsi"/>
          <w:szCs w:val="20"/>
        </w:rPr>
        <w:t>los</w:t>
      </w:r>
      <w:r w:rsidR="00255F4D" w:rsidRPr="00255F4D">
        <w:rPr>
          <w:rFonts w:cstheme="minorHAnsi"/>
        </w:rPr>
        <w:t xml:space="preserve"> CINCO (5) </w:t>
      </w:r>
      <w:r w:rsidR="001177E8" w:rsidRPr="00255F4D">
        <w:rPr>
          <w:rFonts w:cstheme="minorHAnsi"/>
          <w:szCs w:val="20"/>
        </w:rPr>
        <w:t>días hábiles siguientes</w:t>
      </w:r>
      <w:r w:rsidR="001177E8" w:rsidRPr="0052401B">
        <w:rPr>
          <w:rFonts w:cstheme="minorHAnsi"/>
          <w:szCs w:val="20"/>
        </w:rPr>
        <w:t xml:space="preserve">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812"/>
        <w:gridCol w:w="7016"/>
      </w:tblGrid>
      <w:tr w:rsidR="000A6E37" w:rsidRPr="00CF1B05" w14:paraId="140B5E2A" w14:textId="77777777" w:rsidTr="00B04EC5">
        <w:trPr>
          <w:trHeight w:val="20"/>
          <w:tblHeader/>
          <w:jc w:val="center"/>
        </w:trPr>
        <w:tc>
          <w:tcPr>
            <w:tcW w:w="0" w:type="auto"/>
            <w:shd w:val="clear" w:color="auto" w:fill="auto"/>
            <w:vAlign w:val="center"/>
            <w:hideMark/>
          </w:tcPr>
          <w:p w14:paraId="0441F313" w14:textId="77777777" w:rsidR="000A6E37" w:rsidRPr="00092603" w:rsidRDefault="000A6E37" w:rsidP="00B04EC5">
            <w:pPr>
              <w:rPr>
                <w:rFonts w:ascii="Century Gothic" w:hAnsi="Century Gothic" w:cs="Arial"/>
                <w:b/>
                <w:bCs/>
                <w:szCs w:val="20"/>
              </w:rPr>
            </w:pPr>
            <w:r w:rsidRPr="00092603">
              <w:rPr>
                <w:rFonts w:ascii="Century Gothic" w:hAnsi="Century Gothic" w:cs="Arial"/>
                <w:b/>
                <w:bCs/>
                <w:szCs w:val="20"/>
              </w:rPr>
              <w:t>Característica</w:t>
            </w:r>
          </w:p>
        </w:tc>
        <w:tc>
          <w:tcPr>
            <w:tcW w:w="0" w:type="auto"/>
            <w:shd w:val="clear" w:color="auto" w:fill="auto"/>
            <w:vAlign w:val="center"/>
            <w:hideMark/>
          </w:tcPr>
          <w:p w14:paraId="7116D58C" w14:textId="77777777" w:rsidR="000A6E37" w:rsidRPr="00092603" w:rsidRDefault="000A6E37" w:rsidP="00B04EC5">
            <w:pPr>
              <w:rPr>
                <w:rFonts w:ascii="Century Gothic" w:hAnsi="Century Gothic" w:cs="Arial"/>
                <w:b/>
                <w:bCs/>
                <w:szCs w:val="20"/>
              </w:rPr>
            </w:pPr>
            <w:r w:rsidRPr="00092603">
              <w:rPr>
                <w:rFonts w:ascii="Century Gothic" w:hAnsi="Century Gothic" w:cs="Arial"/>
                <w:b/>
                <w:bCs/>
                <w:szCs w:val="20"/>
              </w:rPr>
              <w:t xml:space="preserve">Condición </w:t>
            </w:r>
          </w:p>
        </w:tc>
      </w:tr>
      <w:tr w:rsidR="000A6E37" w:rsidRPr="00CF1B05" w14:paraId="0621B77C" w14:textId="77777777" w:rsidTr="00B04EC5">
        <w:trPr>
          <w:trHeight w:val="20"/>
          <w:jc w:val="center"/>
        </w:trPr>
        <w:tc>
          <w:tcPr>
            <w:tcW w:w="0" w:type="auto"/>
            <w:shd w:val="clear" w:color="auto" w:fill="auto"/>
            <w:vAlign w:val="center"/>
            <w:hideMark/>
          </w:tcPr>
          <w:p w14:paraId="13281FF1" w14:textId="77777777" w:rsidR="000A6E37" w:rsidRPr="00092603" w:rsidRDefault="000A6E37" w:rsidP="00B04EC5">
            <w:p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Clase</w:t>
            </w:r>
          </w:p>
        </w:tc>
        <w:tc>
          <w:tcPr>
            <w:tcW w:w="0" w:type="auto"/>
            <w:shd w:val="clear" w:color="auto" w:fill="auto"/>
            <w:vAlign w:val="center"/>
            <w:hideMark/>
          </w:tcPr>
          <w:p w14:paraId="055E1A40" w14:textId="77777777" w:rsidR="000A6E37" w:rsidRPr="00092603" w:rsidRDefault="000A6E37" w:rsidP="00B04EC5">
            <w:p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Cualquiera de las clases permitidas por el artículo 2.2.1.2.3.1.2 del Decreto 1082 de 2015, a saber: (i) Contrato de seguro contenido en una póliza para Entidades Estatales, (</w:t>
            </w:r>
            <w:proofErr w:type="spellStart"/>
            <w:r w:rsidRPr="00092603">
              <w:rPr>
                <w:rFonts w:ascii="Century Gothic" w:eastAsia="Times New Roman" w:hAnsi="Century Gothic" w:cs="Arial"/>
                <w:bCs/>
                <w:szCs w:val="20"/>
                <w:lang w:val="es-ES" w:eastAsia="es-CO"/>
              </w:rPr>
              <w:t>ii</w:t>
            </w:r>
            <w:proofErr w:type="spellEnd"/>
            <w:r w:rsidRPr="00092603">
              <w:rPr>
                <w:rFonts w:ascii="Century Gothic" w:eastAsia="Times New Roman" w:hAnsi="Century Gothic" w:cs="Arial"/>
                <w:bCs/>
                <w:szCs w:val="20"/>
                <w:lang w:val="es-ES" w:eastAsia="es-CO"/>
              </w:rPr>
              <w:t>) Patrimonio autónomo, (</w:t>
            </w:r>
            <w:proofErr w:type="spellStart"/>
            <w:r w:rsidRPr="00092603">
              <w:rPr>
                <w:rFonts w:ascii="Century Gothic" w:eastAsia="Times New Roman" w:hAnsi="Century Gothic" w:cs="Arial"/>
                <w:bCs/>
                <w:szCs w:val="20"/>
                <w:lang w:val="es-ES" w:eastAsia="es-CO"/>
              </w:rPr>
              <w:t>iii</w:t>
            </w:r>
            <w:proofErr w:type="spellEnd"/>
            <w:r w:rsidRPr="00092603">
              <w:rPr>
                <w:rFonts w:ascii="Century Gothic" w:eastAsia="Times New Roman" w:hAnsi="Century Gothic" w:cs="Arial"/>
                <w:bCs/>
                <w:szCs w:val="20"/>
                <w:lang w:val="es-ES" w:eastAsia="es-CO"/>
              </w:rPr>
              <w:t>) Garantía Bancaria.</w:t>
            </w:r>
          </w:p>
        </w:tc>
      </w:tr>
      <w:tr w:rsidR="000A6E37" w:rsidRPr="00CF1B05" w14:paraId="2EB74D0A" w14:textId="77777777" w:rsidTr="00B04EC5">
        <w:trPr>
          <w:trHeight w:val="20"/>
          <w:jc w:val="center"/>
        </w:trPr>
        <w:tc>
          <w:tcPr>
            <w:tcW w:w="0" w:type="auto"/>
            <w:shd w:val="clear" w:color="auto" w:fill="auto"/>
            <w:vAlign w:val="center"/>
            <w:hideMark/>
          </w:tcPr>
          <w:p w14:paraId="5688C64B" w14:textId="77777777" w:rsidR="000A6E37" w:rsidRPr="00092603" w:rsidRDefault="000A6E37" w:rsidP="00B04EC5">
            <w:p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Asegurado/ beneficiario</w:t>
            </w:r>
          </w:p>
        </w:tc>
        <w:tc>
          <w:tcPr>
            <w:tcW w:w="0" w:type="auto"/>
            <w:shd w:val="clear" w:color="auto" w:fill="auto"/>
            <w:vAlign w:val="center"/>
            <w:hideMark/>
          </w:tcPr>
          <w:p w14:paraId="582C1891" w14:textId="77777777" w:rsidR="000A6E37" w:rsidRPr="00092603" w:rsidRDefault="000A6E37" w:rsidP="00B04EC5">
            <w:pPr>
              <w:rPr>
                <w:rFonts w:ascii="Century Gothic" w:eastAsia="Times New Roman" w:hAnsi="Century Gothic" w:cs="Arial"/>
                <w:bCs/>
                <w:szCs w:val="20"/>
                <w:lang w:val="es-ES" w:eastAsia="es-CO"/>
              </w:rPr>
            </w:pPr>
            <w:r w:rsidRPr="00092603">
              <w:rPr>
                <w:rFonts w:ascii="Century Gothic" w:hAnsi="Century Gothic" w:cs="Arial"/>
                <w:szCs w:val="20"/>
                <w:lang w:val="es-ES" w:eastAsia="es-CO"/>
              </w:rPr>
              <w:t>Municipio de Teorama identificado con NIT 800017022-9</w:t>
            </w:r>
          </w:p>
        </w:tc>
      </w:tr>
      <w:tr w:rsidR="000A6E37" w:rsidRPr="00CF1B05" w14:paraId="2925AB78" w14:textId="77777777" w:rsidTr="00B04EC5">
        <w:trPr>
          <w:trHeight w:val="20"/>
          <w:jc w:val="center"/>
        </w:trPr>
        <w:tc>
          <w:tcPr>
            <w:tcW w:w="0" w:type="auto"/>
            <w:shd w:val="clear" w:color="auto" w:fill="auto"/>
            <w:vAlign w:val="center"/>
            <w:hideMark/>
          </w:tcPr>
          <w:p w14:paraId="491354B8" w14:textId="77777777" w:rsidR="000A6E37" w:rsidRPr="00092603" w:rsidRDefault="000A6E37" w:rsidP="00B04EC5">
            <w:p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Amparos, vigencia y valores asegurados</w:t>
            </w:r>
          </w:p>
        </w:tc>
        <w:tc>
          <w:tcPr>
            <w:tcW w:w="0" w:type="auto"/>
            <w:shd w:val="clear" w:color="auto" w:fill="auto"/>
            <w:vAlign w:val="center"/>
          </w:tcPr>
          <w:p w14:paraId="05A5F9C1" w14:textId="77777777" w:rsidR="000A6E37" w:rsidRPr="00092603" w:rsidRDefault="000A6E37" w:rsidP="00B04EC5">
            <w:pPr>
              <w:rPr>
                <w:rFonts w:ascii="Century Gothic" w:eastAsia="Times New Roman" w:hAnsi="Century Gothic" w:cs="Arial"/>
                <w:bCs/>
                <w:szCs w:val="20"/>
                <w:lang w:val="es-ES" w:eastAsia="es-CO"/>
              </w:rPr>
            </w:pPr>
          </w:p>
          <w:tbl>
            <w:tblPr>
              <w:tblStyle w:val="Tablaconcuadrcula"/>
              <w:tblW w:w="5000" w:type="pct"/>
              <w:tblLook w:val="04A0" w:firstRow="1" w:lastRow="0" w:firstColumn="1" w:lastColumn="0" w:noHBand="0" w:noVBand="1"/>
            </w:tblPr>
            <w:tblGrid>
              <w:gridCol w:w="2898"/>
              <w:gridCol w:w="1871"/>
              <w:gridCol w:w="2021"/>
            </w:tblGrid>
            <w:tr w:rsidR="000A6E37" w:rsidRPr="00092603" w14:paraId="780A0237" w14:textId="77777777" w:rsidTr="00B04EC5">
              <w:tc>
                <w:tcPr>
                  <w:tcW w:w="2134" w:type="pct"/>
                  <w:shd w:val="clear" w:color="auto" w:fill="auto"/>
                  <w:hideMark/>
                </w:tcPr>
                <w:p w14:paraId="4B6B0B99" w14:textId="77777777" w:rsidR="000A6E37" w:rsidRPr="00092603" w:rsidRDefault="000A6E37" w:rsidP="00B04EC5">
                  <w:pPr>
                    <w:rPr>
                      <w:rFonts w:ascii="Century Gothic" w:eastAsia="Times New Roman" w:hAnsi="Century Gothic" w:cs="Arial"/>
                      <w:b/>
                      <w:bCs/>
                      <w:szCs w:val="20"/>
                      <w:lang w:val="es-ES" w:eastAsia="es-CO"/>
                    </w:rPr>
                  </w:pPr>
                  <w:r w:rsidRPr="00092603">
                    <w:rPr>
                      <w:rFonts w:ascii="Century Gothic" w:eastAsia="Times New Roman" w:hAnsi="Century Gothic" w:cs="Arial"/>
                      <w:b/>
                      <w:bCs/>
                      <w:szCs w:val="20"/>
                      <w:lang w:val="es-ES" w:eastAsia="es-CO"/>
                    </w:rPr>
                    <w:t>Amparo</w:t>
                  </w:r>
                </w:p>
              </w:tc>
              <w:tc>
                <w:tcPr>
                  <w:tcW w:w="1378" w:type="pct"/>
                  <w:shd w:val="clear" w:color="auto" w:fill="auto"/>
                  <w:hideMark/>
                </w:tcPr>
                <w:p w14:paraId="64A8C60B" w14:textId="77777777" w:rsidR="000A6E37" w:rsidRPr="00092603" w:rsidRDefault="000A6E37" w:rsidP="00B04EC5">
                  <w:pPr>
                    <w:rPr>
                      <w:rFonts w:ascii="Century Gothic" w:eastAsia="Times New Roman" w:hAnsi="Century Gothic" w:cs="Arial"/>
                      <w:b/>
                      <w:bCs/>
                      <w:szCs w:val="20"/>
                      <w:lang w:val="es-ES" w:eastAsia="es-CO"/>
                    </w:rPr>
                  </w:pPr>
                  <w:r w:rsidRPr="00092603">
                    <w:rPr>
                      <w:rFonts w:ascii="Century Gothic" w:eastAsia="Times New Roman" w:hAnsi="Century Gothic" w:cs="Arial"/>
                      <w:b/>
                      <w:bCs/>
                      <w:szCs w:val="20"/>
                      <w:lang w:val="es-ES" w:eastAsia="es-CO"/>
                    </w:rPr>
                    <w:t xml:space="preserve">Vigencia </w:t>
                  </w:r>
                </w:p>
              </w:tc>
              <w:tc>
                <w:tcPr>
                  <w:tcW w:w="1488" w:type="pct"/>
                  <w:shd w:val="clear" w:color="auto" w:fill="auto"/>
                  <w:hideMark/>
                </w:tcPr>
                <w:p w14:paraId="39C28F8E" w14:textId="77777777" w:rsidR="000A6E37" w:rsidRPr="00092603" w:rsidRDefault="000A6E37" w:rsidP="00B04EC5">
                  <w:pPr>
                    <w:rPr>
                      <w:rFonts w:ascii="Century Gothic" w:eastAsia="Times New Roman" w:hAnsi="Century Gothic" w:cs="Arial"/>
                      <w:b/>
                      <w:bCs/>
                      <w:szCs w:val="20"/>
                      <w:lang w:val="es-ES" w:eastAsia="es-CO"/>
                    </w:rPr>
                  </w:pPr>
                  <w:r w:rsidRPr="00092603">
                    <w:rPr>
                      <w:rFonts w:ascii="Century Gothic" w:eastAsia="Times New Roman" w:hAnsi="Century Gothic" w:cs="Arial"/>
                      <w:b/>
                      <w:bCs/>
                      <w:szCs w:val="20"/>
                      <w:lang w:val="es-ES" w:eastAsia="es-CO"/>
                    </w:rPr>
                    <w:t>Valor Asegurado</w:t>
                  </w:r>
                </w:p>
              </w:tc>
            </w:tr>
            <w:tr w:rsidR="000A6E37" w:rsidRPr="00092603" w14:paraId="4E80D1E9" w14:textId="77777777" w:rsidTr="00B04EC5">
              <w:tc>
                <w:tcPr>
                  <w:tcW w:w="2134" w:type="pct"/>
                  <w:shd w:val="clear" w:color="auto" w:fill="auto"/>
                  <w:vAlign w:val="center"/>
                  <w:hideMark/>
                </w:tcPr>
                <w:p w14:paraId="3303EAB2" w14:textId="77777777" w:rsidR="000A6E37" w:rsidRPr="00092603" w:rsidRDefault="000A6E37" w:rsidP="00B04EC5">
                  <w:pPr>
                    <w:rPr>
                      <w:rFonts w:ascii="Century Gothic" w:eastAsia="Times New Roman" w:hAnsi="Century Gothic" w:cs="Arial"/>
                      <w:bCs/>
                      <w:szCs w:val="20"/>
                      <w:lang w:val="es-ES" w:eastAsia="es-CO"/>
                    </w:rPr>
                  </w:pPr>
                  <w:r w:rsidRPr="00092603">
                    <w:rPr>
                      <w:rFonts w:ascii="Century Gothic" w:eastAsia="Times New Roman" w:hAnsi="Century Gothic" w:cs="Arial"/>
                      <w:b/>
                      <w:bCs/>
                      <w:szCs w:val="20"/>
                      <w:lang w:val="es-ES" w:eastAsia="es-CO"/>
                    </w:rPr>
                    <w:t>Cumplimiento general</w:t>
                  </w:r>
                  <w:r w:rsidRPr="00092603">
                    <w:rPr>
                      <w:rFonts w:ascii="Century Gothic" w:eastAsia="Times New Roman" w:hAnsi="Century Gothic" w:cs="Arial"/>
                      <w:bCs/>
                      <w:szCs w:val="20"/>
                      <w:lang w:val="es-ES" w:eastAsia="es-CO"/>
                    </w:rPr>
                    <w:t xml:space="preserve"> del contrato y el pago de las multas y la cláusula penal pecuniaria que se le impongan</w:t>
                  </w:r>
                </w:p>
              </w:tc>
              <w:tc>
                <w:tcPr>
                  <w:tcW w:w="1378" w:type="pct"/>
                  <w:shd w:val="clear" w:color="auto" w:fill="auto"/>
                  <w:vAlign w:val="center"/>
                  <w:hideMark/>
                </w:tcPr>
                <w:p w14:paraId="384F8C1A" w14:textId="77777777" w:rsidR="000A6E37" w:rsidRPr="00092603" w:rsidRDefault="000A6E37" w:rsidP="00B04EC5">
                  <w:pPr>
                    <w:jc w:val="cente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Hasta la liquidación del contrato</w:t>
                  </w:r>
                </w:p>
              </w:tc>
              <w:tc>
                <w:tcPr>
                  <w:tcW w:w="1488" w:type="pct"/>
                  <w:shd w:val="clear" w:color="auto" w:fill="auto"/>
                  <w:vAlign w:val="center"/>
                  <w:hideMark/>
                </w:tcPr>
                <w:p w14:paraId="5EBE8853" w14:textId="77777777" w:rsidR="000A6E37" w:rsidRPr="00092603" w:rsidRDefault="000A6E37" w:rsidP="00B04EC5">
                  <w:pPr>
                    <w:rPr>
                      <w:rFonts w:ascii="Century Gothic" w:eastAsia="Times New Roman" w:hAnsi="Century Gothic" w:cs="Arial"/>
                      <w:szCs w:val="20"/>
                      <w:lang w:val="es-ES" w:eastAsia="es-CO"/>
                    </w:rPr>
                  </w:pPr>
                  <w:r w:rsidRPr="00092603">
                    <w:rPr>
                      <w:rFonts w:ascii="Century Gothic" w:eastAsia="Times New Roman" w:hAnsi="Century Gothic" w:cs="Arial"/>
                      <w:bCs/>
                      <w:szCs w:val="20"/>
                      <w:lang w:val="es-ES" w:eastAsia="es-CO"/>
                    </w:rPr>
                    <w:t xml:space="preserve"> Diez por ciento (10%</w:t>
                  </w:r>
                  <w:r w:rsidRPr="00092603">
                    <w:rPr>
                      <w:rFonts w:ascii="Century Gothic" w:eastAsia="Times New Roman" w:hAnsi="Century Gothic" w:cs="Arial"/>
                      <w:szCs w:val="20"/>
                      <w:lang w:val="es-ES" w:eastAsia="es-CO"/>
                    </w:rPr>
                    <w:t xml:space="preserve">) del valor del contrato </w:t>
                  </w:r>
                </w:p>
              </w:tc>
            </w:tr>
            <w:tr w:rsidR="000A6E37" w:rsidRPr="00092603" w14:paraId="15693443" w14:textId="77777777" w:rsidTr="00B04EC5">
              <w:tc>
                <w:tcPr>
                  <w:tcW w:w="2134" w:type="pct"/>
                  <w:shd w:val="clear" w:color="auto" w:fill="auto"/>
                  <w:hideMark/>
                </w:tcPr>
                <w:p w14:paraId="3F01B7DA" w14:textId="77777777" w:rsidR="000A6E37" w:rsidRPr="00092603" w:rsidRDefault="000A6E37" w:rsidP="00B04EC5">
                  <w:pPr>
                    <w:rPr>
                      <w:rFonts w:ascii="Century Gothic" w:eastAsia="Times New Roman" w:hAnsi="Century Gothic" w:cs="Arial"/>
                      <w:bCs/>
                      <w:szCs w:val="20"/>
                      <w:lang w:val="es-ES" w:eastAsia="es-CO"/>
                    </w:rPr>
                  </w:pPr>
                  <w:r w:rsidRPr="00092603">
                    <w:rPr>
                      <w:rFonts w:ascii="Century Gothic" w:eastAsia="Times New Roman" w:hAnsi="Century Gothic" w:cs="Arial"/>
                      <w:b/>
                      <w:bCs/>
                      <w:szCs w:val="20"/>
                      <w:lang w:val="es-ES" w:eastAsia="es-CO"/>
                    </w:rPr>
                    <w:t>Pago de salarios, prestaciones sociales legales e indemnizaciones laborales</w:t>
                  </w:r>
                  <w:r w:rsidRPr="00092603">
                    <w:rPr>
                      <w:rFonts w:ascii="Century Gothic" w:eastAsia="Times New Roman" w:hAnsi="Century Gothic" w:cs="Arial"/>
                      <w:bCs/>
                      <w:szCs w:val="20"/>
                      <w:lang w:val="es-ES" w:eastAsia="es-CO"/>
                    </w:rPr>
                    <w:t xml:space="preserve"> del personal que el Contratista haya de utilizar en el territorio nacional para la ejecución del contrato</w:t>
                  </w:r>
                </w:p>
              </w:tc>
              <w:tc>
                <w:tcPr>
                  <w:tcW w:w="1378" w:type="pct"/>
                  <w:shd w:val="clear" w:color="auto" w:fill="auto"/>
                  <w:vAlign w:val="center"/>
                  <w:hideMark/>
                </w:tcPr>
                <w:p w14:paraId="3FF708BA" w14:textId="77777777" w:rsidR="000A6E37" w:rsidRPr="00092603" w:rsidRDefault="000A6E37" w:rsidP="00B04EC5">
                  <w:pPr>
                    <w:jc w:val="cente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Plazo del contrato y tres (3) años más.</w:t>
                  </w:r>
                </w:p>
              </w:tc>
              <w:tc>
                <w:tcPr>
                  <w:tcW w:w="1488" w:type="pct"/>
                  <w:shd w:val="clear" w:color="auto" w:fill="auto"/>
                  <w:vAlign w:val="center"/>
                  <w:hideMark/>
                </w:tcPr>
                <w:p w14:paraId="03169BF2" w14:textId="77777777" w:rsidR="000A6E37" w:rsidRPr="00092603" w:rsidRDefault="000A6E37" w:rsidP="00B04EC5">
                  <w:pPr>
                    <w:rPr>
                      <w:rFonts w:ascii="Century Gothic" w:eastAsia="Times New Roman" w:hAnsi="Century Gothic" w:cs="Arial"/>
                      <w:szCs w:val="20"/>
                      <w:lang w:val="es-ES" w:eastAsia="es-CO"/>
                    </w:rPr>
                  </w:pPr>
                  <w:r w:rsidRPr="00092603">
                    <w:rPr>
                      <w:rFonts w:ascii="Century Gothic" w:eastAsia="Times New Roman" w:hAnsi="Century Gothic" w:cs="Arial"/>
                      <w:szCs w:val="20"/>
                      <w:lang w:val="es-ES" w:eastAsia="es-CO"/>
                    </w:rPr>
                    <w:t>Cinco por ciento (5%) del valor del contrato</w:t>
                  </w:r>
                </w:p>
              </w:tc>
            </w:tr>
            <w:tr w:rsidR="000A6E37" w:rsidRPr="00092603" w14:paraId="4F7E7521" w14:textId="77777777" w:rsidTr="00B04EC5">
              <w:tc>
                <w:tcPr>
                  <w:tcW w:w="2134" w:type="pct"/>
                  <w:shd w:val="clear" w:color="auto" w:fill="auto"/>
                  <w:hideMark/>
                </w:tcPr>
                <w:p w14:paraId="00069B4E" w14:textId="77777777" w:rsidR="000A6E37" w:rsidRPr="00092603" w:rsidRDefault="000A6E37" w:rsidP="00B04EC5">
                  <w:pPr>
                    <w:rPr>
                      <w:rFonts w:ascii="Century Gothic" w:eastAsia="Times New Roman" w:hAnsi="Century Gothic" w:cs="Arial"/>
                      <w:bCs/>
                      <w:szCs w:val="20"/>
                      <w:lang w:val="es-ES" w:eastAsia="es-CO"/>
                    </w:rPr>
                  </w:pPr>
                  <w:r w:rsidRPr="00092603">
                    <w:rPr>
                      <w:rFonts w:ascii="Century Gothic" w:eastAsia="Times New Roman" w:hAnsi="Century Gothic" w:cs="Arial"/>
                      <w:b/>
                      <w:bCs/>
                      <w:szCs w:val="20"/>
                      <w:lang w:val="es-ES" w:eastAsia="es-CO"/>
                    </w:rPr>
                    <w:t>ESTABILIDAD DE LA OBRA</w:t>
                  </w:r>
                  <w:r w:rsidRPr="00092603">
                    <w:rPr>
                      <w:rFonts w:ascii="Century Gothic" w:eastAsia="Times New Roman" w:hAnsi="Century Gothic" w:cs="Arial"/>
                      <w:bCs/>
                      <w:szCs w:val="20"/>
                      <w:lang w:val="es-ES" w:eastAsia="es-CO"/>
                    </w:rPr>
                    <w:t xml:space="preserve"> ejecutado y entregado a satisfacción</w:t>
                  </w:r>
                </w:p>
              </w:tc>
              <w:tc>
                <w:tcPr>
                  <w:tcW w:w="1378" w:type="pct"/>
                  <w:shd w:val="clear" w:color="auto" w:fill="auto"/>
                  <w:vAlign w:val="center"/>
                  <w:hideMark/>
                </w:tcPr>
                <w:p w14:paraId="1880A2DB" w14:textId="77777777" w:rsidR="000A6E37" w:rsidRPr="00092603" w:rsidRDefault="000A6E37" w:rsidP="00B04EC5">
                  <w:pPr>
                    <w:jc w:val="center"/>
                    <w:rPr>
                      <w:rFonts w:ascii="Century Gothic" w:eastAsia="Times New Roman" w:hAnsi="Century Gothic" w:cs="Arial"/>
                      <w:szCs w:val="20"/>
                      <w:lang w:val="es-ES" w:eastAsia="es-CO"/>
                    </w:rPr>
                  </w:pPr>
                  <w:r w:rsidRPr="00092603">
                    <w:rPr>
                      <w:rFonts w:ascii="Century Gothic" w:eastAsia="Times New Roman" w:hAnsi="Century Gothic" w:cs="Arial"/>
                      <w:bCs/>
                      <w:szCs w:val="20"/>
                      <w:lang w:val="es-ES" w:eastAsia="es-CO"/>
                    </w:rPr>
                    <w:t xml:space="preserve">Cinco (5) años contados a partir del recibido a satisfacción de </w:t>
                  </w:r>
                  <w:proofErr w:type="gramStart"/>
                  <w:r w:rsidRPr="00092603">
                    <w:rPr>
                      <w:rFonts w:ascii="Century Gothic" w:eastAsia="Times New Roman" w:hAnsi="Century Gothic" w:cs="Arial"/>
                      <w:bCs/>
                      <w:szCs w:val="20"/>
                      <w:lang w:val="es-ES" w:eastAsia="es-CO"/>
                    </w:rPr>
                    <w:t>la obras</w:t>
                  </w:r>
                  <w:proofErr w:type="gramEnd"/>
                </w:p>
              </w:tc>
              <w:tc>
                <w:tcPr>
                  <w:tcW w:w="1488" w:type="pct"/>
                  <w:shd w:val="clear" w:color="auto" w:fill="auto"/>
                  <w:vAlign w:val="center"/>
                  <w:hideMark/>
                </w:tcPr>
                <w:p w14:paraId="19F462C9" w14:textId="77777777" w:rsidR="000A6E37" w:rsidRPr="00092603" w:rsidRDefault="000A6E37" w:rsidP="00B04EC5">
                  <w:pPr>
                    <w:jc w:val="center"/>
                    <w:rPr>
                      <w:rFonts w:ascii="Century Gothic" w:eastAsia="Times New Roman" w:hAnsi="Century Gothic" w:cs="Arial"/>
                      <w:szCs w:val="20"/>
                      <w:lang w:val="es-ES" w:eastAsia="es-CO"/>
                    </w:rPr>
                  </w:pPr>
                  <w:r w:rsidRPr="00092603">
                    <w:rPr>
                      <w:rFonts w:ascii="Century Gothic" w:eastAsia="Times New Roman" w:hAnsi="Century Gothic" w:cs="Arial"/>
                      <w:bCs/>
                      <w:szCs w:val="20"/>
                      <w:lang w:val="es-ES" w:eastAsia="es-CO"/>
                    </w:rPr>
                    <w:t>Diez por ciento (10%) del valor del contrato</w:t>
                  </w:r>
                </w:p>
              </w:tc>
            </w:tr>
          </w:tbl>
          <w:p w14:paraId="41605EE7" w14:textId="77777777" w:rsidR="000A6E37" w:rsidRPr="00092603" w:rsidRDefault="000A6E37" w:rsidP="00B04EC5">
            <w:pPr>
              <w:rPr>
                <w:rFonts w:ascii="Century Gothic" w:eastAsia="Times New Roman" w:hAnsi="Century Gothic" w:cs="Arial"/>
                <w:bCs/>
                <w:szCs w:val="20"/>
                <w:lang w:val="es-ES" w:eastAsia="es-CO"/>
              </w:rPr>
            </w:pPr>
          </w:p>
        </w:tc>
      </w:tr>
      <w:tr w:rsidR="000A6E37" w:rsidRPr="00CF1B05" w14:paraId="51FF4D7C" w14:textId="77777777" w:rsidTr="00B04EC5">
        <w:trPr>
          <w:trHeight w:val="20"/>
          <w:jc w:val="center"/>
        </w:trPr>
        <w:tc>
          <w:tcPr>
            <w:tcW w:w="0" w:type="auto"/>
            <w:shd w:val="clear" w:color="auto" w:fill="auto"/>
            <w:vAlign w:val="center"/>
            <w:hideMark/>
          </w:tcPr>
          <w:p w14:paraId="252FF57C" w14:textId="77777777" w:rsidR="000A6E37" w:rsidRPr="00092603" w:rsidRDefault="000A6E37" w:rsidP="00B04EC5">
            <w:p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lastRenderedPageBreak/>
              <w:t xml:space="preserve">Tomador </w:t>
            </w:r>
          </w:p>
        </w:tc>
        <w:tc>
          <w:tcPr>
            <w:tcW w:w="0" w:type="auto"/>
            <w:shd w:val="clear" w:color="auto" w:fill="auto"/>
            <w:vAlign w:val="center"/>
            <w:hideMark/>
          </w:tcPr>
          <w:p w14:paraId="3BE95630" w14:textId="77777777" w:rsidR="000A6E37" w:rsidRPr="00092603" w:rsidRDefault="000A6E37" w:rsidP="000A6E37">
            <w:pPr>
              <w:pStyle w:val="Prrafodelista"/>
              <w:numPr>
                <w:ilvl w:val="0"/>
                <w:numId w:val="6"/>
              </w:num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19C3580" w14:textId="77777777" w:rsidR="000A6E37" w:rsidRPr="00092603" w:rsidRDefault="000A6E37" w:rsidP="000A6E37">
            <w:pPr>
              <w:pStyle w:val="Prrafodelista"/>
              <w:numPr>
                <w:ilvl w:val="0"/>
                <w:numId w:val="6"/>
              </w:num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0BD1C9B" w14:textId="77777777" w:rsidR="000A6E37" w:rsidRPr="00092603" w:rsidRDefault="000A6E37" w:rsidP="000A6E37">
            <w:pPr>
              <w:pStyle w:val="Prrafodelista"/>
              <w:numPr>
                <w:ilvl w:val="0"/>
                <w:numId w:val="6"/>
              </w:num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A6E37" w:rsidRPr="00CF1B05" w14:paraId="756F2E06" w14:textId="77777777" w:rsidTr="00B04EC5">
        <w:trPr>
          <w:trHeight w:val="20"/>
          <w:jc w:val="center"/>
        </w:trPr>
        <w:tc>
          <w:tcPr>
            <w:tcW w:w="0" w:type="auto"/>
            <w:shd w:val="clear" w:color="auto" w:fill="auto"/>
            <w:vAlign w:val="center"/>
            <w:hideMark/>
          </w:tcPr>
          <w:p w14:paraId="4A4C77EC" w14:textId="77777777" w:rsidR="000A6E37" w:rsidRPr="00092603" w:rsidRDefault="000A6E37" w:rsidP="00B04EC5">
            <w:p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Información necesaria dentro de la póliza</w:t>
            </w:r>
          </w:p>
        </w:tc>
        <w:tc>
          <w:tcPr>
            <w:tcW w:w="0" w:type="auto"/>
            <w:shd w:val="clear" w:color="auto" w:fill="auto"/>
            <w:vAlign w:val="center"/>
            <w:hideMark/>
          </w:tcPr>
          <w:p w14:paraId="72A16575" w14:textId="77777777" w:rsidR="000A6E37" w:rsidRPr="00092603" w:rsidRDefault="000A6E37" w:rsidP="000A6E37">
            <w:pPr>
              <w:pStyle w:val="Prrafodelista"/>
              <w:numPr>
                <w:ilvl w:val="0"/>
                <w:numId w:val="6"/>
              </w:num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 xml:space="preserve">Número y año del contrato </w:t>
            </w:r>
          </w:p>
          <w:p w14:paraId="34BE39B5" w14:textId="77777777" w:rsidR="000A6E37" w:rsidRPr="00092603" w:rsidRDefault="000A6E37" w:rsidP="000A6E37">
            <w:pPr>
              <w:pStyle w:val="Prrafodelista"/>
              <w:numPr>
                <w:ilvl w:val="0"/>
                <w:numId w:val="6"/>
              </w:num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Objeto del contrato</w:t>
            </w:r>
          </w:p>
          <w:p w14:paraId="00B8A681" w14:textId="77777777" w:rsidR="000A6E37" w:rsidRPr="00092603" w:rsidRDefault="000A6E37" w:rsidP="000A6E37">
            <w:pPr>
              <w:pStyle w:val="Prrafodelista"/>
              <w:numPr>
                <w:ilvl w:val="0"/>
                <w:numId w:val="6"/>
              </w:num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Firma del representante legal del Contratista</w:t>
            </w:r>
          </w:p>
          <w:p w14:paraId="46D85CDC" w14:textId="77777777" w:rsidR="000A6E37" w:rsidRPr="00092603" w:rsidRDefault="000A6E37" w:rsidP="000A6E37">
            <w:pPr>
              <w:pStyle w:val="Prrafodelista"/>
              <w:numPr>
                <w:ilvl w:val="0"/>
                <w:numId w:val="6"/>
              </w:numPr>
              <w:rPr>
                <w:rFonts w:ascii="Century Gothic" w:eastAsia="Times New Roman" w:hAnsi="Century Gothic" w:cs="Arial"/>
                <w:bCs/>
                <w:szCs w:val="20"/>
                <w:lang w:val="es-ES" w:eastAsia="es-CO"/>
              </w:rPr>
            </w:pPr>
            <w:r w:rsidRPr="00092603">
              <w:rPr>
                <w:rFonts w:ascii="Century Gothic" w:eastAsia="Times New Roman" w:hAnsi="Century Gothic" w:cs="Arial"/>
                <w:bCs/>
                <w:szCs w:val="20"/>
                <w:lang w:val="es-ES" w:eastAsia="es-CO"/>
              </w:rPr>
              <w:t>En caso de no usar centavos, los valores deben aproximarse al mayor Ej. Cumplimiento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42A20263"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w:t>
      </w:r>
      <w:r w:rsidRPr="00255F4D">
        <w:rPr>
          <w:rFonts w:eastAsia="Times New Roman" w:cstheme="minorHAnsi"/>
          <w:bCs/>
          <w:szCs w:val="20"/>
          <w:lang w:val="es-ES" w:eastAsia="es-CO"/>
        </w:rPr>
        <w:t xml:space="preserve">de </w:t>
      </w:r>
      <w:r w:rsidR="00255F4D" w:rsidRPr="00255F4D">
        <w:rPr>
          <w:rFonts w:cstheme="minorHAnsi"/>
        </w:rPr>
        <w:t>CINCO (5)</w:t>
      </w:r>
      <w:r w:rsidR="00255F4D">
        <w:rPr>
          <w:rFonts w:cstheme="minorHAnsi"/>
        </w:rPr>
        <w:t xml:space="preserve"> años</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2177"/>
        <w:gridCol w:w="6651"/>
      </w:tblGrid>
      <w:tr w:rsidR="000A6E37" w:rsidRPr="00CF1B05" w14:paraId="00703DDC" w14:textId="77777777" w:rsidTr="00B04EC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41FF110" w14:textId="77777777" w:rsidR="000A6E37" w:rsidRPr="00CF1B05" w:rsidRDefault="000A6E37" w:rsidP="00B04EC5">
            <w:pPr>
              <w:jc w:val="center"/>
              <w:rPr>
                <w:rFonts w:ascii="Century Gothic" w:hAnsi="Century Gothic" w:cs="Arial"/>
                <w:b/>
                <w:bCs/>
                <w:sz w:val="22"/>
              </w:rPr>
            </w:pPr>
            <w:r w:rsidRPr="00CF1B05">
              <w:rPr>
                <w:rFonts w:ascii="Century Gothic" w:hAnsi="Century Gothic"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86FB499" w14:textId="77777777" w:rsidR="000A6E37" w:rsidRPr="00CF1B05" w:rsidRDefault="000A6E37" w:rsidP="00B04EC5">
            <w:pPr>
              <w:jc w:val="center"/>
              <w:rPr>
                <w:rFonts w:ascii="Century Gothic" w:hAnsi="Century Gothic" w:cs="Arial"/>
                <w:b/>
                <w:bCs/>
                <w:sz w:val="22"/>
              </w:rPr>
            </w:pPr>
            <w:r w:rsidRPr="00CF1B05">
              <w:rPr>
                <w:rFonts w:ascii="Century Gothic" w:hAnsi="Century Gothic" w:cs="Arial"/>
                <w:b/>
                <w:bCs/>
                <w:sz w:val="22"/>
              </w:rPr>
              <w:t>Condición</w:t>
            </w:r>
          </w:p>
        </w:tc>
      </w:tr>
      <w:tr w:rsidR="000A6E37" w:rsidRPr="00CF1B05" w14:paraId="7FA39233" w14:textId="77777777" w:rsidTr="00B04EC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D01C017" w14:textId="77777777" w:rsidR="000A6E37" w:rsidRPr="00CF1B05" w:rsidRDefault="000A6E37" w:rsidP="00B04EC5">
            <w:pPr>
              <w:jc w:val="center"/>
              <w:rPr>
                <w:rFonts w:ascii="Century Gothic" w:eastAsia="Times New Roman" w:hAnsi="Century Gothic" w:cs="Arial"/>
                <w:bCs/>
                <w:sz w:val="22"/>
                <w:lang w:val="es-ES" w:eastAsia="es-CO"/>
              </w:rPr>
            </w:pPr>
            <w:r w:rsidRPr="00CF1B05">
              <w:rPr>
                <w:rFonts w:ascii="Century Gothic" w:eastAsia="Times New Roman" w:hAnsi="Century Gothic"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73321C6" w14:textId="77777777" w:rsidR="000A6E37" w:rsidRPr="00CF1B05" w:rsidRDefault="000A6E37" w:rsidP="00B04EC5">
            <w:pPr>
              <w:rPr>
                <w:rFonts w:ascii="Century Gothic" w:eastAsia="Times New Roman" w:hAnsi="Century Gothic" w:cs="Arial"/>
                <w:bCs/>
                <w:sz w:val="22"/>
                <w:lang w:val="es-ES" w:eastAsia="es-CO"/>
              </w:rPr>
            </w:pPr>
            <w:r w:rsidRPr="00CF1B05">
              <w:rPr>
                <w:rFonts w:ascii="Century Gothic" w:eastAsia="Times New Roman" w:hAnsi="Century Gothic" w:cs="Arial"/>
                <w:bCs/>
                <w:sz w:val="22"/>
                <w:lang w:val="es-ES" w:eastAsia="es-CO"/>
              </w:rPr>
              <w:t xml:space="preserve">Contrato de seguro contenido en una póliza </w:t>
            </w:r>
          </w:p>
        </w:tc>
      </w:tr>
      <w:tr w:rsidR="000A6E37" w:rsidRPr="00CF1B05" w14:paraId="2C9984FB" w14:textId="77777777" w:rsidTr="00B04EC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12CB6AC" w14:textId="77777777" w:rsidR="000A6E37" w:rsidRPr="00CF1B05" w:rsidRDefault="000A6E37" w:rsidP="00B04EC5">
            <w:pPr>
              <w:jc w:val="center"/>
              <w:rPr>
                <w:rFonts w:ascii="Century Gothic" w:eastAsia="Times New Roman" w:hAnsi="Century Gothic" w:cs="Arial"/>
                <w:bCs/>
                <w:sz w:val="22"/>
                <w:lang w:val="es-ES" w:eastAsia="es-CO"/>
              </w:rPr>
            </w:pPr>
            <w:r w:rsidRPr="00CF1B05">
              <w:rPr>
                <w:rFonts w:ascii="Century Gothic" w:eastAsia="Times New Roman" w:hAnsi="Century Gothic"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B68BFF8" w14:textId="77777777" w:rsidR="000A6E37" w:rsidRPr="00CF1B05" w:rsidRDefault="000A6E37" w:rsidP="00B04EC5">
            <w:pPr>
              <w:rPr>
                <w:rFonts w:ascii="Century Gothic" w:eastAsia="Times New Roman" w:hAnsi="Century Gothic" w:cs="Arial"/>
                <w:bCs/>
                <w:sz w:val="22"/>
                <w:lang w:val="es-ES" w:eastAsia="es-CO"/>
              </w:rPr>
            </w:pPr>
            <w:r w:rsidRPr="00CF1B05">
              <w:rPr>
                <w:rFonts w:ascii="Century Gothic" w:eastAsia="Times New Roman" w:hAnsi="Century Gothic" w:cs="Arial"/>
                <w:bCs/>
                <w:sz w:val="22"/>
                <w:lang w:val="es-ES" w:eastAsia="es-CO"/>
              </w:rPr>
              <w:t>Municipio de Teorama identificado con NIT 800017022-9 y el Contratista</w:t>
            </w:r>
          </w:p>
        </w:tc>
      </w:tr>
      <w:tr w:rsidR="000A6E37" w:rsidRPr="00CF1B05" w14:paraId="5C9891BF" w14:textId="77777777" w:rsidTr="00B04EC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88F5CA4" w14:textId="77777777" w:rsidR="000A6E37" w:rsidRPr="00CF1B05" w:rsidRDefault="000A6E37" w:rsidP="00B04EC5">
            <w:pPr>
              <w:jc w:val="center"/>
              <w:rPr>
                <w:rFonts w:ascii="Century Gothic" w:eastAsia="Times New Roman" w:hAnsi="Century Gothic" w:cs="Arial"/>
                <w:bCs/>
                <w:sz w:val="22"/>
                <w:lang w:val="es-ES" w:eastAsia="es-CO"/>
              </w:rPr>
            </w:pPr>
            <w:r w:rsidRPr="00CF1B05">
              <w:rPr>
                <w:rFonts w:ascii="Century Gothic" w:eastAsia="Times New Roman" w:hAnsi="Century Gothic"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EE1AFAE" w14:textId="77777777" w:rsidR="000A6E37" w:rsidRPr="00CF1B05" w:rsidRDefault="000A6E37" w:rsidP="000A6E37">
            <w:pPr>
              <w:pStyle w:val="Prrafodelista"/>
              <w:numPr>
                <w:ilvl w:val="0"/>
                <w:numId w:val="6"/>
              </w:numPr>
              <w:rPr>
                <w:rFonts w:ascii="Century Gothic" w:eastAsia="Times New Roman" w:hAnsi="Century Gothic" w:cs="Arial"/>
                <w:bCs/>
                <w:lang w:val="es-ES" w:eastAsia="es-CO"/>
              </w:rPr>
            </w:pPr>
            <w:r w:rsidRPr="00CF1B05">
              <w:rPr>
                <w:rFonts w:ascii="Century Gothic" w:eastAsia="Times New Roman" w:hAnsi="Century Gothic" w:cs="Arial"/>
                <w:bCs/>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31D9794" w14:textId="77777777" w:rsidR="000A6E37" w:rsidRPr="00CF1B05" w:rsidRDefault="000A6E37" w:rsidP="000A6E37">
            <w:pPr>
              <w:pStyle w:val="Prrafodelista"/>
              <w:numPr>
                <w:ilvl w:val="0"/>
                <w:numId w:val="6"/>
              </w:numPr>
              <w:rPr>
                <w:rFonts w:ascii="Century Gothic" w:eastAsia="Times New Roman" w:hAnsi="Century Gothic" w:cs="Arial"/>
                <w:bCs/>
                <w:lang w:val="es-ES" w:eastAsia="es-CO"/>
              </w:rPr>
            </w:pPr>
            <w:r w:rsidRPr="00CF1B05">
              <w:rPr>
                <w:rFonts w:ascii="Century Gothic" w:eastAsia="Times New Roman" w:hAnsi="Century Gothic" w:cs="Arial"/>
                <w:bCs/>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14CDBC9" w14:textId="77777777" w:rsidR="000A6E37" w:rsidRPr="00CF1B05" w:rsidRDefault="000A6E37" w:rsidP="000A6E37">
            <w:pPr>
              <w:pStyle w:val="Prrafodelista"/>
              <w:numPr>
                <w:ilvl w:val="0"/>
                <w:numId w:val="6"/>
              </w:numPr>
              <w:rPr>
                <w:rFonts w:ascii="Century Gothic" w:eastAsia="Times New Roman" w:hAnsi="Century Gothic" w:cs="Arial"/>
                <w:bCs/>
                <w:lang w:val="es-ES" w:eastAsia="es-CO"/>
              </w:rPr>
            </w:pPr>
            <w:r w:rsidRPr="00CF1B05">
              <w:rPr>
                <w:rFonts w:ascii="Century Gothic" w:eastAsia="Times New Roman" w:hAnsi="Century Gothic" w:cs="Arial"/>
                <w:bCs/>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0A6E37" w:rsidRPr="00CF1B05" w14:paraId="4CF91DA9" w14:textId="77777777" w:rsidTr="00B04EC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1C4385" w14:textId="77777777" w:rsidR="000A6E37" w:rsidRPr="00CF1B05" w:rsidRDefault="000A6E37" w:rsidP="00B04EC5">
            <w:pPr>
              <w:jc w:val="center"/>
              <w:rPr>
                <w:rFonts w:ascii="Century Gothic" w:eastAsia="Times New Roman" w:hAnsi="Century Gothic" w:cs="Arial"/>
                <w:bCs/>
                <w:sz w:val="22"/>
                <w:lang w:val="es-ES" w:eastAsia="es-CO"/>
              </w:rPr>
            </w:pPr>
            <w:r w:rsidRPr="00CF1B05">
              <w:rPr>
                <w:rFonts w:ascii="Century Gothic" w:eastAsia="Times New Roman" w:hAnsi="Century Gothic"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573E2D" w14:textId="77777777" w:rsidR="000A6E37" w:rsidRPr="00CF1B05" w:rsidRDefault="000A6E37" w:rsidP="00B04EC5">
            <w:pPr>
              <w:shd w:val="clear" w:color="auto" w:fill="FFFFFF"/>
              <w:spacing w:after="150"/>
              <w:rPr>
                <w:rFonts w:ascii="Century Gothic" w:eastAsia="Times New Roman" w:hAnsi="Century Gothic" w:cs="Arial"/>
                <w:bCs/>
                <w:sz w:val="22"/>
                <w:lang w:val="es-ES" w:eastAsia="es-CO"/>
              </w:rPr>
            </w:pPr>
            <w:r w:rsidRPr="00CF1B05">
              <w:rPr>
                <w:rFonts w:ascii="Century Gothic" w:eastAsia="Times New Roman" w:hAnsi="Century Gothic" w:cs="Arial"/>
                <w:bCs/>
                <w:sz w:val="22"/>
                <w:lang w:val="es-ES" w:eastAsia="es-CO"/>
              </w:rPr>
              <w:t xml:space="preserve">Doscientos (200) SMMLV </w:t>
            </w:r>
          </w:p>
        </w:tc>
      </w:tr>
      <w:tr w:rsidR="000A6E37" w:rsidRPr="00CF1B05" w14:paraId="011A211F" w14:textId="77777777" w:rsidTr="00B04EC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F3CA05" w14:textId="77777777" w:rsidR="000A6E37" w:rsidRPr="00CF1B05" w:rsidRDefault="000A6E37" w:rsidP="00B04EC5">
            <w:pPr>
              <w:jc w:val="center"/>
              <w:rPr>
                <w:rFonts w:ascii="Century Gothic" w:eastAsia="Times New Roman" w:hAnsi="Century Gothic" w:cs="Arial"/>
                <w:bCs/>
                <w:sz w:val="22"/>
                <w:lang w:val="es-ES" w:eastAsia="es-CO"/>
              </w:rPr>
            </w:pPr>
            <w:r w:rsidRPr="00CF1B05">
              <w:rPr>
                <w:rFonts w:ascii="Century Gothic" w:eastAsia="Times New Roman" w:hAnsi="Century Gothic"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99CB54" w14:textId="77777777" w:rsidR="000A6E37" w:rsidRPr="00CF1B05" w:rsidRDefault="000A6E37" w:rsidP="00B04EC5">
            <w:pPr>
              <w:rPr>
                <w:rFonts w:ascii="Century Gothic" w:eastAsia="Times New Roman" w:hAnsi="Century Gothic" w:cs="Arial"/>
                <w:bCs/>
                <w:sz w:val="22"/>
                <w:lang w:val="es-ES" w:eastAsia="es-CO"/>
              </w:rPr>
            </w:pPr>
            <w:r w:rsidRPr="00CF1B05">
              <w:rPr>
                <w:rFonts w:ascii="Century Gothic" w:eastAsia="Times New Roman" w:hAnsi="Century Gothic" w:cs="Arial"/>
                <w:sz w:val="22"/>
                <w:lang w:val="es-ES" w:eastAsia="es-ES"/>
              </w:rPr>
              <w:t>Igual al período de ejecución del contrato.</w:t>
            </w:r>
          </w:p>
        </w:tc>
      </w:tr>
      <w:tr w:rsidR="000A6E37" w:rsidRPr="00CF1B05" w14:paraId="2A0CC551" w14:textId="77777777" w:rsidTr="00B04EC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75604D" w14:textId="77777777" w:rsidR="000A6E37" w:rsidRPr="00CF1B05" w:rsidRDefault="000A6E37" w:rsidP="00B04EC5">
            <w:pPr>
              <w:jc w:val="center"/>
              <w:rPr>
                <w:rFonts w:ascii="Century Gothic" w:eastAsia="Times New Roman" w:hAnsi="Century Gothic" w:cs="Arial"/>
                <w:bCs/>
                <w:sz w:val="22"/>
                <w:lang w:val="es-ES" w:eastAsia="es-CO"/>
              </w:rPr>
            </w:pPr>
            <w:r w:rsidRPr="00CF1B05">
              <w:rPr>
                <w:rFonts w:ascii="Century Gothic" w:eastAsia="Times New Roman" w:hAnsi="Century Gothic"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BFC5319" w14:textId="77777777" w:rsidR="000A6E37" w:rsidRPr="00CF1B05" w:rsidRDefault="000A6E37" w:rsidP="00B04EC5">
            <w:pPr>
              <w:rPr>
                <w:rFonts w:ascii="Century Gothic" w:eastAsia="Times New Roman" w:hAnsi="Century Gothic" w:cs="Arial"/>
                <w:bCs/>
                <w:sz w:val="22"/>
                <w:highlight w:val="lightGray"/>
                <w:lang w:val="es-ES" w:eastAsia="es-CO"/>
              </w:rPr>
            </w:pPr>
            <w:r w:rsidRPr="00CF1B05">
              <w:rPr>
                <w:rFonts w:ascii="Century Gothic" w:eastAsia="Times New Roman" w:hAnsi="Century Gothic" w:cs="Arial"/>
                <w:bCs/>
                <w:sz w:val="22"/>
                <w:lang w:val="es-ES" w:eastAsia="es-CO"/>
              </w:rPr>
              <w:t>Terceros afectados y Municipio de Teorama identificado con NIT 800017022-9</w:t>
            </w:r>
          </w:p>
        </w:tc>
      </w:tr>
      <w:tr w:rsidR="000A6E37" w:rsidRPr="00CF1B05" w14:paraId="6345C3C0" w14:textId="77777777" w:rsidTr="00B04EC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6FA8918" w14:textId="77777777" w:rsidR="000A6E37" w:rsidRPr="00CF1B05" w:rsidRDefault="000A6E37" w:rsidP="00B04EC5">
            <w:pPr>
              <w:jc w:val="center"/>
              <w:rPr>
                <w:rFonts w:ascii="Century Gothic" w:eastAsia="Times New Roman" w:hAnsi="Century Gothic" w:cs="Arial"/>
                <w:bCs/>
                <w:sz w:val="22"/>
                <w:lang w:val="es-ES" w:eastAsia="es-CO"/>
              </w:rPr>
            </w:pPr>
            <w:r w:rsidRPr="00CF1B05">
              <w:rPr>
                <w:rFonts w:ascii="Century Gothic" w:eastAsia="Times New Roman" w:hAnsi="Century Gothic"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6A414D" w14:textId="77777777" w:rsidR="000A6E37" w:rsidRPr="00CF1B05" w:rsidRDefault="000A6E37" w:rsidP="00B04EC5">
            <w:pPr>
              <w:rPr>
                <w:rFonts w:ascii="Century Gothic" w:eastAsia="Times New Roman" w:hAnsi="Century Gothic" w:cs="Arial"/>
                <w:bCs/>
                <w:sz w:val="22"/>
                <w:lang w:val="es-ES" w:eastAsia="es-CO"/>
              </w:rPr>
            </w:pPr>
          </w:p>
          <w:p w14:paraId="4B57E9CF" w14:textId="77777777" w:rsidR="000A6E37" w:rsidRPr="00CF1B05" w:rsidRDefault="000A6E37" w:rsidP="00B04EC5">
            <w:pPr>
              <w:rPr>
                <w:rFonts w:ascii="Century Gothic" w:eastAsia="Times New Roman" w:hAnsi="Century Gothic" w:cs="Arial"/>
                <w:bCs/>
                <w:sz w:val="22"/>
                <w:lang w:val="es-ES" w:eastAsia="es-CO"/>
              </w:rPr>
            </w:pPr>
            <w:r w:rsidRPr="00CF1B05">
              <w:rPr>
                <w:rFonts w:ascii="Century Gothic" w:eastAsia="Times New Roman" w:hAnsi="Century Gothic" w:cs="Arial"/>
                <w:bCs/>
                <w:sz w:val="22"/>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6B184F1" w14:textId="77777777" w:rsidR="000A6E37" w:rsidRPr="00CF1B05" w:rsidRDefault="000A6E37" w:rsidP="00B04EC5">
            <w:pPr>
              <w:rPr>
                <w:rFonts w:ascii="Century Gothic" w:eastAsia="Times New Roman" w:hAnsi="Century Gothic" w:cs="Arial"/>
                <w:bCs/>
                <w:sz w:val="22"/>
                <w:lang w:val="es-ES" w:eastAsia="es-CO"/>
              </w:rPr>
            </w:pPr>
          </w:p>
        </w:tc>
      </w:tr>
      <w:tr w:rsidR="000A6E37" w:rsidRPr="00CF1B05" w14:paraId="51FB334D" w14:textId="77777777" w:rsidTr="00B04EC5">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673916B" w14:textId="77777777" w:rsidR="000A6E37" w:rsidRPr="00CF1B05" w:rsidRDefault="000A6E37" w:rsidP="00B04EC5">
            <w:pPr>
              <w:jc w:val="center"/>
              <w:rPr>
                <w:rFonts w:ascii="Century Gothic" w:eastAsia="Times New Roman" w:hAnsi="Century Gothic" w:cs="Arial"/>
                <w:bCs/>
                <w:sz w:val="22"/>
                <w:lang w:val="es-ES" w:eastAsia="es-CO"/>
              </w:rPr>
            </w:pPr>
            <w:r w:rsidRPr="00CF1B05">
              <w:rPr>
                <w:rFonts w:ascii="Century Gothic" w:eastAsia="Times New Roman" w:hAnsi="Century Gothic"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A9E623B" w14:textId="77777777" w:rsidR="000A6E37" w:rsidRPr="00CF1B05" w:rsidRDefault="000A6E37" w:rsidP="000A6E37">
            <w:pPr>
              <w:pStyle w:val="Prrafodelista"/>
              <w:numPr>
                <w:ilvl w:val="0"/>
                <w:numId w:val="6"/>
              </w:numPr>
              <w:jc w:val="left"/>
              <w:rPr>
                <w:rFonts w:ascii="Century Gothic" w:eastAsia="Times New Roman" w:hAnsi="Century Gothic" w:cs="Arial"/>
                <w:bCs/>
                <w:lang w:val="es-ES" w:eastAsia="es-CO"/>
              </w:rPr>
            </w:pPr>
            <w:r w:rsidRPr="00CF1B05">
              <w:rPr>
                <w:rFonts w:ascii="Century Gothic" w:eastAsia="Times New Roman" w:hAnsi="Century Gothic" w:cs="Arial"/>
                <w:bCs/>
                <w:lang w:val="es-ES" w:eastAsia="es-CO"/>
              </w:rPr>
              <w:t xml:space="preserve">Número y año del contrato </w:t>
            </w:r>
          </w:p>
          <w:p w14:paraId="492B394A" w14:textId="77777777" w:rsidR="000A6E37" w:rsidRPr="00CF1B05" w:rsidRDefault="000A6E37" w:rsidP="000A6E37">
            <w:pPr>
              <w:pStyle w:val="Prrafodelista"/>
              <w:numPr>
                <w:ilvl w:val="0"/>
                <w:numId w:val="6"/>
              </w:numPr>
              <w:jc w:val="left"/>
              <w:rPr>
                <w:rFonts w:ascii="Century Gothic" w:eastAsia="Times New Roman" w:hAnsi="Century Gothic" w:cs="Arial"/>
                <w:bCs/>
                <w:lang w:val="es-ES" w:eastAsia="es-CO"/>
              </w:rPr>
            </w:pPr>
            <w:r w:rsidRPr="00CF1B05">
              <w:rPr>
                <w:rFonts w:ascii="Century Gothic" w:eastAsia="Times New Roman" w:hAnsi="Century Gothic" w:cs="Arial"/>
                <w:bCs/>
                <w:lang w:val="es-ES" w:eastAsia="es-CO"/>
              </w:rPr>
              <w:t>Objeto del contrato</w:t>
            </w:r>
          </w:p>
          <w:p w14:paraId="1A41AD24" w14:textId="77777777" w:rsidR="000A6E37" w:rsidRPr="00CF1B05" w:rsidRDefault="000A6E37" w:rsidP="000A6E37">
            <w:pPr>
              <w:pStyle w:val="Prrafodelista"/>
              <w:numPr>
                <w:ilvl w:val="0"/>
                <w:numId w:val="6"/>
              </w:numPr>
              <w:jc w:val="left"/>
              <w:rPr>
                <w:rFonts w:ascii="Century Gothic" w:eastAsia="Times New Roman" w:hAnsi="Century Gothic" w:cs="Arial"/>
                <w:bCs/>
                <w:lang w:val="es-ES" w:eastAsia="es-CO"/>
              </w:rPr>
            </w:pPr>
            <w:r w:rsidRPr="00CF1B05">
              <w:rPr>
                <w:rFonts w:ascii="Century Gothic" w:eastAsia="Times New Roman" w:hAnsi="Century Gothic" w:cs="Arial"/>
                <w:bCs/>
                <w:lang w:val="es-ES" w:eastAsia="es-CO"/>
              </w:rPr>
              <w:t>Firma del representante legal del Contratista</w:t>
            </w:r>
          </w:p>
          <w:p w14:paraId="649C0F13" w14:textId="77777777" w:rsidR="000A6E37" w:rsidRPr="00CF1B05" w:rsidRDefault="000A6E37" w:rsidP="000A6E37">
            <w:pPr>
              <w:pStyle w:val="Prrafodelista"/>
              <w:numPr>
                <w:ilvl w:val="0"/>
                <w:numId w:val="6"/>
              </w:numPr>
              <w:jc w:val="left"/>
              <w:rPr>
                <w:rFonts w:ascii="Century Gothic" w:eastAsia="Times New Roman" w:hAnsi="Century Gothic" w:cs="Arial"/>
                <w:bCs/>
                <w:lang w:val="es-ES" w:eastAsia="es-CO"/>
              </w:rPr>
            </w:pPr>
            <w:r w:rsidRPr="00CF1B05">
              <w:rPr>
                <w:rFonts w:ascii="Century Gothic" w:eastAsia="Times New Roman" w:hAnsi="Century Gothic" w:cs="Arial"/>
                <w:bCs/>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0022BE64" w14:textId="5F802F7C" w:rsidR="00292680" w:rsidRDefault="00A47EAC">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El término para la liquidación del contrato será de</w:t>
      </w:r>
      <w:r w:rsidR="0095170D">
        <w:rPr>
          <w:rFonts w:eastAsia="Times New Roman" w:cstheme="minorHAnsi"/>
          <w:b w:val="0"/>
          <w:bCs/>
          <w:szCs w:val="20"/>
          <w:lang w:val="es-ES" w:eastAsia="es-CO"/>
        </w:rPr>
        <w:t xml:space="preserve"> </w:t>
      </w:r>
      <w:r w:rsidR="0095170D" w:rsidRPr="0052401B">
        <w:rPr>
          <w:rFonts w:eastAsia="Times New Roman" w:cstheme="minorHAnsi"/>
          <w:b w:val="0"/>
          <w:bCs/>
          <w:szCs w:val="20"/>
          <w:lang w:val="es-ES" w:eastAsia="es-CO"/>
        </w:rPr>
        <w:t xml:space="preserve"> </w:t>
      </w:r>
      <w:r w:rsidR="0095170D" w:rsidRPr="003374FF">
        <w:rPr>
          <w:rFonts w:eastAsia="Times New Roman" w:cstheme="minorHAnsi"/>
          <w:b w:val="0"/>
          <w:szCs w:val="20"/>
          <w:lang w:val="es-ES" w:eastAsia="es-CO"/>
        </w:rPr>
        <w:t>cuatro (4)</w:t>
      </w:r>
      <w:r w:rsidR="0095170D">
        <w:rPr>
          <w:rFonts w:eastAsia="Times New Roman" w:cstheme="minorHAnsi"/>
          <w:b w:val="0"/>
          <w:szCs w:val="20"/>
          <w:lang w:val="es-ES" w:eastAsia="es-CO"/>
        </w:rPr>
        <w:t xml:space="preserve"> meses </w:t>
      </w:r>
      <w:r w:rsidR="0095170D" w:rsidRPr="003374FF">
        <w:rPr>
          <w:b w:val="0"/>
        </w:rPr>
        <w:t>contados a partir del recibo de la obra</w:t>
      </w:r>
      <w:r w:rsidR="0095170D">
        <w:rPr>
          <w:rFonts w:eastAsia="Times New Roman" w:cstheme="minorHAnsi"/>
          <w:b w:val="0"/>
          <w:bCs/>
          <w:szCs w:val="20"/>
          <w:lang w:val="es-ES" w:eastAsia="es-CO"/>
        </w:rPr>
        <w:t>.</w:t>
      </w:r>
    </w:p>
    <w:p w14:paraId="20FBC550" w14:textId="77777777" w:rsidR="0095170D" w:rsidRPr="0095170D" w:rsidRDefault="0095170D">
      <w:pPr>
        <w:pStyle w:val="clusulas"/>
        <w:numPr>
          <w:ilvl w:val="0"/>
          <w:numId w:val="0"/>
        </w:numPr>
        <w:spacing w:before="0" w:after="0"/>
        <w:rPr>
          <w:rFonts w:eastAsia="Times New Roman" w:cstheme="minorHAnsi"/>
          <w:b w:val="0"/>
          <w:bCs/>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2C03554" w14:textId="4244BC39" w:rsidR="0095170D" w:rsidRDefault="004867B7" w:rsidP="0095170D">
      <w:r w:rsidRPr="0052401B">
        <w:rPr>
          <w:rFonts w:cstheme="minorHAnsi"/>
        </w:rPr>
        <w:t xml:space="preserve">Las actividades previstas en el presente Contrato se deben desarrollar en </w:t>
      </w:r>
      <w:r w:rsidR="000A6E37">
        <w:t>XXXXXXXXXXXXXXXXXXXXXX</w:t>
      </w:r>
      <w:r w:rsidR="0095170D">
        <w:t xml:space="preserve"> </w:t>
      </w:r>
    </w:p>
    <w:p w14:paraId="60DAE8E8" w14:textId="61826742" w:rsidR="004867B7" w:rsidRPr="0052401B" w:rsidRDefault="004867B7" w:rsidP="004867B7">
      <w:pPr>
        <w:rPr>
          <w:rFonts w:cstheme="minorHAnsi"/>
        </w:rPr>
      </w:pP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2E2ECD67"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8B33B8">
      <w:footerReference w:type="default" r:id="rId11"/>
      <w:headerReference w:type="first" r:id="rId12"/>
      <w:footerReference w:type="first" r:id="rId13"/>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F096A" w14:textId="77777777" w:rsidR="0076587A" w:rsidRDefault="0076587A" w:rsidP="004F2C35">
      <w:r>
        <w:separator/>
      </w:r>
    </w:p>
  </w:endnote>
  <w:endnote w:type="continuationSeparator" w:id="0">
    <w:p w14:paraId="5ED3171C" w14:textId="77777777" w:rsidR="0076587A" w:rsidRDefault="0076587A" w:rsidP="004F2C35">
      <w:r>
        <w:continuationSeparator/>
      </w:r>
    </w:p>
  </w:endnote>
  <w:endnote w:type="continuationNotice" w:id="1">
    <w:p w14:paraId="6CE6EDF3" w14:textId="77777777" w:rsidR="0076587A" w:rsidRDefault="007658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Times New Roman">
    <w:altName w:val="Aria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Default="00744FB0" w:rsidP="00744FB0">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Default="00744FB0" w:rsidP="00744FB0">
          <w:pPr>
            <w:spacing w:after="4" w:line="247" w:lineRule="auto"/>
            <w:ind w:left="10" w:hanging="10"/>
            <w:rPr>
              <w:rFonts w:eastAsia="Arial" w:cs="Arial"/>
              <w:sz w:val="16"/>
              <w:szCs w:val="16"/>
              <w:lang w:eastAsia="es-CO"/>
            </w:rPr>
          </w:pPr>
          <w:r>
            <w:rPr>
              <w:rFonts w:eastAsia="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Default="00744FB0" w:rsidP="00744FB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57663AAE" w:rsidR="00744FB0" w:rsidRDefault="00C7231D" w:rsidP="00744FB0">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02557" w14:textId="77777777" w:rsidR="0076587A" w:rsidRDefault="0076587A" w:rsidP="004F2C35">
      <w:r>
        <w:separator/>
      </w:r>
    </w:p>
  </w:footnote>
  <w:footnote w:type="continuationSeparator" w:id="0">
    <w:p w14:paraId="60A9E133" w14:textId="77777777" w:rsidR="0076587A" w:rsidRDefault="0076587A" w:rsidP="004F2C35">
      <w:r>
        <w:continuationSeparator/>
      </w:r>
    </w:p>
  </w:footnote>
  <w:footnote w:type="continuationNotice" w:id="1">
    <w:p w14:paraId="2DCD5F28" w14:textId="77777777" w:rsidR="0076587A" w:rsidRDefault="007658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1BC63E6F"/>
    <w:multiLevelType w:val="hybridMultilevel"/>
    <w:tmpl w:val="456216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E396C19"/>
    <w:multiLevelType w:val="hybridMultilevel"/>
    <w:tmpl w:val="F0962E58"/>
    <w:lvl w:ilvl="0" w:tplc="F11C7BA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A5612D1"/>
    <w:multiLevelType w:val="hybridMultilevel"/>
    <w:tmpl w:val="0E203D5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21"/>
  </w:num>
  <w:num w:numId="4">
    <w:abstractNumId w:val="22"/>
  </w:num>
  <w:num w:numId="5">
    <w:abstractNumId w:val="19"/>
  </w:num>
  <w:num w:numId="6">
    <w:abstractNumId w:val="13"/>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1"/>
  </w:num>
  <w:num w:numId="12">
    <w:abstractNumId w:val="14"/>
  </w:num>
  <w:num w:numId="13">
    <w:abstractNumId w:val="7"/>
  </w:num>
  <w:num w:numId="14">
    <w:abstractNumId w:val="0"/>
  </w:num>
  <w:num w:numId="15">
    <w:abstractNumId w:val="10"/>
  </w:num>
  <w:num w:numId="16">
    <w:abstractNumId w:val="18"/>
  </w:num>
  <w:num w:numId="17">
    <w:abstractNumId w:val="1"/>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2"/>
  </w:num>
  <w:num w:numId="29">
    <w:abstractNumId w:val="6"/>
  </w:num>
  <w:num w:numId="30">
    <w:abstractNumId w:val="6"/>
  </w:num>
  <w:num w:numId="31">
    <w:abstractNumId w:val="22"/>
  </w:num>
  <w:num w:numId="32">
    <w:abstractNumId w:val="22"/>
  </w:num>
  <w:num w:numId="33">
    <w:abstractNumId w:val="15"/>
  </w:num>
  <w:num w:numId="34">
    <w:abstractNumId w:val="20"/>
  </w:num>
  <w:num w:numId="35">
    <w:abstractNumId w:val="17"/>
  </w:num>
  <w:num w:numId="36">
    <w:abstractNumId w:val="23"/>
  </w:num>
  <w:num w:numId="37">
    <w:abstractNumId w:val="9"/>
  </w:num>
  <w:num w:numId="38">
    <w:abstractNumId w:val="2"/>
  </w:num>
  <w:num w:numId="39">
    <w:abstractNumId w:val="16"/>
  </w:num>
  <w:num w:numId="40">
    <w:abstractNumId w:val="8"/>
  </w:num>
  <w:num w:numId="41">
    <w:abstractNumId w:val="3"/>
  </w:num>
  <w:num w:numId="42">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2BF5"/>
    <w:rsid w:val="00074A1D"/>
    <w:rsid w:val="00077215"/>
    <w:rsid w:val="00080AED"/>
    <w:rsid w:val="00081C50"/>
    <w:rsid w:val="00082FE7"/>
    <w:rsid w:val="00084FC0"/>
    <w:rsid w:val="00085AEF"/>
    <w:rsid w:val="00091E6B"/>
    <w:rsid w:val="00093691"/>
    <w:rsid w:val="00093A6A"/>
    <w:rsid w:val="00094D32"/>
    <w:rsid w:val="000A12D3"/>
    <w:rsid w:val="000A1FFB"/>
    <w:rsid w:val="000A3E9E"/>
    <w:rsid w:val="000A6850"/>
    <w:rsid w:val="000A6DE6"/>
    <w:rsid w:val="000A6E37"/>
    <w:rsid w:val="000A7F32"/>
    <w:rsid w:val="000B0248"/>
    <w:rsid w:val="000B2683"/>
    <w:rsid w:val="000B4B36"/>
    <w:rsid w:val="000B5E18"/>
    <w:rsid w:val="000B6245"/>
    <w:rsid w:val="000B6927"/>
    <w:rsid w:val="000C0076"/>
    <w:rsid w:val="000C0FFD"/>
    <w:rsid w:val="000C1C04"/>
    <w:rsid w:val="000C3415"/>
    <w:rsid w:val="000C53AA"/>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74AF"/>
    <w:rsid w:val="00131D22"/>
    <w:rsid w:val="00134602"/>
    <w:rsid w:val="00141360"/>
    <w:rsid w:val="001415B1"/>
    <w:rsid w:val="00143583"/>
    <w:rsid w:val="001435E4"/>
    <w:rsid w:val="0014591D"/>
    <w:rsid w:val="001468B3"/>
    <w:rsid w:val="00152E39"/>
    <w:rsid w:val="00154ECB"/>
    <w:rsid w:val="001560F0"/>
    <w:rsid w:val="00160016"/>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0192"/>
    <w:rsid w:val="001F2F3A"/>
    <w:rsid w:val="001F42BA"/>
    <w:rsid w:val="001F48A2"/>
    <w:rsid w:val="001F5271"/>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5F4D"/>
    <w:rsid w:val="00256238"/>
    <w:rsid w:val="00262DB7"/>
    <w:rsid w:val="0026374C"/>
    <w:rsid w:val="00263755"/>
    <w:rsid w:val="00263C76"/>
    <w:rsid w:val="002648C5"/>
    <w:rsid w:val="00265851"/>
    <w:rsid w:val="00270840"/>
    <w:rsid w:val="00272DD2"/>
    <w:rsid w:val="00274FAA"/>
    <w:rsid w:val="002751BC"/>
    <w:rsid w:val="0027614D"/>
    <w:rsid w:val="00277215"/>
    <w:rsid w:val="00280CF4"/>
    <w:rsid w:val="00282A3B"/>
    <w:rsid w:val="0028417D"/>
    <w:rsid w:val="0028554B"/>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2F50DF"/>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729"/>
    <w:rsid w:val="003A3123"/>
    <w:rsid w:val="003A3BD9"/>
    <w:rsid w:val="003A66FD"/>
    <w:rsid w:val="003A73F7"/>
    <w:rsid w:val="003B03A8"/>
    <w:rsid w:val="003B0BDB"/>
    <w:rsid w:val="003B3495"/>
    <w:rsid w:val="003B43D2"/>
    <w:rsid w:val="003B447C"/>
    <w:rsid w:val="003B503F"/>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97D5C"/>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B97"/>
    <w:rsid w:val="006D3C53"/>
    <w:rsid w:val="006D3F83"/>
    <w:rsid w:val="006D4772"/>
    <w:rsid w:val="006D4FC0"/>
    <w:rsid w:val="006D558A"/>
    <w:rsid w:val="006D7061"/>
    <w:rsid w:val="006D761F"/>
    <w:rsid w:val="006F479F"/>
    <w:rsid w:val="00700244"/>
    <w:rsid w:val="0070043B"/>
    <w:rsid w:val="00701876"/>
    <w:rsid w:val="0070351B"/>
    <w:rsid w:val="00703B52"/>
    <w:rsid w:val="00703BB3"/>
    <w:rsid w:val="007041AB"/>
    <w:rsid w:val="0070420E"/>
    <w:rsid w:val="00706859"/>
    <w:rsid w:val="007068C7"/>
    <w:rsid w:val="00713AEC"/>
    <w:rsid w:val="00713B5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339C"/>
    <w:rsid w:val="007545AB"/>
    <w:rsid w:val="00754CF6"/>
    <w:rsid w:val="0076227B"/>
    <w:rsid w:val="0076362E"/>
    <w:rsid w:val="0076587A"/>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B7A30"/>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33B4"/>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3E64"/>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3BF6"/>
    <w:rsid w:val="00917C47"/>
    <w:rsid w:val="00920E90"/>
    <w:rsid w:val="00923AC2"/>
    <w:rsid w:val="00923F5B"/>
    <w:rsid w:val="00925158"/>
    <w:rsid w:val="0092663C"/>
    <w:rsid w:val="009270FF"/>
    <w:rsid w:val="00930495"/>
    <w:rsid w:val="00940B8B"/>
    <w:rsid w:val="0094133B"/>
    <w:rsid w:val="00941A81"/>
    <w:rsid w:val="0094297A"/>
    <w:rsid w:val="00943C8B"/>
    <w:rsid w:val="00945DE4"/>
    <w:rsid w:val="009464D1"/>
    <w:rsid w:val="00950015"/>
    <w:rsid w:val="0095170D"/>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3B84"/>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92C"/>
    <w:rsid w:val="00A55D21"/>
    <w:rsid w:val="00A565CB"/>
    <w:rsid w:val="00A6008A"/>
    <w:rsid w:val="00A61527"/>
    <w:rsid w:val="00A6203D"/>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B03C8"/>
    <w:rsid w:val="00AB142E"/>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792"/>
    <w:rsid w:val="00C82F7B"/>
    <w:rsid w:val="00C82FC1"/>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B0BA8"/>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324C"/>
    <w:rsid w:val="00F94B83"/>
    <w:rsid w:val="00F953EA"/>
    <w:rsid w:val="00F95F3C"/>
    <w:rsid w:val="00F97E03"/>
    <w:rsid w:val="00F97EF9"/>
    <w:rsid w:val="00FA3E6B"/>
    <w:rsid w:val="00FA5776"/>
    <w:rsid w:val="00FA6540"/>
    <w:rsid w:val="00FB08AE"/>
    <w:rsid w:val="00FB22DF"/>
    <w:rsid w:val="00FB3AF3"/>
    <w:rsid w:val="00FB3F57"/>
    <w:rsid w:val="00FB488C"/>
    <w:rsid w:val="00FB6AB3"/>
    <w:rsid w:val="00FC00FA"/>
    <w:rsid w:val="00FC0FCF"/>
    <w:rsid w:val="00FC2EAC"/>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543F72-B740-4D7C-8EB7-D32B3A9F82D8}">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F6EFAA6-6F75-47E6-A3A7-5C3B48CB4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5506</Words>
  <Characters>30288</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Jorge Oke Lemus</cp:lastModifiedBy>
  <cp:revision>13</cp:revision>
  <cp:lastPrinted>2020-11-13T21:54:00Z</cp:lastPrinted>
  <dcterms:created xsi:type="dcterms:W3CDTF">2021-10-06T16:22:00Z</dcterms:created>
  <dcterms:modified xsi:type="dcterms:W3CDTF">2024-03-11T17:20:00Z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