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BF6BB" w14:textId="77777777" w:rsidR="0069231A" w:rsidRPr="009226D6" w:rsidRDefault="0069231A" w:rsidP="008D5CF4">
      <w:pPr>
        <w:rPr>
          <w:rFonts w:ascii="Arial" w:hAnsi="Arial" w:cs="Arial"/>
          <w:color w:val="000000" w:themeColor="text1"/>
          <w:sz w:val="20"/>
          <w:szCs w:val="20"/>
        </w:rPr>
      </w:pPr>
    </w:p>
    <w:p w14:paraId="0A5FDD1A" w14:textId="25D47105" w:rsidR="00E93CB0" w:rsidRPr="009226D6"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sidRPr="009226D6">
        <w:rPr>
          <w:color w:val="000000" w:themeColor="text1"/>
          <w:sz w:val="20"/>
          <w:szCs w:val="20"/>
        </w:rPr>
        <w:t xml:space="preserve">No. </w:t>
      </w:r>
      <w:r w:rsidR="00B92655">
        <w:rPr>
          <w:color w:val="000000" w:themeColor="text1"/>
          <w:sz w:val="20"/>
          <w:szCs w:val="20"/>
        </w:rPr>
        <w:t>G</w:t>
      </w:r>
      <w:r w:rsidR="00E602FA">
        <w:rPr>
          <w:sz w:val="20"/>
          <w:szCs w:val="20"/>
        </w:rPr>
        <w:t>S-202</w:t>
      </w:r>
      <w:r w:rsidR="00724EFA">
        <w:rPr>
          <w:sz w:val="20"/>
          <w:szCs w:val="20"/>
        </w:rPr>
        <w:t>5</w:t>
      </w:r>
      <w:r w:rsidR="00BE21E0" w:rsidRPr="0095513A">
        <w:rPr>
          <w:sz w:val="20"/>
          <w:szCs w:val="20"/>
        </w:rPr>
        <w:t>-</w:t>
      </w:r>
      <w:r w:rsidR="007F7BAC">
        <w:rPr>
          <w:color w:val="000000" w:themeColor="text1"/>
          <w:sz w:val="20"/>
          <w:szCs w:val="20"/>
        </w:rPr>
        <w:t xml:space="preserve"> </w:t>
      </w:r>
      <w:r w:rsidR="00A8720A">
        <w:rPr>
          <w:color w:val="000000" w:themeColor="text1"/>
          <w:sz w:val="18"/>
          <w:szCs w:val="20"/>
        </w:rPr>
        <w:t>/</w:t>
      </w:r>
      <w:r w:rsidR="005D3066">
        <w:rPr>
          <w:rFonts w:ascii="Verdana" w:hAnsi="Verdana"/>
          <w:color w:val="FFFFFF"/>
          <w:sz w:val="23"/>
          <w:szCs w:val="23"/>
          <w:shd w:val="clear" w:color="auto" w:fill="00A65A"/>
        </w:rPr>
        <w:t>043789</w:t>
      </w:r>
      <w:bookmarkStart w:id="0" w:name="_GoBack"/>
      <w:bookmarkEnd w:id="0"/>
      <w:r w:rsidR="00BE21E0" w:rsidRPr="0095513A">
        <w:rPr>
          <w:sz w:val="20"/>
          <w:szCs w:val="20"/>
        </w:rPr>
        <w:t>/</w:t>
      </w:r>
      <w:r w:rsidR="00A8720A">
        <w:rPr>
          <w:sz w:val="20"/>
          <w:szCs w:val="20"/>
        </w:rPr>
        <w:t>-</w:t>
      </w:r>
      <w:r w:rsidR="00BE21E0">
        <w:rPr>
          <w:sz w:val="20"/>
          <w:szCs w:val="20"/>
        </w:rPr>
        <w:t>GRULO</w:t>
      </w:r>
      <w:r w:rsidR="00BE21E0" w:rsidRPr="0095513A">
        <w:rPr>
          <w:sz w:val="20"/>
          <w:szCs w:val="20"/>
        </w:rPr>
        <w:t xml:space="preserve"> </w:t>
      </w:r>
      <w:r w:rsidR="00BE21E0">
        <w:rPr>
          <w:sz w:val="20"/>
          <w:szCs w:val="20"/>
        </w:rPr>
        <w:t>- GUMAS</w:t>
      </w:r>
      <w:r w:rsidR="00BE21E0" w:rsidRPr="0095513A">
        <w:rPr>
          <w:sz w:val="20"/>
          <w:szCs w:val="20"/>
        </w:rPr>
        <w:t xml:space="preserve"> </w:t>
      </w:r>
      <w:r w:rsidR="002417BC">
        <w:rPr>
          <w:sz w:val="20"/>
          <w:szCs w:val="20"/>
        </w:rPr>
        <w:t>20.1</w:t>
      </w:r>
      <w:r w:rsidR="00527047" w:rsidRPr="009226D6">
        <w:rPr>
          <w:b w:val="0"/>
          <w:sz w:val="18"/>
          <w:szCs w:val="20"/>
        </w:rPr>
        <w:t>.</w:t>
      </w:r>
      <w:r w:rsidRPr="009226D6">
        <w:rPr>
          <w:b w:val="0"/>
          <w:color w:val="0070C0"/>
          <w:sz w:val="18"/>
          <w:szCs w:val="20"/>
        </w:rPr>
        <w:t xml:space="preserve">          </w:t>
      </w:r>
    </w:p>
    <w:p w14:paraId="1AB1E213" w14:textId="77777777" w:rsidR="00A01750" w:rsidRPr="009226D6" w:rsidRDefault="00A01750" w:rsidP="0069231A">
      <w:pPr>
        <w:tabs>
          <w:tab w:val="left" w:pos="1843"/>
        </w:tabs>
        <w:jc w:val="both"/>
        <w:rPr>
          <w:rFonts w:ascii="Arial" w:hAnsi="Arial" w:cs="Arial"/>
          <w:color w:val="0070C0"/>
          <w:sz w:val="20"/>
          <w:szCs w:val="20"/>
        </w:rPr>
      </w:pPr>
    </w:p>
    <w:p w14:paraId="353AAC26" w14:textId="33632168" w:rsidR="009B394C" w:rsidRPr="00DF05B3" w:rsidRDefault="0042061B" w:rsidP="00B640A8">
      <w:pPr>
        <w:tabs>
          <w:tab w:val="left" w:pos="1843"/>
        </w:tabs>
        <w:jc w:val="both"/>
        <w:rPr>
          <w:rFonts w:ascii="Arial" w:hAnsi="Arial" w:cs="Arial"/>
          <w:color w:val="000000" w:themeColor="text1"/>
          <w:sz w:val="20"/>
          <w:szCs w:val="20"/>
        </w:rPr>
      </w:pPr>
      <w:r w:rsidRPr="00DF05B3">
        <w:rPr>
          <w:rFonts w:ascii="Arial" w:hAnsi="Arial" w:cs="Arial"/>
          <w:color w:val="000000" w:themeColor="text1"/>
          <w:sz w:val="20"/>
          <w:szCs w:val="20"/>
        </w:rPr>
        <w:t xml:space="preserve">Ciudad y Fecha: </w:t>
      </w:r>
      <w:r w:rsidR="00F554F6">
        <w:rPr>
          <w:rFonts w:ascii="Arial" w:hAnsi="Arial" w:cs="Arial"/>
          <w:color w:val="000000" w:themeColor="text1"/>
          <w:sz w:val="20"/>
          <w:szCs w:val="20"/>
        </w:rPr>
        <w:t xml:space="preserve">Ibagué </w:t>
      </w:r>
      <w:r w:rsidR="006745D6">
        <w:rPr>
          <w:rFonts w:ascii="Arial" w:hAnsi="Arial" w:cs="Arial"/>
          <w:color w:val="000000" w:themeColor="text1"/>
          <w:sz w:val="20"/>
          <w:szCs w:val="20"/>
        </w:rPr>
        <w:t>0</w:t>
      </w:r>
      <w:r w:rsidR="00C24EEF">
        <w:rPr>
          <w:rFonts w:ascii="Arial" w:hAnsi="Arial" w:cs="Arial"/>
          <w:color w:val="000000" w:themeColor="text1"/>
          <w:sz w:val="20"/>
          <w:szCs w:val="20"/>
        </w:rPr>
        <w:t>1</w:t>
      </w:r>
      <w:r w:rsidR="007436BA">
        <w:rPr>
          <w:rFonts w:ascii="Arial" w:hAnsi="Arial" w:cs="Arial"/>
          <w:color w:val="000000" w:themeColor="text1"/>
          <w:sz w:val="20"/>
          <w:szCs w:val="20"/>
        </w:rPr>
        <w:t xml:space="preserve"> </w:t>
      </w:r>
      <w:r w:rsidR="0007222F" w:rsidRPr="00DF05B3">
        <w:rPr>
          <w:rFonts w:ascii="Arial" w:hAnsi="Arial" w:cs="Arial"/>
          <w:color w:val="000000" w:themeColor="text1"/>
          <w:sz w:val="20"/>
          <w:szCs w:val="20"/>
        </w:rPr>
        <w:t xml:space="preserve">de </w:t>
      </w:r>
      <w:r w:rsidR="00067B43">
        <w:rPr>
          <w:rFonts w:ascii="Arial" w:hAnsi="Arial" w:cs="Arial"/>
          <w:color w:val="000000" w:themeColor="text1"/>
          <w:sz w:val="20"/>
          <w:szCs w:val="20"/>
        </w:rPr>
        <w:t xml:space="preserve">mayo </w:t>
      </w:r>
      <w:r w:rsidR="005F3D01">
        <w:rPr>
          <w:rFonts w:ascii="Arial" w:hAnsi="Arial" w:cs="Arial"/>
          <w:color w:val="000000" w:themeColor="text1"/>
          <w:sz w:val="20"/>
          <w:szCs w:val="20"/>
        </w:rPr>
        <w:t>de 2025</w:t>
      </w:r>
    </w:p>
    <w:p w14:paraId="26EAFEF4" w14:textId="77777777" w:rsidR="0042061B" w:rsidRPr="00DF05B3" w:rsidRDefault="0042061B" w:rsidP="0069231A">
      <w:pPr>
        <w:tabs>
          <w:tab w:val="left" w:pos="1843"/>
        </w:tabs>
        <w:jc w:val="both"/>
        <w:rPr>
          <w:rFonts w:ascii="Arial" w:hAnsi="Arial" w:cs="Arial"/>
          <w:color w:val="000000" w:themeColor="text1"/>
          <w:sz w:val="18"/>
          <w:szCs w:val="20"/>
        </w:rPr>
      </w:pPr>
    </w:p>
    <w:p w14:paraId="6288AF14" w14:textId="77777777" w:rsidR="004827FE" w:rsidRPr="00DF05B3" w:rsidRDefault="004827FE" w:rsidP="0069231A">
      <w:pPr>
        <w:tabs>
          <w:tab w:val="left" w:pos="1843"/>
        </w:tabs>
        <w:jc w:val="both"/>
        <w:rPr>
          <w:rFonts w:ascii="Arial" w:hAnsi="Arial" w:cs="Arial"/>
          <w:color w:val="000000" w:themeColor="text1"/>
          <w:sz w:val="20"/>
          <w:szCs w:val="20"/>
        </w:rPr>
      </w:pPr>
    </w:p>
    <w:p w14:paraId="706869C4" w14:textId="29B9BE19" w:rsidR="00565396" w:rsidRPr="00F142B5" w:rsidRDefault="00565396" w:rsidP="00565396">
      <w:pPr>
        <w:jc w:val="both"/>
        <w:rPr>
          <w:rFonts w:ascii="Arial" w:hAnsi="Arial" w:cs="Arial"/>
          <w:color w:val="000000"/>
          <w:szCs w:val="27"/>
        </w:rPr>
      </w:pPr>
      <w:r w:rsidRPr="00F142B5">
        <w:rPr>
          <w:rFonts w:ascii="Arial" w:hAnsi="Arial" w:cs="Arial"/>
          <w:color w:val="000000"/>
          <w:szCs w:val="27"/>
        </w:rPr>
        <w:t xml:space="preserve">Señor </w:t>
      </w:r>
      <w:r w:rsidR="00E43D29" w:rsidRPr="00F142B5">
        <w:rPr>
          <w:rFonts w:ascii="Arial" w:hAnsi="Arial" w:cs="Arial"/>
          <w:color w:val="000000"/>
          <w:szCs w:val="27"/>
        </w:rPr>
        <w:t>C</w:t>
      </w:r>
      <w:r w:rsidRPr="00F142B5">
        <w:rPr>
          <w:rFonts w:ascii="Arial" w:hAnsi="Arial" w:cs="Arial"/>
          <w:color w:val="000000"/>
          <w:szCs w:val="27"/>
        </w:rPr>
        <w:t>oronel</w:t>
      </w:r>
    </w:p>
    <w:p w14:paraId="70AE6E86" w14:textId="77777777" w:rsidR="00565396" w:rsidRDefault="00565396" w:rsidP="00565396">
      <w:pPr>
        <w:jc w:val="both"/>
        <w:rPr>
          <w:rFonts w:ascii="Arial" w:hAnsi="Arial" w:cs="Arial"/>
          <w:color w:val="000000"/>
          <w:szCs w:val="27"/>
        </w:rPr>
      </w:pPr>
      <w:r w:rsidRPr="000E25C8">
        <w:rPr>
          <w:rFonts w:ascii="Arial" w:hAnsi="Arial" w:cs="Arial"/>
          <w:color w:val="000000"/>
          <w:szCs w:val="27"/>
        </w:rPr>
        <w:t>DIEGO EDIXON MORA</w:t>
      </w:r>
      <w:r>
        <w:rPr>
          <w:rFonts w:ascii="Arial" w:hAnsi="Arial" w:cs="Arial"/>
          <w:color w:val="000000"/>
          <w:szCs w:val="27"/>
        </w:rPr>
        <w:t xml:space="preserve"> </w:t>
      </w:r>
      <w:r w:rsidRPr="000E25C8">
        <w:rPr>
          <w:rFonts w:ascii="Arial" w:hAnsi="Arial" w:cs="Arial"/>
          <w:color w:val="000000"/>
          <w:szCs w:val="27"/>
        </w:rPr>
        <w:t>MUÑOZ</w:t>
      </w:r>
    </w:p>
    <w:p w14:paraId="6ED3014A" w14:textId="77777777" w:rsidR="00565396" w:rsidRPr="00B57170" w:rsidRDefault="00565396" w:rsidP="00565396">
      <w:pPr>
        <w:jc w:val="both"/>
        <w:rPr>
          <w:rFonts w:ascii="Arial" w:hAnsi="Arial" w:cs="Arial"/>
          <w:color w:val="000000"/>
          <w:szCs w:val="27"/>
        </w:rPr>
      </w:pPr>
      <w:r w:rsidRPr="00B57170">
        <w:rPr>
          <w:rFonts w:ascii="Arial" w:hAnsi="Arial" w:cs="Arial"/>
          <w:color w:val="000000"/>
          <w:szCs w:val="27"/>
        </w:rPr>
        <w:t>Comandante Policía Metropolitana</w:t>
      </w:r>
    </w:p>
    <w:p w14:paraId="2FE56267" w14:textId="197F77CC" w:rsidR="00565396" w:rsidRPr="00B57170" w:rsidRDefault="00565396" w:rsidP="00565396">
      <w:pPr>
        <w:jc w:val="both"/>
        <w:rPr>
          <w:rFonts w:ascii="Arial" w:hAnsi="Arial" w:cs="Arial"/>
          <w:color w:val="000000"/>
          <w:szCs w:val="27"/>
        </w:rPr>
      </w:pPr>
      <w:r w:rsidRPr="00B57170">
        <w:rPr>
          <w:rFonts w:ascii="Arial" w:hAnsi="Arial" w:cs="Arial"/>
          <w:color w:val="000000"/>
          <w:szCs w:val="27"/>
        </w:rPr>
        <w:t>Carrera 48 Sur N° 157-199 Vía Picaleña</w:t>
      </w:r>
      <w:r w:rsidR="009A5469">
        <w:rPr>
          <w:rFonts w:ascii="Arial" w:hAnsi="Arial" w:cs="Arial"/>
          <w:color w:val="000000"/>
          <w:szCs w:val="27"/>
        </w:rPr>
        <w:t>.</w:t>
      </w:r>
    </w:p>
    <w:p w14:paraId="0DFCE043" w14:textId="77777777" w:rsidR="00565396" w:rsidRPr="00B57170" w:rsidRDefault="00565396" w:rsidP="00565396">
      <w:pPr>
        <w:jc w:val="both"/>
        <w:rPr>
          <w:rFonts w:ascii="Arial" w:hAnsi="Arial" w:cs="Arial"/>
          <w:color w:val="000000"/>
          <w:szCs w:val="27"/>
        </w:rPr>
      </w:pPr>
      <w:r w:rsidRPr="00B57170">
        <w:rPr>
          <w:rFonts w:ascii="Arial" w:hAnsi="Arial" w:cs="Arial"/>
          <w:color w:val="000000"/>
          <w:szCs w:val="27"/>
        </w:rPr>
        <w:t>Ibagué</w:t>
      </w:r>
    </w:p>
    <w:p w14:paraId="651E9E24" w14:textId="77777777" w:rsidR="00C44AC7" w:rsidRPr="009226D6" w:rsidRDefault="00C44AC7" w:rsidP="008D5CF4">
      <w:pPr>
        <w:jc w:val="both"/>
        <w:rPr>
          <w:rFonts w:ascii="Arial" w:hAnsi="Arial" w:cs="Arial"/>
          <w:color w:val="000000" w:themeColor="text1"/>
          <w:sz w:val="20"/>
          <w:szCs w:val="20"/>
        </w:rPr>
      </w:pPr>
    </w:p>
    <w:p w14:paraId="475EE39C" w14:textId="3263536C" w:rsidR="00CB6491" w:rsidRPr="00B53D5C" w:rsidRDefault="008D5CF4" w:rsidP="00B53D5C">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sz w:val="20"/>
          <w:szCs w:val="20"/>
        </w:rPr>
      </w:pPr>
      <w:r w:rsidRPr="009226D6">
        <w:rPr>
          <w:color w:val="000000" w:themeColor="text1"/>
          <w:sz w:val="20"/>
          <w:szCs w:val="20"/>
        </w:rPr>
        <w:t>ASUNTO:</w:t>
      </w:r>
      <w:r w:rsidR="00D87EBF" w:rsidRPr="009226D6">
        <w:rPr>
          <w:color w:val="000000" w:themeColor="text1"/>
          <w:sz w:val="20"/>
          <w:szCs w:val="20"/>
        </w:rPr>
        <w:t xml:space="preserve"> </w:t>
      </w:r>
      <w:r w:rsidR="00D87EBF" w:rsidRPr="009226D6">
        <w:rPr>
          <w:b w:val="0"/>
          <w:color w:val="000000" w:themeColor="text1"/>
          <w:sz w:val="20"/>
          <w:szCs w:val="20"/>
        </w:rPr>
        <w:t>i</w:t>
      </w:r>
      <w:r w:rsidRPr="009226D6">
        <w:rPr>
          <w:b w:val="0"/>
          <w:color w:val="000000" w:themeColor="text1"/>
          <w:sz w:val="20"/>
          <w:szCs w:val="20"/>
        </w:rPr>
        <w:t xml:space="preserve">nforme </w:t>
      </w:r>
      <w:r w:rsidR="00F07B26" w:rsidRPr="009226D6">
        <w:rPr>
          <w:b w:val="0"/>
          <w:color w:val="000000" w:themeColor="text1"/>
          <w:sz w:val="20"/>
          <w:szCs w:val="20"/>
        </w:rPr>
        <w:t xml:space="preserve">de </w:t>
      </w:r>
      <w:r w:rsidR="00F07B26" w:rsidRPr="009226D6">
        <w:rPr>
          <w:b w:val="0"/>
          <w:sz w:val="20"/>
          <w:szCs w:val="20"/>
        </w:rPr>
        <w:t xml:space="preserve">supervisión </w:t>
      </w:r>
      <w:r w:rsidR="002F1D47">
        <w:rPr>
          <w:b w:val="0"/>
          <w:sz w:val="20"/>
          <w:szCs w:val="20"/>
        </w:rPr>
        <w:t xml:space="preserve">mes </w:t>
      </w:r>
      <w:r w:rsidR="00EB76BC">
        <w:rPr>
          <w:b w:val="0"/>
          <w:sz w:val="20"/>
          <w:szCs w:val="20"/>
        </w:rPr>
        <w:t xml:space="preserve">de </w:t>
      </w:r>
      <w:r w:rsidR="00FE73C7">
        <w:rPr>
          <w:b w:val="0"/>
          <w:sz w:val="20"/>
          <w:szCs w:val="20"/>
        </w:rPr>
        <w:t>ABRIL</w:t>
      </w:r>
      <w:r w:rsidR="00EB76BC">
        <w:rPr>
          <w:b w:val="0"/>
          <w:sz w:val="20"/>
          <w:szCs w:val="20"/>
        </w:rPr>
        <w:t>,</w:t>
      </w:r>
      <w:r w:rsidR="006142E2">
        <w:rPr>
          <w:b w:val="0"/>
          <w:sz w:val="20"/>
          <w:szCs w:val="20"/>
        </w:rPr>
        <w:t xml:space="preserve"> </w:t>
      </w:r>
      <w:r w:rsidR="00B640A8" w:rsidRPr="009226D6">
        <w:rPr>
          <w:b w:val="0"/>
          <w:bCs w:val="0"/>
          <w:sz w:val="20"/>
          <w:szCs w:val="20"/>
        </w:rPr>
        <w:t>orden de compra</w:t>
      </w:r>
      <w:r w:rsidR="000942EF" w:rsidRPr="009226D6">
        <w:rPr>
          <w:b w:val="0"/>
          <w:bCs w:val="0"/>
          <w:sz w:val="20"/>
          <w:szCs w:val="20"/>
        </w:rPr>
        <w:t xml:space="preserve"> </w:t>
      </w:r>
      <w:r w:rsidR="00F07B26" w:rsidRPr="009226D6">
        <w:rPr>
          <w:b w:val="0"/>
          <w:bCs w:val="0"/>
          <w:sz w:val="20"/>
          <w:szCs w:val="20"/>
        </w:rPr>
        <w:t>No</w:t>
      </w:r>
      <w:r w:rsidR="009A7684" w:rsidRPr="009226D6">
        <w:rPr>
          <w:b w:val="0"/>
          <w:bCs w:val="0"/>
          <w:sz w:val="20"/>
          <w:szCs w:val="20"/>
        </w:rPr>
        <w:t xml:space="preserve"> </w:t>
      </w:r>
      <w:r w:rsidR="00DD3EAE">
        <w:rPr>
          <w:b w:val="0"/>
          <w:bCs w:val="0"/>
          <w:sz w:val="20"/>
          <w:szCs w:val="20"/>
        </w:rPr>
        <w:t>1</w:t>
      </w:r>
      <w:r w:rsidR="00D9118A">
        <w:rPr>
          <w:b w:val="0"/>
          <w:bCs w:val="0"/>
          <w:sz w:val="20"/>
          <w:szCs w:val="20"/>
        </w:rPr>
        <w:t>3</w:t>
      </w:r>
      <w:r w:rsidR="005F3D01">
        <w:rPr>
          <w:b w:val="0"/>
          <w:bCs w:val="0"/>
          <w:sz w:val="20"/>
          <w:szCs w:val="20"/>
        </w:rPr>
        <w:t>5770</w:t>
      </w:r>
      <w:r w:rsidR="00F07B26" w:rsidRPr="009226D6">
        <w:rPr>
          <w:b w:val="0"/>
          <w:bCs w:val="0"/>
          <w:sz w:val="20"/>
          <w:szCs w:val="20"/>
        </w:rPr>
        <w:t>.</w:t>
      </w:r>
    </w:p>
    <w:p w14:paraId="1E4EC572" w14:textId="77777777" w:rsidR="00CB6491" w:rsidRPr="009226D6" w:rsidRDefault="00CB6491" w:rsidP="00CB6491">
      <w:pPr>
        <w:rPr>
          <w:rFonts w:ascii="Arial" w:hAnsi="Arial" w:cs="Arial"/>
          <w:color w:val="000000" w:themeColor="text1"/>
          <w:sz w:val="20"/>
          <w:szCs w:val="20"/>
        </w:rPr>
      </w:pPr>
    </w:p>
    <w:p w14:paraId="6074CCA4" w14:textId="77777777" w:rsidR="00B35CF1" w:rsidRPr="009226D6" w:rsidRDefault="00B35CF1" w:rsidP="00F0602B">
      <w:pPr>
        <w:rPr>
          <w:rFonts w:ascii="Arial" w:hAnsi="Arial" w:cs="Arial"/>
          <w:b/>
          <w:color w:val="000000" w:themeColor="text1"/>
          <w:sz w:val="20"/>
          <w:szCs w:val="20"/>
        </w:rPr>
      </w:pPr>
    </w:p>
    <w:p w14:paraId="78064B2F" w14:textId="49A42BD5" w:rsidR="00F0602B" w:rsidRPr="009226D6" w:rsidRDefault="00F0602B" w:rsidP="00F0602B">
      <w:pPr>
        <w:rPr>
          <w:rFonts w:ascii="Arial" w:hAnsi="Arial" w:cs="Arial"/>
          <w:b/>
          <w:color w:val="000000" w:themeColor="text1"/>
          <w:sz w:val="20"/>
          <w:szCs w:val="20"/>
        </w:rPr>
      </w:pPr>
      <w:r w:rsidRPr="009226D6">
        <w:rPr>
          <w:rFonts w:ascii="Arial" w:hAnsi="Arial" w:cs="Arial"/>
          <w:b/>
          <w:color w:val="000000" w:themeColor="text1"/>
          <w:sz w:val="20"/>
          <w:szCs w:val="20"/>
        </w:rPr>
        <w:t xml:space="preserve">TIPO DE INFORME </w:t>
      </w:r>
    </w:p>
    <w:p w14:paraId="41AA9F0A" w14:textId="77777777" w:rsidR="00F0602B" w:rsidRPr="009226D6" w:rsidRDefault="00F0602B" w:rsidP="00F0602B">
      <w:pPr>
        <w:rPr>
          <w:rFonts w:ascii="Arial" w:hAnsi="Arial" w:cs="Arial"/>
          <w:b/>
          <w:color w:val="000000" w:themeColor="text1"/>
          <w:sz w:val="20"/>
          <w:szCs w:val="20"/>
        </w:rPr>
      </w:pPr>
    </w:p>
    <w:p w14:paraId="7519965F" w14:textId="3574F16A" w:rsidR="0088639D" w:rsidRDefault="008C7B2A" w:rsidP="00E35638">
      <w:pPr>
        <w:rPr>
          <w:rFonts w:ascii="Arial" w:hAnsi="Arial" w:cs="Arial"/>
          <w:b/>
          <w:color w:val="000000" w:themeColor="text1"/>
          <w:sz w:val="20"/>
          <w:szCs w:val="20"/>
        </w:rPr>
      </w:pPr>
      <w:r>
        <w:rPr>
          <w:rFonts w:ascii="Arial" w:hAnsi="Arial" w:cs="Arial"/>
          <w:b/>
          <w:color w:val="000000" w:themeColor="text1"/>
          <w:sz w:val="20"/>
          <w:szCs w:val="20"/>
        </w:rPr>
        <w:t>PERIODICO</w:t>
      </w:r>
      <w:r w:rsidR="004827FE" w:rsidRPr="009226D6">
        <w:rPr>
          <w:rFonts w:ascii="Arial" w:hAnsi="Arial" w:cs="Arial"/>
          <w:b/>
          <w:color w:val="000000" w:themeColor="text1"/>
          <w:sz w:val="20"/>
          <w:szCs w:val="20"/>
        </w:rPr>
        <w:t xml:space="preserve"> </w:t>
      </w:r>
      <w:r w:rsidR="00F0602B" w:rsidRPr="00332EF6">
        <w:rPr>
          <w:rFonts w:ascii="Arial" w:hAnsi="Arial" w:cs="Arial"/>
          <w:color w:val="000000" w:themeColor="text1"/>
          <w:sz w:val="20"/>
          <w:szCs w:val="20"/>
        </w:rPr>
        <w:t>_</w:t>
      </w:r>
      <w:r w:rsidR="00332EF6" w:rsidRPr="00332EF6">
        <w:rPr>
          <w:rFonts w:ascii="Arial" w:hAnsi="Arial" w:cs="Arial"/>
          <w:color w:val="000000" w:themeColor="text1"/>
          <w:sz w:val="20"/>
          <w:szCs w:val="20"/>
        </w:rPr>
        <w:t>_</w:t>
      </w:r>
      <w:r w:rsidR="00724EFA" w:rsidRPr="00724EFA">
        <w:rPr>
          <w:rFonts w:ascii="Arial" w:hAnsi="Arial" w:cs="Arial"/>
          <w:color w:val="000000" w:themeColor="text1"/>
          <w:sz w:val="20"/>
          <w:szCs w:val="20"/>
        </w:rPr>
        <w:t xml:space="preserve"> </w:t>
      </w:r>
      <w:r w:rsidR="00724EFA">
        <w:rPr>
          <w:rFonts w:ascii="Arial" w:hAnsi="Arial" w:cs="Arial"/>
          <w:color w:val="000000" w:themeColor="text1"/>
          <w:sz w:val="20"/>
          <w:szCs w:val="20"/>
        </w:rPr>
        <w:t>X</w:t>
      </w:r>
      <w:r w:rsidR="00724EFA">
        <w:rPr>
          <w:rFonts w:ascii="Arial" w:hAnsi="Arial" w:cs="Arial"/>
          <w:b/>
          <w:color w:val="000000" w:themeColor="text1"/>
          <w:sz w:val="20"/>
          <w:szCs w:val="20"/>
        </w:rPr>
        <w:t xml:space="preserve"> </w:t>
      </w:r>
      <w:r w:rsidR="00E96995">
        <w:rPr>
          <w:rFonts w:ascii="Arial" w:hAnsi="Arial" w:cs="Arial"/>
          <w:b/>
          <w:color w:val="000000" w:themeColor="text1"/>
          <w:sz w:val="20"/>
          <w:szCs w:val="20"/>
        </w:rPr>
        <w:t>_</w:t>
      </w:r>
      <w:r w:rsidR="005E6895">
        <w:rPr>
          <w:rFonts w:ascii="Arial" w:hAnsi="Arial" w:cs="Arial"/>
          <w:b/>
          <w:color w:val="000000" w:themeColor="text1"/>
          <w:sz w:val="20"/>
          <w:szCs w:val="20"/>
        </w:rPr>
        <w:t>_</w:t>
      </w:r>
      <w:r w:rsidR="00E96995">
        <w:rPr>
          <w:rFonts w:ascii="Arial" w:hAnsi="Arial" w:cs="Arial"/>
          <w:b/>
          <w:color w:val="000000" w:themeColor="text1"/>
          <w:sz w:val="20"/>
          <w:szCs w:val="20"/>
        </w:rPr>
        <w:t xml:space="preserve"> O </w:t>
      </w:r>
      <w:r w:rsidR="00724EFA">
        <w:rPr>
          <w:rFonts w:ascii="Arial" w:hAnsi="Arial" w:cs="Arial"/>
          <w:b/>
          <w:color w:val="000000" w:themeColor="text1"/>
          <w:sz w:val="20"/>
          <w:szCs w:val="20"/>
        </w:rPr>
        <w:t>FINAL</w:t>
      </w:r>
      <w:r w:rsidR="00E96995">
        <w:rPr>
          <w:rFonts w:ascii="Arial" w:hAnsi="Arial" w:cs="Arial"/>
          <w:b/>
          <w:color w:val="000000" w:themeColor="text1"/>
          <w:sz w:val="20"/>
          <w:szCs w:val="20"/>
        </w:rPr>
        <w:t xml:space="preserve"> __</w:t>
      </w:r>
      <w:r w:rsidR="00F0602B" w:rsidRPr="009226D6">
        <w:rPr>
          <w:rFonts w:ascii="Arial" w:hAnsi="Arial" w:cs="Arial"/>
          <w:b/>
          <w:color w:val="000000" w:themeColor="text1"/>
          <w:sz w:val="20"/>
          <w:szCs w:val="20"/>
        </w:rPr>
        <w:t>_</w:t>
      </w:r>
      <w:r w:rsidR="007E0C22">
        <w:rPr>
          <w:rFonts w:ascii="Arial" w:hAnsi="Arial" w:cs="Arial"/>
          <w:b/>
          <w:color w:val="000000" w:themeColor="text1"/>
          <w:sz w:val="20"/>
          <w:szCs w:val="20"/>
        </w:rPr>
        <w:t>_</w:t>
      </w:r>
    </w:p>
    <w:p w14:paraId="7BED7A79" w14:textId="77777777" w:rsidR="00943488" w:rsidRPr="00943488" w:rsidRDefault="00943488" w:rsidP="00E35638">
      <w:pPr>
        <w:rPr>
          <w:rFonts w:ascii="Arial" w:hAnsi="Arial" w:cs="Arial"/>
          <w:b/>
          <w:color w:val="000000" w:themeColor="text1"/>
          <w:sz w:val="20"/>
          <w:szCs w:val="20"/>
        </w:rPr>
      </w:pPr>
    </w:p>
    <w:p w14:paraId="46BD3610" w14:textId="6070BBFB" w:rsidR="0088639D" w:rsidRPr="009226D6" w:rsidRDefault="0088639D" w:rsidP="0088639D">
      <w:pPr>
        <w:rPr>
          <w:rFonts w:ascii="Arial" w:hAnsi="Arial" w:cs="Arial"/>
          <w:b/>
          <w:color w:val="000000" w:themeColor="text1"/>
          <w:sz w:val="20"/>
          <w:szCs w:val="20"/>
        </w:rPr>
      </w:pPr>
      <w:r w:rsidRPr="009226D6">
        <w:rPr>
          <w:rFonts w:ascii="Arial" w:hAnsi="Arial" w:cs="Arial"/>
          <w:b/>
          <w:color w:val="000000" w:themeColor="text1"/>
          <w:sz w:val="20"/>
          <w:szCs w:val="20"/>
        </w:rPr>
        <w:t>Periodo del informe de supervisión</w:t>
      </w:r>
      <w:r w:rsidR="00D13FFF">
        <w:rPr>
          <w:rFonts w:ascii="Arial" w:hAnsi="Arial" w:cs="Arial"/>
          <w:b/>
          <w:color w:val="000000" w:themeColor="text1"/>
          <w:sz w:val="20"/>
          <w:szCs w:val="20"/>
        </w:rPr>
        <w:t>.</w:t>
      </w:r>
    </w:p>
    <w:p w14:paraId="63CFCD9D" w14:textId="77777777" w:rsidR="0088639D" w:rsidRPr="009226D6" w:rsidRDefault="0088639D" w:rsidP="0088639D">
      <w:pPr>
        <w:pStyle w:val="Prrafodelista"/>
        <w:ind w:left="284"/>
        <w:jc w:val="both"/>
        <w:rPr>
          <w:rFonts w:ascii="Arial" w:hAnsi="Arial" w:cs="Arial"/>
          <w:b/>
          <w:color w:val="000000" w:themeColor="text1"/>
          <w:sz w:val="20"/>
          <w:szCs w:val="20"/>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9226D6" w14:paraId="7498DEB4" w14:textId="77777777" w:rsidTr="00511A4D">
        <w:tc>
          <w:tcPr>
            <w:tcW w:w="817" w:type="dxa"/>
            <w:shd w:val="clear" w:color="auto" w:fill="A6A6A6" w:themeFill="background1" w:themeFillShade="A6"/>
          </w:tcPr>
          <w:p w14:paraId="360FFD04" w14:textId="77777777" w:rsidR="0088639D" w:rsidRPr="009226D6" w:rsidRDefault="0088639D"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Desde</w:t>
            </w:r>
          </w:p>
        </w:tc>
        <w:tc>
          <w:tcPr>
            <w:tcW w:w="1588" w:type="dxa"/>
          </w:tcPr>
          <w:p w14:paraId="1E6A5B65" w14:textId="1554B928" w:rsidR="0088639D" w:rsidRPr="00D9118A" w:rsidRDefault="00DE39A0" w:rsidP="00FE73C7">
            <w:pPr>
              <w:jc w:val="both"/>
              <w:rPr>
                <w:rFonts w:ascii="Arial" w:hAnsi="Arial" w:cs="Arial"/>
                <w:sz w:val="20"/>
                <w:szCs w:val="20"/>
                <w:highlight w:val="yellow"/>
              </w:rPr>
            </w:pPr>
            <w:r>
              <w:rPr>
                <w:rFonts w:ascii="Arial" w:hAnsi="Arial" w:cs="Arial"/>
                <w:sz w:val="20"/>
                <w:szCs w:val="20"/>
              </w:rPr>
              <w:t>01</w:t>
            </w:r>
            <w:r w:rsidR="004F18E8" w:rsidRPr="004E65B8">
              <w:rPr>
                <w:rFonts w:ascii="Arial" w:hAnsi="Arial" w:cs="Arial"/>
                <w:sz w:val="20"/>
                <w:szCs w:val="20"/>
              </w:rPr>
              <w:t>/</w:t>
            </w:r>
            <w:r w:rsidR="004B6167">
              <w:rPr>
                <w:rFonts w:ascii="Arial" w:hAnsi="Arial" w:cs="Arial"/>
                <w:sz w:val="20"/>
                <w:szCs w:val="20"/>
              </w:rPr>
              <w:t>0</w:t>
            </w:r>
            <w:r w:rsidR="00FE73C7">
              <w:rPr>
                <w:rFonts w:ascii="Arial" w:hAnsi="Arial" w:cs="Arial"/>
                <w:sz w:val="20"/>
                <w:szCs w:val="20"/>
              </w:rPr>
              <w:t>4</w:t>
            </w:r>
            <w:r w:rsidR="00565396">
              <w:rPr>
                <w:rFonts w:ascii="Arial" w:hAnsi="Arial" w:cs="Arial"/>
                <w:sz w:val="20"/>
                <w:szCs w:val="20"/>
              </w:rPr>
              <w:t>/202</w:t>
            </w:r>
            <w:r w:rsidR="00EF111C">
              <w:rPr>
                <w:rFonts w:ascii="Arial" w:hAnsi="Arial" w:cs="Arial"/>
                <w:sz w:val="20"/>
                <w:szCs w:val="20"/>
              </w:rPr>
              <w:t>5</w:t>
            </w:r>
          </w:p>
        </w:tc>
        <w:tc>
          <w:tcPr>
            <w:tcW w:w="872" w:type="dxa"/>
            <w:shd w:val="clear" w:color="auto" w:fill="A6A6A6" w:themeFill="background1" w:themeFillShade="A6"/>
          </w:tcPr>
          <w:p w14:paraId="7140FC78" w14:textId="77777777" w:rsidR="0088639D" w:rsidRPr="00D9118A" w:rsidRDefault="0088639D" w:rsidP="00511A4D">
            <w:pPr>
              <w:jc w:val="both"/>
              <w:rPr>
                <w:rFonts w:ascii="Arial" w:hAnsi="Arial" w:cs="Arial"/>
                <w:b/>
                <w:color w:val="000000" w:themeColor="text1"/>
                <w:sz w:val="20"/>
                <w:szCs w:val="20"/>
                <w:highlight w:val="yellow"/>
              </w:rPr>
            </w:pPr>
            <w:r w:rsidRPr="00D9118A">
              <w:rPr>
                <w:rFonts w:ascii="Arial" w:hAnsi="Arial" w:cs="Arial"/>
                <w:b/>
                <w:color w:val="000000" w:themeColor="text1"/>
                <w:sz w:val="20"/>
                <w:szCs w:val="20"/>
              </w:rPr>
              <w:t>Hasta</w:t>
            </w:r>
          </w:p>
        </w:tc>
        <w:tc>
          <w:tcPr>
            <w:tcW w:w="1963" w:type="dxa"/>
          </w:tcPr>
          <w:p w14:paraId="65226C12" w14:textId="225C2A70" w:rsidR="0088639D" w:rsidRPr="007666FF" w:rsidRDefault="00FE73C7" w:rsidP="006745D6">
            <w:pPr>
              <w:jc w:val="both"/>
              <w:rPr>
                <w:rFonts w:ascii="Arial" w:hAnsi="Arial" w:cs="Arial"/>
                <w:sz w:val="20"/>
                <w:szCs w:val="20"/>
              </w:rPr>
            </w:pPr>
            <w:r>
              <w:rPr>
                <w:rFonts w:ascii="Arial" w:hAnsi="Arial" w:cs="Arial"/>
                <w:sz w:val="20"/>
                <w:szCs w:val="20"/>
              </w:rPr>
              <w:t>30</w:t>
            </w:r>
            <w:r w:rsidR="0088639D" w:rsidRPr="007666FF">
              <w:rPr>
                <w:rFonts w:ascii="Arial" w:hAnsi="Arial" w:cs="Arial"/>
                <w:sz w:val="20"/>
                <w:szCs w:val="20"/>
              </w:rPr>
              <w:t>/</w:t>
            </w:r>
            <w:r w:rsidR="00DE39A0">
              <w:rPr>
                <w:rFonts w:ascii="Arial" w:hAnsi="Arial" w:cs="Arial"/>
                <w:sz w:val="20"/>
                <w:szCs w:val="20"/>
              </w:rPr>
              <w:t>0</w:t>
            </w:r>
            <w:r>
              <w:rPr>
                <w:rFonts w:ascii="Arial" w:hAnsi="Arial" w:cs="Arial"/>
                <w:sz w:val="20"/>
                <w:szCs w:val="20"/>
              </w:rPr>
              <w:t>4</w:t>
            </w:r>
            <w:r w:rsidR="00565396">
              <w:rPr>
                <w:rFonts w:ascii="Arial" w:hAnsi="Arial" w:cs="Arial"/>
                <w:sz w:val="20"/>
                <w:szCs w:val="20"/>
              </w:rPr>
              <w:t>/</w:t>
            </w:r>
            <w:r w:rsidR="004E65B8" w:rsidRPr="007666FF">
              <w:rPr>
                <w:rFonts w:ascii="Arial" w:hAnsi="Arial" w:cs="Arial"/>
                <w:sz w:val="20"/>
                <w:szCs w:val="20"/>
              </w:rPr>
              <w:t>202</w:t>
            </w:r>
            <w:r w:rsidR="00EF111C">
              <w:rPr>
                <w:rFonts w:ascii="Arial" w:hAnsi="Arial" w:cs="Arial"/>
                <w:sz w:val="20"/>
                <w:szCs w:val="20"/>
              </w:rPr>
              <w:t>5</w:t>
            </w:r>
          </w:p>
        </w:tc>
      </w:tr>
    </w:tbl>
    <w:p w14:paraId="39DE9D70" w14:textId="77777777" w:rsidR="0088639D" w:rsidRPr="009226D6" w:rsidRDefault="0088639D" w:rsidP="00D23251">
      <w:pPr>
        <w:jc w:val="both"/>
        <w:rPr>
          <w:rFonts w:ascii="Arial" w:hAnsi="Arial" w:cs="Arial"/>
          <w:color w:val="000000" w:themeColor="text1"/>
          <w:sz w:val="20"/>
          <w:szCs w:val="20"/>
        </w:rPr>
      </w:pPr>
    </w:p>
    <w:p w14:paraId="559D546D" w14:textId="32DCD3EE" w:rsidR="007C249B" w:rsidRPr="009226D6" w:rsidRDefault="007C249B" w:rsidP="00D23251">
      <w:pPr>
        <w:jc w:val="both"/>
        <w:rPr>
          <w:rFonts w:ascii="Arial" w:hAnsi="Arial" w:cs="Arial"/>
          <w:color w:val="000000" w:themeColor="text1"/>
          <w:sz w:val="20"/>
          <w:szCs w:val="20"/>
        </w:rPr>
      </w:pPr>
      <w:r w:rsidRPr="009226D6">
        <w:rPr>
          <w:rFonts w:ascii="Arial" w:hAnsi="Arial" w:cs="Arial"/>
          <w:color w:val="000000" w:themeColor="text1"/>
          <w:sz w:val="20"/>
          <w:szCs w:val="20"/>
        </w:rPr>
        <w:t>En cumplimiento a los artículos 83 y 84 de la Ley 1474 de 2011 “</w:t>
      </w:r>
      <w:r w:rsidRPr="009226D6">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9226D6">
        <w:rPr>
          <w:rFonts w:ascii="Arial" w:hAnsi="Arial" w:cs="Arial"/>
          <w:color w:val="000000" w:themeColor="text1"/>
          <w:sz w:val="20"/>
          <w:szCs w:val="20"/>
        </w:rPr>
        <w:t xml:space="preserve">”, </w:t>
      </w:r>
      <w:r w:rsidR="002D2D3B" w:rsidRPr="009226D6">
        <w:rPr>
          <w:rFonts w:ascii="Arial" w:hAnsi="Arial" w:cs="Arial"/>
          <w:color w:val="000000" w:themeColor="text1"/>
          <w:sz w:val="20"/>
          <w:szCs w:val="20"/>
        </w:rPr>
        <w:t xml:space="preserve">así como de la </w:t>
      </w:r>
      <w:r w:rsidRPr="009226D6">
        <w:rPr>
          <w:rFonts w:ascii="Arial" w:hAnsi="Arial" w:cs="Arial"/>
          <w:color w:val="000000" w:themeColor="text1"/>
          <w:sz w:val="20"/>
          <w:szCs w:val="20"/>
        </w:rPr>
        <w:t>Resolución No.03049 del 30 de julio del 2014 “</w:t>
      </w:r>
      <w:r w:rsidRPr="009226D6">
        <w:rPr>
          <w:rFonts w:ascii="Arial" w:hAnsi="Arial" w:cs="Arial"/>
          <w:i/>
          <w:color w:val="000000" w:themeColor="text1"/>
          <w:sz w:val="20"/>
          <w:szCs w:val="20"/>
        </w:rPr>
        <w:t>Por la cual se adopta el Manual de Contratación de la Policía Nacional</w:t>
      </w:r>
      <w:r w:rsidR="002D2D3B" w:rsidRPr="009226D6">
        <w:rPr>
          <w:rFonts w:ascii="Arial" w:hAnsi="Arial" w:cs="Arial"/>
          <w:color w:val="000000" w:themeColor="text1"/>
          <w:sz w:val="20"/>
          <w:szCs w:val="20"/>
        </w:rPr>
        <w:t>”,</w:t>
      </w:r>
      <w:r w:rsidRPr="009226D6">
        <w:rPr>
          <w:rFonts w:ascii="Arial" w:hAnsi="Arial" w:cs="Arial"/>
          <w:color w:val="000000" w:themeColor="text1"/>
          <w:sz w:val="20"/>
          <w:szCs w:val="20"/>
        </w:rPr>
        <w:t xml:space="preserve"> Resolución No. 00090 del 15/01/2018, “</w:t>
      </w:r>
      <w:r w:rsidRPr="009226D6">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9226D6">
        <w:rPr>
          <w:rFonts w:ascii="Arial" w:hAnsi="Arial" w:cs="Arial"/>
          <w:color w:val="000000" w:themeColor="text1"/>
          <w:sz w:val="20"/>
          <w:szCs w:val="20"/>
        </w:rPr>
        <w:t xml:space="preserve">, </w:t>
      </w:r>
      <w:r w:rsidR="002D2D3B" w:rsidRPr="009226D6">
        <w:rPr>
          <w:rFonts w:ascii="Arial" w:hAnsi="Arial" w:cs="Arial"/>
          <w:color w:val="000000" w:themeColor="text1"/>
          <w:sz w:val="20"/>
          <w:szCs w:val="20"/>
        </w:rPr>
        <w:t xml:space="preserve">y la </w:t>
      </w:r>
      <w:r w:rsidR="002D2D3B" w:rsidRPr="009226D6">
        <w:rPr>
          <w:rFonts w:ascii="Arial" w:hAnsi="Arial" w:cs="Arial"/>
          <w:i/>
          <w:color w:val="000000" w:themeColor="text1"/>
          <w:sz w:val="20"/>
          <w:szCs w:val="20"/>
        </w:rPr>
        <w:t>“</w:t>
      </w:r>
      <w:r w:rsidR="00630338" w:rsidRPr="009226D6">
        <w:rPr>
          <w:rFonts w:ascii="Arial" w:hAnsi="Arial" w:cs="Arial"/>
          <w:i/>
          <w:color w:val="000000" w:themeColor="text1"/>
          <w:sz w:val="20"/>
          <w:szCs w:val="20"/>
        </w:rPr>
        <w:t>Guía</w:t>
      </w:r>
      <w:r w:rsidR="002D2D3B" w:rsidRPr="009226D6">
        <w:rPr>
          <w:rFonts w:ascii="Arial" w:hAnsi="Arial" w:cs="Arial"/>
          <w:i/>
          <w:color w:val="000000" w:themeColor="text1"/>
          <w:sz w:val="20"/>
          <w:szCs w:val="20"/>
        </w:rPr>
        <w:t xml:space="preserve"> </w:t>
      </w:r>
      <w:r w:rsidR="00630338" w:rsidRPr="009226D6">
        <w:rPr>
          <w:rFonts w:ascii="Arial" w:hAnsi="Arial" w:cs="Arial"/>
          <w:i/>
          <w:color w:val="000000" w:themeColor="text1"/>
          <w:sz w:val="20"/>
          <w:szCs w:val="20"/>
        </w:rPr>
        <w:t>para el ejercicio de las funciones de Supervisión e Interventoría de los contratos del Estado</w:t>
      </w:r>
      <w:r w:rsidR="002D2D3B" w:rsidRPr="009226D6">
        <w:rPr>
          <w:rFonts w:ascii="Arial" w:hAnsi="Arial" w:cs="Arial"/>
          <w:color w:val="000000" w:themeColor="text1"/>
          <w:sz w:val="20"/>
          <w:szCs w:val="20"/>
        </w:rPr>
        <w:t>” expedida por Colombia Compra Eficiente</w:t>
      </w:r>
      <w:r w:rsidR="00630338" w:rsidRPr="009226D6">
        <w:rPr>
          <w:rFonts w:ascii="Arial" w:hAnsi="Arial" w:cs="Arial"/>
          <w:color w:val="000000" w:themeColor="text1"/>
          <w:sz w:val="20"/>
          <w:szCs w:val="20"/>
        </w:rPr>
        <w:t xml:space="preserve">, </w:t>
      </w:r>
      <w:r w:rsidR="002D2D3B" w:rsidRPr="009226D6">
        <w:rPr>
          <w:rFonts w:ascii="Arial" w:hAnsi="Arial" w:cs="Arial"/>
          <w:color w:val="000000" w:themeColor="text1"/>
          <w:sz w:val="20"/>
          <w:szCs w:val="20"/>
        </w:rPr>
        <w:t xml:space="preserve">o las normas que las modifiquen, adicionen o sustituyan, sin perjuicio de las </w:t>
      </w:r>
      <w:r w:rsidR="00630338" w:rsidRPr="009226D6">
        <w:rPr>
          <w:rFonts w:ascii="Arial" w:hAnsi="Arial" w:cs="Arial"/>
          <w:color w:val="000000" w:themeColor="text1"/>
          <w:sz w:val="20"/>
          <w:szCs w:val="20"/>
        </w:rPr>
        <w:t xml:space="preserve">funciones establecidas contractualmente y aquellas inherentes </w:t>
      </w:r>
      <w:r w:rsidR="002D2D3B" w:rsidRPr="009226D6">
        <w:rPr>
          <w:rFonts w:ascii="Arial" w:hAnsi="Arial" w:cs="Arial"/>
          <w:color w:val="000000" w:themeColor="text1"/>
          <w:sz w:val="20"/>
          <w:szCs w:val="20"/>
        </w:rPr>
        <w:t>a</w:t>
      </w:r>
      <w:r w:rsidR="00630338" w:rsidRPr="009226D6">
        <w:rPr>
          <w:rFonts w:ascii="Arial" w:hAnsi="Arial" w:cs="Arial"/>
          <w:color w:val="000000" w:themeColor="text1"/>
          <w:sz w:val="20"/>
          <w:szCs w:val="20"/>
        </w:rPr>
        <w:t xml:space="preserve"> la naturaleza del ejercicio de la supervisión, </w:t>
      </w:r>
      <w:r w:rsidRPr="009226D6">
        <w:rPr>
          <w:rFonts w:ascii="Arial" w:hAnsi="Arial" w:cs="Arial"/>
          <w:color w:val="000000" w:themeColor="text1"/>
          <w:sz w:val="20"/>
          <w:szCs w:val="20"/>
        </w:rPr>
        <w:t xml:space="preserve">me permito presentar </w:t>
      </w:r>
      <w:r w:rsidR="002D2D3B" w:rsidRPr="009226D6">
        <w:rPr>
          <w:rFonts w:ascii="Arial" w:hAnsi="Arial" w:cs="Arial"/>
          <w:color w:val="000000" w:themeColor="text1"/>
          <w:sz w:val="20"/>
          <w:szCs w:val="20"/>
        </w:rPr>
        <w:t>el correspondiente informe</w:t>
      </w:r>
      <w:r w:rsidRPr="009226D6">
        <w:rPr>
          <w:rFonts w:ascii="Arial" w:hAnsi="Arial" w:cs="Arial"/>
          <w:color w:val="000000" w:themeColor="text1"/>
          <w:sz w:val="20"/>
          <w:szCs w:val="20"/>
        </w:rPr>
        <w:t xml:space="preserve"> del contrato u orden de compra del asunto a través del cual se detalla</w:t>
      </w:r>
      <w:r w:rsidR="00B82B6F" w:rsidRPr="009226D6">
        <w:rPr>
          <w:rFonts w:ascii="Arial" w:hAnsi="Arial" w:cs="Arial"/>
          <w:color w:val="000000" w:themeColor="text1"/>
          <w:sz w:val="20"/>
          <w:szCs w:val="20"/>
        </w:rPr>
        <w:t>,</w:t>
      </w:r>
      <w:r w:rsidRPr="009226D6">
        <w:rPr>
          <w:rFonts w:ascii="Arial" w:hAnsi="Arial" w:cs="Arial"/>
          <w:color w:val="000000" w:themeColor="text1"/>
          <w:sz w:val="20"/>
          <w:szCs w:val="20"/>
        </w:rPr>
        <w:t xml:space="preserve"> el seguimiento y </w:t>
      </w:r>
      <w:r w:rsidR="00D23251" w:rsidRPr="009226D6">
        <w:rPr>
          <w:rFonts w:ascii="Arial" w:hAnsi="Arial" w:cs="Arial"/>
          <w:color w:val="000000" w:themeColor="text1"/>
          <w:sz w:val="20"/>
          <w:szCs w:val="20"/>
        </w:rPr>
        <w:t>el grado de cumplimiento d</w:t>
      </w:r>
      <w:r w:rsidRPr="009226D6">
        <w:rPr>
          <w:rFonts w:ascii="Arial" w:hAnsi="Arial" w:cs="Arial"/>
          <w:color w:val="000000" w:themeColor="text1"/>
          <w:sz w:val="20"/>
          <w:szCs w:val="20"/>
        </w:rPr>
        <w:t xml:space="preserve">e las obligaciones </w:t>
      </w:r>
      <w:r w:rsidR="00630338" w:rsidRPr="009226D6">
        <w:rPr>
          <w:rFonts w:ascii="Arial" w:hAnsi="Arial" w:cs="Arial"/>
          <w:color w:val="000000" w:themeColor="text1"/>
          <w:sz w:val="20"/>
          <w:szCs w:val="20"/>
        </w:rPr>
        <w:t xml:space="preserve">establecidas en el respectivo </w:t>
      </w:r>
      <w:r w:rsidRPr="009226D6">
        <w:rPr>
          <w:rFonts w:ascii="Arial" w:hAnsi="Arial" w:cs="Arial"/>
          <w:color w:val="000000" w:themeColor="text1"/>
          <w:sz w:val="20"/>
          <w:szCs w:val="20"/>
        </w:rPr>
        <w:t>contrato u orden</w:t>
      </w:r>
      <w:r w:rsidR="00630338" w:rsidRPr="009226D6">
        <w:rPr>
          <w:rFonts w:ascii="Arial" w:hAnsi="Arial" w:cs="Arial"/>
          <w:color w:val="000000" w:themeColor="text1"/>
          <w:sz w:val="20"/>
          <w:szCs w:val="20"/>
        </w:rPr>
        <w:t>, así:</w:t>
      </w:r>
    </w:p>
    <w:p w14:paraId="0FBCC845" w14:textId="77777777" w:rsidR="007C249B" w:rsidRPr="009226D6" w:rsidRDefault="007C249B" w:rsidP="00D23251">
      <w:pPr>
        <w:jc w:val="both"/>
        <w:rPr>
          <w:rFonts w:ascii="Arial" w:hAnsi="Arial" w:cs="Arial"/>
          <w:color w:val="000000" w:themeColor="text1"/>
          <w:sz w:val="20"/>
        </w:rPr>
      </w:pPr>
    </w:p>
    <w:p w14:paraId="5ADE0465" w14:textId="77777777" w:rsidR="00D23251" w:rsidRPr="009226D6" w:rsidRDefault="006F48F2" w:rsidP="00A01750">
      <w:pPr>
        <w:rPr>
          <w:rFonts w:ascii="Arial" w:hAnsi="Arial" w:cs="Arial"/>
          <w:b/>
          <w:color w:val="000000" w:themeColor="text1"/>
          <w:sz w:val="20"/>
          <w:szCs w:val="20"/>
        </w:rPr>
      </w:pPr>
      <w:r w:rsidRPr="009226D6">
        <w:rPr>
          <w:rFonts w:ascii="Arial" w:hAnsi="Arial" w:cs="Arial"/>
          <w:b/>
          <w:color w:val="000000" w:themeColor="text1"/>
          <w:sz w:val="20"/>
          <w:szCs w:val="20"/>
        </w:rPr>
        <w:t>INFORMACI</w:t>
      </w:r>
      <w:r w:rsidR="00AA6369" w:rsidRPr="009226D6">
        <w:rPr>
          <w:rFonts w:ascii="Arial" w:hAnsi="Arial" w:cs="Arial"/>
          <w:b/>
          <w:color w:val="000000" w:themeColor="text1"/>
          <w:sz w:val="20"/>
          <w:szCs w:val="20"/>
        </w:rPr>
        <w:t>Ó</w:t>
      </w:r>
      <w:r w:rsidRPr="009226D6">
        <w:rPr>
          <w:rFonts w:ascii="Arial" w:hAnsi="Arial" w:cs="Arial"/>
          <w:b/>
          <w:color w:val="000000" w:themeColor="text1"/>
          <w:sz w:val="20"/>
          <w:szCs w:val="20"/>
        </w:rPr>
        <w:t>N GENERAL:</w:t>
      </w:r>
    </w:p>
    <w:p w14:paraId="125B7721" w14:textId="77777777" w:rsidR="006F48F2" w:rsidRPr="009226D6" w:rsidRDefault="006F48F2" w:rsidP="00A01750">
      <w:pPr>
        <w:rPr>
          <w:rFonts w:ascii="Arial" w:hAnsi="Arial" w:cs="Arial"/>
          <w:b/>
          <w:sz w:val="20"/>
          <w:szCs w:val="20"/>
        </w:rPr>
      </w:pPr>
    </w:p>
    <w:p w14:paraId="599E1CCA" w14:textId="39A85085" w:rsidR="00285A55" w:rsidRPr="009226D6" w:rsidRDefault="00A52B7F" w:rsidP="009671D6">
      <w:pPr>
        <w:pStyle w:val="Prrafodelista"/>
        <w:numPr>
          <w:ilvl w:val="0"/>
          <w:numId w:val="8"/>
        </w:numPr>
        <w:tabs>
          <w:tab w:val="left" w:pos="6663"/>
        </w:tabs>
        <w:jc w:val="both"/>
        <w:rPr>
          <w:rFonts w:ascii="Arial" w:hAnsi="Arial" w:cs="Arial"/>
          <w:sz w:val="20"/>
          <w:szCs w:val="20"/>
        </w:rPr>
      </w:pPr>
      <w:r w:rsidRPr="009226D6">
        <w:rPr>
          <w:rFonts w:ascii="Arial" w:hAnsi="Arial" w:cs="Arial"/>
          <w:sz w:val="20"/>
          <w:szCs w:val="20"/>
        </w:rPr>
        <w:t>Mediante</w:t>
      </w:r>
      <w:r w:rsidR="00285A55" w:rsidRPr="009226D6">
        <w:rPr>
          <w:rFonts w:ascii="Arial" w:hAnsi="Arial" w:cs="Arial"/>
          <w:sz w:val="20"/>
          <w:szCs w:val="20"/>
        </w:rPr>
        <w:t xml:space="preserve"> </w:t>
      </w:r>
      <w:r w:rsidRPr="009226D6">
        <w:rPr>
          <w:rFonts w:ascii="Arial" w:hAnsi="Arial" w:cs="Arial"/>
          <w:sz w:val="20"/>
          <w:szCs w:val="20"/>
        </w:rPr>
        <w:t>comunicación oficial No</w:t>
      </w:r>
      <w:r w:rsidRPr="00CB1147">
        <w:rPr>
          <w:rFonts w:ascii="Arial" w:hAnsi="Arial" w:cs="Arial"/>
          <w:sz w:val="20"/>
          <w:szCs w:val="20"/>
        </w:rPr>
        <w:t xml:space="preserve">. </w:t>
      </w:r>
      <w:r w:rsidR="009671D6" w:rsidRPr="009671D6">
        <w:rPr>
          <w:rFonts w:ascii="Arial" w:hAnsi="Arial" w:cs="Arial"/>
          <w:sz w:val="20"/>
          <w:szCs w:val="20"/>
        </w:rPr>
        <w:t xml:space="preserve">GS-2024-108675-METIB </w:t>
      </w:r>
      <w:r w:rsidR="00851C9F" w:rsidRPr="009F6D78">
        <w:rPr>
          <w:rFonts w:ascii="Arial" w:hAnsi="Arial" w:cs="Arial"/>
          <w:sz w:val="20"/>
          <w:szCs w:val="20"/>
        </w:rPr>
        <w:t xml:space="preserve">de fecha </w:t>
      </w:r>
      <w:r w:rsidR="00E71C6B">
        <w:rPr>
          <w:rFonts w:ascii="Arial" w:hAnsi="Arial" w:cs="Arial"/>
          <w:sz w:val="20"/>
          <w:szCs w:val="20"/>
        </w:rPr>
        <w:t xml:space="preserve">06 </w:t>
      </w:r>
      <w:r w:rsidR="00E602FA" w:rsidRPr="009F6D78">
        <w:rPr>
          <w:rFonts w:ascii="Arial" w:hAnsi="Arial" w:cs="Arial"/>
          <w:sz w:val="20"/>
          <w:szCs w:val="20"/>
        </w:rPr>
        <w:t xml:space="preserve">de </w:t>
      </w:r>
      <w:r w:rsidR="00E71C6B">
        <w:rPr>
          <w:rFonts w:ascii="Arial" w:hAnsi="Arial" w:cs="Arial"/>
          <w:sz w:val="20"/>
          <w:szCs w:val="20"/>
        </w:rPr>
        <w:t>DICIEMBRE</w:t>
      </w:r>
      <w:r w:rsidR="00E602FA" w:rsidRPr="009F6D78">
        <w:rPr>
          <w:rFonts w:ascii="Arial" w:hAnsi="Arial" w:cs="Arial"/>
          <w:sz w:val="20"/>
          <w:szCs w:val="20"/>
        </w:rPr>
        <w:t xml:space="preserve"> </w:t>
      </w:r>
      <w:r w:rsidR="00851C9F" w:rsidRPr="009F6D78">
        <w:rPr>
          <w:rFonts w:ascii="Arial" w:hAnsi="Arial" w:cs="Arial"/>
          <w:sz w:val="20"/>
          <w:szCs w:val="20"/>
        </w:rPr>
        <w:t>de 202</w:t>
      </w:r>
      <w:r w:rsidR="009F6D78" w:rsidRPr="009F6D78">
        <w:rPr>
          <w:rFonts w:ascii="Arial" w:hAnsi="Arial" w:cs="Arial"/>
          <w:sz w:val="20"/>
          <w:szCs w:val="20"/>
        </w:rPr>
        <w:t>4</w:t>
      </w:r>
      <w:r w:rsidR="00285A55" w:rsidRPr="00826991">
        <w:rPr>
          <w:rFonts w:ascii="Arial" w:hAnsi="Arial" w:cs="Arial"/>
          <w:sz w:val="20"/>
          <w:szCs w:val="20"/>
        </w:rPr>
        <w:t>, el señor</w:t>
      </w:r>
      <w:r w:rsidR="008D53BE">
        <w:rPr>
          <w:rFonts w:ascii="Arial" w:hAnsi="Arial" w:cs="Arial"/>
          <w:sz w:val="20"/>
          <w:szCs w:val="20"/>
        </w:rPr>
        <w:t xml:space="preserve"> (a)</w:t>
      </w:r>
      <w:r w:rsidR="00285A55" w:rsidRPr="00826991">
        <w:rPr>
          <w:rFonts w:ascii="Arial" w:hAnsi="Arial" w:cs="Arial"/>
          <w:sz w:val="20"/>
          <w:szCs w:val="20"/>
        </w:rPr>
        <w:t xml:space="preserve"> </w:t>
      </w:r>
      <w:r w:rsidR="009A7684" w:rsidRPr="00826991">
        <w:rPr>
          <w:rFonts w:ascii="Arial" w:hAnsi="Arial" w:cs="Arial"/>
          <w:sz w:val="20"/>
          <w:szCs w:val="20"/>
        </w:rPr>
        <w:t>Coronel</w:t>
      </w:r>
      <w:r w:rsidR="00285A55" w:rsidRPr="00826991">
        <w:rPr>
          <w:rFonts w:ascii="Arial" w:hAnsi="Arial" w:cs="Arial"/>
          <w:sz w:val="20"/>
          <w:szCs w:val="20"/>
        </w:rPr>
        <w:t xml:space="preserve"> </w:t>
      </w:r>
      <w:r w:rsidR="009174FF" w:rsidRPr="009174FF">
        <w:rPr>
          <w:rFonts w:ascii="Arial" w:hAnsi="Arial" w:cs="Arial"/>
          <w:sz w:val="20"/>
          <w:szCs w:val="20"/>
        </w:rPr>
        <w:t>DIEGO EDIXON MORA MUÑOZ</w:t>
      </w:r>
      <w:r w:rsidR="00285A55" w:rsidRPr="00826991">
        <w:rPr>
          <w:rFonts w:ascii="Arial" w:hAnsi="Arial" w:cs="Arial"/>
          <w:sz w:val="20"/>
          <w:szCs w:val="20"/>
        </w:rPr>
        <w:t>,</w:t>
      </w:r>
      <w:r w:rsidR="00285A55" w:rsidRPr="00826991">
        <w:rPr>
          <w:rFonts w:ascii="Arial" w:hAnsi="Arial" w:cs="Arial"/>
          <w:color w:val="000000" w:themeColor="text1"/>
          <w:sz w:val="20"/>
          <w:szCs w:val="20"/>
        </w:rPr>
        <w:t xml:space="preserve"> obrando en calidad de </w:t>
      </w:r>
      <w:r w:rsidR="009A7684" w:rsidRPr="00826991">
        <w:rPr>
          <w:rFonts w:ascii="Arial" w:hAnsi="Arial" w:cs="Arial"/>
          <w:sz w:val="20"/>
          <w:szCs w:val="20"/>
        </w:rPr>
        <w:t>Comandante</w:t>
      </w:r>
      <w:r w:rsidR="009A7684" w:rsidRPr="009226D6">
        <w:rPr>
          <w:rFonts w:ascii="Arial" w:hAnsi="Arial" w:cs="Arial"/>
          <w:sz w:val="20"/>
          <w:szCs w:val="20"/>
        </w:rPr>
        <w:t xml:space="preserve"> Policía Metropolitana de Ibagué</w:t>
      </w:r>
      <w:r w:rsidR="00285A55" w:rsidRPr="009226D6">
        <w:rPr>
          <w:rFonts w:ascii="Arial" w:hAnsi="Arial" w:cs="Arial"/>
          <w:color w:val="000000" w:themeColor="text1"/>
          <w:sz w:val="20"/>
          <w:szCs w:val="20"/>
        </w:rPr>
        <w:t>, nombró como supervisor de</w:t>
      </w:r>
      <w:r w:rsidR="009A7684" w:rsidRPr="009226D6">
        <w:rPr>
          <w:rFonts w:ascii="Arial" w:hAnsi="Arial" w:cs="Arial"/>
          <w:color w:val="000000" w:themeColor="text1"/>
          <w:sz w:val="20"/>
          <w:szCs w:val="20"/>
        </w:rPr>
        <w:t xml:space="preserve"> </w:t>
      </w:r>
      <w:r w:rsidR="00285A55" w:rsidRPr="009226D6">
        <w:rPr>
          <w:rFonts w:ascii="Arial" w:hAnsi="Arial" w:cs="Arial"/>
          <w:color w:val="000000" w:themeColor="text1"/>
          <w:sz w:val="20"/>
          <w:szCs w:val="20"/>
        </w:rPr>
        <w:t>l</w:t>
      </w:r>
      <w:r w:rsidR="009A7684" w:rsidRPr="009226D6">
        <w:rPr>
          <w:rFonts w:ascii="Arial" w:hAnsi="Arial" w:cs="Arial"/>
          <w:color w:val="000000" w:themeColor="text1"/>
          <w:sz w:val="20"/>
          <w:szCs w:val="20"/>
        </w:rPr>
        <w:t>a</w:t>
      </w:r>
      <w:r w:rsidR="00285A55" w:rsidRPr="009226D6">
        <w:rPr>
          <w:rFonts w:ascii="Arial" w:hAnsi="Arial" w:cs="Arial"/>
          <w:color w:val="000000" w:themeColor="text1"/>
          <w:sz w:val="20"/>
          <w:szCs w:val="20"/>
        </w:rPr>
        <w:t xml:space="preserve"> orden de compra del asunto al señor (a)  </w:t>
      </w:r>
      <w:r w:rsidR="002417BC">
        <w:rPr>
          <w:rFonts w:ascii="Arial" w:hAnsi="Arial" w:cs="Arial"/>
          <w:sz w:val="20"/>
          <w:szCs w:val="20"/>
        </w:rPr>
        <w:t>subintendente Fabio Andrés Ramírez Hernández.</w:t>
      </w:r>
    </w:p>
    <w:p w14:paraId="4760B609" w14:textId="77777777" w:rsidR="00E93CB0" w:rsidRPr="009226D6" w:rsidRDefault="00E93CB0" w:rsidP="00285A55">
      <w:pPr>
        <w:pStyle w:val="Prrafodelista"/>
        <w:tabs>
          <w:tab w:val="left" w:pos="6663"/>
        </w:tabs>
        <w:ind w:left="284"/>
        <w:jc w:val="both"/>
        <w:rPr>
          <w:rFonts w:ascii="Arial" w:hAnsi="Arial" w:cs="Arial"/>
          <w:sz w:val="20"/>
          <w:szCs w:val="20"/>
        </w:rPr>
      </w:pPr>
    </w:p>
    <w:p w14:paraId="6C8DD1CB" w14:textId="0C321884" w:rsidR="00E93CB0" w:rsidRPr="009226D6" w:rsidRDefault="00E93CB0" w:rsidP="00E93CB0">
      <w:pPr>
        <w:pStyle w:val="Prrafodelista"/>
        <w:numPr>
          <w:ilvl w:val="0"/>
          <w:numId w:val="8"/>
        </w:numPr>
        <w:ind w:left="284" w:hanging="284"/>
        <w:rPr>
          <w:rFonts w:ascii="Arial" w:hAnsi="Arial" w:cs="Arial"/>
          <w:sz w:val="20"/>
          <w:szCs w:val="20"/>
        </w:rPr>
      </w:pPr>
      <w:r w:rsidRPr="009226D6">
        <w:rPr>
          <w:rFonts w:ascii="Arial" w:hAnsi="Arial" w:cs="Arial"/>
          <w:b/>
          <w:sz w:val="20"/>
          <w:szCs w:val="20"/>
        </w:rPr>
        <w:t>Periodicidad establecida para la entrega del informe</w:t>
      </w:r>
      <w:r w:rsidR="00365B4D" w:rsidRPr="009226D6">
        <w:rPr>
          <w:rFonts w:ascii="Arial" w:hAnsi="Arial" w:cs="Arial"/>
          <w:b/>
          <w:sz w:val="20"/>
          <w:szCs w:val="20"/>
        </w:rPr>
        <w:t xml:space="preserve"> de supervisión</w:t>
      </w:r>
      <w:r w:rsidRPr="009226D6">
        <w:rPr>
          <w:rFonts w:ascii="Arial" w:hAnsi="Arial" w:cs="Arial"/>
          <w:b/>
          <w:sz w:val="20"/>
          <w:szCs w:val="20"/>
        </w:rPr>
        <w:t xml:space="preserve">: </w:t>
      </w:r>
      <w:r w:rsidR="00AB3837">
        <w:rPr>
          <w:rFonts w:ascii="Arial" w:hAnsi="Arial" w:cs="Arial"/>
          <w:sz w:val="20"/>
          <w:szCs w:val="20"/>
        </w:rPr>
        <w:t xml:space="preserve">Mensual </w:t>
      </w:r>
      <w:r w:rsidRPr="009226D6">
        <w:rPr>
          <w:rFonts w:ascii="Arial" w:hAnsi="Arial" w:cs="Arial"/>
          <w:sz w:val="20"/>
          <w:szCs w:val="20"/>
        </w:rPr>
        <w:t xml:space="preserve">    </w:t>
      </w:r>
    </w:p>
    <w:p w14:paraId="28898A7D" w14:textId="77777777" w:rsidR="00365B4D" w:rsidRPr="009226D6" w:rsidRDefault="00365B4D" w:rsidP="00365B4D">
      <w:pPr>
        <w:pStyle w:val="Prrafodelista"/>
        <w:ind w:left="284"/>
        <w:rPr>
          <w:rFonts w:ascii="Arial" w:hAnsi="Arial" w:cs="Arial"/>
          <w:b/>
          <w:sz w:val="20"/>
          <w:szCs w:val="20"/>
        </w:rPr>
      </w:pPr>
    </w:p>
    <w:p w14:paraId="2944FD61" w14:textId="7CDB532E" w:rsidR="00556B77" w:rsidRPr="00EE75C9" w:rsidRDefault="00E93CB0" w:rsidP="004672DA">
      <w:pPr>
        <w:pStyle w:val="Prrafodelista"/>
        <w:numPr>
          <w:ilvl w:val="0"/>
          <w:numId w:val="17"/>
        </w:numPr>
        <w:tabs>
          <w:tab w:val="left" w:pos="284"/>
          <w:tab w:val="left" w:pos="8044"/>
        </w:tabs>
        <w:jc w:val="both"/>
        <w:rPr>
          <w:sz w:val="20"/>
          <w:szCs w:val="20"/>
        </w:rPr>
      </w:pPr>
      <w:r w:rsidRPr="00513918">
        <w:rPr>
          <w:rFonts w:ascii="Arial" w:hAnsi="Arial" w:cs="Arial"/>
          <w:b/>
          <w:sz w:val="20"/>
          <w:szCs w:val="20"/>
        </w:rPr>
        <w:t xml:space="preserve">No. de informes </w:t>
      </w:r>
      <w:r w:rsidR="00365B4D" w:rsidRPr="00513918">
        <w:rPr>
          <w:rFonts w:ascii="Arial" w:hAnsi="Arial" w:cs="Arial"/>
          <w:b/>
          <w:sz w:val="20"/>
          <w:szCs w:val="20"/>
        </w:rPr>
        <w:t xml:space="preserve">de supervisión </w:t>
      </w:r>
      <w:r w:rsidRPr="00513918">
        <w:rPr>
          <w:rFonts w:ascii="Arial" w:hAnsi="Arial" w:cs="Arial"/>
          <w:b/>
          <w:sz w:val="20"/>
          <w:szCs w:val="20"/>
        </w:rPr>
        <w:t>presentados y publicados en SECOP</w:t>
      </w:r>
      <w:r w:rsidR="00365B4D" w:rsidRPr="00513918">
        <w:rPr>
          <w:rFonts w:ascii="Arial" w:hAnsi="Arial" w:cs="Arial"/>
          <w:b/>
          <w:sz w:val="20"/>
          <w:szCs w:val="20"/>
        </w:rPr>
        <w:t xml:space="preserve"> II</w:t>
      </w:r>
      <w:r w:rsidRPr="00513918">
        <w:rPr>
          <w:rFonts w:ascii="Arial" w:hAnsi="Arial" w:cs="Arial"/>
          <w:b/>
          <w:sz w:val="20"/>
          <w:szCs w:val="20"/>
        </w:rPr>
        <w:t xml:space="preserve">: </w:t>
      </w:r>
    </w:p>
    <w:p w14:paraId="09080C40" w14:textId="77777777" w:rsidR="00EE75C9" w:rsidRDefault="00EE75C9" w:rsidP="00EE75C9">
      <w:pPr>
        <w:tabs>
          <w:tab w:val="left" w:pos="284"/>
          <w:tab w:val="left" w:pos="8044"/>
        </w:tabs>
        <w:jc w:val="both"/>
        <w:rPr>
          <w:sz w:val="20"/>
          <w:szCs w:val="20"/>
        </w:rPr>
      </w:pPr>
    </w:p>
    <w:p w14:paraId="18770EFC" w14:textId="2992BBBB" w:rsidR="006B5987" w:rsidRDefault="006B5987" w:rsidP="00DF67A6">
      <w:pPr>
        <w:pStyle w:val="Ttulo1"/>
        <w:numPr>
          <w:ilvl w:val="0"/>
          <w:numId w:val="22"/>
        </w:numPr>
        <w:pBdr>
          <w:top w:val="none" w:sz="0" w:space="0" w:color="auto"/>
          <w:left w:val="none" w:sz="0" w:space="0" w:color="auto"/>
          <w:bottom w:val="none" w:sz="0" w:space="0" w:color="auto"/>
          <w:right w:val="none" w:sz="0" w:space="0" w:color="auto"/>
        </w:pBdr>
        <w:tabs>
          <w:tab w:val="left" w:pos="284"/>
          <w:tab w:val="left" w:pos="8044"/>
        </w:tabs>
        <w:ind w:left="567"/>
        <w:jc w:val="both"/>
        <w:rPr>
          <w:b w:val="0"/>
          <w:sz w:val="20"/>
          <w:szCs w:val="20"/>
        </w:rPr>
      </w:pPr>
      <w:r w:rsidRPr="00112FA0">
        <w:rPr>
          <w:b w:val="0"/>
          <w:sz w:val="20"/>
          <w:szCs w:val="20"/>
        </w:rPr>
        <w:t xml:space="preserve">Informe de supervisión del mes </w:t>
      </w:r>
      <w:r>
        <w:rPr>
          <w:b w:val="0"/>
          <w:sz w:val="20"/>
          <w:szCs w:val="20"/>
        </w:rPr>
        <w:t>DICIEMBRE</w:t>
      </w:r>
      <w:r w:rsidRPr="00112FA0">
        <w:rPr>
          <w:b w:val="0"/>
          <w:sz w:val="20"/>
          <w:szCs w:val="20"/>
        </w:rPr>
        <w:t xml:space="preserve"> o del periodo comprendido entre el </w:t>
      </w:r>
      <w:r w:rsidR="00B71DF5">
        <w:rPr>
          <w:b w:val="0"/>
          <w:sz w:val="20"/>
          <w:szCs w:val="20"/>
        </w:rPr>
        <w:t>06</w:t>
      </w:r>
      <w:r>
        <w:rPr>
          <w:b w:val="0"/>
          <w:sz w:val="20"/>
          <w:szCs w:val="20"/>
        </w:rPr>
        <w:t>/1</w:t>
      </w:r>
      <w:r w:rsidR="00B71DF5">
        <w:rPr>
          <w:b w:val="0"/>
          <w:sz w:val="20"/>
          <w:szCs w:val="20"/>
        </w:rPr>
        <w:t>2</w:t>
      </w:r>
      <w:r w:rsidR="00B438A3">
        <w:rPr>
          <w:b w:val="0"/>
          <w:sz w:val="20"/>
          <w:szCs w:val="20"/>
        </w:rPr>
        <w:t>/2024</w:t>
      </w:r>
      <w:r w:rsidRPr="00112FA0">
        <w:rPr>
          <w:b w:val="0"/>
          <w:sz w:val="20"/>
          <w:szCs w:val="20"/>
        </w:rPr>
        <w:t xml:space="preserve"> y el </w:t>
      </w:r>
      <w:r w:rsidR="00B71DF5">
        <w:rPr>
          <w:b w:val="0"/>
          <w:sz w:val="20"/>
          <w:szCs w:val="20"/>
        </w:rPr>
        <w:t>31</w:t>
      </w:r>
      <w:r w:rsidRPr="00112FA0">
        <w:rPr>
          <w:b w:val="0"/>
          <w:sz w:val="20"/>
          <w:szCs w:val="20"/>
        </w:rPr>
        <w:t>/</w:t>
      </w:r>
      <w:r w:rsidR="00B71DF5">
        <w:rPr>
          <w:b w:val="0"/>
          <w:sz w:val="20"/>
          <w:szCs w:val="20"/>
        </w:rPr>
        <w:t>12</w:t>
      </w:r>
      <w:r>
        <w:rPr>
          <w:b w:val="0"/>
          <w:sz w:val="20"/>
          <w:szCs w:val="20"/>
        </w:rPr>
        <w:t>/2024</w:t>
      </w:r>
      <w:r w:rsidRPr="00112FA0">
        <w:rPr>
          <w:b w:val="0"/>
          <w:sz w:val="20"/>
          <w:szCs w:val="20"/>
        </w:rPr>
        <w:t xml:space="preserve">, presentado mediante comunicación oficial No. </w:t>
      </w:r>
      <w:r w:rsidRPr="00A8449D">
        <w:rPr>
          <w:b w:val="0"/>
          <w:sz w:val="20"/>
          <w:szCs w:val="20"/>
        </w:rPr>
        <w:t>No. GS-2025-002238/ GRULO - GUMAS 20.1</w:t>
      </w:r>
    </w:p>
    <w:p w14:paraId="4D6FA489" w14:textId="77777777" w:rsidR="006404B4" w:rsidRPr="006404B4" w:rsidRDefault="006404B4" w:rsidP="006404B4"/>
    <w:p w14:paraId="44C42E5B" w14:textId="77777777" w:rsidR="00333B17" w:rsidRDefault="006B5987" w:rsidP="00333B17">
      <w:pPr>
        <w:pStyle w:val="Ttulo1"/>
        <w:numPr>
          <w:ilvl w:val="0"/>
          <w:numId w:val="22"/>
        </w:numPr>
        <w:pBdr>
          <w:top w:val="none" w:sz="0" w:space="0" w:color="auto"/>
          <w:left w:val="none" w:sz="0" w:space="0" w:color="auto"/>
          <w:bottom w:val="none" w:sz="0" w:space="0" w:color="auto"/>
          <w:right w:val="none" w:sz="0" w:space="0" w:color="auto"/>
        </w:pBdr>
        <w:tabs>
          <w:tab w:val="left" w:pos="284"/>
          <w:tab w:val="left" w:pos="8044"/>
        </w:tabs>
        <w:ind w:left="567"/>
        <w:jc w:val="both"/>
        <w:rPr>
          <w:b w:val="0"/>
          <w:sz w:val="20"/>
          <w:szCs w:val="20"/>
        </w:rPr>
      </w:pPr>
      <w:r w:rsidRPr="00112FA0">
        <w:rPr>
          <w:b w:val="0"/>
          <w:sz w:val="20"/>
          <w:szCs w:val="20"/>
        </w:rPr>
        <w:lastRenderedPageBreak/>
        <w:t>Informe de supervisión del mes ENERO o del periodo comprendido entre el 01/</w:t>
      </w:r>
      <w:r w:rsidR="00A8449D">
        <w:rPr>
          <w:b w:val="0"/>
          <w:sz w:val="20"/>
          <w:szCs w:val="20"/>
        </w:rPr>
        <w:t>01</w:t>
      </w:r>
      <w:r w:rsidRPr="00112FA0">
        <w:rPr>
          <w:b w:val="0"/>
          <w:sz w:val="20"/>
          <w:szCs w:val="20"/>
        </w:rPr>
        <w:t>/202</w:t>
      </w:r>
      <w:r w:rsidR="00A8449D">
        <w:rPr>
          <w:b w:val="0"/>
          <w:sz w:val="20"/>
          <w:szCs w:val="20"/>
        </w:rPr>
        <w:t>5</w:t>
      </w:r>
      <w:r w:rsidRPr="00112FA0">
        <w:rPr>
          <w:b w:val="0"/>
          <w:sz w:val="20"/>
          <w:szCs w:val="20"/>
        </w:rPr>
        <w:t xml:space="preserve"> y el 31/01/2025, presentado mediante comunicación oficial No. </w:t>
      </w:r>
      <w:r w:rsidR="00B438A3" w:rsidRPr="00A8449D">
        <w:rPr>
          <w:b w:val="0"/>
          <w:sz w:val="20"/>
          <w:szCs w:val="20"/>
        </w:rPr>
        <w:t>No. GS-2025- 013201</w:t>
      </w:r>
      <w:r w:rsidR="00A8449D">
        <w:rPr>
          <w:b w:val="0"/>
          <w:sz w:val="20"/>
          <w:szCs w:val="20"/>
        </w:rPr>
        <w:t xml:space="preserve"> </w:t>
      </w:r>
      <w:r w:rsidR="00B438A3" w:rsidRPr="00A8449D">
        <w:rPr>
          <w:b w:val="0"/>
          <w:sz w:val="20"/>
          <w:szCs w:val="20"/>
        </w:rPr>
        <w:t>/ GRULO - GUMAS 20.1.</w:t>
      </w:r>
    </w:p>
    <w:p w14:paraId="15EBA089" w14:textId="77777777" w:rsidR="00333B17" w:rsidRPr="00333B17" w:rsidRDefault="00333B17" w:rsidP="00333B17"/>
    <w:p w14:paraId="6F9B369A" w14:textId="799ABFDB" w:rsidR="00333B17" w:rsidRDefault="00333B17" w:rsidP="00333B17">
      <w:pPr>
        <w:pStyle w:val="Ttulo1"/>
        <w:numPr>
          <w:ilvl w:val="0"/>
          <w:numId w:val="22"/>
        </w:numPr>
        <w:pBdr>
          <w:top w:val="none" w:sz="0" w:space="0" w:color="auto"/>
          <w:left w:val="none" w:sz="0" w:space="0" w:color="auto"/>
          <w:bottom w:val="none" w:sz="0" w:space="0" w:color="auto"/>
          <w:right w:val="none" w:sz="0" w:space="0" w:color="auto"/>
        </w:pBdr>
        <w:tabs>
          <w:tab w:val="left" w:pos="284"/>
          <w:tab w:val="left" w:pos="8044"/>
        </w:tabs>
        <w:ind w:left="567"/>
        <w:jc w:val="both"/>
        <w:rPr>
          <w:b w:val="0"/>
          <w:sz w:val="20"/>
          <w:szCs w:val="20"/>
        </w:rPr>
      </w:pPr>
      <w:r w:rsidRPr="00112FA0">
        <w:rPr>
          <w:b w:val="0"/>
          <w:sz w:val="20"/>
          <w:szCs w:val="20"/>
        </w:rPr>
        <w:t xml:space="preserve">Informe de supervisión del mes </w:t>
      </w:r>
      <w:r>
        <w:rPr>
          <w:b w:val="0"/>
          <w:sz w:val="20"/>
          <w:szCs w:val="20"/>
        </w:rPr>
        <w:t>FEBRERO</w:t>
      </w:r>
      <w:r w:rsidRPr="00112FA0">
        <w:rPr>
          <w:b w:val="0"/>
          <w:sz w:val="20"/>
          <w:szCs w:val="20"/>
        </w:rPr>
        <w:t xml:space="preserve"> o del periodo comprendido entre el 01/</w:t>
      </w:r>
      <w:r>
        <w:rPr>
          <w:b w:val="0"/>
          <w:sz w:val="20"/>
          <w:szCs w:val="20"/>
        </w:rPr>
        <w:t>02</w:t>
      </w:r>
      <w:r w:rsidRPr="00112FA0">
        <w:rPr>
          <w:b w:val="0"/>
          <w:sz w:val="20"/>
          <w:szCs w:val="20"/>
        </w:rPr>
        <w:t>/202</w:t>
      </w:r>
      <w:r>
        <w:rPr>
          <w:b w:val="0"/>
          <w:sz w:val="20"/>
          <w:szCs w:val="20"/>
        </w:rPr>
        <w:t>5</w:t>
      </w:r>
      <w:r w:rsidRPr="00112FA0">
        <w:rPr>
          <w:b w:val="0"/>
          <w:sz w:val="20"/>
          <w:szCs w:val="20"/>
        </w:rPr>
        <w:t xml:space="preserve"> y el </w:t>
      </w:r>
      <w:r>
        <w:rPr>
          <w:b w:val="0"/>
          <w:sz w:val="20"/>
          <w:szCs w:val="20"/>
        </w:rPr>
        <w:t>28</w:t>
      </w:r>
      <w:r w:rsidRPr="00112FA0">
        <w:rPr>
          <w:b w:val="0"/>
          <w:sz w:val="20"/>
          <w:szCs w:val="20"/>
        </w:rPr>
        <w:t>/0</w:t>
      </w:r>
      <w:r>
        <w:rPr>
          <w:b w:val="0"/>
          <w:sz w:val="20"/>
          <w:szCs w:val="20"/>
        </w:rPr>
        <w:t>2</w:t>
      </w:r>
      <w:r w:rsidRPr="00112FA0">
        <w:rPr>
          <w:b w:val="0"/>
          <w:sz w:val="20"/>
          <w:szCs w:val="20"/>
        </w:rPr>
        <w:t xml:space="preserve">/2025, presentado mediante comunicación oficial No. </w:t>
      </w:r>
      <w:r w:rsidRPr="00A8449D">
        <w:rPr>
          <w:b w:val="0"/>
          <w:sz w:val="20"/>
          <w:szCs w:val="20"/>
        </w:rPr>
        <w:t>No. GS-2025- 013201</w:t>
      </w:r>
      <w:r>
        <w:rPr>
          <w:b w:val="0"/>
          <w:sz w:val="20"/>
          <w:szCs w:val="20"/>
        </w:rPr>
        <w:t xml:space="preserve"> </w:t>
      </w:r>
      <w:r w:rsidR="00935058">
        <w:rPr>
          <w:b w:val="0"/>
          <w:sz w:val="20"/>
          <w:szCs w:val="20"/>
        </w:rPr>
        <w:t>/ GRULO - GUMAS 20.1.</w:t>
      </w:r>
    </w:p>
    <w:p w14:paraId="0AB656F0" w14:textId="77777777" w:rsidR="00E33086" w:rsidRPr="00E33086" w:rsidRDefault="00E33086" w:rsidP="00E33086"/>
    <w:p w14:paraId="51D7CE17" w14:textId="7A953FE8" w:rsidR="00715DDB" w:rsidRPr="006D2875" w:rsidRDefault="00E33086" w:rsidP="006D2875">
      <w:pPr>
        <w:pStyle w:val="Ttulo1"/>
        <w:numPr>
          <w:ilvl w:val="0"/>
          <w:numId w:val="22"/>
        </w:numPr>
        <w:pBdr>
          <w:top w:val="none" w:sz="0" w:space="0" w:color="auto"/>
          <w:left w:val="none" w:sz="0" w:space="0" w:color="auto"/>
          <w:bottom w:val="none" w:sz="0" w:space="0" w:color="auto"/>
          <w:right w:val="none" w:sz="0" w:space="0" w:color="auto"/>
        </w:pBdr>
        <w:tabs>
          <w:tab w:val="left" w:pos="284"/>
          <w:tab w:val="left" w:pos="8044"/>
        </w:tabs>
        <w:ind w:left="567"/>
        <w:jc w:val="both"/>
        <w:rPr>
          <w:b w:val="0"/>
          <w:sz w:val="20"/>
          <w:szCs w:val="20"/>
        </w:rPr>
      </w:pPr>
      <w:r w:rsidRPr="00112FA0">
        <w:rPr>
          <w:b w:val="0"/>
          <w:sz w:val="20"/>
          <w:szCs w:val="20"/>
        </w:rPr>
        <w:t xml:space="preserve">Informe de supervisión del mes </w:t>
      </w:r>
      <w:r>
        <w:rPr>
          <w:b w:val="0"/>
          <w:sz w:val="20"/>
          <w:szCs w:val="20"/>
        </w:rPr>
        <w:t>MARZO</w:t>
      </w:r>
      <w:r w:rsidRPr="00112FA0">
        <w:rPr>
          <w:b w:val="0"/>
          <w:sz w:val="20"/>
          <w:szCs w:val="20"/>
        </w:rPr>
        <w:t xml:space="preserve"> o del periodo comprendido entre el 01/</w:t>
      </w:r>
      <w:r>
        <w:rPr>
          <w:b w:val="0"/>
          <w:sz w:val="20"/>
          <w:szCs w:val="20"/>
        </w:rPr>
        <w:t>0</w:t>
      </w:r>
      <w:r w:rsidR="00810350">
        <w:rPr>
          <w:b w:val="0"/>
          <w:sz w:val="20"/>
          <w:szCs w:val="20"/>
        </w:rPr>
        <w:t>3</w:t>
      </w:r>
      <w:r w:rsidRPr="00112FA0">
        <w:rPr>
          <w:b w:val="0"/>
          <w:sz w:val="20"/>
          <w:szCs w:val="20"/>
        </w:rPr>
        <w:t>/202</w:t>
      </w:r>
      <w:r>
        <w:rPr>
          <w:b w:val="0"/>
          <w:sz w:val="20"/>
          <w:szCs w:val="20"/>
        </w:rPr>
        <w:t>5</w:t>
      </w:r>
      <w:r w:rsidRPr="00112FA0">
        <w:rPr>
          <w:b w:val="0"/>
          <w:sz w:val="20"/>
          <w:szCs w:val="20"/>
        </w:rPr>
        <w:t xml:space="preserve"> y el </w:t>
      </w:r>
      <w:r w:rsidR="00810350">
        <w:rPr>
          <w:b w:val="0"/>
          <w:sz w:val="20"/>
          <w:szCs w:val="20"/>
        </w:rPr>
        <w:t>31</w:t>
      </w:r>
      <w:r w:rsidRPr="00112FA0">
        <w:rPr>
          <w:b w:val="0"/>
          <w:sz w:val="20"/>
          <w:szCs w:val="20"/>
        </w:rPr>
        <w:t>/0</w:t>
      </w:r>
      <w:r w:rsidR="00810350">
        <w:rPr>
          <w:b w:val="0"/>
          <w:sz w:val="20"/>
          <w:szCs w:val="20"/>
        </w:rPr>
        <w:t>3</w:t>
      </w:r>
      <w:r w:rsidRPr="00112FA0">
        <w:rPr>
          <w:b w:val="0"/>
          <w:sz w:val="20"/>
          <w:szCs w:val="20"/>
        </w:rPr>
        <w:t xml:space="preserve">/2025, presentado mediante comunicación oficial No. </w:t>
      </w:r>
      <w:r w:rsidRPr="00A8449D">
        <w:rPr>
          <w:b w:val="0"/>
          <w:sz w:val="20"/>
          <w:szCs w:val="20"/>
        </w:rPr>
        <w:t>No. GS-2025-</w:t>
      </w:r>
      <w:r w:rsidR="00810350">
        <w:rPr>
          <w:b w:val="0"/>
          <w:sz w:val="20"/>
          <w:szCs w:val="20"/>
        </w:rPr>
        <w:t>/033346</w:t>
      </w:r>
      <w:r>
        <w:rPr>
          <w:b w:val="0"/>
          <w:sz w:val="20"/>
          <w:szCs w:val="20"/>
        </w:rPr>
        <w:t>/ GRULO - GUMAS 20.1.</w:t>
      </w:r>
    </w:p>
    <w:p w14:paraId="052D72C3" w14:textId="77777777" w:rsidR="00F54FBC" w:rsidRPr="00810350" w:rsidRDefault="00F54FBC" w:rsidP="00810350">
      <w:pPr>
        <w:jc w:val="both"/>
        <w:rPr>
          <w:rFonts w:ascii="Arial" w:hAnsi="Arial" w:cs="Arial"/>
          <w:b/>
          <w:color w:val="000000" w:themeColor="text1"/>
          <w:sz w:val="20"/>
          <w:szCs w:val="20"/>
        </w:rPr>
      </w:pPr>
    </w:p>
    <w:p w14:paraId="5444ED2E" w14:textId="798A0C3A" w:rsidR="00E93CB0" w:rsidRPr="009226D6" w:rsidRDefault="00E93CB0" w:rsidP="00E93CB0">
      <w:pPr>
        <w:jc w:val="both"/>
        <w:rPr>
          <w:rFonts w:ascii="Arial" w:hAnsi="Arial" w:cs="Arial"/>
          <w:b/>
          <w:color w:val="000000" w:themeColor="text1"/>
          <w:sz w:val="20"/>
          <w:szCs w:val="20"/>
        </w:rPr>
      </w:pPr>
      <w:r w:rsidRPr="009226D6">
        <w:rPr>
          <w:rFonts w:ascii="Arial" w:hAnsi="Arial" w:cs="Arial"/>
          <w:b/>
          <w:color w:val="000000" w:themeColor="text1"/>
          <w:sz w:val="20"/>
          <w:szCs w:val="20"/>
        </w:rPr>
        <w:t>Información del contrato</w:t>
      </w:r>
      <w:r w:rsidR="0089323B" w:rsidRPr="009226D6">
        <w:rPr>
          <w:rFonts w:ascii="Arial" w:hAnsi="Arial" w:cs="Arial"/>
          <w:b/>
          <w:color w:val="000000" w:themeColor="text1"/>
          <w:sz w:val="20"/>
          <w:szCs w:val="20"/>
        </w:rPr>
        <w:t xml:space="preserve"> u orden de compra</w:t>
      </w:r>
    </w:p>
    <w:p w14:paraId="734BDA76" w14:textId="77777777" w:rsidR="00E93CB0" w:rsidRPr="009226D6"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9226D6" w14:paraId="2324BF66" w14:textId="77777777" w:rsidTr="00EA328C">
        <w:tc>
          <w:tcPr>
            <w:tcW w:w="2405" w:type="dxa"/>
          </w:tcPr>
          <w:p w14:paraId="4008CCD7" w14:textId="1932D8B2" w:rsidR="00E93CB0" w:rsidRPr="009226D6" w:rsidRDefault="00E93CB0"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Contrato No.</w:t>
            </w:r>
            <w:r w:rsidR="0089323B" w:rsidRPr="009226D6">
              <w:rPr>
                <w:rFonts w:ascii="Arial" w:hAnsi="Arial" w:cs="Arial"/>
                <w:b/>
                <w:color w:val="000000" w:themeColor="text1"/>
                <w:sz w:val="20"/>
                <w:szCs w:val="20"/>
              </w:rPr>
              <w:t xml:space="preserve"> / Orden de compra No.</w:t>
            </w:r>
          </w:p>
        </w:tc>
        <w:tc>
          <w:tcPr>
            <w:tcW w:w="7229" w:type="dxa"/>
            <w:vAlign w:val="center"/>
          </w:tcPr>
          <w:p w14:paraId="2CA72435" w14:textId="7732DC99" w:rsidR="00E93CB0" w:rsidRPr="009226D6" w:rsidRDefault="001C4713" w:rsidP="00943488">
            <w:pPr>
              <w:rPr>
                <w:rFonts w:ascii="Arial" w:hAnsi="Arial" w:cs="Arial"/>
                <w:color w:val="000000" w:themeColor="text1"/>
                <w:sz w:val="20"/>
                <w:szCs w:val="20"/>
              </w:rPr>
            </w:pPr>
            <w:r w:rsidRPr="001C4713">
              <w:rPr>
                <w:rFonts w:ascii="Arial" w:hAnsi="Arial" w:cs="Arial"/>
                <w:color w:val="000000"/>
                <w:sz w:val="20"/>
                <w:szCs w:val="18"/>
              </w:rPr>
              <w:t>135770</w:t>
            </w:r>
          </w:p>
        </w:tc>
      </w:tr>
      <w:tr w:rsidR="00FB2FE1" w:rsidRPr="009226D6" w14:paraId="61DFD14C" w14:textId="77777777" w:rsidTr="00CE0028">
        <w:tc>
          <w:tcPr>
            <w:tcW w:w="2405" w:type="dxa"/>
          </w:tcPr>
          <w:p w14:paraId="53CF8418" w14:textId="194C24F7" w:rsidR="00E93CB0" w:rsidRPr="009226D6" w:rsidRDefault="00E93CB0"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Objeto del Contrato</w:t>
            </w:r>
            <w:r w:rsidR="0089323B" w:rsidRPr="009226D6">
              <w:rPr>
                <w:rFonts w:ascii="Arial" w:hAnsi="Arial" w:cs="Arial"/>
                <w:b/>
                <w:color w:val="000000" w:themeColor="text1"/>
                <w:sz w:val="20"/>
                <w:szCs w:val="20"/>
              </w:rPr>
              <w:t xml:space="preserve"> / instrumento de agregación de la orden de compra</w:t>
            </w:r>
          </w:p>
        </w:tc>
        <w:tc>
          <w:tcPr>
            <w:tcW w:w="7229" w:type="dxa"/>
            <w:vAlign w:val="center"/>
          </w:tcPr>
          <w:p w14:paraId="5B0B76F7" w14:textId="26B60C39" w:rsidR="00E93CB0" w:rsidRPr="009226D6" w:rsidRDefault="00943488" w:rsidP="00E17F28">
            <w:pPr>
              <w:jc w:val="both"/>
              <w:rPr>
                <w:rFonts w:ascii="Arial" w:hAnsi="Arial" w:cs="Arial"/>
                <w:b/>
                <w:color w:val="000000" w:themeColor="text1"/>
                <w:sz w:val="20"/>
                <w:szCs w:val="20"/>
              </w:rPr>
            </w:pPr>
            <w:r w:rsidRPr="00943488">
              <w:rPr>
                <w:rFonts w:ascii="Arial" w:hAnsi="Arial" w:cs="Arial"/>
                <w:bCs/>
                <w:sz w:val="20"/>
                <w:szCs w:val="20"/>
              </w:rPr>
              <w:t>PRESTACIÓN DE SERVICIO DE ASEO Y LIMPIEZA INTEGRAL A TODO COSTO CON INSUMOS PARA LAS INSTALACIONES DEL DEPARTAMENTO DE POLICÍA TOLIMA “DETOL”, COLEGIO NUESTRA SEÑORA DE FÁTIMA IBAGUÉ “NUSEFA”, CENTRO VACACIONAL PICALEÑA “CEVPI”, POLICÍA METROPOLITANA DE IBAGUÉ “METIB” Y SUS UNIDADES ADSCRITAS AL AMPARO DEL ACUERDO MARCO DE PRECIOS CCE-126-2023 LOTE 1: REGIÓN 7 - ASEO IV</w:t>
            </w:r>
          </w:p>
        </w:tc>
      </w:tr>
      <w:tr w:rsidR="00FB2FE1" w:rsidRPr="009226D6" w14:paraId="37DED041" w14:textId="77777777" w:rsidTr="00CE0028">
        <w:tc>
          <w:tcPr>
            <w:tcW w:w="2405" w:type="dxa"/>
          </w:tcPr>
          <w:p w14:paraId="626D3C34" w14:textId="77777777" w:rsidR="00E93CB0" w:rsidRPr="009226D6" w:rsidRDefault="00E93CB0"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Contratista</w:t>
            </w:r>
          </w:p>
        </w:tc>
        <w:tc>
          <w:tcPr>
            <w:tcW w:w="7229" w:type="dxa"/>
            <w:vAlign w:val="center"/>
          </w:tcPr>
          <w:p w14:paraId="13AB90CD" w14:textId="35F623B6" w:rsidR="00E93CB0" w:rsidRPr="009226D6" w:rsidRDefault="00D625F7" w:rsidP="00CE0028">
            <w:pPr>
              <w:rPr>
                <w:rFonts w:ascii="Arial" w:hAnsi="Arial" w:cs="Arial"/>
                <w:b/>
                <w:color w:val="000000" w:themeColor="text1"/>
                <w:sz w:val="20"/>
                <w:szCs w:val="20"/>
              </w:rPr>
            </w:pPr>
            <w:r w:rsidRPr="00D625F7">
              <w:rPr>
                <w:rFonts w:ascii="Arial" w:hAnsi="Arial" w:cs="Arial"/>
                <w:sz w:val="20"/>
                <w:szCs w:val="20"/>
              </w:rPr>
              <w:t>SERVIASEO S.A</w:t>
            </w:r>
          </w:p>
        </w:tc>
      </w:tr>
      <w:tr w:rsidR="00FB2FE1" w:rsidRPr="009226D6" w14:paraId="3B6EA64C" w14:textId="77777777" w:rsidTr="00CE0028">
        <w:tc>
          <w:tcPr>
            <w:tcW w:w="2405" w:type="dxa"/>
          </w:tcPr>
          <w:p w14:paraId="79E827E6" w14:textId="77777777" w:rsidR="008D7C9D" w:rsidRPr="009226D6" w:rsidRDefault="008D7C9D"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Representante legal</w:t>
            </w:r>
          </w:p>
        </w:tc>
        <w:tc>
          <w:tcPr>
            <w:tcW w:w="7229" w:type="dxa"/>
            <w:vAlign w:val="center"/>
          </w:tcPr>
          <w:p w14:paraId="5A4F9E09" w14:textId="4650CD1A" w:rsidR="008D7C9D" w:rsidRPr="00922854" w:rsidRDefault="00DC61F7" w:rsidP="00714E9A">
            <w:pPr>
              <w:rPr>
                <w:rFonts w:ascii="Arial" w:hAnsi="Arial" w:cs="Arial"/>
                <w:b/>
                <w:color w:val="000000" w:themeColor="text1"/>
                <w:sz w:val="20"/>
                <w:szCs w:val="20"/>
              </w:rPr>
            </w:pPr>
            <w:r>
              <w:rPr>
                <w:rFonts w:ascii="Arial" w:hAnsi="Arial"/>
                <w:color w:val="000000"/>
                <w:sz w:val="20"/>
                <w:szCs w:val="22"/>
              </w:rPr>
              <w:t>PIERRE CHARLES QUIÑONES CARDENAS</w:t>
            </w:r>
          </w:p>
        </w:tc>
      </w:tr>
      <w:tr w:rsidR="00FB2FE1" w:rsidRPr="009226D6" w14:paraId="2D7F3CD6" w14:textId="77777777" w:rsidTr="00A26B20">
        <w:trPr>
          <w:trHeight w:val="1006"/>
        </w:trPr>
        <w:tc>
          <w:tcPr>
            <w:tcW w:w="2405" w:type="dxa"/>
          </w:tcPr>
          <w:p w14:paraId="1EEE8216" w14:textId="151F39D9" w:rsidR="00E93CB0" w:rsidRPr="009226D6" w:rsidRDefault="00E93CB0"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Valor</w:t>
            </w:r>
            <w:r w:rsidR="00287234" w:rsidRPr="009226D6">
              <w:rPr>
                <w:rFonts w:ascii="Arial" w:hAnsi="Arial" w:cs="Arial"/>
                <w:b/>
                <w:color w:val="000000" w:themeColor="text1"/>
                <w:sz w:val="20"/>
                <w:szCs w:val="20"/>
              </w:rPr>
              <w:t xml:space="preserve"> inicial</w:t>
            </w:r>
            <w:r w:rsidRPr="009226D6">
              <w:rPr>
                <w:rFonts w:ascii="Arial" w:hAnsi="Arial" w:cs="Arial"/>
                <w:b/>
                <w:color w:val="000000" w:themeColor="text1"/>
                <w:sz w:val="20"/>
                <w:szCs w:val="20"/>
              </w:rPr>
              <w:t xml:space="preserve"> del contrato</w:t>
            </w:r>
            <w:r w:rsidR="00886DBC" w:rsidRPr="009226D6">
              <w:rPr>
                <w:rFonts w:ascii="Arial" w:hAnsi="Arial" w:cs="Arial"/>
                <w:b/>
                <w:color w:val="000000" w:themeColor="text1"/>
                <w:sz w:val="20"/>
                <w:szCs w:val="20"/>
              </w:rPr>
              <w:t xml:space="preserve"> u orden de compra</w:t>
            </w:r>
          </w:p>
        </w:tc>
        <w:tc>
          <w:tcPr>
            <w:tcW w:w="7229" w:type="dxa"/>
            <w:vAlign w:val="center"/>
          </w:tcPr>
          <w:tbl>
            <w:tblPr>
              <w:tblpPr w:leftFromText="141" w:rightFromText="141" w:vertAnchor="page" w:horzAnchor="page" w:tblpX="616" w:tblpY="256"/>
              <w:tblOverlap w:val="never"/>
              <w:tblW w:w="5098" w:type="dxa"/>
              <w:tblCellMar>
                <w:left w:w="70" w:type="dxa"/>
                <w:right w:w="70" w:type="dxa"/>
              </w:tblCellMar>
              <w:tblLook w:val="04A0" w:firstRow="1" w:lastRow="0" w:firstColumn="1" w:lastColumn="0" w:noHBand="0" w:noVBand="1"/>
            </w:tblPr>
            <w:tblGrid>
              <w:gridCol w:w="2405"/>
              <w:gridCol w:w="2693"/>
            </w:tblGrid>
            <w:tr w:rsidR="00C4633A" w:rsidRPr="009226D6" w14:paraId="04B09205" w14:textId="77777777" w:rsidTr="00E67B87">
              <w:trPr>
                <w:trHeight w:val="166"/>
              </w:trPr>
              <w:tc>
                <w:tcPr>
                  <w:tcW w:w="240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A1B5CD5" w14:textId="77777777" w:rsidR="00C4633A" w:rsidRPr="009226D6" w:rsidRDefault="00C4633A" w:rsidP="00C4633A">
                  <w:pPr>
                    <w:jc w:val="center"/>
                    <w:rPr>
                      <w:rFonts w:ascii="Arial" w:hAnsi="Arial" w:cs="Arial"/>
                      <w:b/>
                      <w:bCs/>
                      <w:color w:val="000000"/>
                      <w:sz w:val="18"/>
                      <w:szCs w:val="18"/>
                    </w:rPr>
                  </w:pPr>
                  <w:r w:rsidRPr="009226D6">
                    <w:rPr>
                      <w:rFonts w:ascii="Arial" w:hAnsi="Arial" w:cs="Arial"/>
                      <w:b/>
                      <w:bCs/>
                      <w:color w:val="000000"/>
                      <w:sz w:val="18"/>
                      <w:szCs w:val="18"/>
                    </w:rPr>
                    <w:t>CONCEPTO</w:t>
                  </w:r>
                </w:p>
              </w:tc>
              <w:tc>
                <w:tcPr>
                  <w:tcW w:w="2693"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6C52886" w14:textId="74BB4210" w:rsidR="00C4633A" w:rsidRPr="009226D6" w:rsidRDefault="00C4633A" w:rsidP="008C77DD">
                  <w:pPr>
                    <w:jc w:val="center"/>
                    <w:rPr>
                      <w:rFonts w:ascii="Arial" w:hAnsi="Arial" w:cs="Arial"/>
                      <w:b/>
                      <w:bCs/>
                      <w:color w:val="000000"/>
                      <w:sz w:val="18"/>
                      <w:szCs w:val="18"/>
                    </w:rPr>
                  </w:pPr>
                  <w:r w:rsidRPr="009226D6">
                    <w:rPr>
                      <w:rFonts w:ascii="Arial" w:hAnsi="Arial" w:cs="Arial"/>
                      <w:b/>
                      <w:bCs/>
                      <w:color w:val="000000"/>
                      <w:sz w:val="18"/>
                      <w:szCs w:val="18"/>
                    </w:rPr>
                    <w:t>VALOR VIGENCIA 202</w:t>
                  </w:r>
                  <w:r w:rsidR="008C77DD">
                    <w:rPr>
                      <w:rFonts w:ascii="Arial" w:hAnsi="Arial" w:cs="Arial"/>
                      <w:b/>
                      <w:bCs/>
                      <w:color w:val="000000"/>
                      <w:sz w:val="18"/>
                      <w:szCs w:val="18"/>
                    </w:rPr>
                    <w:t>5</w:t>
                  </w:r>
                </w:p>
              </w:tc>
            </w:tr>
            <w:tr w:rsidR="00C4633A" w:rsidRPr="00F72896" w14:paraId="4CCA4265" w14:textId="77777777" w:rsidTr="00E67B87">
              <w:trPr>
                <w:trHeight w:val="166"/>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04DE8EAE" w14:textId="35B653F3" w:rsidR="009B41C2" w:rsidRPr="009B41C2" w:rsidRDefault="00C4633A" w:rsidP="009B41C2">
                  <w:pPr>
                    <w:jc w:val="center"/>
                    <w:rPr>
                      <w:rFonts w:ascii="Arial" w:hAnsi="Arial" w:cs="Arial"/>
                      <w:color w:val="000000"/>
                      <w:sz w:val="18"/>
                      <w:szCs w:val="18"/>
                    </w:rPr>
                  </w:pPr>
                  <w:r w:rsidRPr="00AD1462">
                    <w:rPr>
                      <w:rFonts w:ascii="Arial" w:hAnsi="Arial" w:cs="Arial"/>
                      <w:color w:val="000000"/>
                      <w:sz w:val="18"/>
                      <w:szCs w:val="18"/>
                    </w:rPr>
                    <w:t xml:space="preserve">ORDEN DE COMPRA </w:t>
                  </w:r>
                  <w:r w:rsidR="009B41C2">
                    <w:rPr>
                      <w:rFonts w:ascii="Arial" w:hAnsi="Arial" w:cs="Arial"/>
                      <w:color w:val="000000"/>
                      <w:sz w:val="18"/>
                      <w:szCs w:val="18"/>
                    </w:rPr>
                    <w:t>INICIAL</w:t>
                  </w:r>
                </w:p>
              </w:tc>
              <w:tc>
                <w:tcPr>
                  <w:tcW w:w="2693" w:type="dxa"/>
                  <w:tcBorders>
                    <w:top w:val="nil"/>
                    <w:left w:val="nil"/>
                    <w:bottom w:val="single" w:sz="4" w:space="0" w:color="auto"/>
                    <w:right w:val="single" w:sz="4" w:space="0" w:color="auto"/>
                  </w:tcBorders>
                  <w:shd w:val="clear" w:color="auto" w:fill="auto"/>
                  <w:noWrap/>
                  <w:vAlign w:val="center"/>
                  <w:hideMark/>
                </w:tcPr>
                <w:p w14:paraId="691459EA" w14:textId="61B470CB" w:rsidR="00C4633A" w:rsidRPr="00F72896" w:rsidRDefault="00402954" w:rsidP="008C77DD">
                  <w:pPr>
                    <w:jc w:val="center"/>
                    <w:rPr>
                      <w:rFonts w:ascii="Arial" w:hAnsi="Arial" w:cs="Arial"/>
                      <w:color w:val="000000"/>
                      <w:sz w:val="18"/>
                      <w:szCs w:val="18"/>
                      <w:highlight w:val="yellow"/>
                    </w:rPr>
                  </w:pPr>
                  <w:r w:rsidRPr="00402954">
                    <w:rPr>
                      <w:rFonts w:ascii="Arial" w:hAnsi="Arial" w:cs="Arial"/>
                      <w:color w:val="000000"/>
                      <w:sz w:val="18"/>
                      <w:szCs w:val="18"/>
                    </w:rPr>
                    <w:t>$</w:t>
                  </w:r>
                  <w:r w:rsidR="009B41C2">
                    <w:rPr>
                      <w:rFonts w:ascii="Arial" w:hAnsi="Arial" w:cs="Arial"/>
                      <w:color w:val="000000"/>
                      <w:sz w:val="18"/>
                      <w:szCs w:val="18"/>
                    </w:rPr>
                    <w:t>2</w:t>
                  </w:r>
                  <w:r w:rsidR="008C77DD">
                    <w:rPr>
                      <w:rFonts w:ascii="Arial" w:hAnsi="Arial" w:cs="Arial"/>
                      <w:color w:val="000000"/>
                      <w:sz w:val="18"/>
                      <w:szCs w:val="18"/>
                    </w:rPr>
                    <w:t>13.0</w:t>
                  </w:r>
                  <w:r w:rsidR="009B41C2">
                    <w:rPr>
                      <w:rFonts w:ascii="Arial" w:hAnsi="Arial" w:cs="Arial"/>
                      <w:color w:val="000000"/>
                      <w:sz w:val="18"/>
                      <w:szCs w:val="18"/>
                    </w:rPr>
                    <w:t>00.000</w:t>
                  </w:r>
                  <w:r w:rsidRPr="00402954">
                    <w:rPr>
                      <w:rFonts w:ascii="Arial" w:hAnsi="Arial" w:cs="Arial"/>
                      <w:color w:val="000000"/>
                      <w:sz w:val="18"/>
                      <w:szCs w:val="18"/>
                    </w:rPr>
                    <w:t>,00</w:t>
                  </w:r>
                </w:p>
              </w:tc>
            </w:tr>
          </w:tbl>
          <w:p w14:paraId="3F013C9E" w14:textId="4D1B19C2" w:rsidR="00D61C76" w:rsidRPr="00F72896" w:rsidRDefault="00D61C76" w:rsidP="00CE0028">
            <w:pPr>
              <w:rPr>
                <w:rFonts w:ascii="Arial" w:hAnsi="Arial" w:cs="Arial"/>
                <w:b/>
                <w:color w:val="000000" w:themeColor="text1"/>
                <w:sz w:val="20"/>
                <w:szCs w:val="20"/>
                <w:highlight w:val="yellow"/>
              </w:rPr>
            </w:pPr>
          </w:p>
          <w:p w14:paraId="7DDC23A0" w14:textId="77777777" w:rsidR="00D61C76" w:rsidRPr="00F72896" w:rsidRDefault="00D61C76" w:rsidP="00D61C76">
            <w:pPr>
              <w:rPr>
                <w:rFonts w:ascii="Arial" w:hAnsi="Arial" w:cs="Arial"/>
                <w:sz w:val="20"/>
                <w:szCs w:val="20"/>
                <w:highlight w:val="yellow"/>
              </w:rPr>
            </w:pPr>
          </w:p>
          <w:p w14:paraId="23B80344" w14:textId="65620EBC" w:rsidR="00D61C76" w:rsidRPr="00F72896" w:rsidRDefault="00D61C76" w:rsidP="00D61C76">
            <w:pPr>
              <w:rPr>
                <w:rFonts w:ascii="Arial" w:hAnsi="Arial" w:cs="Arial"/>
                <w:sz w:val="20"/>
                <w:szCs w:val="20"/>
                <w:highlight w:val="yellow"/>
              </w:rPr>
            </w:pPr>
          </w:p>
          <w:p w14:paraId="1E7A18EE" w14:textId="77777777" w:rsidR="00D61C76" w:rsidRPr="00F72896" w:rsidRDefault="00D61C76" w:rsidP="00D61C76">
            <w:pPr>
              <w:rPr>
                <w:rFonts w:ascii="Arial" w:hAnsi="Arial" w:cs="Arial"/>
                <w:sz w:val="20"/>
                <w:szCs w:val="20"/>
                <w:highlight w:val="yellow"/>
              </w:rPr>
            </w:pPr>
          </w:p>
          <w:p w14:paraId="014FAF75" w14:textId="77777777" w:rsidR="00E93CB0" w:rsidRPr="00F72896" w:rsidRDefault="00E93CB0" w:rsidP="00D61C76">
            <w:pPr>
              <w:rPr>
                <w:rFonts w:ascii="Arial" w:hAnsi="Arial" w:cs="Arial"/>
                <w:sz w:val="20"/>
                <w:szCs w:val="20"/>
                <w:highlight w:val="yellow"/>
              </w:rPr>
            </w:pPr>
          </w:p>
          <w:p w14:paraId="34977609" w14:textId="77777777" w:rsidR="00D61C76" w:rsidRPr="00F72896" w:rsidRDefault="00D61C76" w:rsidP="00D61C76">
            <w:pPr>
              <w:rPr>
                <w:rFonts w:ascii="Arial" w:hAnsi="Arial" w:cs="Arial"/>
                <w:sz w:val="20"/>
                <w:szCs w:val="20"/>
                <w:highlight w:val="yellow"/>
              </w:rPr>
            </w:pPr>
          </w:p>
          <w:tbl>
            <w:tblPr>
              <w:tblpPr w:leftFromText="141" w:rightFromText="141" w:vertAnchor="page" w:horzAnchor="page" w:tblpX="616" w:tblpY="256"/>
              <w:tblOverlap w:val="never"/>
              <w:tblW w:w="5098" w:type="dxa"/>
              <w:tblCellMar>
                <w:left w:w="70" w:type="dxa"/>
                <w:right w:w="70" w:type="dxa"/>
              </w:tblCellMar>
              <w:tblLook w:val="04A0" w:firstRow="1" w:lastRow="0" w:firstColumn="1" w:lastColumn="0" w:noHBand="0" w:noVBand="1"/>
            </w:tblPr>
            <w:tblGrid>
              <w:gridCol w:w="2405"/>
              <w:gridCol w:w="2693"/>
            </w:tblGrid>
            <w:tr w:rsidR="00D61C76" w:rsidRPr="00F72896" w14:paraId="26BDCBD7" w14:textId="77777777" w:rsidTr="007C63A8">
              <w:trPr>
                <w:trHeight w:val="166"/>
              </w:trPr>
              <w:tc>
                <w:tcPr>
                  <w:tcW w:w="240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FC448A4" w14:textId="77777777" w:rsidR="00D61C76" w:rsidRPr="00AD1462" w:rsidRDefault="00D61C76" w:rsidP="00D61C76">
                  <w:pPr>
                    <w:jc w:val="center"/>
                    <w:rPr>
                      <w:rFonts w:ascii="Arial" w:hAnsi="Arial" w:cs="Arial"/>
                      <w:b/>
                      <w:bCs/>
                      <w:color w:val="000000"/>
                      <w:sz w:val="18"/>
                      <w:szCs w:val="18"/>
                    </w:rPr>
                  </w:pPr>
                  <w:r w:rsidRPr="00AD1462">
                    <w:rPr>
                      <w:rFonts w:ascii="Arial" w:hAnsi="Arial" w:cs="Arial"/>
                      <w:b/>
                      <w:bCs/>
                      <w:color w:val="000000"/>
                      <w:sz w:val="18"/>
                      <w:szCs w:val="18"/>
                    </w:rPr>
                    <w:t>CONCEPTO</w:t>
                  </w:r>
                </w:p>
              </w:tc>
              <w:tc>
                <w:tcPr>
                  <w:tcW w:w="2693"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8238BFB" w14:textId="5E818014" w:rsidR="00D61C76" w:rsidRPr="00F72896" w:rsidRDefault="00D61C76" w:rsidP="008C77DD">
                  <w:pPr>
                    <w:jc w:val="center"/>
                    <w:rPr>
                      <w:rFonts w:ascii="Arial" w:hAnsi="Arial" w:cs="Arial"/>
                      <w:b/>
                      <w:bCs/>
                      <w:color w:val="000000"/>
                      <w:sz w:val="18"/>
                      <w:szCs w:val="18"/>
                      <w:highlight w:val="yellow"/>
                    </w:rPr>
                  </w:pPr>
                  <w:r w:rsidRPr="002F0586">
                    <w:rPr>
                      <w:rFonts w:ascii="Arial" w:hAnsi="Arial" w:cs="Arial"/>
                      <w:b/>
                      <w:bCs/>
                      <w:color w:val="000000"/>
                      <w:sz w:val="18"/>
                      <w:szCs w:val="18"/>
                    </w:rPr>
                    <w:t>VALOR VIGENCIA 202</w:t>
                  </w:r>
                  <w:r w:rsidR="008C77DD">
                    <w:rPr>
                      <w:rFonts w:ascii="Arial" w:hAnsi="Arial" w:cs="Arial"/>
                      <w:b/>
                      <w:bCs/>
                      <w:color w:val="000000"/>
                      <w:sz w:val="18"/>
                      <w:szCs w:val="18"/>
                    </w:rPr>
                    <w:t>5</w:t>
                  </w:r>
                </w:p>
              </w:tc>
            </w:tr>
            <w:tr w:rsidR="00D61C76" w:rsidRPr="009226D6" w14:paraId="4E35578F" w14:textId="77777777" w:rsidTr="007C63A8">
              <w:trPr>
                <w:trHeight w:val="166"/>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14:paraId="5A41BEA9" w14:textId="77777777" w:rsidR="00D61C76" w:rsidRPr="00AD1462" w:rsidRDefault="00D61C76" w:rsidP="00D61C76">
                  <w:pPr>
                    <w:jc w:val="center"/>
                    <w:rPr>
                      <w:rFonts w:ascii="Arial" w:hAnsi="Arial" w:cs="Arial"/>
                      <w:color w:val="000000"/>
                      <w:sz w:val="18"/>
                      <w:szCs w:val="18"/>
                    </w:rPr>
                  </w:pPr>
                  <w:r w:rsidRPr="00AD1462">
                    <w:rPr>
                      <w:rFonts w:ascii="Arial" w:hAnsi="Arial" w:cs="Arial"/>
                      <w:color w:val="000000"/>
                      <w:sz w:val="18"/>
                      <w:szCs w:val="18"/>
                    </w:rPr>
                    <w:t>ORDEN DE COMPRA FINAL</w:t>
                  </w:r>
                </w:p>
              </w:tc>
              <w:tc>
                <w:tcPr>
                  <w:tcW w:w="2693" w:type="dxa"/>
                  <w:tcBorders>
                    <w:top w:val="nil"/>
                    <w:left w:val="nil"/>
                    <w:bottom w:val="single" w:sz="4" w:space="0" w:color="auto"/>
                    <w:right w:val="single" w:sz="4" w:space="0" w:color="auto"/>
                  </w:tcBorders>
                  <w:shd w:val="clear" w:color="auto" w:fill="auto"/>
                  <w:noWrap/>
                  <w:vAlign w:val="center"/>
                  <w:hideMark/>
                </w:tcPr>
                <w:p w14:paraId="273C4525" w14:textId="25636F02" w:rsidR="00D61C76" w:rsidRPr="009226D6" w:rsidRDefault="00914D62" w:rsidP="00D61C76">
                  <w:pPr>
                    <w:jc w:val="center"/>
                    <w:rPr>
                      <w:rFonts w:ascii="Arial" w:hAnsi="Arial" w:cs="Arial"/>
                      <w:color w:val="000000"/>
                      <w:sz w:val="18"/>
                      <w:szCs w:val="18"/>
                    </w:rPr>
                  </w:pPr>
                  <w:r w:rsidRPr="00402954">
                    <w:rPr>
                      <w:rFonts w:ascii="Arial" w:hAnsi="Arial" w:cs="Arial"/>
                      <w:color w:val="000000"/>
                      <w:sz w:val="18"/>
                      <w:szCs w:val="18"/>
                    </w:rPr>
                    <w:t>$</w:t>
                  </w:r>
                  <w:r w:rsidR="008C77DD">
                    <w:rPr>
                      <w:rFonts w:ascii="Arial" w:hAnsi="Arial" w:cs="Arial"/>
                      <w:color w:val="000000"/>
                      <w:sz w:val="18"/>
                      <w:szCs w:val="18"/>
                    </w:rPr>
                    <w:t>213.000.000</w:t>
                  </w:r>
                  <w:r w:rsidR="008C77DD" w:rsidRPr="00402954">
                    <w:rPr>
                      <w:rFonts w:ascii="Arial" w:hAnsi="Arial" w:cs="Arial"/>
                      <w:color w:val="000000"/>
                      <w:sz w:val="18"/>
                      <w:szCs w:val="18"/>
                    </w:rPr>
                    <w:t>,00</w:t>
                  </w:r>
                </w:p>
              </w:tc>
            </w:tr>
          </w:tbl>
          <w:p w14:paraId="04B68ED9" w14:textId="6A92D81F" w:rsidR="00D61C76" w:rsidRPr="00D61C76" w:rsidRDefault="00D61C76" w:rsidP="00D61C76">
            <w:pPr>
              <w:rPr>
                <w:rFonts w:ascii="Arial" w:hAnsi="Arial" w:cs="Arial"/>
                <w:sz w:val="20"/>
                <w:szCs w:val="20"/>
              </w:rPr>
            </w:pPr>
          </w:p>
        </w:tc>
      </w:tr>
      <w:tr w:rsidR="00FB2FE1" w:rsidRPr="009226D6" w14:paraId="4FD6D72A" w14:textId="77777777" w:rsidTr="00E51FE6">
        <w:trPr>
          <w:trHeight w:val="947"/>
        </w:trPr>
        <w:tc>
          <w:tcPr>
            <w:tcW w:w="2405" w:type="dxa"/>
          </w:tcPr>
          <w:p w14:paraId="054DA381" w14:textId="69FB06C8" w:rsidR="00E93CB0" w:rsidRPr="009226D6" w:rsidRDefault="00E93CB0"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Valor adiciones del contrato</w:t>
            </w:r>
            <w:r w:rsidR="00886DBC" w:rsidRPr="009226D6">
              <w:rPr>
                <w:rFonts w:ascii="Arial" w:hAnsi="Arial" w:cs="Arial"/>
                <w:b/>
                <w:color w:val="000000" w:themeColor="text1"/>
                <w:sz w:val="20"/>
                <w:szCs w:val="20"/>
              </w:rPr>
              <w:t xml:space="preserve"> u orden de compra</w:t>
            </w:r>
          </w:p>
        </w:tc>
        <w:tc>
          <w:tcPr>
            <w:tcW w:w="7229" w:type="dxa"/>
          </w:tcPr>
          <w:p w14:paraId="0E864377" w14:textId="511B9974" w:rsidR="00B763E8" w:rsidRDefault="00B763E8" w:rsidP="002E6BBF">
            <w:pPr>
              <w:jc w:val="center"/>
              <w:rPr>
                <w:rFonts w:ascii="Arial" w:hAnsi="Arial" w:cs="Arial"/>
                <w:color w:val="0070C0"/>
                <w:sz w:val="20"/>
                <w:szCs w:val="20"/>
              </w:rPr>
            </w:pPr>
          </w:p>
          <w:p w14:paraId="3A0F186E" w14:textId="77777777" w:rsidR="00B763E8" w:rsidRPr="00B763E8" w:rsidRDefault="00B763E8" w:rsidP="002E6BBF">
            <w:pPr>
              <w:jc w:val="center"/>
              <w:rPr>
                <w:rFonts w:ascii="Arial" w:hAnsi="Arial" w:cs="Arial"/>
                <w:sz w:val="20"/>
                <w:szCs w:val="20"/>
              </w:rPr>
            </w:pPr>
          </w:p>
          <w:p w14:paraId="2ADAEA02" w14:textId="70290C39" w:rsidR="00B763E8" w:rsidRDefault="00B763E8" w:rsidP="002E6BBF">
            <w:pPr>
              <w:jc w:val="center"/>
              <w:rPr>
                <w:rFonts w:ascii="Arial" w:hAnsi="Arial" w:cs="Arial"/>
                <w:sz w:val="20"/>
                <w:szCs w:val="20"/>
              </w:rPr>
            </w:pPr>
          </w:p>
          <w:tbl>
            <w:tblPr>
              <w:tblpPr w:leftFromText="141" w:rightFromText="141" w:vertAnchor="page" w:horzAnchor="page" w:tblpX="631" w:tblpY="166"/>
              <w:tblOverlap w:val="never"/>
              <w:tblW w:w="5098" w:type="dxa"/>
              <w:tblCellMar>
                <w:left w:w="70" w:type="dxa"/>
                <w:right w:w="70" w:type="dxa"/>
              </w:tblCellMar>
              <w:tblLook w:val="04A0" w:firstRow="1" w:lastRow="0" w:firstColumn="1" w:lastColumn="0" w:noHBand="0" w:noVBand="1"/>
            </w:tblPr>
            <w:tblGrid>
              <w:gridCol w:w="2405"/>
              <w:gridCol w:w="2693"/>
            </w:tblGrid>
            <w:tr w:rsidR="00B763E8" w:rsidRPr="00F72896" w14:paraId="0FE0C9F9" w14:textId="77777777" w:rsidTr="00E67B87">
              <w:trPr>
                <w:trHeight w:val="268"/>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B8AF2A8" w14:textId="77777777" w:rsidR="00B763E8" w:rsidRPr="00AD1462" w:rsidRDefault="00B763E8" w:rsidP="002E6BBF">
                  <w:pPr>
                    <w:jc w:val="center"/>
                    <w:rPr>
                      <w:rFonts w:ascii="Arial" w:hAnsi="Arial" w:cs="Arial"/>
                      <w:b/>
                      <w:bCs/>
                      <w:color w:val="000000"/>
                      <w:sz w:val="18"/>
                      <w:szCs w:val="18"/>
                    </w:rPr>
                  </w:pPr>
                  <w:r w:rsidRPr="00AD1462">
                    <w:rPr>
                      <w:rFonts w:ascii="Arial" w:hAnsi="Arial" w:cs="Arial"/>
                      <w:b/>
                      <w:bCs/>
                      <w:color w:val="000000"/>
                      <w:sz w:val="18"/>
                      <w:szCs w:val="18"/>
                    </w:rPr>
                    <w:t>CONCEPTO</w:t>
                  </w:r>
                </w:p>
              </w:tc>
              <w:tc>
                <w:tcPr>
                  <w:tcW w:w="269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C8BF272" w14:textId="26E57B41" w:rsidR="00B763E8" w:rsidRPr="00F72896" w:rsidRDefault="00DE42A8" w:rsidP="002E6BBF">
                  <w:pPr>
                    <w:jc w:val="center"/>
                    <w:rPr>
                      <w:rFonts w:ascii="Arial" w:hAnsi="Arial" w:cs="Arial"/>
                      <w:b/>
                      <w:bCs/>
                      <w:color w:val="000000"/>
                      <w:sz w:val="18"/>
                      <w:szCs w:val="18"/>
                      <w:highlight w:val="yellow"/>
                    </w:rPr>
                  </w:pPr>
                  <w:r w:rsidRPr="00157E78">
                    <w:rPr>
                      <w:rFonts w:ascii="Arial" w:hAnsi="Arial" w:cs="Arial"/>
                      <w:b/>
                      <w:bCs/>
                      <w:color w:val="000000"/>
                      <w:sz w:val="18"/>
                      <w:szCs w:val="18"/>
                    </w:rPr>
                    <w:t xml:space="preserve">VALOR VIGENCIA </w:t>
                  </w:r>
                  <w:r w:rsidR="00BE4C62">
                    <w:rPr>
                      <w:rFonts w:ascii="Arial" w:hAnsi="Arial" w:cs="Arial"/>
                      <w:b/>
                      <w:bCs/>
                      <w:color w:val="000000"/>
                      <w:sz w:val="18"/>
                      <w:szCs w:val="18"/>
                    </w:rPr>
                    <w:t>2024</w:t>
                  </w:r>
                </w:p>
              </w:tc>
            </w:tr>
            <w:tr w:rsidR="002E6BBF" w:rsidRPr="00F72896" w14:paraId="5D761C6B" w14:textId="77777777" w:rsidTr="00E67B87">
              <w:trPr>
                <w:trHeight w:val="268"/>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0F8182D" w14:textId="688ED6F9" w:rsidR="002E6BBF" w:rsidRPr="00AD1462" w:rsidRDefault="00DE42A8" w:rsidP="002E6BBF">
                  <w:pPr>
                    <w:jc w:val="center"/>
                    <w:rPr>
                      <w:rFonts w:ascii="Arial" w:hAnsi="Arial" w:cs="Arial"/>
                      <w:b/>
                      <w:bCs/>
                      <w:color w:val="000000"/>
                      <w:sz w:val="18"/>
                      <w:szCs w:val="18"/>
                    </w:rPr>
                  </w:pPr>
                  <w:r w:rsidRPr="00AD1462">
                    <w:rPr>
                      <w:rFonts w:ascii="Arial" w:hAnsi="Arial" w:cs="Arial"/>
                      <w:color w:val="000000"/>
                      <w:sz w:val="18"/>
                      <w:szCs w:val="18"/>
                    </w:rPr>
                    <w:t>ADICIÓN No.</w:t>
                  </w:r>
                  <w:r w:rsidR="00281D0E" w:rsidRPr="00AD1462">
                    <w:rPr>
                      <w:rFonts w:ascii="Arial" w:hAnsi="Arial" w:cs="Arial"/>
                      <w:color w:val="000000"/>
                      <w:sz w:val="18"/>
                      <w:szCs w:val="18"/>
                    </w:rPr>
                    <w:t>1</w:t>
                  </w:r>
                </w:p>
              </w:tc>
              <w:tc>
                <w:tcPr>
                  <w:tcW w:w="2693" w:type="dxa"/>
                  <w:tcBorders>
                    <w:top w:val="single" w:sz="4" w:space="0" w:color="auto"/>
                    <w:left w:val="nil"/>
                    <w:bottom w:val="single" w:sz="4" w:space="0" w:color="auto"/>
                    <w:right w:val="single" w:sz="4" w:space="0" w:color="auto"/>
                  </w:tcBorders>
                  <w:shd w:val="clear" w:color="auto" w:fill="FFFFFF" w:themeFill="background1"/>
                  <w:noWrap/>
                  <w:vAlign w:val="center"/>
                </w:tcPr>
                <w:p w14:paraId="38C44ACB" w14:textId="2C274ABA" w:rsidR="002E6BBF" w:rsidRPr="00F72896" w:rsidRDefault="002F0586" w:rsidP="00E85858">
                  <w:pPr>
                    <w:jc w:val="center"/>
                    <w:rPr>
                      <w:rFonts w:ascii="Arial" w:hAnsi="Arial" w:cs="Arial"/>
                      <w:b/>
                      <w:bCs/>
                      <w:color w:val="000000"/>
                      <w:sz w:val="18"/>
                      <w:szCs w:val="18"/>
                      <w:highlight w:val="yellow"/>
                    </w:rPr>
                  </w:pPr>
                  <w:r w:rsidRPr="002F0586">
                    <w:rPr>
                      <w:rFonts w:ascii="Arial" w:hAnsi="Arial" w:cs="Arial"/>
                      <w:color w:val="000000"/>
                      <w:sz w:val="18"/>
                      <w:szCs w:val="18"/>
                    </w:rPr>
                    <w:t>$</w:t>
                  </w:r>
                  <w:r w:rsidR="00E85858">
                    <w:rPr>
                      <w:rFonts w:ascii="Arial" w:hAnsi="Arial" w:cs="Arial"/>
                      <w:bCs/>
                      <w:color w:val="000000"/>
                      <w:sz w:val="20"/>
                    </w:rPr>
                    <w:t>69.200.000,00</w:t>
                  </w:r>
                </w:p>
              </w:tc>
            </w:tr>
          </w:tbl>
          <w:p w14:paraId="71C6E5DC" w14:textId="77777777" w:rsidR="00D61C76" w:rsidRPr="00B763E8" w:rsidRDefault="00D61C76" w:rsidP="00B763E8">
            <w:pPr>
              <w:rPr>
                <w:rFonts w:ascii="Arial" w:hAnsi="Arial" w:cs="Arial"/>
                <w:sz w:val="20"/>
                <w:szCs w:val="20"/>
              </w:rPr>
            </w:pPr>
          </w:p>
        </w:tc>
      </w:tr>
      <w:tr w:rsidR="00FB2FE1" w:rsidRPr="009226D6" w14:paraId="2A584B06" w14:textId="77777777" w:rsidTr="004853FC">
        <w:tc>
          <w:tcPr>
            <w:tcW w:w="2405" w:type="dxa"/>
          </w:tcPr>
          <w:p w14:paraId="0009432C" w14:textId="0879001F" w:rsidR="00E93CB0" w:rsidRPr="009226D6" w:rsidRDefault="00A909AF" w:rsidP="00A909AF">
            <w:pPr>
              <w:jc w:val="both"/>
              <w:rPr>
                <w:rFonts w:ascii="Arial" w:hAnsi="Arial" w:cs="Arial"/>
                <w:b/>
                <w:color w:val="000000" w:themeColor="text1"/>
                <w:sz w:val="20"/>
                <w:szCs w:val="20"/>
              </w:rPr>
            </w:pPr>
            <w:r>
              <w:rPr>
                <w:rFonts w:ascii="Arial" w:hAnsi="Arial" w:cs="Arial"/>
                <w:b/>
                <w:color w:val="000000" w:themeColor="text1"/>
                <w:sz w:val="20"/>
                <w:szCs w:val="20"/>
              </w:rPr>
              <w:t xml:space="preserve"> </w:t>
            </w:r>
            <w:proofErr w:type="spellStart"/>
            <w:r w:rsidR="00E93CB0" w:rsidRPr="009226D6">
              <w:rPr>
                <w:rFonts w:ascii="Arial" w:hAnsi="Arial" w:cs="Arial"/>
                <w:b/>
                <w:color w:val="000000" w:themeColor="text1"/>
                <w:sz w:val="20"/>
                <w:szCs w:val="20"/>
              </w:rPr>
              <w:t>alor</w:t>
            </w:r>
            <w:proofErr w:type="spellEnd"/>
            <w:r w:rsidR="00E93CB0" w:rsidRPr="009226D6">
              <w:rPr>
                <w:rFonts w:ascii="Arial" w:hAnsi="Arial" w:cs="Arial"/>
                <w:b/>
                <w:color w:val="000000" w:themeColor="text1"/>
                <w:sz w:val="20"/>
                <w:szCs w:val="20"/>
              </w:rPr>
              <w:t xml:space="preserve"> total del contrato</w:t>
            </w:r>
            <w:r w:rsidR="00886DBC" w:rsidRPr="009226D6">
              <w:rPr>
                <w:rFonts w:ascii="Arial" w:hAnsi="Arial" w:cs="Arial"/>
                <w:b/>
                <w:color w:val="000000" w:themeColor="text1"/>
                <w:sz w:val="20"/>
                <w:szCs w:val="20"/>
              </w:rPr>
              <w:t xml:space="preserve"> u orden de compra</w:t>
            </w:r>
          </w:p>
        </w:tc>
        <w:tc>
          <w:tcPr>
            <w:tcW w:w="7229" w:type="dxa"/>
          </w:tcPr>
          <w:p w14:paraId="7E62AB73" w14:textId="0B2B7870" w:rsidR="00D61C76" w:rsidRPr="00D61C76" w:rsidRDefault="00D61C76" w:rsidP="00D93560">
            <w:pPr>
              <w:jc w:val="both"/>
              <w:rPr>
                <w:rFonts w:ascii="Arial" w:hAnsi="Arial" w:cs="Arial"/>
                <w:color w:val="000000"/>
                <w:sz w:val="18"/>
                <w:szCs w:val="18"/>
              </w:rPr>
            </w:pPr>
            <w:r w:rsidRPr="00157E78">
              <w:rPr>
                <w:rFonts w:ascii="Arial" w:hAnsi="Arial" w:cs="Arial"/>
                <w:b/>
                <w:color w:val="000000"/>
                <w:sz w:val="20"/>
                <w:szCs w:val="18"/>
              </w:rPr>
              <w:t>Vigencia 202</w:t>
            </w:r>
            <w:r w:rsidR="00D625F7">
              <w:rPr>
                <w:rFonts w:ascii="Arial" w:hAnsi="Arial" w:cs="Arial"/>
                <w:b/>
                <w:color w:val="000000"/>
                <w:sz w:val="20"/>
                <w:szCs w:val="18"/>
              </w:rPr>
              <w:t>5</w:t>
            </w:r>
            <w:r w:rsidRPr="00157E78">
              <w:rPr>
                <w:rFonts w:ascii="Arial" w:hAnsi="Arial" w:cs="Arial"/>
                <w:color w:val="000000"/>
                <w:sz w:val="18"/>
                <w:szCs w:val="18"/>
              </w:rPr>
              <w:t xml:space="preserve">: </w:t>
            </w:r>
            <w:r w:rsidR="00A909AF" w:rsidRPr="00A909AF">
              <w:rPr>
                <w:rFonts w:ascii="Arial" w:hAnsi="Arial" w:cs="Arial"/>
                <w:sz w:val="20"/>
                <w:szCs w:val="20"/>
              </w:rPr>
              <w:t>Doscientos trece millones con cero</w:t>
            </w:r>
            <w:r w:rsidR="00A909AF">
              <w:rPr>
                <w:rFonts w:ascii="Arial" w:hAnsi="Arial" w:cs="Arial"/>
                <w:sz w:val="20"/>
                <w:szCs w:val="20"/>
              </w:rPr>
              <w:t xml:space="preserve"> pesos </w:t>
            </w:r>
            <w:r w:rsidR="00914D62" w:rsidRPr="00402954">
              <w:rPr>
                <w:rFonts w:ascii="Arial" w:hAnsi="Arial" w:cs="Arial"/>
                <w:color w:val="000000"/>
                <w:sz w:val="18"/>
                <w:szCs w:val="18"/>
              </w:rPr>
              <w:t>$</w:t>
            </w:r>
            <w:r w:rsidR="00914D62">
              <w:rPr>
                <w:rFonts w:ascii="Arial" w:hAnsi="Arial" w:cs="Arial"/>
                <w:color w:val="000000"/>
                <w:sz w:val="18"/>
                <w:szCs w:val="18"/>
              </w:rPr>
              <w:t>2</w:t>
            </w:r>
            <w:r w:rsidR="00D93560">
              <w:rPr>
                <w:rFonts w:ascii="Arial" w:hAnsi="Arial" w:cs="Arial"/>
                <w:color w:val="000000"/>
                <w:sz w:val="18"/>
                <w:szCs w:val="18"/>
              </w:rPr>
              <w:t>13</w:t>
            </w:r>
            <w:r w:rsidR="00914D62">
              <w:rPr>
                <w:rFonts w:ascii="Arial" w:hAnsi="Arial" w:cs="Arial"/>
                <w:color w:val="000000"/>
                <w:sz w:val="18"/>
                <w:szCs w:val="18"/>
              </w:rPr>
              <w:t>.</w:t>
            </w:r>
            <w:r w:rsidR="00D93560">
              <w:rPr>
                <w:rFonts w:ascii="Arial" w:hAnsi="Arial" w:cs="Arial"/>
                <w:color w:val="000000"/>
                <w:sz w:val="18"/>
                <w:szCs w:val="18"/>
              </w:rPr>
              <w:t>0</w:t>
            </w:r>
            <w:r w:rsidR="00914D62">
              <w:rPr>
                <w:rFonts w:ascii="Arial" w:hAnsi="Arial" w:cs="Arial"/>
                <w:color w:val="000000"/>
                <w:sz w:val="18"/>
                <w:szCs w:val="18"/>
              </w:rPr>
              <w:t>00.000</w:t>
            </w:r>
            <w:r w:rsidR="00914D62" w:rsidRPr="00402954">
              <w:rPr>
                <w:rFonts w:ascii="Arial" w:hAnsi="Arial" w:cs="Arial"/>
                <w:color w:val="000000"/>
                <w:sz w:val="18"/>
                <w:szCs w:val="18"/>
              </w:rPr>
              <w:t>,00</w:t>
            </w:r>
            <w:r w:rsidR="00914D62">
              <w:rPr>
                <w:rFonts w:ascii="Arial" w:hAnsi="Arial" w:cs="Arial"/>
                <w:color w:val="000000"/>
                <w:sz w:val="18"/>
                <w:szCs w:val="18"/>
              </w:rPr>
              <w:t xml:space="preserve"> </w:t>
            </w:r>
            <w:r w:rsidR="00FE5FF7" w:rsidRPr="00157E78">
              <w:rPr>
                <w:rFonts w:ascii="Arial" w:hAnsi="Arial" w:cs="Arial"/>
                <w:color w:val="000000"/>
                <w:sz w:val="18"/>
                <w:szCs w:val="18"/>
              </w:rPr>
              <w:t>moneda legal vigente.</w:t>
            </w:r>
          </w:p>
        </w:tc>
      </w:tr>
      <w:tr w:rsidR="00FB2FE1" w:rsidRPr="009226D6" w14:paraId="75F97B31" w14:textId="77777777" w:rsidTr="00157E78">
        <w:trPr>
          <w:trHeight w:val="639"/>
        </w:trPr>
        <w:tc>
          <w:tcPr>
            <w:tcW w:w="2405" w:type="dxa"/>
          </w:tcPr>
          <w:p w14:paraId="1842EA31" w14:textId="5B81D5BA" w:rsidR="00E93CB0" w:rsidRPr="009226D6" w:rsidRDefault="00E93CB0"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Plazo de ejecución </w:t>
            </w:r>
            <w:r w:rsidR="00886DBC" w:rsidRPr="009226D6">
              <w:rPr>
                <w:rFonts w:ascii="Arial" w:hAnsi="Arial" w:cs="Arial"/>
                <w:b/>
                <w:color w:val="000000" w:themeColor="text1"/>
                <w:sz w:val="20"/>
                <w:szCs w:val="20"/>
              </w:rPr>
              <w:t>inicial</w:t>
            </w:r>
          </w:p>
        </w:tc>
        <w:tc>
          <w:tcPr>
            <w:tcW w:w="7229" w:type="dxa"/>
            <w:vAlign w:val="center"/>
          </w:tcPr>
          <w:p w14:paraId="5A1F1871" w14:textId="52C69928" w:rsidR="00E93CB0" w:rsidRPr="009226D6" w:rsidRDefault="00E608CC" w:rsidP="00E608CC">
            <w:pPr>
              <w:rPr>
                <w:rFonts w:ascii="Arial" w:hAnsi="Arial" w:cs="Arial"/>
                <w:sz w:val="20"/>
                <w:szCs w:val="20"/>
              </w:rPr>
            </w:pPr>
            <w:r>
              <w:rPr>
                <w:rFonts w:ascii="Arial" w:hAnsi="Arial" w:cs="Arial"/>
                <w:sz w:val="20"/>
                <w:szCs w:val="20"/>
              </w:rPr>
              <w:t>8</w:t>
            </w:r>
            <w:r w:rsidR="00D61C76">
              <w:rPr>
                <w:rFonts w:ascii="Arial" w:hAnsi="Arial" w:cs="Arial"/>
                <w:sz w:val="20"/>
                <w:szCs w:val="20"/>
              </w:rPr>
              <w:t xml:space="preserve"> </w:t>
            </w:r>
            <w:r>
              <w:rPr>
                <w:rFonts w:ascii="Arial" w:hAnsi="Arial" w:cs="Arial"/>
                <w:sz w:val="20"/>
                <w:szCs w:val="20"/>
              </w:rPr>
              <w:t>ocho</w:t>
            </w:r>
            <w:r w:rsidR="00F312C1" w:rsidRPr="009226D6">
              <w:rPr>
                <w:rFonts w:ascii="Arial" w:hAnsi="Arial" w:cs="Arial"/>
                <w:sz w:val="20"/>
                <w:szCs w:val="20"/>
              </w:rPr>
              <w:t xml:space="preserve"> meses</w:t>
            </w:r>
            <w:r w:rsidR="0017574C">
              <w:rPr>
                <w:rFonts w:ascii="Arial" w:hAnsi="Arial" w:cs="Arial"/>
                <w:sz w:val="20"/>
                <w:szCs w:val="20"/>
              </w:rPr>
              <w:t>.</w:t>
            </w:r>
          </w:p>
        </w:tc>
      </w:tr>
      <w:tr w:rsidR="00FB2FE1" w:rsidRPr="009226D6" w14:paraId="0208D077" w14:textId="77777777" w:rsidTr="00F312C1">
        <w:tc>
          <w:tcPr>
            <w:tcW w:w="2405" w:type="dxa"/>
          </w:tcPr>
          <w:p w14:paraId="7EF80653" w14:textId="4B6CDB89" w:rsidR="008D7C9D" w:rsidRPr="009226D6" w:rsidRDefault="008D7C9D" w:rsidP="00511A4D">
            <w:pPr>
              <w:jc w:val="both"/>
              <w:rPr>
                <w:rFonts w:ascii="Arial" w:hAnsi="Arial" w:cs="Arial"/>
                <w:b/>
                <w:color w:val="000000" w:themeColor="text1"/>
                <w:sz w:val="20"/>
                <w:szCs w:val="20"/>
              </w:rPr>
            </w:pPr>
            <w:r w:rsidRPr="009226D6">
              <w:rPr>
                <w:rFonts w:ascii="Arial" w:hAnsi="Arial" w:cs="Arial"/>
                <w:b/>
                <w:color w:val="000000" w:themeColor="text1"/>
                <w:sz w:val="20"/>
                <w:szCs w:val="20"/>
              </w:rPr>
              <w:t>Fecha de inicio</w:t>
            </w:r>
            <w:r w:rsidR="00886DBC" w:rsidRPr="009226D6">
              <w:rPr>
                <w:rFonts w:ascii="Arial" w:hAnsi="Arial" w:cs="Arial"/>
                <w:b/>
                <w:color w:val="000000" w:themeColor="text1"/>
                <w:sz w:val="20"/>
                <w:szCs w:val="20"/>
              </w:rPr>
              <w:t xml:space="preserve"> del plazo de ejecución del contrato u orden de compra</w:t>
            </w:r>
          </w:p>
        </w:tc>
        <w:tc>
          <w:tcPr>
            <w:tcW w:w="7229" w:type="dxa"/>
            <w:vAlign w:val="center"/>
          </w:tcPr>
          <w:p w14:paraId="0C17A45A" w14:textId="515463A3" w:rsidR="008D7C9D" w:rsidRPr="009226D6" w:rsidRDefault="002605B9" w:rsidP="00307E79">
            <w:pPr>
              <w:rPr>
                <w:rFonts w:ascii="Arial" w:hAnsi="Arial" w:cs="Arial"/>
                <w:b/>
                <w:color w:val="000000" w:themeColor="text1"/>
                <w:sz w:val="20"/>
                <w:szCs w:val="20"/>
              </w:rPr>
            </w:pPr>
            <w:r w:rsidRPr="009226D6">
              <w:rPr>
                <w:rFonts w:ascii="Arial" w:hAnsi="Arial" w:cs="Arial"/>
                <w:sz w:val="20"/>
                <w:szCs w:val="20"/>
              </w:rPr>
              <w:t xml:space="preserve">iniciando desde el </w:t>
            </w:r>
            <w:r w:rsidR="00307E79">
              <w:rPr>
                <w:rFonts w:ascii="Arial" w:hAnsi="Arial" w:cs="Arial"/>
                <w:sz w:val="20"/>
                <w:szCs w:val="20"/>
              </w:rPr>
              <w:t>04</w:t>
            </w:r>
            <w:r w:rsidR="00F72896" w:rsidRPr="00F72896">
              <w:rPr>
                <w:rFonts w:ascii="Arial" w:hAnsi="Arial" w:cs="Arial"/>
                <w:sz w:val="20"/>
                <w:szCs w:val="20"/>
              </w:rPr>
              <w:t>/</w:t>
            </w:r>
            <w:r w:rsidR="00307E79">
              <w:rPr>
                <w:rFonts w:ascii="Arial" w:hAnsi="Arial" w:cs="Arial"/>
                <w:sz w:val="20"/>
                <w:szCs w:val="20"/>
              </w:rPr>
              <w:t>11</w:t>
            </w:r>
            <w:r w:rsidR="00F72896" w:rsidRPr="00F72896">
              <w:rPr>
                <w:rFonts w:ascii="Arial" w:hAnsi="Arial" w:cs="Arial"/>
                <w:sz w:val="20"/>
                <w:szCs w:val="20"/>
              </w:rPr>
              <w:t>/24</w:t>
            </w:r>
          </w:p>
        </w:tc>
      </w:tr>
      <w:tr w:rsidR="002605B9" w:rsidRPr="009226D6" w14:paraId="16C2E8B8" w14:textId="77777777" w:rsidTr="00F312C1">
        <w:tc>
          <w:tcPr>
            <w:tcW w:w="2405" w:type="dxa"/>
          </w:tcPr>
          <w:p w14:paraId="27320873" w14:textId="3AA74DEA" w:rsidR="002605B9" w:rsidRPr="009226D6" w:rsidRDefault="002605B9" w:rsidP="002605B9">
            <w:pPr>
              <w:jc w:val="both"/>
              <w:rPr>
                <w:rFonts w:ascii="Arial" w:hAnsi="Arial" w:cs="Arial"/>
                <w:b/>
                <w:color w:val="000000" w:themeColor="text1"/>
                <w:sz w:val="20"/>
                <w:szCs w:val="20"/>
              </w:rPr>
            </w:pPr>
            <w:r w:rsidRPr="009226D6">
              <w:rPr>
                <w:rFonts w:ascii="Arial" w:hAnsi="Arial" w:cs="Arial"/>
                <w:b/>
                <w:color w:val="000000" w:themeColor="text1"/>
                <w:sz w:val="20"/>
                <w:szCs w:val="20"/>
              </w:rPr>
              <w:t>Fecha de terminación del plazo de ejecución del contrato u orden de compra (pactada inicialmente)</w:t>
            </w:r>
          </w:p>
        </w:tc>
        <w:tc>
          <w:tcPr>
            <w:tcW w:w="7229" w:type="dxa"/>
            <w:vAlign w:val="center"/>
          </w:tcPr>
          <w:p w14:paraId="457AE57E" w14:textId="1968B6D5" w:rsidR="002605B9" w:rsidRPr="009226D6" w:rsidRDefault="009B11B3" w:rsidP="00E608CC">
            <w:pPr>
              <w:rPr>
                <w:rFonts w:ascii="Arial" w:hAnsi="Arial" w:cs="Arial"/>
                <w:b/>
                <w:color w:val="000000" w:themeColor="text1"/>
                <w:sz w:val="20"/>
                <w:szCs w:val="20"/>
              </w:rPr>
            </w:pPr>
            <w:r>
              <w:rPr>
                <w:rFonts w:ascii="Arial" w:hAnsi="Arial" w:cs="Arial"/>
                <w:sz w:val="20"/>
                <w:szCs w:val="20"/>
              </w:rPr>
              <w:t xml:space="preserve">Terminación </w:t>
            </w:r>
            <w:r w:rsidR="00413152">
              <w:rPr>
                <w:rFonts w:ascii="Arial" w:hAnsi="Arial" w:cs="Arial"/>
                <w:sz w:val="20"/>
                <w:szCs w:val="20"/>
              </w:rPr>
              <w:t xml:space="preserve">el </w:t>
            </w:r>
            <w:r w:rsidR="00E608CC">
              <w:rPr>
                <w:rFonts w:ascii="Arial" w:hAnsi="Arial" w:cs="Arial"/>
                <w:sz w:val="20"/>
                <w:szCs w:val="20"/>
              </w:rPr>
              <w:t>05</w:t>
            </w:r>
            <w:r w:rsidR="00F72896" w:rsidRPr="00F72896">
              <w:rPr>
                <w:rFonts w:ascii="Arial" w:hAnsi="Arial" w:cs="Arial"/>
                <w:sz w:val="20"/>
                <w:szCs w:val="20"/>
              </w:rPr>
              <w:t>/</w:t>
            </w:r>
            <w:r w:rsidR="00E608CC">
              <w:rPr>
                <w:rFonts w:ascii="Arial" w:hAnsi="Arial" w:cs="Arial"/>
                <w:sz w:val="20"/>
                <w:szCs w:val="20"/>
              </w:rPr>
              <w:t>06/25</w:t>
            </w:r>
          </w:p>
        </w:tc>
      </w:tr>
      <w:tr w:rsidR="00DE42A8" w:rsidRPr="009226D6" w14:paraId="6107801F" w14:textId="77777777" w:rsidTr="00DE42A8">
        <w:tc>
          <w:tcPr>
            <w:tcW w:w="2405" w:type="dxa"/>
          </w:tcPr>
          <w:p w14:paraId="1EF09BB1" w14:textId="7BC60E56" w:rsidR="00DE42A8" w:rsidRPr="009226D6" w:rsidRDefault="00DE42A8" w:rsidP="00DE42A8">
            <w:pPr>
              <w:jc w:val="both"/>
              <w:rPr>
                <w:rFonts w:ascii="Arial" w:hAnsi="Arial" w:cs="Arial"/>
                <w:b/>
                <w:color w:val="000000" w:themeColor="text1"/>
                <w:sz w:val="20"/>
                <w:szCs w:val="20"/>
              </w:rPr>
            </w:pPr>
            <w:r w:rsidRPr="009226D6">
              <w:rPr>
                <w:rFonts w:ascii="Arial" w:hAnsi="Arial" w:cs="Arial"/>
                <w:b/>
                <w:color w:val="000000" w:themeColor="text1"/>
                <w:sz w:val="20"/>
                <w:szCs w:val="20"/>
              </w:rPr>
              <w:t>Fecha de inicio del plazo de ejecución de la(s) adición(es)</w:t>
            </w:r>
          </w:p>
        </w:tc>
        <w:tc>
          <w:tcPr>
            <w:tcW w:w="7229" w:type="dxa"/>
            <w:vAlign w:val="center"/>
          </w:tcPr>
          <w:p w14:paraId="0F91A22E" w14:textId="10EBC3E6" w:rsidR="00DE42A8" w:rsidRPr="00730AC2" w:rsidRDefault="00FE5FF7" w:rsidP="008B1D98">
            <w:pPr>
              <w:rPr>
                <w:rFonts w:ascii="Arial" w:hAnsi="Arial" w:cs="Arial"/>
                <w:sz w:val="18"/>
                <w:szCs w:val="20"/>
              </w:rPr>
            </w:pPr>
            <w:r w:rsidRPr="008B1D98">
              <w:rPr>
                <w:rFonts w:ascii="Arial" w:hAnsi="Arial" w:cs="Arial"/>
                <w:sz w:val="20"/>
                <w:szCs w:val="20"/>
              </w:rPr>
              <w:t xml:space="preserve">iniciando desde el </w:t>
            </w:r>
            <w:r w:rsidR="00E608CC">
              <w:rPr>
                <w:rFonts w:ascii="Arial" w:hAnsi="Arial" w:cs="Arial"/>
                <w:sz w:val="20"/>
                <w:szCs w:val="20"/>
              </w:rPr>
              <w:t>04</w:t>
            </w:r>
            <w:r w:rsidR="00E608CC" w:rsidRPr="00F72896">
              <w:rPr>
                <w:rFonts w:ascii="Arial" w:hAnsi="Arial" w:cs="Arial"/>
                <w:sz w:val="20"/>
                <w:szCs w:val="20"/>
              </w:rPr>
              <w:t>/</w:t>
            </w:r>
            <w:r w:rsidR="00E608CC">
              <w:rPr>
                <w:rFonts w:ascii="Arial" w:hAnsi="Arial" w:cs="Arial"/>
                <w:sz w:val="20"/>
                <w:szCs w:val="20"/>
              </w:rPr>
              <w:t>11</w:t>
            </w:r>
            <w:r w:rsidR="00E608CC" w:rsidRPr="00F72896">
              <w:rPr>
                <w:rFonts w:ascii="Arial" w:hAnsi="Arial" w:cs="Arial"/>
                <w:sz w:val="20"/>
                <w:szCs w:val="20"/>
              </w:rPr>
              <w:t>/24</w:t>
            </w:r>
          </w:p>
        </w:tc>
      </w:tr>
      <w:tr w:rsidR="00DE42A8" w:rsidRPr="009226D6" w14:paraId="7E4EF1ED" w14:textId="77777777" w:rsidTr="00DE42A8">
        <w:tc>
          <w:tcPr>
            <w:tcW w:w="2405" w:type="dxa"/>
          </w:tcPr>
          <w:p w14:paraId="4F8A3C54" w14:textId="673F9C4E" w:rsidR="00DE42A8" w:rsidRPr="009226D6" w:rsidRDefault="00DE42A8" w:rsidP="00DE42A8">
            <w:pPr>
              <w:jc w:val="both"/>
              <w:rPr>
                <w:rFonts w:ascii="Arial" w:hAnsi="Arial" w:cs="Arial"/>
                <w:b/>
                <w:color w:val="000000" w:themeColor="text1"/>
                <w:sz w:val="20"/>
                <w:szCs w:val="20"/>
              </w:rPr>
            </w:pPr>
            <w:r w:rsidRPr="009226D6">
              <w:rPr>
                <w:rFonts w:ascii="Arial" w:hAnsi="Arial" w:cs="Arial"/>
                <w:b/>
                <w:color w:val="000000" w:themeColor="text1"/>
                <w:sz w:val="20"/>
                <w:szCs w:val="20"/>
              </w:rPr>
              <w:lastRenderedPageBreak/>
              <w:t>Fecha de terminación del plazo de ejecución de la(s) adición(es)</w:t>
            </w:r>
          </w:p>
        </w:tc>
        <w:tc>
          <w:tcPr>
            <w:tcW w:w="7229" w:type="dxa"/>
            <w:vAlign w:val="center"/>
          </w:tcPr>
          <w:p w14:paraId="05393265" w14:textId="1E5F9D4C" w:rsidR="00DE42A8" w:rsidRPr="00A26B20" w:rsidRDefault="00FE5FF7" w:rsidP="00504E9B">
            <w:pPr>
              <w:rPr>
                <w:rFonts w:ascii="Arial" w:hAnsi="Arial" w:cs="Arial"/>
                <w:sz w:val="18"/>
                <w:szCs w:val="20"/>
              </w:rPr>
            </w:pPr>
            <w:r w:rsidRPr="008B1D98">
              <w:rPr>
                <w:rFonts w:ascii="Arial" w:hAnsi="Arial" w:cs="Arial"/>
                <w:sz w:val="20"/>
                <w:szCs w:val="20"/>
              </w:rPr>
              <w:t xml:space="preserve">Terminación el </w:t>
            </w:r>
            <w:r w:rsidR="00E608CC">
              <w:rPr>
                <w:rFonts w:ascii="Arial" w:hAnsi="Arial" w:cs="Arial"/>
                <w:sz w:val="20"/>
                <w:szCs w:val="20"/>
              </w:rPr>
              <w:t>05</w:t>
            </w:r>
            <w:r w:rsidR="00E608CC" w:rsidRPr="00F72896">
              <w:rPr>
                <w:rFonts w:ascii="Arial" w:hAnsi="Arial" w:cs="Arial"/>
                <w:sz w:val="20"/>
                <w:szCs w:val="20"/>
              </w:rPr>
              <w:t>/</w:t>
            </w:r>
            <w:r w:rsidR="00E608CC">
              <w:rPr>
                <w:rFonts w:ascii="Arial" w:hAnsi="Arial" w:cs="Arial"/>
                <w:sz w:val="20"/>
                <w:szCs w:val="20"/>
              </w:rPr>
              <w:t>06/25</w:t>
            </w:r>
          </w:p>
        </w:tc>
      </w:tr>
      <w:tr w:rsidR="002605B9" w:rsidRPr="009226D6" w14:paraId="2D8A197D" w14:textId="77777777" w:rsidTr="00274CFC">
        <w:tc>
          <w:tcPr>
            <w:tcW w:w="2405" w:type="dxa"/>
            <w:vAlign w:val="center"/>
          </w:tcPr>
          <w:p w14:paraId="5CE1F49E" w14:textId="01BB747F" w:rsidR="002605B9" w:rsidRPr="009226D6" w:rsidRDefault="002605B9" w:rsidP="00274CFC">
            <w:pPr>
              <w:jc w:val="both"/>
              <w:rPr>
                <w:rFonts w:ascii="Arial" w:hAnsi="Arial" w:cs="Arial"/>
                <w:b/>
                <w:color w:val="FF0000"/>
                <w:sz w:val="20"/>
                <w:szCs w:val="20"/>
              </w:rPr>
            </w:pPr>
            <w:r w:rsidRPr="009226D6">
              <w:rPr>
                <w:rFonts w:ascii="Arial" w:hAnsi="Arial" w:cs="Arial"/>
                <w:b/>
                <w:sz w:val="20"/>
                <w:szCs w:val="20"/>
              </w:rPr>
              <w:t>Adiciones</w:t>
            </w:r>
          </w:p>
        </w:tc>
        <w:tc>
          <w:tcPr>
            <w:tcW w:w="7229" w:type="dxa"/>
            <w:vAlign w:val="center"/>
          </w:tcPr>
          <w:p w14:paraId="6372288A" w14:textId="417AF078" w:rsidR="00B763E8" w:rsidRPr="0065303F" w:rsidRDefault="00FE5FF7" w:rsidP="00E85858">
            <w:pPr>
              <w:jc w:val="both"/>
              <w:rPr>
                <w:rFonts w:ascii="Arial" w:hAnsi="Arial" w:cs="Arial"/>
                <w:sz w:val="18"/>
                <w:szCs w:val="20"/>
              </w:rPr>
            </w:pPr>
            <w:r w:rsidRPr="009F7D94">
              <w:rPr>
                <w:rFonts w:ascii="Arial" w:hAnsi="Arial" w:cs="Arial"/>
                <w:b/>
                <w:color w:val="000000"/>
                <w:sz w:val="20"/>
                <w:szCs w:val="18"/>
              </w:rPr>
              <w:t>Vigencia 2024</w:t>
            </w:r>
            <w:r>
              <w:rPr>
                <w:rFonts w:ascii="Arial" w:hAnsi="Arial" w:cs="Arial"/>
                <w:color w:val="000000"/>
                <w:sz w:val="18"/>
                <w:szCs w:val="18"/>
              </w:rPr>
              <w:t xml:space="preserve">: </w:t>
            </w:r>
            <w:r w:rsidR="00D625F7" w:rsidRPr="00D625F7">
              <w:rPr>
                <w:rFonts w:ascii="Arial" w:hAnsi="Arial" w:cs="Arial"/>
                <w:color w:val="000000"/>
                <w:sz w:val="18"/>
                <w:szCs w:val="18"/>
              </w:rPr>
              <w:t>Sesenta y nueve millones doscientos mil con cero</w:t>
            </w:r>
            <w:r>
              <w:rPr>
                <w:rFonts w:ascii="Arial" w:hAnsi="Arial" w:cs="Arial"/>
                <w:sz w:val="20"/>
                <w:szCs w:val="20"/>
              </w:rPr>
              <w:t xml:space="preserve"> </w:t>
            </w:r>
            <w:r w:rsidR="003E4F71" w:rsidRPr="002F0586">
              <w:rPr>
                <w:rFonts w:ascii="Arial" w:hAnsi="Arial" w:cs="Arial"/>
                <w:color w:val="000000"/>
                <w:sz w:val="18"/>
                <w:szCs w:val="18"/>
              </w:rPr>
              <w:t>$</w:t>
            </w:r>
            <w:r w:rsidR="00E85858">
              <w:rPr>
                <w:rFonts w:ascii="Arial" w:hAnsi="Arial" w:cs="Arial"/>
                <w:bCs/>
                <w:color w:val="000000"/>
                <w:sz w:val="20"/>
              </w:rPr>
              <w:t>69.200.000,00</w:t>
            </w:r>
            <w:r w:rsidR="00405A74">
              <w:rPr>
                <w:rFonts w:ascii="Arial" w:hAnsi="Arial" w:cs="Arial"/>
                <w:bCs/>
                <w:color w:val="000000"/>
                <w:sz w:val="20"/>
              </w:rPr>
              <w:t xml:space="preserve"> </w:t>
            </w:r>
            <w:r>
              <w:rPr>
                <w:rFonts w:ascii="Arial" w:hAnsi="Arial" w:cs="Arial"/>
                <w:color w:val="000000"/>
                <w:sz w:val="18"/>
                <w:szCs w:val="18"/>
              </w:rPr>
              <w:t>moneda legal vigente.</w:t>
            </w:r>
          </w:p>
        </w:tc>
      </w:tr>
      <w:tr w:rsidR="002605B9" w:rsidRPr="009226D6" w14:paraId="46BD381F" w14:textId="77777777" w:rsidTr="005C27C3">
        <w:tc>
          <w:tcPr>
            <w:tcW w:w="2405" w:type="dxa"/>
            <w:vAlign w:val="center"/>
          </w:tcPr>
          <w:p w14:paraId="4E669B6E" w14:textId="375AD83B" w:rsidR="002605B9" w:rsidRPr="009226D6" w:rsidRDefault="002605B9" w:rsidP="005C27C3">
            <w:pPr>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Modificatorios </w:t>
            </w:r>
          </w:p>
        </w:tc>
        <w:tc>
          <w:tcPr>
            <w:tcW w:w="7229" w:type="dxa"/>
            <w:vAlign w:val="center"/>
          </w:tcPr>
          <w:p w14:paraId="5165BAD4" w14:textId="32AD142F" w:rsidR="002605B9" w:rsidRPr="009226D6" w:rsidRDefault="001D3672" w:rsidP="00CC458B">
            <w:pPr>
              <w:jc w:val="both"/>
              <w:rPr>
                <w:rFonts w:ascii="Arial" w:hAnsi="Arial" w:cs="Arial"/>
                <w:color w:val="0070C0"/>
                <w:sz w:val="18"/>
                <w:szCs w:val="20"/>
              </w:rPr>
            </w:pPr>
            <w:r>
              <w:rPr>
                <w:rFonts w:ascii="Arial" w:hAnsi="Arial" w:cs="Arial"/>
                <w:sz w:val="18"/>
                <w:szCs w:val="20"/>
              </w:rPr>
              <w:t>No aplica</w:t>
            </w:r>
          </w:p>
        </w:tc>
      </w:tr>
      <w:tr w:rsidR="002605B9" w:rsidRPr="009226D6" w14:paraId="4E75AB8C" w14:textId="77777777" w:rsidTr="00F312C1">
        <w:tc>
          <w:tcPr>
            <w:tcW w:w="2405" w:type="dxa"/>
          </w:tcPr>
          <w:p w14:paraId="641EE6AF" w14:textId="41651A6B" w:rsidR="002605B9" w:rsidRPr="009226D6" w:rsidRDefault="002605B9" w:rsidP="002605B9">
            <w:pPr>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Prorrogas </w:t>
            </w:r>
          </w:p>
        </w:tc>
        <w:tc>
          <w:tcPr>
            <w:tcW w:w="7229" w:type="dxa"/>
            <w:vAlign w:val="center"/>
          </w:tcPr>
          <w:p w14:paraId="1084B738" w14:textId="3A5CE74B" w:rsidR="002605B9" w:rsidRPr="00C5697D" w:rsidRDefault="007B5C22" w:rsidP="002605B9">
            <w:pPr>
              <w:rPr>
                <w:rFonts w:ascii="Arial" w:hAnsi="Arial" w:cs="Arial"/>
                <w:sz w:val="18"/>
                <w:szCs w:val="20"/>
              </w:rPr>
            </w:pPr>
            <w:r>
              <w:rPr>
                <w:rFonts w:ascii="Arial" w:hAnsi="Arial" w:cs="Arial"/>
                <w:sz w:val="18"/>
                <w:szCs w:val="20"/>
              </w:rPr>
              <w:t>No aplica</w:t>
            </w:r>
          </w:p>
        </w:tc>
      </w:tr>
      <w:tr w:rsidR="002605B9" w:rsidRPr="009226D6" w14:paraId="54A28C9D" w14:textId="77777777" w:rsidTr="00F312C1">
        <w:tc>
          <w:tcPr>
            <w:tcW w:w="2405" w:type="dxa"/>
          </w:tcPr>
          <w:p w14:paraId="1342E949" w14:textId="77777777" w:rsidR="002605B9" w:rsidRPr="009226D6" w:rsidRDefault="002605B9" w:rsidP="002605B9">
            <w:pPr>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Otros </w:t>
            </w:r>
          </w:p>
        </w:tc>
        <w:tc>
          <w:tcPr>
            <w:tcW w:w="7229" w:type="dxa"/>
            <w:vAlign w:val="center"/>
          </w:tcPr>
          <w:p w14:paraId="08FC5DAE" w14:textId="001868A9" w:rsidR="002605B9" w:rsidRPr="009226D6" w:rsidRDefault="00A4292C" w:rsidP="002605B9">
            <w:pPr>
              <w:rPr>
                <w:rFonts w:ascii="Arial" w:hAnsi="Arial" w:cs="Arial"/>
                <w:color w:val="0070C0"/>
                <w:sz w:val="18"/>
                <w:szCs w:val="20"/>
              </w:rPr>
            </w:pPr>
            <w:r w:rsidRPr="00C5697D">
              <w:rPr>
                <w:rFonts w:ascii="Arial" w:hAnsi="Arial" w:cs="Arial"/>
                <w:sz w:val="18"/>
                <w:szCs w:val="20"/>
              </w:rPr>
              <w:t>No aplica</w:t>
            </w:r>
          </w:p>
        </w:tc>
      </w:tr>
    </w:tbl>
    <w:p w14:paraId="7AF949E9" w14:textId="77777777" w:rsidR="00E93CB0" w:rsidRDefault="00E93CB0" w:rsidP="00E93CB0">
      <w:pPr>
        <w:jc w:val="both"/>
        <w:rPr>
          <w:rFonts w:ascii="Arial" w:hAnsi="Arial" w:cs="Arial"/>
          <w:b/>
          <w:color w:val="000000" w:themeColor="text1"/>
          <w:sz w:val="20"/>
          <w:szCs w:val="20"/>
        </w:rPr>
      </w:pPr>
    </w:p>
    <w:p w14:paraId="1D8394D7" w14:textId="77777777" w:rsidR="009F7D94" w:rsidRPr="009226D6" w:rsidRDefault="009F7D94" w:rsidP="00E93CB0">
      <w:pPr>
        <w:jc w:val="both"/>
        <w:rPr>
          <w:rFonts w:ascii="Arial" w:hAnsi="Arial" w:cs="Arial"/>
          <w:b/>
          <w:color w:val="000000" w:themeColor="text1"/>
          <w:sz w:val="20"/>
          <w:szCs w:val="20"/>
        </w:rPr>
      </w:pPr>
    </w:p>
    <w:p w14:paraId="6A28A555" w14:textId="77777777" w:rsidR="000500FB" w:rsidRPr="009226D6"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DESARROLLO </w:t>
      </w:r>
      <w:r w:rsidR="00A01750" w:rsidRPr="009226D6">
        <w:rPr>
          <w:rFonts w:ascii="Arial" w:hAnsi="Arial" w:cs="Arial"/>
          <w:b/>
          <w:color w:val="000000" w:themeColor="text1"/>
          <w:sz w:val="20"/>
          <w:szCs w:val="20"/>
        </w:rPr>
        <w:t>DE LA SUPERVISIÓN AL CONTRATO U ORDEN DE COMPRA</w:t>
      </w:r>
      <w:r w:rsidRPr="009226D6">
        <w:rPr>
          <w:rFonts w:ascii="Arial" w:hAnsi="Arial" w:cs="Arial"/>
          <w:b/>
          <w:color w:val="000000" w:themeColor="text1"/>
          <w:sz w:val="20"/>
          <w:szCs w:val="20"/>
        </w:rPr>
        <w:t xml:space="preserve"> </w:t>
      </w:r>
    </w:p>
    <w:p w14:paraId="5BF1BA5F" w14:textId="77777777" w:rsidR="009F7D94" w:rsidRPr="009226D6" w:rsidRDefault="009F7D94" w:rsidP="000500FB">
      <w:pPr>
        <w:jc w:val="both"/>
        <w:rPr>
          <w:rFonts w:ascii="Arial" w:hAnsi="Arial" w:cs="Arial"/>
          <w:color w:val="000000" w:themeColor="text1"/>
          <w:sz w:val="20"/>
          <w:szCs w:val="20"/>
        </w:rPr>
      </w:pPr>
    </w:p>
    <w:p w14:paraId="6615C932" w14:textId="77777777" w:rsidR="003D20B9" w:rsidRPr="009226D6" w:rsidRDefault="000500FB" w:rsidP="006F48F2">
      <w:pPr>
        <w:pStyle w:val="Prrafodelista"/>
        <w:numPr>
          <w:ilvl w:val="1"/>
          <w:numId w:val="2"/>
        </w:numPr>
        <w:ind w:left="426" w:hanging="426"/>
        <w:jc w:val="both"/>
        <w:rPr>
          <w:rFonts w:ascii="Arial" w:hAnsi="Arial" w:cs="Arial"/>
          <w:b/>
          <w:color w:val="000000" w:themeColor="text1"/>
          <w:sz w:val="20"/>
          <w:szCs w:val="20"/>
        </w:rPr>
      </w:pPr>
      <w:r w:rsidRPr="009226D6">
        <w:rPr>
          <w:rFonts w:ascii="Arial" w:hAnsi="Arial" w:cs="Arial"/>
          <w:b/>
          <w:color w:val="000000" w:themeColor="text1"/>
          <w:sz w:val="20"/>
          <w:szCs w:val="20"/>
        </w:rPr>
        <w:t>Acciones</w:t>
      </w:r>
      <w:r w:rsidR="00AB3548" w:rsidRPr="009226D6">
        <w:rPr>
          <w:rFonts w:ascii="Arial" w:hAnsi="Arial" w:cs="Arial"/>
          <w:b/>
          <w:color w:val="000000" w:themeColor="text1"/>
          <w:sz w:val="20"/>
          <w:szCs w:val="20"/>
        </w:rPr>
        <w:t xml:space="preserve"> adelantadas</w:t>
      </w:r>
      <w:r w:rsidR="00C33A94" w:rsidRPr="009226D6">
        <w:rPr>
          <w:rFonts w:ascii="Arial" w:hAnsi="Arial" w:cs="Arial"/>
          <w:b/>
          <w:color w:val="000000" w:themeColor="text1"/>
          <w:sz w:val="20"/>
          <w:szCs w:val="20"/>
        </w:rPr>
        <w:t>:</w:t>
      </w:r>
    </w:p>
    <w:p w14:paraId="6CD4835D" w14:textId="77777777" w:rsidR="003D20B9" w:rsidRPr="009226D6" w:rsidRDefault="003D20B9" w:rsidP="003D20B9">
      <w:pPr>
        <w:jc w:val="both"/>
        <w:rPr>
          <w:rFonts w:ascii="Arial" w:hAnsi="Arial" w:cs="Arial"/>
          <w:b/>
          <w:color w:val="000000" w:themeColor="text1"/>
          <w:sz w:val="20"/>
          <w:szCs w:val="20"/>
        </w:rPr>
      </w:pPr>
    </w:p>
    <w:p w14:paraId="4C78E7A6" w14:textId="18A93E8D" w:rsidR="00CE61DF" w:rsidRDefault="00416A14" w:rsidP="006F48F2">
      <w:pPr>
        <w:jc w:val="both"/>
        <w:rPr>
          <w:rFonts w:ascii="Arial" w:hAnsi="Arial" w:cs="Arial"/>
          <w:color w:val="000000" w:themeColor="text1"/>
          <w:sz w:val="20"/>
          <w:szCs w:val="20"/>
        </w:rPr>
      </w:pPr>
      <w:r>
        <w:rPr>
          <w:rFonts w:ascii="Arial" w:hAnsi="Arial" w:cs="Arial"/>
          <w:color w:val="000000" w:themeColor="text1"/>
          <w:sz w:val="20"/>
          <w:szCs w:val="20"/>
        </w:rPr>
        <w:t>En el ejercicio de las funciones delegadas como</w:t>
      </w:r>
      <w:r w:rsidR="00CE61DF" w:rsidRPr="009226D6">
        <w:rPr>
          <w:rFonts w:ascii="Arial" w:hAnsi="Arial" w:cs="Arial"/>
          <w:color w:val="000000" w:themeColor="text1"/>
          <w:sz w:val="20"/>
          <w:szCs w:val="20"/>
        </w:rPr>
        <w:t xml:space="preserve"> supervis</w:t>
      </w:r>
      <w:r>
        <w:rPr>
          <w:rFonts w:ascii="Arial" w:hAnsi="Arial" w:cs="Arial"/>
          <w:color w:val="000000" w:themeColor="text1"/>
          <w:sz w:val="20"/>
          <w:szCs w:val="20"/>
        </w:rPr>
        <w:t>or</w:t>
      </w:r>
      <w:r w:rsidR="00CE61DF" w:rsidRPr="009226D6">
        <w:rPr>
          <w:rFonts w:ascii="Arial" w:hAnsi="Arial" w:cs="Arial"/>
          <w:color w:val="000000" w:themeColor="text1"/>
          <w:sz w:val="20"/>
          <w:szCs w:val="20"/>
        </w:rPr>
        <w:t xml:space="preserve"> </w:t>
      </w:r>
      <w:r>
        <w:rPr>
          <w:rFonts w:ascii="Arial" w:hAnsi="Arial" w:cs="Arial"/>
          <w:color w:val="000000" w:themeColor="text1"/>
          <w:sz w:val="20"/>
          <w:szCs w:val="20"/>
        </w:rPr>
        <w:t xml:space="preserve">de manera detallada y </w:t>
      </w:r>
      <w:r w:rsidRPr="009226D6">
        <w:rPr>
          <w:rFonts w:ascii="Arial" w:hAnsi="Arial" w:cs="Arial"/>
          <w:color w:val="000000" w:themeColor="text1"/>
          <w:sz w:val="20"/>
          <w:szCs w:val="20"/>
        </w:rPr>
        <w:t>cronológica</w:t>
      </w:r>
      <w:r>
        <w:rPr>
          <w:rFonts w:ascii="Arial" w:hAnsi="Arial" w:cs="Arial"/>
          <w:color w:val="000000" w:themeColor="text1"/>
          <w:sz w:val="20"/>
          <w:szCs w:val="20"/>
        </w:rPr>
        <w:t>, relaciono</w:t>
      </w:r>
      <w:r w:rsidR="00CE61DF" w:rsidRPr="009226D6">
        <w:rPr>
          <w:rFonts w:ascii="Arial" w:hAnsi="Arial" w:cs="Arial"/>
          <w:color w:val="000000" w:themeColor="text1"/>
          <w:sz w:val="20"/>
          <w:szCs w:val="20"/>
        </w:rPr>
        <w:t xml:space="preserve"> las </w:t>
      </w:r>
      <w:r>
        <w:rPr>
          <w:rFonts w:ascii="Arial" w:hAnsi="Arial" w:cs="Arial"/>
          <w:color w:val="000000" w:themeColor="text1"/>
          <w:sz w:val="20"/>
          <w:szCs w:val="20"/>
        </w:rPr>
        <w:t xml:space="preserve">siguientes </w:t>
      </w:r>
      <w:r w:rsidR="00CE61DF" w:rsidRPr="009226D6">
        <w:rPr>
          <w:rFonts w:ascii="Arial" w:hAnsi="Arial" w:cs="Arial"/>
          <w:color w:val="000000" w:themeColor="text1"/>
          <w:sz w:val="20"/>
          <w:szCs w:val="20"/>
        </w:rPr>
        <w:t xml:space="preserve">actuaciones adelantadas </w:t>
      </w:r>
      <w:r>
        <w:rPr>
          <w:rFonts w:ascii="Arial" w:hAnsi="Arial" w:cs="Arial"/>
          <w:color w:val="000000" w:themeColor="text1"/>
          <w:sz w:val="20"/>
          <w:szCs w:val="20"/>
        </w:rPr>
        <w:t>durante la ejecución a la orden de compra:</w:t>
      </w:r>
    </w:p>
    <w:p w14:paraId="3E1EA506" w14:textId="77777777" w:rsidR="00151BC0" w:rsidRPr="009226D6" w:rsidRDefault="00151BC0" w:rsidP="006F48F2">
      <w:pPr>
        <w:jc w:val="both"/>
        <w:rPr>
          <w:rFonts w:ascii="Arial" w:hAnsi="Arial" w:cs="Arial"/>
          <w:color w:val="000000" w:themeColor="text1"/>
          <w:sz w:val="20"/>
          <w:szCs w:val="20"/>
        </w:rPr>
      </w:pPr>
    </w:p>
    <w:p w14:paraId="5A73B0C9" w14:textId="255D16BB" w:rsidR="00ED70DD" w:rsidRDefault="00ED70DD" w:rsidP="00ED70DD">
      <w:pPr>
        <w:pStyle w:val="Prrafodelista"/>
        <w:numPr>
          <w:ilvl w:val="0"/>
          <w:numId w:val="17"/>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 xml:space="preserve">Verificación de las labores realizadas de mantenimiento y limpieza por el personal de la firma </w:t>
      </w:r>
      <w:r w:rsidR="009F7D94">
        <w:rPr>
          <w:rFonts w:ascii="Arial" w:hAnsi="Arial" w:cs="Arial"/>
          <w:sz w:val="20"/>
          <w:szCs w:val="20"/>
        </w:rPr>
        <w:t>Serviase</w:t>
      </w:r>
      <w:r w:rsidR="0061248D">
        <w:rPr>
          <w:rFonts w:ascii="Arial" w:hAnsi="Arial" w:cs="Arial"/>
          <w:sz w:val="20"/>
          <w:szCs w:val="20"/>
        </w:rPr>
        <w:t>o</w:t>
      </w:r>
      <w:r w:rsidR="00EE6D06">
        <w:rPr>
          <w:rFonts w:ascii="Arial" w:hAnsi="Arial" w:cs="Arial"/>
          <w:sz w:val="20"/>
          <w:szCs w:val="20"/>
        </w:rPr>
        <w:t xml:space="preserve"> S.A.S</w:t>
      </w:r>
      <w:r w:rsidRPr="00ED70DD">
        <w:rPr>
          <w:rFonts w:ascii="Arial" w:hAnsi="Arial" w:cs="Arial"/>
          <w:sz w:val="20"/>
          <w:szCs w:val="20"/>
        </w:rPr>
        <w:t xml:space="preserve">. </w:t>
      </w:r>
    </w:p>
    <w:p w14:paraId="3FAB151E" w14:textId="416E36E7" w:rsidR="009F7D94" w:rsidRPr="009F7D94" w:rsidRDefault="00ED70DD" w:rsidP="009F7D94">
      <w:pPr>
        <w:pStyle w:val="Prrafodelista"/>
        <w:numPr>
          <w:ilvl w:val="0"/>
          <w:numId w:val="17"/>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De manera periódica se pasa revista a las instalaciones verificando el cumplimiento de las funciones de los operarios en cada una de las zonas asignadas, obrando como soporte registro fotográfico de las dependencias donde laboran cada uno de los funcionarios, al igual se ejerce los controles al personal con el fin que se cumpla con lo exigido en el contrato.</w:t>
      </w:r>
    </w:p>
    <w:p w14:paraId="15321726" w14:textId="705DFB67" w:rsidR="00E53F58" w:rsidRPr="00E53F58" w:rsidRDefault="00ED70DD" w:rsidP="00E53F58">
      <w:pPr>
        <w:pStyle w:val="Prrafodelista"/>
        <w:numPr>
          <w:ilvl w:val="0"/>
          <w:numId w:val="17"/>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Se realiza entrega de guantes y durante sus diferentes actividades se exige el uso de los elementos de protección personal, señalización y Seguridad Industrial dando cumplimiento a lo establecido al Sistema de Gestión Segurid</w:t>
      </w:r>
      <w:r w:rsidR="00E53F58">
        <w:rPr>
          <w:rFonts w:ascii="Arial" w:hAnsi="Arial" w:cs="Arial"/>
          <w:sz w:val="20"/>
          <w:szCs w:val="20"/>
        </w:rPr>
        <w:t>ad y Salud en el Trabajo SG-SST.</w:t>
      </w:r>
      <w:r w:rsidRPr="00ED70DD">
        <w:rPr>
          <w:rFonts w:ascii="Arial" w:hAnsi="Arial" w:cs="Arial"/>
          <w:sz w:val="20"/>
          <w:szCs w:val="20"/>
        </w:rPr>
        <w:t xml:space="preserve"> </w:t>
      </w:r>
    </w:p>
    <w:p w14:paraId="22E2ADBD" w14:textId="4749BB58" w:rsidR="00ED70DD" w:rsidRDefault="00557EEE" w:rsidP="006A74BF">
      <w:pPr>
        <w:pStyle w:val="Prrafodelista"/>
        <w:numPr>
          <w:ilvl w:val="0"/>
          <w:numId w:val="17"/>
        </w:numPr>
        <w:tabs>
          <w:tab w:val="left" w:pos="284"/>
        </w:tabs>
        <w:autoSpaceDE w:val="0"/>
        <w:autoSpaceDN w:val="0"/>
        <w:adjustRightInd w:val="0"/>
        <w:jc w:val="both"/>
        <w:rPr>
          <w:rFonts w:ascii="Arial" w:hAnsi="Arial" w:cs="Arial"/>
          <w:sz w:val="20"/>
          <w:szCs w:val="20"/>
        </w:rPr>
      </w:pPr>
      <w:r>
        <w:rPr>
          <w:rFonts w:ascii="Arial" w:hAnsi="Arial" w:cs="Arial"/>
          <w:sz w:val="20"/>
          <w:szCs w:val="20"/>
        </w:rPr>
        <w:t xml:space="preserve">Se adelanta </w:t>
      </w:r>
      <w:r w:rsidR="00072303">
        <w:rPr>
          <w:rFonts w:ascii="Arial" w:hAnsi="Arial" w:cs="Arial"/>
          <w:sz w:val="20"/>
          <w:szCs w:val="20"/>
        </w:rPr>
        <w:t>trámites</w:t>
      </w:r>
      <w:r>
        <w:rPr>
          <w:rFonts w:ascii="Arial" w:hAnsi="Arial" w:cs="Arial"/>
          <w:sz w:val="20"/>
          <w:szCs w:val="20"/>
        </w:rPr>
        <w:t xml:space="preserve"> de la facturación del mes de </w:t>
      </w:r>
      <w:r w:rsidR="005E3B95">
        <w:rPr>
          <w:rFonts w:ascii="Arial" w:hAnsi="Arial" w:cs="Arial"/>
          <w:sz w:val="20"/>
          <w:szCs w:val="20"/>
        </w:rPr>
        <w:t>marzo</w:t>
      </w:r>
      <w:r>
        <w:rPr>
          <w:rFonts w:ascii="Arial" w:hAnsi="Arial" w:cs="Arial"/>
          <w:sz w:val="20"/>
          <w:szCs w:val="20"/>
        </w:rPr>
        <w:t>.</w:t>
      </w:r>
    </w:p>
    <w:p w14:paraId="7594F6FB" w14:textId="77777777" w:rsidR="006A74BF" w:rsidRPr="006A74BF" w:rsidRDefault="006A74BF" w:rsidP="006A74BF">
      <w:pPr>
        <w:tabs>
          <w:tab w:val="left" w:pos="284"/>
        </w:tabs>
        <w:autoSpaceDE w:val="0"/>
        <w:autoSpaceDN w:val="0"/>
        <w:adjustRightInd w:val="0"/>
        <w:ind w:left="360"/>
        <w:jc w:val="both"/>
        <w:rPr>
          <w:rFonts w:ascii="Arial" w:hAnsi="Arial" w:cs="Arial"/>
          <w:sz w:val="20"/>
          <w:szCs w:val="20"/>
        </w:rPr>
      </w:pPr>
    </w:p>
    <w:p w14:paraId="606927CD" w14:textId="77777777" w:rsidR="00ED70DD" w:rsidRPr="00ED70DD" w:rsidRDefault="00ED70DD" w:rsidP="00ED70DD">
      <w:pPr>
        <w:pStyle w:val="Prrafodelista"/>
        <w:numPr>
          <w:ilvl w:val="0"/>
          <w:numId w:val="19"/>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Limpiar y desinfectar los objetos y las superficies que se tocan frecuentemente, usando un producto común de limpieza de uso doméstico en rociador o toallita.</w:t>
      </w:r>
    </w:p>
    <w:p w14:paraId="22C38DC7" w14:textId="77777777" w:rsidR="00ED70DD" w:rsidRPr="00ED70DD" w:rsidRDefault="00ED70DD" w:rsidP="00ED70DD">
      <w:pPr>
        <w:pStyle w:val="Prrafodelista"/>
        <w:numPr>
          <w:ilvl w:val="0"/>
          <w:numId w:val="19"/>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Si no cuenta con agua ni jabón, use un desinfectante de manos que contenga al menos un 60 % de alcohol. Lávese las manos siempre con agua y jabón si están visiblemente sucias.</w:t>
      </w:r>
    </w:p>
    <w:p w14:paraId="4322D46C" w14:textId="77777777" w:rsidR="00ED70DD" w:rsidRPr="00ED70DD" w:rsidRDefault="00ED70DD" w:rsidP="00ED70DD">
      <w:pPr>
        <w:pStyle w:val="Prrafodelista"/>
        <w:numPr>
          <w:ilvl w:val="0"/>
          <w:numId w:val="19"/>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Se debe realizar en las tardes jornadas de lavado a las barandas con que se cuenta en las instalaciones día por medio.</w:t>
      </w:r>
    </w:p>
    <w:p w14:paraId="5E6C50F3" w14:textId="77777777" w:rsidR="00ED70DD" w:rsidRPr="00ED70DD" w:rsidRDefault="00ED70DD" w:rsidP="00ED70DD">
      <w:pPr>
        <w:pStyle w:val="Prrafodelista"/>
        <w:numPr>
          <w:ilvl w:val="0"/>
          <w:numId w:val="19"/>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 xml:space="preserve">Hacer uso permanente de los elementos de protección personal que se les asigna. </w:t>
      </w:r>
    </w:p>
    <w:p w14:paraId="286C946F" w14:textId="7C6A680B" w:rsidR="003817EB" w:rsidRPr="00ED70DD" w:rsidRDefault="00ED70DD" w:rsidP="00ED70DD">
      <w:pPr>
        <w:pStyle w:val="Prrafodelista"/>
        <w:numPr>
          <w:ilvl w:val="0"/>
          <w:numId w:val="19"/>
        </w:numPr>
        <w:tabs>
          <w:tab w:val="left" w:pos="284"/>
        </w:tabs>
        <w:autoSpaceDE w:val="0"/>
        <w:autoSpaceDN w:val="0"/>
        <w:adjustRightInd w:val="0"/>
        <w:jc w:val="both"/>
        <w:rPr>
          <w:rFonts w:ascii="Arial" w:hAnsi="Arial" w:cs="Arial"/>
          <w:sz w:val="20"/>
          <w:szCs w:val="20"/>
        </w:rPr>
      </w:pPr>
      <w:r w:rsidRPr="00ED70DD">
        <w:rPr>
          <w:rFonts w:ascii="Arial" w:hAnsi="Arial" w:cs="Arial"/>
          <w:sz w:val="20"/>
          <w:szCs w:val="20"/>
        </w:rPr>
        <w:t>Hacer uso de los productos para desinfectar escritorios, computadores, sillas y enseres de las diferentes oficinas.</w:t>
      </w:r>
    </w:p>
    <w:p w14:paraId="68873EF6" w14:textId="77777777" w:rsidR="003817EB" w:rsidRDefault="003817EB" w:rsidP="003817EB">
      <w:pPr>
        <w:tabs>
          <w:tab w:val="left" w:pos="284"/>
        </w:tabs>
        <w:autoSpaceDE w:val="0"/>
        <w:autoSpaceDN w:val="0"/>
        <w:adjustRightInd w:val="0"/>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1596"/>
        <w:gridCol w:w="3766"/>
      </w:tblGrid>
      <w:tr w:rsidR="00514A46" w:rsidRPr="00007D8F" w14:paraId="18638EED" w14:textId="77777777" w:rsidTr="009C4D9F">
        <w:trPr>
          <w:jc w:val="center"/>
        </w:trPr>
        <w:tc>
          <w:tcPr>
            <w:tcW w:w="9542" w:type="dxa"/>
            <w:gridSpan w:val="3"/>
            <w:shd w:val="clear" w:color="auto" w:fill="auto"/>
            <w:vAlign w:val="center"/>
          </w:tcPr>
          <w:p w14:paraId="4FF8D72C" w14:textId="77777777" w:rsidR="00514A46" w:rsidRPr="00007D8F" w:rsidRDefault="00514A46" w:rsidP="009C4D9F">
            <w:pPr>
              <w:pStyle w:val="Prrafodelista"/>
              <w:ind w:left="0"/>
              <w:jc w:val="center"/>
              <w:rPr>
                <w:rFonts w:ascii="Arial" w:hAnsi="Arial" w:cs="Arial"/>
                <w:szCs w:val="20"/>
              </w:rPr>
            </w:pPr>
            <w:r w:rsidRPr="00353F5F">
              <w:rPr>
                <w:rFonts w:ascii="Arial" w:hAnsi="Arial" w:cs="Arial"/>
                <w:b/>
                <w:sz w:val="20"/>
                <w:szCs w:val="20"/>
              </w:rPr>
              <w:t>POLICÍA METROPOLITANA DE IBAGUÉ</w:t>
            </w:r>
          </w:p>
        </w:tc>
      </w:tr>
      <w:tr w:rsidR="00514A46" w:rsidRPr="00007D8F" w14:paraId="3B167A7B" w14:textId="77777777" w:rsidTr="009C4D9F">
        <w:trPr>
          <w:trHeight w:val="235"/>
          <w:jc w:val="center"/>
        </w:trPr>
        <w:tc>
          <w:tcPr>
            <w:tcW w:w="9542" w:type="dxa"/>
            <w:gridSpan w:val="3"/>
            <w:tcBorders>
              <w:top w:val="single" w:sz="4" w:space="0" w:color="auto"/>
              <w:left w:val="single" w:sz="4" w:space="0" w:color="auto"/>
              <w:bottom w:val="single" w:sz="4" w:space="0" w:color="auto"/>
              <w:right w:val="single" w:sz="4" w:space="0" w:color="auto"/>
            </w:tcBorders>
            <w:shd w:val="clear" w:color="auto" w:fill="D9D9D9"/>
          </w:tcPr>
          <w:p w14:paraId="3E6EC8B4"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BLOQUE ADMINISTRATIVO METIB BLOQUE A</w:t>
            </w:r>
          </w:p>
        </w:tc>
      </w:tr>
      <w:tr w:rsidR="00514A46" w:rsidRPr="00007D8F" w14:paraId="33DB3D2D" w14:textId="77777777" w:rsidTr="009C4D9F">
        <w:trPr>
          <w:trHeight w:val="235"/>
          <w:jc w:val="center"/>
        </w:trPr>
        <w:tc>
          <w:tcPr>
            <w:tcW w:w="4180" w:type="dxa"/>
            <w:shd w:val="clear" w:color="auto" w:fill="D9D9D9"/>
          </w:tcPr>
          <w:p w14:paraId="68659966"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ZONAS ASIGNADAS</w:t>
            </w:r>
          </w:p>
        </w:tc>
        <w:tc>
          <w:tcPr>
            <w:tcW w:w="1596" w:type="dxa"/>
            <w:shd w:val="clear" w:color="auto" w:fill="D9D9D9"/>
          </w:tcPr>
          <w:p w14:paraId="1CBABA4B"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RESPONSABLE</w:t>
            </w:r>
          </w:p>
        </w:tc>
        <w:tc>
          <w:tcPr>
            <w:tcW w:w="3766" w:type="dxa"/>
            <w:shd w:val="clear" w:color="auto" w:fill="D9D9D9"/>
          </w:tcPr>
          <w:p w14:paraId="428999BA"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 xml:space="preserve">CONSIGNAS </w:t>
            </w:r>
          </w:p>
        </w:tc>
      </w:tr>
      <w:tr w:rsidR="00514A46" w:rsidRPr="00007D8F" w14:paraId="180CF280" w14:textId="77777777" w:rsidTr="009C4D9F">
        <w:trPr>
          <w:trHeight w:val="619"/>
          <w:jc w:val="center"/>
        </w:trPr>
        <w:tc>
          <w:tcPr>
            <w:tcW w:w="4180" w:type="dxa"/>
            <w:shd w:val="clear" w:color="auto" w:fill="auto"/>
            <w:vAlign w:val="center"/>
          </w:tcPr>
          <w:p w14:paraId="7CC6C18F"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Oficinas del cuarto piso:</w:t>
            </w:r>
            <w:r w:rsidRPr="00007D8F">
              <w:rPr>
                <w:rFonts w:ascii="Arial" w:hAnsi="Arial" w:cs="Arial"/>
                <w:sz w:val="18"/>
                <w:szCs w:val="18"/>
              </w:rPr>
              <w:t xml:space="preserve"> Oficina de Comando, Planeación, Comunicaciones Estratégicas, Sala </w:t>
            </w:r>
            <w:proofErr w:type="spellStart"/>
            <w:r w:rsidRPr="00007D8F">
              <w:rPr>
                <w:rFonts w:ascii="Arial" w:hAnsi="Arial" w:cs="Arial"/>
                <w:sz w:val="18"/>
                <w:szCs w:val="18"/>
              </w:rPr>
              <w:t>Cieps</w:t>
            </w:r>
            <w:proofErr w:type="spellEnd"/>
            <w:r w:rsidRPr="00007D8F">
              <w:rPr>
                <w:rFonts w:ascii="Arial" w:hAnsi="Arial" w:cs="Arial"/>
                <w:sz w:val="18"/>
                <w:szCs w:val="18"/>
              </w:rPr>
              <w:t>, Tele presencia, escaleras, pasillos, baños y las demás oficinas que comprenden el cuarto piso.</w:t>
            </w:r>
          </w:p>
        </w:tc>
        <w:tc>
          <w:tcPr>
            <w:tcW w:w="1596" w:type="dxa"/>
            <w:vAlign w:val="center"/>
          </w:tcPr>
          <w:p w14:paraId="6FFC7F76"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44B2BD17" w14:textId="2ADC3E37" w:rsidR="00514A46" w:rsidRPr="00007D8F" w:rsidRDefault="00514A46" w:rsidP="009C4D9F">
            <w:pPr>
              <w:jc w:val="both"/>
              <w:rPr>
                <w:rFonts w:ascii="Arial" w:hAnsi="Arial" w:cs="Arial"/>
                <w:sz w:val="18"/>
                <w:szCs w:val="18"/>
              </w:rPr>
            </w:pPr>
            <w:r w:rsidRPr="00007D8F">
              <w:rPr>
                <w:rFonts w:ascii="Arial" w:hAnsi="Arial" w:cs="Arial"/>
                <w:sz w:val="18"/>
                <w:szCs w:val="18"/>
              </w:rPr>
              <w:t>Velar por el aseo y mantenimiento de las oficinas del comando en especial dando prioridad, las demás oficinas se les deberá realizar aseo diariamente dentro del horario e</w:t>
            </w:r>
            <w:r w:rsidR="004D369E">
              <w:rPr>
                <w:rFonts w:ascii="Arial" w:hAnsi="Arial" w:cs="Arial"/>
                <w:sz w:val="18"/>
                <w:szCs w:val="18"/>
              </w:rPr>
              <w:t>stablecido cumpliendo con las 48</w:t>
            </w:r>
            <w:r w:rsidRPr="00007D8F">
              <w:rPr>
                <w:rFonts w:ascii="Arial" w:hAnsi="Arial" w:cs="Arial"/>
                <w:sz w:val="18"/>
                <w:szCs w:val="18"/>
              </w:rPr>
              <w:t xml:space="preserve"> horas semanales. </w:t>
            </w:r>
          </w:p>
        </w:tc>
      </w:tr>
      <w:tr w:rsidR="00514A46" w:rsidRPr="00007D8F" w14:paraId="7A31513B" w14:textId="77777777" w:rsidTr="009C4D9F">
        <w:trPr>
          <w:trHeight w:val="558"/>
          <w:jc w:val="center"/>
        </w:trPr>
        <w:tc>
          <w:tcPr>
            <w:tcW w:w="4180" w:type="dxa"/>
            <w:shd w:val="clear" w:color="auto" w:fill="auto"/>
            <w:vAlign w:val="center"/>
          </w:tcPr>
          <w:p w14:paraId="43BFD57E"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Oficinas del tercer piso:</w:t>
            </w:r>
            <w:r w:rsidRPr="00007D8F">
              <w:rPr>
                <w:rFonts w:ascii="Arial" w:hAnsi="Arial" w:cs="Arial"/>
                <w:sz w:val="18"/>
                <w:szCs w:val="18"/>
              </w:rPr>
              <w:t xml:space="preserve"> Oficinas de Subcomando, Comando Operativo y de Seguridad Ciudadana, Baños, Administración, Contratos, Presupuesto, Financiera, Movilidad, Logística, sala de juntas, pasillos, escaleras, y las demás oficinas que comprenden el tercer piso.</w:t>
            </w:r>
          </w:p>
        </w:tc>
        <w:tc>
          <w:tcPr>
            <w:tcW w:w="1596" w:type="dxa"/>
            <w:vAlign w:val="center"/>
          </w:tcPr>
          <w:p w14:paraId="316E1712"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6777CE46"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Velar por el aseo y mantenimiento de las oficinas Subcomando, Comando Operativo y de Seguridad Ciudadana, Baños, Administración, diariamente las demás día de por medio dentro del horario establecido,  cumpliendo con las 48 horas semanales.</w:t>
            </w:r>
          </w:p>
        </w:tc>
      </w:tr>
      <w:tr w:rsidR="00514A46" w:rsidRPr="00007D8F" w14:paraId="38F1AC14" w14:textId="77777777" w:rsidTr="009C4D9F">
        <w:trPr>
          <w:trHeight w:val="416"/>
          <w:jc w:val="center"/>
        </w:trPr>
        <w:tc>
          <w:tcPr>
            <w:tcW w:w="4180" w:type="dxa"/>
            <w:shd w:val="clear" w:color="auto" w:fill="auto"/>
            <w:vAlign w:val="center"/>
          </w:tcPr>
          <w:p w14:paraId="510643A9"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lastRenderedPageBreak/>
              <w:t>Oficinas del segundo piso</w:t>
            </w:r>
            <w:r w:rsidRPr="00007D8F">
              <w:rPr>
                <w:rFonts w:ascii="Arial" w:hAnsi="Arial" w:cs="Arial"/>
                <w:sz w:val="18"/>
                <w:szCs w:val="18"/>
              </w:rPr>
              <w:t>: oficinas de Telemática, Baños, Sistema Integrado de Emergencia y Seguridad SIES, MNVCC, Bienes raíces, Disciplina, Jurídica, sala de juntas MNVCC, Contabilidad, pasillos y escaleras las demás oficinas y áreas comunes que comprenden el segundo piso.</w:t>
            </w:r>
          </w:p>
        </w:tc>
        <w:tc>
          <w:tcPr>
            <w:tcW w:w="1596" w:type="dxa"/>
            <w:vAlign w:val="center"/>
          </w:tcPr>
          <w:p w14:paraId="785E94B7"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5F7C2704"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A las oficinas de SIES y MNVCC e intendencia, se les deberá realizar aseo diariamente, al resto de oficinas se les realizara limpieza día por medio sin falta dentro del horario establecido,  cumpliendo con las 48 horas semanales.</w:t>
            </w:r>
          </w:p>
        </w:tc>
      </w:tr>
      <w:tr w:rsidR="00514A46" w:rsidRPr="00007D8F" w14:paraId="0EC182D4" w14:textId="77777777" w:rsidTr="009C4D9F">
        <w:trPr>
          <w:trHeight w:val="851"/>
          <w:jc w:val="center"/>
        </w:trPr>
        <w:tc>
          <w:tcPr>
            <w:tcW w:w="4180" w:type="dxa"/>
            <w:shd w:val="clear" w:color="auto" w:fill="auto"/>
            <w:vAlign w:val="center"/>
          </w:tcPr>
          <w:p w14:paraId="2A635D20" w14:textId="77777777" w:rsidR="00514A46" w:rsidRPr="00007D8F" w:rsidRDefault="00514A46" w:rsidP="009C4D9F">
            <w:pPr>
              <w:jc w:val="both"/>
              <w:rPr>
                <w:rFonts w:ascii="Arial" w:hAnsi="Arial" w:cs="Arial"/>
                <w:b/>
                <w:sz w:val="18"/>
                <w:szCs w:val="18"/>
              </w:rPr>
            </w:pPr>
            <w:r w:rsidRPr="00007D8F">
              <w:rPr>
                <w:rFonts w:ascii="Arial" w:hAnsi="Arial" w:cs="Arial"/>
                <w:b/>
                <w:sz w:val="18"/>
                <w:szCs w:val="18"/>
              </w:rPr>
              <w:t>Oficinas del primer piso</w:t>
            </w:r>
            <w:r w:rsidRPr="00007D8F">
              <w:rPr>
                <w:rFonts w:ascii="Arial" w:hAnsi="Arial" w:cs="Arial"/>
                <w:sz w:val="18"/>
                <w:szCs w:val="18"/>
              </w:rPr>
              <w:t xml:space="preserve">: oficina de Talento humano, Historias laborales, Bienestar social, Atención al ciudadano, ascensores, Gestión documental, baños, escaleras y zonas comunes que comprenden el primer piso del bloque A. </w:t>
            </w:r>
          </w:p>
        </w:tc>
        <w:tc>
          <w:tcPr>
            <w:tcW w:w="1596" w:type="dxa"/>
            <w:vAlign w:val="center"/>
          </w:tcPr>
          <w:p w14:paraId="40F850A5"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113A9061"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A las oficinas y baños les realizara el aseo diariamente, Gestión Documental día por medio sin falta, dentro del horario establecido,  cumpliendo con las 48 horas semanales.</w:t>
            </w:r>
          </w:p>
        </w:tc>
      </w:tr>
      <w:tr w:rsidR="00514A46" w:rsidRPr="00007D8F" w14:paraId="3B66C465" w14:textId="77777777" w:rsidTr="009C4D9F">
        <w:trPr>
          <w:trHeight w:val="2092"/>
          <w:jc w:val="center"/>
        </w:trPr>
        <w:tc>
          <w:tcPr>
            <w:tcW w:w="4180" w:type="dxa"/>
            <w:shd w:val="clear" w:color="auto" w:fill="auto"/>
            <w:vAlign w:val="center"/>
          </w:tcPr>
          <w:p w14:paraId="30C4AB39"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SÓTANO Y PARQUEADERO:</w:t>
            </w:r>
            <w:r>
              <w:rPr>
                <w:rFonts w:ascii="Arial" w:hAnsi="Arial" w:cs="Arial"/>
                <w:b/>
                <w:sz w:val="18"/>
                <w:szCs w:val="18"/>
              </w:rPr>
              <w:t xml:space="preserve"> </w:t>
            </w:r>
            <w:r w:rsidRPr="00007D8F">
              <w:rPr>
                <w:rFonts w:ascii="Arial" w:hAnsi="Arial" w:cs="Arial"/>
                <w:sz w:val="18"/>
                <w:szCs w:val="18"/>
              </w:rPr>
              <w:t>Oficinas de Armamento, Armerillo, Intendencia, Servicios Generales,</w:t>
            </w:r>
            <w:r>
              <w:rPr>
                <w:rFonts w:ascii="Arial" w:hAnsi="Arial" w:cs="Arial"/>
                <w:sz w:val="18"/>
                <w:szCs w:val="18"/>
              </w:rPr>
              <w:t xml:space="preserve"> </w:t>
            </w:r>
            <w:r w:rsidRPr="00007D8F">
              <w:rPr>
                <w:rFonts w:ascii="Arial" w:hAnsi="Arial" w:cs="Arial"/>
                <w:sz w:val="18"/>
                <w:szCs w:val="18"/>
              </w:rPr>
              <w:t>Mantenimiento general pasillos, escaleras, área</w:t>
            </w:r>
            <w:r>
              <w:rPr>
                <w:rFonts w:ascii="Arial" w:hAnsi="Arial" w:cs="Arial"/>
                <w:sz w:val="18"/>
                <w:szCs w:val="18"/>
              </w:rPr>
              <w:t xml:space="preserve">s comunes, baños y zonas verdes, </w:t>
            </w:r>
            <w:r w:rsidRPr="00007D8F">
              <w:rPr>
                <w:rFonts w:ascii="Arial" w:hAnsi="Arial" w:cs="Arial"/>
                <w:b/>
                <w:sz w:val="18"/>
                <w:szCs w:val="18"/>
              </w:rPr>
              <w:t xml:space="preserve">Hotel y Zonas Verdes del Complejo: </w:t>
            </w:r>
            <w:r w:rsidRPr="00007D8F">
              <w:rPr>
                <w:rFonts w:ascii="Arial" w:hAnsi="Arial" w:cs="Arial"/>
                <w:sz w:val="18"/>
                <w:szCs w:val="18"/>
              </w:rPr>
              <w:t>Hotel</w:t>
            </w:r>
            <w:r w:rsidRPr="00007D8F">
              <w:rPr>
                <w:rFonts w:ascii="Arial" w:hAnsi="Arial" w:cs="Arial"/>
                <w:b/>
                <w:sz w:val="18"/>
                <w:szCs w:val="18"/>
              </w:rPr>
              <w:t xml:space="preserve"> </w:t>
            </w:r>
            <w:r w:rsidRPr="00007D8F">
              <w:rPr>
                <w:rFonts w:ascii="Arial" w:hAnsi="Arial" w:cs="Arial"/>
                <w:sz w:val="18"/>
                <w:szCs w:val="18"/>
              </w:rPr>
              <w:t>y</w:t>
            </w:r>
            <w:r w:rsidRPr="00007D8F">
              <w:rPr>
                <w:rFonts w:ascii="Arial" w:hAnsi="Arial" w:cs="Arial"/>
                <w:b/>
                <w:sz w:val="18"/>
                <w:szCs w:val="18"/>
              </w:rPr>
              <w:t xml:space="preserve"> </w:t>
            </w:r>
            <w:r w:rsidRPr="00007D8F">
              <w:rPr>
                <w:rFonts w:ascii="Arial" w:hAnsi="Arial" w:cs="Arial"/>
                <w:sz w:val="18"/>
                <w:szCs w:val="18"/>
              </w:rPr>
              <w:t>la zona verde del sector de Intendencia hasta las PETAR todo lo que comprende esa mitad hasta abajo, arreglos y mantenimientos del complejo.</w:t>
            </w:r>
            <w:r w:rsidRPr="00007D8F">
              <w:rPr>
                <w:rFonts w:ascii="Arial" w:hAnsi="Arial" w:cs="Arial"/>
                <w:b/>
                <w:sz w:val="18"/>
                <w:szCs w:val="18"/>
              </w:rPr>
              <w:t xml:space="preserve"> </w:t>
            </w:r>
          </w:p>
        </w:tc>
        <w:tc>
          <w:tcPr>
            <w:tcW w:w="1596" w:type="dxa"/>
            <w:vAlign w:val="center"/>
          </w:tcPr>
          <w:p w14:paraId="03E989FE" w14:textId="77777777" w:rsidR="00514A46" w:rsidRPr="00007D8F" w:rsidRDefault="00514A46" w:rsidP="009C4D9F">
            <w:pPr>
              <w:jc w:val="center"/>
              <w:rPr>
                <w:rFonts w:ascii="Arial" w:hAnsi="Arial" w:cs="Arial"/>
                <w:sz w:val="18"/>
                <w:szCs w:val="18"/>
              </w:rPr>
            </w:pPr>
            <w:r>
              <w:rPr>
                <w:rFonts w:ascii="Arial" w:hAnsi="Arial" w:cs="Arial"/>
                <w:b/>
                <w:sz w:val="18"/>
                <w:szCs w:val="18"/>
              </w:rPr>
              <w:t>1</w:t>
            </w:r>
          </w:p>
        </w:tc>
        <w:tc>
          <w:tcPr>
            <w:tcW w:w="3766" w:type="dxa"/>
            <w:vAlign w:val="center"/>
          </w:tcPr>
          <w:p w14:paraId="315F9869" w14:textId="69944697" w:rsidR="00514A46" w:rsidRPr="00007D8F" w:rsidRDefault="00514A46" w:rsidP="009C4D9F">
            <w:pPr>
              <w:jc w:val="both"/>
              <w:rPr>
                <w:rFonts w:ascii="Arial" w:hAnsi="Arial" w:cs="Arial"/>
                <w:sz w:val="18"/>
                <w:szCs w:val="18"/>
              </w:rPr>
            </w:pPr>
            <w:r w:rsidRPr="00007D8F">
              <w:rPr>
                <w:rFonts w:ascii="Arial" w:hAnsi="Arial" w:cs="Arial"/>
                <w:sz w:val="18"/>
                <w:szCs w:val="18"/>
              </w:rPr>
              <w:t>Velar por el aseo y mantenimiento de las oficinas de Armamento, Armerillo, Intendencia, Servicios Generales, les deberá realizar aseo diariamente</w:t>
            </w:r>
            <w:r>
              <w:rPr>
                <w:rFonts w:ascii="Arial" w:hAnsi="Arial" w:cs="Arial"/>
                <w:sz w:val="18"/>
                <w:szCs w:val="18"/>
              </w:rPr>
              <w:t xml:space="preserve">, </w:t>
            </w:r>
            <w:r w:rsidRPr="00007D8F">
              <w:rPr>
                <w:rFonts w:ascii="Arial" w:hAnsi="Arial" w:cs="Arial"/>
                <w:sz w:val="18"/>
                <w:szCs w:val="18"/>
              </w:rPr>
              <w:t>Velar</w:t>
            </w:r>
            <w:r>
              <w:rPr>
                <w:rFonts w:ascii="Arial" w:hAnsi="Arial" w:cs="Arial"/>
                <w:sz w:val="18"/>
                <w:szCs w:val="18"/>
              </w:rPr>
              <w:t>á</w:t>
            </w:r>
            <w:r w:rsidRPr="00007D8F">
              <w:rPr>
                <w:rFonts w:ascii="Arial" w:hAnsi="Arial" w:cs="Arial"/>
                <w:sz w:val="18"/>
                <w:szCs w:val="18"/>
              </w:rPr>
              <w:t xml:space="preserve"> por el aseo del hotel pasillos y Zonas comunes diariamente y </w:t>
            </w:r>
            <w:r w:rsidR="00A25A12">
              <w:rPr>
                <w:rFonts w:ascii="Arial" w:hAnsi="Arial" w:cs="Arial"/>
                <w:sz w:val="18"/>
                <w:szCs w:val="18"/>
              </w:rPr>
              <w:t>realizar mantenimiento de las P</w:t>
            </w:r>
            <w:r w:rsidRPr="00007D8F">
              <w:rPr>
                <w:rFonts w:ascii="Arial" w:hAnsi="Arial" w:cs="Arial"/>
                <w:sz w:val="18"/>
                <w:szCs w:val="18"/>
              </w:rPr>
              <w:t>TAR, aseo de la Azotea del hotel y  demás dentro del horario establecido cumpliendo con las 48 horas semanales.</w:t>
            </w:r>
          </w:p>
        </w:tc>
      </w:tr>
      <w:tr w:rsidR="00514A46" w:rsidRPr="00007D8F" w14:paraId="576E61BA" w14:textId="77777777" w:rsidTr="009C4D9F">
        <w:trPr>
          <w:trHeight w:val="235"/>
          <w:jc w:val="center"/>
        </w:trPr>
        <w:tc>
          <w:tcPr>
            <w:tcW w:w="9542" w:type="dxa"/>
            <w:gridSpan w:val="3"/>
            <w:tcBorders>
              <w:top w:val="single" w:sz="4" w:space="0" w:color="auto"/>
              <w:left w:val="single" w:sz="4" w:space="0" w:color="auto"/>
              <w:bottom w:val="single" w:sz="4" w:space="0" w:color="auto"/>
              <w:right w:val="single" w:sz="4" w:space="0" w:color="auto"/>
            </w:tcBorders>
            <w:shd w:val="clear" w:color="auto" w:fill="D9D9D9"/>
          </w:tcPr>
          <w:p w14:paraId="70891EC5"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BLOQUE OPERATIVO METIB BLOQUE B</w:t>
            </w:r>
          </w:p>
        </w:tc>
      </w:tr>
      <w:tr w:rsidR="00514A46" w:rsidRPr="00007D8F" w14:paraId="4D122249" w14:textId="77777777" w:rsidTr="009C4D9F">
        <w:trPr>
          <w:trHeight w:val="235"/>
          <w:jc w:val="center"/>
        </w:trPr>
        <w:tc>
          <w:tcPr>
            <w:tcW w:w="4180" w:type="dxa"/>
            <w:shd w:val="clear" w:color="auto" w:fill="D9D9D9"/>
          </w:tcPr>
          <w:p w14:paraId="40A807A5"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ZONAS ASIGNADAS</w:t>
            </w:r>
          </w:p>
        </w:tc>
        <w:tc>
          <w:tcPr>
            <w:tcW w:w="1596" w:type="dxa"/>
            <w:shd w:val="clear" w:color="auto" w:fill="D9D9D9"/>
          </w:tcPr>
          <w:p w14:paraId="093A0E13"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RESPONSABLE</w:t>
            </w:r>
          </w:p>
        </w:tc>
        <w:tc>
          <w:tcPr>
            <w:tcW w:w="3766" w:type="dxa"/>
            <w:shd w:val="clear" w:color="auto" w:fill="D9D9D9"/>
          </w:tcPr>
          <w:p w14:paraId="133AAD2C"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 xml:space="preserve">CONSIGNAS </w:t>
            </w:r>
          </w:p>
        </w:tc>
      </w:tr>
      <w:tr w:rsidR="00514A46" w:rsidRPr="00007D8F" w14:paraId="72572755" w14:textId="77777777" w:rsidTr="009C4D9F">
        <w:trPr>
          <w:trHeight w:val="619"/>
          <w:jc w:val="center"/>
        </w:trPr>
        <w:tc>
          <w:tcPr>
            <w:tcW w:w="4180" w:type="dxa"/>
            <w:shd w:val="clear" w:color="auto" w:fill="auto"/>
            <w:vAlign w:val="center"/>
          </w:tcPr>
          <w:p w14:paraId="4BBA384A"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Oficinas del cuarto piso:</w:t>
            </w:r>
            <w:r w:rsidRPr="00007D8F">
              <w:rPr>
                <w:rFonts w:ascii="Arial" w:hAnsi="Arial" w:cs="Arial"/>
                <w:sz w:val="18"/>
                <w:szCs w:val="18"/>
              </w:rPr>
              <w:t xml:space="preserve"> Oficinas del cuarto piso Seccional de Inteligencia Policial SIPOL, escaleras, pasillos, baños, ascensor y las demás oficinas que comprenden el cuarto piso.</w:t>
            </w:r>
          </w:p>
        </w:tc>
        <w:tc>
          <w:tcPr>
            <w:tcW w:w="1596" w:type="dxa"/>
            <w:vAlign w:val="center"/>
          </w:tcPr>
          <w:p w14:paraId="420E4CB1"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39A10C06"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Velar por el aseo y mantenimiento de las oficinas de la SIPOL Jefe Seccional, les deberá realizar aseo diariamente lo demás dentro del horario establecido,  cumpliendo con las 48 horas semanales.</w:t>
            </w:r>
          </w:p>
        </w:tc>
      </w:tr>
      <w:tr w:rsidR="00514A46" w:rsidRPr="00007D8F" w14:paraId="57FDA463" w14:textId="77777777" w:rsidTr="009C4D9F">
        <w:trPr>
          <w:trHeight w:val="415"/>
          <w:jc w:val="center"/>
        </w:trPr>
        <w:tc>
          <w:tcPr>
            <w:tcW w:w="4180" w:type="dxa"/>
            <w:shd w:val="clear" w:color="auto" w:fill="auto"/>
            <w:vAlign w:val="center"/>
          </w:tcPr>
          <w:p w14:paraId="148CC9F7"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Oficinas del tercer piso:</w:t>
            </w:r>
            <w:r w:rsidRPr="00007D8F">
              <w:rPr>
                <w:rFonts w:ascii="Arial" w:hAnsi="Arial" w:cs="Arial"/>
                <w:sz w:val="18"/>
                <w:szCs w:val="18"/>
              </w:rPr>
              <w:t xml:space="preserve"> las oficinas de Seccional de Investigación Judicial SIJIN, pasillos, escaleras, ascensor y las demás oficinas que comprenden el tercer piso.</w:t>
            </w:r>
          </w:p>
        </w:tc>
        <w:tc>
          <w:tcPr>
            <w:tcW w:w="1596" w:type="dxa"/>
            <w:vAlign w:val="center"/>
          </w:tcPr>
          <w:p w14:paraId="782CB35D"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65E9DE2F"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Velar por el aseo y mantenimiento de las oficinas de la SIJIN Jefe Seccional, les deberá realizar aseo diariamente lo demás dentro del horario establecido,  cumpliendo con las 48 horas semanales.</w:t>
            </w:r>
          </w:p>
        </w:tc>
      </w:tr>
      <w:tr w:rsidR="00514A46" w:rsidRPr="00007D8F" w14:paraId="0914E733" w14:textId="77777777" w:rsidTr="009C4D9F">
        <w:trPr>
          <w:trHeight w:val="853"/>
          <w:jc w:val="center"/>
        </w:trPr>
        <w:tc>
          <w:tcPr>
            <w:tcW w:w="4180" w:type="dxa"/>
            <w:shd w:val="clear" w:color="auto" w:fill="auto"/>
            <w:vAlign w:val="center"/>
          </w:tcPr>
          <w:p w14:paraId="389858B6"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Oficinas del segundo piso</w:t>
            </w:r>
            <w:r w:rsidRPr="00007D8F">
              <w:rPr>
                <w:rFonts w:ascii="Arial" w:hAnsi="Arial" w:cs="Arial"/>
                <w:sz w:val="18"/>
                <w:szCs w:val="18"/>
              </w:rPr>
              <w:t>: Oficinas de SEMBA, PRECI, Ambiental, Infancia, Seccional de Protección SEPRO, baños, auditorio 2, pasillos, escaleras, ascensor, las demás oficinas y áreas comunes que comprenden el segundo piso.</w:t>
            </w:r>
          </w:p>
        </w:tc>
        <w:tc>
          <w:tcPr>
            <w:tcW w:w="1596" w:type="dxa"/>
            <w:vAlign w:val="center"/>
          </w:tcPr>
          <w:p w14:paraId="4790036D"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7AE0471C"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Velar por el aseo y mantenimiento de las oficinas de la SEPRO, SEMBA Y PRECI Jefe Seccional, les deberá realizar aseo diariamente lo demás dentro del horario establecido cumpliendo con las 48 horas semanales.</w:t>
            </w:r>
          </w:p>
        </w:tc>
      </w:tr>
      <w:tr w:rsidR="00514A46" w:rsidRPr="00007D8F" w14:paraId="31BC2C0F" w14:textId="77777777" w:rsidTr="009C4D9F">
        <w:trPr>
          <w:trHeight w:val="851"/>
          <w:jc w:val="center"/>
        </w:trPr>
        <w:tc>
          <w:tcPr>
            <w:tcW w:w="4180" w:type="dxa"/>
            <w:shd w:val="clear" w:color="auto" w:fill="auto"/>
            <w:vAlign w:val="center"/>
          </w:tcPr>
          <w:p w14:paraId="01F643E8" w14:textId="53683BFD" w:rsidR="00514A46" w:rsidRPr="00007D8F" w:rsidRDefault="00514A46" w:rsidP="009C4D9F">
            <w:pPr>
              <w:jc w:val="both"/>
              <w:rPr>
                <w:rFonts w:ascii="Arial" w:hAnsi="Arial" w:cs="Arial"/>
                <w:b/>
                <w:sz w:val="18"/>
                <w:szCs w:val="18"/>
              </w:rPr>
            </w:pPr>
            <w:r w:rsidRPr="00007D8F">
              <w:rPr>
                <w:rFonts w:ascii="Arial" w:hAnsi="Arial" w:cs="Arial"/>
                <w:b/>
                <w:sz w:val="18"/>
                <w:szCs w:val="18"/>
              </w:rPr>
              <w:t>Oficinas del primer piso</w:t>
            </w:r>
            <w:r w:rsidRPr="00007D8F">
              <w:rPr>
                <w:rFonts w:ascii="Arial" w:hAnsi="Arial" w:cs="Arial"/>
                <w:sz w:val="18"/>
                <w:szCs w:val="18"/>
              </w:rPr>
              <w:t xml:space="preserve">: Asociación Obras Sociales, Auditorio 1, </w:t>
            </w:r>
            <w:proofErr w:type="spellStart"/>
            <w:r w:rsidR="004D369E">
              <w:rPr>
                <w:rFonts w:ascii="Arial" w:hAnsi="Arial" w:cs="Arial"/>
                <w:sz w:val="18"/>
                <w:szCs w:val="18"/>
              </w:rPr>
              <w:t>Arme</w:t>
            </w:r>
            <w:r w:rsidR="004D369E" w:rsidRPr="00007D8F">
              <w:rPr>
                <w:rFonts w:ascii="Arial" w:hAnsi="Arial" w:cs="Arial"/>
                <w:sz w:val="18"/>
                <w:szCs w:val="18"/>
              </w:rPr>
              <w:t>rillo</w:t>
            </w:r>
            <w:r w:rsidR="004D369E">
              <w:rPr>
                <w:rFonts w:ascii="Arial" w:hAnsi="Arial" w:cs="Arial"/>
                <w:sz w:val="18"/>
                <w:szCs w:val="18"/>
              </w:rPr>
              <w:t>s</w:t>
            </w:r>
            <w:proofErr w:type="spellEnd"/>
            <w:r w:rsidRPr="00007D8F">
              <w:rPr>
                <w:rFonts w:ascii="Arial" w:hAnsi="Arial" w:cs="Arial"/>
                <w:sz w:val="18"/>
                <w:szCs w:val="18"/>
              </w:rPr>
              <w:t xml:space="preserve"> SEPRO,  baños, escaleras y zonas comunes que comprenden el primer piso – bloque B.</w:t>
            </w:r>
          </w:p>
        </w:tc>
        <w:tc>
          <w:tcPr>
            <w:tcW w:w="1596" w:type="dxa"/>
            <w:vAlign w:val="center"/>
          </w:tcPr>
          <w:p w14:paraId="5F97CD7B" w14:textId="77777777" w:rsidR="00514A46" w:rsidRPr="00007D8F" w:rsidRDefault="00514A46" w:rsidP="009C4D9F">
            <w:pPr>
              <w:jc w:val="center"/>
              <w:rPr>
                <w:rFonts w:ascii="Arial" w:hAnsi="Arial" w:cs="Arial"/>
                <w:sz w:val="18"/>
                <w:szCs w:val="18"/>
              </w:rPr>
            </w:pPr>
            <w:r w:rsidRPr="00007D8F">
              <w:rPr>
                <w:rFonts w:ascii="Arial" w:hAnsi="Arial" w:cs="Arial"/>
                <w:b/>
                <w:sz w:val="18"/>
                <w:szCs w:val="18"/>
              </w:rPr>
              <w:t>1</w:t>
            </w:r>
          </w:p>
        </w:tc>
        <w:tc>
          <w:tcPr>
            <w:tcW w:w="3766" w:type="dxa"/>
            <w:vAlign w:val="center"/>
          </w:tcPr>
          <w:p w14:paraId="5DB2DC59"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A todas las oficinas escaleras y zonas comunes que comprenden el primer piso – bloque B les realizara aseo diariamente dentro del horario establecido cumpliendo con las 48 horas semanales.</w:t>
            </w:r>
          </w:p>
        </w:tc>
      </w:tr>
    </w:tbl>
    <w:p w14:paraId="593264C4" w14:textId="77777777" w:rsidR="0079256C" w:rsidRDefault="0079256C" w:rsidP="003817EB">
      <w:pPr>
        <w:tabs>
          <w:tab w:val="left" w:pos="284"/>
        </w:tabs>
        <w:autoSpaceDE w:val="0"/>
        <w:autoSpaceDN w:val="0"/>
        <w:adjustRightInd w:val="0"/>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9"/>
        <w:gridCol w:w="1725"/>
        <w:gridCol w:w="3830"/>
      </w:tblGrid>
      <w:tr w:rsidR="00514A46" w:rsidRPr="00007D8F" w14:paraId="7D2402AC" w14:textId="77777777" w:rsidTr="009C4D9F">
        <w:trPr>
          <w:jc w:val="center"/>
        </w:trPr>
        <w:tc>
          <w:tcPr>
            <w:tcW w:w="9644" w:type="dxa"/>
            <w:gridSpan w:val="3"/>
            <w:shd w:val="clear" w:color="auto" w:fill="auto"/>
            <w:vAlign w:val="center"/>
          </w:tcPr>
          <w:p w14:paraId="4A320CDB" w14:textId="77777777" w:rsidR="00514A46" w:rsidRPr="00007D8F" w:rsidRDefault="00514A46" w:rsidP="009C4D9F">
            <w:pPr>
              <w:pStyle w:val="Prrafodelista"/>
              <w:ind w:left="0"/>
              <w:jc w:val="center"/>
              <w:rPr>
                <w:rFonts w:ascii="Arial" w:hAnsi="Arial" w:cs="Arial"/>
                <w:szCs w:val="20"/>
              </w:rPr>
            </w:pPr>
            <w:r w:rsidRPr="00353F5F">
              <w:rPr>
                <w:rFonts w:ascii="Arial" w:hAnsi="Arial" w:cs="Arial"/>
                <w:b/>
                <w:sz w:val="20"/>
                <w:szCs w:val="20"/>
              </w:rPr>
              <w:t>DISTRITO DE POLICÍA No. 1 IBAGUÉ</w:t>
            </w:r>
          </w:p>
        </w:tc>
      </w:tr>
      <w:tr w:rsidR="00514A46" w:rsidRPr="00007D8F" w14:paraId="4629CC9D" w14:textId="77777777" w:rsidTr="009C4D9F">
        <w:trPr>
          <w:trHeight w:val="235"/>
          <w:jc w:val="center"/>
        </w:trPr>
        <w:tc>
          <w:tcPr>
            <w:tcW w:w="4089" w:type="dxa"/>
            <w:shd w:val="clear" w:color="auto" w:fill="D9D9D9"/>
          </w:tcPr>
          <w:p w14:paraId="69878DDF"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ZONAS ASIGNADAS</w:t>
            </w:r>
          </w:p>
        </w:tc>
        <w:tc>
          <w:tcPr>
            <w:tcW w:w="1725" w:type="dxa"/>
            <w:shd w:val="clear" w:color="auto" w:fill="D9D9D9"/>
          </w:tcPr>
          <w:p w14:paraId="105A9AED"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RESPONSABLE</w:t>
            </w:r>
          </w:p>
        </w:tc>
        <w:tc>
          <w:tcPr>
            <w:tcW w:w="3830" w:type="dxa"/>
            <w:shd w:val="clear" w:color="auto" w:fill="D9D9D9"/>
          </w:tcPr>
          <w:p w14:paraId="7EF633AF" w14:textId="77777777" w:rsidR="00514A46" w:rsidRPr="00007D8F" w:rsidRDefault="00514A46" w:rsidP="009C4D9F">
            <w:pPr>
              <w:jc w:val="center"/>
              <w:rPr>
                <w:rFonts w:ascii="Arial" w:hAnsi="Arial" w:cs="Arial"/>
                <w:b/>
                <w:sz w:val="18"/>
                <w:szCs w:val="18"/>
              </w:rPr>
            </w:pPr>
            <w:r w:rsidRPr="00007D8F">
              <w:rPr>
                <w:rFonts w:ascii="Arial" w:hAnsi="Arial" w:cs="Arial"/>
                <w:b/>
                <w:sz w:val="18"/>
                <w:szCs w:val="18"/>
              </w:rPr>
              <w:t xml:space="preserve">CONSIGNAS </w:t>
            </w:r>
          </w:p>
        </w:tc>
      </w:tr>
      <w:tr w:rsidR="00514A46" w:rsidRPr="00007D8F" w14:paraId="73EBFEAA" w14:textId="77777777" w:rsidTr="009C4D9F">
        <w:trPr>
          <w:trHeight w:val="619"/>
          <w:jc w:val="center"/>
        </w:trPr>
        <w:tc>
          <w:tcPr>
            <w:tcW w:w="4089" w:type="dxa"/>
            <w:shd w:val="clear" w:color="auto" w:fill="auto"/>
            <w:vAlign w:val="center"/>
          </w:tcPr>
          <w:p w14:paraId="4C9B8F9B"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Oficinas del tercer piso:</w:t>
            </w:r>
            <w:r w:rsidRPr="00007D8F">
              <w:rPr>
                <w:rFonts w:ascii="Arial" w:hAnsi="Arial" w:cs="Arial"/>
                <w:sz w:val="18"/>
                <w:szCs w:val="18"/>
              </w:rPr>
              <w:t xml:space="preserve"> Comando Distrito 1 uno de Policía, Oficinas Estación Sur, Gestión Documental, Reacción, </w:t>
            </w:r>
            <w:proofErr w:type="spellStart"/>
            <w:r w:rsidRPr="00007D8F">
              <w:rPr>
                <w:rFonts w:ascii="Arial" w:hAnsi="Arial" w:cs="Arial"/>
                <w:sz w:val="18"/>
                <w:szCs w:val="18"/>
              </w:rPr>
              <w:t>Esmad</w:t>
            </w:r>
            <w:proofErr w:type="spellEnd"/>
            <w:r w:rsidRPr="00007D8F">
              <w:rPr>
                <w:rFonts w:ascii="Arial" w:hAnsi="Arial" w:cs="Arial"/>
                <w:sz w:val="18"/>
                <w:szCs w:val="18"/>
              </w:rPr>
              <w:t xml:space="preserve"> No. 5, Sala </w:t>
            </w:r>
            <w:proofErr w:type="spellStart"/>
            <w:r w:rsidRPr="00007D8F">
              <w:rPr>
                <w:rFonts w:ascii="Arial" w:hAnsi="Arial" w:cs="Arial"/>
                <w:sz w:val="18"/>
                <w:szCs w:val="18"/>
              </w:rPr>
              <w:t>Cieps</w:t>
            </w:r>
            <w:proofErr w:type="spellEnd"/>
            <w:r w:rsidRPr="00007D8F">
              <w:rPr>
                <w:rFonts w:ascii="Arial" w:hAnsi="Arial" w:cs="Arial"/>
                <w:sz w:val="18"/>
                <w:szCs w:val="18"/>
              </w:rPr>
              <w:t xml:space="preserve"> Sur,  escaleras, pasillos, baños y las demás oficinas que comprenden el tercer piso.</w:t>
            </w:r>
          </w:p>
        </w:tc>
        <w:tc>
          <w:tcPr>
            <w:tcW w:w="1725" w:type="dxa"/>
            <w:vMerge w:val="restart"/>
            <w:vAlign w:val="center"/>
          </w:tcPr>
          <w:p w14:paraId="06E10EB8" w14:textId="77777777" w:rsidR="00514A46" w:rsidRPr="00007D8F" w:rsidRDefault="00514A46" w:rsidP="009C4D9F">
            <w:pPr>
              <w:jc w:val="center"/>
              <w:rPr>
                <w:rFonts w:ascii="Arial" w:hAnsi="Arial" w:cs="Arial"/>
                <w:b/>
                <w:sz w:val="18"/>
                <w:szCs w:val="18"/>
              </w:rPr>
            </w:pPr>
            <w:r>
              <w:rPr>
                <w:rFonts w:ascii="Arial" w:hAnsi="Arial" w:cs="Arial"/>
                <w:b/>
                <w:sz w:val="18"/>
                <w:szCs w:val="18"/>
              </w:rPr>
              <w:t>3</w:t>
            </w:r>
          </w:p>
        </w:tc>
        <w:tc>
          <w:tcPr>
            <w:tcW w:w="3830" w:type="dxa"/>
            <w:vAlign w:val="center"/>
          </w:tcPr>
          <w:p w14:paraId="02FE616B"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A las oficinas, la Iglesia y el auditorio se les deberán realizar limpieza día por medio y zonas comunes, pasillos y baños todos los días sin falta dentro del horario establecido cumpliendo con las 48 horas semanales.</w:t>
            </w:r>
          </w:p>
        </w:tc>
      </w:tr>
      <w:tr w:rsidR="00514A46" w:rsidRPr="00007D8F" w14:paraId="79FA6723" w14:textId="77777777" w:rsidTr="009C4D9F">
        <w:trPr>
          <w:trHeight w:val="699"/>
          <w:jc w:val="center"/>
        </w:trPr>
        <w:tc>
          <w:tcPr>
            <w:tcW w:w="4089" w:type="dxa"/>
            <w:shd w:val="clear" w:color="auto" w:fill="auto"/>
          </w:tcPr>
          <w:p w14:paraId="3F95B3D3"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Oficinas del segundo piso:</w:t>
            </w:r>
            <w:r w:rsidRPr="00007D8F">
              <w:rPr>
                <w:rFonts w:ascii="Arial" w:hAnsi="Arial" w:cs="Arial"/>
                <w:sz w:val="18"/>
                <w:szCs w:val="18"/>
              </w:rPr>
              <w:t xml:space="preserve"> todas las oficinas de la seccional de investigación criminal del primer y segundo piso, oficinas: Gestión documental, Recepción documental SETRA-</w:t>
            </w:r>
            <w:r w:rsidRPr="00007D8F">
              <w:rPr>
                <w:rFonts w:ascii="Arial" w:hAnsi="Arial" w:cs="Arial"/>
                <w:sz w:val="18"/>
                <w:szCs w:val="18"/>
              </w:rPr>
              <w:lastRenderedPageBreak/>
              <w:t>METIB, Gestión documental Ambiental METIB,  Automotores SIJIN METIB, Juzgado 4to JPM, Auditorio Distrito Uno, Iglesia, pasillos, escaleras, baños y las demás oficinas que comprenden el segundo piso.</w:t>
            </w:r>
          </w:p>
        </w:tc>
        <w:tc>
          <w:tcPr>
            <w:tcW w:w="1725" w:type="dxa"/>
            <w:vMerge/>
            <w:vAlign w:val="center"/>
          </w:tcPr>
          <w:p w14:paraId="6D207DFE" w14:textId="77777777" w:rsidR="00514A46" w:rsidRPr="00007D8F" w:rsidRDefault="00514A46" w:rsidP="009C4D9F">
            <w:pPr>
              <w:jc w:val="center"/>
              <w:rPr>
                <w:rFonts w:ascii="Arial" w:hAnsi="Arial" w:cs="Arial"/>
                <w:sz w:val="18"/>
                <w:szCs w:val="18"/>
              </w:rPr>
            </w:pPr>
          </w:p>
        </w:tc>
        <w:tc>
          <w:tcPr>
            <w:tcW w:w="3830" w:type="dxa"/>
            <w:vAlign w:val="center"/>
          </w:tcPr>
          <w:p w14:paraId="128E5909"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 xml:space="preserve">A las oficinas, la Iglesia y el auditorio se les deberán realizar limpieza día por medio y zonas comunes, pasillos y baños todos los </w:t>
            </w:r>
            <w:r w:rsidRPr="00007D8F">
              <w:rPr>
                <w:rFonts w:ascii="Arial" w:hAnsi="Arial" w:cs="Arial"/>
                <w:sz w:val="18"/>
                <w:szCs w:val="18"/>
              </w:rPr>
              <w:lastRenderedPageBreak/>
              <w:t>días sin falta dentro del horario establecido cumpliendo con las 48 horas semanales.</w:t>
            </w:r>
          </w:p>
        </w:tc>
      </w:tr>
      <w:tr w:rsidR="00514A46" w:rsidRPr="00007D8F" w14:paraId="2C3B5AFB" w14:textId="77777777" w:rsidTr="009C4D9F">
        <w:trPr>
          <w:trHeight w:val="274"/>
          <w:jc w:val="center"/>
        </w:trPr>
        <w:tc>
          <w:tcPr>
            <w:tcW w:w="4089" w:type="dxa"/>
            <w:shd w:val="clear" w:color="auto" w:fill="auto"/>
            <w:vAlign w:val="center"/>
          </w:tcPr>
          <w:p w14:paraId="1653A4C0"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lastRenderedPageBreak/>
              <w:t>Oficinas del primer piso</w:t>
            </w:r>
            <w:r w:rsidRPr="00007D8F">
              <w:rPr>
                <w:rFonts w:ascii="Arial" w:hAnsi="Arial" w:cs="Arial"/>
                <w:sz w:val="18"/>
                <w:szCs w:val="18"/>
              </w:rPr>
              <w:t>: casino oficiales, Centro de conciliación Policial CECOP, Oficina criminalística de SETRA, Armerillo E-sur, pasillos, escaleras las demás oficinas y áreas comune</w:t>
            </w:r>
            <w:r>
              <w:rPr>
                <w:rFonts w:ascii="Arial" w:hAnsi="Arial" w:cs="Arial"/>
                <w:sz w:val="18"/>
                <w:szCs w:val="18"/>
              </w:rPr>
              <w:t>s que comprenden el primer piso.</w:t>
            </w:r>
            <w:r w:rsidRPr="00007D8F">
              <w:rPr>
                <w:rFonts w:ascii="Arial" w:hAnsi="Arial" w:cs="Arial"/>
                <w:sz w:val="18"/>
                <w:szCs w:val="18"/>
              </w:rPr>
              <w:t xml:space="preserve"> </w:t>
            </w:r>
          </w:p>
        </w:tc>
        <w:tc>
          <w:tcPr>
            <w:tcW w:w="1725" w:type="dxa"/>
            <w:vMerge/>
            <w:vAlign w:val="center"/>
          </w:tcPr>
          <w:p w14:paraId="21E4171E" w14:textId="77777777" w:rsidR="00514A46" w:rsidRPr="00007D8F" w:rsidRDefault="00514A46" w:rsidP="009C4D9F">
            <w:pPr>
              <w:jc w:val="center"/>
              <w:rPr>
                <w:sz w:val="18"/>
                <w:szCs w:val="18"/>
              </w:rPr>
            </w:pPr>
          </w:p>
        </w:tc>
        <w:tc>
          <w:tcPr>
            <w:tcW w:w="3830" w:type="dxa"/>
            <w:vAlign w:val="center"/>
          </w:tcPr>
          <w:p w14:paraId="4657AAAC"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A las oficinas se les deberá realizar limpieza día por medio y zonas comunes, pasillos y baños todos los días sin falta dentro del horario establecido cumpliendo con las 48 horas semanales</w:t>
            </w:r>
            <w:r>
              <w:rPr>
                <w:rFonts w:ascii="Arial" w:hAnsi="Arial" w:cs="Arial"/>
                <w:sz w:val="18"/>
                <w:szCs w:val="18"/>
              </w:rPr>
              <w:t>.</w:t>
            </w:r>
          </w:p>
        </w:tc>
      </w:tr>
      <w:tr w:rsidR="00514A46" w:rsidRPr="00007D8F" w14:paraId="53AF672B" w14:textId="77777777" w:rsidTr="009C4D9F">
        <w:trPr>
          <w:trHeight w:val="840"/>
          <w:jc w:val="center"/>
        </w:trPr>
        <w:tc>
          <w:tcPr>
            <w:tcW w:w="4089" w:type="dxa"/>
            <w:shd w:val="clear" w:color="auto" w:fill="auto"/>
            <w:vAlign w:val="center"/>
          </w:tcPr>
          <w:p w14:paraId="7C1E287F" w14:textId="77777777" w:rsidR="00514A46" w:rsidRPr="00007D8F" w:rsidRDefault="00514A46" w:rsidP="009C4D9F">
            <w:pPr>
              <w:jc w:val="both"/>
              <w:rPr>
                <w:rFonts w:ascii="Arial" w:hAnsi="Arial" w:cs="Arial"/>
                <w:sz w:val="18"/>
                <w:szCs w:val="18"/>
              </w:rPr>
            </w:pPr>
            <w:r w:rsidRPr="00007D8F">
              <w:rPr>
                <w:rFonts w:ascii="Arial" w:hAnsi="Arial" w:cs="Arial"/>
                <w:b/>
                <w:sz w:val="18"/>
                <w:szCs w:val="18"/>
              </w:rPr>
              <w:t xml:space="preserve">Oficinas de la guardia: </w:t>
            </w:r>
            <w:r w:rsidRPr="00007D8F">
              <w:rPr>
                <w:rFonts w:ascii="Arial" w:hAnsi="Arial" w:cs="Arial"/>
                <w:sz w:val="18"/>
                <w:szCs w:val="18"/>
              </w:rPr>
              <w:t>Segundo y Primer piso, gestión documental, guardia y emisora, criminalística y emisora, Mantenimiento general áreas comunes, baños, zonas verdes (poda y jardinería), mantenimiento piscina.</w:t>
            </w:r>
          </w:p>
        </w:tc>
        <w:tc>
          <w:tcPr>
            <w:tcW w:w="1725" w:type="dxa"/>
            <w:vMerge/>
            <w:vAlign w:val="center"/>
          </w:tcPr>
          <w:p w14:paraId="2C047DC2" w14:textId="77777777" w:rsidR="00514A46" w:rsidRPr="00007D8F" w:rsidRDefault="00514A46" w:rsidP="009C4D9F">
            <w:pPr>
              <w:jc w:val="center"/>
              <w:rPr>
                <w:rFonts w:ascii="Arial" w:hAnsi="Arial" w:cs="Arial"/>
                <w:sz w:val="18"/>
                <w:szCs w:val="18"/>
              </w:rPr>
            </w:pPr>
          </w:p>
        </w:tc>
        <w:tc>
          <w:tcPr>
            <w:tcW w:w="3830" w:type="dxa"/>
            <w:vAlign w:val="center"/>
          </w:tcPr>
          <w:p w14:paraId="43594B6D" w14:textId="77777777" w:rsidR="00514A46" w:rsidRPr="00007D8F" w:rsidRDefault="00514A46" w:rsidP="009C4D9F">
            <w:pPr>
              <w:jc w:val="both"/>
              <w:rPr>
                <w:rFonts w:ascii="Arial" w:hAnsi="Arial" w:cs="Arial"/>
                <w:sz w:val="18"/>
                <w:szCs w:val="18"/>
              </w:rPr>
            </w:pPr>
            <w:r w:rsidRPr="00007D8F">
              <w:rPr>
                <w:rFonts w:ascii="Arial" w:hAnsi="Arial" w:cs="Arial"/>
                <w:sz w:val="18"/>
                <w:szCs w:val="18"/>
              </w:rPr>
              <w:t>A las oficinas se les deberá realizar limpieza día por medio y zonas comunes, pasillos, piscina y baños todos los días sin falta, zonas verdes y jardinería una vez sea requerida, dentro del horario establecido cumpliendo con las 48 horas semanales.</w:t>
            </w:r>
          </w:p>
        </w:tc>
      </w:tr>
    </w:tbl>
    <w:p w14:paraId="0FDEB05B" w14:textId="2953E6C3" w:rsidR="00DC2701" w:rsidRDefault="00DC2701" w:rsidP="003817EB">
      <w:pPr>
        <w:tabs>
          <w:tab w:val="left" w:pos="284"/>
        </w:tabs>
        <w:autoSpaceDE w:val="0"/>
        <w:autoSpaceDN w:val="0"/>
        <w:adjustRightInd w:val="0"/>
        <w:jc w:val="both"/>
        <w:rPr>
          <w:rFonts w:ascii="Arial" w:hAnsi="Arial" w:cs="Arial"/>
          <w:sz w:val="20"/>
          <w:szCs w:val="20"/>
        </w:rPr>
      </w:pPr>
    </w:p>
    <w:p w14:paraId="29B57BEE" w14:textId="77777777" w:rsidR="00C52835" w:rsidRPr="009226D6"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9226D6">
        <w:rPr>
          <w:rFonts w:ascii="Arial" w:hAnsi="Arial" w:cs="Arial"/>
          <w:b/>
          <w:color w:val="000000" w:themeColor="text1"/>
          <w:sz w:val="20"/>
          <w:szCs w:val="20"/>
        </w:rPr>
        <w:t>VERIFICACIÓ</w:t>
      </w:r>
      <w:r w:rsidR="00662747" w:rsidRPr="009226D6">
        <w:rPr>
          <w:rFonts w:ascii="Arial" w:hAnsi="Arial" w:cs="Arial"/>
          <w:b/>
          <w:color w:val="000000" w:themeColor="text1"/>
          <w:sz w:val="20"/>
          <w:szCs w:val="20"/>
        </w:rPr>
        <w:t>N DE</w:t>
      </w:r>
      <w:r w:rsidR="006F7CF5" w:rsidRPr="009226D6">
        <w:rPr>
          <w:rFonts w:ascii="Arial" w:hAnsi="Arial" w:cs="Arial"/>
          <w:b/>
          <w:color w:val="000000" w:themeColor="text1"/>
          <w:sz w:val="20"/>
          <w:szCs w:val="20"/>
        </w:rPr>
        <w:t>L</w:t>
      </w:r>
      <w:r w:rsidR="00662747" w:rsidRPr="009226D6">
        <w:rPr>
          <w:rFonts w:ascii="Arial" w:hAnsi="Arial" w:cs="Arial"/>
          <w:b/>
          <w:color w:val="000000" w:themeColor="text1"/>
          <w:sz w:val="20"/>
          <w:szCs w:val="20"/>
        </w:rPr>
        <w:t xml:space="preserve"> CUMPLIMIENTO DE</w:t>
      </w:r>
      <w:r w:rsidR="005A56D8" w:rsidRPr="009226D6">
        <w:rPr>
          <w:rFonts w:ascii="Arial" w:hAnsi="Arial" w:cs="Arial"/>
          <w:b/>
          <w:color w:val="000000" w:themeColor="text1"/>
          <w:sz w:val="20"/>
          <w:szCs w:val="20"/>
        </w:rPr>
        <w:t xml:space="preserve"> LAS OBLIGACIONES CONTRACTUALES</w:t>
      </w:r>
    </w:p>
    <w:p w14:paraId="326032DA" w14:textId="77777777" w:rsidR="005A56D8" w:rsidRPr="00070A79" w:rsidRDefault="005A56D8" w:rsidP="005A56D8">
      <w:pPr>
        <w:ind w:left="720"/>
        <w:jc w:val="both"/>
        <w:rPr>
          <w:rFonts w:ascii="Arial" w:hAnsi="Arial" w:cs="Arial"/>
          <w:b/>
          <w:color w:val="000000" w:themeColor="text1"/>
          <w:sz w:val="10"/>
          <w:szCs w:val="20"/>
        </w:rPr>
      </w:pPr>
    </w:p>
    <w:p w14:paraId="0C6F2A90" w14:textId="7E7D5854" w:rsidR="00C911F3" w:rsidRPr="009226D6" w:rsidRDefault="00C911F3" w:rsidP="00C911F3">
      <w:pPr>
        <w:tabs>
          <w:tab w:val="left" w:pos="6663"/>
        </w:tabs>
        <w:jc w:val="both"/>
        <w:rPr>
          <w:rFonts w:ascii="Arial" w:hAnsi="Arial" w:cs="Arial"/>
          <w:color w:val="000000" w:themeColor="text1"/>
          <w:sz w:val="20"/>
          <w:szCs w:val="20"/>
        </w:rPr>
      </w:pPr>
      <w:r w:rsidRPr="009226D6">
        <w:rPr>
          <w:rFonts w:ascii="Arial" w:hAnsi="Arial" w:cs="Arial"/>
          <w:color w:val="000000" w:themeColor="text1"/>
          <w:sz w:val="20"/>
          <w:szCs w:val="20"/>
        </w:rPr>
        <w:t>CUMPLIMIENTO OBLIGACIONES LEGALES DEL CONTRATISTA</w:t>
      </w:r>
    </w:p>
    <w:p w14:paraId="54619F21" w14:textId="77777777" w:rsidR="00187314" w:rsidRPr="00070A79" w:rsidRDefault="00187314" w:rsidP="00E93CB0">
      <w:pPr>
        <w:pStyle w:val="Prrafodelista"/>
        <w:ind w:left="360"/>
        <w:jc w:val="both"/>
        <w:rPr>
          <w:rFonts w:ascii="Arial" w:hAnsi="Arial" w:cs="Arial"/>
          <w:color w:val="000000" w:themeColor="text1"/>
          <w:sz w:val="10"/>
          <w:szCs w:val="20"/>
        </w:rPr>
      </w:pPr>
    </w:p>
    <w:tbl>
      <w:tblPr>
        <w:tblStyle w:val="Tablaconcuadrcula"/>
        <w:tblW w:w="0" w:type="auto"/>
        <w:jc w:val="center"/>
        <w:tblLook w:val="04A0" w:firstRow="1" w:lastRow="0" w:firstColumn="1" w:lastColumn="0" w:noHBand="0" w:noVBand="1"/>
      </w:tblPr>
      <w:tblGrid>
        <w:gridCol w:w="3168"/>
        <w:gridCol w:w="2029"/>
        <w:gridCol w:w="4574"/>
      </w:tblGrid>
      <w:tr w:rsidR="00FB2FE1" w:rsidRPr="009226D6" w14:paraId="5E6B9D10" w14:textId="77777777" w:rsidTr="00283F65">
        <w:trPr>
          <w:trHeight w:val="364"/>
          <w:jc w:val="center"/>
        </w:trPr>
        <w:tc>
          <w:tcPr>
            <w:tcW w:w="3168" w:type="dxa"/>
            <w:vAlign w:val="center"/>
          </w:tcPr>
          <w:p w14:paraId="5F086DD9" w14:textId="6642DC99" w:rsidR="00E93CB0" w:rsidRPr="009226D6" w:rsidRDefault="00E93CB0" w:rsidP="00283F65">
            <w:pPr>
              <w:jc w:val="center"/>
              <w:rPr>
                <w:rFonts w:ascii="Arial" w:hAnsi="Arial" w:cs="Arial"/>
                <w:b/>
                <w:color w:val="000000" w:themeColor="text1"/>
                <w:sz w:val="20"/>
                <w:szCs w:val="20"/>
              </w:rPr>
            </w:pPr>
            <w:r w:rsidRPr="009226D6">
              <w:rPr>
                <w:rFonts w:ascii="Arial" w:hAnsi="Arial" w:cs="Arial"/>
                <w:b/>
                <w:color w:val="000000" w:themeColor="text1"/>
                <w:sz w:val="20"/>
                <w:szCs w:val="20"/>
              </w:rPr>
              <w:t>OBLIGACIONES DEL CONTRATISTA</w:t>
            </w:r>
            <w:r w:rsidR="00C911F3" w:rsidRPr="009226D6">
              <w:rPr>
                <w:rFonts w:ascii="Arial" w:hAnsi="Arial" w:cs="Arial"/>
                <w:b/>
                <w:color w:val="000000" w:themeColor="text1"/>
                <w:sz w:val="20"/>
                <w:szCs w:val="20"/>
              </w:rPr>
              <w:t xml:space="preserve"> LEGALES</w:t>
            </w:r>
          </w:p>
        </w:tc>
        <w:tc>
          <w:tcPr>
            <w:tcW w:w="2029" w:type="dxa"/>
            <w:vAlign w:val="center"/>
          </w:tcPr>
          <w:p w14:paraId="616B19D6" w14:textId="7FDDF96C" w:rsidR="00E93CB0" w:rsidRPr="009226D6" w:rsidRDefault="00E93CB0" w:rsidP="00283F65">
            <w:pPr>
              <w:jc w:val="center"/>
              <w:rPr>
                <w:rFonts w:ascii="Arial" w:hAnsi="Arial" w:cs="Arial"/>
                <w:b/>
                <w:color w:val="000000" w:themeColor="text1"/>
                <w:sz w:val="20"/>
                <w:szCs w:val="20"/>
              </w:rPr>
            </w:pPr>
            <w:r w:rsidRPr="009226D6">
              <w:rPr>
                <w:rFonts w:ascii="Arial" w:hAnsi="Arial" w:cs="Arial"/>
                <w:b/>
                <w:color w:val="000000" w:themeColor="text1"/>
                <w:sz w:val="20"/>
                <w:szCs w:val="20"/>
              </w:rPr>
              <w:t>CUMPLIÓ</w:t>
            </w:r>
          </w:p>
        </w:tc>
        <w:tc>
          <w:tcPr>
            <w:tcW w:w="4574" w:type="dxa"/>
            <w:vAlign w:val="center"/>
          </w:tcPr>
          <w:p w14:paraId="64CB182F" w14:textId="6191455A" w:rsidR="00C911F3" w:rsidRPr="009226D6" w:rsidRDefault="00C911F3" w:rsidP="00283F65">
            <w:pPr>
              <w:jc w:val="center"/>
              <w:rPr>
                <w:rFonts w:ascii="Arial" w:hAnsi="Arial" w:cs="Arial"/>
                <w:b/>
                <w:color w:val="000000" w:themeColor="text1"/>
                <w:sz w:val="20"/>
                <w:szCs w:val="20"/>
              </w:rPr>
            </w:pPr>
            <w:r w:rsidRPr="009226D6">
              <w:rPr>
                <w:rFonts w:ascii="Arial" w:hAnsi="Arial" w:cs="Arial"/>
                <w:b/>
                <w:color w:val="000000" w:themeColor="text1"/>
                <w:sz w:val="20"/>
                <w:szCs w:val="20"/>
              </w:rPr>
              <w:t>OBSERVACIONES</w:t>
            </w:r>
          </w:p>
        </w:tc>
      </w:tr>
      <w:tr w:rsidR="00925CBE" w:rsidRPr="009226D6" w14:paraId="11D33EA1" w14:textId="77777777" w:rsidTr="00BB1C72">
        <w:trPr>
          <w:trHeight w:val="176"/>
          <w:jc w:val="center"/>
        </w:trPr>
        <w:tc>
          <w:tcPr>
            <w:tcW w:w="3168" w:type="dxa"/>
            <w:vAlign w:val="center"/>
          </w:tcPr>
          <w:p w14:paraId="61754E6B" w14:textId="2BFD979F" w:rsidR="00925CBE" w:rsidRPr="009226D6" w:rsidRDefault="00925CBE" w:rsidP="00E76075">
            <w:pPr>
              <w:jc w:val="both"/>
              <w:rPr>
                <w:rFonts w:ascii="Arial" w:hAnsi="Arial" w:cs="Arial"/>
                <w:color w:val="000000" w:themeColor="text1"/>
                <w:sz w:val="16"/>
                <w:szCs w:val="20"/>
              </w:rPr>
            </w:pPr>
            <w:r w:rsidRPr="003B41A7">
              <w:rPr>
                <w:rFonts w:ascii="Arial" w:hAnsi="Arial" w:cs="Arial"/>
                <w:color w:val="000000" w:themeColor="text1"/>
                <w:sz w:val="16"/>
                <w:szCs w:val="20"/>
              </w:rPr>
              <w:t xml:space="preserve">Las obligaciones del contratista </w:t>
            </w:r>
            <w:r w:rsidR="00E76075">
              <w:rPr>
                <w:rFonts w:ascii="Arial" w:hAnsi="Arial" w:cs="Arial"/>
                <w:color w:val="000000" w:themeColor="text1"/>
                <w:sz w:val="16"/>
                <w:szCs w:val="20"/>
              </w:rPr>
              <w:t>están descritas en la Cláusula 7</w:t>
            </w:r>
            <w:r w:rsidRPr="003B41A7">
              <w:rPr>
                <w:rFonts w:ascii="Arial" w:hAnsi="Arial" w:cs="Arial"/>
                <w:color w:val="000000" w:themeColor="text1"/>
                <w:sz w:val="16"/>
                <w:szCs w:val="20"/>
              </w:rPr>
              <w:t xml:space="preserve"> OBLIGACIONES DE LOS PROVEEDORES Acuerdo Marco de Precios </w:t>
            </w:r>
            <w:r w:rsidR="00E76075" w:rsidRPr="00E76075">
              <w:rPr>
                <w:rFonts w:ascii="Arial" w:hAnsi="Arial" w:cs="Arial"/>
                <w:color w:val="000000" w:themeColor="text1"/>
                <w:sz w:val="16"/>
                <w:szCs w:val="20"/>
              </w:rPr>
              <w:t xml:space="preserve">CCE-126-2023 </w:t>
            </w:r>
            <w:r w:rsidRPr="003B41A7">
              <w:rPr>
                <w:rFonts w:ascii="Arial" w:hAnsi="Arial" w:cs="Arial"/>
                <w:color w:val="000000" w:themeColor="text1"/>
                <w:sz w:val="16"/>
                <w:szCs w:val="20"/>
              </w:rPr>
              <w:t xml:space="preserve">Vigencia: </w:t>
            </w:r>
            <w:r w:rsidR="00E76075" w:rsidRPr="00E76075">
              <w:rPr>
                <w:rFonts w:ascii="Arial" w:hAnsi="Arial" w:cs="Arial"/>
                <w:color w:val="000000" w:themeColor="text1"/>
                <w:sz w:val="16"/>
                <w:szCs w:val="20"/>
              </w:rPr>
              <w:t>De Marzo 7 2023  hasta Marzo 7 de 2024</w:t>
            </w:r>
          </w:p>
        </w:tc>
        <w:tc>
          <w:tcPr>
            <w:tcW w:w="2029" w:type="dxa"/>
            <w:vAlign w:val="center"/>
          </w:tcPr>
          <w:p w14:paraId="6C4E5661" w14:textId="0D446A77" w:rsidR="00925CBE" w:rsidRPr="009226D6" w:rsidRDefault="00925CBE" w:rsidP="00EA0FC0">
            <w:pPr>
              <w:jc w:val="center"/>
              <w:rPr>
                <w:rFonts w:ascii="Arial" w:hAnsi="Arial" w:cs="Arial"/>
                <w:color w:val="000000" w:themeColor="text1"/>
                <w:sz w:val="16"/>
                <w:szCs w:val="20"/>
              </w:rPr>
            </w:pPr>
            <w:r>
              <w:rPr>
                <w:rFonts w:ascii="Arial" w:hAnsi="Arial" w:cs="Arial"/>
                <w:color w:val="000000" w:themeColor="text1"/>
                <w:sz w:val="20"/>
                <w:szCs w:val="20"/>
              </w:rPr>
              <w:t>SI</w:t>
            </w:r>
          </w:p>
        </w:tc>
        <w:tc>
          <w:tcPr>
            <w:tcW w:w="4574" w:type="dxa"/>
            <w:vAlign w:val="center"/>
          </w:tcPr>
          <w:p w14:paraId="5F92A20C" w14:textId="45A18600" w:rsidR="00925CBE" w:rsidRPr="003B41A7" w:rsidRDefault="00925CBE" w:rsidP="00E76075">
            <w:pPr>
              <w:jc w:val="both"/>
              <w:rPr>
                <w:rFonts w:ascii="Arial" w:hAnsi="Arial" w:cs="Arial"/>
                <w:sz w:val="16"/>
                <w:szCs w:val="20"/>
              </w:rPr>
            </w:pPr>
            <w:r w:rsidRPr="003B41A7">
              <w:rPr>
                <w:rFonts w:ascii="Arial" w:hAnsi="Arial" w:cs="Arial"/>
                <w:sz w:val="16"/>
                <w:szCs w:val="20"/>
              </w:rPr>
              <w:t>Establecidas en el acuerdo marco de precios en la página Colombia com</w:t>
            </w:r>
            <w:r w:rsidR="00E76075">
              <w:rPr>
                <w:rFonts w:ascii="Arial" w:hAnsi="Arial" w:cs="Arial"/>
                <w:sz w:val="16"/>
                <w:szCs w:val="20"/>
              </w:rPr>
              <w:t>pra eficiente orden de compra 11</w:t>
            </w:r>
            <w:r w:rsidR="008D53BE">
              <w:rPr>
                <w:rFonts w:ascii="Arial" w:hAnsi="Arial" w:cs="Arial"/>
                <w:sz w:val="16"/>
                <w:szCs w:val="20"/>
              </w:rPr>
              <w:t>6830</w:t>
            </w:r>
            <w:r w:rsidRPr="003B41A7">
              <w:rPr>
                <w:rFonts w:ascii="Arial" w:hAnsi="Arial" w:cs="Arial"/>
                <w:sz w:val="16"/>
                <w:szCs w:val="20"/>
              </w:rPr>
              <w:t xml:space="preserve"> del</w:t>
            </w:r>
            <w:r w:rsidR="00E76075">
              <w:rPr>
                <w:rFonts w:ascii="Arial" w:hAnsi="Arial" w:cs="Arial"/>
                <w:sz w:val="16"/>
                <w:szCs w:val="20"/>
              </w:rPr>
              <w:t xml:space="preserve"> 30/06/2023 “Aseo y Cafetería IV</w:t>
            </w:r>
            <w:r w:rsidRPr="003B41A7">
              <w:rPr>
                <w:rFonts w:ascii="Arial" w:hAnsi="Arial" w:cs="Arial"/>
                <w:sz w:val="16"/>
                <w:szCs w:val="20"/>
              </w:rPr>
              <w:t>”. Link de verificación https://www.colombiacompra.gov.co/tienda-virtual-del-estado-colombiano/ordenes-compra/7</w:t>
            </w:r>
            <w:r w:rsidR="000F2F40">
              <w:rPr>
                <w:rFonts w:ascii="Arial" w:hAnsi="Arial" w:cs="Arial"/>
                <w:sz w:val="16"/>
                <w:szCs w:val="20"/>
              </w:rPr>
              <w:t>6975</w:t>
            </w:r>
            <w:r w:rsidRPr="003B41A7">
              <w:rPr>
                <w:rFonts w:ascii="Arial" w:hAnsi="Arial" w:cs="Arial"/>
                <w:sz w:val="16"/>
                <w:szCs w:val="20"/>
              </w:rPr>
              <w:t xml:space="preserve"> y</w:t>
            </w:r>
          </w:p>
          <w:p w14:paraId="175F952E" w14:textId="77777777" w:rsidR="00925CBE" w:rsidRPr="003B41A7" w:rsidRDefault="00925CBE" w:rsidP="00E76075">
            <w:pPr>
              <w:jc w:val="both"/>
              <w:rPr>
                <w:rFonts w:ascii="Arial" w:hAnsi="Arial" w:cs="Arial"/>
                <w:sz w:val="16"/>
                <w:szCs w:val="20"/>
              </w:rPr>
            </w:pPr>
            <w:r w:rsidRPr="003B41A7">
              <w:rPr>
                <w:rFonts w:ascii="Arial" w:hAnsi="Arial" w:cs="Arial"/>
                <w:sz w:val="16"/>
                <w:szCs w:val="20"/>
              </w:rPr>
              <w:t>https://www.colombiacompra.gov.co/sites/cce_public/files/cce</w:t>
            </w:r>
          </w:p>
          <w:p w14:paraId="48EAD1FD" w14:textId="3F921F68" w:rsidR="00925CBE" w:rsidRPr="003B41A7" w:rsidRDefault="00925CBE" w:rsidP="00E76075">
            <w:pPr>
              <w:jc w:val="both"/>
              <w:rPr>
                <w:rFonts w:ascii="Arial" w:hAnsi="Arial" w:cs="Arial"/>
                <w:sz w:val="16"/>
                <w:szCs w:val="20"/>
              </w:rPr>
            </w:pPr>
            <w:r w:rsidRPr="003B41A7">
              <w:rPr>
                <w:rFonts w:ascii="Arial" w:hAnsi="Arial" w:cs="Arial"/>
                <w:sz w:val="16"/>
                <w:szCs w:val="20"/>
              </w:rPr>
              <w:t>_</w:t>
            </w:r>
            <w:r w:rsidR="002370E3" w:rsidRPr="003B41A7">
              <w:rPr>
                <w:rFonts w:ascii="Arial" w:hAnsi="Arial" w:cs="Arial"/>
                <w:sz w:val="16"/>
                <w:szCs w:val="20"/>
              </w:rPr>
              <w:t>tienda virtual</w:t>
            </w:r>
            <w:r w:rsidRPr="003B41A7">
              <w:rPr>
                <w:rFonts w:ascii="Arial" w:hAnsi="Arial" w:cs="Arial"/>
                <w:sz w:val="16"/>
                <w:szCs w:val="20"/>
              </w:rPr>
              <w:t>/acuerdo_marco_para_la_adquisicion_</w:t>
            </w:r>
          </w:p>
          <w:p w14:paraId="1454BC94" w14:textId="7386AD4D" w:rsidR="00925CBE" w:rsidRPr="009226D6" w:rsidRDefault="00925CBE" w:rsidP="00E76075">
            <w:pPr>
              <w:jc w:val="both"/>
              <w:rPr>
                <w:rFonts w:ascii="Arial" w:hAnsi="Arial" w:cs="Arial"/>
                <w:color w:val="000000" w:themeColor="text1"/>
                <w:sz w:val="16"/>
                <w:szCs w:val="20"/>
              </w:rPr>
            </w:pPr>
            <w:r w:rsidRPr="003B41A7">
              <w:rPr>
                <w:rFonts w:ascii="Arial" w:hAnsi="Arial" w:cs="Arial"/>
                <w:sz w:val="16"/>
                <w:szCs w:val="20"/>
              </w:rPr>
              <w:t>del_servicio_integral_de_aseo_y_cafeteria_iii.pdf</w:t>
            </w:r>
          </w:p>
        </w:tc>
      </w:tr>
    </w:tbl>
    <w:p w14:paraId="503EC9B1" w14:textId="77777777" w:rsidR="00F93BD2" w:rsidRPr="009226D6" w:rsidRDefault="00F93BD2" w:rsidP="00E93CB0">
      <w:pPr>
        <w:jc w:val="both"/>
        <w:rPr>
          <w:rFonts w:ascii="Arial" w:hAnsi="Arial" w:cs="Arial"/>
          <w:color w:val="000000" w:themeColor="text1"/>
          <w:sz w:val="20"/>
          <w:szCs w:val="20"/>
        </w:rPr>
      </w:pPr>
    </w:p>
    <w:p w14:paraId="241BCF30" w14:textId="48D84800" w:rsidR="00E93CB0" w:rsidRPr="009226D6" w:rsidRDefault="00E93CB0" w:rsidP="00E93CB0">
      <w:pPr>
        <w:jc w:val="both"/>
        <w:rPr>
          <w:rFonts w:ascii="Arial" w:hAnsi="Arial" w:cs="Arial"/>
          <w:color w:val="000000" w:themeColor="text1"/>
          <w:sz w:val="20"/>
          <w:szCs w:val="20"/>
        </w:rPr>
      </w:pPr>
      <w:r w:rsidRPr="009226D6">
        <w:rPr>
          <w:rFonts w:ascii="Arial" w:hAnsi="Arial" w:cs="Arial"/>
          <w:color w:val="000000" w:themeColor="text1"/>
          <w:sz w:val="20"/>
          <w:szCs w:val="20"/>
        </w:rPr>
        <w:t xml:space="preserve">CUMPLIMIENTO ESPECIFICACIONES TÉCNICAS </w:t>
      </w:r>
    </w:p>
    <w:p w14:paraId="59E83CED" w14:textId="77777777" w:rsidR="00E93CB0" w:rsidRPr="009226D6" w:rsidRDefault="00E93CB0" w:rsidP="00E93CB0">
      <w:pPr>
        <w:ind w:left="360"/>
        <w:jc w:val="both"/>
        <w:rPr>
          <w:rFonts w:ascii="Arial" w:hAnsi="Arial" w:cs="Arial"/>
          <w:color w:val="000000" w:themeColor="text1"/>
          <w:sz w:val="20"/>
          <w:szCs w:val="20"/>
        </w:rPr>
      </w:pPr>
    </w:p>
    <w:tbl>
      <w:tblPr>
        <w:tblStyle w:val="Tablaconcuadrcula"/>
        <w:tblW w:w="0" w:type="auto"/>
        <w:jc w:val="center"/>
        <w:tblLayout w:type="fixed"/>
        <w:tblLook w:val="04A0" w:firstRow="1" w:lastRow="0" w:firstColumn="1" w:lastColumn="0" w:noHBand="0" w:noVBand="1"/>
      </w:tblPr>
      <w:tblGrid>
        <w:gridCol w:w="4820"/>
        <w:gridCol w:w="1276"/>
        <w:gridCol w:w="3303"/>
      </w:tblGrid>
      <w:tr w:rsidR="00FB2FE1" w:rsidRPr="009226D6" w14:paraId="6B30CC3C" w14:textId="77777777" w:rsidTr="00514A46">
        <w:trPr>
          <w:jc w:val="center"/>
        </w:trPr>
        <w:tc>
          <w:tcPr>
            <w:tcW w:w="4820" w:type="dxa"/>
            <w:shd w:val="clear" w:color="auto" w:fill="DBE5F1" w:themeFill="accent1" w:themeFillTint="33"/>
          </w:tcPr>
          <w:p w14:paraId="3D763DCB" w14:textId="5733E408" w:rsidR="00E93CB0" w:rsidRPr="009226D6" w:rsidRDefault="00E93CB0" w:rsidP="00511A4D">
            <w:pPr>
              <w:rPr>
                <w:rFonts w:ascii="Arial" w:hAnsi="Arial" w:cs="Arial"/>
                <w:b/>
                <w:color w:val="000000" w:themeColor="text1"/>
                <w:sz w:val="18"/>
                <w:szCs w:val="20"/>
              </w:rPr>
            </w:pPr>
            <w:r w:rsidRPr="009226D6">
              <w:rPr>
                <w:rFonts w:ascii="Arial" w:hAnsi="Arial" w:cs="Arial"/>
                <w:b/>
                <w:color w:val="000000" w:themeColor="text1"/>
                <w:sz w:val="18"/>
                <w:szCs w:val="20"/>
              </w:rPr>
              <w:t xml:space="preserve">ESPECIFICACIONES TÉCNICAS  </w:t>
            </w:r>
            <w:r w:rsidR="00C911F3" w:rsidRPr="009226D6">
              <w:rPr>
                <w:rFonts w:ascii="Arial" w:hAnsi="Arial" w:cs="Arial"/>
                <w:b/>
                <w:color w:val="000000" w:themeColor="text1"/>
                <w:sz w:val="18"/>
                <w:szCs w:val="20"/>
              </w:rPr>
              <w:t>MÍNIMAS</w:t>
            </w:r>
          </w:p>
          <w:p w14:paraId="7C2D6B96" w14:textId="77777777" w:rsidR="00E93CB0" w:rsidRPr="009226D6" w:rsidRDefault="00E93CB0" w:rsidP="00511A4D">
            <w:pPr>
              <w:rPr>
                <w:rFonts w:ascii="Arial" w:hAnsi="Arial" w:cs="Arial"/>
                <w:b/>
                <w:color w:val="000000" w:themeColor="text1"/>
                <w:sz w:val="18"/>
                <w:szCs w:val="20"/>
                <w:u w:val="single"/>
              </w:rPr>
            </w:pPr>
            <w:r w:rsidRPr="009226D6">
              <w:rPr>
                <w:rFonts w:ascii="Arial" w:hAnsi="Arial" w:cs="Arial"/>
                <w:b/>
                <w:color w:val="000000" w:themeColor="text1"/>
                <w:sz w:val="18"/>
                <w:szCs w:val="20"/>
                <w:u w:val="single"/>
              </w:rPr>
              <w:t xml:space="preserve"> </w:t>
            </w:r>
          </w:p>
        </w:tc>
        <w:tc>
          <w:tcPr>
            <w:tcW w:w="1276" w:type="dxa"/>
            <w:shd w:val="clear" w:color="auto" w:fill="DBE5F1" w:themeFill="accent1" w:themeFillTint="33"/>
          </w:tcPr>
          <w:p w14:paraId="75854756" w14:textId="77777777" w:rsidR="00E93CB0" w:rsidRPr="009226D6" w:rsidRDefault="00E93CB0" w:rsidP="00511A4D">
            <w:pPr>
              <w:jc w:val="center"/>
              <w:rPr>
                <w:rFonts w:ascii="Arial" w:hAnsi="Arial" w:cs="Arial"/>
                <w:b/>
                <w:color w:val="000000" w:themeColor="text1"/>
                <w:sz w:val="18"/>
                <w:szCs w:val="20"/>
              </w:rPr>
            </w:pPr>
            <w:r w:rsidRPr="009226D6">
              <w:rPr>
                <w:rFonts w:ascii="Arial" w:hAnsi="Arial" w:cs="Arial"/>
                <w:b/>
                <w:color w:val="000000" w:themeColor="text1"/>
                <w:sz w:val="18"/>
                <w:szCs w:val="20"/>
              </w:rPr>
              <w:t>CUMPLIÓ</w:t>
            </w:r>
          </w:p>
        </w:tc>
        <w:tc>
          <w:tcPr>
            <w:tcW w:w="3303" w:type="dxa"/>
            <w:shd w:val="clear" w:color="auto" w:fill="DBE5F1" w:themeFill="accent1" w:themeFillTint="33"/>
          </w:tcPr>
          <w:p w14:paraId="150E932C" w14:textId="2BF9995F" w:rsidR="00E93CB0" w:rsidRPr="009226D6" w:rsidRDefault="0088488E" w:rsidP="00B401B5">
            <w:pPr>
              <w:jc w:val="center"/>
              <w:rPr>
                <w:rFonts w:ascii="Arial" w:hAnsi="Arial" w:cs="Arial"/>
                <w:b/>
                <w:color w:val="000000" w:themeColor="text1"/>
                <w:sz w:val="18"/>
                <w:szCs w:val="20"/>
              </w:rPr>
            </w:pPr>
            <w:r w:rsidRPr="009226D6">
              <w:rPr>
                <w:rFonts w:ascii="Arial" w:hAnsi="Arial" w:cs="Arial"/>
                <w:b/>
                <w:color w:val="000000" w:themeColor="text1"/>
                <w:sz w:val="18"/>
                <w:szCs w:val="20"/>
              </w:rPr>
              <w:t xml:space="preserve">OBSERVACIONES </w:t>
            </w:r>
          </w:p>
        </w:tc>
      </w:tr>
      <w:tr w:rsidR="00FB2FE1" w:rsidRPr="009226D6" w14:paraId="157A1410" w14:textId="77777777" w:rsidTr="00514A46">
        <w:trPr>
          <w:jc w:val="center"/>
        </w:trPr>
        <w:tc>
          <w:tcPr>
            <w:tcW w:w="9399" w:type="dxa"/>
            <w:gridSpan w:val="3"/>
            <w:shd w:val="clear" w:color="auto" w:fill="D6E3BC" w:themeFill="accent3" w:themeFillTint="66"/>
          </w:tcPr>
          <w:p w14:paraId="4A17FE0D" w14:textId="5C79CAE0" w:rsidR="00E93CB0" w:rsidRPr="009226D6" w:rsidRDefault="00E93CB0" w:rsidP="00600A38">
            <w:pPr>
              <w:jc w:val="both"/>
              <w:rPr>
                <w:rFonts w:ascii="Arial" w:hAnsi="Arial" w:cs="Arial"/>
                <w:b/>
                <w:color w:val="000000" w:themeColor="text1"/>
                <w:sz w:val="18"/>
                <w:szCs w:val="20"/>
              </w:rPr>
            </w:pPr>
            <w:r w:rsidRPr="009226D6">
              <w:rPr>
                <w:rFonts w:ascii="Arial" w:hAnsi="Arial" w:cs="Arial"/>
                <w:b/>
                <w:color w:val="000000" w:themeColor="text1"/>
                <w:sz w:val="20"/>
                <w:szCs w:val="20"/>
              </w:rPr>
              <w:t>DE CARÁCTER TÉCNICO:</w:t>
            </w:r>
            <w:r w:rsidR="00925CBE">
              <w:rPr>
                <w:rFonts w:ascii="Arial" w:hAnsi="Arial" w:cs="Arial"/>
                <w:color w:val="000000" w:themeColor="text1"/>
                <w:sz w:val="20"/>
                <w:szCs w:val="20"/>
              </w:rPr>
              <w:t xml:space="preserve"> </w:t>
            </w:r>
            <w:r w:rsidR="00925CBE" w:rsidRPr="00B45FD7">
              <w:rPr>
                <w:rFonts w:ascii="Arial" w:hAnsi="Arial" w:cs="Arial"/>
                <w:sz w:val="18"/>
                <w:szCs w:val="18"/>
              </w:rPr>
              <w:t xml:space="preserve">Los factores de verificación técnicas están descritos en el Acuerdo Marco de Precios </w:t>
            </w:r>
            <w:r w:rsidR="00E072F5" w:rsidRPr="009B6569">
              <w:rPr>
                <w:rFonts w:ascii="Arial" w:hAnsi="Arial" w:cs="Arial"/>
                <w:sz w:val="20"/>
                <w:szCs w:val="20"/>
              </w:rPr>
              <w:t>CCE-126-2023</w:t>
            </w:r>
            <w:r w:rsidR="00E072F5">
              <w:rPr>
                <w:rFonts w:ascii="Arial" w:hAnsi="Arial" w:cs="Arial"/>
                <w:sz w:val="20"/>
                <w:szCs w:val="20"/>
              </w:rPr>
              <w:t xml:space="preserve"> </w:t>
            </w:r>
            <w:r w:rsidR="00925CBE" w:rsidRPr="00B45FD7">
              <w:rPr>
                <w:rFonts w:ascii="Arial" w:hAnsi="Arial" w:cs="Arial"/>
                <w:sz w:val="18"/>
                <w:szCs w:val="18"/>
              </w:rPr>
              <w:t xml:space="preserve">Vigencia: De </w:t>
            </w:r>
            <w:r w:rsidR="003C4645">
              <w:rPr>
                <w:rFonts w:ascii="Arial" w:hAnsi="Arial" w:cs="Arial"/>
                <w:sz w:val="18"/>
                <w:szCs w:val="18"/>
              </w:rPr>
              <w:t xml:space="preserve">Marzo 7 2023 </w:t>
            </w:r>
            <w:r w:rsidR="00925CBE" w:rsidRPr="00B45FD7">
              <w:rPr>
                <w:rFonts w:ascii="Arial" w:hAnsi="Arial" w:cs="Arial"/>
                <w:sz w:val="18"/>
                <w:szCs w:val="18"/>
              </w:rPr>
              <w:t xml:space="preserve"> hasta </w:t>
            </w:r>
            <w:r w:rsidR="00600A38">
              <w:rPr>
                <w:rFonts w:ascii="Arial" w:hAnsi="Arial" w:cs="Arial"/>
                <w:sz w:val="18"/>
                <w:szCs w:val="18"/>
              </w:rPr>
              <w:t>Octubre</w:t>
            </w:r>
            <w:r w:rsidR="00D570D8">
              <w:rPr>
                <w:rFonts w:ascii="Arial" w:hAnsi="Arial" w:cs="Arial"/>
                <w:sz w:val="18"/>
                <w:szCs w:val="18"/>
              </w:rPr>
              <w:t xml:space="preserve"> 7 de 2024, Cláusula 7</w:t>
            </w:r>
            <w:r w:rsidR="00925CBE" w:rsidRPr="00B45FD7">
              <w:rPr>
                <w:rFonts w:ascii="Arial" w:hAnsi="Arial" w:cs="Arial"/>
                <w:sz w:val="18"/>
                <w:szCs w:val="18"/>
              </w:rPr>
              <w:t xml:space="preserve"> Acciones de los Proveedores durante la Operación Secundaria.</w:t>
            </w:r>
          </w:p>
        </w:tc>
      </w:tr>
      <w:tr w:rsidR="00925CBE" w:rsidRPr="009226D6" w14:paraId="5E060CC1" w14:textId="77777777" w:rsidTr="00514A46">
        <w:trPr>
          <w:jc w:val="center"/>
        </w:trPr>
        <w:tc>
          <w:tcPr>
            <w:tcW w:w="4820" w:type="dxa"/>
            <w:shd w:val="clear" w:color="auto" w:fill="FFFFFF" w:themeFill="background1"/>
            <w:vAlign w:val="center"/>
          </w:tcPr>
          <w:p w14:paraId="7645BB44" w14:textId="43998751"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Cumplir con los tiempos y obligaciones definidos en los Documentos del Proceso. El tiempo de entrega empieza a correr después de la colocación de la Orden de Compra.</w:t>
            </w:r>
          </w:p>
        </w:tc>
        <w:tc>
          <w:tcPr>
            <w:tcW w:w="1276" w:type="dxa"/>
            <w:shd w:val="clear" w:color="auto" w:fill="FFFFFF" w:themeFill="background1"/>
            <w:vAlign w:val="center"/>
          </w:tcPr>
          <w:p w14:paraId="6C2E0F92" w14:textId="73E9118E"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7E6E06C1" w14:textId="4F535A57"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0410E576" w14:textId="77777777" w:rsidTr="00514A46">
        <w:trPr>
          <w:jc w:val="center"/>
        </w:trPr>
        <w:tc>
          <w:tcPr>
            <w:tcW w:w="4820" w:type="dxa"/>
            <w:shd w:val="clear" w:color="auto" w:fill="FFFFFF" w:themeFill="background1"/>
            <w:vAlign w:val="center"/>
          </w:tcPr>
          <w:p w14:paraId="51F34779" w14:textId="4BBD88DB"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Cumplir las fechas de pago de los salarios de los operarios que prestan el Servicio Integral de Aseo y Cafetería en la Entidad Compradora, de acuerdo con lo acordado en el Documento de Inicio de la Orden de Compra.</w:t>
            </w:r>
          </w:p>
        </w:tc>
        <w:tc>
          <w:tcPr>
            <w:tcW w:w="1276" w:type="dxa"/>
            <w:shd w:val="clear" w:color="auto" w:fill="FFFFFF" w:themeFill="background1"/>
            <w:vAlign w:val="center"/>
          </w:tcPr>
          <w:p w14:paraId="7D09D9C0" w14:textId="7904E868" w:rsidR="00925CBE" w:rsidRPr="009226D6" w:rsidRDefault="005B4F67"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7DF3910F" w14:textId="7D58B961" w:rsidR="00925CBE" w:rsidRPr="009226D6" w:rsidRDefault="005B4F67" w:rsidP="005B4F67">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20541A5B" w14:textId="77777777" w:rsidTr="00514A46">
        <w:trPr>
          <w:jc w:val="center"/>
        </w:trPr>
        <w:tc>
          <w:tcPr>
            <w:tcW w:w="4820" w:type="dxa"/>
            <w:shd w:val="clear" w:color="auto" w:fill="FFFFFF" w:themeFill="background1"/>
            <w:vAlign w:val="center"/>
          </w:tcPr>
          <w:p w14:paraId="4217E546" w14:textId="488394C3"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Cumplir con el pago de los aportes de seguridad social, prestaciones sociales, aportes parafiscales, horas extras, dominicales, festivos, recargos nocturnos, indemnizaciones, liquidación de prestaciones e incapacidades y demás costos derivados de la relación laboral con el personal que cumple las labores cubiertas por el Acuerdo Marco y con todo su personal, conforme a las fechas establecidas en la normativa vigente.</w:t>
            </w:r>
          </w:p>
        </w:tc>
        <w:tc>
          <w:tcPr>
            <w:tcW w:w="1276" w:type="dxa"/>
            <w:shd w:val="clear" w:color="auto" w:fill="FFFFFF" w:themeFill="background1"/>
            <w:vAlign w:val="center"/>
          </w:tcPr>
          <w:p w14:paraId="29C378FC" w14:textId="551F1233" w:rsidR="00925CBE" w:rsidRPr="009226D6" w:rsidRDefault="00432DCC"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4B052B1F" w14:textId="7C11CE09" w:rsidR="00925CBE" w:rsidRPr="00F93BD2" w:rsidRDefault="005B4F67" w:rsidP="00DB16DC">
            <w:pPr>
              <w:pStyle w:val="Sinespaciado"/>
              <w:jc w:val="center"/>
              <w:rPr>
                <w:rFonts w:ascii="Arial" w:hAnsi="Arial" w:cs="Arial"/>
                <w:sz w:val="16"/>
              </w:rPr>
            </w:pPr>
            <w:r w:rsidRPr="00B45FD7">
              <w:rPr>
                <w:rFonts w:ascii="Arial" w:hAnsi="Arial" w:cs="Arial"/>
                <w:sz w:val="16"/>
                <w:szCs w:val="16"/>
              </w:rPr>
              <w:t>NO APLICA</w:t>
            </w:r>
          </w:p>
        </w:tc>
      </w:tr>
      <w:tr w:rsidR="00925CBE" w:rsidRPr="009226D6" w14:paraId="09E0282A" w14:textId="77777777" w:rsidTr="00514A46">
        <w:trPr>
          <w:jc w:val="center"/>
        </w:trPr>
        <w:tc>
          <w:tcPr>
            <w:tcW w:w="4820" w:type="dxa"/>
            <w:shd w:val="clear" w:color="auto" w:fill="FFFFFF" w:themeFill="background1"/>
            <w:vAlign w:val="center"/>
          </w:tcPr>
          <w:p w14:paraId="5C455A03" w14:textId="37FF1F43"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Cumplir todos costos, gastos, erogaciones asociadas al personal, como prestaciones sociales, contribuciones, dotaciones, capacitaciones, incapacidades, costos asociados a la seguridad industrial, los Exámenes Básicos de Seguridad y cualquier otro costo o gasto requerido para cumplir con la normativa laboral colombiana.</w:t>
            </w:r>
          </w:p>
        </w:tc>
        <w:tc>
          <w:tcPr>
            <w:tcW w:w="1276" w:type="dxa"/>
            <w:shd w:val="clear" w:color="auto" w:fill="FFFFFF" w:themeFill="background1"/>
            <w:vAlign w:val="center"/>
          </w:tcPr>
          <w:p w14:paraId="6B9B1A0D" w14:textId="515F2694"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38435351" w14:textId="4A57E26B"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063C858F" w14:textId="77777777" w:rsidTr="00514A46">
        <w:trPr>
          <w:jc w:val="center"/>
        </w:trPr>
        <w:tc>
          <w:tcPr>
            <w:tcW w:w="4820" w:type="dxa"/>
            <w:shd w:val="clear" w:color="auto" w:fill="FFFFFF" w:themeFill="background1"/>
            <w:vAlign w:val="center"/>
          </w:tcPr>
          <w:p w14:paraId="23AD4A29" w14:textId="2895F6DE"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 xml:space="preserve">El proveedor deberá suministrar al personal la dotación adecuada correspondiente a sus labores, la cual deberá ser suministrada en </w:t>
            </w:r>
            <w:r w:rsidRPr="00B45FD7">
              <w:rPr>
                <w:rFonts w:ascii="Arial" w:hAnsi="Arial" w:cs="Arial"/>
                <w:sz w:val="16"/>
                <w:szCs w:val="16"/>
              </w:rPr>
              <w:lastRenderedPageBreak/>
              <w:t>los términos de ley, procurado que su presentación personal sea optima</w:t>
            </w:r>
          </w:p>
        </w:tc>
        <w:tc>
          <w:tcPr>
            <w:tcW w:w="1276" w:type="dxa"/>
            <w:shd w:val="clear" w:color="auto" w:fill="FFFFFF" w:themeFill="background1"/>
            <w:vAlign w:val="center"/>
          </w:tcPr>
          <w:p w14:paraId="4A02D0EC" w14:textId="566EB185" w:rsidR="00925CBE" w:rsidRPr="00F93BD2" w:rsidRDefault="005B4F67" w:rsidP="00925CBE">
            <w:pPr>
              <w:jc w:val="center"/>
              <w:rPr>
                <w:rFonts w:ascii="Arial" w:hAnsi="Arial" w:cs="Arial"/>
                <w:color w:val="0070C0"/>
                <w:sz w:val="14"/>
                <w:szCs w:val="18"/>
              </w:rPr>
            </w:pPr>
            <w:r w:rsidRPr="00B45FD7">
              <w:rPr>
                <w:rFonts w:ascii="Arial" w:hAnsi="Arial" w:cs="Arial"/>
                <w:sz w:val="16"/>
                <w:szCs w:val="16"/>
              </w:rPr>
              <w:lastRenderedPageBreak/>
              <w:t>SI</w:t>
            </w:r>
          </w:p>
        </w:tc>
        <w:tc>
          <w:tcPr>
            <w:tcW w:w="3303" w:type="dxa"/>
            <w:shd w:val="clear" w:color="auto" w:fill="FFFFFF" w:themeFill="background1"/>
            <w:vAlign w:val="center"/>
          </w:tcPr>
          <w:p w14:paraId="6915D941" w14:textId="52AD1A7E" w:rsidR="00925CBE" w:rsidRPr="00F93BD2" w:rsidRDefault="005B4F67" w:rsidP="00D570D8">
            <w:pPr>
              <w:pStyle w:val="Sinespaciado"/>
              <w:jc w:val="center"/>
              <w:rPr>
                <w:rFonts w:ascii="Arial" w:hAnsi="Arial" w:cs="Arial"/>
                <w:sz w:val="14"/>
              </w:rPr>
            </w:pPr>
            <w:r w:rsidRPr="00B45FD7">
              <w:rPr>
                <w:rFonts w:ascii="Arial" w:hAnsi="Arial" w:cs="Arial"/>
                <w:sz w:val="16"/>
                <w:szCs w:val="16"/>
              </w:rPr>
              <w:t>NO APLICA</w:t>
            </w:r>
          </w:p>
        </w:tc>
      </w:tr>
      <w:tr w:rsidR="00925CBE" w:rsidRPr="009226D6" w14:paraId="2EED4C77" w14:textId="77777777" w:rsidTr="00514A46">
        <w:trPr>
          <w:jc w:val="center"/>
        </w:trPr>
        <w:tc>
          <w:tcPr>
            <w:tcW w:w="4820" w:type="dxa"/>
            <w:shd w:val="clear" w:color="auto" w:fill="FFFFFF" w:themeFill="background1"/>
            <w:vAlign w:val="center"/>
          </w:tcPr>
          <w:p w14:paraId="34C3BDBF" w14:textId="1F4AEB57"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Cuidar las instalaciones, bienes y equipos de la Entidad Compradora durante la prestación del Servicio Integral de Aseo y Cafetería</w:t>
            </w:r>
          </w:p>
        </w:tc>
        <w:tc>
          <w:tcPr>
            <w:tcW w:w="1276" w:type="dxa"/>
            <w:shd w:val="clear" w:color="auto" w:fill="FFFFFF" w:themeFill="background1"/>
            <w:vAlign w:val="center"/>
          </w:tcPr>
          <w:p w14:paraId="54530826" w14:textId="18333AA8"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106C89C0" w14:textId="005DEE8A"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5664F17C" w14:textId="77777777" w:rsidTr="00514A46">
        <w:trPr>
          <w:jc w:val="center"/>
        </w:trPr>
        <w:tc>
          <w:tcPr>
            <w:tcW w:w="4820" w:type="dxa"/>
            <w:shd w:val="clear" w:color="auto" w:fill="FFFFFF" w:themeFill="background1"/>
            <w:vAlign w:val="center"/>
          </w:tcPr>
          <w:p w14:paraId="56FF8087" w14:textId="2E94DDC1"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Entregar a las Entidades Compradoras la información que requieran para verificar el cumplimiento de las obligaciones laborales, de seguridad industrial y de salud ocupacional del Proveedor y/o de los operarios que prestan el Servicio Integral de Aseo y Cafetería en la Entidad.</w:t>
            </w:r>
          </w:p>
        </w:tc>
        <w:tc>
          <w:tcPr>
            <w:tcW w:w="1276" w:type="dxa"/>
            <w:shd w:val="clear" w:color="auto" w:fill="FFFFFF" w:themeFill="background1"/>
            <w:vAlign w:val="center"/>
          </w:tcPr>
          <w:p w14:paraId="22F2AA04" w14:textId="200C02BE"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52710F4D" w14:textId="07D1FBC8"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535B57D8" w14:textId="77777777" w:rsidTr="00514A46">
        <w:trPr>
          <w:jc w:val="center"/>
        </w:trPr>
        <w:tc>
          <w:tcPr>
            <w:tcW w:w="4820" w:type="dxa"/>
            <w:shd w:val="clear" w:color="auto" w:fill="FFFFFF" w:themeFill="background1"/>
            <w:vAlign w:val="center"/>
          </w:tcPr>
          <w:p w14:paraId="58B840E4" w14:textId="1DB4E972"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Diligenciar y obtener los permisos de trabajo que sean requeridos en los diferentes departamentos y municipios para que el personal pueda llevar a cabo las actividades necesarias para la prestación del Servicio Integral de Aseo y Cafetería</w:t>
            </w:r>
          </w:p>
        </w:tc>
        <w:tc>
          <w:tcPr>
            <w:tcW w:w="1276" w:type="dxa"/>
            <w:shd w:val="clear" w:color="auto" w:fill="FFFFFF" w:themeFill="background1"/>
            <w:vAlign w:val="center"/>
          </w:tcPr>
          <w:p w14:paraId="2F9E4FD5" w14:textId="406C8053"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67697285" w14:textId="1D83B5B0"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7DFD8408" w14:textId="77777777" w:rsidTr="00514A46">
        <w:trPr>
          <w:jc w:val="center"/>
        </w:trPr>
        <w:tc>
          <w:tcPr>
            <w:tcW w:w="4820" w:type="dxa"/>
            <w:shd w:val="clear" w:color="auto" w:fill="FFFFFF" w:themeFill="background1"/>
            <w:vAlign w:val="center"/>
          </w:tcPr>
          <w:p w14:paraId="7245D926" w14:textId="60DDE9FE"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Capacitar permanentemente a su personal en todos los temas relacionados a las labores de aseo, cafetería, mantenimiento y Servicios Especiales asegurando así que cuenta con conocimientos vigentes y que aplica las buenas prácticas del mercado</w:t>
            </w:r>
          </w:p>
        </w:tc>
        <w:tc>
          <w:tcPr>
            <w:tcW w:w="1276" w:type="dxa"/>
            <w:shd w:val="clear" w:color="auto" w:fill="FFFFFF" w:themeFill="background1"/>
            <w:vAlign w:val="center"/>
          </w:tcPr>
          <w:p w14:paraId="7CA88548" w14:textId="3C6692EF"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680E0C5F" w14:textId="461FB69D"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5654560A" w14:textId="77777777" w:rsidTr="00514A46">
        <w:trPr>
          <w:jc w:val="center"/>
        </w:trPr>
        <w:tc>
          <w:tcPr>
            <w:tcW w:w="4820" w:type="dxa"/>
            <w:shd w:val="clear" w:color="auto" w:fill="FFFFFF" w:themeFill="background1"/>
            <w:vAlign w:val="center"/>
          </w:tcPr>
          <w:p w14:paraId="01BF19DA" w14:textId="49AD6C11"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Garantizar que su personal cuente con y utilice apropiadamente todos los elementos de seguridad industrial.</w:t>
            </w:r>
          </w:p>
        </w:tc>
        <w:tc>
          <w:tcPr>
            <w:tcW w:w="1276" w:type="dxa"/>
            <w:shd w:val="clear" w:color="auto" w:fill="FFFFFF" w:themeFill="background1"/>
            <w:vAlign w:val="center"/>
          </w:tcPr>
          <w:p w14:paraId="1B4F65E3" w14:textId="1D17A983"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500476F4" w14:textId="2FCEB832"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08EAFDA6" w14:textId="77777777" w:rsidTr="00514A46">
        <w:trPr>
          <w:jc w:val="center"/>
        </w:trPr>
        <w:tc>
          <w:tcPr>
            <w:tcW w:w="4820" w:type="dxa"/>
            <w:shd w:val="clear" w:color="auto" w:fill="FFFFFF" w:themeFill="background1"/>
            <w:vAlign w:val="center"/>
          </w:tcPr>
          <w:p w14:paraId="7C75B0F2" w14:textId="287D1315"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Asignar a cada Orden de Compra un coordinador de tiempo parcial sin que implique un costo adicional para la Entidad Compradora y coordinar su horario de visita en conjunto con la Entidad Compradora. Si la Entidad Compradora solicita un coordinador de tiempo completo para una sede, no es necesaria la asignación de un coordinador de tiempo parcial para esa sede por parte del Proveedor.</w:t>
            </w:r>
          </w:p>
        </w:tc>
        <w:tc>
          <w:tcPr>
            <w:tcW w:w="1276" w:type="dxa"/>
            <w:shd w:val="clear" w:color="auto" w:fill="FFFFFF" w:themeFill="background1"/>
            <w:vAlign w:val="center"/>
          </w:tcPr>
          <w:p w14:paraId="4A1222A8" w14:textId="1D1DA7FC" w:rsidR="00925CBE" w:rsidRPr="009226D6" w:rsidRDefault="005B4F67"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34C872DB" w14:textId="48604802" w:rsidR="00925CBE" w:rsidRPr="009226D6" w:rsidRDefault="005B4F67" w:rsidP="00396062">
            <w:pPr>
              <w:jc w:val="center"/>
              <w:rPr>
                <w:rFonts w:ascii="Arial" w:hAnsi="Arial" w:cs="Arial"/>
                <w:color w:val="0070C0"/>
                <w:sz w:val="18"/>
                <w:szCs w:val="18"/>
              </w:rPr>
            </w:pPr>
            <w:r w:rsidRPr="00B45FD7">
              <w:rPr>
                <w:rFonts w:ascii="Arial" w:hAnsi="Arial" w:cs="Arial"/>
                <w:sz w:val="16"/>
                <w:szCs w:val="16"/>
              </w:rPr>
              <w:t>NO APLICA</w:t>
            </w:r>
          </w:p>
        </w:tc>
      </w:tr>
      <w:tr w:rsidR="00DB16DC" w:rsidRPr="009226D6" w14:paraId="38722100" w14:textId="77777777" w:rsidTr="00514A46">
        <w:trPr>
          <w:jc w:val="center"/>
        </w:trPr>
        <w:tc>
          <w:tcPr>
            <w:tcW w:w="4820" w:type="dxa"/>
            <w:shd w:val="clear" w:color="auto" w:fill="FFFFFF" w:themeFill="background1"/>
            <w:vAlign w:val="center"/>
          </w:tcPr>
          <w:p w14:paraId="3A1184B9" w14:textId="11E2055B" w:rsidR="00DB16DC" w:rsidRPr="009226D6" w:rsidRDefault="00DB16DC" w:rsidP="00DB16DC">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Entregar los Bienes de Aseo y Cafetería requeridos en la Orden de Compra en las instalaciones de la Entidad Compradora y en las fechas y/o periodos definidos por la Entidad Compradora y el Proveedor en el Documento de Inicio.</w:t>
            </w:r>
          </w:p>
        </w:tc>
        <w:tc>
          <w:tcPr>
            <w:tcW w:w="1276" w:type="dxa"/>
            <w:shd w:val="clear" w:color="auto" w:fill="FFFFFF" w:themeFill="background1"/>
            <w:vAlign w:val="center"/>
          </w:tcPr>
          <w:p w14:paraId="4D1D889E" w14:textId="0CDA1AE4" w:rsidR="00DB16DC" w:rsidRPr="009226D6" w:rsidRDefault="00396062" w:rsidP="00DB16DC">
            <w:pPr>
              <w:jc w:val="center"/>
              <w:rPr>
                <w:rFonts w:ascii="Arial" w:hAnsi="Arial" w:cs="Arial"/>
                <w:color w:val="0070C0"/>
                <w:sz w:val="18"/>
                <w:szCs w:val="18"/>
              </w:rPr>
            </w:pPr>
            <w:r>
              <w:rPr>
                <w:rFonts w:ascii="Arial" w:hAnsi="Arial" w:cs="Arial"/>
                <w:sz w:val="16"/>
                <w:szCs w:val="16"/>
              </w:rPr>
              <w:t>SI</w:t>
            </w:r>
          </w:p>
        </w:tc>
        <w:tc>
          <w:tcPr>
            <w:tcW w:w="3303" w:type="dxa"/>
            <w:shd w:val="clear" w:color="auto" w:fill="FFFFFF" w:themeFill="background1"/>
            <w:vAlign w:val="center"/>
          </w:tcPr>
          <w:p w14:paraId="010F0652" w14:textId="38792DC6" w:rsidR="00DB16DC" w:rsidRPr="0071079D" w:rsidRDefault="00396062" w:rsidP="00396062">
            <w:pPr>
              <w:pStyle w:val="Sinespaciado"/>
              <w:jc w:val="center"/>
              <w:rPr>
                <w:rFonts w:ascii="Arial" w:hAnsi="Arial" w:cs="Arial"/>
                <w:sz w:val="16"/>
              </w:rPr>
            </w:pPr>
            <w:r w:rsidRPr="00B45FD7">
              <w:rPr>
                <w:rFonts w:ascii="Arial" w:hAnsi="Arial" w:cs="Arial"/>
                <w:sz w:val="16"/>
                <w:szCs w:val="16"/>
              </w:rPr>
              <w:t>NO APLICA</w:t>
            </w:r>
          </w:p>
        </w:tc>
      </w:tr>
      <w:tr w:rsidR="00925CBE" w:rsidRPr="009226D6" w14:paraId="6B7404EE" w14:textId="77777777" w:rsidTr="00514A46">
        <w:trPr>
          <w:jc w:val="center"/>
        </w:trPr>
        <w:tc>
          <w:tcPr>
            <w:tcW w:w="4820" w:type="dxa"/>
            <w:shd w:val="clear" w:color="auto" w:fill="FFFFFF" w:themeFill="background1"/>
            <w:vAlign w:val="center"/>
          </w:tcPr>
          <w:p w14:paraId="0D68D319" w14:textId="7E48CCB8"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Prestar el Servicio Integral de Aseo y Cafetería con los Bienes de Aseo y Cafetería con elementos, equipos y maquinaria en buenas condiciones de tal forma que no representen un obstáculo para la ejecución eficiente de las labores del personal</w:t>
            </w:r>
          </w:p>
        </w:tc>
        <w:tc>
          <w:tcPr>
            <w:tcW w:w="1276" w:type="dxa"/>
            <w:shd w:val="clear" w:color="auto" w:fill="FFFFFF" w:themeFill="background1"/>
            <w:vAlign w:val="center"/>
          </w:tcPr>
          <w:p w14:paraId="097719B6" w14:textId="49E2B03F"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3922145D" w14:textId="18902F0A"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6B3A0B4C" w14:textId="77777777" w:rsidTr="00514A46">
        <w:trPr>
          <w:jc w:val="center"/>
        </w:trPr>
        <w:tc>
          <w:tcPr>
            <w:tcW w:w="4820" w:type="dxa"/>
            <w:shd w:val="clear" w:color="auto" w:fill="FFFFFF" w:themeFill="background1"/>
            <w:vAlign w:val="center"/>
          </w:tcPr>
          <w:p w14:paraId="5CEE13CC" w14:textId="6E69576A"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Asumir todos los costos de almacenamiento, transporte y manejo de los Bienes de Aseo y Cafetería hasta que sean entregados en el lugar que requiera la Entidad Compradora.</w:t>
            </w:r>
          </w:p>
        </w:tc>
        <w:tc>
          <w:tcPr>
            <w:tcW w:w="1276" w:type="dxa"/>
            <w:shd w:val="clear" w:color="auto" w:fill="FFFFFF" w:themeFill="background1"/>
            <w:vAlign w:val="center"/>
          </w:tcPr>
          <w:p w14:paraId="347A6455" w14:textId="5A4B73F8"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5667E7F2" w14:textId="01F1E3D4" w:rsidR="00925CBE" w:rsidRPr="009226D6" w:rsidRDefault="00FA1E90"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3E44B563" w14:textId="77777777" w:rsidTr="00514A46">
        <w:trPr>
          <w:jc w:val="center"/>
        </w:trPr>
        <w:tc>
          <w:tcPr>
            <w:tcW w:w="4820" w:type="dxa"/>
            <w:shd w:val="clear" w:color="auto" w:fill="FFFFFF" w:themeFill="background1"/>
            <w:vAlign w:val="center"/>
          </w:tcPr>
          <w:p w14:paraId="7637B5CF" w14:textId="1BACD1AE"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Responder ante la Entidad Compradora y ante terceros por la divulgación indebida o el manejo inadecuado de la información entregada por la Entidad Compradora para el desarrollo de las actividades contratadas</w:t>
            </w:r>
          </w:p>
        </w:tc>
        <w:tc>
          <w:tcPr>
            <w:tcW w:w="1276" w:type="dxa"/>
            <w:shd w:val="clear" w:color="auto" w:fill="FFFFFF" w:themeFill="background1"/>
            <w:vAlign w:val="center"/>
          </w:tcPr>
          <w:p w14:paraId="5246AE93" w14:textId="4FF4B8DB"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7CA41849" w14:textId="7A648FAF"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421869D6" w14:textId="77777777" w:rsidTr="00514A46">
        <w:trPr>
          <w:jc w:val="center"/>
        </w:trPr>
        <w:tc>
          <w:tcPr>
            <w:tcW w:w="4820" w:type="dxa"/>
            <w:shd w:val="clear" w:color="auto" w:fill="FFFFFF" w:themeFill="background1"/>
            <w:vAlign w:val="center"/>
          </w:tcPr>
          <w:p w14:paraId="6CEF5D05" w14:textId="7EE91C83"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Cumplir con las actividades y los resultados establecidos en el Anexo 1 del pliego de condiciones y poner a disposición de la Entidad Compradora el personal que cumpla con el perfil, funciones y formación establecidos en el Anexo 2 del pliego de condiciones</w:t>
            </w:r>
          </w:p>
        </w:tc>
        <w:tc>
          <w:tcPr>
            <w:tcW w:w="1276" w:type="dxa"/>
            <w:shd w:val="clear" w:color="auto" w:fill="FFFFFF" w:themeFill="background1"/>
            <w:vAlign w:val="center"/>
          </w:tcPr>
          <w:p w14:paraId="35D082A7" w14:textId="4FF7DC2E"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1B3101A2" w14:textId="72C69DA9"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3B06326B" w14:textId="77777777" w:rsidTr="00514A46">
        <w:trPr>
          <w:jc w:val="center"/>
        </w:trPr>
        <w:tc>
          <w:tcPr>
            <w:tcW w:w="4820" w:type="dxa"/>
            <w:shd w:val="clear" w:color="auto" w:fill="FFFFFF" w:themeFill="background1"/>
            <w:vAlign w:val="center"/>
          </w:tcPr>
          <w:p w14:paraId="3DA1033F" w14:textId="489B4B23"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Reemplazar el personal que presta el servicio Integral de Aseo y Cafetería en las condiciones establecidas en el Anexo 1 del pliego de condiciones.</w:t>
            </w:r>
          </w:p>
        </w:tc>
        <w:tc>
          <w:tcPr>
            <w:tcW w:w="1276" w:type="dxa"/>
            <w:shd w:val="clear" w:color="auto" w:fill="FFFFFF" w:themeFill="background1"/>
            <w:vAlign w:val="center"/>
          </w:tcPr>
          <w:p w14:paraId="65064CD2" w14:textId="089E698A"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3DBDF253" w14:textId="40439538"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12DE4865" w14:textId="77777777" w:rsidTr="00514A46">
        <w:trPr>
          <w:jc w:val="center"/>
        </w:trPr>
        <w:tc>
          <w:tcPr>
            <w:tcW w:w="4820" w:type="dxa"/>
            <w:shd w:val="clear" w:color="auto" w:fill="FFFFFF" w:themeFill="background1"/>
            <w:vAlign w:val="center"/>
          </w:tcPr>
          <w:p w14:paraId="77C90BA8" w14:textId="7BC0671F"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Realizar el cambio de los elementos, equipos o maquinaria en mal estado que impida el cumplimiento de la actividad una vez sea notificado por la Entidad Compradora dentro los tres (3) días calendario siguiente al reporte.</w:t>
            </w:r>
          </w:p>
        </w:tc>
        <w:tc>
          <w:tcPr>
            <w:tcW w:w="1276" w:type="dxa"/>
            <w:shd w:val="clear" w:color="auto" w:fill="FFFFFF" w:themeFill="background1"/>
            <w:vAlign w:val="center"/>
          </w:tcPr>
          <w:p w14:paraId="76D13599" w14:textId="1F41120A"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53021B4D" w14:textId="1E5DD430"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2522A4A7" w14:textId="77777777" w:rsidTr="00514A46">
        <w:trPr>
          <w:jc w:val="center"/>
        </w:trPr>
        <w:tc>
          <w:tcPr>
            <w:tcW w:w="4820" w:type="dxa"/>
            <w:shd w:val="clear" w:color="auto" w:fill="FFFFFF" w:themeFill="background1"/>
            <w:vAlign w:val="center"/>
          </w:tcPr>
          <w:p w14:paraId="748C01FC" w14:textId="10A20504"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El Proveedor debe prestar el Servicio Integral de Aseo y Cafetería con los Bienes de Aseo y Cafetería de las marcas incluidas en el Catálogo.</w:t>
            </w:r>
          </w:p>
        </w:tc>
        <w:tc>
          <w:tcPr>
            <w:tcW w:w="1276" w:type="dxa"/>
            <w:shd w:val="clear" w:color="auto" w:fill="FFFFFF" w:themeFill="background1"/>
            <w:vAlign w:val="center"/>
          </w:tcPr>
          <w:p w14:paraId="3A3522B3" w14:textId="32A71A2F"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2380F423" w14:textId="4FA44B99"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51E101EB" w14:textId="77777777" w:rsidTr="00514A46">
        <w:trPr>
          <w:jc w:val="center"/>
        </w:trPr>
        <w:tc>
          <w:tcPr>
            <w:tcW w:w="4820" w:type="dxa"/>
            <w:shd w:val="clear" w:color="auto" w:fill="FFFFFF" w:themeFill="background1"/>
            <w:vAlign w:val="center"/>
          </w:tcPr>
          <w:p w14:paraId="3D136E83" w14:textId="6CF51435"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Mantener la debida confidencialidad de la información que pueda llegar a conocer durante la ejecución de la Orden de Compra.</w:t>
            </w:r>
          </w:p>
        </w:tc>
        <w:tc>
          <w:tcPr>
            <w:tcW w:w="1276" w:type="dxa"/>
            <w:shd w:val="clear" w:color="auto" w:fill="FFFFFF" w:themeFill="background1"/>
            <w:vAlign w:val="center"/>
          </w:tcPr>
          <w:p w14:paraId="2D837B3F" w14:textId="1115171D"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281BE9B1" w14:textId="71246FB3"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7B96D038" w14:textId="77777777" w:rsidTr="00514A46">
        <w:trPr>
          <w:jc w:val="center"/>
        </w:trPr>
        <w:tc>
          <w:tcPr>
            <w:tcW w:w="4820" w:type="dxa"/>
            <w:shd w:val="clear" w:color="auto" w:fill="FFFFFF" w:themeFill="background1"/>
            <w:vAlign w:val="center"/>
          </w:tcPr>
          <w:p w14:paraId="40136D50" w14:textId="1DDE20C3"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Entregar la información requerida por las Entidades Compradoras para registrar al Proveedor en sus sistemas de pago</w:t>
            </w:r>
          </w:p>
        </w:tc>
        <w:tc>
          <w:tcPr>
            <w:tcW w:w="1276" w:type="dxa"/>
            <w:shd w:val="clear" w:color="auto" w:fill="FFFFFF" w:themeFill="background1"/>
            <w:vAlign w:val="center"/>
          </w:tcPr>
          <w:p w14:paraId="445560D7" w14:textId="6D9BA0B2"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1A70FC96" w14:textId="0670ADED"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451530A6" w14:textId="77777777" w:rsidTr="00514A46">
        <w:trPr>
          <w:jc w:val="center"/>
        </w:trPr>
        <w:tc>
          <w:tcPr>
            <w:tcW w:w="4820" w:type="dxa"/>
            <w:shd w:val="clear" w:color="auto" w:fill="FFFFFF" w:themeFill="background1"/>
            <w:vAlign w:val="center"/>
          </w:tcPr>
          <w:p w14:paraId="63BEEA5B" w14:textId="2BCD07E2"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 xml:space="preserve">Entregar a la Entidad Compradora el documento que acredite la adecuada notificación de la modificación al asegurador que </w:t>
            </w:r>
            <w:r w:rsidRPr="00B45FD7">
              <w:rPr>
                <w:rFonts w:ascii="Arial" w:hAnsi="Arial" w:cs="Arial"/>
                <w:sz w:val="16"/>
                <w:szCs w:val="16"/>
              </w:rPr>
              <w:lastRenderedPageBreak/>
              <w:t>expidió la garantía, en la fecha prevista para la firma de la modificación del Acuerdo Marco.</w:t>
            </w:r>
          </w:p>
        </w:tc>
        <w:tc>
          <w:tcPr>
            <w:tcW w:w="1276" w:type="dxa"/>
            <w:shd w:val="clear" w:color="auto" w:fill="FFFFFF" w:themeFill="background1"/>
            <w:vAlign w:val="center"/>
          </w:tcPr>
          <w:p w14:paraId="2E318232" w14:textId="73B43813"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lastRenderedPageBreak/>
              <w:t>SI</w:t>
            </w:r>
          </w:p>
        </w:tc>
        <w:tc>
          <w:tcPr>
            <w:tcW w:w="3303" w:type="dxa"/>
            <w:shd w:val="clear" w:color="auto" w:fill="FFFFFF" w:themeFill="background1"/>
            <w:vAlign w:val="center"/>
          </w:tcPr>
          <w:p w14:paraId="3C5C8989" w14:textId="63D81BF9"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42D25381" w14:textId="77777777" w:rsidTr="00514A46">
        <w:trPr>
          <w:jc w:val="center"/>
        </w:trPr>
        <w:tc>
          <w:tcPr>
            <w:tcW w:w="4820" w:type="dxa"/>
            <w:shd w:val="clear" w:color="auto" w:fill="FFFFFF" w:themeFill="background1"/>
            <w:vAlign w:val="center"/>
          </w:tcPr>
          <w:p w14:paraId="58F82F03" w14:textId="74B60F06"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Mantener actualizadas en valor y vigencia las garantías de cumplimiento y responsabilidad civil extracontractual según lo establecido en la Cláusula 17.</w:t>
            </w:r>
          </w:p>
        </w:tc>
        <w:tc>
          <w:tcPr>
            <w:tcW w:w="1276" w:type="dxa"/>
            <w:shd w:val="clear" w:color="auto" w:fill="FFFFFF" w:themeFill="background1"/>
            <w:vAlign w:val="center"/>
          </w:tcPr>
          <w:p w14:paraId="443076B5" w14:textId="076B44C8"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1246D7D2" w14:textId="393A59D7"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49C7F571" w14:textId="77777777" w:rsidTr="00514A46">
        <w:trPr>
          <w:jc w:val="center"/>
        </w:trPr>
        <w:tc>
          <w:tcPr>
            <w:tcW w:w="4820" w:type="dxa"/>
            <w:shd w:val="clear" w:color="auto" w:fill="FFFFFF" w:themeFill="background1"/>
            <w:vAlign w:val="center"/>
          </w:tcPr>
          <w:p w14:paraId="19DA48E4" w14:textId="0E9554E4"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Cumplir con las disposiciones del Acuerdo Marco durante la vigencia de todas las Órdenes de Compra, aun cuando estas excedan la vigencia del Acuerdo Marco.</w:t>
            </w:r>
          </w:p>
        </w:tc>
        <w:tc>
          <w:tcPr>
            <w:tcW w:w="1276" w:type="dxa"/>
            <w:shd w:val="clear" w:color="auto" w:fill="FFFFFF" w:themeFill="background1"/>
            <w:vAlign w:val="center"/>
          </w:tcPr>
          <w:p w14:paraId="662B222D" w14:textId="11E662C2"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1FCAFFE7" w14:textId="4E675B3B"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r w:rsidR="00925CBE" w:rsidRPr="009226D6" w14:paraId="63D33F52" w14:textId="77777777" w:rsidTr="00514A46">
        <w:trPr>
          <w:jc w:val="center"/>
        </w:trPr>
        <w:tc>
          <w:tcPr>
            <w:tcW w:w="4820" w:type="dxa"/>
            <w:shd w:val="clear" w:color="auto" w:fill="FFFFFF" w:themeFill="background1"/>
            <w:vAlign w:val="center"/>
          </w:tcPr>
          <w:p w14:paraId="171FD68E" w14:textId="6E23CD75" w:rsidR="00925CBE" w:rsidRPr="009226D6" w:rsidRDefault="00925CBE" w:rsidP="00925CBE">
            <w:pPr>
              <w:pStyle w:val="Prrafodelista"/>
              <w:autoSpaceDE w:val="0"/>
              <w:autoSpaceDN w:val="0"/>
              <w:adjustRightInd w:val="0"/>
              <w:ind w:left="0"/>
              <w:jc w:val="both"/>
              <w:rPr>
                <w:rFonts w:ascii="Arial" w:hAnsi="Arial" w:cs="Arial"/>
                <w:color w:val="0070C0"/>
                <w:sz w:val="18"/>
                <w:szCs w:val="18"/>
              </w:rPr>
            </w:pPr>
            <w:r w:rsidRPr="00B45FD7">
              <w:rPr>
                <w:rFonts w:ascii="Arial" w:hAnsi="Arial" w:cs="Arial"/>
                <w:sz w:val="16"/>
                <w:szCs w:val="16"/>
              </w:rPr>
              <w:t>Publicar las facturas en la Tienda Virtual del Estado Colombiano.</w:t>
            </w:r>
          </w:p>
        </w:tc>
        <w:tc>
          <w:tcPr>
            <w:tcW w:w="1276" w:type="dxa"/>
            <w:shd w:val="clear" w:color="auto" w:fill="FFFFFF" w:themeFill="background1"/>
            <w:vAlign w:val="center"/>
          </w:tcPr>
          <w:p w14:paraId="3B76CBA5" w14:textId="6E8DF856"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SI</w:t>
            </w:r>
          </w:p>
        </w:tc>
        <w:tc>
          <w:tcPr>
            <w:tcW w:w="3303" w:type="dxa"/>
            <w:shd w:val="clear" w:color="auto" w:fill="FFFFFF" w:themeFill="background1"/>
            <w:vAlign w:val="center"/>
          </w:tcPr>
          <w:p w14:paraId="576F4C69" w14:textId="577CFEBE" w:rsidR="00925CBE" w:rsidRPr="009226D6" w:rsidRDefault="00925CBE" w:rsidP="00925CBE">
            <w:pPr>
              <w:jc w:val="center"/>
              <w:rPr>
                <w:rFonts w:ascii="Arial" w:hAnsi="Arial" w:cs="Arial"/>
                <w:color w:val="0070C0"/>
                <w:sz w:val="18"/>
                <w:szCs w:val="18"/>
              </w:rPr>
            </w:pPr>
            <w:r w:rsidRPr="00B45FD7">
              <w:rPr>
                <w:rFonts w:ascii="Arial" w:hAnsi="Arial" w:cs="Arial"/>
                <w:sz w:val="16"/>
                <w:szCs w:val="16"/>
              </w:rPr>
              <w:t>NO APLICA</w:t>
            </w:r>
          </w:p>
        </w:tc>
      </w:tr>
    </w:tbl>
    <w:p w14:paraId="76BFCB3B" w14:textId="77777777" w:rsidR="00DD10E6" w:rsidRDefault="00DD10E6" w:rsidP="00E93CB0">
      <w:pPr>
        <w:rPr>
          <w:rFonts w:ascii="Arial" w:hAnsi="Arial" w:cs="Arial"/>
          <w:b/>
          <w:color w:val="0070C0"/>
          <w:sz w:val="20"/>
          <w:szCs w:val="20"/>
        </w:rPr>
      </w:pPr>
    </w:p>
    <w:p w14:paraId="60BC87CB" w14:textId="2E97557F" w:rsidR="00E93CB0" w:rsidRPr="009226D6" w:rsidRDefault="00D07EDA" w:rsidP="00D5457E">
      <w:pPr>
        <w:pStyle w:val="Prrafodelista"/>
        <w:numPr>
          <w:ilvl w:val="1"/>
          <w:numId w:val="14"/>
        </w:numPr>
        <w:ind w:left="426"/>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NOVEDADES, </w:t>
      </w:r>
      <w:r w:rsidR="00D5457E" w:rsidRPr="009226D6">
        <w:rPr>
          <w:rFonts w:ascii="Arial" w:hAnsi="Arial" w:cs="Arial"/>
          <w:b/>
          <w:color w:val="000000" w:themeColor="text1"/>
          <w:sz w:val="20"/>
          <w:szCs w:val="20"/>
        </w:rPr>
        <w:t>SITUACIONES ANORMALES O DE RELEVANCIA</w:t>
      </w:r>
    </w:p>
    <w:p w14:paraId="3BB25D66" w14:textId="77777777" w:rsidR="00E93CB0" w:rsidRPr="009226D6" w:rsidRDefault="00E93CB0" w:rsidP="00E93CB0">
      <w:pPr>
        <w:jc w:val="both"/>
        <w:rPr>
          <w:rFonts w:ascii="Arial" w:hAnsi="Arial" w:cs="Arial"/>
          <w:b/>
          <w:color w:val="000000" w:themeColor="text1"/>
          <w:sz w:val="20"/>
          <w:szCs w:val="20"/>
        </w:rPr>
      </w:pPr>
    </w:p>
    <w:p w14:paraId="11474BF4" w14:textId="3A93EB35" w:rsidR="00FD431F" w:rsidRPr="00674E42" w:rsidRDefault="00600A38" w:rsidP="00D07EDA">
      <w:pPr>
        <w:jc w:val="both"/>
        <w:rPr>
          <w:rFonts w:ascii="Arial" w:hAnsi="Arial" w:cs="Arial"/>
          <w:b/>
          <w:sz w:val="20"/>
          <w:szCs w:val="20"/>
        </w:rPr>
      </w:pPr>
      <w:r>
        <w:rPr>
          <w:rFonts w:ascii="Arial" w:hAnsi="Arial" w:cs="Arial"/>
          <w:sz w:val="20"/>
          <w:szCs w:val="20"/>
        </w:rPr>
        <w:t>NO APLICA</w:t>
      </w:r>
      <w:r w:rsidR="00D07EDA" w:rsidRPr="00674E42">
        <w:rPr>
          <w:rFonts w:ascii="Arial" w:hAnsi="Arial" w:cs="Arial"/>
          <w:sz w:val="20"/>
          <w:szCs w:val="20"/>
        </w:rPr>
        <w:t>.</w:t>
      </w:r>
    </w:p>
    <w:p w14:paraId="0684F572" w14:textId="77777777" w:rsidR="00DD10E6" w:rsidRDefault="00DD10E6" w:rsidP="000500FB">
      <w:pPr>
        <w:jc w:val="both"/>
        <w:rPr>
          <w:rFonts w:ascii="Arial" w:hAnsi="Arial" w:cs="Arial"/>
          <w:color w:val="000000" w:themeColor="text1"/>
          <w:sz w:val="20"/>
          <w:szCs w:val="20"/>
        </w:rPr>
      </w:pPr>
    </w:p>
    <w:p w14:paraId="76844F41" w14:textId="3B10DE92" w:rsidR="000500FB" w:rsidRPr="009226D6"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9226D6">
        <w:rPr>
          <w:rFonts w:ascii="Arial" w:hAnsi="Arial" w:cs="Arial"/>
          <w:b/>
          <w:color w:val="000000" w:themeColor="text1"/>
          <w:sz w:val="20"/>
          <w:szCs w:val="20"/>
        </w:rPr>
        <w:t xml:space="preserve"> </w:t>
      </w:r>
      <w:r w:rsidRPr="009226D6">
        <w:rPr>
          <w:rFonts w:ascii="Arial" w:hAnsi="Arial" w:cs="Arial"/>
          <w:b/>
          <w:bCs/>
          <w:color w:val="000000" w:themeColor="text1"/>
          <w:sz w:val="20"/>
          <w:szCs w:val="20"/>
        </w:rPr>
        <w:t>AVANCE DE</w:t>
      </w:r>
      <w:r w:rsidR="0088488E" w:rsidRPr="009226D6">
        <w:rPr>
          <w:rFonts w:ascii="Arial" w:hAnsi="Arial" w:cs="Arial"/>
          <w:b/>
          <w:bCs/>
          <w:color w:val="000000" w:themeColor="text1"/>
          <w:sz w:val="20"/>
          <w:szCs w:val="20"/>
        </w:rPr>
        <w:t xml:space="preserve"> LA</w:t>
      </w:r>
      <w:r w:rsidR="00E93CB0" w:rsidRPr="009226D6">
        <w:rPr>
          <w:rFonts w:ascii="Arial" w:hAnsi="Arial" w:cs="Arial"/>
          <w:b/>
          <w:bCs/>
          <w:color w:val="000000" w:themeColor="text1"/>
          <w:sz w:val="20"/>
          <w:szCs w:val="20"/>
        </w:rPr>
        <w:t xml:space="preserve"> </w:t>
      </w:r>
      <w:r w:rsidR="0088488E" w:rsidRPr="009226D6">
        <w:rPr>
          <w:rFonts w:ascii="Arial" w:hAnsi="Arial" w:cs="Arial"/>
          <w:b/>
          <w:bCs/>
          <w:color w:val="000000" w:themeColor="text1"/>
          <w:sz w:val="20"/>
          <w:szCs w:val="20"/>
        </w:rPr>
        <w:t>EJECUCIÓN</w:t>
      </w:r>
      <w:r w:rsidR="00E93CB0" w:rsidRPr="009226D6">
        <w:rPr>
          <w:rFonts w:ascii="Arial" w:hAnsi="Arial" w:cs="Arial"/>
          <w:b/>
          <w:bCs/>
          <w:color w:val="000000" w:themeColor="text1"/>
          <w:sz w:val="20"/>
          <w:szCs w:val="20"/>
        </w:rPr>
        <w:t xml:space="preserve"> DEL </w:t>
      </w:r>
      <w:r w:rsidRPr="009226D6">
        <w:rPr>
          <w:rFonts w:ascii="Arial" w:hAnsi="Arial" w:cs="Arial"/>
          <w:b/>
          <w:bCs/>
          <w:color w:val="000000" w:themeColor="text1"/>
          <w:sz w:val="20"/>
          <w:szCs w:val="20"/>
        </w:rPr>
        <w:t>CONTRATO</w:t>
      </w:r>
      <w:r w:rsidR="00F90198" w:rsidRPr="009226D6">
        <w:rPr>
          <w:rFonts w:ascii="Arial" w:hAnsi="Arial" w:cs="Arial"/>
          <w:b/>
          <w:bCs/>
          <w:color w:val="000000" w:themeColor="text1"/>
          <w:sz w:val="20"/>
          <w:szCs w:val="20"/>
        </w:rPr>
        <w:t xml:space="preserve"> U ORDEN DE COMPRA</w:t>
      </w:r>
      <w:r w:rsidR="00BA1867" w:rsidRPr="009226D6">
        <w:rPr>
          <w:rFonts w:ascii="Arial" w:hAnsi="Arial" w:cs="Arial"/>
          <w:b/>
          <w:bCs/>
          <w:color w:val="000000" w:themeColor="text1"/>
          <w:sz w:val="20"/>
          <w:szCs w:val="20"/>
        </w:rPr>
        <w:t>:</w:t>
      </w:r>
    </w:p>
    <w:p w14:paraId="4CE16906" w14:textId="0EFEB55C" w:rsidR="00262F63" w:rsidRPr="009226D6" w:rsidRDefault="00262F63" w:rsidP="00262F63">
      <w:pPr>
        <w:jc w:val="both"/>
        <w:rPr>
          <w:rFonts w:ascii="Arial" w:hAnsi="Arial" w:cs="Arial"/>
          <w:b/>
          <w:bCs/>
          <w:color w:val="000000" w:themeColor="text1"/>
          <w:sz w:val="20"/>
          <w:szCs w:val="20"/>
        </w:rPr>
      </w:pPr>
    </w:p>
    <w:p w14:paraId="502AEC39" w14:textId="7EB9C574" w:rsidR="00A61D93" w:rsidRPr="000B03AC" w:rsidRDefault="00262F63" w:rsidP="000B03AC">
      <w:pPr>
        <w:jc w:val="both"/>
        <w:rPr>
          <w:rFonts w:ascii="Calibri" w:hAnsi="Calibri"/>
          <w:color w:val="000000"/>
          <w:sz w:val="22"/>
          <w:szCs w:val="22"/>
        </w:rPr>
      </w:pPr>
      <w:r w:rsidRPr="009226D6">
        <w:rPr>
          <w:rFonts w:ascii="Arial" w:hAnsi="Arial" w:cs="Arial"/>
          <w:bCs/>
          <w:color w:val="000000" w:themeColor="text1"/>
          <w:sz w:val="20"/>
          <w:szCs w:val="20"/>
        </w:rPr>
        <w:t>A la fecha</w:t>
      </w:r>
      <w:r w:rsidR="00AF1095" w:rsidRPr="009226D6">
        <w:rPr>
          <w:rFonts w:ascii="Arial" w:hAnsi="Arial" w:cs="Arial"/>
          <w:bCs/>
          <w:color w:val="000000" w:themeColor="text1"/>
          <w:sz w:val="20"/>
          <w:szCs w:val="20"/>
        </w:rPr>
        <w:t xml:space="preserve"> </w:t>
      </w:r>
      <w:r w:rsidR="00B91551" w:rsidRPr="009226D6">
        <w:rPr>
          <w:rFonts w:ascii="Arial" w:hAnsi="Arial" w:cs="Arial"/>
          <w:bCs/>
          <w:color w:val="000000" w:themeColor="text1"/>
          <w:sz w:val="20"/>
          <w:szCs w:val="20"/>
        </w:rPr>
        <w:t>de corte del presente informe de supervisión ha</w:t>
      </w:r>
      <w:r w:rsidR="00670F35" w:rsidRPr="009226D6">
        <w:rPr>
          <w:rFonts w:ascii="Arial" w:hAnsi="Arial" w:cs="Arial"/>
          <w:bCs/>
          <w:color w:val="000000" w:themeColor="text1"/>
          <w:sz w:val="20"/>
          <w:szCs w:val="20"/>
        </w:rPr>
        <w:t xml:space="preserve">n </w:t>
      </w:r>
      <w:r w:rsidR="00670F35" w:rsidRPr="00720479">
        <w:rPr>
          <w:rFonts w:ascii="Arial" w:hAnsi="Arial" w:cs="Arial"/>
          <w:bCs/>
          <w:color w:val="000000" w:themeColor="text1"/>
          <w:sz w:val="20"/>
          <w:szCs w:val="20"/>
        </w:rPr>
        <w:t>transcurrido (</w:t>
      </w:r>
      <w:r w:rsidR="00F4319A" w:rsidRPr="00720479">
        <w:rPr>
          <w:rFonts w:ascii="Calibri" w:hAnsi="Calibri"/>
          <w:color w:val="000000"/>
          <w:sz w:val="22"/>
          <w:szCs w:val="22"/>
        </w:rPr>
        <w:t>1</w:t>
      </w:r>
      <w:r w:rsidR="00720479" w:rsidRPr="00720479">
        <w:rPr>
          <w:rFonts w:ascii="Calibri" w:hAnsi="Calibri"/>
          <w:color w:val="000000"/>
          <w:sz w:val="22"/>
          <w:szCs w:val="22"/>
        </w:rPr>
        <w:t>8</w:t>
      </w:r>
      <w:r w:rsidR="00F4319A" w:rsidRPr="00720479">
        <w:rPr>
          <w:rFonts w:ascii="Calibri" w:hAnsi="Calibri"/>
          <w:color w:val="000000"/>
          <w:sz w:val="22"/>
          <w:szCs w:val="22"/>
        </w:rPr>
        <w:t>1</w:t>
      </w:r>
      <w:r w:rsidRPr="009226D6">
        <w:rPr>
          <w:rFonts w:ascii="Arial" w:hAnsi="Arial" w:cs="Arial"/>
          <w:bCs/>
          <w:color w:val="000000" w:themeColor="text1"/>
          <w:sz w:val="20"/>
          <w:szCs w:val="20"/>
        </w:rPr>
        <w:t>)</w:t>
      </w:r>
      <w:r w:rsidR="00FD25C8" w:rsidRPr="009226D6">
        <w:rPr>
          <w:rFonts w:ascii="Arial" w:hAnsi="Arial" w:cs="Arial"/>
          <w:bCs/>
          <w:color w:val="000000" w:themeColor="text1"/>
          <w:sz w:val="20"/>
          <w:szCs w:val="20"/>
        </w:rPr>
        <w:t xml:space="preserve"> días</w:t>
      </w:r>
      <w:r w:rsidR="00ED0D31" w:rsidRPr="009226D6">
        <w:rPr>
          <w:rFonts w:ascii="Arial" w:hAnsi="Arial" w:cs="Arial"/>
          <w:bCs/>
          <w:color w:val="000000" w:themeColor="text1"/>
          <w:sz w:val="20"/>
          <w:szCs w:val="20"/>
        </w:rPr>
        <w:t xml:space="preserve"> calendario</w:t>
      </w:r>
      <w:r w:rsidR="00FD25C8" w:rsidRPr="009226D6">
        <w:rPr>
          <w:rFonts w:ascii="Arial" w:hAnsi="Arial" w:cs="Arial"/>
          <w:bCs/>
          <w:color w:val="000000" w:themeColor="text1"/>
          <w:sz w:val="20"/>
          <w:szCs w:val="20"/>
        </w:rPr>
        <w:t xml:space="preserve"> </w:t>
      </w:r>
      <w:r w:rsidR="00B91551" w:rsidRPr="009226D6">
        <w:rPr>
          <w:rFonts w:ascii="Arial" w:hAnsi="Arial" w:cs="Arial"/>
          <w:bCs/>
          <w:color w:val="000000" w:themeColor="text1"/>
          <w:sz w:val="20"/>
          <w:szCs w:val="20"/>
        </w:rPr>
        <w:t xml:space="preserve">desde que inició el plazo de </w:t>
      </w:r>
      <w:r w:rsidR="0088488E" w:rsidRPr="009226D6">
        <w:rPr>
          <w:rFonts w:ascii="Arial" w:hAnsi="Arial" w:cs="Arial"/>
          <w:bCs/>
          <w:color w:val="000000" w:themeColor="text1"/>
          <w:sz w:val="20"/>
          <w:szCs w:val="20"/>
        </w:rPr>
        <w:t xml:space="preserve"> ejecución del contrato</w:t>
      </w:r>
      <w:r w:rsidR="00B91551" w:rsidRPr="009226D6">
        <w:rPr>
          <w:rFonts w:ascii="Arial" w:hAnsi="Arial" w:cs="Arial"/>
          <w:bCs/>
          <w:color w:val="000000" w:themeColor="text1"/>
          <w:sz w:val="20"/>
          <w:szCs w:val="20"/>
        </w:rPr>
        <w:t xml:space="preserve"> u orden de compra</w:t>
      </w:r>
      <w:r w:rsidR="0088488E" w:rsidRPr="009226D6">
        <w:rPr>
          <w:rFonts w:ascii="Arial" w:hAnsi="Arial" w:cs="Arial"/>
          <w:bCs/>
          <w:color w:val="000000" w:themeColor="text1"/>
          <w:sz w:val="20"/>
          <w:szCs w:val="20"/>
        </w:rPr>
        <w:t xml:space="preserve">, </w:t>
      </w:r>
      <w:r w:rsidR="006C0AB0">
        <w:rPr>
          <w:rFonts w:ascii="Arial" w:hAnsi="Arial" w:cs="Arial"/>
          <w:bCs/>
          <w:color w:val="000000" w:themeColor="text1"/>
          <w:sz w:val="20"/>
          <w:szCs w:val="20"/>
        </w:rPr>
        <w:t>con un avance</w:t>
      </w:r>
      <w:r w:rsidR="00A35B23">
        <w:rPr>
          <w:rFonts w:ascii="Arial" w:hAnsi="Arial" w:cs="Arial"/>
          <w:bCs/>
          <w:color w:val="000000" w:themeColor="text1"/>
          <w:sz w:val="20"/>
          <w:szCs w:val="20"/>
        </w:rPr>
        <w:t xml:space="preserve"> </w:t>
      </w:r>
      <w:r w:rsidR="00124205" w:rsidRPr="00124205">
        <w:rPr>
          <w:rFonts w:ascii="Arial" w:hAnsi="Arial" w:cs="Arial"/>
          <w:bCs/>
          <w:color w:val="000000" w:themeColor="text1"/>
          <w:sz w:val="20"/>
          <w:szCs w:val="20"/>
        </w:rPr>
        <w:t>76,69</w:t>
      </w:r>
      <w:r w:rsidR="004B6063">
        <w:rPr>
          <w:rFonts w:ascii="Arial" w:hAnsi="Arial" w:cs="Arial"/>
          <w:bCs/>
          <w:color w:val="000000" w:themeColor="text1"/>
          <w:sz w:val="20"/>
          <w:szCs w:val="20"/>
        </w:rPr>
        <w:t xml:space="preserve">% </w:t>
      </w:r>
      <w:r w:rsidR="006C0AB0">
        <w:rPr>
          <w:rFonts w:ascii="Arial" w:hAnsi="Arial" w:cs="Arial"/>
          <w:bCs/>
          <w:color w:val="000000" w:themeColor="text1"/>
          <w:sz w:val="20"/>
          <w:szCs w:val="20"/>
        </w:rPr>
        <w:t>en su ejecución</w:t>
      </w:r>
      <w:r w:rsidR="00453FE7" w:rsidRPr="009226D6">
        <w:rPr>
          <w:rFonts w:ascii="Arial" w:hAnsi="Arial" w:cs="Arial"/>
          <w:bCs/>
          <w:color w:val="000000" w:themeColor="text1"/>
          <w:sz w:val="20"/>
          <w:szCs w:val="20"/>
        </w:rPr>
        <w:t>.</w:t>
      </w:r>
    </w:p>
    <w:p w14:paraId="20626B56" w14:textId="77777777" w:rsidR="006C4E51" w:rsidRDefault="006C4E51" w:rsidP="0088488E">
      <w:pPr>
        <w:ind w:left="284"/>
        <w:jc w:val="both"/>
        <w:rPr>
          <w:rFonts w:ascii="Arial" w:hAnsi="Arial" w:cs="Arial"/>
          <w:b/>
          <w:bCs/>
          <w:color w:val="000000" w:themeColor="text1"/>
          <w:sz w:val="20"/>
          <w:szCs w:val="20"/>
        </w:rPr>
      </w:pPr>
    </w:p>
    <w:p w14:paraId="0BD1E7A5" w14:textId="77777777" w:rsidR="003A3EF3" w:rsidRPr="009226D6" w:rsidRDefault="003A3EF3" w:rsidP="003A3EF3">
      <w:pPr>
        <w:numPr>
          <w:ilvl w:val="0"/>
          <w:numId w:val="1"/>
        </w:numPr>
        <w:ind w:left="284" w:hanging="284"/>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TRÁMITES Y VERIFICACIÓN DE PAGOS: </w:t>
      </w:r>
    </w:p>
    <w:p w14:paraId="0EB05CEB" w14:textId="77777777" w:rsidR="003A3EF3" w:rsidRPr="009226D6" w:rsidRDefault="003A3EF3" w:rsidP="003A3EF3">
      <w:pPr>
        <w:ind w:left="360"/>
        <w:jc w:val="both"/>
        <w:rPr>
          <w:rFonts w:ascii="Arial" w:hAnsi="Arial" w:cs="Arial"/>
          <w:b/>
          <w:color w:val="000000" w:themeColor="text1"/>
          <w:sz w:val="20"/>
          <w:szCs w:val="20"/>
        </w:rPr>
      </w:pPr>
    </w:p>
    <w:p w14:paraId="421BA1B1" w14:textId="5731FC31" w:rsidR="00347EEA" w:rsidRDefault="00347EEA" w:rsidP="008A7D48">
      <w:pPr>
        <w:jc w:val="both"/>
        <w:rPr>
          <w:rFonts w:ascii="Arial" w:hAnsi="Arial" w:cs="Arial"/>
          <w:bCs/>
          <w:sz w:val="20"/>
          <w:szCs w:val="20"/>
        </w:rPr>
      </w:pPr>
      <w:r w:rsidRPr="00BB663A">
        <w:rPr>
          <w:rFonts w:ascii="Arial" w:hAnsi="Arial" w:cs="Arial"/>
          <w:bCs/>
          <w:sz w:val="20"/>
          <w:szCs w:val="20"/>
        </w:rPr>
        <w:t xml:space="preserve">Las relacionadas en el acuerdo </w:t>
      </w:r>
      <w:r w:rsidR="009B6569" w:rsidRPr="009B6569">
        <w:rPr>
          <w:rFonts w:ascii="Arial" w:hAnsi="Arial" w:cs="Arial"/>
          <w:sz w:val="20"/>
          <w:szCs w:val="20"/>
        </w:rPr>
        <w:t>Marco De Precios CCE-126-2023</w:t>
      </w:r>
      <w:r w:rsidRPr="00BB663A">
        <w:rPr>
          <w:rFonts w:ascii="Arial" w:hAnsi="Arial" w:cs="Arial"/>
          <w:bCs/>
          <w:sz w:val="20"/>
          <w:szCs w:val="20"/>
        </w:rPr>
        <w:t>, para la adquisición del servicio</w:t>
      </w:r>
      <w:r w:rsidR="00BD7147">
        <w:rPr>
          <w:rFonts w:ascii="Arial" w:hAnsi="Arial" w:cs="Arial"/>
          <w:bCs/>
          <w:sz w:val="20"/>
          <w:szCs w:val="20"/>
        </w:rPr>
        <w:t xml:space="preserve"> integral de aseo y cafetería </w:t>
      </w:r>
      <w:r w:rsidRPr="00BB663A">
        <w:rPr>
          <w:rFonts w:ascii="Arial" w:hAnsi="Arial" w:cs="Arial"/>
          <w:bCs/>
          <w:sz w:val="20"/>
          <w:szCs w:val="20"/>
        </w:rPr>
        <w:t>I</w:t>
      </w:r>
      <w:r w:rsidR="00BD7147">
        <w:rPr>
          <w:rFonts w:ascii="Arial" w:hAnsi="Arial" w:cs="Arial"/>
          <w:bCs/>
          <w:sz w:val="20"/>
          <w:szCs w:val="20"/>
        </w:rPr>
        <w:t>V</w:t>
      </w:r>
      <w:r w:rsidRPr="00BB663A">
        <w:rPr>
          <w:rFonts w:ascii="Arial" w:hAnsi="Arial" w:cs="Arial"/>
          <w:bCs/>
          <w:sz w:val="20"/>
          <w:szCs w:val="20"/>
        </w:rPr>
        <w:t>. La Policía Nacional - Dirección Administrativa y Financiera cancelará el valor del contrato de la siguiente forma:</w:t>
      </w:r>
    </w:p>
    <w:p w14:paraId="3916CD41" w14:textId="77777777" w:rsidR="00347EEA" w:rsidRPr="00BB663A" w:rsidRDefault="00347EEA" w:rsidP="00347EEA">
      <w:pPr>
        <w:ind w:left="360"/>
        <w:jc w:val="both"/>
        <w:rPr>
          <w:rFonts w:ascii="Arial" w:hAnsi="Arial" w:cs="Arial"/>
          <w:bCs/>
          <w:sz w:val="20"/>
          <w:szCs w:val="20"/>
        </w:rPr>
      </w:pPr>
    </w:p>
    <w:p w14:paraId="3ACD1B2B" w14:textId="77777777" w:rsidR="00347EEA" w:rsidRDefault="00347EEA" w:rsidP="00347EEA">
      <w:pPr>
        <w:ind w:left="360"/>
        <w:jc w:val="both"/>
        <w:rPr>
          <w:rFonts w:ascii="Arial" w:hAnsi="Arial" w:cs="Arial"/>
          <w:bCs/>
          <w:sz w:val="20"/>
          <w:szCs w:val="20"/>
        </w:rPr>
      </w:pPr>
      <w:r w:rsidRPr="00BB663A">
        <w:rPr>
          <w:rFonts w:ascii="Arial" w:hAnsi="Arial" w:cs="Arial"/>
          <w:bCs/>
          <w:sz w:val="20"/>
          <w:szCs w:val="20"/>
        </w:rPr>
        <w:t>El pago se realizará en moneda legal colombiana, dentro de los (60) días calendario una vez presentada la factura y la certificación del recibido a satisfacción por parte del supervisor del contrato junto con los documentos requeridos por la Dirección Administrativa y Financiera, de acuerdo al derecho al turno y la disponibilidad del Plan Anual de Caja (PAC).</w:t>
      </w:r>
    </w:p>
    <w:p w14:paraId="69981151" w14:textId="77777777" w:rsidR="00347EEA" w:rsidRPr="00BB663A" w:rsidRDefault="00347EEA" w:rsidP="00347EEA">
      <w:pPr>
        <w:ind w:left="360"/>
        <w:jc w:val="both"/>
        <w:rPr>
          <w:rFonts w:ascii="Arial" w:hAnsi="Arial" w:cs="Arial"/>
          <w:bCs/>
          <w:sz w:val="20"/>
          <w:szCs w:val="20"/>
        </w:rPr>
      </w:pPr>
    </w:p>
    <w:p w14:paraId="3793B7D0" w14:textId="09DD4252" w:rsidR="003A3EF3" w:rsidRPr="009226D6" w:rsidRDefault="00347EEA" w:rsidP="00347EEA">
      <w:pPr>
        <w:ind w:left="360"/>
        <w:jc w:val="both"/>
        <w:rPr>
          <w:rFonts w:ascii="Arial" w:hAnsi="Arial" w:cs="Arial"/>
          <w:bCs/>
          <w:color w:val="0070C0"/>
          <w:sz w:val="20"/>
          <w:szCs w:val="20"/>
        </w:rPr>
      </w:pPr>
      <w:r w:rsidRPr="00B25141">
        <w:rPr>
          <w:rFonts w:ascii="Arial" w:hAnsi="Arial" w:cs="Arial"/>
          <w:b/>
          <w:sz w:val="20"/>
          <w:szCs w:val="20"/>
        </w:rPr>
        <w:t>Nota:</w:t>
      </w:r>
      <w:r w:rsidRPr="00BB663A">
        <w:rPr>
          <w:rFonts w:ascii="Arial" w:hAnsi="Arial" w:cs="Arial"/>
          <w:bCs/>
          <w:sz w:val="20"/>
          <w:szCs w:val="20"/>
        </w:rPr>
        <w:t xml:space="preserve"> si los documentos en referencia no se reciben dentro del plazo establecido o, si recibidos son devueltos por inconsistencias tales como la falta de información o mal diligenciamiento de los mismos, la Policía Nacional - Dirección Administrativa y Financiera, programará el valor a cancelar una vez se hubieren subsanado las observaciones, se haya cumplido con el trámite documental dentro del plazo indicado y de acuerdo al derecho a turno y la disponibilidad del Plan Anual de Caja (PAC).</w:t>
      </w:r>
    </w:p>
    <w:p w14:paraId="1B6E37DB" w14:textId="77777777" w:rsidR="00F36C89" w:rsidRDefault="00F36C89" w:rsidP="005861D7">
      <w:pPr>
        <w:jc w:val="both"/>
        <w:rPr>
          <w:rFonts w:ascii="Arial" w:hAnsi="Arial" w:cs="Arial"/>
          <w:b/>
          <w:bCs/>
          <w:color w:val="000000" w:themeColor="text1"/>
          <w:sz w:val="20"/>
          <w:szCs w:val="20"/>
        </w:rPr>
      </w:pPr>
    </w:p>
    <w:p w14:paraId="437440A9" w14:textId="004DEE98" w:rsidR="003A3EF3" w:rsidRDefault="003A3EF3" w:rsidP="0088488E">
      <w:pPr>
        <w:ind w:left="284"/>
        <w:jc w:val="both"/>
        <w:rPr>
          <w:rFonts w:ascii="Arial" w:hAnsi="Arial" w:cs="Arial"/>
          <w:b/>
          <w:color w:val="000000" w:themeColor="text1"/>
          <w:sz w:val="20"/>
          <w:szCs w:val="20"/>
        </w:rPr>
      </w:pPr>
      <w:r w:rsidRPr="009226D6">
        <w:rPr>
          <w:rFonts w:ascii="Arial" w:hAnsi="Arial" w:cs="Arial"/>
          <w:b/>
          <w:color w:val="000000" w:themeColor="text1"/>
          <w:sz w:val="20"/>
          <w:szCs w:val="20"/>
        </w:rPr>
        <w:t>4.1. Ejecución Financiera y Pagos</w:t>
      </w:r>
      <w:r w:rsidR="00E93CB0" w:rsidRPr="009226D6">
        <w:rPr>
          <w:rFonts w:ascii="Arial" w:hAnsi="Arial" w:cs="Arial"/>
          <w:b/>
          <w:color w:val="000000" w:themeColor="text1"/>
          <w:sz w:val="20"/>
          <w:szCs w:val="20"/>
        </w:rPr>
        <w:t xml:space="preserve">: </w:t>
      </w:r>
    </w:p>
    <w:p w14:paraId="6CD98DF8" w14:textId="77777777" w:rsidR="005861D7" w:rsidRPr="009226D6" w:rsidRDefault="005861D7" w:rsidP="0088488E">
      <w:pPr>
        <w:ind w:left="284"/>
        <w:jc w:val="both"/>
        <w:rPr>
          <w:rFonts w:ascii="Arial" w:hAnsi="Arial" w:cs="Arial"/>
          <w:b/>
          <w:color w:val="000000" w:themeColor="text1"/>
          <w:sz w:val="20"/>
          <w:szCs w:val="20"/>
        </w:rPr>
      </w:pPr>
    </w:p>
    <w:p w14:paraId="48C6F976" w14:textId="77777777" w:rsidR="005861D7" w:rsidRDefault="00347EEA" w:rsidP="005861D7">
      <w:pPr>
        <w:ind w:left="360"/>
        <w:jc w:val="both"/>
        <w:rPr>
          <w:rFonts w:ascii="Arial" w:hAnsi="Arial" w:cs="Arial"/>
          <w:bCs/>
          <w:sz w:val="20"/>
          <w:szCs w:val="20"/>
        </w:rPr>
      </w:pPr>
      <w:r w:rsidRPr="00D512A3">
        <w:rPr>
          <w:rFonts w:ascii="Arial" w:hAnsi="Arial" w:cs="Arial"/>
          <w:bCs/>
          <w:sz w:val="20"/>
          <w:szCs w:val="20"/>
        </w:rPr>
        <w:t>V</w:t>
      </w:r>
      <w:r w:rsidR="0088488E" w:rsidRPr="00D512A3">
        <w:rPr>
          <w:rFonts w:ascii="Arial" w:hAnsi="Arial" w:cs="Arial"/>
          <w:bCs/>
          <w:sz w:val="20"/>
          <w:szCs w:val="20"/>
        </w:rPr>
        <w:t>alor total de</w:t>
      </w:r>
      <w:r w:rsidR="00E93CB0" w:rsidRPr="00D512A3">
        <w:rPr>
          <w:rFonts w:ascii="Arial" w:hAnsi="Arial" w:cs="Arial"/>
          <w:bCs/>
          <w:sz w:val="20"/>
          <w:szCs w:val="20"/>
        </w:rPr>
        <w:t xml:space="preserve"> los pagos efectuados, valor del mismo y porcentaje, así</w:t>
      </w:r>
      <w:r w:rsidR="0088488E" w:rsidRPr="00D512A3">
        <w:rPr>
          <w:rFonts w:ascii="Arial" w:hAnsi="Arial" w:cs="Arial"/>
          <w:bCs/>
          <w:sz w:val="20"/>
          <w:szCs w:val="20"/>
        </w:rPr>
        <w:t>:</w:t>
      </w:r>
    </w:p>
    <w:p w14:paraId="6CBA8802" w14:textId="77777777" w:rsidR="009A27D1" w:rsidRDefault="009A27D1" w:rsidP="005861D7">
      <w:pPr>
        <w:ind w:left="360"/>
        <w:jc w:val="both"/>
        <w:rPr>
          <w:rFonts w:ascii="Arial" w:hAnsi="Arial" w:cs="Arial"/>
          <w:bCs/>
          <w:sz w:val="20"/>
          <w:szCs w:val="20"/>
        </w:rPr>
      </w:pPr>
    </w:p>
    <w:p w14:paraId="54AD20C1" w14:textId="2F9DF03B" w:rsidR="00D30214" w:rsidRDefault="009A27D1" w:rsidP="005861D7">
      <w:pPr>
        <w:ind w:left="360"/>
        <w:jc w:val="both"/>
        <w:rPr>
          <w:rFonts w:ascii="Arial" w:hAnsi="Arial" w:cs="Arial"/>
          <w:bCs/>
          <w:color w:val="000000" w:themeColor="text1"/>
          <w:sz w:val="20"/>
          <w:szCs w:val="20"/>
        </w:rPr>
      </w:pPr>
      <w:r w:rsidRPr="009A27D1">
        <w:drawing>
          <wp:inline distT="0" distB="0" distL="0" distR="0" wp14:anchorId="11BE0F86" wp14:editId="64109F42">
            <wp:extent cx="5895975" cy="16383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5975" cy="1638300"/>
                    </a:xfrm>
                    <a:prstGeom prst="rect">
                      <a:avLst/>
                    </a:prstGeom>
                    <a:noFill/>
                    <a:ln>
                      <a:noFill/>
                    </a:ln>
                  </pic:spPr>
                </pic:pic>
              </a:graphicData>
            </a:graphic>
          </wp:inline>
        </w:drawing>
      </w:r>
    </w:p>
    <w:p w14:paraId="782BC678" w14:textId="77777777" w:rsidR="002E0914" w:rsidRDefault="002E0914" w:rsidP="00E93CB0">
      <w:pPr>
        <w:ind w:left="360"/>
        <w:jc w:val="both"/>
        <w:rPr>
          <w:rFonts w:ascii="Arial" w:hAnsi="Arial" w:cs="Arial"/>
          <w:bCs/>
          <w:color w:val="000000" w:themeColor="text1"/>
          <w:sz w:val="20"/>
          <w:szCs w:val="20"/>
        </w:rPr>
      </w:pPr>
    </w:p>
    <w:p w14:paraId="3FD2F783" w14:textId="77777777" w:rsidR="00F36C89" w:rsidRDefault="00F36C89" w:rsidP="007B3BAE">
      <w:pPr>
        <w:jc w:val="both"/>
        <w:rPr>
          <w:rFonts w:ascii="Arial" w:hAnsi="Arial" w:cs="Arial"/>
          <w:b/>
          <w:bCs/>
          <w:color w:val="000000" w:themeColor="text1"/>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9"/>
        <w:gridCol w:w="1410"/>
        <w:gridCol w:w="1130"/>
        <w:gridCol w:w="1411"/>
        <w:gridCol w:w="987"/>
        <w:gridCol w:w="1454"/>
        <w:gridCol w:w="1130"/>
        <w:gridCol w:w="1130"/>
      </w:tblGrid>
      <w:tr w:rsidR="004B575A" w:rsidRPr="009226D6" w14:paraId="6AF04CB6" w14:textId="77777777" w:rsidTr="00651990">
        <w:trPr>
          <w:trHeight w:val="255"/>
          <w:jc w:val="center"/>
        </w:trPr>
        <w:tc>
          <w:tcPr>
            <w:tcW w:w="5000" w:type="pct"/>
            <w:gridSpan w:val="8"/>
            <w:shd w:val="clear" w:color="000000" w:fill="D8E4BC"/>
          </w:tcPr>
          <w:p w14:paraId="61789B72" w14:textId="77777777" w:rsidR="004B575A" w:rsidRPr="009226D6" w:rsidRDefault="004B575A" w:rsidP="00511A4D">
            <w:pPr>
              <w:pStyle w:val="Prrafodelista"/>
              <w:numPr>
                <w:ilvl w:val="0"/>
                <w:numId w:val="12"/>
              </w:numPr>
              <w:jc w:val="both"/>
              <w:rPr>
                <w:rFonts w:ascii="Arial" w:hAnsi="Arial" w:cs="Arial"/>
                <w:b/>
                <w:bCs/>
                <w:color w:val="000000" w:themeColor="text1"/>
                <w:sz w:val="22"/>
                <w:szCs w:val="22"/>
                <w:lang w:eastAsia="en-US"/>
              </w:rPr>
            </w:pPr>
            <w:r w:rsidRPr="009226D6">
              <w:rPr>
                <w:rFonts w:ascii="Arial" w:hAnsi="Arial" w:cs="Arial"/>
                <w:b/>
                <w:color w:val="000000" w:themeColor="text1"/>
                <w:sz w:val="20"/>
                <w:szCs w:val="20"/>
              </w:rPr>
              <w:lastRenderedPageBreak/>
              <w:t xml:space="preserve">Detalle de las entregas, valores facturados y pagos efectuados en el periodo informado </w:t>
            </w:r>
            <w:r w:rsidRPr="009226D6">
              <w:rPr>
                <w:rFonts w:ascii="Arial" w:hAnsi="Arial" w:cs="Arial"/>
                <w:color w:val="000000" w:themeColor="text1"/>
                <w:sz w:val="20"/>
                <w:szCs w:val="20"/>
              </w:rPr>
              <w:t xml:space="preserve">(la supervisión deberá relacionar de manera discriminada lo correspondiente a la ejecución del contrato u orden de compra </w:t>
            </w:r>
            <w:r w:rsidRPr="009226D6">
              <w:rPr>
                <w:rFonts w:ascii="Arial" w:hAnsi="Arial" w:cs="Arial"/>
                <w:b/>
                <w:color w:val="000000" w:themeColor="text1"/>
                <w:sz w:val="20"/>
                <w:szCs w:val="20"/>
              </w:rPr>
              <w:t>únicamente del periodo que está informando</w:t>
            </w:r>
            <w:r w:rsidRPr="009226D6">
              <w:rPr>
                <w:rFonts w:ascii="Arial" w:hAnsi="Arial" w:cs="Arial"/>
                <w:color w:val="000000" w:themeColor="text1"/>
                <w:sz w:val="20"/>
                <w:szCs w:val="20"/>
              </w:rPr>
              <w:t>)</w:t>
            </w:r>
          </w:p>
        </w:tc>
      </w:tr>
      <w:tr w:rsidR="003E5396" w:rsidRPr="009226D6" w14:paraId="3B53FE76" w14:textId="77777777" w:rsidTr="002E30B1">
        <w:trPr>
          <w:trHeight w:val="678"/>
          <w:jc w:val="center"/>
        </w:trPr>
        <w:tc>
          <w:tcPr>
            <w:tcW w:w="573" w:type="pct"/>
            <w:shd w:val="clear" w:color="auto" w:fill="DBE5F1" w:themeFill="accent1" w:themeFillTint="33"/>
            <w:noWrap/>
            <w:vAlign w:val="center"/>
            <w:hideMark/>
          </w:tcPr>
          <w:p w14:paraId="1FBBDC54" w14:textId="77777777" w:rsidR="004B575A" w:rsidRPr="009226D6" w:rsidRDefault="004B575A"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No. de acta o constancia de recibido</w:t>
            </w:r>
          </w:p>
        </w:tc>
        <w:tc>
          <w:tcPr>
            <w:tcW w:w="722" w:type="pct"/>
            <w:shd w:val="clear" w:color="auto" w:fill="DBE5F1" w:themeFill="accent1" w:themeFillTint="33"/>
          </w:tcPr>
          <w:p w14:paraId="0F1A7B89" w14:textId="77777777" w:rsidR="00976365" w:rsidRDefault="00976365" w:rsidP="00511A4D">
            <w:pPr>
              <w:jc w:val="center"/>
              <w:rPr>
                <w:rFonts w:ascii="Arial" w:hAnsi="Arial" w:cs="Arial"/>
                <w:b/>
                <w:bCs/>
                <w:color w:val="000000" w:themeColor="text1"/>
                <w:sz w:val="16"/>
                <w:szCs w:val="18"/>
                <w:lang w:eastAsia="en-US"/>
              </w:rPr>
            </w:pPr>
          </w:p>
          <w:p w14:paraId="05003FE3" w14:textId="128A7690" w:rsidR="004B575A" w:rsidRPr="009226D6" w:rsidRDefault="00BF5D15"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Valor r</w:t>
            </w:r>
            <w:r w:rsidR="004B575A" w:rsidRPr="009226D6">
              <w:rPr>
                <w:rFonts w:ascii="Arial" w:hAnsi="Arial" w:cs="Arial"/>
                <w:b/>
                <w:bCs/>
                <w:color w:val="000000" w:themeColor="text1"/>
                <w:sz w:val="16"/>
                <w:szCs w:val="18"/>
                <w:lang w:eastAsia="en-US"/>
              </w:rPr>
              <w:t>ecibido</w:t>
            </w:r>
          </w:p>
        </w:tc>
        <w:tc>
          <w:tcPr>
            <w:tcW w:w="578" w:type="pct"/>
            <w:shd w:val="clear" w:color="auto" w:fill="DBE5F1" w:themeFill="accent1" w:themeFillTint="33"/>
            <w:noWrap/>
            <w:vAlign w:val="center"/>
            <w:hideMark/>
          </w:tcPr>
          <w:p w14:paraId="759F91DF" w14:textId="77777777" w:rsidR="004B575A" w:rsidRPr="009226D6" w:rsidRDefault="004B575A"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 xml:space="preserve">Fecha de recibido </w:t>
            </w:r>
          </w:p>
        </w:tc>
        <w:tc>
          <w:tcPr>
            <w:tcW w:w="722" w:type="pct"/>
            <w:shd w:val="clear" w:color="auto" w:fill="DBE5F1" w:themeFill="accent1" w:themeFillTint="33"/>
            <w:noWrap/>
            <w:vAlign w:val="center"/>
            <w:hideMark/>
          </w:tcPr>
          <w:p w14:paraId="05AC10E0" w14:textId="77777777" w:rsidR="004B575A" w:rsidRPr="009226D6" w:rsidRDefault="004B575A"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Valor facturado</w:t>
            </w:r>
          </w:p>
        </w:tc>
        <w:tc>
          <w:tcPr>
            <w:tcW w:w="505" w:type="pct"/>
            <w:shd w:val="clear" w:color="auto" w:fill="DBE5F1" w:themeFill="accent1" w:themeFillTint="33"/>
            <w:noWrap/>
            <w:vAlign w:val="center"/>
            <w:hideMark/>
          </w:tcPr>
          <w:p w14:paraId="35101467" w14:textId="77777777" w:rsidR="004B575A" w:rsidRPr="009226D6" w:rsidRDefault="004B575A"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No. factura</w:t>
            </w:r>
          </w:p>
        </w:tc>
        <w:tc>
          <w:tcPr>
            <w:tcW w:w="744" w:type="pct"/>
            <w:shd w:val="clear" w:color="auto" w:fill="DBE5F1" w:themeFill="accent1" w:themeFillTint="33"/>
            <w:noWrap/>
            <w:vAlign w:val="center"/>
            <w:hideMark/>
          </w:tcPr>
          <w:p w14:paraId="44EB81A5" w14:textId="77777777" w:rsidR="004B575A" w:rsidRPr="009226D6" w:rsidRDefault="004B575A"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Valor pagado</w:t>
            </w:r>
          </w:p>
        </w:tc>
        <w:tc>
          <w:tcPr>
            <w:tcW w:w="578" w:type="pct"/>
            <w:shd w:val="clear" w:color="auto" w:fill="DBE5F1" w:themeFill="accent1" w:themeFillTint="33"/>
            <w:noWrap/>
            <w:vAlign w:val="center"/>
            <w:hideMark/>
          </w:tcPr>
          <w:p w14:paraId="19D962B2" w14:textId="77777777" w:rsidR="004B575A" w:rsidRPr="009226D6" w:rsidRDefault="004B575A"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Valor deducciones</w:t>
            </w:r>
          </w:p>
        </w:tc>
        <w:tc>
          <w:tcPr>
            <w:tcW w:w="578" w:type="pct"/>
            <w:shd w:val="clear" w:color="auto" w:fill="DBE5F1" w:themeFill="accent1" w:themeFillTint="33"/>
            <w:noWrap/>
            <w:vAlign w:val="center"/>
            <w:hideMark/>
          </w:tcPr>
          <w:p w14:paraId="43AC12A4" w14:textId="77777777" w:rsidR="004B575A" w:rsidRPr="009226D6" w:rsidRDefault="004B575A" w:rsidP="00511A4D">
            <w:pPr>
              <w:jc w:val="center"/>
              <w:rPr>
                <w:rFonts w:ascii="Arial" w:hAnsi="Arial" w:cs="Arial"/>
                <w:b/>
                <w:bCs/>
                <w:color w:val="000000" w:themeColor="text1"/>
                <w:sz w:val="16"/>
                <w:szCs w:val="18"/>
                <w:lang w:eastAsia="en-US"/>
              </w:rPr>
            </w:pPr>
            <w:r w:rsidRPr="009226D6">
              <w:rPr>
                <w:rFonts w:ascii="Arial" w:hAnsi="Arial" w:cs="Arial"/>
                <w:b/>
                <w:bCs/>
                <w:color w:val="000000" w:themeColor="text1"/>
                <w:sz w:val="16"/>
                <w:szCs w:val="18"/>
                <w:lang w:eastAsia="en-US"/>
              </w:rPr>
              <w:t>No. orden de pago</w:t>
            </w:r>
          </w:p>
        </w:tc>
      </w:tr>
      <w:tr w:rsidR="004F1D3E" w:rsidRPr="00031EAF" w14:paraId="1DA47EC2" w14:textId="77777777" w:rsidTr="002E30B1">
        <w:trPr>
          <w:trHeight w:val="709"/>
          <w:jc w:val="center"/>
        </w:trPr>
        <w:tc>
          <w:tcPr>
            <w:tcW w:w="573" w:type="pct"/>
            <w:shd w:val="clear" w:color="auto" w:fill="auto"/>
            <w:noWrap/>
            <w:vAlign w:val="center"/>
          </w:tcPr>
          <w:p w14:paraId="43991C96" w14:textId="30598E5D" w:rsidR="004F1D3E" w:rsidRPr="00335B6B" w:rsidRDefault="004F1D3E" w:rsidP="00E04F4C">
            <w:pPr>
              <w:jc w:val="center"/>
              <w:rPr>
                <w:rFonts w:ascii="Arial" w:hAnsi="Arial" w:cs="Arial"/>
                <w:sz w:val="16"/>
                <w:szCs w:val="18"/>
                <w:highlight w:val="yellow"/>
                <w:lang w:val="es-ES" w:eastAsia="en-US"/>
              </w:rPr>
            </w:pPr>
            <w:r w:rsidRPr="00E04F4C">
              <w:rPr>
                <w:rFonts w:ascii="Arial" w:hAnsi="Arial" w:cs="Arial"/>
                <w:sz w:val="16"/>
                <w:szCs w:val="18"/>
                <w:lang w:val="es-ES" w:eastAsia="en-US"/>
              </w:rPr>
              <w:t>No.</w:t>
            </w:r>
            <w:r w:rsidR="00E04F4C" w:rsidRPr="00E04F4C">
              <w:rPr>
                <w:rFonts w:ascii="Arial" w:hAnsi="Arial" w:cs="Arial"/>
                <w:sz w:val="16"/>
                <w:szCs w:val="18"/>
                <w:lang w:val="es-ES" w:eastAsia="en-US"/>
              </w:rPr>
              <w:t>1</w:t>
            </w:r>
          </w:p>
        </w:tc>
        <w:tc>
          <w:tcPr>
            <w:tcW w:w="722" w:type="pct"/>
            <w:vAlign w:val="center"/>
          </w:tcPr>
          <w:p w14:paraId="63EA6E6C" w14:textId="7717188B" w:rsidR="004F1D3E" w:rsidRPr="00031EAF" w:rsidRDefault="00E04F4C" w:rsidP="004F1D3E">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$36.507.514,70</w:t>
            </w:r>
          </w:p>
        </w:tc>
        <w:tc>
          <w:tcPr>
            <w:tcW w:w="578" w:type="pct"/>
            <w:shd w:val="clear" w:color="auto" w:fill="auto"/>
            <w:noWrap/>
            <w:vAlign w:val="center"/>
          </w:tcPr>
          <w:p w14:paraId="339B0D76" w14:textId="4102DC15" w:rsidR="004F1D3E" w:rsidRPr="00031EAF" w:rsidRDefault="005D1F45" w:rsidP="005D1F45">
            <w:pPr>
              <w:jc w:val="center"/>
              <w:rPr>
                <w:rFonts w:ascii="Arial" w:eastAsiaTheme="minorHAnsi" w:hAnsi="Arial" w:cs="Arial"/>
                <w:sz w:val="14"/>
                <w:szCs w:val="14"/>
                <w:highlight w:val="yellow"/>
                <w:lang w:eastAsia="en-US"/>
              </w:rPr>
            </w:pPr>
            <w:r w:rsidRPr="00031EAF">
              <w:rPr>
                <w:rFonts w:ascii="Arial" w:eastAsiaTheme="minorHAnsi" w:hAnsi="Arial" w:cs="Arial"/>
                <w:sz w:val="14"/>
                <w:szCs w:val="14"/>
                <w:lang w:eastAsia="en-US"/>
              </w:rPr>
              <w:t>24</w:t>
            </w:r>
            <w:r w:rsidR="004F1D3E" w:rsidRPr="00031EAF">
              <w:rPr>
                <w:rFonts w:ascii="Arial" w:eastAsiaTheme="minorHAnsi" w:hAnsi="Arial" w:cs="Arial"/>
                <w:sz w:val="14"/>
                <w:szCs w:val="14"/>
                <w:lang w:eastAsia="en-US"/>
              </w:rPr>
              <w:t>/</w:t>
            </w:r>
            <w:r w:rsidRPr="00031EAF">
              <w:rPr>
                <w:rFonts w:ascii="Arial" w:eastAsiaTheme="minorHAnsi" w:hAnsi="Arial" w:cs="Arial"/>
                <w:sz w:val="14"/>
                <w:szCs w:val="14"/>
                <w:lang w:eastAsia="en-US"/>
              </w:rPr>
              <w:t>01</w:t>
            </w:r>
            <w:r w:rsidR="004F1D3E" w:rsidRPr="00031EAF">
              <w:rPr>
                <w:rFonts w:ascii="Arial" w:eastAsiaTheme="minorHAnsi" w:hAnsi="Arial" w:cs="Arial"/>
                <w:sz w:val="14"/>
                <w:szCs w:val="14"/>
                <w:lang w:eastAsia="en-US"/>
              </w:rPr>
              <w:t>/202</w:t>
            </w:r>
            <w:r w:rsidRPr="00031EAF">
              <w:rPr>
                <w:rFonts w:ascii="Arial" w:eastAsiaTheme="minorHAnsi" w:hAnsi="Arial" w:cs="Arial"/>
                <w:sz w:val="14"/>
                <w:szCs w:val="14"/>
                <w:lang w:eastAsia="en-US"/>
              </w:rPr>
              <w:t>5</w:t>
            </w:r>
          </w:p>
        </w:tc>
        <w:tc>
          <w:tcPr>
            <w:tcW w:w="722" w:type="pct"/>
            <w:shd w:val="clear" w:color="auto" w:fill="auto"/>
            <w:noWrap/>
            <w:vAlign w:val="center"/>
          </w:tcPr>
          <w:p w14:paraId="5E6034BE" w14:textId="77CB1E99" w:rsidR="004F1D3E" w:rsidRPr="00031EAF" w:rsidRDefault="00E04F4C" w:rsidP="004F1D3E">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$36.507.514,70</w:t>
            </w:r>
          </w:p>
        </w:tc>
        <w:tc>
          <w:tcPr>
            <w:tcW w:w="505" w:type="pct"/>
            <w:shd w:val="clear" w:color="auto" w:fill="auto"/>
            <w:noWrap/>
            <w:vAlign w:val="center"/>
          </w:tcPr>
          <w:p w14:paraId="2BD444CD" w14:textId="19092813" w:rsidR="004F1D3E" w:rsidRPr="00031EAF" w:rsidRDefault="004F1D3E" w:rsidP="005D1F45">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149</w:t>
            </w:r>
            <w:r w:rsidR="005D1F45" w:rsidRPr="00031EAF">
              <w:rPr>
                <w:rFonts w:ascii="Arial" w:eastAsiaTheme="minorHAnsi" w:hAnsi="Arial" w:cs="Arial"/>
                <w:sz w:val="14"/>
                <w:szCs w:val="14"/>
                <w:lang w:val="es-ES" w:eastAsia="en-US"/>
              </w:rPr>
              <w:t>721</w:t>
            </w:r>
          </w:p>
        </w:tc>
        <w:tc>
          <w:tcPr>
            <w:tcW w:w="744" w:type="pct"/>
            <w:shd w:val="clear" w:color="auto" w:fill="auto"/>
            <w:noWrap/>
            <w:vAlign w:val="center"/>
          </w:tcPr>
          <w:p w14:paraId="096035E8" w14:textId="30A787F4" w:rsidR="004F1D3E" w:rsidRPr="00031EAF" w:rsidRDefault="00155910" w:rsidP="004F1D3E">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$36.314.699,70</w:t>
            </w:r>
          </w:p>
        </w:tc>
        <w:tc>
          <w:tcPr>
            <w:tcW w:w="578" w:type="pct"/>
            <w:shd w:val="clear" w:color="auto" w:fill="auto"/>
            <w:noWrap/>
            <w:vAlign w:val="center"/>
          </w:tcPr>
          <w:p w14:paraId="4B00B90E" w14:textId="2617654C" w:rsidR="004F1D3E" w:rsidRPr="00031EAF" w:rsidRDefault="00155910" w:rsidP="004F1D3E">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$192.815,00</w:t>
            </w:r>
          </w:p>
        </w:tc>
        <w:tc>
          <w:tcPr>
            <w:tcW w:w="578" w:type="pct"/>
            <w:shd w:val="clear" w:color="auto" w:fill="auto"/>
            <w:noWrap/>
            <w:vAlign w:val="center"/>
          </w:tcPr>
          <w:p w14:paraId="75C83BA1" w14:textId="780852A8" w:rsidR="004F1D3E" w:rsidRPr="00031EAF" w:rsidRDefault="00155910" w:rsidP="004F1D3E">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21064125</w:t>
            </w:r>
          </w:p>
        </w:tc>
      </w:tr>
      <w:tr w:rsidR="009C3EF5" w:rsidRPr="00031EAF" w14:paraId="434A17C9" w14:textId="77777777" w:rsidTr="002E30B1">
        <w:trPr>
          <w:trHeight w:val="709"/>
          <w:jc w:val="center"/>
        </w:trPr>
        <w:tc>
          <w:tcPr>
            <w:tcW w:w="573" w:type="pct"/>
            <w:shd w:val="clear" w:color="auto" w:fill="auto"/>
            <w:noWrap/>
            <w:vAlign w:val="center"/>
          </w:tcPr>
          <w:p w14:paraId="1804A349" w14:textId="13C47D1A" w:rsidR="009C3EF5" w:rsidRPr="00E04F4C" w:rsidRDefault="005223CE" w:rsidP="009C3EF5">
            <w:pPr>
              <w:jc w:val="center"/>
              <w:rPr>
                <w:rFonts w:ascii="Arial" w:hAnsi="Arial" w:cs="Arial"/>
                <w:sz w:val="16"/>
                <w:szCs w:val="18"/>
                <w:lang w:val="es-ES" w:eastAsia="en-US"/>
              </w:rPr>
            </w:pPr>
            <w:r>
              <w:rPr>
                <w:rFonts w:ascii="Arial" w:hAnsi="Arial" w:cs="Arial"/>
                <w:sz w:val="16"/>
                <w:szCs w:val="18"/>
                <w:lang w:val="es-ES" w:eastAsia="en-US"/>
              </w:rPr>
              <w:t>No.2</w:t>
            </w:r>
          </w:p>
        </w:tc>
        <w:tc>
          <w:tcPr>
            <w:tcW w:w="722" w:type="pct"/>
            <w:vAlign w:val="center"/>
          </w:tcPr>
          <w:p w14:paraId="04F8D4B5" w14:textId="0AEFB470" w:rsidR="009C3EF5" w:rsidRPr="00031EAF" w:rsidRDefault="009C3EF5" w:rsidP="009C3EF5">
            <w:pPr>
              <w:jc w:val="center"/>
              <w:rPr>
                <w:rFonts w:ascii="Arial" w:eastAsiaTheme="minorHAnsi" w:hAnsi="Arial" w:cs="Arial"/>
                <w:sz w:val="14"/>
                <w:szCs w:val="14"/>
                <w:lang w:val="es-ES" w:eastAsia="en-US"/>
              </w:rPr>
            </w:pPr>
            <w:r w:rsidRPr="00031EAF">
              <w:rPr>
                <w:rFonts w:ascii="Arial" w:eastAsiaTheme="minorHAnsi" w:hAnsi="Arial" w:cs="Arial"/>
                <w:sz w:val="14"/>
                <w:szCs w:val="14"/>
                <w:lang w:val="es-ES" w:eastAsia="en-US"/>
              </w:rPr>
              <w:t>$36.507.514,70</w:t>
            </w:r>
          </w:p>
        </w:tc>
        <w:tc>
          <w:tcPr>
            <w:tcW w:w="578" w:type="pct"/>
            <w:shd w:val="clear" w:color="auto" w:fill="auto"/>
            <w:noWrap/>
            <w:vAlign w:val="center"/>
          </w:tcPr>
          <w:p w14:paraId="5904C52C" w14:textId="24AE7F6F" w:rsidR="009C3EF5" w:rsidRPr="00031EAF" w:rsidRDefault="00714657" w:rsidP="00714657">
            <w:pPr>
              <w:jc w:val="center"/>
              <w:rPr>
                <w:rFonts w:ascii="Arial" w:eastAsiaTheme="minorHAnsi" w:hAnsi="Arial" w:cs="Arial"/>
                <w:sz w:val="14"/>
                <w:szCs w:val="14"/>
                <w:highlight w:val="yellow"/>
                <w:lang w:eastAsia="en-US"/>
              </w:rPr>
            </w:pPr>
            <w:r w:rsidRPr="00031EAF">
              <w:rPr>
                <w:rFonts w:ascii="Arial" w:eastAsiaTheme="minorHAnsi" w:hAnsi="Arial" w:cs="Arial"/>
                <w:sz w:val="14"/>
                <w:szCs w:val="14"/>
                <w:lang w:eastAsia="en-US"/>
              </w:rPr>
              <w:t>03</w:t>
            </w:r>
            <w:r w:rsidR="009C3EF5" w:rsidRPr="00031EAF">
              <w:rPr>
                <w:rFonts w:ascii="Arial" w:eastAsiaTheme="minorHAnsi" w:hAnsi="Arial" w:cs="Arial"/>
                <w:sz w:val="14"/>
                <w:szCs w:val="14"/>
                <w:lang w:eastAsia="en-US"/>
              </w:rPr>
              <w:t>/0</w:t>
            </w:r>
            <w:r w:rsidRPr="00031EAF">
              <w:rPr>
                <w:rFonts w:ascii="Arial" w:eastAsiaTheme="minorHAnsi" w:hAnsi="Arial" w:cs="Arial"/>
                <w:sz w:val="14"/>
                <w:szCs w:val="14"/>
                <w:lang w:eastAsia="en-US"/>
              </w:rPr>
              <w:t>3</w:t>
            </w:r>
            <w:r w:rsidR="009C3EF5" w:rsidRPr="00031EAF">
              <w:rPr>
                <w:rFonts w:ascii="Arial" w:eastAsiaTheme="minorHAnsi" w:hAnsi="Arial" w:cs="Arial"/>
                <w:sz w:val="14"/>
                <w:szCs w:val="14"/>
                <w:lang w:eastAsia="en-US"/>
              </w:rPr>
              <w:t>2025</w:t>
            </w:r>
          </w:p>
        </w:tc>
        <w:tc>
          <w:tcPr>
            <w:tcW w:w="722" w:type="pct"/>
            <w:shd w:val="clear" w:color="auto" w:fill="auto"/>
            <w:noWrap/>
            <w:vAlign w:val="center"/>
          </w:tcPr>
          <w:p w14:paraId="270D0346" w14:textId="30CAAB9A" w:rsidR="009C3EF5" w:rsidRPr="00031EAF" w:rsidRDefault="009C3EF5" w:rsidP="009C3EF5">
            <w:pPr>
              <w:jc w:val="center"/>
              <w:rPr>
                <w:rFonts w:ascii="Arial" w:eastAsiaTheme="minorHAnsi" w:hAnsi="Arial" w:cs="Arial"/>
                <w:sz w:val="14"/>
                <w:szCs w:val="14"/>
                <w:lang w:val="es-ES" w:eastAsia="en-US"/>
              </w:rPr>
            </w:pPr>
            <w:r w:rsidRPr="00031EAF">
              <w:rPr>
                <w:rFonts w:ascii="Arial" w:eastAsiaTheme="minorHAnsi" w:hAnsi="Arial" w:cs="Arial"/>
                <w:sz w:val="14"/>
                <w:szCs w:val="14"/>
                <w:lang w:val="es-ES" w:eastAsia="en-US"/>
              </w:rPr>
              <w:t>$36.507.514,70</w:t>
            </w:r>
          </w:p>
        </w:tc>
        <w:tc>
          <w:tcPr>
            <w:tcW w:w="505" w:type="pct"/>
            <w:shd w:val="clear" w:color="auto" w:fill="auto"/>
            <w:noWrap/>
            <w:vAlign w:val="center"/>
          </w:tcPr>
          <w:p w14:paraId="3943698D" w14:textId="64904964" w:rsidR="009C3EF5" w:rsidRPr="00031EAF" w:rsidRDefault="00676810" w:rsidP="009C3EF5">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150078</w:t>
            </w:r>
          </w:p>
        </w:tc>
        <w:tc>
          <w:tcPr>
            <w:tcW w:w="744" w:type="pct"/>
            <w:shd w:val="clear" w:color="auto" w:fill="auto"/>
            <w:noWrap/>
            <w:vAlign w:val="center"/>
          </w:tcPr>
          <w:p w14:paraId="6A3506E2" w14:textId="4E6F6797" w:rsidR="009C3EF5" w:rsidRPr="00031EAF" w:rsidRDefault="009C3EF5" w:rsidP="009C3EF5">
            <w:pPr>
              <w:jc w:val="center"/>
              <w:rPr>
                <w:rFonts w:ascii="Arial" w:eastAsiaTheme="minorHAnsi" w:hAnsi="Arial" w:cs="Arial"/>
                <w:sz w:val="14"/>
                <w:szCs w:val="14"/>
                <w:lang w:val="es-ES" w:eastAsia="en-US"/>
              </w:rPr>
            </w:pPr>
            <w:r w:rsidRPr="00031EAF">
              <w:rPr>
                <w:rFonts w:ascii="Arial" w:eastAsiaTheme="minorHAnsi" w:hAnsi="Arial" w:cs="Arial"/>
                <w:sz w:val="14"/>
                <w:szCs w:val="14"/>
                <w:lang w:val="es-ES" w:eastAsia="en-US"/>
              </w:rPr>
              <w:t>$36.314.699,70</w:t>
            </w:r>
          </w:p>
        </w:tc>
        <w:tc>
          <w:tcPr>
            <w:tcW w:w="578" w:type="pct"/>
            <w:shd w:val="clear" w:color="auto" w:fill="auto"/>
            <w:noWrap/>
            <w:vAlign w:val="center"/>
          </w:tcPr>
          <w:p w14:paraId="0F5602F1" w14:textId="2C5D1BEC" w:rsidR="009C3EF5" w:rsidRPr="00031EAF" w:rsidRDefault="001D5E10" w:rsidP="009C3EF5">
            <w:pPr>
              <w:jc w:val="center"/>
              <w:rPr>
                <w:rFonts w:ascii="Arial" w:eastAsiaTheme="minorHAnsi" w:hAnsi="Arial" w:cs="Arial"/>
                <w:sz w:val="14"/>
                <w:szCs w:val="14"/>
                <w:highlight w:val="yellow"/>
                <w:lang w:val="es-ES" w:eastAsia="en-US"/>
              </w:rPr>
            </w:pPr>
            <w:r w:rsidRPr="00031EAF">
              <w:rPr>
                <w:rFonts w:ascii="Arial" w:eastAsiaTheme="minorHAnsi" w:hAnsi="Arial" w:cs="Arial"/>
                <w:sz w:val="14"/>
                <w:szCs w:val="14"/>
                <w:lang w:val="es-ES" w:eastAsia="en-US"/>
              </w:rPr>
              <w:t>$192.815,00</w:t>
            </w:r>
          </w:p>
        </w:tc>
        <w:tc>
          <w:tcPr>
            <w:tcW w:w="578" w:type="pct"/>
            <w:shd w:val="clear" w:color="auto" w:fill="auto"/>
            <w:noWrap/>
            <w:vAlign w:val="center"/>
          </w:tcPr>
          <w:p w14:paraId="71BB8E2C" w14:textId="31438092" w:rsidR="009C3EF5" w:rsidRPr="00031EAF" w:rsidRDefault="00963160" w:rsidP="009C3EF5">
            <w:pPr>
              <w:jc w:val="center"/>
              <w:rPr>
                <w:rFonts w:ascii="Arial" w:eastAsiaTheme="minorHAnsi" w:hAnsi="Arial" w:cs="Arial"/>
                <w:sz w:val="14"/>
                <w:szCs w:val="14"/>
                <w:highlight w:val="yellow"/>
                <w:lang w:val="es-ES" w:eastAsia="en-US"/>
              </w:rPr>
            </w:pPr>
            <w:r>
              <w:rPr>
                <w:rFonts w:ascii="Arial" w:eastAsiaTheme="minorHAnsi" w:hAnsi="Arial" w:cs="Arial"/>
                <w:sz w:val="14"/>
                <w:szCs w:val="14"/>
                <w:lang w:val="es-ES" w:eastAsia="en-US"/>
              </w:rPr>
              <w:t>63915</w:t>
            </w:r>
            <w:r w:rsidR="001D5E10" w:rsidRPr="00031EAF">
              <w:rPr>
                <w:rFonts w:ascii="Arial" w:eastAsiaTheme="minorHAnsi" w:hAnsi="Arial" w:cs="Arial"/>
                <w:sz w:val="14"/>
                <w:szCs w:val="14"/>
                <w:lang w:val="es-ES" w:eastAsia="en-US"/>
              </w:rPr>
              <w:t>125</w:t>
            </w:r>
          </w:p>
        </w:tc>
      </w:tr>
      <w:tr w:rsidR="00003410" w:rsidRPr="00031EAF" w14:paraId="0A2E599B" w14:textId="77777777" w:rsidTr="002E30B1">
        <w:trPr>
          <w:trHeight w:val="709"/>
          <w:jc w:val="center"/>
        </w:trPr>
        <w:tc>
          <w:tcPr>
            <w:tcW w:w="573" w:type="pct"/>
            <w:shd w:val="clear" w:color="auto" w:fill="auto"/>
            <w:noWrap/>
            <w:vAlign w:val="center"/>
          </w:tcPr>
          <w:p w14:paraId="5E351F0E" w14:textId="2820BDC9" w:rsidR="00003410" w:rsidRDefault="00003410" w:rsidP="00003410">
            <w:pPr>
              <w:jc w:val="center"/>
              <w:rPr>
                <w:rFonts w:ascii="Arial" w:hAnsi="Arial" w:cs="Arial"/>
                <w:sz w:val="16"/>
                <w:szCs w:val="18"/>
                <w:lang w:val="es-ES" w:eastAsia="en-US"/>
              </w:rPr>
            </w:pPr>
            <w:r>
              <w:rPr>
                <w:rFonts w:ascii="Arial" w:hAnsi="Arial" w:cs="Arial"/>
                <w:sz w:val="16"/>
                <w:szCs w:val="18"/>
                <w:lang w:val="es-ES" w:eastAsia="en-US"/>
              </w:rPr>
              <w:t>No.3</w:t>
            </w:r>
          </w:p>
        </w:tc>
        <w:tc>
          <w:tcPr>
            <w:tcW w:w="722" w:type="pct"/>
            <w:vAlign w:val="center"/>
          </w:tcPr>
          <w:p w14:paraId="36F538A0" w14:textId="17B2B47E" w:rsidR="00003410" w:rsidRPr="00031EAF" w:rsidRDefault="00003410" w:rsidP="00003410">
            <w:pPr>
              <w:jc w:val="center"/>
              <w:rPr>
                <w:rFonts w:ascii="Arial" w:eastAsiaTheme="minorHAnsi" w:hAnsi="Arial" w:cs="Arial"/>
                <w:sz w:val="14"/>
                <w:szCs w:val="14"/>
                <w:lang w:val="es-ES" w:eastAsia="en-US"/>
              </w:rPr>
            </w:pPr>
            <w:r w:rsidRPr="00031EAF">
              <w:rPr>
                <w:rFonts w:ascii="Arial" w:eastAsiaTheme="minorHAnsi" w:hAnsi="Arial" w:cs="Arial"/>
                <w:sz w:val="14"/>
                <w:szCs w:val="14"/>
                <w:lang w:val="es-ES" w:eastAsia="en-US"/>
              </w:rPr>
              <w:t>$36.507.514,70</w:t>
            </w:r>
          </w:p>
        </w:tc>
        <w:tc>
          <w:tcPr>
            <w:tcW w:w="578" w:type="pct"/>
            <w:shd w:val="clear" w:color="auto" w:fill="auto"/>
            <w:noWrap/>
            <w:vAlign w:val="center"/>
          </w:tcPr>
          <w:p w14:paraId="788A121C" w14:textId="4E26FC51" w:rsidR="00003410" w:rsidRPr="00031EAF" w:rsidRDefault="00020BB6" w:rsidP="00020BB6">
            <w:pPr>
              <w:jc w:val="center"/>
              <w:rPr>
                <w:rFonts w:ascii="Arial" w:eastAsiaTheme="minorHAnsi" w:hAnsi="Arial" w:cs="Arial"/>
                <w:sz w:val="14"/>
                <w:szCs w:val="14"/>
                <w:lang w:eastAsia="en-US"/>
              </w:rPr>
            </w:pPr>
            <w:r>
              <w:rPr>
                <w:rFonts w:ascii="Arial" w:eastAsiaTheme="minorHAnsi" w:hAnsi="Arial" w:cs="Arial"/>
                <w:sz w:val="14"/>
                <w:szCs w:val="14"/>
                <w:lang w:eastAsia="en-US"/>
              </w:rPr>
              <w:t>02</w:t>
            </w:r>
            <w:r w:rsidR="00003410" w:rsidRPr="00031EAF">
              <w:rPr>
                <w:rFonts w:ascii="Arial" w:eastAsiaTheme="minorHAnsi" w:hAnsi="Arial" w:cs="Arial"/>
                <w:sz w:val="14"/>
                <w:szCs w:val="14"/>
                <w:lang w:eastAsia="en-US"/>
              </w:rPr>
              <w:t>/0</w:t>
            </w:r>
            <w:r>
              <w:rPr>
                <w:rFonts w:ascii="Arial" w:eastAsiaTheme="minorHAnsi" w:hAnsi="Arial" w:cs="Arial"/>
                <w:sz w:val="14"/>
                <w:szCs w:val="14"/>
                <w:lang w:eastAsia="en-US"/>
              </w:rPr>
              <w:t>4/</w:t>
            </w:r>
            <w:r w:rsidR="00003410" w:rsidRPr="00031EAF">
              <w:rPr>
                <w:rFonts w:ascii="Arial" w:eastAsiaTheme="minorHAnsi" w:hAnsi="Arial" w:cs="Arial"/>
                <w:sz w:val="14"/>
                <w:szCs w:val="14"/>
                <w:lang w:eastAsia="en-US"/>
              </w:rPr>
              <w:t>2025</w:t>
            </w:r>
          </w:p>
        </w:tc>
        <w:tc>
          <w:tcPr>
            <w:tcW w:w="722" w:type="pct"/>
            <w:shd w:val="clear" w:color="auto" w:fill="auto"/>
            <w:noWrap/>
            <w:vAlign w:val="center"/>
          </w:tcPr>
          <w:p w14:paraId="63E5C105" w14:textId="7E73204D" w:rsidR="00003410" w:rsidRPr="00031EAF" w:rsidRDefault="00003410" w:rsidP="00003410">
            <w:pPr>
              <w:jc w:val="center"/>
              <w:rPr>
                <w:rFonts w:ascii="Arial" w:eastAsiaTheme="minorHAnsi" w:hAnsi="Arial" w:cs="Arial"/>
                <w:sz w:val="14"/>
                <w:szCs w:val="14"/>
                <w:lang w:val="es-ES" w:eastAsia="en-US"/>
              </w:rPr>
            </w:pPr>
            <w:r w:rsidRPr="00031EAF">
              <w:rPr>
                <w:rFonts w:ascii="Arial" w:eastAsiaTheme="minorHAnsi" w:hAnsi="Arial" w:cs="Arial"/>
                <w:sz w:val="14"/>
                <w:szCs w:val="14"/>
                <w:lang w:val="es-ES" w:eastAsia="en-US"/>
              </w:rPr>
              <w:t>$36.507.514,70</w:t>
            </w:r>
          </w:p>
        </w:tc>
        <w:tc>
          <w:tcPr>
            <w:tcW w:w="505" w:type="pct"/>
            <w:shd w:val="clear" w:color="auto" w:fill="auto"/>
            <w:noWrap/>
            <w:vAlign w:val="center"/>
          </w:tcPr>
          <w:p w14:paraId="002AB89C" w14:textId="20E7FD12" w:rsidR="00003410" w:rsidRPr="00031EAF" w:rsidRDefault="003961B3" w:rsidP="00003410">
            <w:pPr>
              <w:jc w:val="center"/>
              <w:rPr>
                <w:rFonts w:ascii="Arial" w:eastAsiaTheme="minorHAnsi" w:hAnsi="Arial" w:cs="Arial"/>
                <w:sz w:val="14"/>
                <w:szCs w:val="14"/>
                <w:lang w:val="es-ES" w:eastAsia="en-US"/>
              </w:rPr>
            </w:pPr>
            <w:r w:rsidRPr="003961B3">
              <w:rPr>
                <w:rFonts w:ascii="Arial" w:eastAsiaTheme="minorHAnsi" w:hAnsi="Arial" w:cs="Arial"/>
                <w:sz w:val="14"/>
                <w:szCs w:val="14"/>
                <w:lang w:val="es-ES" w:eastAsia="en-US"/>
              </w:rPr>
              <w:t>150458</w:t>
            </w:r>
          </w:p>
        </w:tc>
        <w:tc>
          <w:tcPr>
            <w:tcW w:w="744" w:type="pct"/>
            <w:shd w:val="clear" w:color="auto" w:fill="auto"/>
            <w:noWrap/>
            <w:vAlign w:val="center"/>
          </w:tcPr>
          <w:p w14:paraId="01F8D958" w14:textId="40B9D86F" w:rsidR="00003410" w:rsidRPr="00031EAF" w:rsidRDefault="00003410" w:rsidP="00003410">
            <w:pPr>
              <w:jc w:val="center"/>
              <w:rPr>
                <w:rFonts w:ascii="Arial" w:eastAsiaTheme="minorHAnsi" w:hAnsi="Arial" w:cs="Arial"/>
                <w:sz w:val="14"/>
                <w:szCs w:val="14"/>
                <w:lang w:val="es-ES" w:eastAsia="en-US"/>
              </w:rPr>
            </w:pPr>
            <w:r w:rsidRPr="00031EAF">
              <w:rPr>
                <w:rFonts w:ascii="Arial" w:eastAsiaTheme="minorHAnsi" w:hAnsi="Arial" w:cs="Arial"/>
                <w:sz w:val="14"/>
                <w:szCs w:val="14"/>
                <w:lang w:val="es-ES" w:eastAsia="en-US"/>
              </w:rPr>
              <w:t>$36.314.699,70</w:t>
            </w:r>
          </w:p>
        </w:tc>
        <w:tc>
          <w:tcPr>
            <w:tcW w:w="578" w:type="pct"/>
            <w:shd w:val="clear" w:color="auto" w:fill="auto"/>
            <w:noWrap/>
            <w:vAlign w:val="center"/>
          </w:tcPr>
          <w:p w14:paraId="42B6BFF0" w14:textId="10056B9F" w:rsidR="00003410" w:rsidRPr="00031EAF" w:rsidRDefault="006E10D3" w:rsidP="00003410">
            <w:pPr>
              <w:jc w:val="center"/>
              <w:rPr>
                <w:rFonts w:ascii="Arial" w:eastAsiaTheme="minorHAnsi" w:hAnsi="Arial" w:cs="Arial"/>
                <w:sz w:val="14"/>
                <w:szCs w:val="14"/>
                <w:lang w:val="es-ES" w:eastAsia="en-US"/>
              </w:rPr>
            </w:pPr>
            <w:r w:rsidRPr="006E10D3">
              <w:rPr>
                <w:rFonts w:ascii="Arial" w:eastAsiaTheme="minorHAnsi" w:hAnsi="Arial" w:cs="Arial"/>
                <w:sz w:val="14"/>
                <w:szCs w:val="14"/>
                <w:lang w:val="es-ES" w:eastAsia="en-US"/>
              </w:rPr>
              <w:t>192,815.00</w:t>
            </w:r>
          </w:p>
        </w:tc>
        <w:tc>
          <w:tcPr>
            <w:tcW w:w="578" w:type="pct"/>
            <w:shd w:val="clear" w:color="auto" w:fill="auto"/>
            <w:noWrap/>
            <w:vAlign w:val="center"/>
          </w:tcPr>
          <w:p w14:paraId="77EE4086" w14:textId="080325AB" w:rsidR="00003410" w:rsidRDefault="006E10D3" w:rsidP="00003410">
            <w:pPr>
              <w:jc w:val="center"/>
              <w:rPr>
                <w:rFonts w:ascii="Arial" w:eastAsiaTheme="minorHAnsi" w:hAnsi="Arial" w:cs="Arial"/>
                <w:sz w:val="14"/>
                <w:szCs w:val="14"/>
                <w:lang w:val="es-ES" w:eastAsia="en-US"/>
              </w:rPr>
            </w:pPr>
            <w:r w:rsidRPr="006E10D3">
              <w:rPr>
                <w:rFonts w:ascii="Arial" w:eastAsiaTheme="minorHAnsi" w:hAnsi="Arial" w:cs="Arial"/>
                <w:sz w:val="14"/>
                <w:szCs w:val="14"/>
                <w:lang w:val="es-ES" w:eastAsia="en-US"/>
              </w:rPr>
              <w:t>102385925</w:t>
            </w:r>
            <w:r w:rsidR="003961B3">
              <w:rPr>
                <w:rFonts w:ascii="Arial" w:eastAsiaTheme="minorHAnsi" w:hAnsi="Arial" w:cs="Arial"/>
                <w:sz w:val="14"/>
                <w:szCs w:val="14"/>
                <w:lang w:val="es-ES" w:eastAsia="en-US"/>
              </w:rPr>
              <w:t xml:space="preserve"> </w:t>
            </w:r>
          </w:p>
        </w:tc>
      </w:tr>
    </w:tbl>
    <w:p w14:paraId="1A67F7A6" w14:textId="77777777" w:rsidR="007E0C22" w:rsidRPr="009226D6" w:rsidRDefault="007E0C22" w:rsidP="00BB1EB6">
      <w:pPr>
        <w:ind w:left="360"/>
        <w:jc w:val="both"/>
        <w:rPr>
          <w:rFonts w:ascii="Arial" w:hAnsi="Arial" w:cs="Arial"/>
          <w:color w:val="000000" w:themeColor="text1"/>
          <w:sz w:val="20"/>
          <w:szCs w:val="20"/>
        </w:rPr>
      </w:pPr>
    </w:p>
    <w:p w14:paraId="4477B58D" w14:textId="3764606D" w:rsidR="00E93CB0" w:rsidRPr="009226D6" w:rsidRDefault="003A3EF3" w:rsidP="0088488E">
      <w:pPr>
        <w:ind w:left="360"/>
        <w:jc w:val="both"/>
        <w:rPr>
          <w:rFonts w:ascii="Arial" w:hAnsi="Arial" w:cs="Arial"/>
          <w:b/>
          <w:color w:val="000000" w:themeColor="text1"/>
          <w:sz w:val="20"/>
          <w:szCs w:val="20"/>
        </w:rPr>
      </w:pPr>
      <w:r w:rsidRPr="009226D6">
        <w:rPr>
          <w:rFonts w:ascii="Arial" w:hAnsi="Arial" w:cs="Arial"/>
          <w:b/>
          <w:color w:val="000000" w:themeColor="text1"/>
          <w:sz w:val="20"/>
          <w:szCs w:val="20"/>
        </w:rPr>
        <w:t xml:space="preserve">4.2 Entrada de Bienes </w:t>
      </w:r>
      <w:r w:rsidR="00DE2F6A">
        <w:rPr>
          <w:rFonts w:ascii="Arial" w:hAnsi="Arial" w:cs="Arial"/>
          <w:b/>
          <w:color w:val="000000" w:themeColor="text1"/>
          <w:sz w:val="20"/>
          <w:szCs w:val="20"/>
        </w:rPr>
        <w:t xml:space="preserve">(No </w:t>
      </w:r>
      <w:r w:rsidR="0088488E" w:rsidRPr="009226D6">
        <w:rPr>
          <w:rFonts w:ascii="Arial" w:hAnsi="Arial" w:cs="Arial"/>
          <w:b/>
          <w:i/>
          <w:color w:val="000000" w:themeColor="text1"/>
          <w:sz w:val="20"/>
          <w:szCs w:val="20"/>
        </w:rPr>
        <w:t>aplica)</w:t>
      </w:r>
      <w:r w:rsidR="0088488E" w:rsidRPr="009226D6">
        <w:rPr>
          <w:rFonts w:ascii="Arial" w:hAnsi="Arial" w:cs="Arial"/>
          <w:b/>
          <w:color w:val="000000" w:themeColor="text1"/>
          <w:sz w:val="20"/>
          <w:szCs w:val="20"/>
        </w:rPr>
        <w:t xml:space="preserve"> </w:t>
      </w:r>
    </w:p>
    <w:p w14:paraId="716B0A46" w14:textId="77777777" w:rsidR="00BD66F4" w:rsidRPr="009226D6" w:rsidRDefault="00BD66F4" w:rsidP="00401DA7">
      <w:pPr>
        <w:jc w:val="both"/>
        <w:rPr>
          <w:rFonts w:ascii="Arial" w:hAnsi="Arial" w:cs="Arial"/>
          <w:bCs/>
          <w:color w:val="000000" w:themeColor="text1"/>
          <w:sz w:val="20"/>
          <w:szCs w:val="20"/>
        </w:rPr>
      </w:pPr>
    </w:p>
    <w:p w14:paraId="13ABC0F3" w14:textId="33D8E9CD" w:rsidR="007A3E9D" w:rsidRPr="009226D6" w:rsidRDefault="00F81BD6" w:rsidP="00511A4D">
      <w:pPr>
        <w:pStyle w:val="Prrafodelista"/>
        <w:numPr>
          <w:ilvl w:val="0"/>
          <w:numId w:val="1"/>
        </w:numPr>
        <w:rPr>
          <w:rFonts w:ascii="Arial" w:hAnsi="Arial" w:cs="Arial"/>
          <w:b/>
          <w:i/>
          <w:color w:val="000000" w:themeColor="text1"/>
          <w:sz w:val="20"/>
          <w:szCs w:val="20"/>
        </w:rPr>
      </w:pPr>
      <w:r w:rsidRPr="009226D6">
        <w:rPr>
          <w:rFonts w:ascii="Arial" w:hAnsi="Arial" w:cs="Arial"/>
          <w:b/>
          <w:color w:val="000000" w:themeColor="text1"/>
          <w:sz w:val="20"/>
          <w:szCs w:val="20"/>
        </w:rPr>
        <w:t xml:space="preserve">RECOMENDACIONES </w:t>
      </w:r>
    </w:p>
    <w:p w14:paraId="238E2F39" w14:textId="77777777" w:rsidR="00BB6AD0" w:rsidRPr="009226D6" w:rsidRDefault="00BB6AD0" w:rsidP="00BB6AD0">
      <w:pPr>
        <w:pStyle w:val="Prrafodelista"/>
        <w:ind w:left="720"/>
        <w:rPr>
          <w:rFonts w:ascii="Arial" w:hAnsi="Arial" w:cs="Arial"/>
          <w:b/>
          <w:i/>
          <w:color w:val="000000" w:themeColor="text1"/>
          <w:sz w:val="20"/>
          <w:szCs w:val="20"/>
        </w:rPr>
      </w:pPr>
    </w:p>
    <w:p w14:paraId="3F15EB04" w14:textId="5F4D8F60" w:rsidR="00012202" w:rsidRPr="00DE2F6A" w:rsidRDefault="00DE2F6A" w:rsidP="00941C4B">
      <w:pPr>
        <w:tabs>
          <w:tab w:val="left" w:pos="8410"/>
        </w:tabs>
        <w:jc w:val="both"/>
        <w:rPr>
          <w:rFonts w:ascii="Arial" w:hAnsi="Arial" w:cs="Arial"/>
          <w:sz w:val="20"/>
          <w:szCs w:val="20"/>
        </w:rPr>
      </w:pPr>
      <w:r w:rsidRPr="00DE2F6A">
        <w:rPr>
          <w:rFonts w:ascii="Arial" w:hAnsi="Arial" w:cs="Arial"/>
          <w:sz w:val="20"/>
          <w:szCs w:val="20"/>
        </w:rPr>
        <w:t xml:space="preserve">Se ha venido ejecutando dentro del normal desarrollo la orden de compra.  </w:t>
      </w:r>
      <w:r w:rsidR="00941C4B">
        <w:rPr>
          <w:rFonts w:ascii="Arial" w:hAnsi="Arial" w:cs="Arial"/>
          <w:sz w:val="20"/>
          <w:szCs w:val="20"/>
        </w:rPr>
        <w:tab/>
      </w:r>
    </w:p>
    <w:p w14:paraId="54DDFA5E" w14:textId="77777777" w:rsidR="00BB6AD0" w:rsidRDefault="00BB6AD0" w:rsidP="00012202">
      <w:pPr>
        <w:rPr>
          <w:rFonts w:ascii="Arial" w:hAnsi="Arial" w:cs="Arial"/>
          <w:sz w:val="20"/>
          <w:szCs w:val="20"/>
        </w:rPr>
      </w:pPr>
    </w:p>
    <w:p w14:paraId="1AC9D401" w14:textId="7AB7710E" w:rsidR="00212E33" w:rsidRDefault="00BB6AD0" w:rsidP="00212E33">
      <w:pPr>
        <w:pStyle w:val="Prrafodelista"/>
        <w:numPr>
          <w:ilvl w:val="0"/>
          <w:numId w:val="1"/>
        </w:numPr>
        <w:rPr>
          <w:rFonts w:ascii="Arial" w:hAnsi="Arial" w:cs="Arial"/>
          <w:b/>
          <w:color w:val="000000" w:themeColor="text1"/>
          <w:sz w:val="20"/>
          <w:szCs w:val="20"/>
        </w:rPr>
      </w:pPr>
      <w:r w:rsidRPr="009226D6">
        <w:rPr>
          <w:rFonts w:ascii="Arial" w:hAnsi="Arial" w:cs="Arial"/>
          <w:b/>
          <w:color w:val="000000" w:themeColor="text1"/>
          <w:sz w:val="20"/>
          <w:szCs w:val="20"/>
        </w:rPr>
        <w:t>CONCLUSIONES</w:t>
      </w:r>
    </w:p>
    <w:p w14:paraId="6A791C8C" w14:textId="77777777" w:rsidR="00212E33" w:rsidRPr="00212E33" w:rsidRDefault="00212E33" w:rsidP="00212E33">
      <w:pPr>
        <w:rPr>
          <w:rFonts w:ascii="Arial" w:hAnsi="Arial" w:cs="Arial"/>
          <w:b/>
          <w:color w:val="000000" w:themeColor="text1"/>
          <w:sz w:val="20"/>
          <w:szCs w:val="20"/>
        </w:rPr>
      </w:pPr>
    </w:p>
    <w:p w14:paraId="20B657B4" w14:textId="5AE6BAAD" w:rsidR="00BB6AD0" w:rsidRPr="009226D6" w:rsidRDefault="00BF5D15" w:rsidP="00BB6AD0">
      <w:pPr>
        <w:jc w:val="both"/>
        <w:rPr>
          <w:rFonts w:ascii="Arial" w:hAnsi="Arial" w:cs="Arial"/>
          <w:color w:val="000000" w:themeColor="text1"/>
          <w:sz w:val="20"/>
          <w:szCs w:val="20"/>
        </w:rPr>
      </w:pPr>
      <w:r w:rsidRPr="009226D6">
        <w:rPr>
          <w:rFonts w:ascii="Arial" w:hAnsi="Arial" w:cs="Arial"/>
          <w:color w:val="000000" w:themeColor="text1"/>
          <w:sz w:val="20"/>
          <w:szCs w:val="20"/>
        </w:rPr>
        <w:t>El supervisor,</w:t>
      </w:r>
      <w:r w:rsidR="004B7010" w:rsidRPr="009226D6">
        <w:rPr>
          <w:rFonts w:ascii="Arial" w:hAnsi="Arial" w:cs="Arial"/>
          <w:color w:val="FF0000"/>
          <w:sz w:val="20"/>
          <w:szCs w:val="20"/>
        </w:rPr>
        <w:t xml:space="preserve"> </w:t>
      </w:r>
      <w:r w:rsidR="004B7010" w:rsidRPr="009226D6">
        <w:rPr>
          <w:rFonts w:ascii="Arial" w:hAnsi="Arial" w:cs="Arial"/>
          <w:color w:val="000000" w:themeColor="text1"/>
          <w:sz w:val="20"/>
          <w:szCs w:val="20"/>
        </w:rPr>
        <w:t xml:space="preserve">deberá marcar con una (x) las </w:t>
      </w:r>
      <w:r w:rsidR="00BB6AD0" w:rsidRPr="009226D6">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9226D6">
        <w:rPr>
          <w:rFonts w:ascii="Arial" w:hAnsi="Arial" w:cs="Arial"/>
          <w:color w:val="000000" w:themeColor="text1"/>
          <w:sz w:val="20"/>
          <w:szCs w:val="20"/>
        </w:rPr>
        <w:t>pectivo informe de supervisión.</w:t>
      </w:r>
    </w:p>
    <w:p w14:paraId="1C591EFE" w14:textId="14566EA3" w:rsidR="00226FD4" w:rsidRPr="009226D6" w:rsidRDefault="00AF26A1" w:rsidP="00AF26A1">
      <w:pPr>
        <w:tabs>
          <w:tab w:val="left" w:pos="2190"/>
        </w:tabs>
        <w:jc w:val="both"/>
        <w:rPr>
          <w:rFonts w:ascii="Arial" w:hAnsi="Arial" w:cs="Arial"/>
          <w:color w:val="000000" w:themeColor="text1"/>
          <w:sz w:val="20"/>
          <w:szCs w:val="20"/>
        </w:rPr>
      </w:pPr>
      <w:r w:rsidRPr="009226D6">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010"/>
        <w:gridCol w:w="6746"/>
      </w:tblGrid>
      <w:tr w:rsidR="00FB2FE1" w:rsidRPr="009226D6" w14:paraId="0A46250B" w14:textId="77777777" w:rsidTr="00081123">
        <w:trPr>
          <w:trHeight w:val="1335"/>
          <w:jc w:val="center"/>
        </w:trPr>
        <w:tc>
          <w:tcPr>
            <w:tcW w:w="1613" w:type="dxa"/>
            <w:vMerge w:val="restart"/>
          </w:tcPr>
          <w:p w14:paraId="2206C553" w14:textId="77777777" w:rsidR="00B77754" w:rsidRPr="009226D6" w:rsidRDefault="00B77754" w:rsidP="00F81BD6">
            <w:pPr>
              <w:jc w:val="both"/>
              <w:rPr>
                <w:rFonts w:ascii="Arial" w:hAnsi="Arial" w:cs="Arial"/>
                <w:color w:val="000000" w:themeColor="text1"/>
                <w:sz w:val="20"/>
                <w:szCs w:val="20"/>
              </w:rPr>
            </w:pPr>
          </w:p>
          <w:p w14:paraId="78CCCCD4" w14:textId="77777777" w:rsidR="00F81BD6" w:rsidRPr="009226D6" w:rsidRDefault="00F81BD6" w:rsidP="00F81BD6">
            <w:pPr>
              <w:jc w:val="both"/>
              <w:rPr>
                <w:rFonts w:ascii="Arial" w:hAnsi="Arial" w:cs="Arial"/>
                <w:color w:val="000000" w:themeColor="text1"/>
                <w:sz w:val="20"/>
                <w:szCs w:val="20"/>
              </w:rPr>
            </w:pPr>
            <w:r w:rsidRPr="009226D6">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9226D6" w:rsidRDefault="00F81BD6" w:rsidP="00F81BD6">
            <w:pPr>
              <w:rPr>
                <w:rFonts w:ascii="Arial" w:hAnsi="Arial" w:cs="Arial"/>
                <w:b/>
                <w:color w:val="000000" w:themeColor="text1"/>
              </w:rPr>
            </w:pPr>
          </w:p>
          <w:p w14:paraId="1841E836" w14:textId="77777777" w:rsidR="00DE2F6A" w:rsidRDefault="00DE2F6A" w:rsidP="00DE2F6A">
            <w:pPr>
              <w:rPr>
                <w:rFonts w:ascii="Arial" w:hAnsi="Arial" w:cs="Arial"/>
                <w:b/>
                <w:color w:val="000000" w:themeColor="text1"/>
              </w:rPr>
            </w:pPr>
          </w:p>
          <w:p w14:paraId="5BDFD70B" w14:textId="3CE9672F" w:rsidR="00F81BD6" w:rsidRPr="009226D6" w:rsidRDefault="0088488E" w:rsidP="00DE2F6A">
            <w:pPr>
              <w:rPr>
                <w:rFonts w:ascii="Arial" w:hAnsi="Arial" w:cs="Arial"/>
                <w:b/>
                <w:color w:val="000000" w:themeColor="text1"/>
              </w:rPr>
            </w:pPr>
            <w:r w:rsidRPr="009226D6">
              <w:rPr>
                <w:rFonts w:ascii="Arial" w:hAnsi="Arial" w:cs="Arial"/>
                <w:b/>
                <w:color w:val="000000" w:themeColor="text1"/>
              </w:rPr>
              <w:t xml:space="preserve">SI </w:t>
            </w:r>
            <w:r w:rsidRPr="00DE2F6A">
              <w:rPr>
                <w:rFonts w:ascii="Arial" w:hAnsi="Arial" w:cs="Arial"/>
                <w:b/>
                <w:color w:val="000000" w:themeColor="text1"/>
                <w:u w:val="single"/>
              </w:rPr>
              <w:t>_</w:t>
            </w:r>
            <w:r w:rsidR="002112B8">
              <w:rPr>
                <w:rFonts w:ascii="Arial" w:hAnsi="Arial" w:cs="Arial"/>
                <w:b/>
                <w:color w:val="000000" w:themeColor="text1"/>
                <w:u w:val="single"/>
              </w:rPr>
              <w:t>X</w:t>
            </w:r>
            <w:r w:rsidR="00F81BD6" w:rsidRPr="00DE2F6A">
              <w:rPr>
                <w:rFonts w:ascii="Arial" w:hAnsi="Arial" w:cs="Arial"/>
                <w:b/>
                <w:color w:val="000000" w:themeColor="text1"/>
                <w:u w:val="single"/>
              </w:rPr>
              <w:t>_</w:t>
            </w:r>
          </w:p>
        </w:tc>
        <w:tc>
          <w:tcPr>
            <w:tcW w:w="6746" w:type="dxa"/>
          </w:tcPr>
          <w:p w14:paraId="35499C1C" w14:textId="0F9A210C" w:rsidR="00F81BD6" w:rsidRPr="009226D6" w:rsidRDefault="00F81BD6" w:rsidP="007A3E9D">
            <w:pPr>
              <w:jc w:val="both"/>
              <w:rPr>
                <w:rFonts w:ascii="Arial" w:hAnsi="Arial" w:cs="Arial"/>
                <w:color w:val="000000" w:themeColor="text1"/>
                <w:sz w:val="18"/>
              </w:rPr>
            </w:pPr>
            <w:r w:rsidRPr="009226D6">
              <w:rPr>
                <w:rFonts w:ascii="Arial" w:hAnsi="Arial" w:cs="Arial"/>
                <w:color w:val="000000" w:themeColor="text1"/>
                <w:sz w:val="18"/>
              </w:rPr>
              <w:t>Certifico con la firma del presente informe, que el con</w:t>
            </w:r>
            <w:r w:rsidR="00721CD2" w:rsidRPr="009226D6">
              <w:rPr>
                <w:rFonts w:ascii="Arial" w:hAnsi="Arial" w:cs="Arial"/>
                <w:color w:val="000000" w:themeColor="text1"/>
                <w:sz w:val="18"/>
              </w:rPr>
              <w:t>tratista</w:t>
            </w:r>
            <w:r w:rsidR="007A3E9D" w:rsidRPr="009226D6">
              <w:rPr>
                <w:rFonts w:ascii="Arial" w:hAnsi="Arial" w:cs="Arial"/>
                <w:color w:val="000000" w:themeColor="text1"/>
                <w:sz w:val="18"/>
              </w:rPr>
              <w:t xml:space="preserve"> </w:t>
            </w:r>
            <w:r w:rsidR="002F0FD9" w:rsidRPr="009226D6">
              <w:rPr>
                <w:rFonts w:ascii="Arial" w:hAnsi="Arial" w:cs="Arial"/>
                <w:color w:val="000000" w:themeColor="text1"/>
                <w:sz w:val="18"/>
              </w:rPr>
              <w:t>cumplió con</w:t>
            </w:r>
            <w:r w:rsidRPr="009226D6">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9226D6">
              <w:rPr>
                <w:rFonts w:ascii="Arial" w:hAnsi="Arial" w:cs="Arial"/>
                <w:color w:val="000000" w:themeColor="text1"/>
                <w:sz w:val="18"/>
              </w:rPr>
              <w:t>de seguridad y salud en el trabajo</w:t>
            </w:r>
            <w:r w:rsidRPr="009226D6">
              <w:rPr>
                <w:rFonts w:ascii="Arial" w:hAnsi="Arial" w:cs="Arial"/>
                <w:color w:val="000000" w:themeColor="text1"/>
                <w:sz w:val="18"/>
              </w:rPr>
              <w:t xml:space="preserve"> y otros)</w:t>
            </w:r>
            <w:r w:rsidR="00226FD4" w:rsidRPr="009226D6">
              <w:rPr>
                <w:rFonts w:ascii="Arial" w:hAnsi="Arial" w:cs="Arial"/>
                <w:color w:val="000000" w:themeColor="text1"/>
                <w:sz w:val="18"/>
              </w:rPr>
              <w:t>.</w:t>
            </w:r>
          </w:p>
          <w:p w14:paraId="63F6B337" w14:textId="77777777" w:rsidR="00226FD4" w:rsidRPr="009226D6" w:rsidRDefault="00226FD4" w:rsidP="007A3E9D">
            <w:pPr>
              <w:jc w:val="both"/>
              <w:rPr>
                <w:rFonts w:ascii="Arial" w:hAnsi="Arial" w:cs="Arial"/>
                <w:color w:val="000000" w:themeColor="text1"/>
              </w:rPr>
            </w:pPr>
          </w:p>
        </w:tc>
      </w:tr>
      <w:tr w:rsidR="00F81BD6" w:rsidRPr="009226D6" w14:paraId="535FC9C5" w14:textId="77777777" w:rsidTr="002D15A5">
        <w:trPr>
          <w:trHeight w:val="632"/>
          <w:jc w:val="center"/>
        </w:trPr>
        <w:tc>
          <w:tcPr>
            <w:tcW w:w="1613" w:type="dxa"/>
            <w:vMerge/>
          </w:tcPr>
          <w:p w14:paraId="4007C53A" w14:textId="77777777" w:rsidR="00F81BD6" w:rsidRPr="009226D6" w:rsidRDefault="00F81BD6" w:rsidP="00F81BD6">
            <w:pPr>
              <w:rPr>
                <w:rFonts w:ascii="Arial" w:hAnsi="Arial" w:cs="Arial"/>
                <w:b/>
                <w:color w:val="000000" w:themeColor="text1"/>
              </w:rPr>
            </w:pPr>
          </w:p>
        </w:tc>
        <w:tc>
          <w:tcPr>
            <w:tcW w:w="1010" w:type="dxa"/>
            <w:vAlign w:val="center"/>
          </w:tcPr>
          <w:p w14:paraId="05261EB0" w14:textId="0DBA3E01" w:rsidR="00F81BD6" w:rsidRPr="009226D6" w:rsidRDefault="00F81BD6" w:rsidP="002D15A5">
            <w:pPr>
              <w:jc w:val="center"/>
              <w:rPr>
                <w:rFonts w:ascii="Arial" w:hAnsi="Arial" w:cs="Arial"/>
                <w:b/>
                <w:color w:val="000000" w:themeColor="text1"/>
              </w:rPr>
            </w:pPr>
            <w:r w:rsidRPr="009226D6">
              <w:rPr>
                <w:rFonts w:ascii="Arial" w:hAnsi="Arial" w:cs="Arial"/>
                <w:b/>
                <w:color w:val="000000" w:themeColor="text1"/>
              </w:rPr>
              <w:t>NO__</w:t>
            </w:r>
          </w:p>
        </w:tc>
        <w:tc>
          <w:tcPr>
            <w:tcW w:w="6746" w:type="dxa"/>
          </w:tcPr>
          <w:p w14:paraId="2273E689" w14:textId="315B117A" w:rsidR="00F81BD6" w:rsidRPr="009226D6" w:rsidRDefault="00F81BD6" w:rsidP="002112B8">
            <w:pPr>
              <w:jc w:val="both"/>
              <w:rPr>
                <w:rFonts w:ascii="Arial" w:hAnsi="Arial" w:cs="Arial"/>
                <w:color w:val="000000" w:themeColor="text1"/>
              </w:rPr>
            </w:pPr>
            <w:r w:rsidRPr="009226D6">
              <w:rPr>
                <w:rFonts w:ascii="Arial" w:hAnsi="Arial" w:cs="Arial"/>
                <w:color w:val="000000" w:themeColor="text1"/>
                <w:sz w:val="18"/>
              </w:rPr>
              <w:t xml:space="preserve">En caso de incumplimiento parcial </w:t>
            </w:r>
            <w:r w:rsidR="0007222F">
              <w:rPr>
                <w:rFonts w:ascii="Arial" w:hAnsi="Arial" w:cs="Arial"/>
                <w:color w:val="000000" w:themeColor="text1"/>
                <w:sz w:val="18"/>
              </w:rPr>
              <w:t>o total del contrato, se informara</w:t>
            </w:r>
            <w:r w:rsidRPr="009226D6">
              <w:rPr>
                <w:rFonts w:ascii="Arial" w:hAnsi="Arial" w:cs="Arial"/>
                <w:color w:val="000000" w:themeColor="text1"/>
                <w:sz w:val="18"/>
              </w:rPr>
              <w:t xml:space="preserve"> me</w:t>
            </w:r>
            <w:r w:rsidR="002D15A5">
              <w:rPr>
                <w:rFonts w:ascii="Arial" w:hAnsi="Arial" w:cs="Arial"/>
                <w:color w:val="000000" w:themeColor="text1"/>
                <w:sz w:val="18"/>
              </w:rPr>
              <w:t xml:space="preserve">diante </w:t>
            </w:r>
            <w:r w:rsidR="0007222F">
              <w:rPr>
                <w:rFonts w:ascii="Arial" w:hAnsi="Arial" w:cs="Arial"/>
                <w:color w:val="000000" w:themeColor="text1"/>
                <w:sz w:val="18"/>
              </w:rPr>
              <w:t xml:space="preserve">comunicación oficial </w:t>
            </w:r>
            <w:r w:rsidR="00396062" w:rsidRPr="00396062">
              <w:rPr>
                <w:rFonts w:ascii="Arial" w:hAnsi="Arial" w:cs="Arial"/>
                <w:color w:val="000000" w:themeColor="text1"/>
                <w:sz w:val="18"/>
              </w:rPr>
              <w:t>METIB</w:t>
            </w:r>
            <w:r w:rsidR="00396062">
              <w:rPr>
                <w:rFonts w:ascii="Arial" w:hAnsi="Arial" w:cs="Arial"/>
                <w:color w:val="000000" w:themeColor="text1"/>
                <w:sz w:val="18"/>
              </w:rPr>
              <w:t xml:space="preserve"> </w:t>
            </w:r>
            <w:r w:rsidRPr="009226D6">
              <w:rPr>
                <w:rFonts w:ascii="Arial" w:hAnsi="Arial" w:cs="Arial"/>
                <w:color w:val="000000" w:themeColor="text1"/>
                <w:sz w:val="18"/>
              </w:rPr>
              <w:t>al ordenador del gasto, las obligaciones incumplidas.</w:t>
            </w:r>
          </w:p>
        </w:tc>
      </w:tr>
    </w:tbl>
    <w:p w14:paraId="15E42C4D" w14:textId="13D2B203" w:rsidR="005C1DBA" w:rsidRPr="009226D6" w:rsidRDefault="005C1DBA" w:rsidP="00531A73">
      <w:pPr>
        <w:rPr>
          <w:rFonts w:ascii="Arial" w:hAnsi="Arial" w:cs="Arial"/>
          <w:color w:val="000000" w:themeColor="text1"/>
          <w:sz w:val="20"/>
          <w:szCs w:val="20"/>
        </w:rPr>
      </w:pPr>
    </w:p>
    <w:p w14:paraId="36489340" w14:textId="2B582B6B" w:rsidR="008762E9" w:rsidRPr="009226D6" w:rsidRDefault="00186DCB" w:rsidP="00531A73">
      <w:pPr>
        <w:rPr>
          <w:rFonts w:ascii="Arial" w:hAnsi="Arial" w:cs="Arial"/>
          <w:color w:val="000000" w:themeColor="text1"/>
          <w:sz w:val="20"/>
          <w:szCs w:val="20"/>
        </w:rPr>
      </w:pPr>
      <w:r w:rsidRPr="009226D6">
        <w:rPr>
          <w:rFonts w:ascii="Arial" w:hAnsi="Arial" w:cs="Arial"/>
          <w:color w:val="000000" w:themeColor="text1"/>
          <w:sz w:val="20"/>
          <w:szCs w:val="20"/>
        </w:rPr>
        <w:t xml:space="preserve">Atentamente,  </w:t>
      </w:r>
    </w:p>
    <w:p w14:paraId="605A2411" w14:textId="70867352" w:rsidR="005C1DBA" w:rsidRDefault="0042738F" w:rsidP="00531A73">
      <w:pPr>
        <w:rPr>
          <w:rFonts w:ascii="Arial" w:hAnsi="Arial" w:cs="Arial"/>
          <w:color w:val="000000" w:themeColor="text1"/>
          <w:sz w:val="20"/>
          <w:szCs w:val="20"/>
        </w:rPr>
      </w:pPr>
      <w:r>
        <w:rPr>
          <w:noProof/>
        </w:rPr>
        <w:drawing>
          <wp:anchor distT="0" distB="0" distL="114300" distR="114300" simplePos="0" relativeHeight="251659264" behindDoc="1" locked="0" layoutInCell="1" allowOverlap="1" wp14:anchorId="31C53CA4" wp14:editId="204BD5B8">
            <wp:simplePos x="0" y="0"/>
            <wp:positionH relativeFrom="margin">
              <wp:posOffset>979714</wp:posOffset>
            </wp:positionH>
            <wp:positionV relativeFrom="paragraph">
              <wp:posOffset>17730</wp:posOffset>
            </wp:positionV>
            <wp:extent cx="1475105" cy="2115185"/>
            <wp:effectExtent l="0" t="0" r="0" b="0"/>
            <wp:wrapNone/>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9">
                      <a:extLst>
                        <a:ext uri="{BEBA8EAE-BF5A-486C-A8C5-ECC9F3942E4B}">
                          <a14:imgProps xmlns:a14="http://schemas.microsoft.com/office/drawing/2010/main">
                            <a14:imgLayer r:embed="rId10">
                              <a14:imgEffect>
                                <a14:backgroundRemoval t="37924" b="55104" l="28976" r="44324"/>
                              </a14:imgEffect>
                            </a14:imgLayer>
                          </a14:imgProps>
                        </a:ext>
                        <a:ext uri="{28A0092B-C50C-407E-A947-70E740481C1C}">
                          <a14:useLocalDpi xmlns:a14="http://schemas.microsoft.com/office/drawing/2010/main" val="0"/>
                        </a:ext>
                      </a:extLst>
                    </a:blip>
                    <a:srcRect l="27057" t="35777" r="53758" b="42749"/>
                    <a:stretch/>
                  </pic:blipFill>
                  <pic:spPr bwMode="auto">
                    <a:xfrm rot="16200000">
                      <a:off x="0" y="0"/>
                      <a:ext cx="1475105" cy="2115185"/>
                    </a:xfrm>
                    <a:prstGeom prst="rect">
                      <a:avLst/>
                    </a:prstGeom>
                    <a:ln>
                      <a:noFill/>
                    </a:ln>
                    <a:extLst>
                      <a:ext uri="{53640926-AAD7-44D8-BBD7-CCE9431645EC}">
                        <a14:shadowObscured xmlns:a14="http://schemas.microsoft.com/office/drawing/2010/main"/>
                      </a:ext>
                    </a:extLst>
                  </pic:spPr>
                </pic:pic>
              </a:graphicData>
            </a:graphic>
          </wp:anchor>
        </w:drawing>
      </w:r>
    </w:p>
    <w:p w14:paraId="5C36124B" w14:textId="63C54D23" w:rsidR="000F58C9" w:rsidRDefault="000F58C9" w:rsidP="00531A73">
      <w:pPr>
        <w:rPr>
          <w:rFonts w:ascii="Arial" w:hAnsi="Arial" w:cs="Arial"/>
          <w:color w:val="000000" w:themeColor="text1"/>
          <w:sz w:val="20"/>
          <w:szCs w:val="20"/>
        </w:rPr>
      </w:pPr>
    </w:p>
    <w:p w14:paraId="6452D130" w14:textId="6993E025" w:rsidR="00686635" w:rsidRDefault="00686635" w:rsidP="00531A73">
      <w:pPr>
        <w:rPr>
          <w:rFonts w:ascii="Arial" w:hAnsi="Arial" w:cs="Arial"/>
          <w:color w:val="000000" w:themeColor="text1"/>
          <w:sz w:val="20"/>
          <w:szCs w:val="20"/>
        </w:rPr>
      </w:pPr>
    </w:p>
    <w:p w14:paraId="583006BD" w14:textId="126DDDE5" w:rsidR="00686635" w:rsidRDefault="00686635" w:rsidP="00531A73">
      <w:pPr>
        <w:rPr>
          <w:rFonts w:ascii="Arial" w:hAnsi="Arial" w:cs="Arial"/>
          <w:color w:val="000000" w:themeColor="text1"/>
          <w:sz w:val="20"/>
          <w:szCs w:val="20"/>
        </w:rPr>
      </w:pPr>
    </w:p>
    <w:p w14:paraId="1945D7B8" w14:textId="2517DDAC" w:rsidR="00AE665A" w:rsidRDefault="00AE665A" w:rsidP="00531A73">
      <w:pPr>
        <w:rPr>
          <w:rFonts w:ascii="Arial" w:hAnsi="Arial" w:cs="Arial"/>
          <w:color w:val="000000" w:themeColor="text1"/>
          <w:sz w:val="20"/>
          <w:szCs w:val="20"/>
        </w:rPr>
      </w:pPr>
    </w:p>
    <w:p w14:paraId="5DD8132B" w14:textId="0249AEF2" w:rsidR="0024618D" w:rsidRDefault="0024618D" w:rsidP="00531A73">
      <w:pPr>
        <w:rPr>
          <w:rFonts w:ascii="Arial" w:hAnsi="Arial" w:cs="Arial"/>
          <w:color w:val="000000" w:themeColor="text1"/>
          <w:sz w:val="20"/>
          <w:szCs w:val="20"/>
        </w:rPr>
      </w:pPr>
    </w:p>
    <w:p w14:paraId="31DF144C" w14:textId="2DF6695F" w:rsidR="0024618D" w:rsidRPr="009226D6" w:rsidRDefault="0024618D" w:rsidP="00531A73">
      <w:pPr>
        <w:rPr>
          <w:rFonts w:ascii="Arial" w:hAnsi="Arial" w:cs="Arial"/>
          <w:color w:val="000000" w:themeColor="text1"/>
          <w:sz w:val="20"/>
          <w:szCs w:val="20"/>
        </w:rPr>
      </w:pPr>
    </w:p>
    <w:p w14:paraId="27715CAD" w14:textId="77777777" w:rsidR="00AE665A" w:rsidRPr="00DE2F6A" w:rsidRDefault="002626DF" w:rsidP="00721CD2">
      <w:pPr>
        <w:rPr>
          <w:rFonts w:ascii="Arial" w:hAnsi="Arial" w:cs="Arial"/>
          <w:color w:val="000000" w:themeColor="text1"/>
          <w:sz w:val="20"/>
          <w:szCs w:val="22"/>
        </w:rPr>
      </w:pPr>
      <w:r w:rsidRPr="00DE2F6A">
        <w:rPr>
          <w:rFonts w:ascii="Arial" w:hAnsi="Arial" w:cs="Arial"/>
          <w:color w:val="000000" w:themeColor="text1"/>
          <w:sz w:val="20"/>
          <w:szCs w:val="22"/>
        </w:rPr>
        <w:t>Firma</w:t>
      </w:r>
      <w:r w:rsidR="00B4509B" w:rsidRPr="00DE2F6A">
        <w:rPr>
          <w:rFonts w:ascii="Arial" w:hAnsi="Arial" w:cs="Arial"/>
          <w:color w:val="000000" w:themeColor="text1"/>
          <w:sz w:val="20"/>
          <w:szCs w:val="22"/>
        </w:rPr>
        <w:t>___________________________________________</w:t>
      </w:r>
    </w:p>
    <w:p w14:paraId="298C3498" w14:textId="38CC3BC0" w:rsidR="00522CA9" w:rsidRPr="00DE2F6A" w:rsidRDefault="00522CA9" w:rsidP="00721CD2">
      <w:pPr>
        <w:rPr>
          <w:rFonts w:ascii="Arial" w:hAnsi="Arial" w:cs="Arial"/>
          <w:color w:val="000000" w:themeColor="text1"/>
          <w:sz w:val="20"/>
          <w:szCs w:val="22"/>
        </w:rPr>
      </w:pPr>
      <w:r>
        <w:rPr>
          <w:rFonts w:ascii="Arial" w:hAnsi="Arial" w:cs="Arial"/>
          <w:color w:val="000000" w:themeColor="text1"/>
          <w:sz w:val="20"/>
          <w:szCs w:val="22"/>
        </w:rPr>
        <w:t>Subintendente FABIO ANDRES RAMIREZ HERNANDEZ</w:t>
      </w:r>
    </w:p>
    <w:p w14:paraId="03D3DB0A" w14:textId="6F2507B4" w:rsidR="002626DF" w:rsidRPr="00DE2F6A" w:rsidRDefault="002626DF" w:rsidP="00721CD2">
      <w:pPr>
        <w:rPr>
          <w:rFonts w:ascii="Arial" w:hAnsi="Arial" w:cs="Arial"/>
          <w:color w:val="000000" w:themeColor="text1"/>
          <w:sz w:val="20"/>
          <w:szCs w:val="22"/>
        </w:rPr>
      </w:pPr>
      <w:r w:rsidRPr="00DE2F6A">
        <w:rPr>
          <w:rFonts w:ascii="Arial" w:hAnsi="Arial" w:cs="Arial"/>
          <w:color w:val="000000" w:themeColor="text1"/>
          <w:sz w:val="20"/>
          <w:szCs w:val="22"/>
        </w:rPr>
        <w:t xml:space="preserve">Supervisor </w:t>
      </w:r>
      <w:r w:rsidR="002254F2" w:rsidRPr="00DE2F6A">
        <w:rPr>
          <w:rFonts w:ascii="Arial" w:hAnsi="Arial" w:cs="Arial"/>
          <w:color w:val="000000" w:themeColor="text1"/>
          <w:sz w:val="20"/>
          <w:szCs w:val="22"/>
        </w:rPr>
        <w:t>o</w:t>
      </w:r>
      <w:r w:rsidR="00B77754" w:rsidRPr="00DE2F6A">
        <w:rPr>
          <w:rFonts w:ascii="Arial" w:hAnsi="Arial" w:cs="Arial"/>
          <w:color w:val="000000" w:themeColor="text1"/>
          <w:sz w:val="20"/>
          <w:szCs w:val="22"/>
        </w:rPr>
        <w:t xml:space="preserve">rden </w:t>
      </w:r>
      <w:r w:rsidR="007A3E9D" w:rsidRPr="00DE2F6A">
        <w:rPr>
          <w:rFonts w:ascii="Arial" w:hAnsi="Arial" w:cs="Arial"/>
          <w:color w:val="000000" w:themeColor="text1"/>
          <w:sz w:val="20"/>
          <w:szCs w:val="22"/>
        </w:rPr>
        <w:t xml:space="preserve">de Compra </w:t>
      </w:r>
      <w:r w:rsidR="002254F2" w:rsidRPr="00DE2F6A">
        <w:rPr>
          <w:rFonts w:ascii="Arial" w:hAnsi="Arial" w:cs="Arial"/>
          <w:color w:val="000000" w:themeColor="text1"/>
          <w:sz w:val="20"/>
          <w:szCs w:val="22"/>
        </w:rPr>
        <w:t>No</w:t>
      </w:r>
      <w:r w:rsidR="0088488E" w:rsidRPr="00DE2F6A">
        <w:rPr>
          <w:rFonts w:ascii="Arial" w:hAnsi="Arial" w:cs="Arial"/>
          <w:color w:val="000000" w:themeColor="text1"/>
          <w:sz w:val="20"/>
          <w:szCs w:val="22"/>
        </w:rPr>
        <w:t xml:space="preserve">. </w:t>
      </w:r>
      <w:r w:rsidR="007D174D" w:rsidRPr="001C4713">
        <w:rPr>
          <w:rFonts w:ascii="Arial" w:hAnsi="Arial" w:cs="Arial"/>
          <w:color w:val="000000"/>
          <w:sz w:val="20"/>
          <w:szCs w:val="18"/>
        </w:rPr>
        <w:t>135770</w:t>
      </w:r>
      <w:r w:rsidR="00522CA9">
        <w:rPr>
          <w:rStyle w:val="field-content3"/>
          <w:rFonts w:ascii="Arial" w:hAnsi="Arial" w:cs="Arial"/>
          <w:sz w:val="20"/>
          <w:szCs w:val="20"/>
          <w:lang w:val="es-ES"/>
        </w:rPr>
        <w:t xml:space="preserve"> </w:t>
      </w:r>
    </w:p>
    <w:p w14:paraId="7186C5A1" w14:textId="50D6CCFA" w:rsidR="002626DF" w:rsidRPr="00DE2F6A" w:rsidRDefault="007A3E9D" w:rsidP="00721CD2">
      <w:pPr>
        <w:rPr>
          <w:rFonts w:ascii="Arial" w:hAnsi="Arial" w:cs="Arial"/>
          <w:color w:val="000000" w:themeColor="text1"/>
          <w:sz w:val="20"/>
          <w:szCs w:val="22"/>
        </w:rPr>
      </w:pPr>
      <w:r w:rsidRPr="00DE2F6A">
        <w:rPr>
          <w:rFonts w:ascii="Arial" w:hAnsi="Arial" w:cs="Arial"/>
          <w:color w:val="000000" w:themeColor="text1"/>
          <w:sz w:val="20"/>
          <w:szCs w:val="22"/>
        </w:rPr>
        <w:t xml:space="preserve">Correo </w:t>
      </w:r>
      <w:r w:rsidR="0088488E" w:rsidRPr="00DE2F6A">
        <w:rPr>
          <w:rFonts w:ascii="Arial" w:hAnsi="Arial" w:cs="Arial"/>
          <w:color w:val="000000" w:themeColor="text1"/>
          <w:sz w:val="20"/>
          <w:szCs w:val="22"/>
        </w:rPr>
        <w:t>ele</w:t>
      </w:r>
      <w:r w:rsidR="005811B7" w:rsidRPr="00DE2F6A">
        <w:rPr>
          <w:rFonts w:ascii="Arial" w:hAnsi="Arial" w:cs="Arial"/>
          <w:color w:val="000000" w:themeColor="text1"/>
          <w:sz w:val="20"/>
          <w:szCs w:val="22"/>
        </w:rPr>
        <w:t>c</w:t>
      </w:r>
      <w:r w:rsidR="0088488E" w:rsidRPr="00DE2F6A">
        <w:rPr>
          <w:rFonts w:ascii="Arial" w:hAnsi="Arial" w:cs="Arial"/>
          <w:color w:val="000000" w:themeColor="text1"/>
          <w:sz w:val="20"/>
          <w:szCs w:val="22"/>
        </w:rPr>
        <w:t>tr</w:t>
      </w:r>
      <w:r w:rsidR="005811B7" w:rsidRPr="00DE2F6A">
        <w:rPr>
          <w:rFonts w:ascii="Arial" w:hAnsi="Arial" w:cs="Arial"/>
          <w:color w:val="000000" w:themeColor="text1"/>
          <w:sz w:val="20"/>
          <w:szCs w:val="22"/>
        </w:rPr>
        <w:t>ó</w:t>
      </w:r>
      <w:r w:rsidR="0088488E" w:rsidRPr="00DE2F6A">
        <w:rPr>
          <w:rFonts w:ascii="Arial" w:hAnsi="Arial" w:cs="Arial"/>
          <w:color w:val="000000" w:themeColor="text1"/>
          <w:sz w:val="20"/>
          <w:szCs w:val="22"/>
        </w:rPr>
        <w:t>nico</w:t>
      </w:r>
      <w:r w:rsidRPr="00DE2F6A">
        <w:rPr>
          <w:rFonts w:ascii="Arial" w:hAnsi="Arial" w:cs="Arial"/>
          <w:color w:val="000000" w:themeColor="text1"/>
          <w:sz w:val="20"/>
          <w:szCs w:val="22"/>
        </w:rPr>
        <w:t>:</w:t>
      </w:r>
      <w:r w:rsidR="008F0873" w:rsidRPr="00DE2F6A">
        <w:rPr>
          <w:rFonts w:ascii="Arial" w:hAnsi="Arial" w:cs="Arial"/>
          <w:color w:val="000000" w:themeColor="text1"/>
          <w:sz w:val="20"/>
          <w:szCs w:val="22"/>
        </w:rPr>
        <w:t xml:space="preserve"> </w:t>
      </w:r>
      <w:hyperlink r:id="rId11" w:history="1">
        <w:r w:rsidR="00522CA9" w:rsidRPr="008478EC">
          <w:rPr>
            <w:rStyle w:val="Hipervnculo"/>
            <w:rFonts w:ascii="Arial" w:hAnsi="Arial" w:cs="Arial"/>
            <w:sz w:val="20"/>
            <w:szCs w:val="22"/>
          </w:rPr>
          <w:t>fabio.ramirez5635@correo.policia.gov.co</w:t>
        </w:r>
      </w:hyperlink>
      <w:r w:rsidR="008F0873" w:rsidRPr="00DE2F6A">
        <w:rPr>
          <w:rFonts w:ascii="Arial" w:hAnsi="Arial" w:cs="Arial"/>
          <w:color w:val="000000" w:themeColor="text1"/>
          <w:sz w:val="20"/>
          <w:szCs w:val="22"/>
        </w:rPr>
        <w:t xml:space="preserve"> </w:t>
      </w:r>
    </w:p>
    <w:p w14:paraId="6BA2B1EA" w14:textId="388CF83C" w:rsidR="00590A87" w:rsidRPr="00DE2F6A" w:rsidRDefault="007A3E9D" w:rsidP="005C1DBA">
      <w:pPr>
        <w:rPr>
          <w:rFonts w:ascii="Arial" w:hAnsi="Arial" w:cs="Arial"/>
          <w:color w:val="000000" w:themeColor="text1"/>
          <w:sz w:val="20"/>
          <w:szCs w:val="22"/>
        </w:rPr>
      </w:pPr>
      <w:r w:rsidRPr="00DE2F6A">
        <w:rPr>
          <w:rFonts w:ascii="Arial" w:hAnsi="Arial" w:cs="Arial"/>
          <w:color w:val="000000" w:themeColor="text1"/>
          <w:sz w:val="20"/>
          <w:szCs w:val="22"/>
        </w:rPr>
        <w:t>No. Celular:</w:t>
      </w:r>
      <w:r w:rsidR="00522CA9">
        <w:rPr>
          <w:rFonts w:ascii="Arial" w:hAnsi="Arial" w:cs="Arial"/>
          <w:color w:val="000000" w:themeColor="text1"/>
          <w:sz w:val="20"/>
          <w:szCs w:val="22"/>
        </w:rPr>
        <w:t xml:space="preserve"> 3202380874</w:t>
      </w:r>
    </w:p>
    <w:sectPr w:rsidR="00590A87" w:rsidRPr="00DE2F6A" w:rsidSect="00CB6491">
      <w:headerReference w:type="even" r:id="rId12"/>
      <w:headerReference w:type="default" r:id="rId13"/>
      <w:footerReference w:type="even" r:id="rId14"/>
      <w:footerReference w:type="default" r:id="rId15"/>
      <w:headerReference w:type="first" r:id="rId16"/>
      <w:footerReference w:type="first" r:id="rId17"/>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4EB8E" w14:textId="77777777" w:rsidR="0096243B" w:rsidRDefault="0096243B" w:rsidP="00186DCB">
      <w:r>
        <w:separator/>
      </w:r>
    </w:p>
  </w:endnote>
  <w:endnote w:type="continuationSeparator" w:id="0">
    <w:p w14:paraId="659906AD" w14:textId="77777777" w:rsidR="0096243B" w:rsidRDefault="0096243B"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DA5B8" w14:textId="77777777" w:rsidR="0096243B" w:rsidRDefault="0096243B" w:rsidP="00186DCB">
      <w:r>
        <w:separator/>
      </w:r>
    </w:p>
  </w:footnote>
  <w:footnote w:type="continuationSeparator" w:id="0">
    <w:p w14:paraId="3F170F38" w14:textId="77777777" w:rsidR="0096243B" w:rsidRDefault="0096243B" w:rsidP="00186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5D3066">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5D3066">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visibility:visible;mso-wrap-style:square" o:bullet="t">
        <v:imagedata r:id="rId1" o:title=""/>
      </v:shape>
    </w:pict>
  </w:numPicBullet>
  <w:abstractNum w:abstractNumId="0" w15:restartNumberingAfterBreak="0">
    <w:nsid w:val="00586D35"/>
    <w:multiLevelType w:val="hybridMultilevel"/>
    <w:tmpl w:val="CFCE87A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5" w15:restartNumberingAfterBreak="0">
    <w:nsid w:val="2C87675A"/>
    <w:multiLevelType w:val="hybridMultilevel"/>
    <w:tmpl w:val="FFAC11BC"/>
    <w:lvl w:ilvl="0" w:tplc="240A0001">
      <w:start w:val="1"/>
      <w:numFmt w:val="bullet"/>
      <w:lvlText w:val=""/>
      <w:lvlJc w:val="left"/>
      <w:pPr>
        <w:ind w:left="720" w:hanging="360"/>
      </w:pPr>
      <w:rPr>
        <w:rFonts w:ascii="Symbol" w:hAnsi="Symbol" w:hint="default"/>
      </w:rPr>
    </w:lvl>
    <w:lvl w:ilvl="1" w:tplc="88DE3AF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11E0ABE"/>
    <w:multiLevelType w:val="hybridMultilevel"/>
    <w:tmpl w:val="AA06387C"/>
    <w:lvl w:ilvl="0" w:tplc="240A0007">
      <w:start w:val="1"/>
      <w:numFmt w:val="bullet"/>
      <w:lvlText w:val=""/>
      <w:lvlPicBulletId w:val="0"/>
      <w:lvlJc w:val="left"/>
      <w:pPr>
        <w:ind w:left="720" w:hanging="360"/>
      </w:pPr>
      <w:rPr>
        <w:rFonts w:ascii="Symbol" w:hAnsi="Symbol" w:hint="default"/>
      </w:rPr>
    </w:lvl>
    <w:lvl w:ilvl="1" w:tplc="88DE3AF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52762B4"/>
    <w:multiLevelType w:val="hybridMultilevel"/>
    <w:tmpl w:val="9BE664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48896FF6"/>
    <w:multiLevelType w:val="hybridMultilevel"/>
    <w:tmpl w:val="BE12421A"/>
    <w:lvl w:ilvl="0" w:tplc="240A000F">
      <w:start w:val="1"/>
      <w:numFmt w:val="decimal"/>
      <w:lvlText w:val="%1."/>
      <w:lvlJc w:val="left"/>
      <w:pPr>
        <w:ind w:left="502"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2"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93577E"/>
    <w:multiLevelType w:val="multilevel"/>
    <w:tmpl w:val="2D9C2134"/>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4"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ED4B8C"/>
    <w:multiLevelType w:val="hybridMultilevel"/>
    <w:tmpl w:val="36AE16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AA0818"/>
    <w:multiLevelType w:val="hybridMultilevel"/>
    <w:tmpl w:val="907AFEE8"/>
    <w:lvl w:ilvl="0" w:tplc="9B1A9DF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9"/>
  </w:num>
  <w:num w:numId="2">
    <w:abstractNumId w:val="1"/>
  </w:num>
  <w:num w:numId="3">
    <w:abstractNumId w:val="10"/>
  </w:num>
  <w:num w:numId="4">
    <w:abstractNumId w:val="14"/>
  </w:num>
  <w:num w:numId="5">
    <w:abstractNumId w:val="19"/>
  </w:num>
  <w:num w:numId="6">
    <w:abstractNumId w:val="3"/>
  </w:num>
  <w:num w:numId="7">
    <w:abstractNumId w:val="18"/>
  </w:num>
  <w:num w:numId="8">
    <w:abstractNumId w:val="12"/>
  </w:num>
  <w:num w:numId="9">
    <w:abstractNumId w:val="4"/>
  </w:num>
  <w:num w:numId="10">
    <w:abstractNumId w:val="21"/>
  </w:num>
  <w:num w:numId="11">
    <w:abstractNumId w:val="7"/>
  </w:num>
  <w:num w:numId="12">
    <w:abstractNumId w:val="2"/>
  </w:num>
  <w:num w:numId="13">
    <w:abstractNumId w:val="15"/>
  </w:num>
  <w:num w:numId="14">
    <w:abstractNumId w:val="13"/>
  </w:num>
  <w:num w:numId="15">
    <w:abstractNumId w:val="20"/>
  </w:num>
  <w:num w:numId="16">
    <w:abstractNumId w:val="0"/>
  </w:num>
  <w:num w:numId="17">
    <w:abstractNumId w:val="5"/>
  </w:num>
  <w:num w:numId="18">
    <w:abstractNumId w:val="17"/>
  </w:num>
  <w:num w:numId="19">
    <w:abstractNumId w:val="6"/>
  </w:num>
  <w:num w:numId="20">
    <w:abstractNumId w:val="16"/>
  </w:num>
  <w:num w:numId="21">
    <w:abstractNumId w:val="8"/>
  </w:num>
  <w:num w:numId="22">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07E5"/>
    <w:rsid w:val="00001C95"/>
    <w:rsid w:val="00003196"/>
    <w:rsid w:val="00003410"/>
    <w:rsid w:val="00004B8A"/>
    <w:rsid w:val="000051DC"/>
    <w:rsid w:val="0000679B"/>
    <w:rsid w:val="000067F3"/>
    <w:rsid w:val="000106A0"/>
    <w:rsid w:val="00012202"/>
    <w:rsid w:val="000126EC"/>
    <w:rsid w:val="00014770"/>
    <w:rsid w:val="0001546D"/>
    <w:rsid w:val="0002043C"/>
    <w:rsid w:val="00020BB6"/>
    <w:rsid w:val="00022B4F"/>
    <w:rsid w:val="00022BD8"/>
    <w:rsid w:val="000245D1"/>
    <w:rsid w:val="00025E42"/>
    <w:rsid w:val="000267CA"/>
    <w:rsid w:val="00027BFE"/>
    <w:rsid w:val="0003026E"/>
    <w:rsid w:val="000304AE"/>
    <w:rsid w:val="00031128"/>
    <w:rsid w:val="00031160"/>
    <w:rsid w:val="00031D95"/>
    <w:rsid w:val="00031EAF"/>
    <w:rsid w:val="000337F5"/>
    <w:rsid w:val="00035D8B"/>
    <w:rsid w:val="000377FB"/>
    <w:rsid w:val="00040123"/>
    <w:rsid w:val="000409E2"/>
    <w:rsid w:val="0004101E"/>
    <w:rsid w:val="00041181"/>
    <w:rsid w:val="000453E3"/>
    <w:rsid w:val="00046156"/>
    <w:rsid w:val="00046962"/>
    <w:rsid w:val="00046E83"/>
    <w:rsid w:val="00050040"/>
    <w:rsid w:val="000500FB"/>
    <w:rsid w:val="00050BEE"/>
    <w:rsid w:val="00050F90"/>
    <w:rsid w:val="00051E36"/>
    <w:rsid w:val="00054D18"/>
    <w:rsid w:val="00055588"/>
    <w:rsid w:val="00057887"/>
    <w:rsid w:val="00057A1F"/>
    <w:rsid w:val="00057B45"/>
    <w:rsid w:val="000611FA"/>
    <w:rsid w:val="00061ACC"/>
    <w:rsid w:val="00063FF7"/>
    <w:rsid w:val="000650E1"/>
    <w:rsid w:val="00065589"/>
    <w:rsid w:val="0006799E"/>
    <w:rsid w:val="00067B43"/>
    <w:rsid w:val="00067FFE"/>
    <w:rsid w:val="000705CA"/>
    <w:rsid w:val="00070A79"/>
    <w:rsid w:val="0007222F"/>
    <w:rsid w:val="00072303"/>
    <w:rsid w:val="00072FCC"/>
    <w:rsid w:val="00073AF9"/>
    <w:rsid w:val="00076C1D"/>
    <w:rsid w:val="00077013"/>
    <w:rsid w:val="00081123"/>
    <w:rsid w:val="0008129E"/>
    <w:rsid w:val="000816D8"/>
    <w:rsid w:val="00082A36"/>
    <w:rsid w:val="00083BC8"/>
    <w:rsid w:val="000844E6"/>
    <w:rsid w:val="000879CC"/>
    <w:rsid w:val="00090531"/>
    <w:rsid w:val="00090A22"/>
    <w:rsid w:val="000942EF"/>
    <w:rsid w:val="000943E7"/>
    <w:rsid w:val="00095732"/>
    <w:rsid w:val="000960DF"/>
    <w:rsid w:val="00097C66"/>
    <w:rsid w:val="000A165E"/>
    <w:rsid w:val="000A321C"/>
    <w:rsid w:val="000A6E0D"/>
    <w:rsid w:val="000B03AC"/>
    <w:rsid w:val="000B0E73"/>
    <w:rsid w:val="000B1005"/>
    <w:rsid w:val="000B453D"/>
    <w:rsid w:val="000B67C5"/>
    <w:rsid w:val="000B7D12"/>
    <w:rsid w:val="000C1170"/>
    <w:rsid w:val="000C14B3"/>
    <w:rsid w:val="000C3E5A"/>
    <w:rsid w:val="000C4526"/>
    <w:rsid w:val="000C5AFC"/>
    <w:rsid w:val="000C609A"/>
    <w:rsid w:val="000C7541"/>
    <w:rsid w:val="000C7645"/>
    <w:rsid w:val="000C769F"/>
    <w:rsid w:val="000D0068"/>
    <w:rsid w:val="000D16E3"/>
    <w:rsid w:val="000D26A8"/>
    <w:rsid w:val="000D397E"/>
    <w:rsid w:val="000D3DB5"/>
    <w:rsid w:val="000D3FD9"/>
    <w:rsid w:val="000D59B2"/>
    <w:rsid w:val="000D5BA3"/>
    <w:rsid w:val="000D5C79"/>
    <w:rsid w:val="000D6FCC"/>
    <w:rsid w:val="000D7B23"/>
    <w:rsid w:val="000D7E6D"/>
    <w:rsid w:val="000E1634"/>
    <w:rsid w:val="000E1860"/>
    <w:rsid w:val="000E1E89"/>
    <w:rsid w:val="000E544A"/>
    <w:rsid w:val="000F0AD3"/>
    <w:rsid w:val="000F12A7"/>
    <w:rsid w:val="000F13BE"/>
    <w:rsid w:val="000F13E5"/>
    <w:rsid w:val="000F2F40"/>
    <w:rsid w:val="000F3CCE"/>
    <w:rsid w:val="000F46F7"/>
    <w:rsid w:val="000F5283"/>
    <w:rsid w:val="000F58C9"/>
    <w:rsid w:val="000F6051"/>
    <w:rsid w:val="000F7C1E"/>
    <w:rsid w:val="0010088B"/>
    <w:rsid w:val="00100C04"/>
    <w:rsid w:val="00102246"/>
    <w:rsid w:val="00102F2C"/>
    <w:rsid w:val="00103C33"/>
    <w:rsid w:val="001044CA"/>
    <w:rsid w:val="00105271"/>
    <w:rsid w:val="00106023"/>
    <w:rsid w:val="00106035"/>
    <w:rsid w:val="001116D6"/>
    <w:rsid w:val="00111BDA"/>
    <w:rsid w:val="00112C86"/>
    <w:rsid w:val="00112FA0"/>
    <w:rsid w:val="0011584E"/>
    <w:rsid w:val="001164C9"/>
    <w:rsid w:val="001168B8"/>
    <w:rsid w:val="00117A37"/>
    <w:rsid w:val="001203F4"/>
    <w:rsid w:val="00121AF8"/>
    <w:rsid w:val="00121B67"/>
    <w:rsid w:val="00121ED3"/>
    <w:rsid w:val="00124205"/>
    <w:rsid w:val="00126962"/>
    <w:rsid w:val="00133144"/>
    <w:rsid w:val="0013480E"/>
    <w:rsid w:val="00135341"/>
    <w:rsid w:val="00135436"/>
    <w:rsid w:val="00135ABB"/>
    <w:rsid w:val="0013649D"/>
    <w:rsid w:val="001374F2"/>
    <w:rsid w:val="00140621"/>
    <w:rsid w:val="001408C5"/>
    <w:rsid w:val="00141749"/>
    <w:rsid w:val="00141F9B"/>
    <w:rsid w:val="0014224C"/>
    <w:rsid w:val="001437A4"/>
    <w:rsid w:val="00143D64"/>
    <w:rsid w:val="00144D1C"/>
    <w:rsid w:val="001453AD"/>
    <w:rsid w:val="00146DCD"/>
    <w:rsid w:val="00147FC4"/>
    <w:rsid w:val="00150176"/>
    <w:rsid w:val="00150E69"/>
    <w:rsid w:val="00151BC0"/>
    <w:rsid w:val="00152411"/>
    <w:rsid w:val="00152737"/>
    <w:rsid w:val="001547BE"/>
    <w:rsid w:val="00154982"/>
    <w:rsid w:val="00155910"/>
    <w:rsid w:val="00157E78"/>
    <w:rsid w:val="00161612"/>
    <w:rsid w:val="00162DC4"/>
    <w:rsid w:val="0016333F"/>
    <w:rsid w:val="00164CE5"/>
    <w:rsid w:val="00164E40"/>
    <w:rsid w:val="00164F41"/>
    <w:rsid w:val="0016513A"/>
    <w:rsid w:val="00165587"/>
    <w:rsid w:val="00166FF0"/>
    <w:rsid w:val="0017057C"/>
    <w:rsid w:val="001710C1"/>
    <w:rsid w:val="001727EB"/>
    <w:rsid w:val="00173101"/>
    <w:rsid w:val="0017556D"/>
    <w:rsid w:val="0017574C"/>
    <w:rsid w:val="00175AE8"/>
    <w:rsid w:val="00176AD3"/>
    <w:rsid w:val="00176E6F"/>
    <w:rsid w:val="00180548"/>
    <w:rsid w:val="00182229"/>
    <w:rsid w:val="00182BB7"/>
    <w:rsid w:val="0018360E"/>
    <w:rsid w:val="001838B0"/>
    <w:rsid w:val="001842EC"/>
    <w:rsid w:val="00185FD8"/>
    <w:rsid w:val="0018641B"/>
    <w:rsid w:val="00186DCB"/>
    <w:rsid w:val="00187314"/>
    <w:rsid w:val="00191DDB"/>
    <w:rsid w:val="00193D2A"/>
    <w:rsid w:val="00194589"/>
    <w:rsid w:val="00195102"/>
    <w:rsid w:val="00195C89"/>
    <w:rsid w:val="00195E7B"/>
    <w:rsid w:val="0019607F"/>
    <w:rsid w:val="00196395"/>
    <w:rsid w:val="001A050D"/>
    <w:rsid w:val="001A065F"/>
    <w:rsid w:val="001A51B9"/>
    <w:rsid w:val="001A57E6"/>
    <w:rsid w:val="001A76BC"/>
    <w:rsid w:val="001B013C"/>
    <w:rsid w:val="001B47C6"/>
    <w:rsid w:val="001B5734"/>
    <w:rsid w:val="001B6601"/>
    <w:rsid w:val="001B667E"/>
    <w:rsid w:val="001B7917"/>
    <w:rsid w:val="001C15AB"/>
    <w:rsid w:val="001C1799"/>
    <w:rsid w:val="001C1D51"/>
    <w:rsid w:val="001C3122"/>
    <w:rsid w:val="001C4713"/>
    <w:rsid w:val="001C4818"/>
    <w:rsid w:val="001C51E3"/>
    <w:rsid w:val="001C528B"/>
    <w:rsid w:val="001C5880"/>
    <w:rsid w:val="001C6C6C"/>
    <w:rsid w:val="001C78E4"/>
    <w:rsid w:val="001D0BFE"/>
    <w:rsid w:val="001D1A97"/>
    <w:rsid w:val="001D1E72"/>
    <w:rsid w:val="001D2619"/>
    <w:rsid w:val="001D2F43"/>
    <w:rsid w:val="001D3223"/>
    <w:rsid w:val="001D3672"/>
    <w:rsid w:val="001D3698"/>
    <w:rsid w:val="001D3EC1"/>
    <w:rsid w:val="001D5E10"/>
    <w:rsid w:val="001D6A4F"/>
    <w:rsid w:val="001D6B5B"/>
    <w:rsid w:val="001E057D"/>
    <w:rsid w:val="001E26BB"/>
    <w:rsid w:val="001E509E"/>
    <w:rsid w:val="001E6B64"/>
    <w:rsid w:val="001F18A0"/>
    <w:rsid w:val="001F6724"/>
    <w:rsid w:val="001F6A4C"/>
    <w:rsid w:val="002001B0"/>
    <w:rsid w:val="00200BC6"/>
    <w:rsid w:val="002032D1"/>
    <w:rsid w:val="00203C0A"/>
    <w:rsid w:val="002041FB"/>
    <w:rsid w:val="00205196"/>
    <w:rsid w:val="002055E5"/>
    <w:rsid w:val="00205F06"/>
    <w:rsid w:val="00210939"/>
    <w:rsid w:val="002112B8"/>
    <w:rsid w:val="00211B2D"/>
    <w:rsid w:val="00212E33"/>
    <w:rsid w:val="00212E6D"/>
    <w:rsid w:val="0022059A"/>
    <w:rsid w:val="00220ECA"/>
    <w:rsid w:val="002213CD"/>
    <w:rsid w:val="0022364A"/>
    <w:rsid w:val="00223F81"/>
    <w:rsid w:val="00224070"/>
    <w:rsid w:val="002244A3"/>
    <w:rsid w:val="002251E3"/>
    <w:rsid w:val="002254F2"/>
    <w:rsid w:val="0022559D"/>
    <w:rsid w:val="00225652"/>
    <w:rsid w:val="00226AD5"/>
    <w:rsid w:val="00226FD4"/>
    <w:rsid w:val="00227875"/>
    <w:rsid w:val="002279BC"/>
    <w:rsid w:val="00230224"/>
    <w:rsid w:val="0023092D"/>
    <w:rsid w:val="00231D51"/>
    <w:rsid w:val="00233D4E"/>
    <w:rsid w:val="00234DF3"/>
    <w:rsid w:val="002370E3"/>
    <w:rsid w:val="00237473"/>
    <w:rsid w:val="00237F89"/>
    <w:rsid w:val="002405C2"/>
    <w:rsid w:val="00240A40"/>
    <w:rsid w:val="00240C0E"/>
    <w:rsid w:val="002417BC"/>
    <w:rsid w:val="00242083"/>
    <w:rsid w:val="00242733"/>
    <w:rsid w:val="002439F2"/>
    <w:rsid w:val="00245289"/>
    <w:rsid w:val="00245544"/>
    <w:rsid w:val="00245841"/>
    <w:rsid w:val="0024618D"/>
    <w:rsid w:val="0024625F"/>
    <w:rsid w:val="00246541"/>
    <w:rsid w:val="00246DE2"/>
    <w:rsid w:val="002475DB"/>
    <w:rsid w:val="00247C25"/>
    <w:rsid w:val="00250827"/>
    <w:rsid w:val="00252797"/>
    <w:rsid w:val="00253A59"/>
    <w:rsid w:val="0025450E"/>
    <w:rsid w:val="00254642"/>
    <w:rsid w:val="00256C40"/>
    <w:rsid w:val="00257B9E"/>
    <w:rsid w:val="002605B9"/>
    <w:rsid w:val="00261990"/>
    <w:rsid w:val="002619C7"/>
    <w:rsid w:val="00261F3C"/>
    <w:rsid w:val="002626DF"/>
    <w:rsid w:val="00262F63"/>
    <w:rsid w:val="00263008"/>
    <w:rsid w:val="002649EB"/>
    <w:rsid w:val="00264A0B"/>
    <w:rsid w:val="00264F5D"/>
    <w:rsid w:val="00266D07"/>
    <w:rsid w:val="00266EB1"/>
    <w:rsid w:val="002672C7"/>
    <w:rsid w:val="00267EAF"/>
    <w:rsid w:val="00270B04"/>
    <w:rsid w:val="00270E46"/>
    <w:rsid w:val="00271840"/>
    <w:rsid w:val="00274CFC"/>
    <w:rsid w:val="00275B79"/>
    <w:rsid w:val="00277C34"/>
    <w:rsid w:val="00277F13"/>
    <w:rsid w:val="00280F8D"/>
    <w:rsid w:val="00281232"/>
    <w:rsid w:val="0028178E"/>
    <w:rsid w:val="00281D0E"/>
    <w:rsid w:val="00282571"/>
    <w:rsid w:val="002826D4"/>
    <w:rsid w:val="00282C64"/>
    <w:rsid w:val="0028354E"/>
    <w:rsid w:val="0028393B"/>
    <w:rsid w:val="00283F65"/>
    <w:rsid w:val="00284DD3"/>
    <w:rsid w:val="00285A55"/>
    <w:rsid w:val="00287234"/>
    <w:rsid w:val="00287FA7"/>
    <w:rsid w:val="0029016D"/>
    <w:rsid w:val="00293EE9"/>
    <w:rsid w:val="0029471D"/>
    <w:rsid w:val="00294F06"/>
    <w:rsid w:val="0029518D"/>
    <w:rsid w:val="00295700"/>
    <w:rsid w:val="0029657D"/>
    <w:rsid w:val="00297B2F"/>
    <w:rsid w:val="002A04BB"/>
    <w:rsid w:val="002A2EF6"/>
    <w:rsid w:val="002A2FFB"/>
    <w:rsid w:val="002A33CA"/>
    <w:rsid w:val="002A4312"/>
    <w:rsid w:val="002A434B"/>
    <w:rsid w:val="002A7F86"/>
    <w:rsid w:val="002B02F6"/>
    <w:rsid w:val="002B0693"/>
    <w:rsid w:val="002B1C61"/>
    <w:rsid w:val="002B1DD2"/>
    <w:rsid w:val="002B22FA"/>
    <w:rsid w:val="002B79CB"/>
    <w:rsid w:val="002B79D2"/>
    <w:rsid w:val="002C2031"/>
    <w:rsid w:val="002C245B"/>
    <w:rsid w:val="002C2DC9"/>
    <w:rsid w:val="002C4386"/>
    <w:rsid w:val="002C49E1"/>
    <w:rsid w:val="002C7FE9"/>
    <w:rsid w:val="002D15A5"/>
    <w:rsid w:val="002D1759"/>
    <w:rsid w:val="002D1A97"/>
    <w:rsid w:val="002D1FC7"/>
    <w:rsid w:val="002D2C9F"/>
    <w:rsid w:val="002D2D3B"/>
    <w:rsid w:val="002D2DE3"/>
    <w:rsid w:val="002D3093"/>
    <w:rsid w:val="002D36C7"/>
    <w:rsid w:val="002D44BC"/>
    <w:rsid w:val="002D745D"/>
    <w:rsid w:val="002D7AD0"/>
    <w:rsid w:val="002E0220"/>
    <w:rsid w:val="002E0914"/>
    <w:rsid w:val="002E0B51"/>
    <w:rsid w:val="002E30B1"/>
    <w:rsid w:val="002E5BD2"/>
    <w:rsid w:val="002E6BBF"/>
    <w:rsid w:val="002E7029"/>
    <w:rsid w:val="002F0586"/>
    <w:rsid w:val="002F0AE8"/>
    <w:rsid w:val="002F0FD9"/>
    <w:rsid w:val="002F19D1"/>
    <w:rsid w:val="002F1AA4"/>
    <w:rsid w:val="002F1D47"/>
    <w:rsid w:val="002F23F6"/>
    <w:rsid w:val="002F2A8F"/>
    <w:rsid w:val="002F2EDC"/>
    <w:rsid w:val="002F695F"/>
    <w:rsid w:val="00300269"/>
    <w:rsid w:val="0030073D"/>
    <w:rsid w:val="00300991"/>
    <w:rsid w:val="00300FA8"/>
    <w:rsid w:val="0030158B"/>
    <w:rsid w:val="00301995"/>
    <w:rsid w:val="003023DD"/>
    <w:rsid w:val="003029F3"/>
    <w:rsid w:val="00304637"/>
    <w:rsid w:val="003052E8"/>
    <w:rsid w:val="00305767"/>
    <w:rsid w:val="00307116"/>
    <w:rsid w:val="003074E4"/>
    <w:rsid w:val="00307E79"/>
    <w:rsid w:val="00310FCA"/>
    <w:rsid w:val="00313D9E"/>
    <w:rsid w:val="00314261"/>
    <w:rsid w:val="00316738"/>
    <w:rsid w:val="00317E44"/>
    <w:rsid w:val="003217E8"/>
    <w:rsid w:val="00322525"/>
    <w:rsid w:val="003259E1"/>
    <w:rsid w:val="00326005"/>
    <w:rsid w:val="00326112"/>
    <w:rsid w:val="003262C8"/>
    <w:rsid w:val="003271E4"/>
    <w:rsid w:val="00330571"/>
    <w:rsid w:val="00331410"/>
    <w:rsid w:val="00332EF6"/>
    <w:rsid w:val="0033382D"/>
    <w:rsid w:val="00333ADF"/>
    <w:rsid w:val="00333B17"/>
    <w:rsid w:val="00334041"/>
    <w:rsid w:val="00334FF0"/>
    <w:rsid w:val="00335617"/>
    <w:rsid w:val="003359B7"/>
    <w:rsid w:val="00335B6B"/>
    <w:rsid w:val="003378C7"/>
    <w:rsid w:val="00337DAD"/>
    <w:rsid w:val="003408B6"/>
    <w:rsid w:val="00340D2D"/>
    <w:rsid w:val="00341659"/>
    <w:rsid w:val="00341D6D"/>
    <w:rsid w:val="00342E0A"/>
    <w:rsid w:val="00343F47"/>
    <w:rsid w:val="00345B2D"/>
    <w:rsid w:val="003471E4"/>
    <w:rsid w:val="00347EEA"/>
    <w:rsid w:val="00347FC6"/>
    <w:rsid w:val="003503A0"/>
    <w:rsid w:val="00351498"/>
    <w:rsid w:val="003534F2"/>
    <w:rsid w:val="00353C1B"/>
    <w:rsid w:val="00353F5F"/>
    <w:rsid w:val="003547D6"/>
    <w:rsid w:val="00354E34"/>
    <w:rsid w:val="00355C25"/>
    <w:rsid w:val="003600A3"/>
    <w:rsid w:val="00360717"/>
    <w:rsid w:val="0036072E"/>
    <w:rsid w:val="00361A6D"/>
    <w:rsid w:val="0036291A"/>
    <w:rsid w:val="00362D97"/>
    <w:rsid w:val="003633AE"/>
    <w:rsid w:val="00364E6F"/>
    <w:rsid w:val="00365418"/>
    <w:rsid w:val="00365B4D"/>
    <w:rsid w:val="00366B73"/>
    <w:rsid w:val="003700C8"/>
    <w:rsid w:val="00374317"/>
    <w:rsid w:val="003765AC"/>
    <w:rsid w:val="00376B5E"/>
    <w:rsid w:val="0038031E"/>
    <w:rsid w:val="003817EB"/>
    <w:rsid w:val="00381E16"/>
    <w:rsid w:val="00385491"/>
    <w:rsid w:val="00385E10"/>
    <w:rsid w:val="00390014"/>
    <w:rsid w:val="00392704"/>
    <w:rsid w:val="003939F4"/>
    <w:rsid w:val="00395969"/>
    <w:rsid w:val="00396062"/>
    <w:rsid w:val="003961B3"/>
    <w:rsid w:val="003966B1"/>
    <w:rsid w:val="003A1521"/>
    <w:rsid w:val="003A3BFA"/>
    <w:rsid w:val="003A3EF3"/>
    <w:rsid w:val="003A7A29"/>
    <w:rsid w:val="003B09B8"/>
    <w:rsid w:val="003B0AD3"/>
    <w:rsid w:val="003B0EB9"/>
    <w:rsid w:val="003B140D"/>
    <w:rsid w:val="003B2096"/>
    <w:rsid w:val="003B4734"/>
    <w:rsid w:val="003B51B1"/>
    <w:rsid w:val="003B6CA3"/>
    <w:rsid w:val="003C05D9"/>
    <w:rsid w:val="003C14C5"/>
    <w:rsid w:val="003C1EFD"/>
    <w:rsid w:val="003C4645"/>
    <w:rsid w:val="003C53D6"/>
    <w:rsid w:val="003C55CB"/>
    <w:rsid w:val="003C5817"/>
    <w:rsid w:val="003C66B8"/>
    <w:rsid w:val="003C6D22"/>
    <w:rsid w:val="003D1568"/>
    <w:rsid w:val="003D19FF"/>
    <w:rsid w:val="003D20B9"/>
    <w:rsid w:val="003D227D"/>
    <w:rsid w:val="003D3B70"/>
    <w:rsid w:val="003D4838"/>
    <w:rsid w:val="003D5DF2"/>
    <w:rsid w:val="003D6C8E"/>
    <w:rsid w:val="003D7D6A"/>
    <w:rsid w:val="003E10DB"/>
    <w:rsid w:val="003E184E"/>
    <w:rsid w:val="003E2DB2"/>
    <w:rsid w:val="003E37AF"/>
    <w:rsid w:val="003E4F71"/>
    <w:rsid w:val="003E5396"/>
    <w:rsid w:val="003E5422"/>
    <w:rsid w:val="003E6B28"/>
    <w:rsid w:val="003E7D88"/>
    <w:rsid w:val="003F0135"/>
    <w:rsid w:val="003F06BC"/>
    <w:rsid w:val="003F10F0"/>
    <w:rsid w:val="003F2184"/>
    <w:rsid w:val="003F37AD"/>
    <w:rsid w:val="003F47DF"/>
    <w:rsid w:val="003F560A"/>
    <w:rsid w:val="003F5756"/>
    <w:rsid w:val="003F7A57"/>
    <w:rsid w:val="00401DA7"/>
    <w:rsid w:val="00402203"/>
    <w:rsid w:val="00402954"/>
    <w:rsid w:val="00405139"/>
    <w:rsid w:val="00405A74"/>
    <w:rsid w:val="00405F50"/>
    <w:rsid w:val="00407659"/>
    <w:rsid w:val="00407A6C"/>
    <w:rsid w:val="004100CE"/>
    <w:rsid w:val="00410E87"/>
    <w:rsid w:val="004120AD"/>
    <w:rsid w:val="004127DC"/>
    <w:rsid w:val="00413152"/>
    <w:rsid w:val="00413987"/>
    <w:rsid w:val="00414A33"/>
    <w:rsid w:val="00415926"/>
    <w:rsid w:val="00415BBD"/>
    <w:rsid w:val="00416A14"/>
    <w:rsid w:val="00416EEA"/>
    <w:rsid w:val="00417123"/>
    <w:rsid w:val="0042061B"/>
    <w:rsid w:val="00420FD7"/>
    <w:rsid w:val="004219C0"/>
    <w:rsid w:val="00423151"/>
    <w:rsid w:val="00423541"/>
    <w:rsid w:val="004235FD"/>
    <w:rsid w:val="00424C20"/>
    <w:rsid w:val="0042634A"/>
    <w:rsid w:val="00426C15"/>
    <w:rsid w:val="0042738F"/>
    <w:rsid w:val="00431B28"/>
    <w:rsid w:val="004320DC"/>
    <w:rsid w:val="00432DCC"/>
    <w:rsid w:val="0043338E"/>
    <w:rsid w:val="00433706"/>
    <w:rsid w:val="00433A26"/>
    <w:rsid w:val="00433E56"/>
    <w:rsid w:val="004341B6"/>
    <w:rsid w:val="00436164"/>
    <w:rsid w:val="004378F2"/>
    <w:rsid w:val="0044020C"/>
    <w:rsid w:val="004411BB"/>
    <w:rsid w:val="00441AB4"/>
    <w:rsid w:val="004423D1"/>
    <w:rsid w:val="00443F0B"/>
    <w:rsid w:val="00445AB3"/>
    <w:rsid w:val="00445CDD"/>
    <w:rsid w:val="004505A7"/>
    <w:rsid w:val="0045090A"/>
    <w:rsid w:val="00452626"/>
    <w:rsid w:val="0045262D"/>
    <w:rsid w:val="00453775"/>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2CA6"/>
    <w:rsid w:val="00473E9F"/>
    <w:rsid w:val="00475BD3"/>
    <w:rsid w:val="00475E57"/>
    <w:rsid w:val="00480B72"/>
    <w:rsid w:val="00481721"/>
    <w:rsid w:val="004827FE"/>
    <w:rsid w:val="00484B34"/>
    <w:rsid w:val="0048513A"/>
    <w:rsid w:val="004853FC"/>
    <w:rsid w:val="00485403"/>
    <w:rsid w:val="0048741A"/>
    <w:rsid w:val="004876DA"/>
    <w:rsid w:val="004902D7"/>
    <w:rsid w:val="00491C3B"/>
    <w:rsid w:val="00491FCB"/>
    <w:rsid w:val="00493DD5"/>
    <w:rsid w:val="00495168"/>
    <w:rsid w:val="004953EF"/>
    <w:rsid w:val="00497ADD"/>
    <w:rsid w:val="00497EF9"/>
    <w:rsid w:val="004A0F22"/>
    <w:rsid w:val="004A12DA"/>
    <w:rsid w:val="004A12EA"/>
    <w:rsid w:val="004A1A47"/>
    <w:rsid w:val="004A1ACF"/>
    <w:rsid w:val="004A42D7"/>
    <w:rsid w:val="004A4645"/>
    <w:rsid w:val="004A665B"/>
    <w:rsid w:val="004B149F"/>
    <w:rsid w:val="004B1F46"/>
    <w:rsid w:val="004B2FA8"/>
    <w:rsid w:val="004B3448"/>
    <w:rsid w:val="004B360C"/>
    <w:rsid w:val="004B575A"/>
    <w:rsid w:val="004B6063"/>
    <w:rsid w:val="004B6167"/>
    <w:rsid w:val="004B6F05"/>
    <w:rsid w:val="004B6FBE"/>
    <w:rsid w:val="004B7010"/>
    <w:rsid w:val="004B75C0"/>
    <w:rsid w:val="004C070D"/>
    <w:rsid w:val="004C0B5A"/>
    <w:rsid w:val="004C53D3"/>
    <w:rsid w:val="004C557D"/>
    <w:rsid w:val="004C5830"/>
    <w:rsid w:val="004C612D"/>
    <w:rsid w:val="004C68BB"/>
    <w:rsid w:val="004C7AA6"/>
    <w:rsid w:val="004D0425"/>
    <w:rsid w:val="004D1E65"/>
    <w:rsid w:val="004D2080"/>
    <w:rsid w:val="004D2804"/>
    <w:rsid w:val="004D369E"/>
    <w:rsid w:val="004D44CA"/>
    <w:rsid w:val="004D5D65"/>
    <w:rsid w:val="004D6941"/>
    <w:rsid w:val="004D6B52"/>
    <w:rsid w:val="004D7113"/>
    <w:rsid w:val="004D7D64"/>
    <w:rsid w:val="004D7FDE"/>
    <w:rsid w:val="004E0E7D"/>
    <w:rsid w:val="004E1D30"/>
    <w:rsid w:val="004E2B5F"/>
    <w:rsid w:val="004E35CB"/>
    <w:rsid w:val="004E65B8"/>
    <w:rsid w:val="004E6D4B"/>
    <w:rsid w:val="004E7380"/>
    <w:rsid w:val="004F09D2"/>
    <w:rsid w:val="004F11C0"/>
    <w:rsid w:val="004F18E8"/>
    <w:rsid w:val="004F1D3E"/>
    <w:rsid w:val="004F210F"/>
    <w:rsid w:val="004F2487"/>
    <w:rsid w:val="004F2C03"/>
    <w:rsid w:val="004F2DC1"/>
    <w:rsid w:val="004F3A43"/>
    <w:rsid w:val="004F3CF9"/>
    <w:rsid w:val="004F4923"/>
    <w:rsid w:val="004F4CB9"/>
    <w:rsid w:val="004F650F"/>
    <w:rsid w:val="004F7C20"/>
    <w:rsid w:val="005026B5"/>
    <w:rsid w:val="00504E9B"/>
    <w:rsid w:val="00506CC5"/>
    <w:rsid w:val="00510B00"/>
    <w:rsid w:val="005113DD"/>
    <w:rsid w:val="00511A4D"/>
    <w:rsid w:val="00511A57"/>
    <w:rsid w:val="00511FD3"/>
    <w:rsid w:val="00513918"/>
    <w:rsid w:val="00514A46"/>
    <w:rsid w:val="00515735"/>
    <w:rsid w:val="005223CE"/>
    <w:rsid w:val="00522A4E"/>
    <w:rsid w:val="00522BF6"/>
    <w:rsid w:val="00522CA9"/>
    <w:rsid w:val="00523E23"/>
    <w:rsid w:val="005241C9"/>
    <w:rsid w:val="00524FB5"/>
    <w:rsid w:val="00527047"/>
    <w:rsid w:val="00527254"/>
    <w:rsid w:val="00527CE7"/>
    <w:rsid w:val="00530D43"/>
    <w:rsid w:val="00530F31"/>
    <w:rsid w:val="00531A73"/>
    <w:rsid w:val="00531CA1"/>
    <w:rsid w:val="00531ECE"/>
    <w:rsid w:val="00532E22"/>
    <w:rsid w:val="00535334"/>
    <w:rsid w:val="00543A3D"/>
    <w:rsid w:val="00544C94"/>
    <w:rsid w:val="00544D4B"/>
    <w:rsid w:val="0054525C"/>
    <w:rsid w:val="0054723B"/>
    <w:rsid w:val="005506B4"/>
    <w:rsid w:val="005506D1"/>
    <w:rsid w:val="0055106E"/>
    <w:rsid w:val="005525BC"/>
    <w:rsid w:val="00552C39"/>
    <w:rsid w:val="00552C50"/>
    <w:rsid w:val="005545F7"/>
    <w:rsid w:val="005549BC"/>
    <w:rsid w:val="00556B77"/>
    <w:rsid w:val="00556D60"/>
    <w:rsid w:val="00557058"/>
    <w:rsid w:val="00557EEE"/>
    <w:rsid w:val="00561601"/>
    <w:rsid w:val="0056250A"/>
    <w:rsid w:val="0056396E"/>
    <w:rsid w:val="00564579"/>
    <w:rsid w:val="00564B3A"/>
    <w:rsid w:val="00565396"/>
    <w:rsid w:val="005658BD"/>
    <w:rsid w:val="005671AB"/>
    <w:rsid w:val="00571194"/>
    <w:rsid w:val="005716B1"/>
    <w:rsid w:val="00571982"/>
    <w:rsid w:val="005721B5"/>
    <w:rsid w:val="00572ACA"/>
    <w:rsid w:val="00573346"/>
    <w:rsid w:val="0057350E"/>
    <w:rsid w:val="005738E1"/>
    <w:rsid w:val="0057452D"/>
    <w:rsid w:val="00576054"/>
    <w:rsid w:val="005766BD"/>
    <w:rsid w:val="00576DB6"/>
    <w:rsid w:val="00577215"/>
    <w:rsid w:val="00577251"/>
    <w:rsid w:val="005772C9"/>
    <w:rsid w:val="00577F06"/>
    <w:rsid w:val="005802FB"/>
    <w:rsid w:val="00580A6B"/>
    <w:rsid w:val="0058114E"/>
    <w:rsid w:val="005811B7"/>
    <w:rsid w:val="0058197A"/>
    <w:rsid w:val="00581BFE"/>
    <w:rsid w:val="00582B26"/>
    <w:rsid w:val="00582E74"/>
    <w:rsid w:val="00583180"/>
    <w:rsid w:val="005840C6"/>
    <w:rsid w:val="00585D74"/>
    <w:rsid w:val="005861D7"/>
    <w:rsid w:val="00586352"/>
    <w:rsid w:val="00586F08"/>
    <w:rsid w:val="00590A72"/>
    <w:rsid w:val="00590A87"/>
    <w:rsid w:val="0059104B"/>
    <w:rsid w:val="005922FF"/>
    <w:rsid w:val="00593E32"/>
    <w:rsid w:val="00593FF1"/>
    <w:rsid w:val="005945CB"/>
    <w:rsid w:val="00595024"/>
    <w:rsid w:val="00595B8E"/>
    <w:rsid w:val="0059653F"/>
    <w:rsid w:val="00597A57"/>
    <w:rsid w:val="005A04F3"/>
    <w:rsid w:val="005A0BE4"/>
    <w:rsid w:val="005A3207"/>
    <w:rsid w:val="005A480E"/>
    <w:rsid w:val="005A53F0"/>
    <w:rsid w:val="005A56D8"/>
    <w:rsid w:val="005A58EA"/>
    <w:rsid w:val="005A611F"/>
    <w:rsid w:val="005A755E"/>
    <w:rsid w:val="005A7DBF"/>
    <w:rsid w:val="005B0FA4"/>
    <w:rsid w:val="005B1199"/>
    <w:rsid w:val="005B11C9"/>
    <w:rsid w:val="005B1609"/>
    <w:rsid w:val="005B25BD"/>
    <w:rsid w:val="005B3555"/>
    <w:rsid w:val="005B37B6"/>
    <w:rsid w:val="005B423D"/>
    <w:rsid w:val="005B4F67"/>
    <w:rsid w:val="005B5F5D"/>
    <w:rsid w:val="005B6C61"/>
    <w:rsid w:val="005B702B"/>
    <w:rsid w:val="005B7A20"/>
    <w:rsid w:val="005C0DB7"/>
    <w:rsid w:val="005C109B"/>
    <w:rsid w:val="005C1DBA"/>
    <w:rsid w:val="005C27C3"/>
    <w:rsid w:val="005C2ACC"/>
    <w:rsid w:val="005C339E"/>
    <w:rsid w:val="005C5629"/>
    <w:rsid w:val="005C5B5A"/>
    <w:rsid w:val="005C6F9A"/>
    <w:rsid w:val="005C78F1"/>
    <w:rsid w:val="005D0259"/>
    <w:rsid w:val="005D0755"/>
    <w:rsid w:val="005D1A8D"/>
    <w:rsid w:val="005D1F45"/>
    <w:rsid w:val="005D235C"/>
    <w:rsid w:val="005D2478"/>
    <w:rsid w:val="005D3066"/>
    <w:rsid w:val="005D3968"/>
    <w:rsid w:val="005D3DD0"/>
    <w:rsid w:val="005D4184"/>
    <w:rsid w:val="005D5B58"/>
    <w:rsid w:val="005D5BC5"/>
    <w:rsid w:val="005D63C8"/>
    <w:rsid w:val="005D7FF2"/>
    <w:rsid w:val="005E05C4"/>
    <w:rsid w:val="005E0BBB"/>
    <w:rsid w:val="005E332A"/>
    <w:rsid w:val="005E3B95"/>
    <w:rsid w:val="005E448C"/>
    <w:rsid w:val="005E6895"/>
    <w:rsid w:val="005F0582"/>
    <w:rsid w:val="005F1F94"/>
    <w:rsid w:val="005F342B"/>
    <w:rsid w:val="005F3D01"/>
    <w:rsid w:val="005F446E"/>
    <w:rsid w:val="005F4A77"/>
    <w:rsid w:val="005F5FF1"/>
    <w:rsid w:val="00600669"/>
    <w:rsid w:val="00600A38"/>
    <w:rsid w:val="00601D22"/>
    <w:rsid w:val="006053F0"/>
    <w:rsid w:val="0060565E"/>
    <w:rsid w:val="006079C1"/>
    <w:rsid w:val="00607A63"/>
    <w:rsid w:val="00610013"/>
    <w:rsid w:val="0061248D"/>
    <w:rsid w:val="006133A7"/>
    <w:rsid w:val="006142E2"/>
    <w:rsid w:val="00615D4D"/>
    <w:rsid w:val="00617398"/>
    <w:rsid w:val="0062243F"/>
    <w:rsid w:val="0062353F"/>
    <w:rsid w:val="00624D7D"/>
    <w:rsid w:val="00625101"/>
    <w:rsid w:val="00625D9E"/>
    <w:rsid w:val="0062628A"/>
    <w:rsid w:val="00626BEF"/>
    <w:rsid w:val="0062796D"/>
    <w:rsid w:val="00627A19"/>
    <w:rsid w:val="00630338"/>
    <w:rsid w:val="006326E9"/>
    <w:rsid w:val="00633AF0"/>
    <w:rsid w:val="006340BF"/>
    <w:rsid w:val="006346A6"/>
    <w:rsid w:val="0063780A"/>
    <w:rsid w:val="00637DD3"/>
    <w:rsid w:val="006404B4"/>
    <w:rsid w:val="006406C8"/>
    <w:rsid w:val="00640776"/>
    <w:rsid w:val="00641ACF"/>
    <w:rsid w:val="00642080"/>
    <w:rsid w:val="0064363F"/>
    <w:rsid w:val="0064467C"/>
    <w:rsid w:val="00645408"/>
    <w:rsid w:val="006463C6"/>
    <w:rsid w:val="006467E1"/>
    <w:rsid w:val="00646A14"/>
    <w:rsid w:val="00646CED"/>
    <w:rsid w:val="006516CF"/>
    <w:rsid w:val="00651990"/>
    <w:rsid w:val="00652370"/>
    <w:rsid w:val="0065303F"/>
    <w:rsid w:val="0065365F"/>
    <w:rsid w:val="00653743"/>
    <w:rsid w:val="00653CB0"/>
    <w:rsid w:val="00654213"/>
    <w:rsid w:val="00654F86"/>
    <w:rsid w:val="006555E6"/>
    <w:rsid w:val="0065619A"/>
    <w:rsid w:val="006564AC"/>
    <w:rsid w:val="00660A84"/>
    <w:rsid w:val="00661536"/>
    <w:rsid w:val="006617EB"/>
    <w:rsid w:val="00662747"/>
    <w:rsid w:val="006628D2"/>
    <w:rsid w:val="00663D03"/>
    <w:rsid w:val="00664806"/>
    <w:rsid w:val="00666D55"/>
    <w:rsid w:val="00667AE0"/>
    <w:rsid w:val="00670717"/>
    <w:rsid w:val="00670DBC"/>
    <w:rsid w:val="00670F35"/>
    <w:rsid w:val="00673B2B"/>
    <w:rsid w:val="006745D6"/>
    <w:rsid w:val="00674E42"/>
    <w:rsid w:val="00676810"/>
    <w:rsid w:val="006808CC"/>
    <w:rsid w:val="006820D9"/>
    <w:rsid w:val="006838A0"/>
    <w:rsid w:val="006853EB"/>
    <w:rsid w:val="006855FF"/>
    <w:rsid w:val="00685AE5"/>
    <w:rsid w:val="00686635"/>
    <w:rsid w:val="00686A3A"/>
    <w:rsid w:val="0069034C"/>
    <w:rsid w:val="00690B48"/>
    <w:rsid w:val="0069231A"/>
    <w:rsid w:val="00692B0F"/>
    <w:rsid w:val="006934BC"/>
    <w:rsid w:val="00694E0B"/>
    <w:rsid w:val="00695378"/>
    <w:rsid w:val="00697886"/>
    <w:rsid w:val="00697962"/>
    <w:rsid w:val="006A0063"/>
    <w:rsid w:val="006A0A17"/>
    <w:rsid w:val="006A0DBE"/>
    <w:rsid w:val="006A4F4A"/>
    <w:rsid w:val="006A53E4"/>
    <w:rsid w:val="006A6CE1"/>
    <w:rsid w:val="006A74BF"/>
    <w:rsid w:val="006A780F"/>
    <w:rsid w:val="006A782D"/>
    <w:rsid w:val="006B3985"/>
    <w:rsid w:val="006B5987"/>
    <w:rsid w:val="006B6D20"/>
    <w:rsid w:val="006B73B9"/>
    <w:rsid w:val="006B75AA"/>
    <w:rsid w:val="006C0558"/>
    <w:rsid w:val="006C0AB0"/>
    <w:rsid w:val="006C2509"/>
    <w:rsid w:val="006C253C"/>
    <w:rsid w:val="006C26AF"/>
    <w:rsid w:val="006C2B55"/>
    <w:rsid w:val="006C3844"/>
    <w:rsid w:val="006C4DF1"/>
    <w:rsid w:val="006C4E51"/>
    <w:rsid w:val="006C54DD"/>
    <w:rsid w:val="006C69FD"/>
    <w:rsid w:val="006C782B"/>
    <w:rsid w:val="006D11DA"/>
    <w:rsid w:val="006D1CE5"/>
    <w:rsid w:val="006D2875"/>
    <w:rsid w:val="006D37BC"/>
    <w:rsid w:val="006D43C7"/>
    <w:rsid w:val="006D4811"/>
    <w:rsid w:val="006D71D4"/>
    <w:rsid w:val="006D7AC7"/>
    <w:rsid w:val="006D7BED"/>
    <w:rsid w:val="006E05A8"/>
    <w:rsid w:val="006E0C8D"/>
    <w:rsid w:val="006E10CD"/>
    <w:rsid w:val="006E10D3"/>
    <w:rsid w:val="006E273D"/>
    <w:rsid w:val="006E32E5"/>
    <w:rsid w:val="006E431A"/>
    <w:rsid w:val="006E63C1"/>
    <w:rsid w:val="006E666D"/>
    <w:rsid w:val="006F16BB"/>
    <w:rsid w:val="006F38BB"/>
    <w:rsid w:val="006F48F2"/>
    <w:rsid w:val="006F5614"/>
    <w:rsid w:val="006F5639"/>
    <w:rsid w:val="006F6001"/>
    <w:rsid w:val="006F603D"/>
    <w:rsid w:val="006F7418"/>
    <w:rsid w:val="006F7CF5"/>
    <w:rsid w:val="00704CCB"/>
    <w:rsid w:val="007053D6"/>
    <w:rsid w:val="00705F21"/>
    <w:rsid w:val="00707327"/>
    <w:rsid w:val="007077E2"/>
    <w:rsid w:val="00707D6E"/>
    <w:rsid w:val="007103F4"/>
    <w:rsid w:val="0071079D"/>
    <w:rsid w:val="00710E37"/>
    <w:rsid w:val="007116D7"/>
    <w:rsid w:val="007139EC"/>
    <w:rsid w:val="00713CED"/>
    <w:rsid w:val="00714657"/>
    <w:rsid w:val="00714E9A"/>
    <w:rsid w:val="00715DDB"/>
    <w:rsid w:val="007163BF"/>
    <w:rsid w:val="00716693"/>
    <w:rsid w:val="00716C7E"/>
    <w:rsid w:val="00716CE2"/>
    <w:rsid w:val="00717A40"/>
    <w:rsid w:val="0072000F"/>
    <w:rsid w:val="00720479"/>
    <w:rsid w:val="00720B14"/>
    <w:rsid w:val="007218ED"/>
    <w:rsid w:val="00721C04"/>
    <w:rsid w:val="00721CD2"/>
    <w:rsid w:val="00722037"/>
    <w:rsid w:val="00722094"/>
    <w:rsid w:val="00722857"/>
    <w:rsid w:val="007232BA"/>
    <w:rsid w:val="00724046"/>
    <w:rsid w:val="00724063"/>
    <w:rsid w:val="0072467A"/>
    <w:rsid w:val="00724D93"/>
    <w:rsid w:val="00724EFA"/>
    <w:rsid w:val="00725456"/>
    <w:rsid w:val="00725FFC"/>
    <w:rsid w:val="00726881"/>
    <w:rsid w:val="00727BDB"/>
    <w:rsid w:val="00727C60"/>
    <w:rsid w:val="00730732"/>
    <w:rsid w:val="00730AC2"/>
    <w:rsid w:val="007312F8"/>
    <w:rsid w:val="00732A9C"/>
    <w:rsid w:val="0073318A"/>
    <w:rsid w:val="00733A53"/>
    <w:rsid w:val="0073491D"/>
    <w:rsid w:val="0073782B"/>
    <w:rsid w:val="00741BBA"/>
    <w:rsid w:val="00741C16"/>
    <w:rsid w:val="007436BA"/>
    <w:rsid w:val="00743D72"/>
    <w:rsid w:val="00743F4D"/>
    <w:rsid w:val="00746913"/>
    <w:rsid w:val="007507D6"/>
    <w:rsid w:val="00752A71"/>
    <w:rsid w:val="00752BE0"/>
    <w:rsid w:val="007535B0"/>
    <w:rsid w:val="00754602"/>
    <w:rsid w:val="00756621"/>
    <w:rsid w:val="007572AA"/>
    <w:rsid w:val="00757B3A"/>
    <w:rsid w:val="007612AF"/>
    <w:rsid w:val="00761F25"/>
    <w:rsid w:val="0076212C"/>
    <w:rsid w:val="00762E20"/>
    <w:rsid w:val="00763B04"/>
    <w:rsid w:val="007640B1"/>
    <w:rsid w:val="00764E2D"/>
    <w:rsid w:val="00765451"/>
    <w:rsid w:val="00765CE5"/>
    <w:rsid w:val="007666FF"/>
    <w:rsid w:val="00766BB0"/>
    <w:rsid w:val="0076791E"/>
    <w:rsid w:val="00767EC8"/>
    <w:rsid w:val="0077080E"/>
    <w:rsid w:val="0077134C"/>
    <w:rsid w:val="007714DD"/>
    <w:rsid w:val="007723FD"/>
    <w:rsid w:val="0077243C"/>
    <w:rsid w:val="0077341C"/>
    <w:rsid w:val="00773921"/>
    <w:rsid w:val="00773A66"/>
    <w:rsid w:val="00774E1D"/>
    <w:rsid w:val="0077576B"/>
    <w:rsid w:val="007764FB"/>
    <w:rsid w:val="00780CA6"/>
    <w:rsid w:val="007814C5"/>
    <w:rsid w:val="00782F4A"/>
    <w:rsid w:val="0078466B"/>
    <w:rsid w:val="007856FF"/>
    <w:rsid w:val="007859DB"/>
    <w:rsid w:val="00786791"/>
    <w:rsid w:val="00786DFF"/>
    <w:rsid w:val="00787574"/>
    <w:rsid w:val="00787CAA"/>
    <w:rsid w:val="007912AC"/>
    <w:rsid w:val="007914BE"/>
    <w:rsid w:val="0079256C"/>
    <w:rsid w:val="00793E51"/>
    <w:rsid w:val="00794F0B"/>
    <w:rsid w:val="0079579B"/>
    <w:rsid w:val="0079615E"/>
    <w:rsid w:val="0079644C"/>
    <w:rsid w:val="007972D3"/>
    <w:rsid w:val="00797589"/>
    <w:rsid w:val="007A2ADF"/>
    <w:rsid w:val="007A3750"/>
    <w:rsid w:val="007A3D1B"/>
    <w:rsid w:val="007A3E9D"/>
    <w:rsid w:val="007A582C"/>
    <w:rsid w:val="007A58C5"/>
    <w:rsid w:val="007A71CC"/>
    <w:rsid w:val="007A7574"/>
    <w:rsid w:val="007B08FA"/>
    <w:rsid w:val="007B0A36"/>
    <w:rsid w:val="007B2207"/>
    <w:rsid w:val="007B3BAE"/>
    <w:rsid w:val="007B3E53"/>
    <w:rsid w:val="007B47B9"/>
    <w:rsid w:val="007B4A75"/>
    <w:rsid w:val="007B5431"/>
    <w:rsid w:val="007B582D"/>
    <w:rsid w:val="007B5C22"/>
    <w:rsid w:val="007B6B6A"/>
    <w:rsid w:val="007B79C5"/>
    <w:rsid w:val="007C0422"/>
    <w:rsid w:val="007C1DCD"/>
    <w:rsid w:val="007C22E8"/>
    <w:rsid w:val="007C249B"/>
    <w:rsid w:val="007C25A3"/>
    <w:rsid w:val="007C445D"/>
    <w:rsid w:val="007C736F"/>
    <w:rsid w:val="007C7AEA"/>
    <w:rsid w:val="007D00BE"/>
    <w:rsid w:val="007D011B"/>
    <w:rsid w:val="007D0956"/>
    <w:rsid w:val="007D0C5A"/>
    <w:rsid w:val="007D0FBB"/>
    <w:rsid w:val="007D174D"/>
    <w:rsid w:val="007D1BCB"/>
    <w:rsid w:val="007D1DF5"/>
    <w:rsid w:val="007D4798"/>
    <w:rsid w:val="007D4FF8"/>
    <w:rsid w:val="007D5652"/>
    <w:rsid w:val="007D5758"/>
    <w:rsid w:val="007D5809"/>
    <w:rsid w:val="007D59B8"/>
    <w:rsid w:val="007D5FDF"/>
    <w:rsid w:val="007D7489"/>
    <w:rsid w:val="007D7FCA"/>
    <w:rsid w:val="007E00AB"/>
    <w:rsid w:val="007E0C22"/>
    <w:rsid w:val="007E16BB"/>
    <w:rsid w:val="007E26F7"/>
    <w:rsid w:val="007E2900"/>
    <w:rsid w:val="007E4E26"/>
    <w:rsid w:val="007E6392"/>
    <w:rsid w:val="007E7F23"/>
    <w:rsid w:val="007F048B"/>
    <w:rsid w:val="007F0E29"/>
    <w:rsid w:val="007F356D"/>
    <w:rsid w:val="007F3BF4"/>
    <w:rsid w:val="007F43CC"/>
    <w:rsid w:val="007F566A"/>
    <w:rsid w:val="007F5F7E"/>
    <w:rsid w:val="007F6989"/>
    <w:rsid w:val="007F7BAC"/>
    <w:rsid w:val="0080097B"/>
    <w:rsid w:val="00801235"/>
    <w:rsid w:val="0080246A"/>
    <w:rsid w:val="00804892"/>
    <w:rsid w:val="00805D92"/>
    <w:rsid w:val="00810350"/>
    <w:rsid w:val="00810949"/>
    <w:rsid w:val="00813C09"/>
    <w:rsid w:val="008152C9"/>
    <w:rsid w:val="00820E50"/>
    <w:rsid w:val="008211EB"/>
    <w:rsid w:val="0082207F"/>
    <w:rsid w:val="00822F88"/>
    <w:rsid w:val="0082316F"/>
    <w:rsid w:val="008237E8"/>
    <w:rsid w:val="00824369"/>
    <w:rsid w:val="0082476D"/>
    <w:rsid w:val="00826991"/>
    <w:rsid w:val="008306DD"/>
    <w:rsid w:val="00830FA3"/>
    <w:rsid w:val="00831432"/>
    <w:rsid w:val="008323E1"/>
    <w:rsid w:val="0083262A"/>
    <w:rsid w:val="00832B4A"/>
    <w:rsid w:val="00832E13"/>
    <w:rsid w:val="00834B7E"/>
    <w:rsid w:val="008412CC"/>
    <w:rsid w:val="008414CF"/>
    <w:rsid w:val="008440C6"/>
    <w:rsid w:val="00846436"/>
    <w:rsid w:val="00850058"/>
    <w:rsid w:val="00850D4F"/>
    <w:rsid w:val="0085150E"/>
    <w:rsid w:val="00851C9F"/>
    <w:rsid w:val="008523B5"/>
    <w:rsid w:val="00852723"/>
    <w:rsid w:val="00852EFA"/>
    <w:rsid w:val="00852F74"/>
    <w:rsid w:val="008543E4"/>
    <w:rsid w:val="0085552A"/>
    <w:rsid w:val="00857E0A"/>
    <w:rsid w:val="00860538"/>
    <w:rsid w:val="008609AC"/>
    <w:rsid w:val="008619E8"/>
    <w:rsid w:val="00863195"/>
    <w:rsid w:val="008636BF"/>
    <w:rsid w:val="008672A6"/>
    <w:rsid w:val="00867B10"/>
    <w:rsid w:val="0087081B"/>
    <w:rsid w:val="008710A9"/>
    <w:rsid w:val="00871DCE"/>
    <w:rsid w:val="00872CD4"/>
    <w:rsid w:val="008734ED"/>
    <w:rsid w:val="008758D8"/>
    <w:rsid w:val="008761CD"/>
    <w:rsid w:val="008761F3"/>
    <w:rsid w:val="008762E9"/>
    <w:rsid w:val="008764CF"/>
    <w:rsid w:val="00876B2B"/>
    <w:rsid w:val="00876F2F"/>
    <w:rsid w:val="008807BE"/>
    <w:rsid w:val="00880885"/>
    <w:rsid w:val="00881270"/>
    <w:rsid w:val="0088239B"/>
    <w:rsid w:val="0088361D"/>
    <w:rsid w:val="00883746"/>
    <w:rsid w:val="0088487A"/>
    <w:rsid w:val="0088488E"/>
    <w:rsid w:val="0088639D"/>
    <w:rsid w:val="00886A8A"/>
    <w:rsid w:val="00886DBC"/>
    <w:rsid w:val="00886F8D"/>
    <w:rsid w:val="008872EC"/>
    <w:rsid w:val="00890168"/>
    <w:rsid w:val="008909CF"/>
    <w:rsid w:val="00891CDA"/>
    <w:rsid w:val="00893188"/>
    <w:rsid w:val="0089323B"/>
    <w:rsid w:val="00893FF9"/>
    <w:rsid w:val="008947E2"/>
    <w:rsid w:val="00897E59"/>
    <w:rsid w:val="008A082A"/>
    <w:rsid w:val="008A1990"/>
    <w:rsid w:val="008A1C91"/>
    <w:rsid w:val="008A1F4D"/>
    <w:rsid w:val="008A219C"/>
    <w:rsid w:val="008A3B12"/>
    <w:rsid w:val="008A46E0"/>
    <w:rsid w:val="008A7D48"/>
    <w:rsid w:val="008A7FF8"/>
    <w:rsid w:val="008B1720"/>
    <w:rsid w:val="008B1D98"/>
    <w:rsid w:val="008B2A9A"/>
    <w:rsid w:val="008B3814"/>
    <w:rsid w:val="008B62DB"/>
    <w:rsid w:val="008B6D1A"/>
    <w:rsid w:val="008C1133"/>
    <w:rsid w:val="008C2C21"/>
    <w:rsid w:val="008C5DA4"/>
    <w:rsid w:val="008C63FA"/>
    <w:rsid w:val="008C6A04"/>
    <w:rsid w:val="008C70A5"/>
    <w:rsid w:val="008C7119"/>
    <w:rsid w:val="008C77DD"/>
    <w:rsid w:val="008C7B2A"/>
    <w:rsid w:val="008D13BD"/>
    <w:rsid w:val="008D2925"/>
    <w:rsid w:val="008D2A21"/>
    <w:rsid w:val="008D2C71"/>
    <w:rsid w:val="008D3088"/>
    <w:rsid w:val="008D496B"/>
    <w:rsid w:val="008D53BE"/>
    <w:rsid w:val="008D5CF4"/>
    <w:rsid w:val="008D775A"/>
    <w:rsid w:val="008D77BE"/>
    <w:rsid w:val="008D7C9D"/>
    <w:rsid w:val="008D7CD5"/>
    <w:rsid w:val="008E0EC6"/>
    <w:rsid w:val="008E3C9F"/>
    <w:rsid w:val="008E5691"/>
    <w:rsid w:val="008E5BBE"/>
    <w:rsid w:val="008E7752"/>
    <w:rsid w:val="008F0873"/>
    <w:rsid w:val="008F2258"/>
    <w:rsid w:val="008F33B6"/>
    <w:rsid w:val="008F5AE9"/>
    <w:rsid w:val="008F6C58"/>
    <w:rsid w:val="008F7442"/>
    <w:rsid w:val="00900712"/>
    <w:rsid w:val="00900738"/>
    <w:rsid w:val="00901A3A"/>
    <w:rsid w:val="00902945"/>
    <w:rsid w:val="00902C5C"/>
    <w:rsid w:val="0090318B"/>
    <w:rsid w:val="00903316"/>
    <w:rsid w:val="00903369"/>
    <w:rsid w:val="00903392"/>
    <w:rsid w:val="009047C2"/>
    <w:rsid w:val="00905005"/>
    <w:rsid w:val="0090583C"/>
    <w:rsid w:val="0091176C"/>
    <w:rsid w:val="00912382"/>
    <w:rsid w:val="00914BFC"/>
    <w:rsid w:val="00914D62"/>
    <w:rsid w:val="009152EF"/>
    <w:rsid w:val="00915CAC"/>
    <w:rsid w:val="009174FF"/>
    <w:rsid w:val="00917AE3"/>
    <w:rsid w:val="00920F4E"/>
    <w:rsid w:val="0092214F"/>
    <w:rsid w:val="009226D6"/>
    <w:rsid w:val="00922854"/>
    <w:rsid w:val="0092393B"/>
    <w:rsid w:val="00923EFB"/>
    <w:rsid w:val="0092479B"/>
    <w:rsid w:val="00924889"/>
    <w:rsid w:val="00925CBE"/>
    <w:rsid w:val="00926C23"/>
    <w:rsid w:val="00927FE5"/>
    <w:rsid w:val="0093035B"/>
    <w:rsid w:val="0093058B"/>
    <w:rsid w:val="00930BCD"/>
    <w:rsid w:val="00931E10"/>
    <w:rsid w:val="00931F54"/>
    <w:rsid w:val="00933BEB"/>
    <w:rsid w:val="00933CBF"/>
    <w:rsid w:val="00934B4F"/>
    <w:rsid w:val="00935058"/>
    <w:rsid w:val="009354D5"/>
    <w:rsid w:val="0093589D"/>
    <w:rsid w:val="00940751"/>
    <w:rsid w:val="00941443"/>
    <w:rsid w:val="00941C4B"/>
    <w:rsid w:val="009420C5"/>
    <w:rsid w:val="00942A43"/>
    <w:rsid w:val="00943488"/>
    <w:rsid w:val="00945EF7"/>
    <w:rsid w:val="00950921"/>
    <w:rsid w:val="00950D14"/>
    <w:rsid w:val="0095191B"/>
    <w:rsid w:val="00953902"/>
    <w:rsid w:val="009547DB"/>
    <w:rsid w:val="00954975"/>
    <w:rsid w:val="0095505F"/>
    <w:rsid w:val="00956162"/>
    <w:rsid w:val="00956E2A"/>
    <w:rsid w:val="00957ED0"/>
    <w:rsid w:val="00961C90"/>
    <w:rsid w:val="009621F1"/>
    <w:rsid w:val="0096243B"/>
    <w:rsid w:val="00963160"/>
    <w:rsid w:val="00963F89"/>
    <w:rsid w:val="009644BD"/>
    <w:rsid w:val="009671D6"/>
    <w:rsid w:val="009677EB"/>
    <w:rsid w:val="00971DDE"/>
    <w:rsid w:val="0097326A"/>
    <w:rsid w:val="00973738"/>
    <w:rsid w:val="00973C84"/>
    <w:rsid w:val="00976365"/>
    <w:rsid w:val="00976E2D"/>
    <w:rsid w:val="0098016E"/>
    <w:rsid w:val="00980783"/>
    <w:rsid w:val="00981323"/>
    <w:rsid w:val="009817E5"/>
    <w:rsid w:val="00981918"/>
    <w:rsid w:val="00982AEE"/>
    <w:rsid w:val="00982AF9"/>
    <w:rsid w:val="009843E6"/>
    <w:rsid w:val="00985770"/>
    <w:rsid w:val="0098694B"/>
    <w:rsid w:val="0099032B"/>
    <w:rsid w:val="0099050B"/>
    <w:rsid w:val="009914BF"/>
    <w:rsid w:val="00993BD8"/>
    <w:rsid w:val="00996233"/>
    <w:rsid w:val="009A16F5"/>
    <w:rsid w:val="009A27D1"/>
    <w:rsid w:val="009A411A"/>
    <w:rsid w:val="009A472C"/>
    <w:rsid w:val="009A5469"/>
    <w:rsid w:val="009A5C8F"/>
    <w:rsid w:val="009A7684"/>
    <w:rsid w:val="009A7FF6"/>
    <w:rsid w:val="009B11B3"/>
    <w:rsid w:val="009B1BD5"/>
    <w:rsid w:val="009B2036"/>
    <w:rsid w:val="009B394C"/>
    <w:rsid w:val="009B3C3E"/>
    <w:rsid w:val="009B41C2"/>
    <w:rsid w:val="009B5BF1"/>
    <w:rsid w:val="009B6035"/>
    <w:rsid w:val="009B6569"/>
    <w:rsid w:val="009B7896"/>
    <w:rsid w:val="009C22C5"/>
    <w:rsid w:val="009C3EF5"/>
    <w:rsid w:val="009C40E0"/>
    <w:rsid w:val="009C65D5"/>
    <w:rsid w:val="009C76B6"/>
    <w:rsid w:val="009D02CD"/>
    <w:rsid w:val="009D08E4"/>
    <w:rsid w:val="009D325B"/>
    <w:rsid w:val="009D35B5"/>
    <w:rsid w:val="009D3F63"/>
    <w:rsid w:val="009D4054"/>
    <w:rsid w:val="009D4427"/>
    <w:rsid w:val="009D7EB2"/>
    <w:rsid w:val="009E0485"/>
    <w:rsid w:val="009E4055"/>
    <w:rsid w:val="009E4892"/>
    <w:rsid w:val="009E60B4"/>
    <w:rsid w:val="009E6428"/>
    <w:rsid w:val="009E70A0"/>
    <w:rsid w:val="009E7DF2"/>
    <w:rsid w:val="009F01B1"/>
    <w:rsid w:val="009F1B72"/>
    <w:rsid w:val="009F2944"/>
    <w:rsid w:val="009F2984"/>
    <w:rsid w:val="009F325D"/>
    <w:rsid w:val="009F46A2"/>
    <w:rsid w:val="009F5C82"/>
    <w:rsid w:val="009F66A3"/>
    <w:rsid w:val="009F6902"/>
    <w:rsid w:val="009F6D78"/>
    <w:rsid w:val="009F77DB"/>
    <w:rsid w:val="009F7D94"/>
    <w:rsid w:val="00A00054"/>
    <w:rsid w:val="00A01750"/>
    <w:rsid w:val="00A01BF6"/>
    <w:rsid w:val="00A01EE1"/>
    <w:rsid w:val="00A023DB"/>
    <w:rsid w:val="00A02727"/>
    <w:rsid w:val="00A03CF0"/>
    <w:rsid w:val="00A047DA"/>
    <w:rsid w:val="00A04FFA"/>
    <w:rsid w:val="00A067B3"/>
    <w:rsid w:val="00A07551"/>
    <w:rsid w:val="00A07A42"/>
    <w:rsid w:val="00A106DB"/>
    <w:rsid w:val="00A117C3"/>
    <w:rsid w:val="00A12016"/>
    <w:rsid w:val="00A1347D"/>
    <w:rsid w:val="00A17BAB"/>
    <w:rsid w:val="00A21B86"/>
    <w:rsid w:val="00A222F5"/>
    <w:rsid w:val="00A24AD6"/>
    <w:rsid w:val="00A25A12"/>
    <w:rsid w:val="00A25B32"/>
    <w:rsid w:val="00A26550"/>
    <w:rsid w:val="00A26680"/>
    <w:rsid w:val="00A26B20"/>
    <w:rsid w:val="00A275A0"/>
    <w:rsid w:val="00A30311"/>
    <w:rsid w:val="00A304EB"/>
    <w:rsid w:val="00A3266E"/>
    <w:rsid w:val="00A3377B"/>
    <w:rsid w:val="00A35B23"/>
    <w:rsid w:val="00A368A3"/>
    <w:rsid w:val="00A41DF9"/>
    <w:rsid w:val="00A41E8A"/>
    <w:rsid w:val="00A42895"/>
    <w:rsid w:val="00A4292C"/>
    <w:rsid w:val="00A4370F"/>
    <w:rsid w:val="00A46C70"/>
    <w:rsid w:val="00A5000A"/>
    <w:rsid w:val="00A50B1F"/>
    <w:rsid w:val="00A50BDE"/>
    <w:rsid w:val="00A51600"/>
    <w:rsid w:val="00A51734"/>
    <w:rsid w:val="00A5189E"/>
    <w:rsid w:val="00A523A6"/>
    <w:rsid w:val="00A52B7F"/>
    <w:rsid w:val="00A55BBD"/>
    <w:rsid w:val="00A56693"/>
    <w:rsid w:val="00A5769E"/>
    <w:rsid w:val="00A57A33"/>
    <w:rsid w:val="00A57B90"/>
    <w:rsid w:val="00A600F7"/>
    <w:rsid w:val="00A61D93"/>
    <w:rsid w:val="00A62AAB"/>
    <w:rsid w:val="00A6308A"/>
    <w:rsid w:val="00A635B5"/>
    <w:rsid w:val="00A64224"/>
    <w:rsid w:val="00A7012C"/>
    <w:rsid w:val="00A710FF"/>
    <w:rsid w:val="00A71923"/>
    <w:rsid w:val="00A71C51"/>
    <w:rsid w:val="00A729A9"/>
    <w:rsid w:val="00A7658F"/>
    <w:rsid w:val="00A76F67"/>
    <w:rsid w:val="00A77917"/>
    <w:rsid w:val="00A804C1"/>
    <w:rsid w:val="00A81C71"/>
    <w:rsid w:val="00A83137"/>
    <w:rsid w:val="00A837F8"/>
    <w:rsid w:val="00A84428"/>
    <w:rsid w:val="00A8449D"/>
    <w:rsid w:val="00A84AA4"/>
    <w:rsid w:val="00A8720A"/>
    <w:rsid w:val="00A874BE"/>
    <w:rsid w:val="00A909AF"/>
    <w:rsid w:val="00A94322"/>
    <w:rsid w:val="00A96955"/>
    <w:rsid w:val="00A97255"/>
    <w:rsid w:val="00AA0245"/>
    <w:rsid w:val="00AA0822"/>
    <w:rsid w:val="00AA0967"/>
    <w:rsid w:val="00AA258B"/>
    <w:rsid w:val="00AA3F04"/>
    <w:rsid w:val="00AA400F"/>
    <w:rsid w:val="00AA4604"/>
    <w:rsid w:val="00AA5192"/>
    <w:rsid w:val="00AA54FE"/>
    <w:rsid w:val="00AA6369"/>
    <w:rsid w:val="00AA678F"/>
    <w:rsid w:val="00AA688D"/>
    <w:rsid w:val="00AA69DF"/>
    <w:rsid w:val="00AA6FA9"/>
    <w:rsid w:val="00AB0A71"/>
    <w:rsid w:val="00AB0DC1"/>
    <w:rsid w:val="00AB1A6D"/>
    <w:rsid w:val="00AB21AB"/>
    <w:rsid w:val="00AB27BD"/>
    <w:rsid w:val="00AB2F48"/>
    <w:rsid w:val="00AB3548"/>
    <w:rsid w:val="00AB3837"/>
    <w:rsid w:val="00AB5349"/>
    <w:rsid w:val="00AB6D19"/>
    <w:rsid w:val="00AB71AC"/>
    <w:rsid w:val="00AB75C1"/>
    <w:rsid w:val="00AC037F"/>
    <w:rsid w:val="00AC5093"/>
    <w:rsid w:val="00AC6D30"/>
    <w:rsid w:val="00AD0C3F"/>
    <w:rsid w:val="00AD1462"/>
    <w:rsid w:val="00AD1A49"/>
    <w:rsid w:val="00AD2F57"/>
    <w:rsid w:val="00AD34CC"/>
    <w:rsid w:val="00AD5D7D"/>
    <w:rsid w:val="00AD7594"/>
    <w:rsid w:val="00AE222B"/>
    <w:rsid w:val="00AE230D"/>
    <w:rsid w:val="00AE2826"/>
    <w:rsid w:val="00AE5AD8"/>
    <w:rsid w:val="00AE5F05"/>
    <w:rsid w:val="00AE665A"/>
    <w:rsid w:val="00AE691C"/>
    <w:rsid w:val="00AE7B4C"/>
    <w:rsid w:val="00AF1095"/>
    <w:rsid w:val="00AF14C8"/>
    <w:rsid w:val="00AF26A1"/>
    <w:rsid w:val="00AF2B79"/>
    <w:rsid w:val="00AF3DAB"/>
    <w:rsid w:val="00AF530D"/>
    <w:rsid w:val="00AF5784"/>
    <w:rsid w:val="00AF63B6"/>
    <w:rsid w:val="00B02B82"/>
    <w:rsid w:val="00B04984"/>
    <w:rsid w:val="00B052CC"/>
    <w:rsid w:val="00B054C0"/>
    <w:rsid w:val="00B062A6"/>
    <w:rsid w:val="00B06326"/>
    <w:rsid w:val="00B07C2D"/>
    <w:rsid w:val="00B10B18"/>
    <w:rsid w:val="00B11C27"/>
    <w:rsid w:val="00B125CC"/>
    <w:rsid w:val="00B12B19"/>
    <w:rsid w:val="00B1526D"/>
    <w:rsid w:val="00B157ED"/>
    <w:rsid w:val="00B15AC9"/>
    <w:rsid w:val="00B16CC7"/>
    <w:rsid w:val="00B2484F"/>
    <w:rsid w:val="00B250DA"/>
    <w:rsid w:val="00B27572"/>
    <w:rsid w:val="00B3078F"/>
    <w:rsid w:val="00B30A9C"/>
    <w:rsid w:val="00B31E59"/>
    <w:rsid w:val="00B33C78"/>
    <w:rsid w:val="00B34553"/>
    <w:rsid w:val="00B34F3D"/>
    <w:rsid w:val="00B35CF1"/>
    <w:rsid w:val="00B36276"/>
    <w:rsid w:val="00B401B5"/>
    <w:rsid w:val="00B406D5"/>
    <w:rsid w:val="00B438A3"/>
    <w:rsid w:val="00B43924"/>
    <w:rsid w:val="00B4509B"/>
    <w:rsid w:val="00B45365"/>
    <w:rsid w:val="00B46D05"/>
    <w:rsid w:val="00B53365"/>
    <w:rsid w:val="00B53D5C"/>
    <w:rsid w:val="00B54C4D"/>
    <w:rsid w:val="00B54D71"/>
    <w:rsid w:val="00B54E7B"/>
    <w:rsid w:val="00B576A0"/>
    <w:rsid w:val="00B576B5"/>
    <w:rsid w:val="00B60A17"/>
    <w:rsid w:val="00B62134"/>
    <w:rsid w:val="00B640A8"/>
    <w:rsid w:val="00B654B4"/>
    <w:rsid w:val="00B65CE5"/>
    <w:rsid w:val="00B666EC"/>
    <w:rsid w:val="00B7099C"/>
    <w:rsid w:val="00B71A86"/>
    <w:rsid w:val="00B71BC5"/>
    <w:rsid w:val="00B71DF5"/>
    <w:rsid w:val="00B722B6"/>
    <w:rsid w:val="00B72CEF"/>
    <w:rsid w:val="00B74488"/>
    <w:rsid w:val="00B763E8"/>
    <w:rsid w:val="00B77754"/>
    <w:rsid w:val="00B77BD0"/>
    <w:rsid w:val="00B77C79"/>
    <w:rsid w:val="00B812E3"/>
    <w:rsid w:val="00B82B6F"/>
    <w:rsid w:val="00B85558"/>
    <w:rsid w:val="00B87755"/>
    <w:rsid w:val="00B878A8"/>
    <w:rsid w:val="00B87DFD"/>
    <w:rsid w:val="00B90651"/>
    <w:rsid w:val="00B91551"/>
    <w:rsid w:val="00B91D42"/>
    <w:rsid w:val="00B92655"/>
    <w:rsid w:val="00B92F20"/>
    <w:rsid w:val="00B953A0"/>
    <w:rsid w:val="00B9612E"/>
    <w:rsid w:val="00BA059F"/>
    <w:rsid w:val="00BA136E"/>
    <w:rsid w:val="00BA1867"/>
    <w:rsid w:val="00BA303E"/>
    <w:rsid w:val="00BA3326"/>
    <w:rsid w:val="00BA53DC"/>
    <w:rsid w:val="00BA5CB0"/>
    <w:rsid w:val="00BA77DA"/>
    <w:rsid w:val="00BA7DD6"/>
    <w:rsid w:val="00BB10D6"/>
    <w:rsid w:val="00BB1C72"/>
    <w:rsid w:val="00BB1EB6"/>
    <w:rsid w:val="00BB1FF4"/>
    <w:rsid w:val="00BB65A8"/>
    <w:rsid w:val="00BB6AD0"/>
    <w:rsid w:val="00BB7066"/>
    <w:rsid w:val="00BB761E"/>
    <w:rsid w:val="00BB7665"/>
    <w:rsid w:val="00BB7C72"/>
    <w:rsid w:val="00BC0105"/>
    <w:rsid w:val="00BC09E3"/>
    <w:rsid w:val="00BC1C9E"/>
    <w:rsid w:val="00BC1E74"/>
    <w:rsid w:val="00BC2DB5"/>
    <w:rsid w:val="00BC3366"/>
    <w:rsid w:val="00BC41A0"/>
    <w:rsid w:val="00BC5744"/>
    <w:rsid w:val="00BC5D86"/>
    <w:rsid w:val="00BC6F49"/>
    <w:rsid w:val="00BC79C0"/>
    <w:rsid w:val="00BD1F25"/>
    <w:rsid w:val="00BD3108"/>
    <w:rsid w:val="00BD3117"/>
    <w:rsid w:val="00BD3C92"/>
    <w:rsid w:val="00BD44F4"/>
    <w:rsid w:val="00BD58E2"/>
    <w:rsid w:val="00BD5BEF"/>
    <w:rsid w:val="00BD66F4"/>
    <w:rsid w:val="00BD7147"/>
    <w:rsid w:val="00BD7280"/>
    <w:rsid w:val="00BD772B"/>
    <w:rsid w:val="00BE06FC"/>
    <w:rsid w:val="00BE1F47"/>
    <w:rsid w:val="00BE21E0"/>
    <w:rsid w:val="00BE2DEB"/>
    <w:rsid w:val="00BE38C7"/>
    <w:rsid w:val="00BE47B1"/>
    <w:rsid w:val="00BE4C62"/>
    <w:rsid w:val="00BE5312"/>
    <w:rsid w:val="00BE5C26"/>
    <w:rsid w:val="00BE66B9"/>
    <w:rsid w:val="00BE7751"/>
    <w:rsid w:val="00BF041C"/>
    <w:rsid w:val="00BF0546"/>
    <w:rsid w:val="00BF055E"/>
    <w:rsid w:val="00BF05A5"/>
    <w:rsid w:val="00BF1668"/>
    <w:rsid w:val="00BF5C99"/>
    <w:rsid w:val="00BF5D15"/>
    <w:rsid w:val="00BF608F"/>
    <w:rsid w:val="00C00D8C"/>
    <w:rsid w:val="00C0120A"/>
    <w:rsid w:val="00C01AD4"/>
    <w:rsid w:val="00C02118"/>
    <w:rsid w:val="00C03B9C"/>
    <w:rsid w:val="00C04375"/>
    <w:rsid w:val="00C0626C"/>
    <w:rsid w:val="00C066B3"/>
    <w:rsid w:val="00C073F8"/>
    <w:rsid w:val="00C078FD"/>
    <w:rsid w:val="00C106C7"/>
    <w:rsid w:val="00C10A53"/>
    <w:rsid w:val="00C137AD"/>
    <w:rsid w:val="00C14B34"/>
    <w:rsid w:val="00C15496"/>
    <w:rsid w:val="00C1554E"/>
    <w:rsid w:val="00C177D9"/>
    <w:rsid w:val="00C230B4"/>
    <w:rsid w:val="00C23FD4"/>
    <w:rsid w:val="00C24751"/>
    <w:rsid w:val="00C24B09"/>
    <w:rsid w:val="00C24EEF"/>
    <w:rsid w:val="00C255D3"/>
    <w:rsid w:val="00C3005B"/>
    <w:rsid w:val="00C30664"/>
    <w:rsid w:val="00C30B66"/>
    <w:rsid w:val="00C3194A"/>
    <w:rsid w:val="00C31F55"/>
    <w:rsid w:val="00C3286F"/>
    <w:rsid w:val="00C33A94"/>
    <w:rsid w:val="00C33EA6"/>
    <w:rsid w:val="00C3455B"/>
    <w:rsid w:val="00C34C85"/>
    <w:rsid w:val="00C350E5"/>
    <w:rsid w:val="00C352C1"/>
    <w:rsid w:val="00C367BC"/>
    <w:rsid w:val="00C36A47"/>
    <w:rsid w:val="00C37A24"/>
    <w:rsid w:val="00C37B2B"/>
    <w:rsid w:val="00C40568"/>
    <w:rsid w:val="00C40D91"/>
    <w:rsid w:val="00C42204"/>
    <w:rsid w:val="00C44AC7"/>
    <w:rsid w:val="00C4510F"/>
    <w:rsid w:val="00C454F8"/>
    <w:rsid w:val="00C4633A"/>
    <w:rsid w:val="00C47BDC"/>
    <w:rsid w:val="00C47D86"/>
    <w:rsid w:val="00C51F23"/>
    <w:rsid w:val="00C52598"/>
    <w:rsid w:val="00C52835"/>
    <w:rsid w:val="00C53CAE"/>
    <w:rsid w:val="00C55DB9"/>
    <w:rsid w:val="00C56235"/>
    <w:rsid w:val="00C5697D"/>
    <w:rsid w:val="00C601FC"/>
    <w:rsid w:val="00C6247B"/>
    <w:rsid w:val="00C636C6"/>
    <w:rsid w:val="00C64023"/>
    <w:rsid w:val="00C66EDB"/>
    <w:rsid w:val="00C70133"/>
    <w:rsid w:val="00C732A3"/>
    <w:rsid w:val="00C75A7A"/>
    <w:rsid w:val="00C77C57"/>
    <w:rsid w:val="00C77EDD"/>
    <w:rsid w:val="00C81797"/>
    <w:rsid w:val="00C819CC"/>
    <w:rsid w:val="00C8225C"/>
    <w:rsid w:val="00C82823"/>
    <w:rsid w:val="00C85031"/>
    <w:rsid w:val="00C87752"/>
    <w:rsid w:val="00C9069E"/>
    <w:rsid w:val="00C911F3"/>
    <w:rsid w:val="00C92113"/>
    <w:rsid w:val="00C94475"/>
    <w:rsid w:val="00C95635"/>
    <w:rsid w:val="00C97064"/>
    <w:rsid w:val="00CA0165"/>
    <w:rsid w:val="00CA0A33"/>
    <w:rsid w:val="00CA3EB9"/>
    <w:rsid w:val="00CA5CC4"/>
    <w:rsid w:val="00CA70D5"/>
    <w:rsid w:val="00CA75D4"/>
    <w:rsid w:val="00CA7BCB"/>
    <w:rsid w:val="00CA7D80"/>
    <w:rsid w:val="00CB0E37"/>
    <w:rsid w:val="00CB1147"/>
    <w:rsid w:val="00CB13DC"/>
    <w:rsid w:val="00CB3455"/>
    <w:rsid w:val="00CB3F07"/>
    <w:rsid w:val="00CB4F46"/>
    <w:rsid w:val="00CB5542"/>
    <w:rsid w:val="00CB5E5C"/>
    <w:rsid w:val="00CB6491"/>
    <w:rsid w:val="00CC31C8"/>
    <w:rsid w:val="00CC3CE1"/>
    <w:rsid w:val="00CC4182"/>
    <w:rsid w:val="00CC4577"/>
    <w:rsid w:val="00CC458B"/>
    <w:rsid w:val="00CC483D"/>
    <w:rsid w:val="00CC54A3"/>
    <w:rsid w:val="00CC571E"/>
    <w:rsid w:val="00CC5756"/>
    <w:rsid w:val="00CC68E2"/>
    <w:rsid w:val="00CC72B6"/>
    <w:rsid w:val="00CC7D7F"/>
    <w:rsid w:val="00CD00A3"/>
    <w:rsid w:val="00CD0E00"/>
    <w:rsid w:val="00CD1D83"/>
    <w:rsid w:val="00CD2237"/>
    <w:rsid w:val="00CD273B"/>
    <w:rsid w:val="00CD3C73"/>
    <w:rsid w:val="00CD73C0"/>
    <w:rsid w:val="00CD74E1"/>
    <w:rsid w:val="00CE0028"/>
    <w:rsid w:val="00CE1942"/>
    <w:rsid w:val="00CE21D9"/>
    <w:rsid w:val="00CE2519"/>
    <w:rsid w:val="00CE2FE1"/>
    <w:rsid w:val="00CE44A0"/>
    <w:rsid w:val="00CE52F7"/>
    <w:rsid w:val="00CE5422"/>
    <w:rsid w:val="00CE5784"/>
    <w:rsid w:val="00CE61DF"/>
    <w:rsid w:val="00CE6486"/>
    <w:rsid w:val="00CE6651"/>
    <w:rsid w:val="00CE6A78"/>
    <w:rsid w:val="00CE747C"/>
    <w:rsid w:val="00CE7654"/>
    <w:rsid w:val="00CF1651"/>
    <w:rsid w:val="00CF289F"/>
    <w:rsid w:val="00CF2E28"/>
    <w:rsid w:val="00CF442F"/>
    <w:rsid w:val="00D0042C"/>
    <w:rsid w:val="00D00F2C"/>
    <w:rsid w:val="00D01A61"/>
    <w:rsid w:val="00D02618"/>
    <w:rsid w:val="00D03484"/>
    <w:rsid w:val="00D0475E"/>
    <w:rsid w:val="00D04F3A"/>
    <w:rsid w:val="00D07BD0"/>
    <w:rsid w:val="00D07EDA"/>
    <w:rsid w:val="00D106E4"/>
    <w:rsid w:val="00D10CC0"/>
    <w:rsid w:val="00D12370"/>
    <w:rsid w:val="00D13AEC"/>
    <w:rsid w:val="00D13FFF"/>
    <w:rsid w:val="00D157A7"/>
    <w:rsid w:val="00D158E3"/>
    <w:rsid w:val="00D15C6A"/>
    <w:rsid w:val="00D2006F"/>
    <w:rsid w:val="00D2256B"/>
    <w:rsid w:val="00D230B9"/>
    <w:rsid w:val="00D23251"/>
    <w:rsid w:val="00D23717"/>
    <w:rsid w:val="00D238D5"/>
    <w:rsid w:val="00D26F7D"/>
    <w:rsid w:val="00D27425"/>
    <w:rsid w:val="00D30214"/>
    <w:rsid w:val="00D30E21"/>
    <w:rsid w:val="00D323AD"/>
    <w:rsid w:val="00D343B6"/>
    <w:rsid w:val="00D376F6"/>
    <w:rsid w:val="00D40EDD"/>
    <w:rsid w:val="00D41518"/>
    <w:rsid w:val="00D42137"/>
    <w:rsid w:val="00D4221E"/>
    <w:rsid w:val="00D435C3"/>
    <w:rsid w:val="00D43863"/>
    <w:rsid w:val="00D444D0"/>
    <w:rsid w:val="00D45D23"/>
    <w:rsid w:val="00D46787"/>
    <w:rsid w:val="00D47C29"/>
    <w:rsid w:val="00D512A3"/>
    <w:rsid w:val="00D51FA3"/>
    <w:rsid w:val="00D5203E"/>
    <w:rsid w:val="00D5219C"/>
    <w:rsid w:val="00D5231A"/>
    <w:rsid w:val="00D535DB"/>
    <w:rsid w:val="00D53E10"/>
    <w:rsid w:val="00D544AD"/>
    <w:rsid w:val="00D5457E"/>
    <w:rsid w:val="00D54608"/>
    <w:rsid w:val="00D567C7"/>
    <w:rsid w:val="00D570D8"/>
    <w:rsid w:val="00D57CBF"/>
    <w:rsid w:val="00D60212"/>
    <w:rsid w:val="00D6056B"/>
    <w:rsid w:val="00D60790"/>
    <w:rsid w:val="00D60878"/>
    <w:rsid w:val="00D61C76"/>
    <w:rsid w:val="00D625F7"/>
    <w:rsid w:val="00D6386A"/>
    <w:rsid w:val="00D6520A"/>
    <w:rsid w:val="00D65942"/>
    <w:rsid w:val="00D65CA7"/>
    <w:rsid w:val="00D670CC"/>
    <w:rsid w:val="00D700D0"/>
    <w:rsid w:val="00D704E9"/>
    <w:rsid w:val="00D717CA"/>
    <w:rsid w:val="00D7282E"/>
    <w:rsid w:val="00D73C3B"/>
    <w:rsid w:val="00D7493A"/>
    <w:rsid w:val="00D769E5"/>
    <w:rsid w:val="00D829A5"/>
    <w:rsid w:val="00D838B3"/>
    <w:rsid w:val="00D862DA"/>
    <w:rsid w:val="00D8641D"/>
    <w:rsid w:val="00D8726D"/>
    <w:rsid w:val="00D87689"/>
    <w:rsid w:val="00D87EBF"/>
    <w:rsid w:val="00D905E5"/>
    <w:rsid w:val="00D9118A"/>
    <w:rsid w:val="00D911D8"/>
    <w:rsid w:val="00D930FA"/>
    <w:rsid w:val="00D93560"/>
    <w:rsid w:val="00D9549F"/>
    <w:rsid w:val="00DA04DA"/>
    <w:rsid w:val="00DA16E7"/>
    <w:rsid w:val="00DA2F43"/>
    <w:rsid w:val="00DA42AA"/>
    <w:rsid w:val="00DA6AC9"/>
    <w:rsid w:val="00DA6E1B"/>
    <w:rsid w:val="00DA7277"/>
    <w:rsid w:val="00DA7EC0"/>
    <w:rsid w:val="00DB02E1"/>
    <w:rsid w:val="00DB16DC"/>
    <w:rsid w:val="00DB2B68"/>
    <w:rsid w:val="00DB6475"/>
    <w:rsid w:val="00DB6896"/>
    <w:rsid w:val="00DB6E9E"/>
    <w:rsid w:val="00DB7669"/>
    <w:rsid w:val="00DB7872"/>
    <w:rsid w:val="00DC0438"/>
    <w:rsid w:val="00DC0D6B"/>
    <w:rsid w:val="00DC163C"/>
    <w:rsid w:val="00DC1772"/>
    <w:rsid w:val="00DC2701"/>
    <w:rsid w:val="00DC36A8"/>
    <w:rsid w:val="00DC37A4"/>
    <w:rsid w:val="00DC3830"/>
    <w:rsid w:val="00DC3E9D"/>
    <w:rsid w:val="00DC4F5C"/>
    <w:rsid w:val="00DC61F7"/>
    <w:rsid w:val="00DC78B2"/>
    <w:rsid w:val="00DD10E6"/>
    <w:rsid w:val="00DD176E"/>
    <w:rsid w:val="00DD3EAE"/>
    <w:rsid w:val="00DD4F88"/>
    <w:rsid w:val="00DD631F"/>
    <w:rsid w:val="00DD7F0A"/>
    <w:rsid w:val="00DE1727"/>
    <w:rsid w:val="00DE2F6A"/>
    <w:rsid w:val="00DE39A0"/>
    <w:rsid w:val="00DE3ACC"/>
    <w:rsid w:val="00DE42A8"/>
    <w:rsid w:val="00DE45A0"/>
    <w:rsid w:val="00DE4A39"/>
    <w:rsid w:val="00DE4EB6"/>
    <w:rsid w:val="00DE512C"/>
    <w:rsid w:val="00DE5987"/>
    <w:rsid w:val="00DE5D5C"/>
    <w:rsid w:val="00DF05B3"/>
    <w:rsid w:val="00DF0EC0"/>
    <w:rsid w:val="00DF0F58"/>
    <w:rsid w:val="00DF1947"/>
    <w:rsid w:val="00DF1BF8"/>
    <w:rsid w:val="00DF4C22"/>
    <w:rsid w:val="00DF58A3"/>
    <w:rsid w:val="00DF5C5D"/>
    <w:rsid w:val="00DF67A6"/>
    <w:rsid w:val="00DF7F78"/>
    <w:rsid w:val="00E00A71"/>
    <w:rsid w:val="00E00E42"/>
    <w:rsid w:val="00E00FA9"/>
    <w:rsid w:val="00E01AF3"/>
    <w:rsid w:val="00E01E71"/>
    <w:rsid w:val="00E0203A"/>
    <w:rsid w:val="00E026F7"/>
    <w:rsid w:val="00E04570"/>
    <w:rsid w:val="00E04F4C"/>
    <w:rsid w:val="00E06ACD"/>
    <w:rsid w:val="00E072F5"/>
    <w:rsid w:val="00E07E1E"/>
    <w:rsid w:val="00E105D7"/>
    <w:rsid w:val="00E10F44"/>
    <w:rsid w:val="00E111DF"/>
    <w:rsid w:val="00E11308"/>
    <w:rsid w:val="00E125B0"/>
    <w:rsid w:val="00E12C1A"/>
    <w:rsid w:val="00E13A7C"/>
    <w:rsid w:val="00E17299"/>
    <w:rsid w:val="00E17F28"/>
    <w:rsid w:val="00E25C8A"/>
    <w:rsid w:val="00E26424"/>
    <w:rsid w:val="00E26EE5"/>
    <w:rsid w:val="00E27080"/>
    <w:rsid w:val="00E27782"/>
    <w:rsid w:val="00E27918"/>
    <w:rsid w:val="00E31458"/>
    <w:rsid w:val="00E31775"/>
    <w:rsid w:val="00E32C5D"/>
    <w:rsid w:val="00E32F88"/>
    <w:rsid w:val="00E33086"/>
    <w:rsid w:val="00E33127"/>
    <w:rsid w:val="00E34D83"/>
    <w:rsid w:val="00E35638"/>
    <w:rsid w:val="00E356A7"/>
    <w:rsid w:val="00E37046"/>
    <w:rsid w:val="00E4006D"/>
    <w:rsid w:val="00E410AD"/>
    <w:rsid w:val="00E424A7"/>
    <w:rsid w:val="00E42695"/>
    <w:rsid w:val="00E43D29"/>
    <w:rsid w:val="00E45BB7"/>
    <w:rsid w:val="00E47126"/>
    <w:rsid w:val="00E51FE6"/>
    <w:rsid w:val="00E52260"/>
    <w:rsid w:val="00E53F58"/>
    <w:rsid w:val="00E543B8"/>
    <w:rsid w:val="00E54C2E"/>
    <w:rsid w:val="00E55D83"/>
    <w:rsid w:val="00E5651B"/>
    <w:rsid w:val="00E568CF"/>
    <w:rsid w:val="00E57949"/>
    <w:rsid w:val="00E602FA"/>
    <w:rsid w:val="00E608CC"/>
    <w:rsid w:val="00E60A46"/>
    <w:rsid w:val="00E61CC5"/>
    <w:rsid w:val="00E62691"/>
    <w:rsid w:val="00E62BF8"/>
    <w:rsid w:val="00E62F9B"/>
    <w:rsid w:val="00E636A2"/>
    <w:rsid w:val="00E6402A"/>
    <w:rsid w:val="00E64E51"/>
    <w:rsid w:val="00E65970"/>
    <w:rsid w:val="00E65C62"/>
    <w:rsid w:val="00E65F43"/>
    <w:rsid w:val="00E67B87"/>
    <w:rsid w:val="00E70FF7"/>
    <w:rsid w:val="00E71C6B"/>
    <w:rsid w:val="00E72083"/>
    <w:rsid w:val="00E72D74"/>
    <w:rsid w:val="00E72F6D"/>
    <w:rsid w:val="00E74F16"/>
    <w:rsid w:val="00E75829"/>
    <w:rsid w:val="00E75954"/>
    <w:rsid w:val="00E76075"/>
    <w:rsid w:val="00E77104"/>
    <w:rsid w:val="00E8243F"/>
    <w:rsid w:val="00E8295D"/>
    <w:rsid w:val="00E83740"/>
    <w:rsid w:val="00E837B1"/>
    <w:rsid w:val="00E85858"/>
    <w:rsid w:val="00E87736"/>
    <w:rsid w:val="00E90F6C"/>
    <w:rsid w:val="00E924D7"/>
    <w:rsid w:val="00E93422"/>
    <w:rsid w:val="00E93CB0"/>
    <w:rsid w:val="00E93CEA"/>
    <w:rsid w:val="00E95DBD"/>
    <w:rsid w:val="00E96995"/>
    <w:rsid w:val="00E969B8"/>
    <w:rsid w:val="00E976AF"/>
    <w:rsid w:val="00E97995"/>
    <w:rsid w:val="00EA003F"/>
    <w:rsid w:val="00EA0FC0"/>
    <w:rsid w:val="00EA1448"/>
    <w:rsid w:val="00EA262D"/>
    <w:rsid w:val="00EA328C"/>
    <w:rsid w:val="00EA3F74"/>
    <w:rsid w:val="00EA631D"/>
    <w:rsid w:val="00EA79F7"/>
    <w:rsid w:val="00EA7B6E"/>
    <w:rsid w:val="00EB0877"/>
    <w:rsid w:val="00EB0F86"/>
    <w:rsid w:val="00EB234A"/>
    <w:rsid w:val="00EB340F"/>
    <w:rsid w:val="00EB59C5"/>
    <w:rsid w:val="00EB6528"/>
    <w:rsid w:val="00EB6BCB"/>
    <w:rsid w:val="00EB76BC"/>
    <w:rsid w:val="00EC0A66"/>
    <w:rsid w:val="00EC0DCD"/>
    <w:rsid w:val="00EC2912"/>
    <w:rsid w:val="00EC3C7E"/>
    <w:rsid w:val="00EC4749"/>
    <w:rsid w:val="00EC64A9"/>
    <w:rsid w:val="00EC71EA"/>
    <w:rsid w:val="00EC735D"/>
    <w:rsid w:val="00ED0245"/>
    <w:rsid w:val="00ED0D04"/>
    <w:rsid w:val="00ED0D31"/>
    <w:rsid w:val="00ED1600"/>
    <w:rsid w:val="00ED1A8A"/>
    <w:rsid w:val="00ED2D78"/>
    <w:rsid w:val="00ED6819"/>
    <w:rsid w:val="00ED6BA4"/>
    <w:rsid w:val="00ED70DD"/>
    <w:rsid w:val="00EE182E"/>
    <w:rsid w:val="00EE1867"/>
    <w:rsid w:val="00EE2900"/>
    <w:rsid w:val="00EE2E1D"/>
    <w:rsid w:val="00EE5060"/>
    <w:rsid w:val="00EE5BC1"/>
    <w:rsid w:val="00EE6D06"/>
    <w:rsid w:val="00EE75C9"/>
    <w:rsid w:val="00EF111C"/>
    <w:rsid w:val="00EF49F3"/>
    <w:rsid w:val="00EF606F"/>
    <w:rsid w:val="00EF65A6"/>
    <w:rsid w:val="00EF6D07"/>
    <w:rsid w:val="00F010C6"/>
    <w:rsid w:val="00F01DD0"/>
    <w:rsid w:val="00F040B2"/>
    <w:rsid w:val="00F0426D"/>
    <w:rsid w:val="00F0483B"/>
    <w:rsid w:val="00F057EB"/>
    <w:rsid w:val="00F0602B"/>
    <w:rsid w:val="00F07822"/>
    <w:rsid w:val="00F07B26"/>
    <w:rsid w:val="00F101BC"/>
    <w:rsid w:val="00F102AD"/>
    <w:rsid w:val="00F10771"/>
    <w:rsid w:val="00F10D2B"/>
    <w:rsid w:val="00F13EF0"/>
    <w:rsid w:val="00F13F09"/>
    <w:rsid w:val="00F15B4F"/>
    <w:rsid w:val="00F15CFC"/>
    <w:rsid w:val="00F1694F"/>
    <w:rsid w:val="00F16C95"/>
    <w:rsid w:val="00F17A35"/>
    <w:rsid w:val="00F20A2E"/>
    <w:rsid w:val="00F21043"/>
    <w:rsid w:val="00F211D4"/>
    <w:rsid w:val="00F2220D"/>
    <w:rsid w:val="00F22366"/>
    <w:rsid w:val="00F238EE"/>
    <w:rsid w:val="00F23C7D"/>
    <w:rsid w:val="00F26031"/>
    <w:rsid w:val="00F265C0"/>
    <w:rsid w:val="00F270BA"/>
    <w:rsid w:val="00F27F3F"/>
    <w:rsid w:val="00F3116F"/>
    <w:rsid w:val="00F312C1"/>
    <w:rsid w:val="00F31AB1"/>
    <w:rsid w:val="00F327DE"/>
    <w:rsid w:val="00F33F79"/>
    <w:rsid w:val="00F34629"/>
    <w:rsid w:val="00F35C55"/>
    <w:rsid w:val="00F36477"/>
    <w:rsid w:val="00F36596"/>
    <w:rsid w:val="00F36B69"/>
    <w:rsid w:val="00F36C89"/>
    <w:rsid w:val="00F373EE"/>
    <w:rsid w:val="00F40767"/>
    <w:rsid w:val="00F424DA"/>
    <w:rsid w:val="00F4319A"/>
    <w:rsid w:val="00F445EE"/>
    <w:rsid w:val="00F44A15"/>
    <w:rsid w:val="00F44FFE"/>
    <w:rsid w:val="00F455D6"/>
    <w:rsid w:val="00F45819"/>
    <w:rsid w:val="00F460A3"/>
    <w:rsid w:val="00F465B6"/>
    <w:rsid w:val="00F469DE"/>
    <w:rsid w:val="00F47346"/>
    <w:rsid w:val="00F516A5"/>
    <w:rsid w:val="00F522BB"/>
    <w:rsid w:val="00F524BD"/>
    <w:rsid w:val="00F52C3F"/>
    <w:rsid w:val="00F54225"/>
    <w:rsid w:val="00F54BD6"/>
    <w:rsid w:val="00F54FBC"/>
    <w:rsid w:val="00F55027"/>
    <w:rsid w:val="00F554F6"/>
    <w:rsid w:val="00F5656E"/>
    <w:rsid w:val="00F56DDC"/>
    <w:rsid w:val="00F57167"/>
    <w:rsid w:val="00F61128"/>
    <w:rsid w:val="00F63A0D"/>
    <w:rsid w:val="00F63A94"/>
    <w:rsid w:val="00F63FF5"/>
    <w:rsid w:val="00F644F2"/>
    <w:rsid w:val="00F64CB5"/>
    <w:rsid w:val="00F65128"/>
    <w:rsid w:val="00F67CB4"/>
    <w:rsid w:val="00F70A26"/>
    <w:rsid w:val="00F7137A"/>
    <w:rsid w:val="00F725AA"/>
    <w:rsid w:val="00F72896"/>
    <w:rsid w:val="00F72FDC"/>
    <w:rsid w:val="00F75547"/>
    <w:rsid w:val="00F76998"/>
    <w:rsid w:val="00F76D6A"/>
    <w:rsid w:val="00F80398"/>
    <w:rsid w:val="00F81BD6"/>
    <w:rsid w:val="00F857E8"/>
    <w:rsid w:val="00F87ED1"/>
    <w:rsid w:val="00F90198"/>
    <w:rsid w:val="00F90D45"/>
    <w:rsid w:val="00F90DE1"/>
    <w:rsid w:val="00F90E3C"/>
    <w:rsid w:val="00F90F34"/>
    <w:rsid w:val="00F92847"/>
    <w:rsid w:val="00F93BD2"/>
    <w:rsid w:val="00F948BE"/>
    <w:rsid w:val="00F95A48"/>
    <w:rsid w:val="00F96049"/>
    <w:rsid w:val="00F97901"/>
    <w:rsid w:val="00FA1E90"/>
    <w:rsid w:val="00FA367F"/>
    <w:rsid w:val="00FA4AE9"/>
    <w:rsid w:val="00FA53A1"/>
    <w:rsid w:val="00FA68B7"/>
    <w:rsid w:val="00FA6D91"/>
    <w:rsid w:val="00FA7662"/>
    <w:rsid w:val="00FB0220"/>
    <w:rsid w:val="00FB1702"/>
    <w:rsid w:val="00FB22E2"/>
    <w:rsid w:val="00FB2FE1"/>
    <w:rsid w:val="00FB309C"/>
    <w:rsid w:val="00FB33A4"/>
    <w:rsid w:val="00FB3BF0"/>
    <w:rsid w:val="00FB4089"/>
    <w:rsid w:val="00FB4515"/>
    <w:rsid w:val="00FB4872"/>
    <w:rsid w:val="00FB5142"/>
    <w:rsid w:val="00FB5552"/>
    <w:rsid w:val="00FB6C7B"/>
    <w:rsid w:val="00FC1A3E"/>
    <w:rsid w:val="00FC220D"/>
    <w:rsid w:val="00FC6A87"/>
    <w:rsid w:val="00FC6E94"/>
    <w:rsid w:val="00FD25C8"/>
    <w:rsid w:val="00FD3E82"/>
    <w:rsid w:val="00FD431F"/>
    <w:rsid w:val="00FD64FA"/>
    <w:rsid w:val="00FD7695"/>
    <w:rsid w:val="00FE28E1"/>
    <w:rsid w:val="00FE3104"/>
    <w:rsid w:val="00FE35A4"/>
    <w:rsid w:val="00FE4E7D"/>
    <w:rsid w:val="00FE5287"/>
    <w:rsid w:val="00FE5865"/>
    <w:rsid w:val="00FE5FF7"/>
    <w:rsid w:val="00FE6106"/>
    <w:rsid w:val="00FE655D"/>
    <w:rsid w:val="00FE6752"/>
    <w:rsid w:val="00FE739E"/>
    <w:rsid w:val="00FE73C7"/>
    <w:rsid w:val="00FE7889"/>
    <w:rsid w:val="00FE78EF"/>
    <w:rsid w:val="00FF0867"/>
    <w:rsid w:val="00FF134F"/>
    <w:rsid w:val="00FF2EBD"/>
    <w:rsid w:val="00FF3BB6"/>
    <w:rsid w:val="00FF411D"/>
    <w:rsid w:val="00FF536C"/>
    <w:rsid w:val="00FF639A"/>
    <w:rsid w:val="00FF6856"/>
    <w:rsid w:val="00FF6C76"/>
    <w:rsid w:val="00FF6DCF"/>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B20"/>
    <w:pPr>
      <w:spacing w:after="0" w:line="240" w:lineRule="auto"/>
    </w:pPr>
    <w:rPr>
      <w:rFonts w:ascii="Times New Roman" w:eastAsia="Times New Roman" w:hAnsi="Times New Roman" w:cs="Times New Roman"/>
      <w:sz w:val="24"/>
      <w:szCs w:val="24"/>
      <w:lang w:val="es-CO" w:eastAsia="es-CO"/>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3A152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3A1521"/>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Sin espaciado2,Aries,k,No Spacing,Sin espaciado11,TRABAJO,Formato,Sin Espacio,A1,Sin espaciado21,Sin espaciado3,PONAL,No Spacing Car Car Car,No Spacing Car Car"/>
    <w:link w:val="SinespaciadoCar"/>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style>
  <w:style w:type="character" w:styleId="Hipervnculo">
    <w:name w:val="Hyperlink"/>
    <w:basedOn w:val="Fuentedeprrafopredeter"/>
    <w:uiPriority w:val="99"/>
    <w:unhideWhenUsed/>
    <w:rsid w:val="008F0873"/>
    <w:rPr>
      <w:color w:val="0000FF" w:themeColor="hyperlink"/>
      <w:u w:val="single"/>
    </w:rPr>
  </w:style>
  <w:style w:type="character" w:customStyle="1" w:styleId="field-content3">
    <w:name w:val="field-content3"/>
    <w:rsid w:val="00413987"/>
    <w:rPr>
      <w:sz w:val="24"/>
      <w:szCs w:val="24"/>
      <w:bdr w:val="none" w:sz="0" w:space="0" w:color="auto" w:frame="1"/>
      <w:vertAlign w:val="baseline"/>
    </w:rPr>
  </w:style>
  <w:style w:type="character" w:customStyle="1" w:styleId="Ttulo2Car">
    <w:name w:val="Título 2 Car"/>
    <w:basedOn w:val="Fuentedeprrafopredeter"/>
    <w:link w:val="Ttulo2"/>
    <w:uiPriority w:val="9"/>
    <w:rsid w:val="003A1521"/>
    <w:rPr>
      <w:rFonts w:asciiTheme="majorHAnsi" w:eastAsiaTheme="majorEastAsia" w:hAnsiTheme="majorHAnsi" w:cstheme="majorBidi"/>
      <w:color w:val="365F91" w:themeColor="accent1" w:themeShade="BF"/>
      <w:sz w:val="26"/>
      <w:szCs w:val="26"/>
      <w:lang w:val="es-CO" w:eastAsia="es-CO"/>
    </w:rPr>
  </w:style>
  <w:style w:type="character" w:customStyle="1" w:styleId="Ttulo3Car">
    <w:name w:val="Título 3 Car"/>
    <w:basedOn w:val="Fuentedeprrafopredeter"/>
    <w:link w:val="Ttulo3"/>
    <w:uiPriority w:val="9"/>
    <w:rsid w:val="003A1521"/>
    <w:rPr>
      <w:rFonts w:asciiTheme="majorHAnsi" w:eastAsiaTheme="majorEastAsia" w:hAnsiTheme="majorHAnsi" w:cstheme="majorBidi"/>
      <w:color w:val="243F60" w:themeColor="accent1" w:themeShade="7F"/>
      <w:sz w:val="24"/>
      <w:szCs w:val="24"/>
      <w:lang w:val="es-CO" w:eastAsia="es-CO"/>
    </w:rPr>
  </w:style>
  <w:style w:type="paragraph" w:styleId="Lista">
    <w:name w:val="List"/>
    <w:basedOn w:val="Normal"/>
    <w:uiPriority w:val="99"/>
    <w:unhideWhenUsed/>
    <w:rsid w:val="003A1521"/>
    <w:pPr>
      <w:ind w:left="283" w:hanging="283"/>
      <w:contextualSpacing/>
    </w:pPr>
  </w:style>
  <w:style w:type="paragraph" w:styleId="Lista2">
    <w:name w:val="List 2"/>
    <w:basedOn w:val="Normal"/>
    <w:uiPriority w:val="99"/>
    <w:unhideWhenUsed/>
    <w:rsid w:val="003A1521"/>
    <w:pPr>
      <w:ind w:left="566" w:hanging="283"/>
      <w:contextualSpacing/>
    </w:pPr>
  </w:style>
  <w:style w:type="paragraph" w:styleId="Cierre">
    <w:name w:val="Closing"/>
    <w:basedOn w:val="Normal"/>
    <w:link w:val="CierreCar"/>
    <w:uiPriority w:val="99"/>
    <w:unhideWhenUsed/>
    <w:rsid w:val="003A1521"/>
    <w:pPr>
      <w:ind w:left="4252"/>
    </w:pPr>
  </w:style>
  <w:style w:type="character" w:customStyle="1" w:styleId="CierreCar">
    <w:name w:val="Cierre Car"/>
    <w:basedOn w:val="Fuentedeprrafopredeter"/>
    <w:link w:val="Cierre"/>
    <w:uiPriority w:val="99"/>
    <w:rsid w:val="003A1521"/>
    <w:rPr>
      <w:rFonts w:ascii="Times New Roman" w:eastAsia="Times New Roman" w:hAnsi="Times New Roman" w:cs="Times New Roman"/>
      <w:sz w:val="24"/>
      <w:szCs w:val="24"/>
      <w:lang w:val="es-CO" w:eastAsia="es-CO"/>
    </w:rPr>
  </w:style>
  <w:style w:type="paragraph" w:styleId="Continuarlista">
    <w:name w:val="List Continue"/>
    <w:basedOn w:val="Normal"/>
    <w:uiPriority w:val="99"/>
    <w:unhideWhenUsed/>
    <w:rsid w:val="003A1521"/>
    <w:pPr>
      <w:spacing w:after="120"/>
      <w:ind w:left="283"/>
      <w:contextualSpacing/>
    </w:pPr>
  </w:style>
  <w:style w:type="paragraph" w:styleId="Continuarlista2">
    <w:name w:val="List Continue 2"/>
    <w:basedOn w:val="Normal"/>
    <w:uiPriority w:val="99"/>
    <w:unhideWhenUsed/>
    <w:rsid w:val="003A1521"/>
    <w:pPr>
      <w:spacing w:after="120"/>
      <w:ind w:left="566"/>
      <w:contextualSpacing/>
    </w:pPr>
  </w:style>
  <w:style w:type="paragraph" w:styleId="Firma">
    <w:name w:val="Signature"/>
    <w:basedOn w:val="Normal"/>
    <w:link w:val="FirmaCar"/>
    <w:uiPriority w:val="99"/>
    <w:unhideWhenUsed/>
    <w:rsid w:val="003A1521"/>
    <w:pPr>
      <w:ind w:left="4252"/>
    </w:pPr>
  </w:style>
  <w:style w:type="character" w:customStyle="1" w:styleId="FirmaCar">
    <w:name w:val="Firma Car"/>
    <w:basedOn w:val="Fuentedeprrafopredeter"/>
    <w:link w:val="Firma"/>
    <w:uiPriority w:val="99"/>
    <w:rsid w:val="003A1521"/>
    <w:rPr>
      <w:rFonts w:ascii="Times New Roman" w:eastAsia="Times New Roman" w:hAnsi="Times New Roman" w:cs="Times New Roman"/>
      <w:sz w:val="24"/>
      <w:szCs w:val="24"/>
      <w:lang w:val="es-CO" w:eastAsia="es-CO"/>
    </w:rPr>
  </w:style>
  <w:style w:type="paragraph" w:customStyle="1" w:styleId="Firmapuesto">
    <w:name w:val="Firma puesto"/>
    <w:basedOn w:val="Firma"/>
    <w:rsid w:val="003A1521"/>
  </w:style>
  <w:style w:type="paragraph" w:customStyle="1" w:styleId="Firmaorganizacin">
    <w:name w:val="Firma organización"/>
    <w:basedOn w:val="Firma"/>
    <w:rsid w:val="003A1521"/>
  </w:style>
  <w:style w:type="paragraph" w:styleId="Sangradetextonormal">
    <w:name w:val="Body Text Indent"/>
    <w:basedOn w:val="Normal"/>
    <w:link w:val="SangradetextonormalCar"/>
    <w:uiPriority w:val="99"/>
    <w:semiHidden/>
    <w:unhideWhenUsed/>
    <w:rsid w:val="003A1521"/>
    <w:pPr>
      <w:spacing w:after="120"/>
      <w:ind w:left="283"/>
    </w:pPr>
  </w:style>
  <w:style w:type="character" w:customStyle="1" w:styleId="SangradetextonormalCar">
    <w:name w:val="Sangría de texto normal Car"/>
    <w:basedOn w:val="Fuentedeprrafopredeter"/>
    <w:link w:val="Sangradetextonormal"/>
    <w:uiPriority w:val="99"/>
    <w:semiHidden/>
    <w:rsid w:val="003A1521"/>
    <w:rPr>
      <w:rFonts w:ascii="Times New Roman" w:eastAsia="Times New Roman" w:hAnsi="Times New Roman" w:cs="Times New Roman"/>
      <w:sz w:val="24"/>
      <w:szCs w:val="24"/>
      <w:lang w:val="es-CO" w:eastAsia="es-CO"/>
    </w:rPr>
  </w:style>
  <w:style w:type="paragraph" w:styleId="Textoindependienteprimerasangra2">
    <w:name w:val="Body Text First Indent 2"/>
    <w:basedOn w:val="Sangradetextonormal"/>
    <w:link w:val="Textoindependienteprimerasangra2Car"/>
    <w:uiPriority w:val="99"/>
    <w:unhideWhenUsed/>
    <w:rsid w:val="003A152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A1521"/>
    <w:rPr>
      <w:rFonts w:ascii="Times New Roman" w:eastAsia="Times New Roman" w:hAnsi="Times New Roman" w:cs="Times New Roman"/>
      <w:sz w:val="24"/>
      <w:szCs w:val="24"/>
      <w:lang w:val="es-CO" w:eastAsia="es-CO"/>
    </w:rPr>
  </w:style>
  <w:style w:type="character" w:customStyle="1" w:styleId="SinespaciadoCar">
    <w:name w:val="Sin espaciado Car"/>
    <w:aliases w:val="Sin espaciado2 Car,Aries Car,k Car,No Spacing Car,Sin espaciado11 Car,TRABAJO Car,Formato Car,Sin Espacio Car,A1 Car,Sin espaciado21 Car,Sin espaciado3 Car,PONAL Car,No Spacing Car Car Car Car,No Spacing Car Car Car1"/>
    <w:link w:val="Sinespaciado"/>
    <w:qFormat/>
    <w:rsid w:val="00F93B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79043">
      <w:bodyDiv w:val="1"/>
      <w:marLeft w:val="0"/>
      <w:marRight w:val="0"/>
      <w:marTop w:val="0"/>
      <w:marBottom w:val="0"/>
      <w:divBdr>
        <w:top w:val="none" w:sz="0" w:space="0" w:color="auto"/>
        <w:left w:val="none" w:sz="0" w:space="0" w:color="auto"/>
        <w:bottom w:val="none" w:sz="0" w:space="0" w:color="auto"/>
        <w:right w:val="none" w:sz="0" w:space="0" w:color="auto"/>
      </w:divBdr>
    </w:div>
    <w:div w:id="29769504">
      <w:bodyDiv w:val="1"/>
      <w:marLeft w:val="0"/>
      <w:marRight w:val="0"/>
      <w:marTop w:val="0"/>
      <w:marBottom w:val="0"/>
      <w:divBdr>
        <w:top w:val="none" w:sz="0" w:space="0" w:color="auto"/>
        <w:left w:val="none" w:sz="0" w:space="0" w:color="auto"/>
        <w:bottom w:val="none" w:sz="0" w:space="0" w:color="auto"/>
        <w:right w:val="none" w:sz="0" w:space="0" w:color="auto"/>
      </w:divBdr>
    </w:div>
    <w:div w:id="45614270">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93211556">
      <w:bodyDiv w:val="1"/>
      <w:marLeft w:val="0"/>
      <w:marRight w:val="0"/>
      <w:marTop w:val="0"/>
      <w:marBottom w:val="0"/>
      <w:divBdr>
        <w:top w:val="none" w:sz="0" w:space="0" w:color="auto"/>
        <w:left w:val="none" w:sz="0" w:space="0" w:color="auto"/>
        <w:bottom w:val="none" w:sz="0" w:space="0" w:color="auto"/>
        <w:right w:val="none" w:sz="0" w:space="0" w:color="auto"/>
      </w:divBdr>
    </w:div>
    <w:div w:id="103503281">
      <w:bodyDiv w:val="1"/>
      <w:marLeft w:val="0"/>
      <w:marRight w:val="0"/>
      <w:marTop w:val="0"/>
      <w:marBottom w:val="0"/>
      <w:divBdr>
        <w:top w:val="none" w:sz="0" w:space="0" w:color="auto"/>
        <w:left w:val="none" w:sz="0" w:space="0" w:color="auto"/>
        <w:bottom w:val="none" w:sz="0" w:space="0" w:color="auto"/>
        <w:right w:val="none" w:sz="0" w:space="0" w:color="auto"/>
      </w:divBdr>
    </w:div>
    <w:div w:id="110705074">
      <w:bodyDiv w:val="1"/>
      <w:marLeft w:val="0"/>
      <w:marRight w:val="0"/>
      <w:marTop w:val="0"/>
      <w:marBottom w:val="0"/>
      <w:divBdr>
        <w:top w:val="none" w:sz="0" w:space="0" w:color="auto"/>
        <w:left w:val="none" w:sz="0" w:space="0" w:color="auto"/>
        <w:bottom w:val="none" w:sz="0" w:space="0" w:color="auto"/>
        <w:right w:val="none" w:sz="0" w:space="0" w:color="auto"/>
      </w:divBdr>
    </w:div>
    <w:div w:id="114297885">
      <w:bodyDiv w:val="1"/>
      <w:marLeft w:val="0"/>
      <w:marRight w:val="0"/>
      <w:marTop w:val="0"/>
      <w:marBottom w:val="0"/>
      <w:divBdr>
        <w:top w:val="none" w:sz="0" w:space="0" w:color="auto"/>
        <w:left w:val="none" w:sz="0" w:space="0" w:color="auto"/>
        <w:bottom w:val="none" w:sz="0" w:space="0" w:color="auto"/>
        <w:right w:val="none" w:sz="0" w:space="0" w:color="auto"/>
      </w:divBdr>
    </w:div>
    <w:div w:id="135536514">
      <w:bodyDiv w:val="1"/>
      <w:marLeft w:val="0"/>
      <w:marRight w:val="0"/>
      <w:marTop w:val="0"/>
      <w:marBottom w:val="0"/>
      <w:divBdr>
        <w:top w:val="none" w:sz="0" w:space="0" w:color="auto"/>
        <w:left w:val="none" w:sz="0" w:space="0" w:color="auto"/>
        <w:bottom w:val="none" w:sz="0" w:space="0" w:color="auto"/>
        <w:right w:val="none" w:sz="0" w:space="0" w:color="auto"/>
      </w:divBdr>
    </w:div>
    <w:div w:id="139662091">
      <w:bodyDiv w:val="1"/>
      <w:marLeft w:val="0"/>
      <w:marRight w:val="0"/>
      <w:marTop w:val="0"/>
      <w:marBottom w:val="0"/>
      <w:divBdr>
        <w:top w:val="none" w:sz="0" w:space="0" w:color="auto"/>
        <w:left w:val="none" w:sz="0" w:space="0" w:color="auto"/>
        <w:bottom w:val="none" w:sz="0" w:space="0" w:color="auto"/>
        <w:right w:val="none" w:sz="0" w:space="0" w:color="auto"/>
      </w:divBdr>
    </w:div>
    <w:div w:id="168183251">
      <w:bodyDiv w:val="1"/>
      <w:marLeft w:val="0"/>
      <w:marRight w:val="0"/>
      <w:marTop w:val="0"/>
      <w:marBottom w:val="0"/>
      <w:divBdr>
        <w:top w:val="none" w:sz="0" w:space="0" w:color="auto"/>
        <w:left w:val="none" w:sz="0" w:space="0" w:color="auto"/>
        <w:bottom w:val="none" w:sz="0" w:space="0" w:color="auto"/>
        <w:right w:val="none" w:sz="0" w:space="0" w:color="auto"/>
      </w:divBdr>
    </w:div>
    <w:div w:id="171116253">
      <w:bodyDiv w:val="1"/>
      <w:marLeft w:val="0"/>
      <w:marRight w:val="0"/>
      <w:marTop w:val="0"/>
      <w:marBottom w:val="0"/>
      <w:divBdr>
        <w:top w:val="none" w:sz="0" w:space="0" w:color="auto"/>
        <w:left w:val="none" w:sz="0" w:space="0" w:color="auto"/>
        <w:bottom w:val="none" w:sz="0" w:space="0" w:color="auto"/>
        <w:right w:val="none" w:sz="0" w:space="0" w:color="auto"/>
      </w:divBdr>
    </w:div>
    <w:div w:id="174536184">
      <w:bodyDiv w:val="1"/>
      <w:marLeft w:val="0"/>
      <w:marRight w:val="0"/>
      <w:marTop w:val="0"/>
      <w:marBottom w:val="0"/>
      <w:divBdr>
        <w:top w:val="none" w:sz="0" w:space="0" w:color="auto"/>
        <w:left w:val="none" w:sz="0" w:space="0" w:color="auto"/>
        <w:bottom w:val="none" w:sz="0" w:space="0" w:color="auto"/>
        <w:right w:val="none" w:sz="0" w:space="0" w:color="auto"/>
      </w:divBdr>
    </w:div>
    <w:div w:id="187303792">
      <w:bodyDiv w:val="1"/>
      <w:marLeft w:val="0"/>
      <w:marRight w:val="0"/>
      <w:marTop w:val="0"/>
      <w:marBottom w:val="0"/>
      <w:divBdr>
        <w:top w:val="none" w:sz="0" w:space="0" w:color="auto"/>
        <w:left w:val="none" w:sz="0" w:space="0" w:color="auto"/>
        <w:bottom w:val="none" w:sz="0" w:space="0" w:color="auto"/>
        <w:right w:val="none" w:sz="0" w:space="0" w:color="auto"/>
      </w:divBdr>
    </w:div>
    <w:div w:id="188447797">
      <w:bodyDiv w:val="1"/>
      <w:marLeft w:val="0"/>
      <w:marRight w:val="0"/>
      <w:marTop w:val="0"/>
      <w:marBottom w:val="0"/>
      <w:divBdr>
        <w:top w:val="none" w:sz="0" w:space="0" w:color="auto"/>
        <w:left w:val="none" w:sz="0" w:space="0" w:color="auto"/>
        <w:bottom w:val="none" w:sz="0" w:space="0" w:color="auto"/>
        <w:right w:val="none" w:sz="0" w:space="0" w:color="auto"/>
      </w:divBdr>
    </w:div>
    <w:div w:id="192116891">
      <w:bodyDiv w:val="1"/>
      <w:marLeft w:val="0"/>
      <w:marRight w:val="0"/>
      <w:marTop w:val="0"/>
      <w:marBottom w:val="0"/>
      <w:divBdr>
        <w:top w:val="none" w:sz="0" w:space="0" w:color="auto"/>
        <w:left w:val="none" w:sz="0" w:space="0" w:color="auto"/>
        <w:bottom w:val="none" w:sz="0" w:space="0" w:color="auto"/>
        <w:right w:val="none" w:sz="0" w:space="0" w:color="auto"/>
      </w:divBdr>
    </w:div>
    <w:div w:id="194737957">
      <w:bodyDiv w:val="1"/>
      <w:marLeft w:val="0"/>
      <w:marRight w:val="0"/>
      <w:marTop w:val="0"/>
      <w:marBottom w:val="0"/>
      <w:divBdr>
        <w:top w:val="none" w:sz="0" w:space="0" w:color="auto"/>
        <w:left w:val="none" w:sz="0" w:space="0" w:color="auto"/>
        <w:bottom w:val="none" w:sz="0" w:space="0" w:color="auto"/>
        <w:right w:val="none" w:sz="0" w:space="0" w:color="auto"/>
      </w:divBdr>
    </w:div>
    <w:div w:id="209191457">
      <w:bodyDiv w:val="1"/>
      <w:marLeft w:val="0"/>
      <w:marRight w:val="0"/>
      <w:marTop w:val="0"/>
      <w:marBottom w:val="0"/>
      <w:divBdr>
        <w:top w:val="none" w:sz="0" w:space="0" w:color="auto"/>
        <w:left w:val="none" w:sz="0" w:space="0" w:color="auto"/>
        <w:bottom w:val="none" w:sz="0" w:space="0" w:color="auto"/>
        <w:right w:val="none" w:sz="0" w:space="0" w:color="auto"/>
      </w:divBdr>
    </w:div>
    <w:div w:id="209420216">
      <w:bodyDiv w:val="1"/>
      <w:marLeft w:val="0"/>
      <w:marRight w:val="0"/>
      <w:marTop w:val="0"/>
      <w:marBottom w:val="0"/>
      <w:divBdr>
        <w:top w:val="none" w:sz="0" w:space="0" w:color="auto"/>
        <w:left w:val="none" w:sz="0" w:space="0" w:color="auto"/>
        <w:bottom w:val="none" w:sz="0" w:space="0" w:color="auto"/>
        <w:right w:val="none" w:sz="0" w:space="0" w:color="auto"/>
      </w:divBdr>
    </w:div>
    <w:div w:id="216085811">
      <w:bodyDiv w:val="1"/>
      <w:marLeft w:val="0"/>
      <w:marRight w:val="0"/>
      <w:marTop w:val="0"/>
      <w:marBottom w:val="0"/>
      <w:divBdr>
        <w:top w:val="none" w:sz="0" w:space="0" w:color="auto"/>
        <w:left w:val="none" w:sz="0" w:space="0" w:color="auto"/>
        <w:bottom w:val="none" w:sz="0" w:space="0" w:color="auto"/>
        <w:right w:val="none" w:sz="0" w:space="0" w:color="auto"/>
      </w:divBdr>
    </w:div>
    <w:div w:id="230964476">
      <w:bodyDiv w:val="1"/>
      <w:marLeft w:val="0"/>
      <w:marRight w:val="0"/>
      <w:marTop w:val="0"/>
      <w:marBottom w:val="0"/>
      <w:divBdr>
        <w:top w:val="none" w:sz="0" w:space="0" w:color="auto"/>
        <w:left w:val="none" w:sz="0" w:space="0" w:color="auto"/>
        <w:bottom w:val="none" w:sz="0" w:space="0" w:color="auto"/>
        <w:right w:val="none" w:sz="0" w:space="0" w:color="auto"/>
      </w:divBdr>
    </w:div>
    <w:div w:id="235173012">
      <w:bodyDiv w:val="1"/>
      <w:marLeft w:val="0"/>
      <w:marRight w:val="0"/>
      <w:marTop w:val="0"/>
      <w:marBottom w:val="0"/>
      <w:divBdr>
        <w:top w:val="none" w:sz="0" w:space="0" w:color="auto"/>
        <w:left w:val="none" w:sz="0" w:space="0" w:color="auto"/>
        <w:bottom w:val="none" w:sz="0" w:space="0" w:color="auto"/>
        <w:right w:val="none" w:sz="0" w:space="0" w:color="auto"/>
      </w:divBdr>
    </w:div>
    <w:div w:id="256790718">
      <w:bodyDiv w:val="1"/>
      <w:marLeft w:val="0"/>
      <w:marRight w:val="0"/>
      <w:marTop w:val="0"/>
      <w:marBottom w:val="0"/>
      <w:divBdr>
        <w:top w:val="none" w:sz="0" w:space="0" w:color="auto"/>
        <w:left w:val="none" w:sz="0" w:space="0" w:color="auto"/>
        <w:bottom w:val="none" w:sz="0" w:space="0" w:color="auto"/>
        <w:right w:val="none" w:sz="0" w:space="0" w:color="auto"/>
      </w:divBdr>
    </w:div>
    <w:div w:id="265114454">
      <w:bodyDiv w:val="1"/>
      <w:marLeft w:val="0"/>
      <w:marRight w:val="0"/>
      <w:marTop w:val="0"/>
      <w:marBottom w:val="0"/>
      <w:divBdr>
        <w:top w:val="none" w:sz="0" w:space="0" w:color="auto"/>
        <w:left w:val="none" w:sz="0" w:space="0" w:color="auto"/>
        <w:bottom w:val="none" w:sz="0" w:space="0" w:color="auto"/>
        <w:right w:val="none" w:sz="0" w:space="0" w:color="auto"/>
      </w:divBdr>
    </w:div>
    <w:div w:id="267663813">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73483496">
      <w:bodyDiv w:val="1"/>
      <w:marLeft w:val="0"/>
      <w:marRight w:val="0"/>
      <w:marTop w:val="0"/>
      <w:marBottom w:val="0"/>
      <w:divBdr>
        <w:top w:val="none" w:sz="0" w:space="0" w:color="auto"/>
        <w:left w:val="none" w:sz="0" w:space="0" w:color="auto"/>
        <w:bottom w:val="none" w:sz="0" w:space="0" w:color="auto"/>
        <w:right w:val="none" w:sz="0" w:space="0" w:color="auto"/>
      </w:divBdr>
    </w:div>
    <w:div w:id="276060559">
      <w:bodyDiv w:val="1"/>
      <w:marLeft w:val="0"/>
      <w:marRight w:val="0"/>
      <w:marTop w:val="0"/>
      <w:marBottom w:val="0"/>
      <w:divBdr>
        <w:top w:val="none" w:sz="0" w:space="0" w:color="auto"/>
        <w:left w:val="none" w:sz="0" w:space="0" w:color="auto"/>
        <w:bottom w:val="none" w:sz="0" w:space="0" w:color="auto"/>
        <w:right w:val="none" w:sz="0" w:space="0" w:color="auto"/>
      </w:divBdr>
    </w:div>
    <w:div w:id="321200709">
      <w:bodyDiv w:val="1"/>
      <w:marLeft w:val="0"/>
      <w:marRight w:val="0"/>
      <w:marTop w:val="0"/>
      <w:marBottom w:val="0"/>
      <w:divBdr>
        <w:top w:val="none" w:sz="0" w:space="0" w:color="auto"/>
        <w:left w:val="none" w:sz="0" w:space="0" w:color="auto"/>
        <w:bottom w:val="none" w:sz="0" w:space="0" w:color="auto"/>
        <w:right w:val="none" w:sz="0" w:space="0" w:color="auto"/>
      </w:divBdr>
    </w:div>
    <w:div w:id="326976820">
      <w:bodyDiv w:val="1"/>
      <w:marLeft w:val="0"/>
      <w:marRight w:val="0"/>
      <w:marTop w:val="0"/>
      <w:marBottom w:val="0"/>
      <w:divBdr>
        <w:top w:val="none" w:sz="0" w:space="0" w:color="auto"/>
        <w:left w:val="none" w:sz="0" w:space="0" w:color="auto"/>
        <w:bottom w:val="none" w:sz="0" w:space="0" w:color="auto"/>
        <w:right w:val="none" w:sz="0" w:space="0" w:color="auto"/>
      </w:divBdr>
    </w:div>
    <w:div w:id="333799336">
      <w:bodyDiv w:val="1"/>
      <w:marLeft w:val="0"/>
      <w:marRight w:val="0"/>
      <w:marTop w:val="0"/>
      <w:marBottom w:val="0"/>
      <w:divBdr>
        <w:top w:val="none" w:sz="0" w:space="0" w:color="auto"/>
        <w:left w:val="none" w:sz="0" w:space="0" w:color="auto"/>
        <w:bottom w:val="none" w:sz="0" w:space="0" w:color="auto"/>
        <w:right w:val="none" w:sz="0" w:space="0" w:color="auto"/>
      </w:divBdr>
    </w:div>
    <w:div w:id="348602380">
      <w:bodyDiv w:val="1"/>
      <w:marLeft w:val="0"/>
      <w:marRight w:val="0"/>
      <w:marTop w:val="0"/>
      <w:marBottom w:val="0"/>
      <w:divBdr>
        <w:top w:val="none" w:sz="0" w:space="0" w:color="auto"/>
        <w:left w:val="none" w:sz="0" w:space="0" w:color="auto"/>
        <w:bottom w:val="none" w:sz="0" w:space="0" w:color="auto"/>
        <w:right w:val="none" w:sz="0" w:space="0" w:color="auto"/>
      </w:divBdr>
    </w:div>
    <w:div w:id="354575602">
      <w:bodyDiv w:val="1"/>
      <w:marLeft w:val="0"/>
      <w:marRight w:val="0"/>
      <w:marTop w:val="0"/>
      <w:marBottom w:val="0"/>
      <w:divBdr>
        <w:top w:val="none" w:sz="0" w:space="0" w:color="auto"/>
        <w:left w:val="none" w:sz="0" w:space="0" w:color="auto"/>
        <w:bottom w:val="none" w:sz="0" w:space="0" w:color="auto"/>
        <w:right w:val="none" w:sz="0" w:space="0" w:color="auto"/>
      </w:divBdr>
    </w:div>
    <w:div w:id="355693148">
      <w:bodyDiv w:val="1"/>
      <w:marLeft w:val="0"/>
      <w:marRight w:val="0"/>
      <w:marTop w:val="0"/>
      <w:marBottom w:val="0"/>
      <w:divBdr>
        <w:top w:val="none" w:sz="0" w:space="0" w:color="auto"/>
        <w:left w:val="none" w:sz="0" w:space="0" w:color="auto"/>
        <w:bottom w:val="none" w:sz="0" w:space="0" w:color="auto"/>
        <w:right w:val="none" w:sz="0" w:space="0" w:color="auto"/>
      </w:divBdr>
    </w:div>
    <w:div w:id="397561197">
      <w:bodyDiv w:val="1"/>
      <w:marLeft w:val="0"/>
      <w:marRight w:val="0"/>
      <w:marTop w:val="0"/>
      <w:marBottom w:val="0"/>
      <w:divBdr>
        <w:top w:val="none" w:sz="0" w:space="0" w:color="auto"/>
        <w:left w:val="none" w:sz="0" w:space="0" w:color="auto"/>
        <w:bottom w:val="none" w:sz="0" w:space="0" w:color="auto"/>
        <w:right w:val="none" w:sz="0" w:space="0" w:color="auto"/>
      </w:divBdr>
    </w:div>
    <w:div w:id="404030903">
      <w:bodyDiv w:val="1"/>
      <w:marLeft w:val="0"/>
      <w:marRight w:val="0"/>
      <w:marTop w:val="0"/>
      <w:marBottom w:val="0"/>
      <w:divBdr>
        <w:top w:val="none" w:sz="0" w:space="0" w:color="auto"/>
        <w:left w:val="none" w:sz="0" w:space="0" w:color="auto"/>
        <w:bottom w:val="none" w:sz="0" w:space="0" w:color="auto"/>
        <w:right w:val="none" w:sz="0" w:space="0" w:color="auto"/>
      </w:divBdr>
    </w:div>
    <w:div w:id="409350233">
      <w:bodyDiv w:val="1"/>
      <w:marLeft w:val="0"/>
      <w:marRight w:val="0"/>
      <w:marTop w:val="0"/>
      <w:marBottom w:val="0"/>
      <w:divBdr>
        <w:top w:val="none" w:sz="0" w:space="0" w:color="auto"/>
        <w:left w:val="none" w:sz="0" w:space="0" w:color="auto"/>
        <w:bottom w:val="none" w:sz="0" w:space="0" w:color="auto"/>
        <w:right w:val="none" w:sz="0" w:space="0" w:color="auto"/>
      </w:divBdr>
    </w:div>
    <w:div w:id="431710734">
      <w:bodyDiv w:val="1"/>
      <w:marLeft w:val="0"/>
      <w:marRight w:val="0"/>
      <w:marTop w:val="0"/>
      <w:marBottom w:val="0"/>
      <w:divBdr>
        <w:top w:val="none" w:sz="0" w:space="0" w:color="auto"/>
        <w:left w:val="none" w:sz="0" w:space="0" w:color="auto"/>
        <w:bottom w:val="none" w:sz="0" w:space="0" w:color="auto"/>
        <w:right w:val="none" w:sz="0" w:space="0" w:color="auto"/>
      </w:divBdr>
    </w:div>
    <w:div w:id="448207121">
      <w:bodyDiv w:val="1"/>
      <w:marLeft w:val="0"/>
      <w:marRight w:val="0"/>
      <w:marTop w:val="0"/>
      <w:marBottom w:val="0"/>
      <w:divBdr>
        <w:top w:val="none" w:sz="0" w:space="0" w:color="auto"/>
        <w:left w:val="none" w:sz="0" w:space="0" w:color="auto"/>
        <w:bottom w:val="none" w:sz="0" w:space="0" w:color="auto"/>
        <w:right w:val="none" w:sz="0" w:space="0" w:color="auto"/>
      </w:divBdr>
    </w:div>
    <w:div w:id="460734907">
      <w:bodyDiv w:val="1"/>
      <w:marLeft w:val="0"/>
      <w:marRight w:val="0"/>
      <w:marTop w:val="0"/>
      <w:marBottom w:val="0"/>
      <w:divBdr>
        <w:top w:val="none" w:sz="0" w:space="0" w:color="auto"/>
        <w:left w:val="none" w:sz="0" w:space="0" w:color="auto"/>
        <w:bottom w:val="none" w:sz="0" w:space="0" w:color="auto"/>
        <w:right w:val="none" w:sz="0" w:space="0" w:color="auto"/>
      </w:divBdr>
    </w:div>
    <w:div w:id="470171157">
      <w:bodyDiv w:val="1"/>
      <w:marLeft w:val="0"/>
      <w:marRight w:val="0"/>
      <w:marTop w:val="0"/>
      <w:marBottom w:val="0"/>
      <w:divBdr>
        <w:top w:val="none" w:sz="0" w:space="0" w:color="auto"/>
        <w:left w:val="none" w:sz="0" w:space="0" w:color="auto"/>
        <w:bottom w:val="none" w:sz="0" w:space="0" w:color="auto"/>
        <w:right w:val="none" w:sz="0" w:space="0" w:color="auto"/>
      </w:divBdr>
    </w:div>
    <w:div w:id="476916001">
      <w:bodyDiv w:val="1"/>
      <w:marLeft w:val="0"/>
      <w:marRight w:val="0"/>
      <w:marTop w:val="0"/>
      <w:marBottom w:val="0"/>
      <w:divBdr>
        <w:top w:val="none" w:sz="0" w:space="0" w:color="auto"/>
        <w:left w:val="none" w:sz="0" w:space="0" w:color="auto"/>
        <w:bottom w:val="none" w:sz="0" w:space="0" w:color="auto"/>
        <w:right w:val="none" w:sz="0" w:space="0" w:color="auto"/>
      </w:divBdr>
    </w:div>
    <w:div w:id="479543104">
      <w:bodyDiv w:val="1"/>
      <w:marLeft w:val="0"/>
      <w:marRight w:val="0"/>
      <w:marTop w:val="0"/>
      <w:marBottom w:val="0"/>
      <w:divBdr>
        <w:top w:val="none" w:sz="0" w:space="0" w:color="auto"/>
        <w:left w:val="none" w:sz="0" w:space="0" w:color="auto"/>
        <w:bottom w:val="none" w:sz="0" w:space="0" w:color="auto"/>
        <w:right w:val="none" w:sz="0" w:space="0" w:color="auto"/>
      </w:divBdr>
    </w:div>
    <w:div w:id="486670788">
      <w:bodyDiv w:val="1"/>
      <w:marLeft w:val="0"/>
      <w:marRight w:val="0"/>
      <w:marTop w:val="0"/>
      <w:marBottom w:val="0"/>
      <w:divBdr>
        <w:top w:val="none" w:sz="0" w:space="0" w:color="auto"/>
        <w:left w:val="none" w:sz="0" w:space="0" w:color="auto"/>
        <w:bottom w:val="none" w:sz="0" w:space="0" w:color="auto"/>
        <w:right w:val="none" w:sz="0" w:space="0" w:color="auto"/>
      </w:divBdr>
    </w:div>
    <w:div w:id="487553137">
      <w:bodyDiv w:val="1"/>
      <w:marLeft w:val="0"/>
      <w:marRight w:val="0"/>
      <w:marTop w:val="0"/>
      <w:marBottom w:val="0"/>
      <w:divBdr>
        <w:top w:val="none" w:sz="0" w:space="0" w:color="auto"/>
        <w:left w:val="none" w:sz="0" w:space="0" w:color="auto"/>
        <w:bottom w:val="none" w:sz="0" w:space="0" w:color="auto"/>
        <w:right w:val="none" w:sz="0" w:space="0" w:color="auto"/>
      </w:divBdr>
    </w:div>
    <w:div w:id="512884823">
      <w:bodyDiv w:val="1"/>
      <w:marLeft w:val="0"/>
      <w:marRight w:val="0"/>
      <w:marTop w:val="0"/>
      <w:marBottom w:val="0"/>
      <w:divBdr>
        <w:top w:val="none" w:sz="0" w:space="0" w:color="auto"/>
        <w:left w:val="none" w:sz="0" w:space="0" w:color="auto"/>
        <w:bottom w:val="none" w:sz="0" w:space="0" w:color="auto"/>
        <w:right w:val="none" w:sz="0" w:space="0" w:color="auto"/>
      </w:divBdr>
    </w:div>
    <w:div w:id="518129347">
      <w:bodyDiv w:val="1"/>
      <w:marLeft w:val="0"/>
      <w:marRight w:val="0"/>
      <w:marTop w:val="0"/>
      <w:marBottom w:val="0"/>
      <w:divBdr>
        <w:top w:val="none" w:sz="0" w:space="0" w:color="auto"/>
        <w:left w:val="none" w:sz="0" w:space="0" w:color="auto"/>
        <w:bottom w:val="none" w:sz="0" w:space="0" w:color="auto"/>
        <w:right w:val="none" w:sz="0" w:space="0" w:color="auto"/>
      </w:divBdr>
    </w:div>
    <w:div w:id="535435393">
      <w:bodyDiv w:val="1"/>
      <w:marLeft w:val="0"/>
      <w:marRight w:val="0"/>
      <w:marTop w:val="0"/>
      <w:marBottom w:val="0"/>
      <w:divBdr>
        <w:top w:val="none" w:sz="0" w:space="0" w:color="auto"/>
        <w:left w:val="none" w:sz="0" w:space="0" w:color="auto"/>
        <w:bottom w:val="none" w:sz="0" w:space="0" w:color="auto"/>
        <w:right w:val="none" w:sz="0" w:space="0" w:color="auto"/>
      </w:divBdr>
    </w:div>
    <w:div w:id="542058463">
      <w:bodyDiv w:val="1"/>
      <w:marLeft w:val="0"/>
      <w:marRight w:val="0"/>
      <w:marTop w:val="0"/>
      <w:marBottom w:val="0"/>
      <w:divBdr>
        <w:top w:val="none" w:sz="0" w:space="0" w:color="auto"/>
        <w:left w:val="none" w:sz="0" w:space="0" w:color="auto"/>
        <w:bottom w:val="none" w:sz="0" w:space="0" w:color="auto"/>
        <w:right w:val="none" w:sz="0" w:space="0" w:color="auto"/>
      </w:divBdr>
    </w:div>
    <w:div w:id="551815141">
      <w:bodyDiv w:val="1"/>
      <w:marLeft w:val="0"/>
      <w:marRight w:val="0"/>
      <w:marTop w:val="0"/>
      <w:marBottom w:val="0"/>
      <w:divBdr>
        <w:top w:val="none" w:sz="0" w:space="0" w:color="auto"/>
        <w:left w:val="none" w:sz="0" w:space="0" w:color="auto"/>
        <w:bottom w:val="none" w:sz="0" w:space="0" w:color="auto"/>
        <w:right w:val="none" w:sz="0" w:space="0" w:color="auto"/>
      </w:divBdr>
    </w:div>
    <w:div w:id="552276304">
      <w:bodyDiv w:val="1"/>
      <w:marLeft w:val="0"/>
      <w:marRight w:val="0"/>
      <w:marTop w:val="0"/>
      <w:marBottom w:val="0"/>
      <w:divBdr>
        <w:top w:val="none" w:sz="0" w:space="0" w:color="auto"/>
        <w:left w:val="none" w:sz="0" w:space="0" w:color="auto"/>
        <w:bottom w:val="none" w:sz="0" w:space="0" w:color="auto"/>
        <w:right w:val="none" w:sz="0" w:space="0" w:color="auto"/>
      </w:divBdr>
    </w:div>
    <w:div w:id="559756304">
      <w:bodyDiv w:val="1"/>
      <w:marLeft w:val="0"/>
      <w:marRight w:val="0"/>
      <w:marTop w:val="0"/>
      <w:marBottom w:val="0"/>
      <w:divBdr>
        <w:top w:val="none" w:sz="0" w:space="0" w:color="auto"/>
        <w:left w:val="none" w:sz="0" w:space="0" w:color="auto"/>
        <w:bottom w:val="none" w:sz="0" w:space="0" w:color="auto"/>
        <w:right w:val="none" w:sz="0" w:space="0" w:color="auto"/>
      </w:divBdr>
    </w:div>
    <w:div w:id="574126920">
      <w:bodyDiv w:val="1"/>
      <w:marLeft w:val="0"/>
      <w:marRight w:val="0"/>
      <w:marTop w:val="0"/>
      <w:marBottom w:val="0"/>
      <w:divBdr>
        <w:top w:val="none" w:sz="0" w:space="0" w:color="auto"/>
        <w:left w:val="none" w:sz="0" w:space="0" w:color="auto"/>
        <w:bottom w:val="none" w:sz="0" w:space="0" w:color="auto"/>
        <w:right w:val="none" w:sz="0" w:space="0" w:color="auto"/>
      </w:divBdr>
    </w:div>
    <w:div w:id="585724452">
      <w:bodyDiv w:val="1"/>
      <w:marLeft w:val="0"/>
      <w:marRight w:val="0"/>
      <w:marTop w:val="0"/>
      <w:marBottom w:val="0"/>
      <w:divBdr>
        <w:top w:val="none" w:sz="0" w:space="0" w:color="auto"/>
        <w:left w:val="none" w:sz="0" w:space="0" w:color="auto"/>
        <w:bottom w:val="none" w:sz="0" w:space="0" w:color="auto"/>
        <w:right w:val="none" w:sz="0" w:space="0" w:color="auto"/>
      </w:divBdr>
    </w:div>
    <w:div w:id="637300327">
      <w:bodyDiv w:val="1"/>
      <w:marLeft w:val="0"/>
      <w:marRight w:val="0"/>
      <w:marTop w:val="0"/>
      <w:marBottom w:val="0"/>
      <w:divBdr>
        <w:top w:val="none" w:sz="0" w:space="0" w:color="auto"/>
        <w:left w:val="none" w:sz="0" w:space="0" w:color="auto"/>
        <w:bottom w:val="none" w:sz="0" w:space="0" w:color="auto"/>
        <w:right w:val="none" w:sz="0" w:space="0" w:color="auto"/>
      </w:divBdr>
    </w:div>
    <w:div w:id="639505953">
      <w:bodyDiv w:val="1"/>
      <w:marLeft w:val="0"/>
      <w:marRight w:val="0"/>
      <w:marTop w:val="0"/>
      <w:marBottom w:val="0"/>
      <w:divBdr>
        <w:top w:val="none" w:sz="0" w:space="0" w:color="auto"/>
        <w:left w:val="none" w:sz="0" w:space="0" w:color="auto"/>
        <w:bottom w:val="none" w:sz="0" w:space="0" w:color="auto"/>
        <w:right w:val="none" w:sz="0" w:space="0" w:color="auto"/>
      </w:divBdr>
    </w:div>
    <w:div w:id="681394733">
      <w:bodyDiv w:val="1"/>
      <w:marLeft w:val="0"/>
      <w:marRight w:val="0"/>
      <w:marTop w:val="0"/>
      <w:marBottom w:val="0"/>
      <w:divBdr>
        <w:top w:val="none" w:sz="0" w:space="0" w:color="auto"/>
        <w:left w:val="none" w:sz="0" w:space="0" w:color="auto"/>
        <w:bottom w:val="none" w:sz="0" w:space="0" w:color="auto"/>
        <w:right w:val="none" w:sz="0" w:space="0" w:color="auto"/>
      </w:divBdr>
    </w:div>
    <w:div w:id="687104383">
      <w:bodyDiv w:val="1"/>
      <w:marLeft w:val="0"/>
      <w:marRight w:val="0"/>
      <w:marTop w:val="0"/>
      <w:marBottom w:val="0"/>
      <w:divBdr>
        <w:top w:val="none" w:sz="0" w:space="0" w:color="auto"/>
        <w:left w:val="none" w:sz="0" w:space="0" w:color="auto"/>
        <w:bottom w:val="none" w:sz="0" w:space="0" w:color="auto"/>
        <w:right w:val="none" w:sz="0" w:space="0" w:color="auto"/>
      </w:divBdr>
    </w:div>
    <w:div w:id="703793622">
      <w:bodyDiv w:val="1"/>
      <w:marLeft w:val="0"/>
      <w:marRight w:val="0"/>
      <w:marTop w:val="0"/>
      <w:marBottom w:val="0"/>
      <w:divBdr>
        <w:top w:val="none" w:sz="0" w:space="0" w:color="auto"/>
        <w:left w:val="none" w:sz="0" w:space="0" w:color="auto"/>
        <w:bottom w:val="none" w:sz="0" w:space="0" w:color="auto"/>
        <w:right w:val="none" w:sz="0" w:space="0" w:color="auto"/>
      </w:divBdr>
    </w:div>
    <w:div w:id="706375889">
      <w:bodyDiv w:val="1"/>
      <w:marLeft w:val="0"/>
      <w:marRight w:val="0"/>
      <w:marTop w:val="0"/>
      <w:marBottom w:val="0"/>
      <w:divBdr>
        <w:top w:val="none" w:sz="0" w:space="0" w:color="auto"/>
        <w:left w:val="none" w:sz="0" w:space="0" w:color="auto"/>
        <w:bottom w:val="none" w:sz="0" w:space="0" w:color="auto"/>
        <w:right w:val="none" w:sz="0" w:space="0" w:color="auto"/>
      </w:divBdr>
    </w:div>
    <w:div w:id="713507807">
      <w:bodyDiv w:val="1"/>
      <w:marLeft w:val="0"/>
      <w:marRight w:val="0"/>
      <w:marTop w:val="0"/>
      <w:marBottom w:val="0"/>
      <w:divBdr>
        <w:top w:val="none" w:sz="0" w:space="0" w:color="auto"/>
        <w:left w:val="none" w:sz="0" w:space="0" w:color="auto"/>
        <w:bottom w:val="none" w:sz="0" w:space="0" w:color="auto"/>
        <w:right w:val="none" w:sz="0" w:space="0" w:color="auto"/>
      </w:divBdr>
    </w:div>
    <w:div w:id="733817292">
      <w:bodyDiv w:val="1"/>
      <w:marLeft w:val="0"/>
      <w:marRight w:val="0"/>
      <w:marTop w:val="0"/>
      <w:marBottom w:val="0"/>
      <w:divBdr>
        <w:top w:val="none" w:sz="0" w:space="0" w:color="auto"/>
        <w:left w:val="none" w:sz="0" w:space="0" w:color="auto"/>
        <w:bottom w:val="none" w:sz="0" w:space="0" w:color="auto"/>
        <w:right w:val="none" w:sz="0" w:space="0" w:color="auto"/>
      </w:divBdr>
    </w:div>
    <w:div w:id="742070181">
      <w:bodyDiv w:val="1"/>
      <w:marLeft w:val="0"/>
      <w:marRight w:val="0"/>
      <w:marTop w:val="0"/>
      <w:marBottom w:val="0"/>
      <w:divBdr>
        <w:top w:val="none" w:sz="0" w:space="0" w:color="auto"/>
        <w:left w:val="none" w:sz="0" w:space="0" w:color="auto"/>
        <w:bottom w:val="none" w:sz="0" w:space="0" w:color="auto"/>
        <w:right w:val="none" w:sz="0" w:space="0" w:color="auto"/>
      </w:divBdr>
    </w:div>
    <w:div w:id="758217381">
      <w:bodyDiv w:val="1"/>
      <w:marLeft w:val="0"/>
      <w:marRight w:val="0"/>
      <w:marTop w:val="0"/>
      <w:marBottom w:val="0"/>
      <w:divBdr>
        <w:top w:val="none" w:sz="0" w:space="0" w:color="auto"/>
        <w:left w:val="none" w:sz="0" w:space="0" w:color="auto"/>
        <w:bottom w:val="none" w:sz="0" w:space="0" w:color="auto"/>
        <w:right w:val="none" w:sz="0" w:space="0" w:color="auto"/>
      </w:divBdr>
    </w:div>
    <w:div w:id="759450762">
      <w:bodyDiv w:val="1"/>
      <w:marLeft w:val="0"/>
      <w:marRight w:val="0"/>
      <w:marTop w:val="0"/>
      <w:marBottom w:val="0"/>
      <w:divBdr>
        <w:top w:val="none" w:sz="0" w:space="0" w:color="auto"/>
        <w:left w:val="none" w:sz="0" w:space="0" w:color="auto"/>
        <w:bottom w:val="none" w:sz="0" w:space="0" w:color="auto"/>
        <w:right w:val="none" w:sz="0" w:space="0" w:color="auto"/>
      </w:divBdr>
    </w:div>
    <w:div w:id="766539112">
      <w:bodyDiv w:val="1"/>
      <w:marLeft w:val="0"/>
      <w:marRight w:val="0"/>
      <w:marTop w:val="0"/>
      <w:marBottom w:val="0"/>
      <w:divBdr>
        <w:top w:val="none" w:sz="0" w:space="0" w:color="auto"/>
        <w:left w:val="none" w:sz="0" w:space="0" w:color="auto"/>
        <w:bottom w:val="none" w:sz="0" w:space="0" w:color="auto"/>
        <w:right w:val="none" w:sz="0" w:space="0" w:color="auto"/>
      </w:divBdr>
    </w:div>
    <w:div w:id="791097011">
      <w:bodyDiv w:val="1"/>
      <w:marLeft w:val="0"/>
      <w:marRight w:val="0"/>
      <w:marTop w:val="0"/>
      <w:marBottom w:val="0"/>
      <w:divBdr>
        <w:top w:val="none" w:sz="0" w:space="0" w:color="auto"/>
        <w:left w:val="none" w:sz="0" w:space="0" w:color="auto"/>
        <w:bottom w:val="none" w:sz="0" w:space="0" w:color="auto"/>
        <w:right w:val="none" w:sz="0" w:space="0" w:color="auto"/>
      </w:divBdr>
    </w:div>
    <w:div w:id="803503800">
      <w:bodyDiv w:val="1"/>
      <w:marLeft w:val="0"/>
      <w:marRight w:val="0"/>
      <w:marTop w:val="0"/>
      <w:marBottom w:val="0"/>
      <w:divBdr>
        <w:top w:val="none" w:sz="0" w:space="0" w:color="auto"/>
        <w:left w:val="none" w:sz="0" w:space="0" w:color="auto"/>
        <w:bottom w:val="none" w:sz="0" w:space="0" w:color="auto"/>
        <w:right w:val="none" w:sz="0" w:space="0" w:color="auto"/>
      </w:divBdr>
    </w:div>
    <w:div w:id="809244903">
      <w:bodyDiv w:val="1"/>
      <w:marLeft w:val="0"/>
      <w:marRight w:val="0"/>
      <w:marTop w:val="0"/>
      <w:marBottom w:val="0"/>
      <w:divBdr>
        <w:top w:val="none" w:sz="0" w:space="0" w:color="auto"/>
        <w:left w:val="none" w:sz="0" w:space="0" w:color="auto"/>
        <w:bottom w:val="none" w:sz="0" w:space="0" w:color="auto"/>
        <w:right w:val="none" w:sz="0" w:space="0" w:color="auto"/>
      </w:divBdr>
    </w:div>
    <w:div w:id="822703306">
      <w:bodyDiv w:val="1"/>
      <w:marLeft w:val="0"/>
      <w:marRight w:val="0"/>
      <w:marTop w:val="0"/>
      <w:marBottom w:val="0"/>
      <w:divBdr>
        <w:top w:val="none" w:sz="0" w:space="0" w:color="auto"/>
        <w:left w:val="none" w:sz="0" w:space="0" w:color="auto"/>
        <w:bottom w:val="none" w:sz="0" w:space="0" w:color="auto"/>
        <w:right w:val="none" w:sz="0" w:space="0" w:color="auto"/>
      </w:divBdr>
    </w:div>
    <w:div w:id="824399281">
      <w:bodyDiv w:val="1"/>
      <w:marLeft w:val="0"/>
      <w:marRight w:val="0"/>
      <w:marTop w:val="0"/>
      <w:marBottom w:val="0"/>
      <w:divBdr>
        <w:top w:val="none" w:sz="0" w:space="0" w:color="auto"/>
        <w:left w:val="none" w:sz="0" w:space="0" w:color="auto"/>
        <w:bottom w:val="none" w:sz="0" w:space="0" w:color="auto"/>
        <w:right w:val="none" w:sz="0" w:space="0" w:color="auto"/>
      </w:divBdr>
    </w:div>
    <w:div w:id="830482741">
      <w:bodyDiv w:val="1"/>
      <w:marLeft w:val="0"/>
      <w:marRight w:val="0"/>
      <w:marTop w:val="0"/>
      <w:marBottom w:val="0"/>
      <w:divBdr>
        <w:top w:val="none" w:sz="0" w:space="0" w:color="auto"/>
        <w:left w:val="none" w:sz="0" w:space="0" w:color="auto"/>
        <w:bottom w:val="none" w:sz="0" w:space="0" w:color="auto"/>
        <w:right w:val="none" w:sz="0" w:space="0" w:color="auto"/>
      </w:divBdr>
    </w:div>
    <w:div w:id="832185064">
      <w:bodyDiv w:val="1"/>
      <w:marLeft w:val="0"/>
      <w:marRight w:val="0"/>
      <w:marTop w:val="0"/>
      <w:marBottom w:val="0"/>
      <w:divBdr>
        <w:top w:val="none" w:sz="0" w:space="0" w:color="auto"/>
        <w:left w:val="none" w:sz="0" w:space="0" w:color="auto"/>
        <w:bottom w:val="none" w:sz="0" w:space="0" w:color="auto"/>
        <w:right w:val="none" w:sz="0" w:space="0" w:color="auto"/>
      </w:divBdr>
    </w:div>
    <w:div w:id="837695640">
      <w:bodyDiv w:val="1"/>
      <w:marLeft w:val="0"/>
      <w:marRight w:val="0"/>
      <w:marTop w:val="0"/>
      <w:marBottom w:val="0"/>
      <w:divBdr>
        <w:top w:val="none" w:sz="0" w:space="0" w:color="auto"/>
        <w:left w:val="none" w:sz="0" w:space="0" w:color="auto"/>
        <w:bottom w:val="none" w:sz="0" w:space="0" w:color="auto"/>
        <w:right w:val="none" w:sz="0" w:space="0" w:color="auto"/>
      </w:divBdr>
    </w:div>
    <w:div w:id="853300697">
      <w:bodyDiv w:val="1"/>
      <w:marLeft w:val="0"/>
      <w:marRight w:val="0"/>
      <w:marTop w:val="0"/>
      <w:marBottom w:val="0"/>
      <w:divBdr>
        <w:top w:val="none" w:sz="0" w:space="0" w:color="auto"/>
        <w:left w:val="none" w:sz="0" w:space="0" w:color="auto"/>
        <w:bottom w:val="none" w:sz="0" w:space="0" w:color="auto"/>
        <w:right w:val="none" w:sz="0" w:space="0" w:color="auto"/>
      </w:divBdr>
    </w:div>
    <w:div w:id="854222903">
      <w:bodyDiv w:val="1"/>
      <w:marLeft w:val="0"/>
      <w:marRight w:val="0"/>
      <w:marTop w:val="0"/>
      <w:marBottom w:val="0"/>
      <w:divBdr>
        <w:top w:val="none" w:sz="0" w:space="0" w:color="auto"/>
        <w:left w:val="none" w:sz="0" w:space="0" w:color="auto"/>
        <w:bottom w:val="none" w:sz="0" w:space="0" w:color="auto"/>
        <w:right w:val="none" w:sz="0" w:space="0" w:color="auto"/>
      </w:divBdr>
    </w:div>
    <w:div w:id="864028166">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90266565">
      <w:bodyDiv w:val="1"/>
      <w:marLeft w:val="0"/>
      <w:marRight w:val="0"/>
      <w:marTop w:val="0"/>
      <w:marBottom w:val="0"/>
      <w:divBdr>
        <w:top w:val="none" w:sz="0" w:space="0" w:color="auto"/>
        <w:left w:val="none" w:sz="0" w:space="0" w:color="auto"/>
        <w:bottom w:val="none" w:sz="0" w:space="0" w:color="auto"/>
        <w:right w:val="none" w:sz="0" w:space="0" w:color="auto"/>
      </w:divBdr>
    </w:div>
    <w:div w:id="891118785">
      <w:bodyDiv w:val="1"/>
      <w:marLeft w:val="0"/>
      <w:marRight w:val="0"/>
      <w:marTop w:val="0"/>
      <w:marBottom w:val="0"/>
      <w:divBdr>
        <w:top w:val="none" w:sz="0" w:space="0" w:color="auto"/>
        <w:left w:val="none" w:sz="0" w:space="0" w:color="auto"/>
        <w:bottom w:val="none" w:sz="0" w:space="0" w:color="auto"/>
        <w:right w:val="none" w:sz="0" w:space="0" w:color="auto"/>
      </w:divBdr>
    </w:div>
    <w:div w:id="899050208">
      <w:bodyDiv w:val="1"/>
      <w:marLeft w:val="0"/>
      <w:marRight w:val="0"/>
      <w:marTop w:val="0"/>
      <w:marBottom w:val="0"/>
      <w:divBdr>
        <w:top w:val="none" w:sz="0" w:space="0" w:color="auto"/>
        <w:left w:val="none" w:sz="0" w:space="0" w:color="auto"/>
        <w:bottom w:val="none" w:sz="0" w:space="0" w:color="auto"/>
        <w:right w:val="none" w:sz="0" w:space="0" w:color="auto"/>
      </w:divBdr>
    </w:div>
    <w:div w:id="899100865">
      <w:bodyDiv w:val="1"/>
      <w:marLeft w:val="0"/>
      <w:marRight w:val="0"/>
      <w:marTop w:val="0"/>
      <w:marBottom w:val="0"/>
      <w:divBdr>
        <w:top w:val="none" w:sz="0" w:space="0" w:color="auto"/>
        <w:left w:val="none" w:sz="0" w:space="0" w:color="auto"/>
        <w:bottom w:val="none" w:sz="0" w:space="0" w:color="auto"/>
        <w:right w:val="none" w:sz="0" w:space="0" w:color="auto"/>
      </w:divBdr>
    </w:div>
    <w:div w:id="902062867">
      <w:bodyDiv w:val="1"/>
      <w:marLeft w:val="0"/>
      <w:marRight w:val="0"/>
      <w:marTop w:val="0"/>
      <w:marBottom w:val="0"/>
      <w:divBdr>
        <w:top w:val="none" w:sz="0" w:space="0" w:color="auto"/>
        <w:left w:val="none" w:sz="0" w:space="0" w:color="auto"/>
        <w:bottom w:val="none" w:sz="0" w:space="0" w:color="auto"/>
        <w:right w:val="none" w:sz="0" w:space="0" w:color="auto"/>
      </w:divBdr>
    </w:div>
    <w:div w:id="925042036">
      <w:bodyDiv w:val="1"/>
      <w:marLeft w:val="0"/>
      <w:marRight w:val="0"/>
      <w:marTop w:val="0"/>
      <w:marBottom w:val="0"/>
      <w:divBdr>
        <w:top w:val="none" w:sz="0" w:space="0" w:color="auto"/>
        <w:left w:val="none" w:sz="0" w:space="0" w:color="auto"/>
        <w:bottom w:val="none" w:sz="0" w:space="0" w:color="auto"/>
        <w:right w:val="none" w:sz="0" w:space="0" w:color="auto"/>
      </w:divBdr>
    </w:div>
    <w:div w:id="935869001">
      <w:bodyDiv w:val="1"/>
      <w:marLeft w:val="0"/>
      <w:marRight w:val="0"/>
      <w:marTop w:val="0"/>
      <w:marBottom w:val="0"/>
      <w:divBdr>
        <w:top w:val="none" w:sz="0" w:space="0" w:color="auto"/>
        <w:left w:val="none" w:sz="0" w:space="0" w:color="auto"/>
        <w:bottom w:val="none" w:sz="0" w:space="0" w:color="auto"/>
        <w:right w:val="none" w:sz="0" w:space="0" w:color="auto"/>
      </w:divBdr>
    </w:div>
    <w:div w:id="943728641">
      <w:bodyDiv w:val="1"/>
      <w:marLeft w:val="0"/>
      <w:marRight w:val="0"/>
      <w:marTop w:val="0"/>
      <w:marBottom w:val="0"/>
      <w:divBdr>
        <w:top w:val="none" w:sz="0" w:space="0" w:color="auto"/>
        <w:left w:val="none" w:sz="0" w:space="0" w:color="auto"/>
        <w:bottom w:val="none" w:sz="0" w:space="0" w:color="auto"/>
        <w:right w:val="none" w:sz="0" w:space="0" w:color="auto"/>
      </w:divBdr>
    </w:div>
    <w:div w:id="958073230">
      <w:bodyDiv w:val="1"/>
      <w:marLeft w:val="0"/>
      <w:marRight w:val="0"/>
      <w:marTop w:val="0"/>
      <w:marBottom w:val="0"/>
      <w:divBdr>
        <w:top w:val="none" w:sz="0" w:space="0" w:color="auto"/>
        <w:left w:val="none" w:sz="0" w:space="0" w:color="auto"/>
        <w:bottom w:val="none" w:sz="0" w:space="0" w:color="auto"/>
        <w:right w:val="none" w:sz="0" w:space="0" w:color="auto"/>
      </w:divBdr>
    </w:div>
    <w:div w:id="989407814">
      <w:bodyDiv w:val="1"/>
      <w:marLeft w:val="0"/>
      <w:marRight w:val="0"/>
      <w:marTop w:val="0"/>
      <w:marBottom w:val="0"/>
      <w:divBdr>
        <w:top w:val="none" w:sz="0" w:space="0" w:color="auto"/>
        <w:left w:val="none" w:sz="0" w:space="0" w:color="auto"/>
        <w:bottom w:val="none" w:sz="0" w:space="0" w:color="auto"/>
        <w:right w:val="none" w:sz="0" w:space="0" w:color="auto"/>
      </w:divBdr>
    </w:div>
    <w:div w:id="1012144762">
      <w:bodyDiv w:val="1"/>
      <w:marLeft w:val="0"/>
      <w:marRight w:val="0"/>
      <w:marTop w:val="0"/>
      <w:marBottom w:val="0"/>
      <w:divBdr>
        <w:top w:val="none" w:sz="0" w:space="0" w:color="auto"/>
        <w:left w:val="none" w:sz="0" w:space="0" w:color="auto"/>
        <w:bottom w:val="none" w:sz="0" w:space="0" w:color="auto"/>
        <w:right w:val="none" w:sz="0" w:space="0" w:color="auto"/>
      </w:divBdr>
    </w:div>
    <w:div w:id="1020397193">
      <w:bodyDiv w:val="1"/>
      <w:marLeft w:val="0"/>
      <w:marRight w:val="0"/>
      <w:marTop w:val="0"/>
      <w:marBottom w:val="0"/>
      <w:divBdr>
        <w:top w:val="none" w:sz="0" w:space="0" w:color="auto"/>
        <w:left w:val="none" w:sz="0" w:space="0" w:color="auto"/>
        <w:bottom w:val="none" w:sz="0" w:space="0" w:color="auto"/>
        <w:right w:val="none" w:sz="0" w:space="0" w:color="auto"/>
      </w:divBdr>
    </w:div>
    <w:div w:id="1021475018">
      <w:bodyDiv w:val="1"/>
      <w:marLeft w:val="0"/>
      <w:marRight w:val="0"/>
      <w:marTop w:val="0"/>
      <w:marBottom w:val="0"/>
      <w:divBdr>
        <w:top w:val="none" w:sz="0" w:space="0" w:color="auto"/>
        <w:left w:val="none" w:sz="0" w:space="0" w:color="auto"/>
        <w:bottom w:val="none" w:sz="0" w:space="0" w:color="auto"/>
        <w:right w:val="none" w:sz="0" w:space="0" w:color="auto"/>
      </w:divBdr>
    </w:div>
    <w:div w:id="1042754532">
      <w:bodyDiv w:val="1"/>
      <w:marLeft w:val="0"/>
      <w:marRight w:val="0"/>
      <w:marTop w:val="0"/>
      <w:marBottom w:val="0"/>
      <w:divBdr>
        <w:top w:val="none" w:sz="0" w:space="0" w:color="auto"/>
        <w:left w:val="none" w:sz="0" w:space="0" w:color="auto"/>
        <w:bottom w:val="none" w:sz="0" w:space="0" w:color="auto"/>
        <w:right w:val="none" w:sz="0" w:space="0" w:color="auto"/>
      </w:divBdr>
    </w:div>
    <w:div w:id="1050227065">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71852662">
      <w:bodyDiv w:val="1"/>
      <w:marLeft w:val="0"/>
      <w:marRight w:val="0"/>
      <w:marTop w:val="0"/>
      <w:marBottom w:val="0"/>
      <w:divBdr>
        <w:top w:val="none" w:sz="0" w:space="0" w:color="auto"/>
        <w:left w:val="none" w:sz="0" w:space="0" w:color="auto"/>
        <w:bottom w:val="none" w:sz="0" w:space="0" w:color="auto"/>
        <w:right w:val="none" w:sz="0" w:space="0" w:color="auto"/>
      </w:divBdr>
    </w:div>
    <w:div w:id="1076436384">
      <w:bodyDiv w:val="1"/>
      <w:marLeft w:val="0"/>
      <w:marRight w:val="0"/>
      <w:marTop w:val="0"/>
      <w:marBottom w:val="0"/>
      <w:divBdr>
        <w:top w:val="none" w:sz="0" w:space="0" w:color="auto"/>
        <w:left w:val="none" w:sz="0" w:space="0" w:color="auto"/>
        <w:bottom w:val="none" w:sz="0" w:space="0" w:color="auto"/>
        <w:right w:val="none" w:sz="0" w:space="0" w:color="auto"/>
      </w:divBdr>
    </w:div>
    <w:div w:id="1105149059">
      <w:bodyDiv w:val="1"/>
      <w:marLeft w:val="0"/>
      <w:marRight w:val="0"/>
      <w:marTop w:val="0"/>
      <w:marBottom w:val="0"/>
      <w:divBdr>
        <w:top w:val="none" w:sz="0" w:space="0" w:color="auto"/>
        <w:left w:val="none" w:sz="0" w:space="0" w:color="auto"/>
        <w:bottom w:val="none" w:sz="0" w:space="0" w:color="auto"/>
        <w:right w:val="none" w:sz="0" w:space="0" w:color="auto"/>
      </w:divBdr>
    </w:div>
    <w:div w:id="1106778439">
      <w:bodyDiv w:val="1"/>
      <w:marLeft w:val="0"/>
      <w:marRight w:val="0"/>
      <w:marTop w:val="0"/>
      <w:marBottom w:val="0"/>
      <w:divBdr>
        <w:top w:val="none" w:sz="0" w:space="0" w:color="auto"/>
        <w:left w:val="none" w:sz="0" w:space="0" w:color="auto"/>
        <w:bottom w:val="none" w:sz="0" w:space="0" w:color="auto"/>
        <w:right w:val="none" w:sz="0" w:space="0" w:color="auto"/>
      </w:divBdr>
    </w:div>
    <w:div w:id="1107583645">
      <w:bodyDiv w:val="1"/>
      <w:marLeft w:val="0"/>
      <w:marRight w:val="0"/>
      <w:marTop w:val="0"/>
      <w:marBottom w:val="0"/>
      <w:divBdr>
        <w:top w:val="none" w:sz="0" w:space="0" w:color="auto"/>
        <w:left w:val="none" w:sz="0" w:space="0" w:color="auto"/>
        <w:bottom w:val="none" w:sz="0" w:space="0" w:color="auto"/>
        <w:right w:val="none" w:sz="0" w:space="0" w:color="auto"/>
      </w:divBdr>
    </w:div>
    <w:div w:id="1107970107">
      <w:bodyDiv w:val="1"/>
      <w:marLeft w:val="0"/>
      <w:marRight w:val="0"/>
      <w:marTop w:val="0"/>
      <w:marBottom w:val="0"/>
      <w:divBdr>
        <w:top w:val="none" w:sz="0" w:space="0" w:color="auto"/>
        <w:left w:val="none" w:sz="0" w:space="0" w:color="auto"/>
        <w:bottom w:val="none" w:sz="0" w:space="0" w:color="auto"/>
        <w:right w:val="none" w:sz="0" w:space="0" w:color="auto"/>
      </w:divBdr>
    </w:div>
    <w:div w:id="1109276343">
      <w:bodyDiv w:val="1"/>
      <w:marLeft w:val="0"/>
      <w:marRight w:val="0"/>
      <w:marTop w:val="0"/>
      <w:marBottom w:val="0"/>
      <w:divBdr>
        <w:top w:val="none" w:sz="0" w:space="0" w:color="auto"/>
        <w:left w:val="none" w:sz="0" w:space="0" w:color="auto"/>
        <w:bottom w:val="none" w:sz="0" w:space="0" w:color="auto"/>
        <w:right w:val="none" w:sz="0" w:space="0" w:color="auto"/>
      </w:divBdr>
    </w:div>
    <w:div w:id="1127550897">
      <w:bodyDiv w:val="1"/>
      <w:marLeft w:val="0"/>
      <w:marRight w:val="0"/>
      <w:marTop w:val="0"/>
      <w:marBottom w:val="0"/>
      <w:divBdr>
        <w:top w:val="none" w:sz="0" w:space="0" w:color="auto"/>
        <w:left w:val="none" w:sz="0" w:space="0" w:color="auto"/>
        <w:bottom w:val="none" w:sz="0" w:space="0" w:color="auto"/>
        <w:right w:val="none" w:sz="0" w:space="0" w:color="auto"/>
      </w:divBdr>
    </w:div>
    <w:div w:id="1133012973">
      <w:bodyDiv w:val="1"/>
      <w:marLeft w:val="0"/>
      <w:marRight w:val="0"/>
      <w:marTop w:val="0"/>
      <w:marBottom w:val="0"/>
      <w:divBdr>
        <w:top w:val="none" w:sz="0" w:space="0" w:color="auto"/>
        <w:left w:val="none" w:sz="0" w:space="0" w:color="auto"/>
        <w:bottom w:val="none" w:sz="0" w:space="0" w:color="auto"/>
        <w:right w:val="none" w:sz="0" w:space="0" w:color="auto"/>
      </w:divBdr>
    </w:div>
    <w:div w:id="1142817720">
      <w:bodyDiv w:val="1"/>
      <w:marLeft w:val="0"/>
      <w:marRight w:val="0"/>
      <w:marTop w:val="0"/>
      <w:marBottom w:val="0"/>
      <w:divBdr>
        <w:top w:val="none" w:sz="0" w:space="0" w:color="auto"/>
        <w:left w:val="none" w:sz="0" w:space="0" w:color="auto"/>
        <w:bottom w:val="none" w:sz="0" w:space="0" w:color="auto"/>
        <w:right w:val="none" w:sz="0" w:space="0" w:color="auto"/>
      </w:divBdr>
    </w:div>
    <w:div w:id="1145123203">
      <w:bodyDiv w:val="1"/>
      <w:marLeft w:val="0"/>
      <w:marRight w:val="0"/>
      <w:marTop w:val="0"/>
      <w:marBottom w:val="0"/>
      <w:divBdr>
        <w:top w:val="none" w:sz="0" w:space="0" w:color="auto"/>
        <w:left w:val="none" w:sz="0" w:space="0" w:color="auto"/>
        <w:bottom w:val="none" w:sz="0" w:space="0" w:color="auto"/>
        <w:right w:val="none" w:sz="0" w:space="0" w:color="auto"/>
      </w:divBdr>
    </w:div>
    <w:div w:id="1164466956">
      <w:bodyDiv w:val="1"/>
      <w:marLeft w:val="0"/>
      <w:marRight w:val="0"/>
      <w:marTop w:val="0"/>
      <w:marBottom w:val="0"/>
      <w:divBdr>
        <w:top w:val="none" w:sz="0" w:space="0" w:color="auto"/>
        <w:left w:val="none" w:sz="0" w:space="0" w:color="auto"/>
        <w:bottom w:val="none" w:sz="0" w:space="0" w:color="auto"/>
        <w:right w:val="none" w:sz="0" w:space="0" w:color="auto"/>
      </w:divBdr>
    </w:div>
    <w:div w:id="1188566215">
      <w:bodyDiv w:val="1"/>
      <w:marLeft w:val="0"/>
      <w:marRight w:val="0"/>
      <w:marTop w:val="0"/>
      <w:marBottom w:val="0"/>
      <w:divBdr>
        <w:top w:val="none" w:sz="0" w:space="0" w:color="auto"/>
        <w:left w:val="none" w:sz="0" w:space="0" w:color="auto"/>
        <w:bottom w:val="none" w:sz="0" w:space="0" w:color="auto"/>
        <w:right w:val="none" w:sz="0" w:space="0" w:color="auto"/>
      </w:divBdr>
    </w:div>
    <w:div w:id="1202327780">
      <w:bodyDiv w:val="1"/>
      <w:marLeft w:val="0"/>
      <w:marRight w:val="0"/>
      <w:marTop w:val="0"/>
      <w:marBottom w:val="0"/>
      <w:divBdr>
        <w:top w:val="none" w:sz="0" w:space="0" w:color="auto"/>
        <w:left w:val="none" w:sz="0" w:space="0" w:color="auto"/>
        <w:bottom w:val="none" w:sz="0" w:space="0" w:color="auto"/>
        <w:right w:val="none" w:sz="0" w:space="0" w:color="auto"/>
      </w:divBdr>
    </w:div>
    <w:div w:id="1208878558">
      <w:bodyDiv w:val="1"/>
      <w:marLeft w:val="0"/>
      <w:marRight w:val="0"/>
      <w:marTop w:val="0"/>
      <w:marBottom w:val="0"/>
      <w:divBdr>
        <w:top w:val="none" w:sz="0" w:space="0" w:color="auto"/>
        <w:left w:val="none" w:sz="0" w:space="0" w:color="auto"/>
        <w:bottom w:val="none" w:sz="0" w:space="0" w:color="auto"/>
        <w:right w:val="none" w:sz="0" w:space="0" w:color="auto"/>
      </w:divBdr>
    </w:div>
    <w:div w:id="1219972536">
      <w:bodyDiv w:val="1"/>
      <w:marLeft w:val="0"/>
      <w:marRight w:val="0"/>
      <w:marTop w:val="0"/>
      <w:marBottom w:val="0"/>
      <w:divBdr>
        <w:top w:val="none" w:sz="0" w:space="0" w:color="auto"/>
        <w:left w:val="none" w:sz="0" w:space="0" w:color="auto"/>
        <w:bottom w:val="none" w:sz="0" w:space="0" w:color="auto"/>
        <w:right w:val="none" w:sz="0" w:space="0" w:color="auto"/>
      </w:divBdr>
    </w:div>
    <w:div w:id="1238250640">
      <w:bodyDiv w:val="1"/>
      <w:marLeft w:val="0"/>
      <w:marRight w:val="0"/>
      <w:marTop w:val="0"/>
      <w:marBottom w:val="0"/>
      <w:divBdr>
        <w:top w:val="none" w:sz="0" w:space="0" w:color="auto"/>
        <w:left w:val="none" w:sz="0" w:space="0" w:color="auto"/>
        <w:bottom w:val="none" w:sz="0" w:space="0" w:color="auto"/>
        <w:right w:val="none" w:sz="0" w:space="0" w:color="auto"/>
      </w:divBdr>
    </w:div>
    <w:div w:id="1239831218">
      <w:bodyDiv w:val="1"/>
      <w:marLeft w:val="0"/>
      <w:marRight w:val="0"/>
      <w:marTop w:val="0"/>
      <w:marBottom w:val="0"/>
      <w:divBdr>
        <w:top w:val="none" w:sz="0" w:space="0" w:color="auto"/>
        <w:left w:val="none" w:sz="0" w:space="0" w:color="auto"/>
        <w:bottom w:val="none" w:sz="0" w:space="0" w:color="auto"/>
        <w:right w:val="none" w:sz="0" w:space="0" w:color="auto"/>
      </w:divBdr>
    </w:div>
    <w:div w:id="1242249956">
      <w:bodyDiv w:val="1"/>
      <w:marLeft w:val="0"/>
      <w:marRight w:val="0"/>
      <w:marTop w:val="0"/>
      <w:marBottom w:val="0"/>
      <w:divBdr>
        <w:top w:val="none" w:sz="0" w:space="0" w:color="auto"/>
        <w:left w:val="none" w:sz="0" w:space="0" w:color="auto"/>
        <w:bottom w:val="none" w:sz="0" w:space="0" w:color="auto"/>
        <w:right w:val="none" w:sz="0" w:space="0" w:color="auto"/>
      </w:divBdr>
    </w:div>
    <w:div w:id="1248491102">
      <w:bodyDiv w:val="1"/>
      <w:marLeft w:val="0"/>
      <w:marRight w:val="0"/>
      <w:marTop w:val="0"/>
      <w:marBottom w:val="0"/>
      <w:divBdr>
        <w:top w:val="none" w:sz="0" w:space="0" w:color="auto"/>
        <w:left w:val="none" w:sz="0" w:space="0" w:color="auto"/>
        <w:bottom w:val="none" w:sz="0" w:space="0" w:color="auto"/>
        <w:right w:val="none" w:sz="0" w:space="0" w:color="auto"/>
      </w:divBdr>
    </w:div>
    <w:div w:id="1252813454">
      <w:bodyDiv w:val="1"/>
      <w:marLeft w:val="0"/>
      <w:marRight w:val="0"/>
      <w:marTop w:val="0"/>
      <w:marBottom w:val="0"/>
      <w:divBdr>
        <w:top w:val="none" w:sz="0" w:space="0" w:color="auto"/>
        <w:left w:val="none" w:sz="0" w:space="0" w:color="auto"/>
        <w:bottom w:val="none" w:sz="0" w:space="0" w:color="auto"/>
        <w:right w:val="none" w:sz="0" w:space="0" w:color="auto"/>
      </w:divBdr>
    </w:div>
    <w:div w:id="1265965762">
      <w:bodyDiv w:val="1"/>
      <w:marLeft w:val="0"/>
      <w:marRight w:val="0"/>
      <w:marTop w:val="0"/>
      <w:marBottom w:val="0"/>
      <w:divBdr>
        <w:top w:val="none" w:sz="0" w:space="0" w:color="auto"/>
        <w:left w:val="none" w:sz="0" w:space="0" w:color="auto"/>
        <w:bottom w:val="none" w:sz="0" w:space="0" w:color="auto"/>
        <w:right w:val="none" w:sz="0" w:space="0" w:color="auto"/>
      </w:divBdr>
    </w:div>
    <w:div w:id="1291130787">
      <w:bodyDiv w:val="1"/>
      <w:marLeft w:val="0"/>
      <w:marRight w:val="0"/>
      <w:marTop w:val="0"/>
      <w:marBottom w:val="0"/>
      <w:divBdr>
        <w:top w:val="none" w:sz="0" w:space="0" w:color="auto"/>
        <w:left w:val="none" w:sz="0" w:space="0" w:color="auto"/>
        <w:bottom w:val="none" w:sz="0" w:space="0" w:color="auto"/>
        <w:right w:val="none" w:sz="0" w:space="0" w:color="auto"/>
      </w:divBdr>
    </w:div>
    <w:div w:id="1292396940">
      <w:bodyDiv w:val="1"/>
      <w:marLeft w:val="0"/>
      <w:marRight w:val="0"/>
      <w:marTop w:val="0"/>
      <w:marBottom w:val="0"/>
      <w:divBdr>
        <w:top w:val="none" w:sz="0" w:space="0" w:color="auto"/>
        <w:left w:val="none" w:sz="0" w:space="0" w:color="auto"/>
        <w:bottom w:val="none" w:sz="0" w:space="0" w:color="auto"/>
        <w:right w:val="none" w:sz="0" w:space="0" w:color="auto"/>
      </w:divBdr>
    </w:div>
    <w:div w:id="1307054549">
      <w:bodyDiv w:val="1"/>
      <w:marLeft w:val="0"/>
      <w:marRight w:val="0"/>
      <w:marTop w:val="0"/>
      <w:marBottom w:val="0"/>
      <w:divBdr>
        <w:top w:val="none" w:sz="0" w:space="0" w:color="auto"/>
        <w:left w:val="none" w:sz="0" w:space="0" w:color="auto"/>
        <w:bottom w:val="none" w:sz="0" w:space="0" w:color="auto"/>
        <w:right w:val="none" w:sz="0" w:space="0" w:color="auto"/>
      </w:divBdr>
    </w:div>
    <w:div w:id="1340355563">
      <w:bodyDiv w:val="1"/>
      <w:marLeft w:val="0"/>
      <w:marRight w:val="0"/>
      <w:marTop w:val="0"/>
      <w:marBottom w:val="0"/>
      <w:divBdr>
        <w:top w:val="none" w:sz="0" w:space="0" w:color="auto"/>
        <w:left w:val="none" w:sz="0" w:space="0" w:color="auto"/>
        <w:bottom w:val="none" w:sz="0" w:space="0" w:color="auto"/>
        <w:right w:val="none" w:sz="0" w:space="0" w:color="auto"/>
      </w:divBdr>
    </w:div>
    <w:div w:id="1343698658">
      <w:bodyDiv w:val="1"/>
      <w:marLeft w:val="0"/>
      <w:marRight w:val="0"/>
      <w:marTop w:val="0"/>
      <w:marBottom w:val="0"/>
      <w:divBdr>
        <w:top w:val="none" w:sz="0" w:space="0" w:color="auto"/>
        <w:left w:val="none" w:sz="0" w:space="0" w:color="auto"/>
        <w:bottom w:val="none" w:sz="0" w:space="0" w:color="auto"/>
        <w:right w:val="none" w:sz="0" w:space="0" w:color="auto"/>
      </w:divBdr>
    </w:div>
    <w:div w:id="1353607747">
      <w:bodyDiv w:val="1"/>
      <w:marLeft w:val="0"/>
      <w:marRight w:val="0"/>
      <w:marTop w:val="0"/>
      <w:marBottom w:val="0"/>
      <w:divBdr>
        <w:top w:val="none" w:sz="0" w:space="0" w:color="auto"/>
        <w:left w:val="none" w:sz="0" w:space="0" w:color="auto"/>
        <w:bottom w:val="none" w:sz="0" w:space="0" w:color="auto"/>
        <w:right w:val="none" w:sz="0" w:space="0" w:color="auto"/>
      </w:divBdr>
    </w:div>
    <w:div w:id="1354913317">
      <w:bodyDiv w:val="1"/>
      <w:marLeft w:val="0"/>
      <w:marRight w:val="0"/>
      <w:marTop w:val="0"/>
      <w:marBottom w:val="0"/>
      <w:divBdr>
        <w:top w:val="none" w:sz="0" w:space="0" w:color="auto"/>
        <w:left w:val="none" w:sz="0" w:space="0" w:color="auto"/>
        <w:bottom w:val="none" w:sz="0" w:space="0" w:color="auto"/>
        <w:right w:val="none" w:sz="0" w:space="0" w:color="auto"/>
      </w:divBdr>
    </w:div>
    <w:div w:id="1362704733">
      <w:bodyDiv w:val="1"/>
      <w:marLeft w:val="0"/>
      <w:marRight w:val="0"/>
      <w:marTop w:val="0"/>
      <w:marBottom w:val="0"/>
      <w:divBdr>
        <w:top w:val="none" w:sz="0" w:space="0" w:color="auto"/>
        <w:left w:val="none" w:sz="0" w:space="0" w:color="auto"/>
        <w:bottom w:val="none" w:sz="0" w:space="0" w:color="auto"/>
        <w:right w:val="none" w:sz="0" w:space="0" w:color="auto"/>
      </w:divBdr>
    </w:div>
    <w:div w:id="1372724237">
      <w:bodyDiv w:val="1"/>
      <w:marLeft w:val="0"/>
      <w:marRight w:val="0"/>
      <w:marTop w:val="0"/>
      <w:marBottom w:val="0"/>
      <w:divBdr>
        <w:top w:val="none" w:sz="0" w:space="0" w:color="auto"/>
        <w:left w:val="none" w:sz="0" w:space="0" w:color="auto"/>
        <w:bottom w:val="none" w:sz="0" w:space="0" w:color="auto"/>
        <w:right w:val="none" w:sz="0" w:space="0" w:color="auto"/>
      </w:divBdr>
    </w:div>
    <w:div w:id="1380472457">
      <w:bodyDiv w:val="1"/>
      <w:marLeft w:val="0"/>
      <w:marRight w:val="0"/>
      <w:marTop w:val="0"/>
      <w:marBottom w:val="0"/>
      <w:divBdr>
        <w:top w:val="none" w:sz="0" w:space="0" w:color="auto"/>
        <w:left w:val="none" w:sz="0" w:space="0" w:color="auto"/>
        <w:bottom w:val="none" w:sz="0" w:space="0" w:color="auto"/>
        <w:right w:val="none" w:sz="0" w:space="0" w:color="auto"/>
      </w:divBdr>
    </w:div>
    <w:div w:id="1399089084">
      <w:bodyDiv w:val="1"/>
      <w:marLeft w:val="0"/>
      <w:marRight w:val="0"/>
      <w:marTop w:val="0"/>
      <w:marBottom w:val="0"/>
      <w:divBdr>
        <w:top w:val="none" w:sz="0" w:space="0" w:color="auto"/>
        <w:left w:val="none" w:sz="0" w:space="0" w:color="auto"/>
        <w:bottom w:val="none" w:sz="0" w:space="0" w:color="auto"/>
        <w:right w:val="none" w:sz="0" w:space="0" w:color="auto"/>
      </w:divBdr>
    </w:div>
    <w:div w:id="1399858801">
      <w:bodyDiv w:val="1"/>
      <w:marLeft w:val="0"/>
      <w:marRight w:val="0"/>
      <w:marTop w:val="0"/>
      <w:marBottom w:val="0"/>
      <w:divBdr>
        <w:top w:val="none" w:sz="0" w:space="0" w:color="auto"/>
        <w:left w:val="none" w:sz="0" w:space="0" w:color="auto"/>
        <w:bottom w:val="none" w:sz="0" w:space="0" w:color="auto"/>
        <w:right w:val="none" w:sz="0" w:space="0" w:color="auto"/>
      </w:divBdr>
    </w:div>
    <w:div w:id="1429078701">
      <w:bodyDiv w:val="1"/>
      <w:marLeft w:val="0"/>
      <w:marRight w:val="0"/>
      <w:marTop w:val="0"/>
      <w:marBottom w:val="0"/>
      <w:divBdr>
        <w:top w:val="none" w:sz="0" w:space="0" w:color="auto"/>
        <w:left w:val="none" w:sz="0" w:space="0" w:color="auto"/>
        <w:bottom w:val="none" w:sz="0" w:space="0" w:color="auto"/>
        <w:right w:val="none" w:sz="0" w:space="0" w:color="auto"/>
      </w:divBdr>
    </w:div>
    <w:div w:id="1432824522">
      <w:bodyDiv w:val="1"/>
      <w:marLeft w:val="0"/>
      <w:marRight w:val="0"/>
      <w:marTop w:val="0"/>
      <w:marBottom w:val="0"/>
      <w:divBdr>
        <w:top w:val="none" w:sz="0" w:space="0" w:color="auto"/>
        <w:left w:val="none" w:sz="0" w:space="0" w:color="auto"/>
        <w:bottom w:val="none" w:sz="0" w:space="0" w:color="auto"/>
        <w:right w:val="none" w:sz="0" w:space="0" w:color="auto"/>
      </w:divBdr>
    </w:div>
    <w:div w:id="1444761882">
      <w:bodyDiv w:val="1"/>
      <w:marLeft w:val="0"/>
      <w:marRight w:val="0"/>
      <w:marTop w:val="0"/>
      <w:marBottom w:val="0"/>
      <w:divBdr>
        <w:top w:val="none" w:sz="0" w:space="0" w:color="auto"/>
        <w:left w:val="none" w:sz="0" w:space="0" w:color="auto"/>
        <w:bottom w:val="none" w:sz="0" w:space="0" w:color="auto"/>
        <w:right w:val="none" w:sz="0" w:space="0" w:color="auto"/>
      </w:divBdr>
    </w:div>
    <w:div w:id="1445270830">
      <w:bodyDiv w:val="1"/>
      <w:marLeft w:val="0"/>
      <w:marRight w:val="0"/>
      <w:marTop w:val="0"/>
      <w:marBottom w:val="0"/>
      <w:divBdr>
        <w:top w:val="none" w:sz="0" w:space="0" w:color="auto"/>
        <w:left w:val="none" w:sz="0" w:space="0" w:color="auto"/>
        <w:bottom w:val="none" w:sz="0" w:space="0" w:color="auto"/>
        <w:right w:val="none" w:sz="0" w:space="0" w:color="auto"/>
      </w:divBdr>
    </w:div>
    <w:div w:id="1451237881">
      <w:bodyDiv w:val="1"/>
      <w:marLeft w:val="0"/>
      <w:marRight w:val="0"/>
      <w:marTop w:val="0"/>
      <w:marBottom w:val="0"/>
      <w:divBdr>
        <w:top w:val="none" w:sz="0" w:space="0" w:color="auto"/>
        <w:left w:val="none" w:sz="0" w:space="0" w:color="auto"/>
        <w:bottom w:val="none" w:sz="0" w:space="0" w:color="auto"/>
        <w:right w:val="none" w:sz="0" w:space="0" w:color="auto"/>
      </w:divBdr>
    </w:div>
    <w:div w:id="1456293786">
      <w:bodyDiv w:val="1"/>
      <w:marLeft w:val="0"/>
      <w:marRight w:val="0"/>
      <w:marTop w:val="0"/>
      <w:marBottom w:val="0"/>
      <w:divBdr>
        <w:top w:val="none" w:sz="0" w:space="0" w:color="auto"/>
        <w:left w:val="none" w:sz="0" w:space="0" w:color="auto"/>
        <w:bottom w:val="none" w:sz="0" w:space="0" w:color="auto"/>
        <w:right w:val="none" w:sz="0" w:space="0" w:color="auto"/>
      </w:divBdr>
    </w:div>
    <w:div w:id="1462458037">
      <w:bodyDiv w:val="1"/>
      <w:marLeft w:val="0"/>
      <w:marRight w:val="0"/>
      <w:marTop w:val="0"/>
      <w:marBottom w:val="0"/>
      <w:divBdr>
        <w:top w:val="none" w:sz="0" w:space="0" w:color="auto"/>
        <w:left w:val="none" w:sz="0" w:space="0" w:color="auto"/>
        <w:bottom w:val="none" w:sz="0" w:space="0" w:color="auto"/>
        <w:right w:val="none" w:sz="0" w:space="0" w:color="auto"/>
      </w:divBdr>
    </w:div>
    <w:div w:id="1479421972">
      <w:bodyDiv w:val="1"/>
      <w:marLeft w:val="0"/>
      <w:marRight w:val="0"/>
      <w:marTop w:val="0"/>
      <w:marBottom w:val="0"/>
      <w:divBdr>
        <w:top w:val="none" w:sz="0" w:space="0" w:color="auto"/>
        <w:left w:val="none" w:sz="0" w:space="0" w:color="auto"/>
        <w:bottom w:val="none" w:sz="0" w:space="0" w:color="auto"/>
        <w:right w:val="none" w:sz="0" w:space="0" w:color="auto"/>
      </w:divBdr>
    </w:div>
    <w:div w:id="1500584154">
      <w:bodyDiv w:val="1"/>
      <w:marLeft w:val="0"/>
      <w:marRight w:val="0"/>
      <w:marTop w:val="0"/>
      <w:marBottom w:val="0"/>
      <w:divBdr>
        <w:top w:val="none" w:sz="0" w:space="0" w:color="auto"/>
        <w:left w:val="none" w:sz="0" w:space="0" w:color="auto"/>
        <w:bottom w:val="none" w:sz="0" w:space="0" w:color="auto"/>
        <w:right w:val="none" w:sz="0" w:space="0" w:color="auto"/>
      </w:divBdr>
    </w:div>
    <w:div w:id="1502231524">
      <w:bodyDiv w:val="1"/>
      <w:marLeft w:val="0"/>
      <w:marRight w:val="0"/>
      <w:marTop w:val="0"/>
      <w:marBottom w:val="0"/>
      <w:divBdr>
        <w:top w:val="none" w:sz="0" w:space="0" w:color="auto"/>
        <w:left w:val="none" w:sz="0" w:space="0" w:color="auto"/>
        <w:bottom w:val="none" w:sz="0" w:space="0" w:color="auto"/>
        <w:right w:val="none" w:sz="0" w:space="0" w:color="auto"/>
      </w:divBdr>
    </w:div>
    <w:div w:id="1513570054">
      <w:bodyDiv w:val="1"/>
      <w:marLeft w:val="0"/>
      <w:marRight w:val="0"/>
      <w:marTop w:val="0"/>
      <w:marBottom w:val="0"/>
      <w:divBdr>
        <w:top w:val="none" w:sz="0" w:space="0" w:color="auto"/>
        <w:left w:val="none" w:sz="0" w:space="0" w:color="auto"/>
        <w:bottom w:val="none" w:sz="0" w:space="0" w:color="auto"/>
        <w:right w:val="none" w:sz="0" w:space="0" w:color="auto"/>
      </w:divBdr>
    </w:div>
    <w:div w:id="1516113495">
      <w:bodyDiv w:val="1"/>
      <w:marLeft w:val="0"/>
      <w:marRight w:val="0"/>
      <w:marTop w:val="0"/>
      <w:marBottom w:val="0"/>
      <w:divBdr>
        <w:top w:val="none" w:sz="0" w:space="0" w:color="auto"/>
        <w:left w:val="none" w:sz="0" w:space="0" w:color="auto"/>
        <w:bottom w:val="none" w:sz="0" w:space="0" w:color="auto"/>
        <w:right w:val="none" w:sz="0" w:space="0" w:color="auto"/>
      </w:divBdr>
    </w:div>
    <w:div w:id="1522742752">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29680713">
      <w:bodyDiv w:val="1"/>
      <w:marLeft w:val="0"/>
      <w:marRight w:val="0"/>
      <w:marTop w:val="0"/>
      <w:marBottom w:val="0"/>
      <w:divBdr>
        <w:top w:val="none" w:sz="0" w:space="0" w:color="auto"/>
        <w:left w:val="none" w:sz="0" w:space="0" w:color="auto"/>
        <w:bottom w:val="none" w:sz="0" w:space="0" w:color="auto"/>
        <w:right w:val="none" w:sz="0" w:space="0" w:color="auto"/>
      </w:divBdr>
    </w:div>
    <w:div w:id="1530295997">
      <w:bodyDiv w:val="1"/>
      <w:marLeft w:val="0"/>
      <w:marRight w:val="0"/>
      <w:marTop w:val="0"/>
      <w:marBottom w:val="0"/>
      <w:divBdr>
        <w:top w:val="none" w:sz="0" w:space="0" w:color="auto"/>
        <w:left w:val="none" w:sz="0" w:space="0" w:color="auto"/>
        <w:bottom w:val="none" w:sz="0" w:space="0" w:color="auto"/>
        <w:right w:val="none" w:sz="0" w:space="0" w:color="auto"/>
      </w:divBdr>
    </w:div>
    <w:div w:id="1537768892">
      <w:bodyDiv w:val="1"/>
      <w:marLeft w:val="0"/>
      <w:marRight w:val="0"/>
      <w:marTop w:val="0"/>
      <w:marBottom w:val="0"/>
      <w:divBdr>
        <w:top w:val="none" w:sz="0" w:space="0" w:color="auto"/>
        <w:left w:val="none" w:sz="0" w:space="0" w:color="auto"/>
        <w:bottom w:val="none" w:sz="0" w:space="0" w:color="auto"/>
        <w:right w:val="none" w:sz="0" w:space="0" w:color="auto"/>
      </w:divBdr>
    </w:div>
    <w:div w:id="1570071371">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80403499">
      <w:bodyDiv w:val="1"/>
      <w:marLeft w:val="0"/>
      <w:marRight w:val="0"/>
      <w:marTop w:val="0"/>
      <w:marBottom w:val="0"/>
      <w:divBdr>
        <w:top w:val="none" w:sz="0" w:space="0" w:color="auto"/>
        <w:left w:val="none" w:sz="0" w:space="0" w:color="auto"/>
        <w:bottom w:val="none" w:sz="0" w:space="0" w:color="auto"/>
        <w:right w:val="none" w:sz="0" w:space="0" w:color="auto"/>
      </w:divBdr>
    </w:div>
    <w:div w:id="1583951275">
      <w:bodyDiv w:val="1"/>
      <w:marLeft w:val="0"/>
      <w:marRight w:val="0"/>
      <w:marTop w:val="0"/>
      <w:marBottom w:val="0"/>
      <w:divBdr>
        <w:top w:val="none" w:sz="0" w:space="0" w:color="auto"/>
        <w:left w:val="none" w:sz="0" w:space="0" w:color="auto"/>
        <w:bottom w:val="none" w:sz="0" w:space="0" w:color="auto"/>
        <w:right w:val="none" w:sz="0" w:space="0" w:color="auto"/>
      </w:divBdr>
    </w:div>
    <w:div w:id="1584874959">
      <w:bodyDiv w:val="1"/>
      <w:marLeft w:val="0"/>
      <w:marRight w:val="0"/>
      <w:marTop w:val="0"/>
      <w:marBottom w:val="0"/>
      <w:divBdr>
        <w:top w:val="none" w:sz="0" w:space="0" w:color="auto"/>
        <w:left w:val="none" w:sz="0" w:space="0" w:color="auto"/>
        <w:bottom w:val="none" w:sz="0" w:space="0" w:color="auto"/>
        <w:right w:val="none" w:sz="0" w:space="0" w:color="auto"/>
      </w:divBdr>
    </w:div>
    <w:div w:id="1619875800">
      <w:bodyDiv w:val="1"/>
      <w:marLeft w:val="0"/>
      <w:marRight w:val="0"/>
      <w:marTop w:val="0"/>
      <w:marBottom w:val="0"/>
      <w:divBdr>
        <w:top w:val="none" w:sz="0" w:space="0" w:color="auto"/>
        <w:left w:val="none" w:sz="0" w:space="0" w:color="auto"/>
        <w:bottom w:val="none" w:sz="0" w:space="0" w:color="auto"/>
        <w:right w:val="none" w:sz="0" w:space="0" w:color="auto"/>
      </w:divBdr>
    </w:div>
    <w:div w:id="1633897269">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83317641">
      <w:bodyDiv w:val="1"/>
      <w:marLeft w:val="0"/>
      <w:marRight w:val="0"/>
      <w:marTop w:val="0"/>
      <w:marBottom w:val="0"/>
      <w:divBdr>
        <w:top w:val="none" w:sz="0" w:space="0" w:color="auto"/>
        <w:left w:val="none" w:sz="0" w:space="0" w:color="auto"/>
        <w:bottom w:val="none" w:sz="0" w:space="0" w:color="auto"/>
        <w:right w:val="none" w:sz="0" w:space="0" w:color="auto"/>
      </w:divBdr>
    </w:div>
    <w:div w:id="1708027193">
      <w:bodyDiv w:val="1"/>
      <w:marLeft w:val="0"/>
      <w:marRight w:val="0"/>
      <w:marTop w:val="0"/>
      <w:marBottom w:val="0"/>
      <w:divBdr>
        <w:top w:val="none" w:sz="0" w:space="0" w:color="auto"/>
        <w:left w:val="none" w:sz="0" w:space="0" w:color="auto"/>
        <w:bottom w:val="none" w:sz="0" w:space="0" w:color="auto"/>
        <w:right w:val="none" w:sz="0" w:space="0" w:color="auto"/>
      </w:divBdr>
    </w:div>
    <w:div w:id="1711760736">
      <w:bodyDiv w:val="1"/>
      <w:marLeft w:val="0"/>
      <w:marRight w:val="0"/>
      <w:marTop w:val="0"/>
      <w:marBottom w:val="0"/>
      <w:divBdr>
        <w:top w:val="none" w:sz="0" w:space="0" w:color="auto"/>
        <w:left w:val="none" w:sz="0" w:space="0" w:color="auto"/>
        <w:bottom w:val="none" w:sz="0" w:space="0" w:color="auto"/>
        <w:right w:val="none" w:sz="0" w:space="0" w:color="auto"/>
      </w:divBdr>
    </w:div>
    <w:div w:id="1712070603">
      <w:bodyDiv w:val="1"/>
      <w:marLeft w:val="0"/>
      <w:marRight w:val="0"/>
      <w:marTop w:val="0"/>
      <w:marBottom w:val="0"/>
      <w:divBdr>
        <w:top w:val="none" w:sz="0" w:space="0" w:color="auto"/>
        <w:left w:val="none" w:sz="0" w:space="0" w:color="auto"/>
        <w:bottom w:val="none" w:sz="0" w:space="0" w:color="auto"/>
        <w:right w:val="none" w:sz="0" w:space="0" w:color="auto"/>
      </w:divBdr>
    </w:div>
    <w:div w:id="1720981111">
      <w:bodyDiv w:val="1"/>
      <w:marLeft w:val="0"/>
      <w:marRight w:val="0"/>
      <w:marTop w:val="0"/>
      <w:marBottom w:val="0"/>
      <w:divBdr>
        <w:top w:val="none" w:sz="0" w:space="0" w:color="auto"/>
        <w:left w:val="none" w:sz="0" w:space="0" w:color="auto"/>
        <w:bottom w:val="none" w:sz="0" w:space="0" w:color="auto"/>
        <w:right w:val="none" w:sz="0" w:space="0" w:color="auto"/>
      </w:divBdr>
    </w:div>
    <w:div w:id="1723482676">
      <w:bodyDiv w:val="1"/>
      <w:marLeft w:val="0"/>
      <w:marRight w:val="0"/>
      <w:marTop w:val="0"/>
      <w:marBottom w:val="0"/>
      <w:divBdr>
        <w:top w:val="none" w:sz="0" w:space="0" w:color="auto"/>
        <w:left w:val="none" w:sz="0" w:space="0" w:color="auto"/>
        <w:bottom w:val="none" w:sz="0" w:space="0" w:color="auto"/>
        <w:right w:val="none" w:sz="0" w:space="0" w:color="auto"/>
      </w:divBdr>
    </w:div>
    <w:div w:id="1728524670">
      <w:bodyDiv w:val="1"/>
      <w:marLeft w:val="0"/>
      <w:marRight w:val="0"/>
      <w:marTop w:val="0"/>
      <w:marBottom w:val="0"/>
      <w:divBdr>
        <w:top w:val="none" w:sz="0" w:space="0" w:color="auto"/>
        <w:left w:val="none" w:sz="0" w:space="0" w:color="auto"/>
        <w:bottom w:val="none" w:sz="0" w:space="0" w:color="auto"/>
        <w:right w:val="none" w:sz="0" w:space="0" w:color="auto"/>
      </w:divBdr>
    </w:div>
    <w:div w:id="1733894189">
      <w:bodyDiv w:val="1"/>
      <w:marLeft w:val="0"/>
      <w:marRight w:val="0"/>
      <w:marTop w:val="0"/>
      <w:marBottom w:val="0"/>
      <w:divBdr>
        <w:top w:val="none" w:sz="0" w:space="0" w:color="auto"/>
        <w:left w:val="none" w:sz="0" w:space="0" w:color="auto"/>
        <w:bottom w:val="none" w:sz="0" w:space="0" w:color="auto"/>
        <w:right w:val="none" w:sz="0" w:space="0" w:color="auto"/>
      </w:divBdr>
    </w:div>
    <w:div w:id="1748846527">
      <w:bodyDiv w:val="1"/>
      <w:marLeft w:val="0"/>
      <w:marRight w:val="0"/>
      <w:marTop w:val="0"/>
      <w:marBottom w:val="0"/>
      <w:divBdr>
        <w:top w:val="none" w:sz="0" w:space="0" w:color="auto"/>
        <w:left w:val="none" w:sz="0" w:space="0" w:color="auto"/>
        <w:bottom w:val="none" w:sz="0" w:space="0" w:color="auto"/>
        <w:right w:val="none" w:sz="0" w:space="0" w:color="auto"/>
      </w:divBdr>
    </w:div>
    <w:div w:id="1751461180">
      <w:bodyDiv w:val="1"/>
      <w:marLeft w:val="0"/>
      <w:marRight w:val="0"/>
      <w:marTop w:val="0"/>
      <w:marBottom w:val="0"/>
      <w:divBdr>
        <w:top w:val="none" w:sz="0" w:space="0" w:color="auto"/>
        <w:left w:val="none" w:sz="0" w:space="0" w:color="auto"/>
        <w:bottom w:val="none" w:sz="0" w:space="0" w:color="auto"/>
        <w:right w:val="none" w:sz="0" w:space="0" w:color="auto"/>
      </w:divBdr>
    </w:div>
    <w:div w:id="1755012283">
      <w:bodyDiv w:val="1"/>
      <w:marLeft w:val="0"/>
      <w:marRight w:val="0"/>
      <w:marTop w:val="0"/>
      <w:marBottom w:val="0"/>
      <w:divBdr>
        <w:top w:val="none" w:sz="0" w:space="0" w:color="auto"/>
        <w:left w:val="none" w:sz="0" w:space="0" w:color="auto"/>
        <w:bottom w:val="none" w:sz="0" w:space="0" w:color="auto"/>
        <w:right w:val="none" w:sz="0" w:space="0" w:color="auto"/>
      </w:divBdr>
    </w:div>
    <w:div w:id="1764763054">
      <w:bodyDiv w:val="1"/>
      <w:marLeft w:val="0"/>
      <w:marRight w:val="0"/>
      <w:marTop w:val="0"/>
      <w:marBottom w:val="0"/>
      <w:divBdr>
        <w:top w:val="none" w:sz="0" w:space="0" w:color="auto"/>
        <w:left w:val="none" w:sz="0" w:space="0" w:color="auto"/>
        <w:bottom w:val="none" w:sz="0" w:space="0" w:color="auto"/>
        <w:right w:val="none" w:sz="0" w:space="0" w:color="auto"/>
      </w:divBdr>
    </w:div>
    <w:div w:id="1768499782">
      <w:bodyDiv w:val="1"/>
      <w:marLeft w:val="0"/>
      <w:marRight w:val="0"/>
      <w:marTop w:val="0"/>
      <w:marBottom w:val="0"/>
      <w:divBdr>
        <w:top w:val="none" w:sz="0" w:space="0" w:color="auto"/>
        <w:left w:val="none" w:sz="0" w:space="0" w:color="auto"/>
        <w:bottom w:val="none" w:sz="0" w:space="0" w:color="auto"/>
        <w:right w:val="none" w:sz="0" w:space="0" w:color="auto"/>
      </w:divBdr>
    </w:div>
    <w:div w:id="1799375508">
      <w:bodyDiv w:val="1"/>
      <w:marLeft w:val="0"/>
      <w:marRight w:val="0"/>
      <w:marTop w:val="0"/>
      <w:marBottom w:val="0"/>
      <w:divBdr>
        <w:top w:val="none" w:sz="0" w:space="0" w:color="auto"/>
        <w:left w:val="none" w:sz="0" w:space="0" w:color="auto"/>
        <w:bottom w:val="none" w:sz="0" w:space="0" w:color="auto"/>
        <w:right w:val="none" w:sz="0" w:space="0" w:color="auto"/>
      </w:divBdr>
    </w:div>
    <w:div w:id="1800150996">
      <w:bodyDiv w:val="1"/>
      <w:marLeft w:val="0"/>
      <w:marRight w:val="0"/>
      <w:marTop w:val="0"/>
      <w:marBottom w:val="0"/>
      <w:divBdr>
        <w:top w:val="none" w:sz="0" w:space="0" w:color="auto"/>
        <w:left w:val="none" w:sz="0" w:space="0" w:color="auto"/>
        <w:bottom w:val="none" w:sz="0" w:space="0" w:color="auto"/>
        <w:right w:val="none" w:sz="0" w:space="0" w:color="auto"/>
      </w:divBdr>
    </w:div>
    <w:div w:id="1806459688">
      <w:bodyDiv w:val="1"/>
      <w:marLeft w:val="0"/>
      <w:marRight w:val="0"/>
      <w:marTop w:val="0"/>
      <w:marBottom w:val="0"/>
      <w:divBdr>
        <w:top w:val="none" w:sz="0" w:space="0" w:color="auto"/>
        <w:left w:val="none" w:sz="0" w:space="0" w:color="auto"/>
        <w:bottom w:val="none" w:sz="0" w:space="0" w:color="auto"/>
        <w:right w:val="none" w:sz="0" w:space="0" w:color="auto"/>
      </w:divBdr>
    </w:div>
    <w:div w:id="1808744855">
      <w:bodyDiv w:val="1"/>
      <w:marLeft w:val="0"/>
      <w:marRight w:val="0"/>
      <w:marTop w:val="0"/>
      <w:marBottom w:val="0"/>
      <w:divBdr>
        <w:top w:val="none" w:sz="0" w:space="0" w:color="auto"/>
        <w:left w:val="none" w:sz="0" w:space="0" w:color="auto"/>
        <w:bottom w:val="none" w:sz="0" w:space="0" w:color="auto"/>
        <w:right w:val="none" w:sz="0" w:space="0" w:color="auto"/>
      </w:divBdr>
    </w:div>
    <w:div w:id="1830903085">
      <w:bodyDiv w:val="1"/>
      <w:marLeft w:val="0"/>
      <w:marRight w:val="0"/>
      <w:marTop w:val="0"/>
      <w:marBottom w:val="0"/>
      <w:divBdr>
        <w:top w:val="none" w:sz="0" w:space="0" w:color="auto"/>
        <w:left w:val="none" w:sz="0" w:space="0" w:color="auto"/>
        <w:bottom w:val="none" w:sz="0" w:space="0" w:color="auto"/>
        <w:right w:val="none" w:sz="0" w:space="0" w:color="auto"/>
      </w:divBdr>
    </w:div>
    <w:div w:id="1846825588">
      <w:bodyDiv w:val="1"/>
      <w:marLeft w:val="0"/>
      <w:marRight w:val="0"/>
      <w:marTop w:val="0"/>
      <w:marBottom w:val="0"/>
      <w:divBdr>
        <w:top w:val="none" w:sz="0" w:space="0" w:color="auto"/>
        <w:left w:val="none" w:sz="0" w:space="0" w:color="auto"/>
        <w:bottom w:val="none" w:sz="0" w:space="0" w:color="auto"/>
        <w:right w:val="none" w:sz="0" w:space="0" w:color="auto"/>
      </w:divBdr>
    </w:div>
    <w:div w:id="1849981582">
      <w:bodyDiv w:val="1"/>
      <w:marLeft w:val="0"/>
      <w:marRight w:val="0"/>
      <w:marTop w:val="0"/>
      <w:marBottom w:val="0"/>
      <w:divBdr>
        <w:top w:val="none" w:sz="0" w:space="0" w:color="auto"/>
        <w:left w:val="none" w:sz="0" w:space="0" w:color="auto"/>
        <w:bottom w:val="none" w:sz="0" w:space="0" w:color="auto"/>
        <w:right w:val="none" w:sz="0" w:space="0" w:color="auto"/>
      </w:divBdr>
    </w:div>
    <w:div w:id="1851067367">
      <w:bodyDiv w:val="1"/>
      <w:marLeft w:val="0"/>
      <w:marRight w:val="0"/>
      <w:marTop w:val="0"/>
      <w:marBottom w:val="0"/>
      <w:divBdr>
        <w:top w:val="none" w:sz="0" w:space="0" w:color="auto"/>
        <w:left w:val="none" w:sz="0" w:space="0" w:color="auto"/>
        <w:bottom w:val="none" w:sz="0" w:space="0" w:color="auto"/>
        <w:right w:val="none" w:sz="0" w:space="0" w:color="auto"/>
      </w:divBdr>
    </w:div>
    <w:div w:id="1852912255">
      <w:bodyDiv w:val="1"/>
      <w:marLeft w:val="0"/>
      <w:marRight w:val="0"/>
      <w:marTop w:val="0"/>
      <w:marBottom w:val="0"/>
      <w:divBdr>
        <w:top w:val="none" w:sz="0" w:space="0" w:color="auto"/>
        <w:left w:val="none" w:sz="0" w:space="0" w:color="auto"/>
        <w:bottom w:val="none" w:sz="0" w:space="0" w:color="auto"/>
        <w:right w:val="none" w:sz="0" w:space="0" w:color="auto"/>
      </w:divBdr>
    </w:div>
    <w:div w:id="1857033349">
      <w:bodyDiv w:val="1"/>
      <w:marLeft w:val="0"/>
      <w:marRight w:val="0"/>
      <w:marTop w:val="0"/>
      <w:marBottom w:val="0"/>
      <w:divBdr>
        <w:top w:val="none" w:sz="0" w:space="0" w:color="auto"/>
        <w:left w:val="none" w:sz="0" w:space="0" w:color="auto"/>
        <w:bottom w:val="none" w:sz="0" w:space="0" w:color="auto"/>
        <w:right w:val="none" w:sz="0" w:space="0" w:color="auto"/>
      </w:divBdr>
    </w:div>
    <w:div w:id="1879974535">
      <w:bodyDiv w:val="1"/>
      <w:marLeft w:val="0"/>
      <w:marRight w:val="0"/>
      <w:marTop w:val="0"/>
      <w:marBottom w:val="0"/>
      <w:divBdr>
        <w:top w:val="none" w:sz="0" w:space="0" w:color="auto"/>
        <w:left w:val="none" w:sz="0" w:space="0" w:color="auto"/>
        <w:bottom w:val="none" w:sz="0" w:space="0" w:color="auto"/>
        <w:right w:val="none" w:sz="0" w:space="0" w:color="auto"/>
      </w:divBdr>
    </w:div>
    <w:div w:id="1920795480">
      <w:bodyDiv w:val="1"/>
      <w:marLeft w:val="0"/>
      <w:marRight w:val="0"/>
      <w:marTop w:val="0"/>
      <w:marBottom w:val="0"/>
      <w:divBdr>
        <w:top w:val="none" w:sz="0" w:space="0" w:color="auto"/>
        <w:left w:val="none" w:sz="0" w:space="0" w:color="auto"/>
        <w:bottom w:val="none" w:sz="0" w:space="0" w:color="auto"/>
        <w:right w:val="none" w:sz="0" w:space="0" w:color="auto"/>
      </w:divBdr>
    </w:div>
    <w:div w:id="1925800479">
      <w:bodyDiv w:val="1"/>
      <w:marLeft w:val="0"/>
      <w:marRight w:val="0"/>
      <w:marTop w:val="0"/>
      <w:marBottom w:val="0"/>
      <w:divBdr>
        <w:top w:val="none" w:sz="0" w:space="0" w:color="auto"/>
        <w:left w:val="none" w:sz="0" w:space="0" w:color="auto"/>
        <w:bottom w:val="none" w:sz="0" w:space="0" w:color="auto"/>
        <w:right w:val="none" w:sz="0" w:space="0" w:color="auto"/>
      </w:divBdr>
    </w:div>
    <w:div w:id="1928464700">
      <w:bodyDiv w:val="1"/>
      <w:marLeft w:val="0"/>
      <w:marRight w:val="0"/>
      <w:marTop w:val="0"/>
      <w:marBottom w:val="0"/>
      <w:divBdr>
        <w:top w:val="none" w:sz="0" w:space="0" w:color="auto"/>
        <w:left w:val="none" w:sz="0" w:space="0" w:color="auto"/>
        <w:bottom w:val="none" w:sz="0" w:space="0" w:color="auto"/>
        <w:right w:val="none" w:sz="0" w:space="0" w:color="auto"/>
      </w:divBdr>
    </w:div>
    <w:div w:id="1937443645">
      <w:bodyDiv w:val="1"/>
      <w:marLeft w:val="0"/>
      <w:marRight w:val="0"/>
      <w:marTop w:val="0"/>
      <w:marBottom w:val="0"/>
      <w:divBdr>
        <w:top w:val="none" w:sz="0" w:space="0" w:color="auto"/>
        <w:left w:val="none" w:sz="0" w:space="0" w:color="auto"/>
        <w:bottom w:val="none" w:sz="0" w:space="0" w:color="auto"/>
        <w:right w:val="none" w:sz="0" w:space="0" w:color="auto"/>
      </w:divBdr>
    </w:div>
    <w:div w:id="194873687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80063290">
      <w:bodyDiv w:val="1"/>
      <w:marLeft w:val="0"/>
      <w:marRight w:val="0"/>
      <w:marTop w:val="0"/>
      <w:marBottom w:val="0"/>
      <w:divBdr>
        <w:top w:val="none" w:sz="0" w:space="0" w:color="auto"/>
        <w:left w:val="none" w:sz="0" w:space="0" w:color="auto"/>
        <w:bottom w:val="none" w:sz="0" w:space="0" w:color="auto"/>
        <w:right w:val="none" w:sz="0" w:space="0" w:color="auto"/>
      </w:divBdr>
    </w:div>
    <w:div w:id="1987976519">
      <w:bodyDiv w:val="1"/>
      <w:marLeft w:val="0"/>
      <w:marRight w:val="0"/>
      <w:marTop w:val="0"/>
      <w:marBottom w:val="0"/>
      <w:divBdr>
        <w:top w:val="none" w:sz="0" w:space="0" w:color="auto"/>
        <w:left w:val="none" w:sz="0" w:space="0" w:color="auto"/>
        <w:bottom w:val="none" w:sz="0" w:space="0" w:color="auto"/>
        <w:right w:val="none" w:sz="0" w:space="0" w:color="auto"/>
      </w:divBdr>
    </w:div>
    <w:div w:id="2003851432">
      <w:bodyDiv w:val="1"/>
      <w:marLeft w:val="0"/>
      <w:marRight w:val="0"/>
      <w:marTop w:val="0"/>
      <w:marBottom w:val="0"/>
      <w:divBdr>
        <w:top w:val="none" w:sz="0" w:space="0" w:color="auto"/>
        <w:left w:val="none" w:sz="0" w:space="0" w:color="auto"/>
        <w:bottom w:val="none" w:sz="0" w:space="0" w:color="auto"/>
        <w:right w:val="none" w:sz="0" w:space="0" w:color="auto"/>
      </w:divBdr>
    </w:div>
    <w:div w:id="2015574059">
      <w:bodyDiv w:val="1"/>
      <w:marLeft w:val="0"/>
      <w:marRight w:val="0"/>
      <w:marTop w:val="0"/>
      <w:marBottom w:val="0"/>
      <w:divBdr>
        <w:top w:val="none" w:sz="0" w:space="0" w:color="auto"/>
        <w:left w:val="none" w:sz="0" w:space="0" w:color="auto"/>
        <w:bottom w:val="none" w:sz="0" w:space="0" w:color="auto"/>
        <w:right w:val="none" w:sz="0" w:space="0" w:color="auto"/>
      </w:divBdr>
    </w:div>
    <w:div w:id="2022656716">
      <w:bodyDiv w:val="1"/>
      <w:marLeft w:val="0"/>
      <w:marRight w:val="0"/>
      <w:marTop w:val="0"/>
      <w:marBottom w:val="0"/>
      <w:divBdr>
        <w:top w:val="none" w:sz="0" w:space="0" w:color="auto"/>
        <w:left w:val="none" w:sz="0" w:space="0" w:color="auto"/>
        <w:bottom w:val="none" w:sz="0" w:space="0" w:color="auto"/>
        <w:right w:val="none" w:sz="0" w:space="0" w:color="auto"/>
      </w:divBdr>
    </w:div>
    <w:div w:id="2024474793">
      <w:bodyDiv w:val="1"/>
      <w:marLeft w:val="0"/>
      <w:marRight w:val="0"/>
      <w:marTop w:val="0"/>
      <w:marBottom w:val="0"/>
      <w:divBdr>
        <w:top w:val="none" w:sz="0" w:space="0" w:color="auto"/>
        <w:left w:val="none" w:sz="0" w:space="0" w:color="auto"/>
        <w:bottom w:val="none" w:sz="0" w:space="0" w:color="auto"/>
        <w:right w:val="none" w:sz="0" w:space="0" w:color="auto"/>
      </w:divBdr>
    </w:div>
    <w:div w:id="2031568738">
      <w:bodyDiv w:val="1"/>
      <w:marLeft w:val="0"/>
      <w:marRight w:val="0"/>
      <w:marTop w:val="0"/>
      <w:marBottom w:val="0"/>
      <w:divBdr>
        <w:top w:val="none" w:sz="0" w:space="0" w:color="auto"/>
        <w:left w:val="none" w:sz="0" w:space="0" w:color="auto"/>
        <w:bottom w:val="none" w:sz="0" w:space="0" w:color="auto"/>
        <w:right w:val="none" w:sz="0" w:space="0" w:color="auto"/>
      </w:divBdr>
    </w:div>
    <w:div w:id="2032995397">
      <w:bodyDiv w:val="1"/>
      <w:marLeft w:val="0"/>
      <w:marRight w:val="0"/>
      <w:marTop w:val="0"/>
      <w:marBottom w:val="0"/>
      <w:divBdr>
        <w:top w:val="none" w:sz="0" w:space="0" w:color="auto"/>
        <w:left w:val="none" w:sz="0" w:space="0" w:color="auto"/>
        <w:bottom w:val="none" w:sz="0" w:space="0" w:color="auto"/>
        <w:right w:val="none" w:sz="0" w:space="0" w:color="auto"/>
      </w:divBdr>
    </w:div>
    <w:div w:id="2036156342">
      <w:bodyDiv w:val="1"/>
      <w:marLeft w:val="0"/>
      <w:marRight w:val="0"/>
      <w:marTop w:val="0"/>
      <w:marBottom w:val="0"/>
      <w:divBdr>
        <w:top w:val="none" w:sz="0" w:space="0" w:color="auto"/>
        <w:left w:val="none" w:sz="0" w:space="0" w:color="auto"/>
        <w:bottom w:val="none" w:sz="0" w:space="0" w:color="auto"/>
        <w:right w:val="none" w:sz="0" w:space="0" w:color="auto"/>
      </w:divBdr>
    </w:div>
    <w:div w:id="2051109705">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82022672">
      <w:bodyDiv w:val="1"/>
      <w:marLeft w:val="0"/>
      <w:marRight w:val="0"/>
      <w:marTop w:val="0"/>
      <w:marBottom w:val="0"/>
      <w:divBdr>
        <w:top w:val="none" w:sz="0" w:space="0" w:color="auto"/>
        <w:left w:val="none" w:sz="0" w:space="0" w:color="auto"/>
        <w:bottom w:val="none" w:sz="0" w:space="0" w:color="auto"/>
        <w:right w:val="none" w:sz="0" w:space="0" w:color="auto"/>
      </w:divBdr>
    </w:div>
    <w:div w:id="2136830734">
      <w:bodyDiv w:val="1"/>
      <w:marLeft w:val="0"/>
      <w:marRight w:val="0"/>
      <w:marTop w:val="0"/>
      <w:marBottom w:val="0"/>
      <w:divBdr>
        <w:top w:val="none" w:sz="0" w:space="0" w:color="auto"/>
        <w:left w:val="none" w:sz="0" w:space="0" w:color="auto"/>
        <w:bottom w:val="none" w:sz="0" w:space="0" w:color="auto"/>
        <w:right w:val="none" w:sz="0" w:space="0" w:color="auto"/>
      </w:divBdr>
    </w:div>
    <w:div w:id="213991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bio.ramirez5635@correo.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3D0C9E-4C59-496F-AFB6-B33EF2F12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21548</TotalTime>
  <Pages>8</Pages>
  <Words>3492</Words>
  <Characters>19206</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METIB - FABIO ANDRES RAMIREZ HERNANDEZ</cp:lastModifiedBy>
  <cp:revision>500</cp:revision>
  <cp:lastPrinted>2025-05-01T21:13:00Z</cp:lastPrinted>
  <dcterms:created xsi:type="dcterms:W3CDTF">2019-11-05T16:23:00Z</dcterms:created>
  <dcterms:modified xsi:type="dcterms:W3CDTF">2025-05-01T21:15:00Z</dcterms:modified>
</cp:coreProperties>
</file>