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10C51" w14:textId="6F9E0735" w:rsidR="00EE36B2" w:rsidRPr="007E0443" w:rsidRDefault="00EE36B2" w:rsidP="002038C8">
      <w:pPr>
        <w:jc w:val="center"/>
        <w:rPr>
          <w:rFonts w:ascii="Arial Narrow" w:hAnsi="Arial Narrow"/>
          <w:b/>
          <w:sz w:val="22"/>
          <w:szCs w:val="22"/>
          <w:lang w:val="es-CO"/>
        </w:rPr>
      </w:pPr>
      <w:r w:rsidRPr="007E0443">
        <w:rPr>
          <w:rFonts w:ascii="Arial Narrow" w:hAnsi="Arial Narrow"/>
          <w:b/>
          <w:sz w:val="22"/>
          <w:szCs w:val="22"/>
          <w:lang w:val="es-CO"/>
        </w:rPr>
        <w:t>ANEXO 8 –</w:t>
      </w:r>
      <w:r w:rsidR="00EA58FD" w:rsidRPr="007E0443">
        <w:rPr>
          <w:rFonts w:ascii="Arial Narrow" w:hAnsi="Arial Narrow"/>
          <w:b/>
          <w:sz w:val="22"/>
          <w:szCs w:val="22"/>
          <w:lang w:val="es-CO"/>
        </w:rPr>
        <w:t>MÍNIMA CUANTÍA</w:t>
      </w:r>
      <w:r w:rsidR="00C02C0A" w:rsidRPr="007E0443">
        <w:rPr>
          <w:rFonts w:ascii="Arial Narrow" w:hAnsi="Arial Narrow"/>
          <w:b/>
          <w:sz w:val="22"/>
          <w:szCs w:val="22"/>
          <w:lang w:val="es-CO"/>
        </w:rPr>
        <w:t xml:space="preserve"> </w:t>
      </w:r>
      <w:r w:rsidR="00485576" w:rsidRPr="007E0443">
        <w:rPr>
          <w:rFonts w:ascii="Arial Narrow" w:hAnsi="Arial Narrow"/>
          <w:b/>
          <w:sz w:val="22"/>
          <w:szCs w:val="22"/>
          <w:lang w:val="es-CO"/>
        </w:rPr>
        <w:t xml:space="preserve">No. </w:t>
      </w:r>
      <w:r w:rsidR="00261F51" w:rsidRPr="007E0443">
        <w:rPr>
          <w:rFonts w:ascii="Arial Narrow" w:hAnsi="Arial Narrow"/>
          <w:b/>
          <w:sz w:val="22"/>
          <w:szCs w:val="22"/>
          <w:lang w:val="es-CO"/>
        </w:rPr>
        <w:t>IP-URT-</w:t>
      </w:r>
      <w:r w:rsidR="00B03C5D" w:rsidRPr="007E0443">
        <w:rPr>
          <w:rFonts w:ascii="Arial Narrow" w:hAnsi="Arial Narrow"/>
          <w:b/>
          <w:sz w:val="22"/>
          <w:szCs w:val="22"/>
          <w:lang w:val="es-CO"/>
        </w:rPr>
        <w:t>17-2025</w:t>
      </w:r>
    </w:p>
    <w:p w14:paraId="24B276CA" w14:textId="77777777" w:rsidR="00EE36B2" w:rsidRPr="007E0443" w:rsidRDefault="00EE36B2" w:rsidP="002038C8">
      <w:pPr>
        <w:jc w:val="center"/>
        <w:rPr>
          <w:rFonts w:ascii="Arial Narrow" w:eastAsia="Arial Unicode MS" w:hAnsi="Arial Narrow" w:cs="Arial"/>
          <w:b/>
          <w:sz w:val="22"/>
          <w:szCs w:val="22"/>
        </w:rPr>
      </w:pPr>
      <w:r w:rsidRPr="007E0443">
        <w:rPr>
          <w:rFonts w:ascii="Arial Narrow" w:eastAsia="Arial Unicode MS" w:hAnsi="Arial Narrow" w:cs="Arial"/>
          <w:b/>
          <w:sz w:val="22"/>
          <w:szCs w:val="22"/>
        </w:rPr>
        <w:t>UNIDAD ADMINISTRATIVA ESPECIAL DE GESTIÓN DE RESTITUCIÓN DE TIERRAS DESPOJADAS</w:t>
      </w:r>
    </w:p>
    <w:p w14:paraId="77E1B00E" w14:textId="77777777" w:rsidR="00EE36B2" w:rsidRPr="007E0443" w:rsidRDefault="00EE36B2" w:rsidP="00F632FD">
      <w:pPr>
        <w:jc w:val="both"/>
        <w:rPr>
          <w:rFonts w:ascii="Arial Narrow" w:hAnsi="Arial Narrow"/>
          <w:b/>
          <w:sz w:val="22"/>
          <w:szCs w:val="22"/>
          <w:lang w:val="es-CO"/>
        </w:rPr>
      </w:pPr>
    </w:p>
    <w:p w14:paraId="37000F0A" w14:textId="4D8F5DED" w:rsidR="00261F51" w:rsidRPr="007E0443" w:rsidRDefault="00EE36B2" w:rsidP="00717C4A">
      <w:pPr>
        <w:spacing w:after="120"/>
        <w:jc w:val="both"/>
        <w:rPr>
          <w:rFonts w:ascii="Arial Narrow" w:hAnsi="Arial Narrow"/>
          <w:sz w:val="22"/>
          <w:szCs w:val="22"/>
          <w:lang w:val="es-CO"/>
        </w:rPr>
      </w:pPr>
      <w:r w:rsidRPr="007E0443">
        <w:rPr>
          <w:rFonts w:ascii="Arial Narrow" w:hAnsi="Arial Narrow"/>
          <w:b/>
          <w:sz w:val="22"/>
          <w:szCs w:val="22"/>
        </w:rPr>
        <w:t>Objeto</w:t>
      </w:r>
      <w:r w:rsidR="00A4271B" w:rsidRPr="007E0443">
        <w:rPr>
          <w:rFonts w:ascii="Arial Narrow" w:hAnsi="Arial Narrow"/>
          <w:sz w:val="22"/>
          <w:szCs w:val="22"/>
          <w:lang w:val="es-CO"/>
        </w:rPr>
        <w:t>:</w:t>
      </w:r>
      <w:r w:rsidR="007E101A" w:rsidRPr="007E0443">
        <w:rPr>
          <w:rFonts w:ascii="Arial Narrow" w:hAnsi="Arial Narrow"/>
          <w:sz w:val="22"/>
          <w:szCs w:val="22"/>
          <w:lang w:val="es-CO"/>
        </w:rPr>
        <w:t xml:space="preserve"> </w:t>
      </w:r>
      <w:sdt>
        <w:sdtPr>
          <w:rPr>
            <w:rFonts w:ascii="Arial Narrow" w:hAnsi="Arial Narrow"/>
            <w:sz w:val="22"/>
            <w:szCs w:val="22"/>
            <w:lang w:val="es-CO"/>
          </w:rPr>
          <w:id w:val="-1397436923"/>
          <w:placeholder>
            <w:docPart w:val="0B954E1059284321927076B051CA471C"/>
          </w:placeholder>
        </w:sdtPr>
        <w:sdtContent>
          <w:r w:rsidR="00B03C5D" w:rsidRPr="007E0443">
            <w:rPr>
              <w:rFonts w:ascii="Arial Narrow" w:hAnsi="Arial Narrow"/>
              <w:sz w:val="22"/>
              <w:szCs w:val="22"/>
              <w:lang w:val="es-CO"/>
            </w:rPr>
            <w:t>Prestar el servicio de calibración a los luxómetros con que cuenta actualmente la Unidad Administrativa Especial de Gestión de Restitución de Tierras Despojadas a nivel nacional.</w:t>
          </w:r>
        </w:sdtContent>
      </w:sdt>
    </w:p>
    <w:p w14:paraId="7A34F8E8" w14:textId="184DCEF3" w:rsidR="00B710E4" w:rsidRPr="007E0443" w:rsidRDefault="00B710E4" w:rsidP="00717C4A">
      <w:pPr>
        <w:jc w:val="both"/>
        <w:rPr>
          <w:rFonts w:ascii="Arial Narrow" w:hAnsi="Arial Narrow"/>
          <w:sz w:val="22"/>
          <w:szCs w:val="22"/>
          <w:lang w:val="es-CO"/>
        </w:rPr>
      </w:pPr>
    </w:p>
    <w:p w14:paraId="5EB5698A" w14:textId="77777777" w:rsidR="00EE36B2" w:rsidRPr="007E0443"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7E0443">
        <w:rPr>
          <w:rFonts w:ascii="Arial Narrow" w:hAnsi="Arial Narrow"/>
          <w:b/>
        </w:rPr>
        <w:t>CONDICIONES GENERALES</w:t>
      </w:r>
    </w:p>
    <w:p w14:paraId="709EB00B" w14:textId="77777777" w:rsidR="00EE36B2" w:rsidRPr="007E0443" w:rsidRDefault="00EE36B2" w:rsidP="00F632FD">
      <w:pPr>
        <w:jc w:val="both"/>
        <w:rPr>
          <w:rFonts w:ascii="Arial Narrow" w:hAnsi="Arial Narrow"/>
          <w:b/>
          <w:sz w:val="22"/>
          <w:szCs w:val="22"/>
          <w:lang w:val="es-CO"/>
        </w:rPr>
      </w:pPr>
    </w:p>
    <w:p w14:paraId="12D478D4" w14:textId="52616473" w:rsidR="00EE36B2" w:rsidRPr="007E0443" w:rsidRDefault="004E4B90"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7E0443">
        <w:rPr>
          <w:rFonts w:ascii="Arial Narrow" w:hAnsi="Arial Narrow"/>
          <w:b/>
          <w:u w:val="single"/>
        </w:rPr>
        <w:t>Invita</w:t>
      </w:r>
      <w:r w:rsidR="00AD3137" w:rsidRPr="007E0443">
        <w:rPr>
          <w:rFonts w:ascii="Arial Narrow" w:hAnsi="Arial Narrow"/>
          <w:b/>
          <w:u w:val="single"/>
        </w:rPr>
        <w:t>ción a las veedurías ciudadanas</w:t>
      </w:r>
    </w:p>
    <w:p w14:paraId="44DFDCA6" w14:textId="5EC1B263" w:rsidR="00EE36B2" w:rsidRPr="007E0443" w:rsidRDefault="00EE36B2" w:rsidP="00F632FD">
      <w:pPr>
        <w:spacing w:after="120"/>
        <w:jc w:val="both"/>
        <w:rPr>
          <w:rFonts w:ascii="Arial Narrow" w:hAnsi="Arial Narrow"/>
          <w:sz w:val="22"/>
          <w:szCs w:val="22"/>
          <w:lang w:val="es-CO"/>
        </w:rPr>
      </w:pPr>
      <w:r w:rsidRPr="007E0443">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7E0443">
          <w:rPr>
            <w:rStyle w:val="Hipervnculo"/>
            <w:rFonts w:ascii="Arial Narrow" w:hAnsi="Arial Narrow"/>
            <w:sz w:val="22"/>
            <w:szCs w:val="22"/>
            <w:lang w:val="es-CO"/>
          </w:rPr>
          <w:t>www.colombiacompra.gov.co</w:t>
        </w:r>
      </w:hyperlink>
    </w:p>
    <w:p w14:paraId="0D39BAA3" w14:textId="77777777" w:rsidR="00EE36B2" w:rsidRPr="007E0443" w:rsidRDefault="00EE36B2" w:rsidP="00F632FD">
      <w:pPr>
        <w:spacing w:after="120"/>
        <w:jc w:val="both"/>
        <w:rPr>
          <w:rFonts w:ascii="Arial Narrow" w:hAnsi="Arial Narrow"/>
          <w:b/>
          <w:sz w:val="22"/>
          <w:szCs w:val="22"/>
          <w:u w:val="single"/>
        </w:rPr>
      </w:pPr>
    </w:p>
    <w:p w14:paraId="7AB9AE0B" w14:textId="467EF0D1" w:rsidR="00EE36B2" w:rsidRPr="007E0443"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7E0443">
        <w:rPr>
          <w:rFonts w:ascii="Arial Narrow" w:hAnsi="Arial Narrow"/>
          <w:b/>
          <w:u w:val="single"/>
        </w:rPr>
        <w:t xml:space="preserve">Costos derivados de participar en el Proceso de Contratación </w:t>
      </w:r>
    </w:p>
    <w:p w14:paraId="5C8FE1A0" w14:textId="5DC33344" w:rsidR="00EE36B2" w:rsidRPr="007E0443" w:rsidRDefault="00EE36B2" w:rsidP="00F632FD">
      <w:pPr>
        <w:spacing w:after="120"/>
        <w:jc w:val="both"/>
        <w:rPr>
          <w:rFonts w:ascii="Arial Narrow" w:hAnsi="Arial Narrow"/>
          <w:sz w:val="22"/>
          <w:szCs w:val="22"/>
        </w:rPr>
      </w:pPr>
      <w:r w:rsidRPr="007E0443">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7E0443" w:rsidRDefault="00EE36B2" w:rsidP="00F632FD">
      <w:pPr>
        <w:pStyle w:val="Prrafodelista"/>
        <w:spacing w:after="120"/>
        <w:ind w:left="0"/>
        <w:jc w:val="both"/>
        <w:rPr>
          <w:rFonts w:ascii="Arial Narrow" w:hAnsi="Arial Narrow" w:cs="Arial"/>
          <w:u w:val="single"/>
        </w:rPr>
      </w:pPr>
    </w:p>
    <w:p w14:paraId="34803F53" w14:textId="284D0D11" w:rsidR="00EE36B2" w:rsidRPr="007E0443"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7E0443">
        <w:rPr>
          <w:rFonts w:ascii="Arial Narrow" w:hAnsi="Arial Narrow"/>
          <w:b/>
          <w:u w:val="single"/>
        </w:rPr>
        <w:t>Idioma</w:t>
      </w:r>
    </w:p>
    <w:p w14:paraId="032B39AD" w14:textId="77777777" w:rsidR="00A44D3A" w:rsidRPr="007E0443" w:rsidRDefault="00A44D3A" w:rsidP="00A44D3A">
      <w:pPr>
        <w:spacing w:after="120"/>
        <w:jc w:val="both"/>
        <w:rPr>
          <w:rFonts w:ascii="Arial Narrow" w:hAnsi="Arial Narrow"/>
          <w:sz w:val="22"/>
          <w:szCs w:val="22"/>
        </w:rPr>
      </w:pPr>
      <w:r w:rsidRPr="007E0443">
        <w:rPr>
          <w:rFonts w:ascii="Arial Narrow" w:hAnsi="Arial Narrow"/>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2C5058EC" w:rsidR="00EE36B2" w:rsidRPr="007E0443" w:rsidRDefault="00A44D3A" w:rsidP="00A44D3A">
      <w:pPr>
        <w:spacing w:after="120"/>
        <w:jc w:val="both"/>
        <w:rPr>
          <w:rFonts w:ascii="Arial Narrow" w:hAnsi="Arial Narrow"/>
          <w:b/>
          <w:sz w:val="22"/>
          <w:szCs w:val="22"/>
          <w:u w:val="single"/>
          <w:lang w:val="es-CO"/>
        </w:rPr>
      </w:pPr>
      <w:r w:rsidRPr="007E0443">
        <w:rPr>
          <w:rFonts w:ascii="Arial Narrow" w:hAnsi="Arial Narrow"/>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p>
    <w:p w14:paraId="73A2D646" w14:textId="729131BE" w:rsidR="00EE36B2" w:rsidRPr="007E0443"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7E0443">
        <w:rPr>
          <w:rFonts w:ascii="Arial Narrow" w:hAnsi="Arial Narrow"/>
          <w:b/>
          <w:u w:val="single"/>
        </w:rPr>
        <w:t>Legalización de documentos otorgados en el Exterior</w:t>
      </w:r>
    </w:p>
    <w:p w14:paraId="19140A0E" w14:textId="1C02D292" w:rsidR="00EE36B2" w:rsidRPr="007E0443" w:rsidRDefault="00EE36B2" w:rsidP="00F632FD">
      <w:pPr>
        <w:pStyle w:val="Prrafodelista"/>
        <w:spacing w:after="120"/>
        <w:ind w:left="0"/>
        <w:jc w:val="both"/>
        <w:rPr>
          <w:rFonts w:ascii="Arial Narrow" w:hAnsi="Arial Narrow"/>
        </w:rPr>
      </w:pPr>
      <w:r w:rsidRPr="007E0443">
        <w:rPr>
          <w:rFonts w:ascii="Arial Narrow" w:hAnsi="Arial Narrow"/>
        </w:rPr>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17C24FA1" w14:textId="77777777" w:rsidR="00EE36B2" w:rsidRPr="007E0443" w:rsidRDefault="00EE36B2" w:rsidP="00F632FD">
      <w:pPr>
        <w:spacing w:after="120"/>
        <w:jc w:val="both"/>
        <w:rPr>
          <w:rFonts w:ascii="Arial Narrow" w:hAnsi="Arial Narrow"/>
          <w:sz w:val="22"/>
          <w:szCs w:val="22"/>
        </w:rPr>
      </w:pPr>
      <w:r w:rsidRPr="007E0443">
        <w:rPr>
          <w:rFonts w:ascii="Arial Narrow" w:hAnsi="Arial Narrow"/>
          <w:sz w:val="22"/>
          <w:szCs w:val="22"/>
        </w:rPr>
        <w:t>Para firmar el Contrato el Proponente que resulte adjudicatario deberá presentar los documentos otorgados en el extranjero, legalizados o apostillados de conformidad con las normas aplicables.</w:t>
      </w:r>
    </w:p>
    <w:p w14:paraId="14758C70" w14:textId="77777777" w:rsidR="00EE36B2" w:rsidRPr="007E0443" w:rsidRDefault="00EE36B2" w:rsidP="00F632FD">
      <w:pPr>
        <w:spacing w:after="120"/>
        <w:jc w:val="both"/>
        <w:rPr>
          <w:rFonts w:ascii="Arial Narrow" w:hAnsi="Arial Narrow"/>
          <w:sz w:val="22"/>
          <w:szCs w:val="22"/>
        </w:rPr>
      </w:pPr>
    </w:p>
    <w:p w14:paraId="31C9DE1B" w14:textId="70856FB6" w:rsidR="001471F7" w:rsidRPr="007E0443" w:rsidRDefault="00EE36B2" w:rsidP="001471F7">
      <w:pPr>
        <w:pStyle w:val="Prrafodelista"/>
        <w:numPr>
          <w:ilvl w:val="1"/>
          <w:numId w:val="1"/>
        </w:numPr>
        <w:spacing w:after="120" w:line="240" w:lineRule="auto"/>
        <w:ind w:left="0" w:firstLine="0"/>
        <w:contextualSpacing w:val="0"/>
        <w:jc w:val="both"/>
        <w:rPr>
          <w:rFonts w:ascii="Arial Narrow" w:hAnsi="Arial Narrow"/>
          <w:b/>
          <w:u w:val="single"/>
        </w:rPr>
      </w:pPr>
      <w:r w:rsidRPr="007E0443">
        <w:rPr>
          <w:rFonts w:ascii="Arial Narrow" w:hAnsi="Arial Narrow"/>
          <w:b/>
          <w:u w:val="single"/>
        </w:rPr>
        <w:t xml:space="preserve">Conversión de monedas </w:t>
      </w:r>
    </w:p>
    <w:p w14:paraId="11DF33A1" w14:textId="77777777" w:rsidR="00EE36B2" w:rsidRPr="007E0443" w:rsidRDefault="00EE36B2" w:rsidP="00F632FD">
      <w:pPr>
        <w:spacing w:after="120"/>
        <w:jc w:val="both"/>
        <w:rPr>
          <w:rFonts w:ascii="Arial Narrow" w:hAnsi="Arial Narrow"/>
          <w:sz w:val="22"/>
          <w:szCs w:val="22"/>
        </w:rPr>
      </w:pPr>
      <w:r w:rsidRPr="007E0443">
        <w:rPr>
          <w:rFonts w:ascii="Arial Narrow" w:hAnsi="Arial Narrow"/>
          <w:sz w:val="22"/>
          <w:szCs w:val="22"/>
        </w:rPr>
        <w:lastRenderedPageBreak/>
        <w:t xml:space="preserve">Los Proponentes deben presentar sus estados financieros en la moneda legal del país en el cual fueron emitidos y adicionalmente en pesos colombianos. </w:t>
      </w:r>
    </w:p>
    <w:p w14:paraId="4B7476CB" w14:textId="77777777" w:rsidR="00EE36B2" w:rsidRPr="007E0443" w:rsidRDefault="00EE36B2" w:rsidP="00F632FD">
      <w:pPr>
        <w:spacing w:after="120"/>
        <w:jc w:val="both"/>
        <w:rPr>
          <w:rFonts w:ascii="Arial Narrow" w:hAnsi="Arial Narrow"/>
          <w:sz w:val="22"/>
          <w:szCs w:val="22"/>
        </w:rPr>
      </w:pPr>
      <w:r w:rsidRPr="007E0443">
        <w:rPr>
          <w:rFonts w:ascii="Arial Narrow" w:hAnsi="Arial Narrow"/>
          <w:sz w:val="22"/>
          <w:szCs w:val="22"/>
        </w:rPr>
        <w:t xml:space="preserve">Si está expresado originalmente en una moneda diferente a dólares de los Estados Unidos de Norte América, debe convertirse a esta moneda. </w:t>
      </w:r>
    </w:p>
    <w:p w14:paraId="0C54ACDA" w14:textId="3AF316D5" w:rsidR="005515EE" w:rsidRPr="007E0443" w:rsidRDefault="00EE36B2" w:rsidP="00F632FD">
      <w:pPr>
        <w:spacing w:after="120"/>
        <w:jc w:val="both"/>
        <w:rPr>
          <w:rFonts w:ascii="Arial Narrow" w:hAnsi="Arial Narrow"/>
          <w:sz w:val="22"/>
          <w:szCs w:val="22"/>
        </w:rPr>
      </w:pPr>
      <w:r w:rsidRPr="007E0443">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2B275CE" w14:textId="0B110713" w:rsidR="00EE36B2" w:rsidRPr="007E0443" w:rsidRDefault="00EE36B2" w:rsidP="00EA58FD">
      <w:pPr>
        <w:pStyle w:val="Prrafodelista"/>
        <w:numPr>
          <w:ilvl w:val="1"/>
          <w:numId w:val="28"/>
        </w:numPr>
        <w:spacing w:after="120"/>
        <w:ind w:left="414" w:hanging="357"/>
        <w:jc w:val="both"/>
        <w:rPr>
          <w:rFonts w:ascii="Arial Narrow" w:hAnsi="Arial Narrow"/>
          <w:b/>
          <w:u w:val="single"/>
        </w:rPr>
      </w:pPr>
      <w:r w:rsidRPr="007E0443">
        <w:rPr>
          <w:rFonts w:ascii="Arial Narrow" w:hAnsi="Arial Narrow"/>
          <w:b/>
          <w:u w:val="single"/>
        </w:rPr>
        <w:t xml:space="preserve">Comunicaciones </w:t>
      </w:r>
    </w:p>
    <w:p w14:paraId="5B7BA2DA" w14:textId="41586BCC" w:rsidR="00A44D3A" w:rsidRPr="007E0443" w:rsidRDefault="00A44D3A" w:rsidP="00A44D3A">
      <w:pPr>
        <w:pStyle w:val="Sinespaciado"/>
        <w:jc w:val="both"/>
        <w:rPr>
          <w:rFonts w:ascii="Arial Narrow" w:hAnsi="Arial Narrow"/>
          <w:sz w:val="22"/>
          <w:szCs w:val="22"/>
          <w:lang w:val="es-ES" w:eastAsia="es-ES"/>
        </w:rPr>
      </w:pPr>
      <w:r w:rsidRPr="007E0443">
        <w:rPr>
          <w:rFonts w:ascii="Arial Narrow" w:hAnsi="Arial Narrow"/>
          <w:sz w:val="22"/>
          <w:szCs w:val="22"/>
          <w:lang w:val="es-ES" w:eastAsia="es-ES"/>
        </w:rPr>
        <w:t xml:space="preserve">Las comunicaciones en el marco del Proceso de Contratación deben hacerse por escrito, por medio de la plataforma de SECOP II. 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782C3A63" w14:textId="77777777" w:rsidR="00A44D3A" w:rsidRPr="007E0443" w:rsidRDefault="00A44D3A" w:rsidP="00A44D3A">
      <w:pPr>
        <w:pStyle w:val="Sinespaciado"/>
        <w:jc w:val="both"/>
        <w:rPr>
          <w:rFonts w:ascii="Arial Narrow" w:hAnsi="Arial Narrow"/>
          <w:sz w:val="22"/>
          <w:szCs w:val="22"/>
          <w:lang w:val="es-ES" w:eastAsia="es-ES"/>
        </w:rPr>
      </w:pPr>
    </w:p>
    <w:p w14:paraId="31237511" w14:textId="53C8DA88" w:rsidR="00A44D3A" w:rsidRPr="007E0443" w:rsidRDefault="00A44D3A" w:rsidP="00A44D3A">
      <w:pPr>
        <w:pStyle w:val="Sinespaciado"/>
        <w:jc w:val="both"/>
        <w:rPr>
          <w:rFonts w:ascii="Arial Narrow" w:hAnsi="Arial Narrow"/>
          <w:i/>
          <w:iCs/>
          <w:sz w:val="22"/>
          <w:szCs w:val="22"/>
          <w:lang w:val="es-ES" w:eastAsia="es-ES"/>
        </w:rPr>
      </w:pPr>
      <w:r w:rsidRPr="007E0443">
        <w:rPr>
          <w:rFonts w:ascii="Arial Narrow" w:hAnsi="Arial Narrow"/>
          <w:sz w:val="22"/>
          <w:szCs w:val="22"/>
          <w:lang w:val="es-ES" w:eastAsia="es-ES"/>
        </w:rPr>
        <w:t xml:space="preserve">Nota 1: De conformidad con lo establecido en el Inciso segundo del Artículo 8° de la Ley 1150 de 2007 </w:t>
      </w:r>
      <w:r w:rsidRPr="007E0443">
        <w:rPr>
          <w:rFonts w:ascii="Arial Narrow" w:hAnsi="Arial Narrow"/>
          <w:i/>
          <w:iCs/>
          <w:sz w:val="22"/>
          <w:szCs w:val="22"/>
          <w:lang w:val="es-ES" w:eastAsia="es-ES"/>
        </w:rPr>
        <w:t>“La publicación de los proyectos de pliegos de condiciones o sus equivalentes no genera obligación para la entidad de dar apertura al proceso de selección.”</w:t>
      </w:r>
    </w:p>
    <w:p w14:paraId="5B7462E7" w14:textId="77777777" w:rsidR="00A44D3A" w:rsidRPr="007E0443" w:rsidRDefault="00A44D3A" w:rsidP="00A44D3A">
      <w:pPr>
        <w:pStyle w:val="Sinespaciado"/>
        <w:jc w:val="both"/>
        <w:rPr>
          <w:rFonts w:ascii="Arial Narrow" w:hAnsi="Arial Narrow"/>
          <w:sz w:val="22"/>
          <w:szCs w:val="22"/>
          <w:lang w:val="es-ES" w:eastAsia="es-ES"/>
        </w:rPr>
      </w:pPr>
    </w:p>
    <w:p w14:paraId="7E99AC9B" w14:textId="72B63A11" w:rsidR="00D03484" w:rsidRPr="007E0443" w:rsidRDefault="00A44D3A" w:rsidP="00A44D3A">
      <w:pPr>
        <w:pStyle w:val="Sinespaciado"/>
        <w:jc w:val="both"/>
        <w:rPr>
          <w:rFonts w:ascii="Arial Narrow" w:hAnsi="Arial Narrow"/>
          <w:sz w:val="22"/>
          <w:szCs w:val="22"/>
          <w:lang w:val="es-ES" w:eastAsia="es-ES"/>
        </w:rPr>
      </w:pPr>
      <w:r w:rsidRPr="007E0443">
        <w:rPr>
          <w:rFonts w:ascii="Arial Narrow" w:hAnsi="Arial Narrow"/>
          <w:sz w:val="22"/>
          <w:szCs w:val="22"/>
          <w:lang w:val="es-ES" w:eastAsia="es-ES"/>
        </w:rPr>
        <w:t xml:space="preserve">Nota 2. De conformidad con el protocolo de indisponibilidad SECOP II. Código: CCE-SEC-GI-14 versión: 01 del 25 de enero de 2022, en caso de una posible falla o indisponibilidad de la plataforma SECOP II, las comunicaciones se realizarán a través del correo electrónico </w:t>
      </w:r>
      <w:hyperlink r:id="rId9" w:history="1">
        <w:r w:rsidRPr="007E0443">
          <w:rPr>
            <w:rStyle w:val="Hipervnculo"/>
            <w:rFonts w:ascii="Arial Narrow" w:hAnsi="Arial Narrow"/>
            <w:sz w:val="22"/>
            <w:szCs w:val="22"/>
            <w:lang w:val="es-ES" w:eastAsia="es-ES"/>
          </w:rPr>
          <w:t>licitaciones@urt.gov.co</w:t>
        </w:r>
      </w:hyperlink>
      <w:r w:rsidRPr="007E0443">
        <w:rPr>
          <w:rFonts w:ascii="Arial Narrow" w:hAnsi="Arial Narrow"/>
          <w:sz w:val="22"/>
          <w:szCs w:val="22"/>
          <w:lang w:val="es-ES" w:eastAsia="es-ES"/>
        </w:rPr>
        <w:t>.</w:t>
      </w:r>
    </w:p>
    <w:p w14:paraId="63F1C16D" w14:textId="77777777" w:rsidR="00A44D3A" w:rsidRPr="007E0443" w:rsidRDefault="00A44D3A" w:rsidP="00A44D3A">
      <w:pPr>
        <w:pStyle w:val="Sinespaciado"/>
        <w:jc w:val="both"/>
        <w:rPr>
          <w:rFonts w:ascii="Arial Narrow" w:hAnsi="Arial Narrow"/>
          <w:sz w:val="22"/>
          <w:szCs w:val="22"/>
          <w:u w:val="single"/>
          <w:lang w:eastAsia="es-ES"/>
        </w:rPr>
      </w:pPr>
    </w:p>
    <w:p w14:paraId="66063B8B" w14:textId="1D1010C4" w:rsidR="006040BD" w:rsidRPr="007E0443" w:rsidRDefault="00111B32" w:rsidP="006040BD">
      <w:pPr>
        <w:pStyle w:val="Sinespaciado"/>
        <w:jc w:val="both"/>
        <w:rPr>
          <w:rFonts w:ascii="Arial Narrow" w:eastAsiaTheme="minorHAnsi" w:hAnsi="Arial Narrow" w:cstheme="minorBidi"/>
          <w:b/>
          <w:sz w:val="22"/>
          <w:szCs w:val="22"/>
          <w:u w:val="single"/>
        </w:rPr>
      </w:pPr>
      <w:r w:rsidRPr="007E0443">
        <w:rPr>
          <w:rFonts w:ascii="Arial Narrow" w:hAnsi="Arial Narrow"/>
          <w:b/>
          <w:sz w:val="22"/>
          <w:szCs w:val="22"/>
          <w:u w:val="single"/>
          <w:lang w:val="es-ES" w:eastAsia="es-ES"/>
        </w:rPr>
        <w:t>1.</w:t>
      </w:r>
      <w:r w:rsidR="00A44D3A" w:rsidRPr="007E0443">
        <w:rPr>
          <w:rFonts w:ascii="Arial Narrow" w:hAnsi="Arial Narrow"/>
          <w:b/>
          <w:sz w:val="22"/>
          <w:szCs w:val="22"/>
          <w:u w:val="single"/>
          <w:lang w:val="es-ES" w:eastAsia="es-ES"/>
        </w:rPr>
        <w:t>7</w:t>
      </w:r>
      <w:r w:rsidR="006040BD" w:rsidRPr="007E0443">
        <w:rPr>
          <w:rFonts w:ascii="Arial Narrow" w:hAnsi="Arial Narrow"/>
          <w:b/>
          <w:sz w:val="22"/>
          <w:szCs w:val="22"/>
          <w:u w:val="single"/>
          <w:lang w:val="es-ES" w:eastAsia="es-ES"/>
        </w:rPr>
        <w:t>.</w:t>
      </w:r>
      <w:r w:rsidR="006040BD" w:rsidRPr="007E0443">
        <w:rPr>
          <w:rFonts w:ascii="Arial Narrow" w:eastAsiaTheme="minorHAnsi" w:hAnsi="Arial Narrow" w:cstheme="minorBidi"/>
          <w:b/>
          <w:sz w:val="22"/>
          <w:szCs w:val="22"/>
          <w:u w:val="single"/>
        </w:rPr>
        <w:t xml:space="preserve"> Clasificación </w:t>
      </w:r>
      <w:proofErr w:type="spellStart"/>
      <w:r w:rsidR="006040BD" w:rsidRPr="007E0443">
        <w:rPr>
          <w:rFonts w:ascii="Arial Narrow" w:eastAsiaTheme="minorHAnsi" w:hAnsi="Arial Narrow" w:cstheme="minorBidi"/>
          <w:b/>
          <w:sz w:val="22"/>
          <w:szCs w:val="22"/>
          <w:u w:val="single"/>
        </w:rPr>
        <w:t>United</w:t>
      </w:r>
      <w:proofErr w:type="spellEnd"/>
      <w:r w:rsidR="006040BD" w:rsidRPr="007E0443">
        <w:rPr>
          <w:rFonts w:ascii="Arial Narrow" w:eastAsiaTheme="minorHAnsi" w:hAnsi="Arial Narrow" w:cstheme="minorBidi"/>
          <w:b/>
          <w:sz w:val="22"/>
          <w:szCs w:val="22"/>
          <w:u w:val="single"/>
        </w:rPr>
        <w:t xml:space="preserve"> </w:t>
      </w:r>
      <w:proofErr w:type="spellStart"/>
      <w:r w:rsidR="006040BD" w:rsidRPr="007E0443">
        <w:rPr>
          <w:rFonts w:ascii="Arial Narrow" w:eastAsiaTheme="minorHAnsi" w:hAnsi="Arial Narrow" w:cstheme="minorBidi"/>
          <w:b/>
          <w:sz w:val="22"/>
          <w:szCs w:val="22"/>
          <w:u w:val="single"/>
        </w:rPr>
        <w:t>Nations</w:t>
      </w:r>
      <w:proofErr w:type="spellEnd"/>
      <w:r w:rsidR="006040BD" w:rsidRPr="007E0443">
        <w:rPr>
          <w:rFonts w:ascii="Arial Narrow" w:eastAsiaTheme="minorHAnsi" w:hAnsi="Arial Narrow" w:cstheme="minorBidi"/>
          <w:b/>
          <w:sz w:val="22"/>
          <w:szCs w:val="22"/>
          <w:u w:val="single"/>
        </w:rPr>
        <w:t xml:space="preserve"> Standard </w:t>
      </w:r>
      <w:proofErr w:type="spellStart"/>
      <w:r w:rsidR="006040BD" w:rsidRPr="007E0443">
        <w:rPr>
          <w:rFonts w:ascii="Arial Narrow" w:eastAsiaTheme="minorHAnsi" w:hAnsi="Arial Narrow" w:cstheme="minorBidi"/>
          <w:b/>
          <w:sz w:val="22"/>
          <w:szCs w:val="22"/>
          <w:u w:val="single"/>
        </w:rPr>
        <w:t>Products</w:t>
      </w:r>
      <w:proofErr w:type="spellEnd"/>
      <w:r w:rsidR="006040BD" w:rsidRPr="007E0443">
        <w:rPr>
          <w:rFonts w:ascii="Arial Narrow" w:eastAsiaTheme="minorHAnsi" w:hAnsi="Arial Narrow" w:cstheme="minorBidi"/>
          <w:b/>
          <w:sz w:val="22"/>
          <w:szCs w:val="22"/>
          <w:u w:val="single"/>
        </w:rPr>
        <w:t xml:space="preserve"> And </w:t>
      </w:r>
      <w:proofErr w:type="spellStart"/>
      <w:r w:rsidR="006040BD" w:rsidRPr="007E0443">
        <w:rPr>
          <w:rFonts w:ascii="Arial Narrow" w:eastAsiaTheme="minorHAnsi" w:hAnsi="Arial Narrow" w:cstheme="minorBidi"/>
          <w:b/>
          <w:sz w:val="22"/>
          <w:szCs w:val="22"/>
          <w:u w:val="single"/>
        </w:rPr>
        <w:t>Services</w:t>
      </w:r>
      <w:proofErr w:type="spellEnd"/>
      <w:r w:rsidR="006040BD" w:rsidRPr="007E0443">
        <w:rPr>
          <w:rFonts w:ascii="Arial Narrow" w:eastAsiaTheme="minorHAnsi" w:hAnsi="Arial Narrow" w:cstheme="minorBidi"/>
          <w:b/>
          <w:sz w:val="22"/>
          <w:szCs w:val="22"/>
          <w:u w:val="single"/>
        </w:rPr>
        <w:t xml:space="preserve"> </w:t>
      </w:r>
      <w:proofErr w:type="spellStart"/>
      <w:r w:rsidR="006040BD" w:rsidRPr="007E0443">
        <w:rPr>
          <w:rFonts w:ascii="Arial Narrow" w:eastAsiaTheme="minorHAnsi" w:hAnsi="Arial Narrow" w:cstheme="minorBidi"/>
          <w:b/>
          <w:sz w:val="22"/>
          <w:szCs w:val="22"/>
          <w:u w:val="single"/>
        </w:rPr>
        <w:t>Code</w:t>
      </w:r>
      <w:proofErr w:type="spellEnd"/>
      <w:r w:rsidR="006040BD" w:rsidRPr="007E0443">
        <w:rPr>
          <w:rFonts w:ascii="Arial Narrow" w:eastAsiaTheme="minorHAnsi" w:hAnsi="Arial Narrow" w:cstheme="minorBidi"/>
          <w:b/>
          <w:sz w:val="22"/>
          <w:szCs w:val="22"/>
          <w:u w:val="single"/>
        </w:rPr>
        <w:t xml:space="preserve"> – UNSPSC, Codificación Estándar De Productos Y Servicios De Naciones Unidas –Descripción: </w:t>
      </w:r>
    </w:p>
    <w:p w14:paraId="550D6D98" w14:textId="2FC29C3C" w:rsidR="006040BD" w:rsidRPr="007E0443" w:rsidRDefault="006040BD" w:rsidP="00375C8D">
      <w:pPr>
        <w:pStyle w:val="Sinespaciado"/>
        <w:jc w:val="both"/>
        <w:rPr>
          <w:rFonts w:ascii="Arial Narrow" w:hAnsi="Arial Narrow"/>
          <w:b/>
          <w:sz w:val="22"/>
          <w:szCs w:val="22"/>
          <w:u w:val="single"/>
          <w:lang w:eastAsia="es-ES"/>
        </w:rPr>
      </w:pPr>
    </w:p>
    <w:p w14:paraId="57F073FA" w14:textId="38FA459D" w:rsidR="006040BD" w:rsidRPr="007E0443" w:rsidRDefault="006040BD" w:rsidP="00375C8D">
      <w:pPr>
        <w:pStyle w:val="Sinespaciado"/>
        <w:jc w:val="both"/>
        <w:rPr>
          <w:rFonts w:ascii="Arial Narrow" w:hAnsi="Arial Narrow"/>
          <w:sz w:val="22"/>
          <w:szCs w:val="22"/>
          <w:lang w:val="es-ES" w:eastAsia="es-ES"/>
        </w:rPr>
      </w:pPr>
      <w:r w:rsidRPr="007E0443">
        <w:rPr>
          <w:rFonts w:ascii="Arial Narrow" w:hAnsi="Arial Narrow"/>
          <w:sz w:val="22"/>
          <w:szCs w:val="22"/>
          <w:lang w:val="es-ES" w:eastAsia="es-ES"/>
        </w:rPr>
        <w:t>El servicio o bien objeto del presente proceso de selección se encuentra identificado en el clasificador de bienes y servicios UNSPSC, como se indica a continuación:</w:t>
      </w:r>
    </w:p>
    <w:p w14:paraId="47DE211C" w14:textId="049EC170" w:rsidR="006040BD" w:rsidRPr="007E0443" w:rsidRDefault="006040BD" w:rsidP="00375C8D">
      <w:pPr>
        <w:pStyle w:val="Sinespaciado"/>
        <w:jc w:val="both"/>
        <w:rPr>
          <w:rFonts w:ascii="Arial Narrow" w:hAnsi="Arial Narrow"/>
          <w:b/>
          <w:sz w:val="22"/>
          <w:szCs w:val="22"/>
          <w:u w:val="single"/>
          <w:lang w:val="es-ES" w:eastAsia="es-ES"/>
        </w:rPr>
      </w:pPr>
    </w:p>
    <w:tbl>
      <w:tblPr>
        <w:tblW w:w="9160" w:type="dxa"/>
        <w:jc w:val="center"/>
        <w:tblLayout w:type="fixed"/>
        <w:tblCellMar>
          <w:left w:w="70" w:type="dxa"/>
          <w:right w:w="70" w:type="dxa"/>
        </w:tblCellMar>
        <w:tblLook w:val="04A0" w:firstRow="1" w:lastRow="0" w:firstColumn="1" w:lastColumn="0" w:noHBand="0" w:noVBand="1"/>
      </w:tblPr>
      <w:tblGrid>
        <w:gridCol w:w="2800"/>
        <w:gridCol w:w="2120"/>
        <w:gridCol w:w="2120"/>
        <w:gridCol w:w="2120"/>
      </w:tblGrid>
      <w:tr w:rsidR="00B03C5D" w:rsidRPr="007E0443" w14:paraId="5C1512CB" w14:textId="77777777" w:rsidTr="00E5706E">
        <w:trPr>
          <w:trHeight w:val="300"/>
          <w:jc w:val="center"/>
        </w:trPr>
        <w:tc>
          <w:tcPr>
            <w:tcW w:w="2800" w:type="dxa"/>
            <w:tcBorders>
              <w:top w:val="single" w:sz="8" w:space="0" w:color="auto"/>
              <w:left w:val="single" w:sz="8" w:space="0" w:color="auto"/>
              <w:bottom w:val="single" w:sz="8" w:space="0" w:color="auto"/>
              <w:right w:val="single" w:sz="8" w:space="0" w:color="auto"/>
            </w:tcBorders>
            <w:shd w:val="clear" w:color="000000" w:fill="C5E0B3"/>
            <w:vAlign w:val="center"/>
            <w:hideMark/>
          </w:tcPr>
          <w:p w14:paraId="79B9C5DE" w14:textId="77777777" w:rsidR="00B03C5D" w:rsidRPr="007E0443" w:rsidRDefault="00B03C5D" w:rsidP="00E5706E">
            <w:pPr>
              <w:jc w:val="center"/>
              <w:rPr>
                <w:rFonts w:ascii="Arial Narrow" w:hAnsi="Arial Narrow" w:cs="Arial"/>
                <w:b/>
                <w:bCs/>
                <w:color w:val="000000"/>
                <w:sz w:val="16"/>
                <w:szCs w:val="16"/>
                <w:lang w:eastAsia="es-CO"/>
              </w:rPr>
            </w:pPr>
            <w:r w:rsidRPr="007E0443">
              <w:rPr>
                <w:rFonts w:ascii="Arial Narrow" w:hAnsi="Arial Narrow" w:cs="Arial"/>
                <w:b/>
                <w:bCs/>
                <w:color w:val="000000"/>
                <w:sz w:val="16"/>
                <w:szCs w:val="16"/>
                <w:lang w:eastAsia="es-CO"/>
              </w:rPr>
              <w:t>SEGMENTOS</w:t>
            </w:r>
          </w:p>
        </w:tc>
        <w:tc>
          <w:tcPr>
            <w:tcW w:w="2120" w:type="dxa"/>
            <w:tcBorders>
              <w:top w:val="single" w:sz="8" w:space="0" w:color="auto"/>
              <w:left w:val="nil"/>
              <w:bottom w:val="single" w:sz="8" w:space="0" w:color="auto"/>
              <w:right w:val="single" w:sz="8" w:space="0" w:color="auto"/>
            </w:tcBorders>
            <w:shd w:val="clear" w:color="000000" w:fill="C5E0B3"/>
            <w:vAlign w:val="center"/>
            <w:hideMark/>
          </w:tcPr>
          <w:p w14:paraId="66E8D985" w14:textId="77777777" w:rsidR="00B03C5D" w:rsidRPr="007E0443" w:rsidRDefault="00B03C5D" w:rsidP="00E5706E">
            <w:pPr>
              <w:jc w:val="center"/>
              <w:rPr>
                <w:rFonts w:ascii="Arial Narrow" w:hAnsi="Arial Narrow" w:cs="Arial"/>
                <w:b/>
                <w:bCs/>
                <w:color w:val="000000"/>
                <w:sz w:val="16"/>
                <w:szCs w:val="16"/>
                <w:lang w:eastAsia="es-CO"/>
              </w:rPr>
            </w:pPr>
            <w:r w:rsidRPr="007E0443">
              <w:rPr>
                <w:rFonts w:ascii="Arial Narrow" w:hAnsi="Arial Narrow" w:cs="Arial"/>
                <w:b/>
                <w:bCs/>
                <w:color w:val="000000"/>
                <w:sz w:val="16"/>
                <w:szCs w:val="16"/>
                <w:lang w:eastAsia="es-CO"/>
              </w:rPr>
              <w:t>FAMILIA</w:t>
            </w:r>
          </w:p>
        </w:tc>
        <w:tc>
          <w:tcPr>
            <w:tcW w:w="2120" w:type="dxa"/>
            <w:tcBorders>
              <w:top w:val="single" w:sz="8" w:space="0" w:color="auto"/>
              <w:left w:val="nil"/>
              <w:bottom w:val="single" w:sz="8" w:space="0" w:color="auto"/>
              <w:right w:val="single" w:sz="8" w:space="0" w:color="auto"/>
            </w:tcBorders>
            <w:shd w:val="clear" w:color="000000" w:fill="C5E0B3"/>
            <w:vAlign w:val="center"/>
            <w:hideMark/>
          </w:tcPr>
          <w:p w14:paraId="0DEDB789" w14:textId="77777777" w:rsidR="00B03C5D" w:rsidRPr="007E0443" w:rsidRDefault="00B03C5D" w:rsidP="00E5706E">
            <w:pPr>
              <w:jc w:val="center"/>
              <w:rPr>
                <w:rFonts w:ascii="Arial Narrow" w:hAnsi="Arial Narrow" w:cs="Arial"/>
                <w:b/>
                <w:bCs/>
                <w:color w:val="000000"/>
                <w:sz w:val="16"/>
                <w:szCs w:val="16"/>
                <w:lang w:eastAsia="es-CO"/>
              </w:rPr>
            </w:pPr>
            <w:r w:rsidRPr="007E0443">
              <w:rPr>
                <w:rFonts w:ascii="Arial Narrow" w:hAnsi="Arial Narrow" w:cs="Arial"/>
                <w:b/>
                <w:bCs/>
                <w:color w:val="000000"/>
                <w:sz w:val="16"/>
                <w:szCs w:val="16"/>
                <w:lang w:eastAsia="es-CO"/>
              </w:rPr>
              <w:t>CLASE</w:t>
            </w:r>
          </w:p>
        </w:tc>
        <w:tc>
          <w:tcPr>
            <w:tcW w:w="2120" w:type="dxa"/>
            <w:tcBorders>
              <w:top w:val="single" w:sz="8" w:space="0" w:color="auto"/>
              <w:left w:val="nil"/>
              <w:bottom w:val="single" w:sz="8" w:space="0" w:color="auto"/>
              <w:right w:val="single" w:sz="8" w:space="0" w:color="auto"/>
            </w:tcBorders>
            <w:shd w:val="clear" w:color="000000" w:fill="C5E0B3"/>
            <w:vAlign w:val="center"/>
            <w:hideMark/>
          </w:tcPr>
          <w:p w14:paraId="73A6ABAD" w14:textId="77777777" w:rsidR="00B03C5D" w:rsidRPr="007E0443" w:rsidRDefault="00B03C5D" w:rsidP="00E5706E">
            <w:pPr>
              <w:jc w:val="center"/>
              <w:rPr>
                <w:rFonts w:ascii="Arial Narrow" w:hAnsi="Arial Narrow" w:cs="Arial"/>
                <w:b/>
                <w:bCs/>
                <w:color w:val="000000"/>
                <w:sz w:val="16"/>
                <w:szCs w:val="16"/>
                <w:lang w:eastAsia="es-CO"/>
              </w:rPr>
            </w:pPr>
            <w:r w:rsidRPr="007E0443">
              <w:rPr>
                <w:rFonts w:ascii="Arial Narrow" w:hAnsi="Arial Narrow" w:cs="Arial"/>
                <w:b/>
                <w:bCs/>
                <w:color w:val="000000"/>
                <w:sz w:val="16"/>
                <w:szCs w:val="16"/>
                <w:lang w:eastAsia="es-CO"/>
              </w:rPr>
              <w:t>PRODUCTO</w:t>
            </w:r>
          </w:p>
        </w:tc>
      </w:tr>
      <w:tr w:rsidR="00B03C5D" w:rsidRPr="007E0443" w14:paraId="0A1C05FE" w14:textId="77777777" w:rsidTr="00E5706E">
        <w:trPr>
          <w:trHeight w:val="142"/>
          <w:jc w:val="center"/>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2F7ED4D5" w14:textId="77777777" w:rsidR="00B03C5D" w:rsidRPr="007E0443" w:rsidRDefault="00B03C5D" w:rsidP="00E5706E">
            <w:pPr>
              <w:jc w:val="center"/>
              <w:rPr>
                <w:rFonts w:ascii="Arial Narrow" w:hAnsi="Arial Narrow" w:cs="Arial"/>
                <w:color w:val="000000"/>
                <w:sz w:val="16"/>
                <w:szCs w:val="16"/>
                <w:lang w:eastAsia="es-CO"/>
              </w:rPr>
            </w:pPr>
            <w:r w:rsidRPr="007E0443">
              <w:rPr>
                <w:rFonts w:ascii="Arial Narrow" w:hAnsi="Arial Narrow" w:cs="Arial"/>
                <w:color w:val="000000"/>
                <w:sz w:val="16"/>
                <w:szCs w:val="16"/>
                <w:lang w:eastAsia="es-CO"/>
              </w:rPr>
              <w:t xml:space="preserve">81000000 </w:t>
            </w:r>
            <w:r w:rsidRPr="007E0443">
              <w:rPr>
                <w:rFonts w:ascii="Arial Narrow" w:hAnsi="Arial Narrow" w:cs="Arial"/>
                <w:color w:val="000000"/>
                <w:sz w:val="16"/>
                <w:szCs w:val="16"/>
                <w:lang w:eastAsia="es-CO"/>
              </w:rPr>
              <w:br/>
              <w:t>Servicios basados en ingeniería, investigación y tecnología</w:t>
            </w:r>
          </w:p>
        </w:tc>
        <w:tc>
          <w:tcPr>
            <w:tcW w:w="2120" w:type="dxa"/>
            <w:tcBorders>
              <w:top w:val="nil"/>
              <w:left w:val="nil"/>
              <w:bottom w:val="single" w:sz="8" w:space="0" w:color="auto"/>
              <w:right w:val="single" w:sz="8" w:space="0" w:color="auto"/>
            </w:tcBorders>
            <w:shd w:val="clear" w:color="auto" w:fill="auto"/>
            <w:vAlign w:val="center"/>
            <w:hideMark/>
          </w:tcPr>
          <w:p w14:paraId="2FB7B61D" w14:textId="77777777" w:rsidR="00B03C5D" w:rsidRPr="007E0443" w:rsidRDefault="00B03C5D" w:rsidP="00E5706E">
            <w:pPr>
              <w:jc w:val="center"/>
              <w:rPr>
                <w:rFonts w:ascii="Arial Narrow" w:hAnsi="Arial Narrow" w:cs="Arial"/>
                <w:color w:val="000000"/>
                <w:sz w:val="16"/>
                <w:szCs w:val="16"/>
                <w:lang w:eastAsia="es-CO"/>
              </w:rPr>
            </w:pPr>
            <w:r w:rsidRPr="007E0443">
              <w:rPr>
                <w:rFonts w:ascii="Arial Narrow" w:hAnsi="Arial Narrow" w:cs="Arial"/>
                <w:color w:val="000000"/>
                <w:sz w:val="16"/>
                <w:szCs w:val="16"/>
                <w:lang w:eastAsia="es-CO"/>
              </w:rPr>
              <w:t>81140000</w:t>
            </w:r>
            <w:r w:rsidRPr="007E0443">
              <w:rPr>
                <w:rFonts w:ascii="Arial Narrow" w:hAnsi="Arial Narrow" w:cs="Arial"/>
                <w:color w:val="000000"/>
                <w:sz w:val="16"/>
                <w:szCs w:val="16"/>
                <w:lang w:eastAsia="es-CO"/>
              </w:rPr>
              <w:br/>
              <w:t>Tecnología de fabricación</w:t>
            </w:r>
          </w:p>
        </w:tc>
        <w:tc>
          <w:tcPr>
            <w:tcW w:w="2120" w:type="dxa"/>
            <w:tcBorders>
              <w:top w:val="nil"/>
              <w:left w:val="nil"/>
              <w:bottom w:val="single" w:sz="8" w:space="0" w:color="auto"/>
              <w:right w:val="single" w:sz="8" w:space="0" w:color="auto"/>
            </w:tcBorders>
            <w:shd w:val="clear" w:color="auto" w:fill="auto"/>
            <w:vAlign w:val="center"/>
            <w:hideMark/>
          </w:tcPr>
          <w:p w14:paraId="35D23BFF" w14:textId="77777777" w:rsidR="00B03C5D" w:rsidRPr="007E0443" w:rsidRDefault="00B03C5D" w:rsidP="00E5706E">
            <w:pPr>
              <w:jc w:val="center"/>
              <w:rPr>
                <w:rFonts w:ascii="Arial Narrow" w:hAnsi="Arial Narrow" w:cs="Arial"/>
                <w:color w:val="000000"/>
                <w:sz w:val="16"/>
                <w:szCs w:val="16"/>
                <w:lang w:eastAsia="es-CO"/>
              </w:rPr>
            </w:pPr>
            <w:r w:rsidRPr="007E0443">
              <w:rPr>
                <w:rFonts w:ascii="Arial Narrow" w:hAnsi="Arial Narrow" w:cs="Arial"/>
                <w:color w:val="000000"/>
                <w:sz w:val="16"/>
                <w:szCs w:val="16"/>
                <w:lang w:eastAsia="es-CO"/>
              </w:rPr>
              <w:t>81141500</w:t>
            </w:r>
            <w:r w:rsidRPr="007E0443">
              <w:rPr>
                <w:rFonts w:ascii="Arial Narrow" w:hAnsi="Arial Narrow" w:cs="Arial"/>
                <w:color w:val="000000"/>
                <w:sz w:val="16"/>
                <w:szCs w:val="16"/>
                <w:lang w:eastAsia="es-CO"/>
              </w:rPr>
              <w:br/>
              <w:t>Control de calidad</w:t>
            </w:r>
          </w:p>
        </w:tc>
        <w:tc>
          <w:tcPr>
            <w:tcW w:w="2120" w:type="dxa"/>
            <w:tcBorders>
              <w:top w:val="nil"/>
              <w:left w:val="nil"/>
              <w:bottom w:val="single" w:sz="8" w:space="0" w:color="auto"/>
              <w:right w:val="single" w:sz="8" w:space="0" w:color="auto"/>
            </w:tcBorders>
            <w:shd w:val="clear" w:color="auto" w:fill="auto"/>
            <w:vAlign w:val="center"/>
            <w:hideMark/>
          </w:tcPr>
          <w:p w14:paraId="5D5467B9" w14:textId="77777777" w:rsidR="00B03C5D" w:rsidRPr="007E0443" w:rsidRDefault="00B03C5D" w:rsidP="00E5706E">
            <w:pPr>
              <w:jc w:val="center"/>
              <w:rPr>
                <w:rFonts w:ascii="Arial Narrow" w:hAnsi="Arial Narrow" w:cs="Arial"/>
                <w:color w:val="000000"/>
                <w:sz w:val="16"/>
                <w:szCs w:val="16"/>
                <w:lang w:eastAsia="es-CO"/>
              </w:rPr>
            </w:pPr>
            <w:r w:rsidRPr="007E0443">
              <w:rPr>
                <w:rFonts w:ascii="Arial Narrow" w:hAnsi="Arial Narrow" w:cs="Arial"/>
                <w:color w:val="000000"/>
                <w:sz w:val="16"/>
                <w:szCs w:val="16"/>
                <w:lang w:eastAsia="es-CO"/>
              </w:rPr>
              <w:t>81141504</w:t>
            </w:r>
            <w:r w:rsidRPr="007E0443">
              <w:rPr>
                <w:rFonts w:ascii="Arial Narrow" w:hAnsi="Arial Narrow" w:cs="Arial"/>
                <w:color w:val="000000"/>
                <w:sz w:val="16"/>
                <w:szCs w:val="16"/>
                <w:lang w:eastAsia="es-CO"/>
              </w:rPr>
              <w:br/>
              <w:t>Reparación o calibración de pruebas de equipo</w:t>
            </w:r>
          </w:p>
        </w:tc>
      </w:tr>
      <w:tr w:rsidR="00B03C5D" w:rsidRPr="007E0443" w14:paraId="0D091387" w14:textId="77777777" w:rsidTr="00E5706E">
        <w:trPr>
          <w:trHeight w:val="1449"/>
          <w:jc w:val="center"/>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701E9652" w14:textId="77777777" w:rsidR="00B03C5D" w:rsidRPr="007E0443" w:rsidRDefault="00B03C5D" w:rsidP="00E5706E">
            <w:pPr>
              <w:jc w:val="center"/>
              <w:rPr>
                <w:rFonts w:ascii="Arial Narrow" w:hAnsi="Arial Narrow" w:cs="Arial"/>
                <w:color w:val="000000"/>
                <w:sz w:val="16"/>
                <w:szCs w:val="16"/>
                <w:lang w:eastAsia="es-CO"/>
              </w:rPr>
            </w:pPr>
            <w:r w:rsidRPr="007E0443">
              <w:rPr>
                <w:rFonts w:ascii="Arial Narrow" w:hAnsi="Arial Narrow" w:cs="Arial"/>
                <w:color w:val="000000"/>
                <w:sz w:val="16"/>
                <w:szCs w:val="16"/>
                <w:lang w:eastAsia="es-CO"/>
              </w:rPr>
              <w:t>41000000</w:t>
            </w:r>
            <w:r w:rsidRPr="007E0443">
              <w:rPr>
                <w:rFonts w:ascii="Arial Narrow" w:hAnsi="Arial Narrow" w:cs="Arial"/>
                <w:color w:val="000000"/>
                <w:sz w:val="16"/>
                <w:szCs w:val="16"/>
                <w:lang w:eastAsia="es-CO"/>
              </w:rPr>
              <w:br/>
              <w:t>Equipos y suministros de laboratorio, de medición, de observación y pruebas</w:t>
            </w:r>
          </w:p>
        </w:tc>
        <w:tc>
          <w:tcPr>
            <w:tcW w:w="2120" w:type="dxa"/>
            <w:tcBorders>
              <w:top w:val="nil"/>
              <w:left w:val="nil"/>
              <w:bottom w:val="single" w:sz="8" w:space="0" w:color="auto"/>
              <w:right w:val="single" w:sz="8" w:space="0" w:color="auto"/>
            </w:tcBorders>
            <w:shd w:val="clear" w:color="auto" w:fill="auto"/>
            <w:vAlign w:val="center"/>
            <w:hideMark/>
          </w:tcPr>
          <w:p w14:paraId="6079B8B4" w14:textId="77777777" w:rsidR="00B03C5D" w:rsidRPr="007E0443" w:rsidRDefault="00B03C5D" w:rsidP="00E5706E">
            <w:pPr>
              <w:jc w:val="center"/>
              <w:rPr>
                <w:rFonts w:ascii="Arial Narrow" w:hAnsi="Arial Narrow" w:cs="Arial"/>
                <w:color w:val="000000"/>
                <w:sz w:val="16"/>
                <w:szCs w:val="16"/>
                <w:lang w:eastAsia="es-CO"/>
              </w:rPr>
            </w:pPr>
            <w:r w:rsidRPr="007E0443">
              <w:rPr>
                <w:rFonts w:ascii="Arial Narrow" w:hAnsi="Arial Narrow" w:cs="Arial"/>
                <w:color w:val="000000"/>
                <w:sz w:val="16"/>
                <w:szCs w:val="16"/>
                <w:lang w:eastAsia="es-CO"/>
              </w:rPr>
              <w:t>41110000</w:t>
            </w:r>
            <w:r w:rsidRPr="007E0443">
              <w:rPr>
                <w:rFonts w:ascii="Arial Narrow" w:hAnsi="Arial Narrow" w:cs="Arial"/>
                <w:color w:val="000000"/>
                <w:sz w:val="16"/>
                <w:szCs w:val="16"/>
                <w:lang w:eastAsia="es-CO"/>
              </w:rPr>
              <w:br/>
              <w:t>Instrumentos de medida, observación y ensayo</w:t>
            </w:r>
          </w:p>
        </w:tc>
        <w:tc>
          <w:tcPr>
            <w:tcW w:w="2120" w:type="dxa"/>
            <w:tcBorders>
              <w:top w:val="nil"/>
              <w:left w:val="nil"/>
              <w:bottom w:val="single" w:sz="8" w:space="0" w:color="auto"/>
              <w:right w:val="single" w:sz="8" w:space="0" w:color="auto"/>
            </w:tcBorders>
            <w:shd w:val="clear" w:color="auto" w:fill="auto"/>
            <w:vAlign w:val="center"/>
            <w:hideMark/>
          </w:tcPr>
          <w:p w14:paraId="38AFC767" w14:textId="77777777" w:rsidR="00B03C5D" w:rsidRPr="007E0443" w:rsidRDefault="00B03C5D" w:rsidP="00E5706E">
            <w:pPr>
              <w:jc w:val="center"/>
              <w:rPr>
                <w:rFonts w:ascii="Arial Narrow" w:hAnsi="Arial Narrow" w:cs="Arial"/>
                <w:color w:val="000000"/>
                <w:sz w:val="16"/>
                <w:szCs w:val="16"/>
                <w:lang w:eastAsia="es-CO"/>
              </w:rPr>
            </w:pPr>
            <w:r w:rsidRPr="007E0443">
              <w:rPr>
                <w:rFonts w:ascii="Arial Narrow" w:hAnsi="Arial Narrow" w:cs="Arial"/>
                <w:color w:val="000000"/>
                <w:sz w:val="16"/>
                <w:szCs w:val="16"/>
                <w:lang w:eastAsia="es-CO"/>
              </w:rPr>
              <w:t>41115300</w:t>
            </w:r>
          </w:p>
          <w:p w14:paraId="4A81977B" w14:textId="77777777" w:rsidR="00B03C5D" w:rsidRPr="007E0443" w:rsidRDefault="00B03C5D" w:rsidP="00E5706E">
            <w:pPr>
              <w:jc w:val="center"/>
              <w:rPr>
                <w:rFonts w:ascii="Arial Narrow" w:hAnsi="Arial Narrow" w:cs="Arial"/>
                <w:color w:val="000000"/>
                <w:sz w:val="16"/>
                <w:szCs w:val="16"/>
                <w:lang w:eastAsia="es-CO"/>
              </w:rPr>
            </w:pPr>
            <w:r w:rsidRPr="007E0443">
              <w:rPr>
                <w:rFonts w:ascii="Arial Narrow" w:hAnsi="Arial Narrow" w:cs="Arial"/>
                <w:color w:val="000000"/>
                <w:sz w:val="16"/>
                <w:szCs w:val="16"/>
                <w:lang w:eastAsia="es-CO"/>
              </w:rPr>
              <w:t>Equipo de generación y medición de luz y ondas</w:t>
            </w:r>
          </w:p>
        </w:tc>
        <w:tc>
          <w:tcPr>
            <w:tcW w:w="2120" w:type="dxa"/>
            <w:tcBorders>
              <w:top w:val="nil"/>
              <w:left w:val="nil"/>
              <w:bottom w:val="single" w:sz="8" w:space="0" w:color="auto"/>
              <w:right w:val="single" w:sz="8" w:space="0" w:color="auto"/>
            </w:tcBorders>
            <w:shd w:val="clear" w:color="auto" w:fill="auto"/>
            <w:vAlign w:val="center"/>
            <w:hideMark/>
          </w:tcPr>
          <w:p w14:paraId="689D1416" w14:textId="77777777" w:rsidR="00B03C5D" w:rsidRPr="007E0443" w:rsidRDefault="00B03C5D" w:rsidP="00E5706E">
            <w:pPr>
              <w:jc w:val="center"/>
              <w:rPr>
                <w:rFonts w:ascii="Arial Narrow" w:hAnsi="Arial Narrow" w:cs="Arial"/>
                <w:color w:val="000000"/>
                <w:sz w:val="16"/>
                <w:szCs w:val="16"/>
                <w:lang w:eastAsia="es-CO"/>
              </w:rPr>
            </w:pPr>
            <w:r w:rsidRPr="007E0443">
              <w:rPr>
                <w:rFonts w:ascii="Arial Narrow" w:hAnsi="Arial Narrow" w:cs="Arial"/>
                <w:color w:val="000000"/>
                <w:sz w:val="16"/>
                <w:szCs w:val="16"/>
                <w:lang w:eastAsia="es-CO"/>
              </w:rPr>
              <w:t>41115309</w:t>
            </w:r>
          </w:p>
          <w:p w14:paraId="6D1877FD" w14:textId="77777777" w:rsidR="00B03C5D" w:rsidRPr="007E0443" w:rsidRDefault="00B03C5D" w:rsidP="00E5706E">
            <w:pPr>
              <w:jc w:val="center"/>
              <w:rPr>
                <w:rFonts w:ascii="Arial Narrow" w:hAnsi="Arial Narrow" w:cs="Arial"/>
                <w:color w:val="000000"/>
                <w:sz w:val="16"/>
                <w:szCs w:val="16"/>
                <w:lang w:eastAsia="es-CO"/>
              </w:rPr>
            </w:pPr>
            <w:r w:rsidRPr="007E0443">
              <w:rPr>
                <w:rFonts w:ascii="Arial Narrow" w:hAnsi="Arial Narrow" w:cs="Arial"/>
                <w:color w:val="000000"/>
                <w:sz w:val="16"/>
                <w:szCs w:val="16"/>
                <w:lang w:eastAsia="es-CO"/>
              </w:rPr>
              <w:t>Luxómetros</w:t>
            </w:r>
          </w:p>
          <w:p w14:paraId="5EC0299B" w14:textId="77777777" w:rsidR="00B03C5D" w:rsidRPr="007E0443" w:rsidRDefault="00B03C5D" w:rsidP="00E5706E">
            <w:pPr>
              <w:jc w:val="center"/>
              <w:rPr>
                <w:rFonts w:ascii="Arial Narrow" w:hAnsi="Arial Narrow" w:cs="Arial"/>
                <w:color w:val="000000"/>
                <w:sz w:val="16"/>
                <w:szCs w:val="16"/>
                <w:lang w:eastAsia="es-CO"/>
              </w:rPr>
            </w:pPr>
          </w:p>
        </w:tc>
      </w:tr>
    </w:tbl>
    <w:p w14:paraId="596F94F7" w14:textId="77777777" w:rsidR="00807E35" w:rsidRPr="007E0443" w:rsidRDefault="00807E35" w:rsidP="00375C8D">
      <w:pPr>
        <w:pStyle w:val="Sinespaciado"/>
        <w:jc w:val="both"/>
        <w:rPr>
          <w:rFonts w:ascii="Arial Narrow" w:hAnsi="Arial Narrow"/>
          <w:b/>
          <w:sz w:val="22"/>
          <w:szCs w:val="22"/>
          <w:u w:val="single"/>
          <w:lang w:val="es-ES" w:eastAsia="es-ES"/>
        </w:rPr>
      </w:pPr>
    </w:p>
    <w:p w14:paraId="535FCAD6" w14:textId="77777777" w:rsidR="006428C3" w:rsidRPr="007E0443" w:rsidRDefault="006428C3" w:rsidP="00375C8D">
      <w:pPr>
        <w:pStyle w:val="Sinespaciado"/>
        <w:jc w:val="both"/>
        <w:rPr>
          <w:rFonts w:ascii="Arial Narrow" w:hAnsi="Arial Narrow"/>
          <w:b/>
          <w:sz w:val="22"/>
          <w:szCs w:val="22"/>
          <w:u w:val="single"/>
          <w:lang w:val="es-ES" w:eastAsia="es-ES"/>
        </w:rPr>
      </w:pPr>
    </w:p>
    <w:p w14:paraId="2BDB2EEB" w14:textId="2616EFA4" w:rsidR="00111B32" w:rsidRPr="007E0443" w:rsidRDefault="006040BD" w:rsidP="006040BD">
      <w:pPr>
        <w:pStyle w:val="Sinespaciado"/>
        <w:jc w:val="both"/>
        <w:rPr>
          <w:rFonts w:ascii="Arial Narrow" w:hAnsi="Arial Narrow"/>
          <w:b/>
          <w:sz w:val="22"/>
          <w:szCs w:val="22"/>
          <w:u w:val="single"/>
          <w:lang w:val="es-ES" w:eastAsia="es-ES"/>
        </w:rPr>
      </w:pPr>
      <w:r w:rsidRPr="007E0443">
        <w:rPr>
          <w:rFonts w:ascii="Arial Narrow" w:hAnsi="Arial Narrow"/>
          <w:b/>
          <w:sz w:val="22"/>
          <w:szCs w:val="22"/>
          <w:u w:val="single"/>
          <w:lang w:val="es-ES" w:eastAsia="es-ES"/>
        </w:rPr>
        <w:t xml:space="preserve">1.9 </w:t>
      </w:r>
      <w:r w:rsidR="005515EE" w:rsidRPr="007E0443">
        <w:rPr>
          <w:rFonts w:ascii="Arial Narrow" w:hAnsi="Arial Narrow"/>
          <w:b/>
          <w:sz w:val="22"/>
          <w:szCs w:val="22"/>
          <w:u w:val="single"/>
          <w:lang w:val="es-ES" w:eastAsia="es-ES"/>
        </w:rPr>
        <w:t>Presupuesto Oficial Estimado:</w:t>
      </w:r>
    </w:p>
    <w:p w14:paraId="636A61F0" w14:textId="033C1D51" w:rsidR="005515EE" w:rsidRPr="007E0443" w:rsidRDefault="005515EE" w:rsidP="00375C8D">
      <w:pPr>
        <w:pStyle w:val="Sinespaciado"/>
        <w:jc w:val="both"/>
        <w:rPr>
          <w:rFonts w:ascii="Arial Narrow" w:hAnsi="Arial Narrow"/>
          <w:b/>
          <w:sz w:val="22"/>
          <w:szCs w:val="22"/>
          <w:u w:val="single"/>
          <w:lang w:val="es-ES" w:eastAsia="es-ES"/>
        </w:rPr>
      </w:pPr>
    </w:p>
    <w:p w14:paraId="6B02E0F6" w14:textId="74A4D94B" w:rsidR="00EA58FD" w:rsidRPr="007E0443" w:rsidRDefault="00C31C73" w:rsidP="00C31C73">
      <w:pPr>
        <w:jc w:val="both"/>
        <w:rPr>
          <w:rFonts w:ascii="Arial Narrow" w:hAnsi="Arial Narrow"/>
          <w:sz w:val="22"/>
          <w:szCs w:val="22"/>
        </w:rPr>
      </w:pPr>
      <w:r w:rsidRPr="007E0443">
        <w:rPr>
          <w:rFonts w:ascii="Arial Narrow" w:hAnsi="Arial Narrow"/>
          <w:sz w:val="22"/>
          <w:szCs w:val="22"/>
        </w:rPr>
        <w:t xml:space="preserve">La entidad ha estimado un presupuesto oficial para la presente contratación de </w:t>
      </w:r>
      <w:r w:rsidR="00B03C5D" w:rsidRPr="007E0443">
        <w:rPr>
          <w:rFonts w:ascii="Arial Narrow" w:hAnsi="Arial Narrow"/>
          <w:b/>
          <w:bCs/>
          <w:sz w:val="22"/>
          <w:szCs w:val="22"/>
        </w:rPr>
        <w:t>VEINTIÚN MILLONES SEISCIENTOS OCHENTA Y SIETE MIL NOVECIENTOS CINCUENTA PESOS M/CTE ($21.687.950</w:t>
      </w:r>
      <w:r w:rsidR="00261F51" w:rsidRPr="007E0443">
        <w:rPr>
          <w:rFonts w:ascii="Arial Narrow" w:hAnsi="Arial Narrow"/>
          <w:b/>
          <w:bCs/>
          <w:sz w:val="22"/>
          <w:szCs w:val="22"/>
        </w:rPr>
        <w:t>),</w:t>
      </w:r>
      <w:r w:rsidR="00261F51" w:rsidRPr="007E0443">
        <w:rPr>
          <w:rFonts w:ascii="Arial Narrow" w:hAnsi="Arial Narrow"/>
          <w:sz w:val="22"/>
          <w:szCs w:val="22"/>
        </w:rPr>
        <w:t xml:space="preserve"> </w:t>
      </w:r>
      <w:r w:rsidRPr="007E0443">
        <w:rPr>
          <w:rFonts w:ascii="Arial Narrow" w:hAnsi="Arial Narrow"/>
          <w:sz w:val="22"/>
          <w:szCs w:val="22"/>
        </w:rPr>
        <w:t>incluidos todos los costos directos e indirectos y los impuestos, tasas y contribuciones que conlleve la celebración y ejecución total CONTRATO que resulte del presente proceso de selección.</w:t>
      </w:r>
    </w:p>
    <w:p w14:paraId="687D29B6" w14:textId="77777777" w:rsidR="00EA58FD" w:rsidRPr="007E0443" w:rsidRDefault="00EA58FD" w:rsidP="00EA58FD">
      <w:pPr>
        <w:jc w:val="both"/>
        <w:rPr>
          <w:rFonts w:ascii="Arial Narrow" w:hAnsi="Arial Narrow"/>
          <w:sz w:val="22"/>
          <w:szCs w:val="22"/>
        </w:rPr>
      </w:pPr>
    </w:p>
    <w:p w14:paraId="24B61E22" w14:textId="5BE538DA" w:rsidR="00EA58FD" w:rsidRPr="007E0443" w:rsidRDefault="00EA58FD" w:rsidP="00EA58FD">
      <w:pPr>
        <w:jc w:val="both"/>
        <w:rPr>
          <w:rFonts w:ascii="Arial Narrow" w:hAnsi="Arial Narrow"/>
          <w:sz w:val="22"/>
          <w:szCs w:val="22"/>
        </w:rPr>
      </w:pPr>
      <w:r w:rsidRPr="007E0443">
        <w:rPr>
          <w:rFonts w:ascii="Arial Narrow" w:hAnsi="Arial Narrow"/>
          <w:sz w:val="22"/>
          <w:szCs w:val="22"/>
        </w:rPr>
        <w:t>El presupuesto se encuentra respaldado por Certificado de Disponibilidad Presupuestal</w:t>
      </w:r>
      <w:r w:rsidR="0059306E" w:rsidRPr="007E0443">
        <w:rPr>
          <w:rFonts w:ascii="Arial Narrow" w:hAnsi="Arial Narrow"/>
          <w:sz w:val="22"/>
          <w:szCs w:val="22"/>
        </w:rPr>
        <w:t xml:space="preserve"> No.</w:t>
      </w:r>
      <w:r w:rsidR="00B03C5D" w:rsidRPr="007E0443">
        <w:rPr>
          <w:rFonts w:ascii="Arial Narrow" w:hAnsi="Arial Narrow"/>
          <w:sz w:val="22"/>
          <w:szCs w:val="22"/>
        </w:rPr>
        <w:t xml:space="preserve"> 17825</w:t>
      </w:r>
      <w:r w:rsidR="004C5872" w:rsidRPr="007E0443">
        <w:rPr>
          <w:rFonts w:ascii="Arial Narrow" w:hAnsi="Arial Narrow"/>
          <w:sz w:val="22"/>
          <w:szCs w:val="22"/>
        </w:rPr>
        <w:t xml:space="preserve"> de</w:t>
      </w:r>
      <w:r w:rsidR="0059306E" w:rsidRPr="007E0443">
        <w:rPr>
          <w:rFonts w:ascii="Arial Narrow" w:hAnsi="Arial Narrow"/>
          <w:sz w:val="22"/>
          <w:szCs w:val="22"/>
        </w:rPr>
        <w:t>l</w:t>
      </w:r>
      <w:r w:rsidR="004C5872" w:rsidRPr="007E0443">
        <w:rPr>
          <w:rFonts w:ascii="Arial Narrow" w:hAnsi="Arial Narrow"/>
          <w:sz w:val="22"/>
          <w:szCs w:val="22"/>
        </w:rPr>
        <w:t xml:space="preserve"> 202</w:t>
      </w:r>
      <w:r w:rsidR="00261F51" w:rsidRPr="007E0443">
        <w:rPr>
          <w:rFonts w:ascii="Arial Narrow" w:hAnsi="Arial Narrow"/>
          <w:sz w:val="22"/>
          <w:szCs w:val="22"/>
        </w:rPr>
        <w:t>5</w:t>
      </w:r>
      <w:r w:rsidR="007E0443">
        <w:rPr>
          <w:rFonts w:ascii="Arial Narrow" w:hAnsi="Arial Narrow"/>
          <w:sz w:val="22"/>
          <w:szCs w:val="22"/>
        </w:rPr>
        <w:t>.</w:t>
      </w:r>
    </w:p>
    <w:p w14:paraId="05379033" w14:textId="77777777" w:rsidR="00BA3FE8" w:rsidRPr="007E0443" w:rsidRDefault="00BA3FE8" w:rsidP="00C02C0A">
      <w:pPr>
        <w:jc w:val="both"/>
        <w:rPr>
          <w:rFonts w:ascii="Arial Narrow" w:hAnsi="Arial Narrow"/>
          <w:b/>
          <w:sz w:val="22"/>
          <w:szCs w:val="22"/>
        </w:rPr>
      </w:pPr>
    </w:p>
    <w:p w14:paraId="73C4526A" w14:textId="1939F403" w:rsidR="00DE3AB8" w:rsidRPr="007E0443" w:rsidRDefault="00F93F62" w:rsidP="00375C8D">
      <w:pPr>
        <w:pStyle w:val="Sinespaciado"/>
        <w:jc w:val="both"/>
        <w:rPr>
          <w:rFonts w:ascii="Arial Narrow" w:hAnsi="Arial Narrow"/>
          <w:b/>
          <w:sz w:val="22"/>
          <w:szCs w:val="22"/>
          <w:u w:val="single"/>
          <w:lang w:val="es-ES" w:eastAsia="es-ES"/>
        </w:rPr>
      </w:pPr>
      <w:r w:rsidRPr="007E0443">
        <w:rPr>
          <w:rFonts w:ascii="Arial Narrow" w:hAnsi="Arial Narrow"/>
          <w:b/>
          <w:sz w:val="22"/>
          <w:szCs w:val="22"/>
          <w:u w:val="single"/>
          <w:lang w:val="es-ES" w:eastAsia="es-ES"/>
        </w:rPr>
        <w:t>1.</w:t>
      </w:r>
      <w:r w:rsidR="00EA58FD" w:rsidRPr="007E0443">
        <w:rPr>
          <w:rFonts w:ascii="Arial Narrow" w:hAnsi="Arial Narrow"/>
          <w:b/>
          <w:sz w:val="22"/>
          <w:szCs w:val="22"/>
          <w:u w:val="single"/>
          <w:lang w:val="es-ES" w:eastAsia="es-ES"/>
        </w:rPr>
        <w:t>8</w:t>
      </w:r>
      <w:r w:rsidR="00DE3AB8" w:rsidRPr="007E0443">
        <w:rPr>
          <w:rFonts w:ascii="Arial Narrow" w:hAnsi="Arial Narrow"/>
          <w:b/>
          <w:sz w:val="22"/>
          <w:szCs w:val="22"/>
          <w:u w:val="single"/>
          <w:lang w:val="es-ES" w:eastAsia="es-ES"/>
        </w:rPr>
        <w:t xml:space="preserve"> Plazo de Ejecución:</w:t>
      </w:r>
    </w:p>
    <w:p w14:paraId="03A4BA14" w14:textId="618333A8" w:rsidR="00DE3AB8" w:rsidRPr="007E0443" w:rsidRDefault="00DE3AB8" w:rsidP="00375C8D">
      <w:pPr>
        <w:pStyle w:val="Sinespaciado"/>
        <w:jc w:val="both"/>
        <w:rPr>
          <w:rFonts w:ascii="Arial Narrow" w:hAnsi="Arial Narrow"/>
          <w:b/>
          <w:sz w:val="22"/>
          <w:szCs w:val="22"/>
          <w:u w:val="single"/>
          <w:lang w:val="es-ES" w:eastAsia="es-ES"/>
        </w:rPr>
      </w:pPr>
    </w:p>
    <w:p w14:paraId="61E298E7" w14:textId="3EE58566" w:rsidR="00C31C73" w:rsidRPr="007E0443" w:rsidRDefault="00B03C5D" w:rsidP="00F93F62">
      <w:pPr>
        <w:pStyle w:val="Sinespaciado"/>
        <w:jc w:val="both"/>
        <w:rPr>
          <w:rFonts w:ascii="Arial Narrow" w:hAnsi="Arial Narrow"/>
          <w:sz w:val="22"/>
          <w:szCs w:val="22"/>
          <w:lang w:val="es-ES" w:eastAsia="es-ES"/>
        </w:rPr>
      </w:pPr>
      <w:r w:rsidRPr="007E0443">
        <w:rPr>
          <w:rFonts w:ascii="Arial Narrow" w:hAnsi="Arial Narrow"/>
          <w:sz w:val="22"/>
          <w:szCs w:val="22"/>
          <w:lang w:val="es-ES" w:eastAsia="es-ES"/>
        </w:rPr>
        <w:t>El plazo de ejecución del contrato será de dos (2) meses a partir del cumplimiento de los requisitos de perfeccionamiento y ejecución.</w:t>
      </w:r>
    </w:p>
    <w:p w14:paraId="5AFE566E" w14:textId="77777777" w:rsidR="00B03C5D" w:rsidRPr="007E0443" w:rsidRDefault="00B03C5D" w:rsidP="00F93F62">
      <w:pPr>
        <w:pStyle w:val="Sinespaciado"/>
        <w:jc w:val="both"/>
        <w:rPr>
          <w:rFonts w:ascii="Arial Narrow" w:hAnsi="Arial Narrow"/>
          <w:b/>
          <w:sz w:val="22"/>
          <w:szCs w:val="22"/>
          <w:u w:val="single"/>
          <w:lang w:val="es-ES" w:eastAsia="es-ES"/>
        </w:rPr>
      </w:pPr>
    </w:p>
    <w:p w14:paraId="345FCC4B" w14:textId="40463EC3" w:rsidR="00F93F62" w:rsidRPr="007E0443" w:rsidRDefault="00F93F62" w:rsidP="00F93F62">
      <w:pPr>
        <w:pStyle w:val="Sinespaciado"/>
        <w:jc w:val="both"/>
        <w:rPr>
          <w:rFonts w:ascii="Arial Narrow" w:hAnsi="Arial Narrow"/>
          <w:b/>
          <w:sz w:val="22"/>
          <w:szCs w:val="22"/>
          <w:u w:val="single"/>
          <w:lang w:val="es-ES" w:eastAsia="es-ES"/>
        </w:rPr>
      </w:pPr>
      <w:r w:rsidRPr="007E0443">
        <w:rPr>
          <w:rFonts w:ascii="Arial Narrow" w:hAnsi="Arial Narrow"/>
          <w:b/>
          <w:sz w:val="22"/>
          <w:szCs w:val="22"/>
          <w:u w:val="single"/>
          <w:lang w:val="es-ES" w:eastAsia="es-ES"/>
        </w:rPr>
        <w:t>2.</w:t>
      </w:r>
      <w:r w:rsidR="00DE3AB8" w:rsidRPr="007E0443">
        <w:rPr>
          <w:rFonts w:ascii="Arial Narrow" w:hAnsi="Arial Narrow"/>
          <w:b/>
          <w:sz w:val="22"/>
          <w:szCs w:val="22"/>
          <w:u w:val="single"/>
          <w:lang w:val="es-ES" w:eastAsia="es-ES"/>
        </w:rPr>
        <w:t>1</w:t>
      </w:r>
      <w:r w:rsidRPr="007E0443">
        <w:rPr>
          <w:rFonts w:ascii="Arial Narrow" w:hAnsi="Arial Narrow"/>
          <w:b/>
          <w:sz w:val="22"/>
          <w:szCs w:val="22"/>
          <w:u w:val="single"/>
          <w:lang w:val="es-ES" w:eastAsia="es-ES"/>
        </w:rPr>
        <w:t xml:space="preserve"> CRONOGRAMA DEL PROCESO DE SELECCIÓN: </w:t>
      </w:r>
    </w:p>
    <w:p w14:paraId="7AD5F49B" w14:textId="7D15CB40" w:rsidR="00F93F62" w:rsidRPr="007E0443" w:rsidRDefault="00F93F62" w:rsidP="00F93F62">
      <w:pPr>
        <w:pStyle w:val="Sinespaciado"/>
        <w:jc w:val="both"/>
        <w:rPr>
          <w:rFonts w:ascii="Arial Narrow" w:hAnsi="Arial Narrow"/>
          <w:b/>
          <w:sz w:val="22"/>
          <w:szCs w:val="22"/>
          <w:u w:val="single"/>
          <w:lang w:val="es-ES" w:eastAsia="es-ES"/>
        </w:rPr>
      </w:pPr>
    </w:p>
    <w:p w14:paraId="2A28A3F5" w14:textId="14488BA2" w:rsidR="00F93F62" w:rsidRPr="007E0443" w:rsidRDefault="00F93F62" w:rsidP="00F93F62">
      <w:pPr>
        <w:pStyle w:val="Sinespaciado"/>
        <w:jc w:val="both"/>
        <w:rPr>
          <w:rFonts w:ascii="Arial Narrow" w:hAnsi="Arial Narrow"/>
          <w:b/>
          <w:sz w:val="22"/>
          <w:szCs w:val="22"/>
          <w:lang w:val="es-ES" w:eastAsia="es-ES"/>
        </w:rPr>
      </w:pPr>
      <w:r w:rsidRPr="007E0443">
        <w:rPr>
          <w:rFonts w:ascii="Arial Narrow" w:hAnsi="Arial Narrow"/>
          <w:sz w:val="22"/>
          <w:szCs w:val="22"/>
          <w:lang w:val="es-ES" w:eastAsia="es-ES"/>
        </w:rPr>
        <w:t xml:space="preserve">El cronograma puede ser consultado directamente en el SECOP II, en el </w:t>
      </w:r>
      <w:proofErr w:type="gramStart"/>
      <w:r w:rsidRPr="007E0443">
        <w:rPr>
          <w:rFonts w:ascii="Arial Narrow" w:hAnsi="Arial Narrow"/>
          <w:sz w:val="22"/>
          <w:szCs w:val="22"/>
          <w:lang w:val="es-ES" w:eastAsia="es-ES"/>
        </w:rPr>
        <w:t>link</w:t>
      </w:r>
      <w:proofErr w:type="gramEnd"/>
      <w:r w:rsidRPr="007E0443">
        <w:rPr>
          <w:rFonts w:ascii="Arial Narrow" w:hAnsi="Arial Narrow"/>
          <w:sz w:val="22"/>
          <w:szCs w:val="22"/>
          <w:lang w:val="es-ES" w:eastAsia="es-ES"/>
        </w:rPr>
        <w:t xml:space="preserve"> del proceso </w:t>
      </w:r>
      <w:r w:rsidR="006E0568" w:rsidRPr="007E0443">
        <w:rPr>
          <w:rFonts w:ascii="Arial Narrow" w:hAnsi="Arial Narrow"/>
          <w:b/>
          <w:sz w:val="22"/>
          <w:szCs w:val="22"/>
          <w:lang w:val="es-ES" w:eastAsia="es-ES"/>
        </w:rPr>
        <w:t xml:space="preserve">No. </w:t>
      </w:r>
      <w:r w:rsidR="00E8692A" w:rsidRPr="007E0443">
        <w:rPr>
          <w:rFonts w:ascii="Arial Narrow" w:hAnsi="Arial Narrow"/>
          <w:b/>
          <w:sz w:val="22"/>
          <w:szCs w:val="22"/>
          <w:lang w:val="es-ES" w:eastAsia="es-ES"/>
        </w:rPr>
        <w:t>IP</w:t>
      </w:r>
      <w:r w:rsidR="006E0568" w:rsidRPr="007E0443">
        <w:rPr>
          <w:rFonts w:ascii="Arial Narrow" w:hAnsi="Arial Narrow"/>
          <w:b/>
          <w:sz w:val="22"/>
          <w:szCs w:val="22"/>
          <w:lang w:val="es-ES" w:eastAsia="es-ES"/>
        </w:rPr>
        <w:t>-URT-</w:t>
      </w:r>
      <w:r w:rsidR="00B03C5D" w:rsidRPr="007E0443">
        <w:rPr>
          <w:rFonts w:ascii="Arial Narrow" w:hAnsi="Arial Narrow"/>
          <w:b/>
          <w:sz w:val="22"/>
          <w:szCs w:val="22"/>
          <w:lang w:val="es-ES" w:eastAsia="es-ES"/>
        </w:rPr>
        <w:t>17-2025</w:t>
      </w:r>
    </w:p>
    <w:p w14:paraId="0C6376F3" w14:textId="77777777" w:rsidR="00F93F62" w:rsidRPr="007E0443" w:rsidRDefault="00F93F62" w:rsidP="00F93F62">
      <w:pPr>
        <w:pStyle w:val="Sinespaciado"/>
        <w:jc w:val="both"/>
        <w:rPr>
          <w:rFonts w:ascii="Arial Narrow" w:hAnsi="Arial Narrow"/>
          <w:sz w:val="22"/>
          <w:szCs w:val="22"/>
          <w:lang w:val="es-ES" w:eastAsia="es-ES"/>
        </w:rPr>
      </w:pPr>
    </w:p>
    <w:p w14:paraId="4599FB58" w14:textId="7685D740" w:rsidR="005515EE" w:rsidRPr="007E0443" w:rsidRDefault="00F93F62" w:rsidP="00F93F62">
      <w:pPr>
        <w:pStyle w:val="Sinespaciado"/>
        <w:jc w:val="both"/>
        <w:rPr>
          <w:rFonts w:ascii="Arial Narrow" w:hAnsi="Arial Narrow"/>
          <w:b/>
          <w:sz w:val="22"/>
          <w:szCs w:val="22"/>
          <w:u w:val="single"/>
          <w:lang w:val="es-ES" w:eastAsia="es-ES"/>
        </w:rPr>
      </w:pPr>
      <w:r w:rsidRPr="007E0443">
        <w:rPr>
          <w:rFonts w:ascii="Arial Narrow" w:hAnsi="Arial Narrow"/>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10" w:history="1">
        <w:r w:rsidRPr="007E0443">
          <w:rPr>
            <w:rStyle w:val="Hipervnculo"/>
            <w:rFonts w:ascii="Arial Narrow" w:hAnsi="Arial Narrow"/>
            <w:sz w:val="22"/>
            <w:szCs w:val="22"/>
            <w:lang w:val="es-ES" w:eastAsia="es-ES"/>
          </w:rPr>
          <w:t>www.colombiacompra.gov.co</w:t>
        </w:r>
      </w:hyperlink>
      <w:r w:rsidRPr="007E0443">
        <w:rPr>
          <w:rFonts w:ascii="Arial Narrow" w:hAnsi="Arial Narrow"/>
          <w:sz w:val="22"/>
          <w:szCs w:val="22"/>
          <w:lang w:val="es-ES" w:eastAsia="es-ES"/>
        </w:rPr>
        <w:t xml:space="preserve"> de conformidad y en los términos señalados en el artículo 2.2.1.1.2.2.1 del Decreto 1082 de 2015.</w:t>
      </w:r>
    </w:p>
    <w:p w14:paraId="6C7C543A" w14:textId="78B82FE0" w:rsidR="005515EE" w:rsidRPr="007E0443" w:rsidRDefault="005515EE" w:rsidP="00375C8D">
      <w:pPr>
        <w:pStyle w:val="Sinespaciado"/>
        <w:jc w:val="both"/>
        <w:rPr>
          <w:rFonts w:ascii="Arial Narrow" w:hAnsi="Arial Narrow"/>
          <w:b/>
          <w:sz w:val="22"/>
          <w:szCs w:val="22"/>
          <w:u w:val="single"/>
          <w:lang w:val="es-ES" w:eastAsia="es-ES"/>
        </w:rPr>
      </w:pPr>
    </w:p>
    <w:p w14:paraId="47942996" w14:textId="507A2F85" w:rsidR="00E940CA" w:rsidRPr="007E0443" w:rsidRDefault="00DE3AB8" w:rsidP="00E940CA">
      <w:pPr>
        <w:pStyle w:val="Sinespaciado"/>
        <w:jc w:val="both"/>
        <w:rPr>
          <w:rFonts w:ascii="Arial Narrow" w:hAnsi="Arial Narrow"/>
          <w:b/>
          <w:sz w:val="22"/>
          <w:szCs w:val="22"/>
          <w:u w:val="single"/>
          <w:lang w:val="es-ES" w:eastAsia="es-ES"/>
        </w:rPr>
      </w:pPr>
      <w:r w:rsidRPr="007E0443">
        <w:rPr>
          <w:rFonts w:ascii="Arial Narrow" w:hAnsi="Arial Narrow"/>
          <w:b/>
          <w:sz w:val="22"/>
          <w:szCs w:val="22"/>
          <w:u w:val="single"/>
          <w:lang w:val="es-ES" w:eastAsia="es-ES"/>
        </w:rPr>
        <w:t>2.2</w:t>
      </w:r>
      <w:r w:rsidR="00E940CA" w:rsidRPr="007E0443">
        <w:rPr>
          <w:rFonts w:ascii="Arial Narrow" w:hAnsi="Arial Narrow"/>
          <w:b/>
          <w:sz w:val="22"/>
          <w:szCs w:val="22"/>
          <w:u w:val="single"/>
          <w:lang w:val="es-ES" w:eastAsia="es-ES"/>
        </w:rPr>
        <w:t xml:space="preserve"> </w:t>
      </w:r>
      <w:r w:rsidRPr="007E0443">
        <w:rPr>
          <w:rFonts w:ascii="Arial Narrow" w:hAnsi="Arial Narrow"/>
          <w:b/>
          <w:sz w:val="22"/>
          <w:szCs w:val="22"/>
          <w:u w:val="single"/>
          <w:lang w:val="es-ES" w:eastAsia="es-ES"/>
        </w:rPr>
        <w:t xml:space="preserve">Indisponibilidad de la Plataforma </w:t>
      </w:r>
      <w:r w:rsidR="00E940CA" w:rsidRPr="007E0443">
        <w:rPr>
          <w:rFonts w:ascii="Arial Narrow" w:hAnsi="Arial Narrow"/>
          <w:b/>
          <w:sz w:val="22"/>
          <w:szCs w:val="22"/>
          <w:u w:val="single"/>
          <w:lang w:val="es-ES" w:eastAsia="es-ES"/>
        </w:rPr>
        <w:t>SECOP II:</w:t>
      </w:r>
    </w:p>
    <w:p w14:paraId="3ED10987" w14:textId="77777777" w:rsidR="00E940CA" w:rsidRPr="007E0443" w:rsidRDefault="00E940CA" w:rsidP="00E940CA">
      <w:pPr>
        <w:pStyle w:val="Sinespaciado"/>
        <w:jc w:val="both"/>
        <w:rPr>
          <w:rFonts w:ascii="Arial Narrow" w:hAnsi="Arial Narrow"/>
          <w:b/>
          <w:sz w:val="22"/>
          <w:szCs w:val="22"/>
          <w:lang w:val="es-ES" w:eastAsia="es-ES"/>
        </w:rPr>
      </w:pPr>
    </w:p>
    <w:p w14:paraId="234B8BCF" w14:textId="0BF57EC9" w:rsidR="00E940CA" w:rsidRPr="007E0443" w:rsidRDefault="00E940CA" w:rsidP="00E940CA">
      <w:pPr>
        <w:pStyle w:val="Sinespaciado"/>
        <w:jc w:val="both"/>
        <w:rPr>
          <w:rFonts w:ascii="Arial Narrow" w:hAnsi="Arial Narrow"/>
          <w:sz w:val="22"/>
          <w:szCs w:val="22"/>
          <w:lang w:val="es-ES" w:eastAsia="es-ES"/>
        </w:rPr>
      </w:pPr>
      <w:r w:rsidRPr="007E0443">
        <w:rPr>
          <w:rFonts w:ascii="Arial Narrow" w:hAnsi="Arial Narrow"/>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1" w:history="1">
        <w:r w:rsidRPr="007E0443">
          <w:rPr>
            <w:rStyle w:val="Hipervnculo"/>
            <w:rFonts w:ascii="Arial Narrow" w:hAnsi="Arial Narrow"/>
            <w:sz w:val="22"/>
            <w:szCs w:val="22"/>
            <w:lang w:val="es-ES" w:eastAsia="es-ES"/>
          </w:rPr>
          <w:t>www.coombiacompra.gov.co</w:t>
        </w:r>
      </w:hyperlink>
      <w:r w:rsidRPr="007E0443">
        <w:rPr>
          <w:rFonts w:ascii="Arial Narrow" w:hAnsi="Arial Narrow"/>
          <w:sz w:val="22"/>
          <w:szCs w:val="22"/>
          <w:lang w:val="es-ES" w:eastAsia="es-ES"/>
        </w:rPr>
        <w:t>.</w:t>
      </w:r>
    </w:p>
    <w:p w14:paraId="6DBFE280" w14:textId="77777777" w:rsidR="00E940CA" w:rsidRPr="007E0443" w:rsidRDefault="00E940CA" w:rsidP="00E940CA">
      <w:pPr>
        <w:pStyle w:val="Sinespaciado"/>
        <w:jc w:val="both"/>
        <w:rPr>
          <w:rFonts w:ascii="Arial Narrow" w:hAnsi="Arial Narrow"/>
          <w:sz w:val="22"/>
          <w:szCs w:val="22"/>
          <w:lang w:val="es-ES" w:eastAsia="es-ES"/>
        </w:rPr>
      </w:pPr>
    </w:p>
    <w:p w14:paraId="0B06578C" w14:textId="758A735F" w:rsidR="00E940CA" w:rsidRPr="007E0443" w:rsidRDefault="00E940CA" w:rsidP="00E940CA">
      <w:pPr>
        <w:pStyle w:val="Sinespaciado"/>
        <w:jc w:val="both"/>
        <w:rPr>
          <w:rFonts w:ascii="Arial Narrow" w:hAnsi="Arial Narrow"/>
          <w:sz w:val="22"/>
          <w:szCs w:val="22"/>
          <w:lang w:val="es-ES" w:eastAsia="es-ES"/>
        </w:rPr>
      </w:pPr>
      <w:r w:rsidRPr="007E0443">
        <w:rPr>
          <w:rFonts w:ascii="Arial Narrow" w:hAnsi="Arial Narrow"/>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FC3051F" w14:textId="47A82B3C" w:rsidR="005515EE" w:rsidRPr="007E0443" w:rsidRDefault="005515EE" w:rsidP="00375C8D">
      <w:pPr>
        <w:pStyle w:val="Sinespaciado"/>
        <w:jc w:val="both"/>
        <w:rPr>
          <w:rFonts w:ascii="Arial Narrow" w:hAnsi="Arial Narrow"/>
          <w:b/>
          <w:sz w:val="22"/>
          <w:szCs w:val="22"/>
          <w:lang w:val="es-ES" w:eastAsia="es-ES"/>
        </w:rPr>
      </w:pPr>
    </w:p>
    <w:p w14:paraId="198F86C0" w14:textId="2AEF993B" w:rsidR="005515EE" w:rsidRPr="007E0443" w:rsidRDefault="00DE3AB8" w:rsidP="00375C8D">
      <w:pPr>
        <w:pStyle w:val="Sinespaciado"/>
        <w:jc w:val="both"/>
        <w:rPr>
          <w:rFonts w:ascii="Arial Narrow" w:hAnsi="Arial Narrow"/>
          <w:b/>
          <w:sz w:val="22"/>
          <w:szCs w:val="22"/>
          <w:u w:val="single"/>
          <w:lang w:val="es-ES" w:eastAsia="es-ES"/>
        </w:rPr>
      </w:pPr>
      <w:r w:rsidRPr="007E0443">
        <w:rPr>
          <w:rFonts w:ascii="Arial Narrow" w:hAnsi="Arial Narrow"/>
          <w:b/>
          <w:sz w:val="22"/>
          <w:szCs w:val="22"/>
          <w:u w:val="single"/>
          <w:lang w:val="es-ES" w:eastAsia="es-ES"/>
        </w:rPr>
        <w:t>2.3 Fomento de Participación de Sujetos de Especial Protección Constitución en la Ejecución de Contratos Estatales</w:t>
      </w:r>
      <w:r w:rsidR="005A18FA" w:rsidRPr="007E0443">
        <w:rPr>
          <w:rFonts w:ascii="Arial Narrow" w:hAnsi="Arial Narrow"/>
          <w:b/>
          <w:sz w:val="22"/>
          <w:szCs w:val="22"/>
          <w:u w:val="single"/>
          <w:lang w:val="es-ES" w:eastAsia="es-ES"/>
        </w:rPr>
        <w:t>:</w:t>
      </w:r>
    </w:p>
    <w:p w14:paraId="0F61A894" w14:textId="308CE472" w:rsidR="005A18FA" w:rsidRPr="007E0443" w:rsidRDefault="005A18FA" w:rsidP="00375C8D">
      <w:pPr>
        <w:pStyle w:val="Sinespaciado"/>
        <w:jc w:val="both"/>
        <w:rPr>
          <w:rFonts w:ascii="Arial Narrow" w:hAnsi="Arial Narrow"/>
          <w:b/>
          <w:sz w:val="22"/>
          <w:szCs w:val="22"/>
          <w:u w:val="single"/>
          <w:lang w:val="es-ES" w:eastAsia="es-ES"/>
        </w:rPr>
      </w:pPr>
    </w:p>
    <w:p w14:paraId="6F9D64F2" w14:textId="41B59164" w:rsidR="00F26D47" w:rsidRPr="007E0443" w:rsidRDefault="005A18FA" w:rsidP="005A18FA">
      <w:pPr>
        <w:pStyle w:val="Sinespaciado"/>
        <w:jc w:val="both"/>
        <w:rPr>
          <w:rFonts w:ascii="Arial Narrow" w:hAnsi="Arial Narrow"/>
          <w:sz w:val="22"/>
          <w:szCs w:val="22"/>
          <w:lang w:val="es-ES" w:eastAsia="es-ES"/>
        </w:rPr>
      </w:pPr>
      <w:r w:rsidRPr="007E0443">
        <w:rPr>
          <w:rFonts w:ascii="Arial Narrow" w:hAnsi="Arial Narrow"/>
          <w:sz w:val="22"/>
          <w:szCs w:val="22"/>
          <w:lang w:val="es-ES" w:eastAsia="es-ES"/>
        </w:rPr>
        <w:t>De conformidad con lo dispuesto en el numeral 2.2.1.2.4.2.16, del Decreto Nacional 1082 de 2015</w:t>
      </w:r>
      <w:r w:rsidRPr="007E0443">
        <w:rPr>
          <w:rFonts w:ascii="Arial Narrow" w:hAnsi="Arial Narrow"/>
          <w:i/>
          <w:sz w:val="22"/>
          <w:szCs w:val="22"/>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7E0443">
        <w:rPr>
          <w:rFonts w:ascii="Arial Narrow" w:hAnsi="Arial Narrow"/>
          <w:sz w:val="22"/>
          <w:szCs w:val="22"/>
          <w:lang w:val="es-ES" w:eastAsia="es-ES"/>
        </w:rPr>
        <w:t xml:space="preserve">  </w:t>
      </w:r>
      <w:r w:rsidR="00F26D47" w:rsidRPr="007E0443">
        <w:rPr>
          <w:rFonts w:ascii="Arial Narrow" w:hAnsi="Arial Narrow"/>
          <w:sz w:val="22"/>
          <w:szCs w:val="22"/>
          <w:lang w:val="es-ES" w:eastAsia="es-ES"/>
        </w:rPr>
        <w:t xml:space="preserve"> Las entidades de naturaleza pública les asisten</w:t>
      </w:r>
      <w:r w:rsidRPr="007E0443">
        <w:rPr>
          <w:rFonts w:ascii="Arial Narrow" w:hAnsi="Arial Narrow"/>
          <w:sz w:val="22"/>
          <w:szCs w:val="22"/>
          <w:lang w:val="es-ES" w:eastAsia="es-ES"/>
        </w:rPr>
        <w:t xml:space="preserve"> el deber de incluir en sus procesos contractuales, aspectos relativos a la vinculación por parte del futuro contratista, de sujetos de Especial Protección </w:t>
      </w:r>
      <w:r w:rsidR="00F26D47" w:rsidRPr="007E0443">
        <w:rPr>
          <w:rFonts w:ascii="Arial Narrow" w:hAnsi="Arial Narrow"/>
          <w:sz w:val="22"/>
          <w:szCs w:val="22"/>
          <w:lang w:val="es-ES" w:eastAsia="es-ES"/>
        </w:rPr>
        <w:t>Constitucional</w:t>
      </w:r>
      <w:r w:rsidRPr="007E0443">
        <w:rPr>
          <w:rFonts w:ascii="Arial Narrow" w:hAnsi="Arial Narrow"/>
          <w:sz w:val="22"/>
          <w:szCs w:val="22"/>
          <w:lang w:val="es-ES" w:eastAsia="es-ES"/>
        </w:rPr>
        <w:t xml:space="preserve"> para </w:t>
      </w:r>
      <w:r w:rsidR="00F26D47" w:rsidRPr="007E0443">
        <w:rPr>
          <w:rFonts w:ascii="Arial Narrow" w:hAnsi="Arial Narrow"/>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7E0443" w:rsidRDefault="00F26D47" w:rsidP="00F26D47">
      <w:pPr>
        <w:pStyle w:val="Sinespaciado"/>
        <w:jc w:val="both"/>
        <w:rPr>
          <w:rFonts w:ascii="Arial Narrow" w:hAnsi="Arial Narrow"/>
          <w:sz w:val="22"/>
          <w:szCs w:val="22"/>
          <w:lang w:val="es-ES" w:eastAsia="es-ES"/>
        </w:rPr>
      </w:pPr>
    </w:p>
    <w:p w14:paraId="394BC88E" w14:textId="7F0F8299" w:rsidR="00156EB2" w:rsidRPr="007E0443" w:rsidRDefault="00F26D47" w:rsidP="00F26D47">
      <w:pPr>
        <w:pStyle w:val="Sinespaciado"/>
        <w:jc w:val="both"/>
        <w:rPr>
          <w:rFonts w:ascii="Arial Narrow" w:hAnsi="Arial Narrow"/>
          <w:sz w:val="22"/>
          <w:szCs w:val="22"/>
          <w:lang w:val="es-ES" w:eastAsia="es-ES"/>
        </w:rPr>
      </w:pPr>
      <w:r w:rsidRPr="007E0443">
        <w:rPr>
          <w:rFonts w:ascii="Arial Narrow" w:hAnsi="Arial Narrow"/>
          <w:sz w:val="22"/>
          <w:szCs w:val="22"/>
          <w:lang w:val="es-ES" w:eastAsia="es-ES"/>
        </w:rPr>
        <w:t>En virtud de lo anterior,</w:t>
      </w:r>
      <w:r w:rsidR="0092127B" w:rsidRPr="007E0443">
        <w:rPr>
          <w:rFonts w:ascii="Arial Narrow" w:hAnsi="Arial Narrow"/>
          <w:b/>
          <w:i/>
          <w:sz w:val="22"/>
          <w:szCs w:val="22"/>
          <w:lang w:val="es-ES" w:eastAsia="es-ES"/>
        </w:rPr>
        <w:t xml:space="preserve"> NO</w:t>
      </w:r>
      <w:r w:rsidR="008962B4" w:rsidRPr="007E0443">
        <w:rPr>
          <w:rFonts w:ascii="Arial Narrow" w:hAnsi="Arial Narrow"/>
          <w:b/>
          <w:i/>
          <w:sz w:val="22"/>
          <w:szCs w:val="22"/>
          <w:lang w:val="es-ES" w:eastAsia="es-ES"/>
        </w:rPr>
        <w:t xml:space="preserve"> </w:t>
      </w:r>
      <w:r w:rsidR="00AB0C9C" w:rsidRPr="007E0443">
        <w:rPr>
          <w:rFonts w:ascii="Arial Narrow" w:hAnsi="Arial Narrow"/>
          <w:b/>
          <w:i/>
          <w:sz w:val="22"/>
          <w:szCs w:val="22"/>
          <w:lang w:val="es-ES" w:eastAsia="es-ES"/>
        </w:rPr>
        <w:t xml:space="preserve">es </w:t>
      </w:r>
      <w:r w:rsidR="00156EB2" w:rsidRPr="007E0443">
        <w:rPr>
          <w:rFonts w:ascii="Arial Narrow" w:hAnsi="Arial Narrow"/>
          <w:b/>
          <w:i/>
          <w:sz w:val="22"/>
          <w:szCs w:val="22"/>
          <w:lang w:val="es-ES" w:eastAsia="es-ES"/>
        </w:rPr>
        <w:t xml:space="preserve">viable </w:t>
      </w:r>
      <w:r w:rsidR="00156EB2" w:rsidRPr="007E0443">
        <w:rPr>
          <w:rFonts w:ascii="Arial Narrow" w:hAnsi="Arial Narrow"/>
          <w:sz w:val="22"/>
          <w:szCs w:val="22"/>
          <w:lang w:val="es-ES" w:eastAsia="es-ES"/>
        </w:rPr>
        <w:t xml:space="preserve">la posibilidad de incluir como obligación del futuro contratista, </w:t>
      </w:r>
      <w:r w:rsidR="00015033" w:rsidRPr="007E0443">
        <w:rPr>
          <w:rFonts w:ascii="Arial Narrow" w:hAnsi="Arial Narrow"/>
          <w:sz w:val="22"/>
          <w:szCs w:val="22"/>
          <w:lang w:val="es-ES" w:eastAsia="es-ES"/>
        </w:rPr>
        <w:t xml:space="preserve">la vinculación para la ejecución del respetivo contrato a sujetos de especial protección constitucional, </w:t>
      </w:r>
      <w:r w:rsidR="00045D1B" w:rsidRPr="007E0443">
        <w:rPr>
          <w:rFonts w:ascii="Arial Narrow" w:hAnsi="Arial Narrow"/>
          <w:sz w:val="22"/>
          <w:szCs w:val="22"/>
          <w:lang w:val="es-ES" w:eastAsia="es-ES"/>
        </w:rPr>
        <w:t xml:space="preserve">para </w:t>
      </w:r>
      <w:r w:rsidR="00015033" w:rsidRPr="007E0443">
        <w:rPr>
          <w:rFonts w:ascii="Arial Narrow" w:hAnsi="Arial Narrow"/>
          <w:sz w:val="22"/>
          <w:szCs w:val="22"/>
          <w:lang w:val="es-ES" w:eastAsia="es-ES"/>
        </w:rPr>
        <w:t>los servicios requeridos durante el periodo de ejecución del contrato de conformidad al artículo 2.2.1.2.4.2.16 del Decreto Distrital 1082 de 2015, adicionado por el artículo 3 del Decreto Nacional 1860 de 2021</w:t>
      </w:r>
      <w:r w:rsidR="00534E70" w:rsidRPr="007E0443">
        <w:rPr>
          <w:rFonts w:ascii="Arial Narrow" w:hAnsi="Arial Narrow"/>
          <w:sz w:val="22"/>
          <w:szCs w:val="22"/>
          <w:lang w:val="es-ES" w:eastAsia="es-ES"/>
        </w:rPr>
        <w:t xml:space="preserve">, atendiendo </w:t>
      </w:r>
      <w:r w:rsidR="00666FB9" w:rsidRPr="007E0443">
        <w:rPr>
          <w:rFonts w:ascii="Arial Narrow" w:hAnsi="Arial Narrow"/>
          <w:sz w:val="22"/>
          <w:szCs w:val="22"/>
          <w:lang w:val="es-ES" w:eastAsia="es-ES"/>
        </w:rPr>
        <w:t xml:space="preserve">que </w:t>
      </w:r>
      <w:r w:rsidR="00B03C5D" w:rsidRPr="007E0443">
        <w:rPr>
          <w:rFonts w:ascii="Arial Narrow" w:hAnsi="Arial Narrow"/>
          <w:sz w:val="22"/>
          <w:szCs w:val="22"/>
          <w:lang w:val="es-ES" w:eastAsia="es-ES"/>
        </w:rPr>
        <w:t>el objeto del contrato a</w:t>
      </w:r>
      <w:r w:rsidR="00666FB9" w:rsidRPr="007E0443">
        <w:rPr>
          <w:rFonts w:ascii="Arial Narrow" w:hAnsi="Arial Narrow"/>
          <w:sz w:val="22"/>
          <w:szCs w:val="22"/>
          <w:lang w:val="es-ES" w:eastAsia="es-ES"/>
        </w:rPr>
        <w:t>punta a</w:t>
      </w:r>
      <w:r w:rsidR="00B03C5D" w:rsidRPr="007E0443">
        <w:rPr>
          <w:rFonts w:ascii="Arial Narrow" w:hAnsi="Arial Narrow"/>
          <w:sz w:val="22"/>
          <w:szCs w:val="22"/>
          <w:lang w:val="es-ES" w:eastAsia="es-ES"/>
        </w:rPr>
        <w:t xml:space="preserve"> la </w:t>
      </w:r>
      <w:r w:rsidR="00B03C5D" w:rsidRPr="007E0443">
        <w:rPr>
          <w:rFonts w:ascii="Arial Narrow" w:hAnsi="Arial Narrow"/>
          <w:sz w:val="22"/>
          <w:szCs w:val="22"/>
        </w:rPr>
        <w:t>calibración a los luxómetros</w:t>
      </w:r>
      <w:r w:rsidR="00534E70" w:rsidRPr="007E0443">
        <w:rPr>
          <w:rFonts w:ascii="Arial Narrow" w:hAnsi="Arial Narrow"/>
          <w:sz w:val="22"/>
          <w:szCs w:val="22"/>
          <w:lang w:val="es-ES" w:eastAsia="es-ES"/>
        </w:rPr>
        <w:t>.</w:t>
      </w:r>
    </w:p>
    <w:p w14:paraId="1EB4F3A9" w14:textId="77777777" w:rsidR="007C0575" w:rsidRPr="007E0443" w:rsidRDefault="007C0575" w:rsidP="00F26D47">
      <w:pPr>
        <w:pStyle w:val="Sinespaciado"/>
        <w:jc w:val="both"/>
        <w:rPr>
          <w:rFonts w:ascii="Arial Narrow" w:hAnsi="Arial Narrow"/>
          <w:sz w:val="22"/>
          <w:szCs w:val="22"/>
          <w:lang w:val="es-ES" w:eastAsia="es-ES"/>
        </w:rPr>
      </w:pPr>
    </w:p>
    <w:p w14:paraId="2025159D" w14:textId="77777777" w:rsidR="007C0575" w:rsidRPr="007E0443" w:rsidRDefault="007C0575" w:rsidP="00F26D47">
      <w:pPr>
        <w:pStyle w:val="Sinespaciado"/>
        <w:jc w:val="both"/>
        <w:rPr>
          <w:rFonts w:ascii="Arial Narrow" w:hAnsi="Arial Narrow"/>
          <w:sz w:val="22"/>
          <w:szCs w:val="22"/>
          <w:lang w:val="es-ES" w:eastAsia="es-ES"/>
        </w:rPr>
      </w:pPr>
    </w:p>
    <w:p w14:paraId="2824C979" w14:textId="33F09FC4" w:rsidR="005A18FA" w:rsidRPr="007E0443" w:rsidRDefault="000011A5" w:rsidP="00F26D47">
      <w:pPr>
        <w:pStyle w:val="Sinespaciado"/>
        <w:jc w:val="both"/>
        <w:rPr>
          <w:rFonts w:ascii="Arial Narrow" w:hAnsi="Arial Narrow"/>
          <w:b/>
          <w:sz w:val="22"/>
          <w:szCs w:val="22"/>
          <w:u w:val="single"/>
          <w:lang w:val="es-ES" w:eastAsia="es-ES"/>
        </w:rPr>
      </w:pPr>
      <w:r w:rsidRPr="007E0443">
        <w:rPr>
          <w:rFonts w:ascii="Arial Narrow" w:hAnsi="Arial Narrow"/>
          <w:b/>
          <w:sz w:val="22"/>
          <w:szCs w:val="22"/>
          <w:u w:val="single"/>
          <w:lang w:val="es-ES" w:eastAsia="es-ES"/>
        </w:rPr>
        <w:lastRenderedPageBreak/>
        <w:t xml:space="preserve">2.4 Convocatoria Limitada </w:t>
      </w:r>
      <w:proofErr w:type="spellStart"/>
      <w:r w:rsidRPr="007E0443">
        <w:rPr>
          <w:rFonts w:ascii="Arial Narrow" w:hAnsi="Arial Narrow"/>
          <w:b/>
          <w:sz w:val="22"/>
          <w:szCs w:val="22"/>
          <w:u w:val="single"/>
          <w:lang w:val="es-ES" w:eastAsia="es-ES"/>
        </w:rPr>
        <w:t>Mipymes</w:t>
      </w:r>
      <w:proofErr w:type="spellEnd"/>
      <w:r w:rsidRPr="007E0443">
        <w:rPr>
          <w:rFonts w:ascii="Arial Narrow" w:hAnsi="Arial Narrow"/>
          <w:b/>
          <w:sz w:val="22"/>
          <w:szCs w:val="22"/>
          <w:u w:val="single"/>
          <w:lang w:val="es-ES" w:eastAsia="es-ES"/>
        </w:rPr>
        <w:t>:</w:t>
      </w:r>
    </w:p>
    <w:p w14:paraId="312DEAA9" w14:textId="499021AC" w:rsidR="000011A5" w:rsidRPr="007E0443" w:rsidRDefault="000011A5" w:rsidP="00F26D47">
      <w:pPr>
        <w:pStyle w:val="Sinespaciado"/>
        <w:jc w:val="both"/>
        <w:rPr>
          <w:rFonts w:ascii="Arial Narrow" w:hAnsi="Arial Narrow"/>
          <w:b/>
          <w:sz w:val="22"/>
          <w:szCs w:val="22"/>
          <w:u w:val="single"/>
          <w:lang w:val="es-ES" w:eastAsia="es-ES"/>
        </w:rPr>
      </w:pPr>
    </w:p>
    <w:p w14:paraId="2B7B09B4" w14:textId="05352C11" w:rsidR="00111B32" w:rsidRPr="007E0443" w:rsidRDefault="000011A5" w:rsidP="00375C8D">
      <w:pPr>
        <w:pStyle w:val="Sinespaciado"/>
        <w:jc w:val="both"/>
        <w:rPr>
          <w:rFonts w:ascii="Arial Narrow" w:hAnsi="Arial Narrow"/>
          <w:sz w:val="22"/>
          <w:szCs w:val="22"/>
          <w:lang w:val="es-ES" w:eastAsia="es-ES"/>
        </w:rPr>
      </w:pPr>
      <w:r w:rsidRPr="007E0443">
        <w:rPr>
          <w:rFonts w:ascii="Arial Narrow" w:hAnsi="Arial Narrow"/>
          <w:sz w:val="22"/>
          <w:szCs w:val="22"/>
          <w:lang w:val="es-ES" w:eastAsia="es-ES"/>
        </w:rPr>
        <w:t xml:space="preserve">Teniendo en cuenta lo dispuesto por el Artículo 2.2.1.2.4.2.2 del Decreto 1082 de 2015, </w:t>
      </w:r>
      <w:r w:rsidR="00E8789B" w:rsidRPr="007E0443">
        <w:rPr>
          <w:rFonts w:ascii="Arial Narrow" w:hAnsi="Arial Narrow"/>
          <w:sz w:val="22"/>
          <w:szCs w:val="22"/>
          <w:lang w:val="es-ES" w:eastAsia="es-ES"/>
        </w:rPr>
        <w:t xml:space="preserve">modificado </w:t>
      </w:r>
      <w:r w:rsidR="00601181" w:rsidRPr="007E0443">
        <w:rPr>
          <w:rFonts w:ascii="Arial Narrow" w:hAnsi="Arial Narrow"/>
          <w:sz w:val="22"/>
          <w:szCs w:val="22"/>
          <w:lang w:val="es-ES" w:eastAsia="es-ES"/>
        </w:rPr>
        <w:t>por el artículo 5 del Decreto 1860</w:t>
      </w:r>
      <w:r w:rsidR="00E8789B" w:rsidRPr="007E0443">
        <w:rPr>
          <w:rFonts w:ascii="Arial Narrow" w:hAnsi="Arial Narrow"/>
          <w:sz w:val="22"/>
          <w:szCs w:val="22"/>
          <w:lang w:val="es-ES" w:eastAsia="es-ES"/>
        </w:rPr>
        <w:t xml:space="preserve"> de 2021, </w:t>
      </w:r>
      <w:r w:rsidR="003158E2" w:rsidRPr="007E0443">
        <w:rPr>
          <w:rFonts w:ascii="Arial Narrow" w:hAnsi="Arial Narrow"/>
          <w:sz w:val="22"/>
          <w:szCs w:val="22"/>
          <w:lang w:val="es-ES" w:eastAsia="es-ES"/>
        </w:rPr>
        <w:t>el presente proceso de s</w:t>
      </w:r>
      <w:r w:rsidRPr="007E0443">
        <w:rPr>
          <w:rFonts w:ascii="Arial Narrow" w:hAnsi="Arial Narrow"/>
          <w:sz w:val="22"/>
          <w:szCs w:val="22"/>
          <w:lang w:val="es-ES" w:eastAsia="es-ES"/>
        </w:rPr>
        <w:t>elección</w:t>
      </w:r>
      <w:r w:rsidR="00E8789B" w:rsidRPr="007E0443">
        <w:rPr>
          <w:rFonts w:ascii="Arial Narrow" w:hAnsi="Arial Narrow"/>
          <w:sz w:val="22"/>
          <w:szCs w:val="22"/>
          <w:lang w:val="es-ES" w:eastAsia="es-ES"/>
        </w:rPr>
        <w:t xml:space="preserve"> </w:t>
      </w:r>
      <w:r w:rsidR="003158E2" w:rsidRPr="007E0443">
        <w:rPr>
          <w:rFonts w:ascii="Arial Narrow" w:hAnsi="Arial Narrow"/>
          <w:sz w:val="22"/>
          <w:szCs w:val="22"/>
          <w:lang w:val="es-ES" w:eastAsia="es-ES"/>
        </w:rPr>
        <w:t xml:space="preserve">mínima cuantía </w:t>
      </w:r>
      <w:r w:rsidR="00E8692A" w:rsidRPr="007E0443">
        <w:rPr>
          <w:rFonts w:ascii="Arial Narrow" w:hAnsi="Arial Narrow"/>
          <w:b/>
          <w:sz w:val="22"/>
          <w:szCs w:val="22"/>
          <w:lang w:val="es-ES" w:eastAsia="es-ES"/>
        </w:rPr>
        <w:t>SI</w:t>
      </w:r>
      <w:r w:rsidR="00015033" w:rsidRPr="007E0443">
        <w:rPr>
          <w:rFonts w:ascii="Arial Narrow" w:hAnsi="Arial Narrow"/>
          <w:b/>
          <w:sz w:val="22"/>
          <w:szCs w:val="22"/>
          <w:lang w:val="es-ES" w:eastAsia="es-ES"/>
        </w:rPr>
        <w:t xml:space="preserve"> </w:t>
      </w:r>
      <w:r w:rsidR="001264F3" w:rsidRPr="007E0443">
        <w:rPr>
          <w:rFonts w:ascii="Arial Narrow" w:hAnsi="Arial Narrow"/>
          <w:sz w:val="22"/>
          <w:szCs w:val="22"/>
          <w:lang w:val="es-ES" w:eastAsia="es-ES"/>
        </w:rPr>
        <w:t>podrá limitarse</w:t>
      </w:r>
      <w:r w:rsidRPr="007E0443">
        <w:rPr>
          <w:rFonts w:ascii="Arial Narrow" w:hAnsi="Arial Narrow"/>
          <w:sz w:val="22"/>
          <w:szCs w:val="22"/>
          <w:lang w:val="es-ES" w:eastAsia="es-ES"/>
        </w:rPr>
        <w:t xml:space="preserve"> exclusivamente a </w:t>
      </w:r>
      <w:proofErr w:type="spellStart"/>
      <w:r w:rsidRPr="007E0443">
        <w:rPr>
          <w:rFonts w:ascii="Arial Narrow" w:hAnsi="Arial Narrow"/>
          <w:sz w:val="22"/>
          <w:szCs w:val="22"/>
          <w:lang w:val="es-ES" w:eastAsia="es-ES"/>
        </w:rPr>
        <w:t>Mipymes</w:t>
      </w:r>
      <w:proofErr w:type="spellEnd"/>
      <w:r w:rsidRPr="007E0443">
        <w:rPr>
          <w:rFonts w:ascii="Arial Narrow" w:hAnsi="Arial Narrow"/>
          <w:sz w:val="22"/>
          <w:szCs w:val="22"/>
          <w:lang w:val="es-ES" w:eastAsia="es-ES"/>
        </w:rPr>
        <w:t>, ya que el presupuesto oficial es</w:t>
      </w:r>
      <w:r w:rsidR="00ED559D" w:rsidRPr="007E0443">
        <w:rPr>
          <w:rFonts w:ascii="Arial Narrow" w:hAnsi="Arial Narrow"/>
          <w:sz w:val="22"/>
          <w:szCs w:val="22"/>
          <w:lang w:val="es-ES" w:eastAsia="es-ES"/>
        </w:rPr>
        <w:t xml:space="preserve"> </w:t>
      </w:r>
      <w:r w:rsidR="007C0575" w:rsidRPr="007E0443">
        <w:rPr>
          <w:rFonts w:ascii="Arial Narrow" w:hAnsi="Arial Narrow"/>
          <w:sz w:val="22"/>
          <w:szCs w:val="22"/>
          <w:lang w:val="es-ES" w:eastAsia="es-ES"/>
        </w:rPr>
        <w:t>inferior</w:t>
      </w:r>
      <w:r w:rsidRPr="007E0443">
        <w:rPr>
          <w:rFonts w:ascii="Arial Narrow" w:hAnsi="Arial Narrow"/>
          <w:sz w:val="22"/>
          <w:szCs w:val="22"/>
          <w:lang w:val="es-ES" w:eastAsia="es-ES"/>
        </w:rPr>
        <w:t xml:space="preserve"> al </w:t>
      </w:r>
      <w:r w:rsidR="00E8789B" w:rsidRPr="007E0443">
        <w:rPr>
          <w:rFonts w:ascii="Arial Narrow" w:hAnsi="Arial Narrow"/>
          <w:sz w:val="22"/>
          <w:szCs w:val="22"/>
          <w:lang w:val="es-ES" w:eastAsia="es-ES"/>
        </w:rPr>
        <w:t>umbral establecido, que equivale a US125.000.</w:t>
      </w:r>
      <w:r w:rsidR="00F43202" w:rsidRPr="007E0443">
        <w:rPr>
          <w:rFonts w:ascii="Arial Narrow" w:hAnsi="Arial Narrow"/>
          <w:sz w:val="22"/>
          <w:szCs w:val="22"/>
          <w:lang w:val="es-ES" w:eastAsia="es-ES"/>
        </w:rPr>
        <w:t xml:space="preserve">, </w:t>
      </w:r>
    </w:p>
    <w:p w14:paraId="713FFBC4" w14:textId="77777777" w:rsidR="001264F3" w:rsidRPr="007E0443" w:rsidRDefault="001264F3" w:rsidP="00375C8D">
      <w:pPr>
        <w:pStyle w:val="Sinespaciado"/>
        <w:jc w:val="both"/>
        <w:rPr>
          <w:rFonts w:ascii="Arial Narrow" w:hAnsi="Arial Narrow"/>
          <w:sz w:val="22"/>
          <w:szCs w:val="22"/>
          <w:lang w:val="es-ES" w:eastAsia="es-ES"/>
        </w:rPr>
      </w:pPr>
    </w:p>
    <w:p w14:paraId="5BEB6B71" w14:textId="77777777" w:rsidR="00EE36B2" w:rsidRPr="007E0443"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7E0443">
        <w:rPr>
          <w:rFonts w:ascii="Arial Narrow" w:hAnsi="Arial Narrow"/>
          <w:b/>
        </w:rPr>
        <w:t>PARTICIPANTES</w:t>
      </w:r>
    </w:p>
    <w:p w14:paraId="7185BB98" w14:textId="77777777" w:rsidR="00EE36B2" w:rsidRPr="007E0443" w:rsidRDefault="00EE36B2" w:rsidP="00F632FD">
      <w:pPr>
        <w:jc w:val="both"/>
        <w:rPr>
          <w:rFonts w:ascii="Arial Narrow" w:hAnsi="Arial Narrow" w:cs="Arial"/>
          <w:sz w:val="22"/>
          <w:szCs w:val="22"/>
        </w:rPr>
      </w:pPr>
    </w:p>
    <w:p w14:paraId="327AA57D" w14:textId="77777777" w:rsidR="00EE36B2" w:rsidRPr="007E0443" w:rsidRDefault="00EE36B2" w:rsidP="00F632FD">
      <w:pPr>
        <w:jc w:val="both"/>
        <w:rPr>
          <w:rFonts w:ascii="Arial Narrow" w:hAnsi="Arial Narrow" w:cs="Arial"/>
          <w:sz w:val="22"/>
          <w:szCs w:val="22"/>
        </w:rPr>
      </w:pPr>
      <w:r w:rsidRPr="007E0443">
        <w:rPr>
          <w:rFonts w:ascii="Arial Narrow" w:hAnsi="Arial Narrow"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7E0443">
        <w:rPr>
          <w:rFonts w:ascii="Arial Narrow" w:hAnsi="Arial Narrow" w:cs="Arial"/>
          <w:b/>
          <w:sz w:val="22"/>
          <w:szCs w:val="22"/>
        </w:rPr>
        <w:t xml:space="preserve"> POR LA VIGENCIA DEL CONTRATO Y UN AÑO MÁS. </w:t>
      </w:r>
    </w:p>
    <w:p w14:paraId="262B7C36" w14:textId="77777777" w:rsidR="00EE36B2" w:rsidRPr="007E0443" w:rsidRDefault="00EE36B2" w:rsidP="00F632FD">
      <w:pPr>
        <w:jc w:val="both"/>
        <w:rPr>
          <w:rFonts w:ascii="Arial Narrow" w:hAnsi="Arial Narrow" w:cs="Arial"/>
          <w:sz w:val="22"/>
          <w:szCs w:val="22"/>
        </w:rPr>
      </w:pPr>
    </w:p>
    <w:p w14:paraId="2102C7C7" w14:textId="77777777" w:rsidR="00EE36B2" w:rsidRPr="007E0443" w:rsidRDefault="00EE36B2" w:rsidP="002038C8">
      <w:pPr>
        <w:pStyle w:val="Prrafodelista"/>
        <w:numPr>
          <w:ilvl w:val="0"/>
          <w:numId w:val="1"/>
        </w:numPr>
        <w:tabs>
          <w:tab w:val="left" w:pos="567"/>
        </w:tabs>
        <w:spacing w:after="0" w:line="240" w:lineRule="auto"/>
        <w:contextualSpacing w:val="0"/>
        <w:jc w:val="center"/>
        <w:rPr>
          <w:rFonts w:ascii="Arial Narrow" w:hAnsi="Arial Narrow" w:cs="Arial"/>
          <w:b/>
        </w:rPr>
      </w:pPr>
      <w:r w:rsidRPr="007E0443">
        <w:rPr>
          <w:rFonts w:ascii="Arial Narrow" w:hAnsi="Arial Narrow" w:cs="Arial"/>
          <w:b/>
        </w:rPr>
        <w:t>REQUISITOS HABILITANTES</w:t>
      </w:r>
    </w:p>
    <w:p w14:paraId="02B6DFC2" w14:textId="77777777" w:rsidR="00EE36B2" w:rsidRPr="007E0443" w:rsidRDefault="00EE36B2" w:rsidP="00F632FD">
      <w:pPr>
        <w:jc w:val="both"/>
        <w:rPr>
          <w:rFonts w:ascii="Arial Narrow" w:hAnsi="Arial Narrow" w:cs="Arial"/>
          <w:sz w:val="22"/>
          <w:szCs w:val="22"/>
        </w:rPr>
      </w:pPr>
    </w:p>
    <w:p w14:paraId="3CB2CD60" w14:textId="77777777" w:rsidR="00EE36B2" w:rsidRPr="007E0443" w:rsidRDefault="00EE36B2" w:rsidP="00F632FD">
      <w:pPr>
        <w:jc w:val="both"/>
        <w:rPr>
          <w:rFonts w:ascii="Arial Narrow" w:hAnsi="Arial Narrow" w:cs="Arial"/>
          <w:sz w:val="22"/>
          <w:szCs w:val="22"/>
        </w:rPr>
      </w:pPr>
      <w:r w:rsidRPr="007E0443">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7E0443" w:rsidRDefault="00EE36B2" w:rsidP="00F632FD">
      <w:pPr>
        <w:jc w:val="both"/>
        <w:rPr>
          <w:rFonts w:ascii="Arial Narrow" w:hAnsi="Arial Narrow" w:cs="Arial"/>
          <w:sz w:val="22"/>
          <w:szCs w:val="22"/>
        </w:rPr>
      </w:pPr>
    </w:p>
    <w:p w14:paraId="18D6F702" w14:textId="77777777" w:rsidR="00EE36B2" w:rsidRPr="007E0443" w:rsidRDefault="00EE36B2" w:rsidP="00F632FD">
      <w:pPr>
        <w:jc w:val="both"/>
        <w:rPr>
          <w:rFonts w:ascii="Arial Narrow" w:hAnsi="Arial Narrow" w:cs="Arial"/>
          <w:sz w:val="22"/>
          <w:szCs w:val="22"/>
        </w:rPr>
      </w:pPr>
      <w:r w:rsidRPr="007E0443">
        <w:rPr>
          <w:rFonts w:ascii="Arial Narrow" w:hAnsi="Arial Narrow"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7E0443" w:rsidRDefault="00EE36B2" w:rsidP="00F632FD">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7E0443" w14:paraId="0860C8A1" w14:textId="77777777" w:rsidTr="00EE36B2">
        <w:trPr>
          <w:jc w:val="center"/>
        </w:trPr>
        <w:tc>
          <w:tcPr>
            <w:tcW w:w="5635" w:type="dxa"/>
            <w:gridSpan w:val="2"/>
            <w:shd w:val="clear" w:color="auto" w:fill="BFBFBF" w:themeFill="background1" w:themeFillShade="BF"/>
          </w:tcPr>
          <w:p w14:paraId="5B27291B" w14:textId="77777777" w:rsidR="00EE36B2" w:rsidRPr="007E0443" w:rsidRDefault="00EE36B2" w:rsidP="00F632FD">
            <w:pPr>
              <w:jc w:val="both"/>
              <w:rPr>
                <w:rFonts w:ascii="Arial Narrow" w:hAnsi="Arial Narrow" w:cs="ArialNegrita,Bold"/>
                <w:b/>
                <w:sz w:val="22"/>
                <w:szCs w:val="22"/>
              </w:rPr>
            </w:pPr>
            <w:bookmarkStart w:id="0" w:name="_Toc329249113"/>
            <w:bookmarkStart w:id="1" w:name="_Toc330459643"/>
            <w:r w:rsidRPr="007E0443">
              <w:rPr>
                <w:rFonts w:ascii="Arial Narrow" w:hAnsi="Arial Narrow" w:cs="ArialNegrita,Bold"/>
                <w:b/>
                <w:sz w:val="22"/>
                <w:szCs w:val="22"/>
              </w:rPr>
              <w:t>REQUISITOS HABILITANTES</w:t>
            </w:r>
            <w:bookmarkEnd w:id="0"/>
            <w:bookmarkEnd w:id="1"/>
          </w:p>
        </w:tc>
      </w:tr>
      <w:tr w:rsidR="00EE36B2" w:rsidRPr="007E0443" w14:paraId="14286B5F" w14:textId="77777777" w:rsidTr="00EE36B2">
        <w:trPr>
          <w:jc w:val="center"/>
        </w:trPr>
        <w:tc>
          <w:tcPr>
            <w:tcW w:w="4217" w:type="dxa"/>
          </w:tcPr>
          <w:p w14:paraId="03FD7779" w14:textId="77777777" w:rsidR="00EE36B2" w:rsidRPr="007E0443" w:rsidRDefault="00EE36B2" w:rsidP="00F632FD">
            <w:pPr>
              <w:jc w:val="both"/>
              <w:rPr>
                <w:rFonts w:ascii="Arial Narrow" w:hAnsi="Arial Narrow" w:cs="ArialNegrita,Bold"/>
                <w:sz w:val="22"/>
                <w:szCs w:val="22"/>
              </w:rPr>
            </w:pPr>
            <w:bookmarkStart w:id="2" w:name="_Toc329249114"/>
            <w:bookmarkStart w:id="3" w:name="_Toc330459644"/>
            <w:r w:rsidRPr="007E0443">
              <w:rPr>
                <w:rFonts w:ascii="Arial Narrow" w:hAnsi="Arial Narrow" w:cs="Arial"/>
                <w:sz w:val="22"/>
                <w:szCs w:val="22"/>
              </w:rPr>
              <w:t>3.1. Verificación requisitos jurídicos</w:t>
            </w:r>
            <w:bookmarkEnd w:id="2"/>
            <w:bookmarkEnd w:id="3"/>
          </w:p>
        </w:tc>
        <w:tc>
          <w:tcPr>
            <w:tcW w:w="1418" w:type="dxa"/>
          </w:tcPr>
          <w:p w14:paraId="2DDD0C2A" w14:textId="77777777" w:rsidR="00EE36B2" w:rsidRPr="007E0443" w:rsidRDefault="00EE36B2" w:rsidP="00F632FD">
            <w:pPr>
              <w:jc w:val="both"/>
              <w:rPr>
                <w:rFonts w:ascii="Arial Narrow" w:hAnsi="Arial Narrow" w:cs="ArialNegrita,Bold"/>
                <w:sz w:val="22"/>
                <w:szCs w:val="22"/>
              </w:rPr>
            </w:pPr>
            <w:bookmarkStart w:id="4" w:name="_Toc329249115"/>
            <w:bookmarkStart w:id="5" w:name="_Toc330459645"/>
            <w:r w:rsidRPr="007E0443">
              <w:rPr>
                <w:rFonts w:ascii="Arial Narrow" w:hAnsi="Arial Narrow" w:cs="ArialNegrita,Bold"/>
                <w:sz w:val="22"/>
                <w:szCs w:val="22"/>
              </w:rPr>
              <w:t>Habilitante</w:t>
            </w:r>
            <w:bookmarkEnd w:id="4"/>
            <w:bookmarkEnd w:id="5"/>
          </w:p>
        </w:tc>
      </w:tr>
      <w:tr w:rsidR="00EE36B2" w:rsidRPr="007E0443" w14:paraId="36FB6E5D" w14:textId="77777777" w:rsidTr="00EE36B2">
        <w:trPr>
          <w:jc w:val="center"/>
        </w:trPr>
        <w:tc>
          <w:tcPr>
            <w:tcW w:w="4217" w:type="dxa"/>
          </w:tcPr>
          <w:p w14:paraId="6DABD342" w14:textId="77777777" w:rsidR="00EE36B2" w:rsidRPr="007E0443" w:rsidRDefault="00EE36B2" w:rsidP="00F632FD">
            <w:pPr>
              <w:jc w:val="both"/>
              <w:rPr>
                <w:rFonts w:ascii="Arial Narrow" w:hAnsi="Arial Narrow" w:cs="ArialNegrita,Bold"/>
                <w:sz w:val="22"/>
                <w:szCs w:val="22"/>
              </w:rPr>
            </w:pPr>
            <w:bookmarkStart w:id="6" w:name="_Toc329249116"/>
            <w:bookmarkStart w:id="7" w:name="_Toc330459646"/>
            <w:r w:rsidRPr="007E0443">
              <w:rPr>
                <w:rFonts w:ascii="Arial Narrow" w:hAnsi="Arial Narrow" w:cs="Arial"/>
                <w:sz w:val="22"/>
                <w:szCs w:val="22"/>
              </w:rPr>
              <w:t>3.2. Verificación requisitos financieros</w:t>
            </w:r>
            <w:bookmarkEnd w:id="6"/>
            <w:bookmarkEnd w:id="7"/>
          </w:p>
        </w:tc>
        <w:tc>
          <w:tcPr>
            <w:tcW w:w="1418" w:type="dxa"/>
          </w:tcPr>
          <w:p w14:paraId="73D46A35" w14:textId="77777777" w:rsidR="00EE36B2" w:rsidRPr="007E0443" w:rsidRDefault="00EE36B2" w:rsidP="00F632FD">
            <w:pPr>
              <w:jc w:val="both"/>
              <w:rPr>
                <w:rFonts w:ascii="Arial Narrow" w:hAnsi="Arial Narrow" w:cs="ArialNegrita,Bold"/>
                <w:sz w:val="22"/>
                <w:szCs w:val="22"/>
              </w:rPr>
            </w:pPr>
            <w:bookmarkStart w:id="8" w:name="_Toc329249117"/>
            <w:bookmarkStart w:id="9" w:name="_Toc330459647"/>
            <w:r w:rsidRPr="007E0443">
              <w:rPr>
                <w:rFonts w:ascii="Arial Narrow" w:hAnsi="Arial Narrow" w:cs="ArialNegrita,Bold"/>
                <w:sz w:val="22"/>
                <w:szCs w:val="22"/>
              </w:rPr>
              <w:t>Habilitante</w:t>
            </w:r>
            <w:bookmarkEnd w:id="8"/>
            <w:bookmarkEnd w:id="9"/>
          </w:p>
        </w:tc>
      </w:tr>
      <w:tr w:rsidR="00EE36B2" w:rsidRPr="007E0443" w14:paraId="0EBA00FE" w14:textId="77777777" w:rsidTr="00EE36B2">
        <w:trPr>
          <w:jc w:val="center"/>
        </w:trPr>
        <w:tc>
          <w:tcPr>
            <w:tcW w:w="4217" w:type="dxa"/>
          </w:tcPr>
          <w:p w14:paraId="66C5AA0B" w14:textId="77777777" w:rsidR="00EE36B2" w:rsidRPr="007E0443" w:rsidRDefault="00EE36B2" w:rsidP="00F632FD">
            <w:pPr>
              <w:jc w:val="both"/>
              <w:rPr>
                <w:rFonts w:ascii="Arial Narrow" w:hAnsi="Arial Narrow" w:cs="ArialNegrita,Bold"/>
                <w:sz w:val="22"/>
                <w:szCs w:val="22"/>
              </w:rPr>
            </w:pPr>
            <w:bookmarkStart w:id="10" w:name="_Toc329249118"/>
            <w:bookmarkStart w:id="11" w:name="_Toc330459648"/>
            <w:r w:rsidRPr="007E0443">
              <w:rPr>
                <w:rFonts w:ascii="Arial Narrow" w:hAnsi="Arial Narrow" w:cs="ArialNegrita,Bold"/>
                <w:sz w:val="22"/>
                <w:szCs w:val="22"/>
              </w:rPr>
              <w:t>3.3. Verificación requisitos técnicos</w:t>
            </w:r>
            <w:bookmarkEnd w:id="10"/>
            <w:bookmarkEnd w:id="11"/>
          </w:p>
        </w:tc>
        <w:tc>
          <w:tcPr>
            <w:tcW w:w="1418" w:type="dxa"/>
          </w:tcPr>
          <w:p w14:paraId="4819540B" w14:textId="77777777" w:rsidR="00EE36B2" w:rsidRPr="007E0443" w:rsidRDefault="00EE36B2" w:rsidP="00F632FD">
            <w:pPr>
              <w:jc w:val="both"/>
              <w:rPr>
                <w:rFonts w:ascii="Arial Narrow" w:hAnsi="Arial Narrow" w:cs="ArialNegrita,Bold"/>
                <w:sz w:val="22"/>
                <w:szCs w:val="22"/>
              </w:rPr>
            </w:pPr>
            <w:bookmarkStart w:id="12" w:name="_Toc329249119"/>
            <w:bookmarkStart w:id="13" w:name="_Toc330459649"/>
            <w:r w:rsidRPr="007E0443">
              <w:rPr>
                <w:rFonts w:ascii="Arial Narrow" w:hAnsi="Arial Narrow" w:cs="ArialNegrita,Bold"/>
                <w:sz w:val="22"/>
                <w:szCs w:val="22"/>
              </w:rPr>
              <w:t>Habilitante</w:t>
            </w:r>
            <w:bookmarkEnd w:id="12"/>
            <w:bookmarkEnd w:id="13"/>
          </w:p>
        </w:tc>
      </w:tr>
    </w:tbl>
    <w:p w14:paraId="10C4BF55" w14:textId="77777777" w:rsidR="00EE36B2" w:rsidRPr="007E0443" w:rsidRDefault="00EE36B2" w:rsidP="00F632FD">
      <w:pPr>
        <w:jc w:val="both"/>
        <w:rPr>
          <w:rFonts w:ascii="Arial Narrow" w:hAnsi="Arial Narrow" w:cs="Arial"/>
          <w:sz w:val="22"/>
          <w:szCs w:val="22"/>
        </w:rPr>
      </w:pPr>
    </w:p>
    <w:p w14:paraId="26DC9714" w14:textId="77777777" w:rsidR="00EE36B2" w:rsidRPr="007E0443" w:rsidRDefault="00EE36B2" w:rsidP="00F632FD">
      <w:pPr>
        <w:pStyle w:val="Ttulo1"/>
        <w:numPr>
          <w:ilvl w:val="1"/>
          <w:numId w:val="1"/>
        </w:numPr>
        <w:shd w:val="clear" w:color="auto" w:fill="D9D9D9" w:themeFill="background1" w:themeFillShade="D9"/>
        <w:ind w:left="0" w:firstLine="0"/>
        <w:jc w:val="both"/>
        <w:rPr>
          <w:b w:val="0"/>
          <w:sz w:val="22"/>
          <w:szCs w:val="22"/>
        </w:rPr>
      </w:pPr>
      <w:bookmarkStart w:id="14" w:name="_Toc476814930"/>
      <w:r w:rsidRPr="007E0443">
        <w:rPr>
          <w:sz w:val="22"/>
          <w:szCs w:val="22"/>
        </w:rPr>
        <w:t xml:space="preserve">REQUISITOS HABILITANTES </w:t>
      </w:r>
      <w:bookmarkEnd w:id="14"/>
      <w:r w:rsidRPr="007E0443">
        <w:rPr>
          <w:sz w:val="22"/>
          <w:szCs w:val="22"/>
        </w:rPr>
        <w:t>JURÍDICOS</w:t>
      </w:r>
    </w:p>
    <w:p w14:paraId="779C9262" w14:textId="77777777" w:rsidR="00EE36B2" w:rsidRPr="007E0443" w:rsidRDefault="00EE36B2" w:rsidP="00F632FD">
      <w:pPr>
        <w:tabs>
          <w:tab w:val="left" w:pos="567"/>
        </w:tabs>
        <w:jc w:val="both"/>
        <w:rPr>
          <w:rFonts w:ascii="Arial Narrow" w:hAnsi="Arial Narrow"/>
          <w:b/>
          <w:sz w:val="22"/>
          <w:szCs w:val="22"/>
        </w:rPr>
      </w:pPr>
    </w:p>
    <w:p w14:paraId="6A9E5F38" w14:textId="77777777" w:rsidR="007358B0" w:rsidRPr="007E0443" w:rsidRDefault="007358B0" w:rsidP="007358B0">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Los requisitos habilitantes jurídicos se fundamentan en los requerimientos exigidos legalmente para efectos determinar la capacidad jurídica de los proponentes y futuros contratistas.</w:t>
      </w:r>
    </w:p>
    <w:p w14:paraId="58B7CAC6" w14:textId="77777777" w:rsidR="007358B0" w:rsidRPr="007E0443" w:rsidRDefault="007358B0" w:rsidP="007358B0">
      <w:pPr>
        <w:jc w:val="both"/>
        <w:rPr>
          <w:rFonts w:ascii="Arial Narrow" w:hAnsi="Arial Narrow" w:cstheme="minorHAnsi"/>
          <w:sz w:val="22"/>
          <w:szCs w:val="22"/>
          <w:lang w:val="es-CO" w:eastAsia="x-none"/>
        </w:rPr>
      </w:pPr>
    </w:p>
    <w:p w14:paraId="1DEAF4A9" w14:textId="77777777" w:rsidR="007358B0" w:rsidRPr="007E0443" w:rsidRDefault="007358B0" w:rsidP="007358B0">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 xml:space="preserve">El Proponente debe incluir en su oferta los siguientes documentos: </w:t>
      </w:r>
    </w:p>
    <w:p w14:paraId="59B8ABFE" w14:textId="77777777" w:rsidR="007358B0" w:rsidRPr="007E0443" w:rsidRDefault="007358B0" w:rsidP="007358B0">
      <w:pPr>
        <w:jc w:val="both"/>
        <w:rPr>
          <w:rFonts w:ascii="Arial Narrow" w:hAnsi="Arial Narrow" w:cstheme="minorHAnsi"/>
          <w:sz w:val="22"/>
          <w:szCs w:val="22"/>
          <w:lang w:val="es-CO" w:eastAsia="x-none"/>
        </w:rPr>
      </w:pPr>
    </w:p>
    <w:p w14:paraId="1CAB1CBF" w14:textId="77777777" w:rsidR="007358B0" w:rsidRPr="007E0443" w:rsidRDefault="007358B0" w:rsidP="007358B0">
      <w:pPr>
        <w:jc w:val="both"/>
        <w:rPr>
          <w:rFonts w:ascii="Arial Narrow" w:hAnsi="Arial Narrow" w:cstheme="minorHAnsi"/>
          <w:b/>
          <w:sz w:val="22"/>
          <w:szCs w:val="22"/>
          <w:lang w:val="es-CO" w:eastAsia="x-none"/>
        </w:rPr>
      </w:pPr>
      <w:r w:rsidRPr="007E0443">
        <w:rPr>
          <w:rFonts w:ascii="Arial Narrow" w:hAnsi="Arial Narrow" w:cstheme="minorHAnsi"/>
          <w:b/>
          <w:sz w:val="22"/>
          <w:szCs w:val="22"/>
          <w:lang w:val="es-CO" w:eastAsia="x-none"/>
        </w:rPr>
        <w:t>1.</w:t>
      </w:r>
      <w:r w:rsidRPr="007E0443">
        <w:rPr>
          <w:rFonts w:ascii="Arial Narrow" w:hAnsi="Arial Narrow" w:cstheme="minorHAnsi"/>
          <w:b/>
          <w:sz w:val="22"/>
          <w:szCs w:val="22"/>
          <w:lang w:val="es-CO" w:eastAsia="x-none"/>
        </w:rPr>
        <w:tab/>
        <w:t xml:space="preserve">Capacidad jurídica: (Artículo 2.2.1.1.1.5.3, numeral 2 del Decreto 1082 de 2015) </w:t>
      </w:r>
    </w:p>
    <w:p w14:paraId="6B7A8D52" w14:textId="77777777" w:rsidR="007358B0" w:rsidRPr="007E0443" w:rsidRDefault="007358B0" w:rsidP="007358B0">
      <w:pPr>
        <w:jc w:val="both"/>
        <w:rPr>
          <w:rFonts w:ascii="Arial Narrow" w:hAnsi="Arial Narrow" w:cstheme="minorHAnsi"/>
          <w:b/>
          <w:sz w:val="22"/>
          <w:szCs w:val="22"/>
          <w:lang w:val="es-CO" w:eastAsia="x-none"/>
        </w:rPr>
      </w:pPr>
    </w:p>
    <w:p w14:paraId="578C7CFF" w14:textId="77777777" w:rsidR="007358B0" w:rsidRPr="007E0443" w:rsidRDefault="007358B0" w:rsidP="007358B0">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La exigencia de la capacidad jurídica del proponente tiene por objeto determinar si las propuestas presentadas dentro del proceso de selección se ajustan a los requerimientos legales que de acuerdo con la naturaleza del contrato deben cumplirse, esto es, la aptitud del proponente de ser titular de derechos y obligaciones y por tanto, de ejercer o exigir los primeros y contraer los segundos en forma personal o a través de su representante legal o apoderado, así como no estar incurso en causales de inhabilidad, incompatibilidad o conflicto de interés que le impidan celebrar el contrato.</w:t>
      </w:r>
    </w:p>
    <w:p w14:paraId="43A4265E" w14:textId="77777777" w:rsidR="007358B0" w:rsidRPr="007E0443" w:rsidRDefault="007358B0" w:rsidP="007358B0">
      <w:pPr>
        <w:jc w:val="both"/>
        <w:rPr>
          <w:rFonts w:ascii="Arial Narrow" w:hAnsi="Arial Narrow" w:cstheme="minorHAnsi"/>
          <w:sz w:val="22"/>
          <w:szCs w:val="22"/>
          <w:lang w:val="es-CO" w:eastAsia="x-none"/>
        </w:rPr>
      </w:pPr>
    </w:p>
    <w:p w14:paraId="0B60B4ED" w14:textId="77777777" w:rsidR="007358B0" w:rsidRPr="007E0443" w:rsidRDefault="007358B0" w:rsidP="007358B0">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lastRenderedPageBreak/>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1809943C" w14:textId="77777777" w:rsidR="007358B0" w:rsidRPr="007E0443" w:rsidRDefault="007358B0" w:rsidP="007358B0">
      <w:pPr>
        <w:jc w:val="both"/>
        <w:rPr>
          <w:rFonts w:ascii="Arial Narrow" w:hAnsi="Arial Narrow" w:cstheme="minorHAnsi"/>
          <w:sz w:val="22"/>
          <w:szCs w:val="22"/>
          <w:lang w:val="es-CO" w:eastAsia="x-none"/>
        </w:rPr>
      </w:pPr>
    </w:p>
    <w:p w14:paraId="7ADE0FC2" w14:textId="07F3B103" w:rsidR="00AC45E0" w:rsidRPr="007E0443" w:rsidRDefault="007358B0" w:rsidP="007358B0">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Ahora bien, para determinar la capacidad jurídica de los proponentes y del futuro contratista, se tendrán como requisitos jurídicos habilitantes los siguientes:</w:t>
      </w:r>
    </w:p>
    <w:p w14:paraId="2ADA699A" w14:textId="77777777" w:rsidR="007358B0" w:rsidRPr="007E0443" w:rsidRDefault="007358B0" w:rsidP="007358B0">
      <w:pPr>
        <w:jc w:val="both"/>
        <w:rPr>
          <w:rFonts w:ascii="Arial Narrow" w:hAnsi="Arial Narrow" w:cstheme="minorHAnsi"/>
          <w:sz w:val="22"/>
          <w:szCs w:val="22"/>
          <w:lang w:val="es-CO" w:eastAsia="x-none"/>
        </w:rPr>
      </w:pPr>
    </w:p>
    <w:p w14:paraId="340F8B26" w14:textId="77777777" w:rsidR="00AC45E0" w:rsidRPr="007E0443" w:rsidRDefault="00AC45E0" w:rsidP="00F632FD">
      <w:pPr>
        <w:numPr>
          <w:ilvl w:val="0"/>
          <w:numId w:val="2"/>
        </w:numPr>
        <w:jc w:val="both"/>
        <w:rPr>
          <w:rFonts w:ascii="Arial Narrow" w:hAnsi="Arial Narrow" w:cstheme="minorHAnsi"/>
          <w:b/>
          <w:bCs/>
          <w:i/>
          <w:iCs/>
          <w:sz w:val="22"/>
          <w:szCs w:val="22"/>
          <w:lang w:val="es-CO" w:eastAsia="x-none"/>
        </w:rPr>
      </w:pPr>
      <w:r w:rsidRPr="007E0443">
        <w:rPr>
          <w:rFonts w:ascii="Arial Narrow" w:hAnsi="Arial Narrow" w:cstheme="minorHAnsi"/>
          <w:i/>
          <w:iCs/>
          <w:sz w:val="22"/>
          <w:szCs w:val="22"/>
          <w:lang w:val="es-CO" w:eastAsia="x-none"/>
        </w:rPr>
        <w:t xml:space="preserve"> </w:t>
      </w:r>
      <w:bookmarkStart w:id="15" w:name="_Toc481067067"/>
      <w:r w:rsidRPr="007E0443">
        <w:rPr>
          <w:rFonts w:ascii="Arial Narrow" w:hAnsi="Arial Narrow" w:cstheme="minorHAnsi"/>
          <w:b/>
          <w:bCs/>
          <w:i/>
          <w:iCs/>
          <w:sz w:val="22"/>
          <w:szCs w:val="22"/>
          <w:lang w:val="es-CO" w:eastAsia="x-none"/>
        </w:rPr>
        <w:t>Carta de Presentación de la Propuesta</w:t>
      </w:r>
      <w:bookmarkEnd w:id="15"/>
      <w:r w:rsidRPr="007E0443">
        <w:rPr>
          <w:rFonts w:ascii="Arial Narrow" w:hAnsi="Arial Narrow" w:cstheme="minorHAnsi"/>
          <w:b/>
          <w:bCs/>
          <w:i/>
          <w:iCs/>
          <w:sz w:val="22"/>
          <w:szCs w:val="22"/>
          <w:lang w:val="es-CO" w:eastAsia="x-none"/>
        </w:rPr>
        <w:t xml:space="preserve"> </w:t>
      </w:r>
    </w:p>
    <w:p w14:paraId="535A0C71" w14:textId="77777777" w:rsidR="00AC45E0" w:rsidRPr="007E0443" w:rsidRDefault="00AC45E0" w:rsidP="00F632FD">
      <w:pPr>
        <w:jc w:val="both"/>
        <w:rPr>
          <w:rFonts w:ascii="Arial Narrow" w:hAnsi="Arial Narrow" w:cstheme="minorHAnsi"/>
          <w:sz w:val="22"/>
          <w:szCs w:val="22"/>
          <w:lang w:val="es-CO" w:eastAsia="x-none"/>
        </w:rPr>
      </w:pPr>
    </w:p>
    <w:p w14:paraId="7C0E2234" w14:textId="5B1E597D" w:rsidR="00E03CB2" w:rsidRPr="007E0443" w:rsidRDefault="00375C8D" w:rsidP="00F632FD">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 xml:space="preserve">La Carta de Presentación de la Propuesta debe ser diligenciada completamente según el modelo suministrado, y firmada por el representante legal o apoderado. Si se trata de Proponentes Asociativos deberá estar firmada por el representante de la figura asociativa, de conformidad con el documento de constitución de </w:t>
      </w:r>
      <w:proofErr w:type="gramStart"/>
      <w:r w:rsidRPr="007E0443">
        <w:rPr>
          <w:rFonts w:ascii="Arial Narrow" w:hAnsi="Arial Narrow" w:cstheme="minorHAnsi"/>
          <w:sz w:val="22"/>
          <w:szCs w:val="22"/>
          <w:lang w:val="es-CO" w:eastAsia="x-none"/>
        </w:rPr>
        <w:t>la misma</w:t>
      </w:r>
      <w:proofErr w:type="gramEnd"/>
      <w:r w:rsidRPr="007E0443">
        <w:rPr>
          <w:rFonts w:ascii="Arial Narrow" w:hAnsi="Arial Narrow" w:cstheme="minorHAnsi"/>
          <w:sz w:val="22"/>
          <w:szCs w:val="22"/>
          <w:lang w:val="es-CO" w:eastAsia="x-none"/>
        </w:rPr>
        <w:t>. En ambos casos, el representante legal, debe estar debidamente facultado en los términos de la ley y el pliego de condiciones.</w:t>
      </w:r>
    </w:p>
    <w:p w14:paraId="365BFF28" w14:textId="77777777" w:rsidR="00375C8D" w:rsidRPr="007E0443" w:rsidRDefault="00375C8D" w:rsidP="00F632FD">
      <w:pPr>
        <w:jc w:val="both"/>
        <w:rPr>
          <w:rFonts w:ascii="Arial Narrow" w:hAnsi="Arial Narrow" w:cstheme="minorHAnsi"/>
          <w:b/>
          <w:bCs/>
          <w:sz w:val="22"/>
          <w:szCs w:val="22"/>
          <w:lang w:val="es-CO" w:eastAsia="x-none"/>
        </w:rPr>
      </w:pPr>
    </w:p>
    <w:p w14:paraId="2066DDB1" w14:textId="3B8C2E35" w:rsidR="00AC45E0" w:rsidRPr="007E0443" w:rsidRDefault="00AC45E0" w:rsidP="00F632FD">
      <w:pPr>
        <w:jc w:val="both"/>
        <w:rPr>
          <w:rFonts w:ascii="Arial Narrow" w:hAnsi="Arial Narrow" w:cstheme="minorHAnsi"/>
          <w:b/>
          <w:bCs/>
          <w:sz w:val="22"/>
          <w:szCs w:val="22"/>
          <w:lang w:val="es-CO" w:eastAsia="x-none"/>
        </w:rPr>
      </w:pPr>
      <w:r w:rsidRPr="007E0443">
        <w:rPr>
          <w:rFonts w:ascii="Arial Narrow" w:hAnsi="Arial Narrow" w:cstheme="minorHAnsi"/>
          <w:b/>
          <w:bCs/>
          <w:sz w:val="22"/>
          <w:szCs w:val="22"/>
          <w:lang w:val="es-CO" w:eastAsia="x-none"/>
        </w:rPr>
        <w:t xml:space="preserve">Quien suscriba la carta de presentación de la propuesta deberá: </w:t>
      </w:r>
    </w:p>
    <w:p w14:paraId="25539343" w14:textId="77777777" w:rsidR="00AC45E0" w:rsidRPr="007E0443" w:rsidRDefault="00AC45E0" w:rsidP="00F632FD">
      <w:pPr>
        <w:jc w:val="both"/>
        <w:rPr>
          <w:rFonts w:ascii="Arial Narrow" w:hAnsi="Arial Narrow" w:cstheme="minorHAnsi"/>
          <w:sz w:val="22"/>
          <w:szCs w:val="22"/>
          <w:lang w:val="es-CO" w:eastAsia="x-none"/>
        </w:rPr>
      </w:pPr>
    </w:p>
    <w:p w14:paraId="0572C138" w14:textId="77777777" w:rsidR="0060681A" w:rsidRPr="007E0443" w:rsidRDefault="00AC45E0" w:rsidP="00F84B4A">
      <w:pPr>
        <w:pStyle w:val="Prrafodelista"/>
        <w:numPr>
          <w:ilvl w:val="0"/>
          <w:numId w:val="14"/>
        </w:numPr>
        <w:ind w:left="714" w:right="284" w:hanging="357"/>
        <w:jc w:val="both"/>
        <w:rPr>
          <w:rFonts w:ascii="Arial Narrow" w:hAnsi="Arial Narrow" w:cstheme="minorHAnsi"/>
          <w:lang w:eastAsia="x-none"/>
        </w:rPr>
      </w:pPr>
      <w:r w:rsidRPr="007E0443">
        <w:rPr>
          <w:rFonts w:ascii="Arial Narrow" w:hAnsi="Arial Narrow" w:cstheme="minorHAnsi"/>
          <w:b/>
          <w:bCs/>
          <w:lang w:eastAsia="x-none"/>
        </w:rPr>
        <w:t xml:space="preserve">En caso de ser persona jurídica: </w:t>
      </w:r>
      <w:r w:rsidRPr="007E0443">
        <w:rPr>
          <w:rFonts w:ascii="Arial Narrow" w:hAnsi="Arial Narrow" w:cstheme="minorHAnsi"/>
          <w:lang w:eastAsia="x-none"/>
        </w:rPr>
        <w:t xml:space="preserve">Tener la calidad de representante legal o apoderado del proponente, con facultad expresa de actuar en nombre y representación </w:t>
      </w:r>
      <w:proofErr w:type="gramStart"/>
      <w:r w:rsidRPr="007E0443">
        <w:rPr>
          <w:rFonts w:ascii="Arial Narrow" w:hAnsi="Arial Narrow" w:cstheme="minorHAnsi"/>
          <w:lang w:eastAsia="x-none"/>
        </w:rPr>
        <w:t>del mismo</w:t>
      </w:r>
      <w:proofErr w:type="gramEnd"/>
      <w:r w:rsidRPr="007E0443">
        <w:rPr>
          <w:rFonts w:ascii="Arial Narrow" w:hAnsi="Arial Narrow" w:cstheme="minorHAnsi"/>
          <w:lang w:eastAsia="x-none"/>
        </w:rPr>
        <w:t xml:space="preserve">. En este último caso, la facultad de representación debe comprender las de presentar la propuesta, celebrar el contrato (en caso de resultar adjudicatario), ejecutarlo y liquidarlo. </w:t>
      </w:r>
    </w:p>
    <w:p w14:paraId="420FAEF3" w14:textId="77777777" w:rsidR="0060681A" w:rsidRPr="007E0443" w:rsidRDefault="00AC45E0" w:rsidP="00F84B4A">
      <w:pPr>
        <w:pStyle w:val="Prrafodelista"/>
        <w:numPr>
          <w:ilvl w:val="0"/>
          <w:numId w:val="14"/>
        </w:numPr>
        <w:ind w:left="714" w:right="284" w:hanging="357"/>
        <w:jc w:val="both"/>
        <w:rPr>
          <w:rFonts w:ascii="Arial Narrow" w:hAnsi="Arial Narrow" w:cstheme="minorHAnsi"/>
          <w:lang w:eastAsia="x-none"/>
        </w:rPr>
      </w:pPr>
      <w:r w:rsidRPr="007E0443">
        <w:rPr>
          <w:rFonts w:ascii="Arial Narrow" w:hAnsi="Arial Narrow" w:cstheme="minorHAnsi"/>
          <w:b/>
          <w:bCs/>
          <w:lang w:eastAsia="x-none"/>
        </w:rPr>
        <w:t>En caso de ser consorcio o unión temporal:</w:t>
      </w:r>
      <w:r w:rsidRPr="007E0443">
        <w:rPr>
          <w:rFonts w:ascii="Arial Narrow" w:hAnsi="Arial Narrow" w:cstheme="minorHAnsi"/>
          <w:lang w:eastAsia="x-none"/>
        </w:rPr>
        <w:t xml:space="preserve"> Tener la calidad de representante del consorcio o unión temporal, con facultad expresa de actuar en nombre y representación </w:t>
      </w:r>
      <w:proofErr w:type="gramStart"/>
      <w:r w:rsidRPr="007E0443">
        <w:rPr>
          <w:rFonts w:ascii="Arial Narrow" w:hAnsi="Arial Narrow" w:cstheme="minorHAnsi"/>
          <w:lang w:eastAsia="x-none"/>
        </w:rPr>
        <w:t>del mismo</w:t>
      </w:r>
      <w:proofErr w:type="gramEnd"/>
      <w:r w:rsidRPr="007E0443">
        <w:rPr>
          <w:rFonts w:ascii="Arial Narrow" w:hAnsi="Arial Narrow" w:cstheme="minorHAnsi"/>
          <w:lang w:eastAsia="x-none"/>
        </w:rPr>
        <w:t xml:space="preserve">. Tal facultad de representación debe comprender la de presentar la propuesta, celebrar el contrato (en caso de resultar adjudicatarios), ejecutarlo y liquidarlo. </w:t>
      </w:r>
    </w:p>
    <w:p w14:paraId="61D9AAA6" w14:textId="49BF1183" w:rsidR="00AC45E0" w:rsidRPr="007E0443" w:rsidRDefault="00AC45E0" w:rsidP="00F84B4A">
      <w:pPr>
        <w:pStyle w:val="Prrafodelista"/>
        <w:numPr>
          <w:ilvl w:val="0"/>
          <w:numId w:val="14"/>
        </w:numPr>
        <w:ind w:left="714" w:right="284" w:hanging="357"/>
        <w:jc w:val="both"/>
        <w:rPr>
          <w:rFonts w:ascii="Arial Narrow" w:hAnsi="Arial Narrow" w:cstheme="minorHAnsi"/>
          <w:lang w:eastAsia="x-none"/>
        </w:rPr>
      </w:pPr>
      <w:r w:rsidRPr="007E0443">
        <w:rPr>
          <w:rFonts w:ascii="Arial Narrow" w:hAnsi="Arial Narrow" w:cstheme="minorHAnsi"/>
          <w:b/>
          <w:bCs/>
          <w:lang w:eastAsia="x-none"/>
        </w:rPr>
        <w:t>Los proponentes que tengan la calidad de personas naturales</w:t>
      </w:r>
      <w:r w:rsidRPr="007E0443">
        <w:rPr>
          <w:rFonts w:ascii="Arial Narrow" w:hAnsi="Arial Narrow" w:cstheme="minorHAnsi"/>
          <w:lang w:eastAsia="x-none"/>
        </w:rPr>
        <w:t xml:space="preserve">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731DEBCF" w14:textId="458CC94C" w:rsidR="00AC45E0" w:rsidRPr="007E0443" w:rsidRDefault="00307B72" w:rsidP="00F632FD">
      <w:pPr>
        <w:numPr>
          <w:ilvl w:val="0"/>
          <w:numId w:val="2"/>
        </w:numPr>
        <w:jc w:val="both"/>
        <w:rPr>
          <w:rFonts w:ascii="Arial Narrow" w:hAnsi="Arial Narrow" w:cstheme="minorHAnsi"/>
          <w:b/>
          <w:bCs/>
          <w:i/>
          <w:sz w:val="22"/>
          <w:szCs w:val="22"/>
          <w:lang w:val="es-CO" w:eastAsia="x-none"/>
        </w:rPr>
      </w:pPr>
      <w:bookmarkStart w:id="16" w:name="_Toc481067068"/>
      <w:r w:rsidRPr="007E0443">
        <w:rPr>
          <w:rFonts w:ascii="Arial Narrow" w:hAnsi="Arial Narrow" w:cstheme="minorHAnsi"/>
          <w:b/>
          <w:bCs/>
          <w:i/>
          <w:sz w:val="22"/>
          <w:szCs w:val="22"/>
          <w:lang w:val="es-CO" w:eastAsia="x-none"/>
        </w:rPr>
        <w:t>Acreditación de Existencia y la Representación Legal:</w:t>
      </w:r>
      <w:bookmarkEnd w:id="16"/>
      <w:r w:rsidRPr="007E0443">
        <w:rPr>
          <w:rFonts w:ascii="Arial Narrow" w:hAnsi="Arial Narrow" w:cstheme="minorHAnsi"/>
          <w:b/>
          <w:bCs/>
          <w:i/>
          <w:sz w:val="22"/>
          <w:szCs w:val="22"/>
          <w:lang w:val="es-CO" w:eastAsia="x-none"/>
        </w:rPr>
        <w:t xml:space="preserve"> </w:t>
      </w:r>
    </w:p>
    <w:p w14:paraId="5DEC6719" w14:textId="77777777" w:rsidR="00AC45E0" w:rsidRPr="007E0443" w:rsidRDefault="00AC45E0" w:rsidP="00F632FD">
      <w:pPr>
        <w:jc w:val="both"/>
        <w:rPr>
          <w:rFonts w:ascii="Arial Narrow" w:hAnsi="Arial Narrow" w:cstheme="minorHAnsi"/>
          <w:sz w:val="22"/>
          <w:szCs w:val="22"/>
          <w:lang w:val="es-CO" w:eastAsia="x-none"/>
        </w:rPr>
      </w:pPr>
    </w:p>
    <w:p w14:paraId="085230AF" w14:textId="2EDD1114" w:rsidR="00AC45E0" w:rsidRPr="007E0443" w:rsidRDefault="00D449F0" w:rsidP="00F632FD">
      <w:pPr>
        <w:jc w:val="both"/>
        <w:rPr>
          <w:rFonts w:ascii="Arial Narrow" w:hAnsi="Arial Narrow" w:cstheme="minorHAnsi"/>
          <w:sz w:val="22"/>
          <w:szCs w:val="22"/>
          <w:lang w:val="es-CO" w:eastAsia="x-none"/>
        </w:rPr>
      </w:pPr>
      <w:r w:rsidRPr="007E0443">
        <w:rPr>
          <w:rFonts w:ascii="Arial Narrow" w:hAnsi="Arial Narrow" w:cstheme="minorHAnsi"/>
          <w:b/>
          <w:bCs/>
          <w:sz w:val="22"/>
          <w:szCs w:val="22"/>
          <w:lang w:val="es-CO" w:eastAsia="x-none"/>
        </w:rPr>
        <w:t xml:space="preserve">Persona Jurídica: </w:t>
      </w:r>
      <w:r w:rsidRPr="007E0443">
        <w:rPr>
          <w:rFonts w:ascii="Arial Narrow" w:hAnsi="Arial Narrow" w:cstheme="minorHAnsi"/>
          <w:sz w:val="22"/>
          <w:szCs w:val="22"/>
          <w:lang w:val="es-CO" w:eastAsia="x-none"/>
        </w:rPr>
        <w:t>La Unidad a través del comité evaluador verificará en el Registro Único Empresarial, la acreditación de existencia y representación legal de los proponentes. - RUES.</w:t>
      </w:r>
    </w:p>
    <w:p w14:paraId="71E4E98E" w14:textId="77777777" w:rsidR="00D449F0" w:rsidRPr="007E0443" w:rsidRDefault="00D449F0" w:rsidP="00F632FD">
      <w:pPr>
        <w:jc w:val="both"/>
        <w:rPr>
          <w:rFonts w:ascii="Arial Narrow" w:hAnsi="Arial Narrow" w:cstheme="minorHAnsi"/>
          <w:sz w:val="22"/>
          <w:szCs w:val="22"/>
          <w:lang w:val="es-CO" w:eastAsia="x-none"/>
        </w:rPr>
      </w:pPr>
    </w:p>
    <w:p w14:paraId="54225ACD" w14:textId="78673876" w:rsidR="00AC45E0" w:rsidRPr="007E0443" w:rsidRDefault="00AC45E0" w:rsidP="00F632FD">
      <w:pPr>
        <w:jc w:val="both"/>
        <w:rPr>
          <w:rFonts w:ascii="Arial Narrow" w:hAnsi="Arial Narrow" w:cstheme="minorHAnsi"/>
          <w:b/>
          <w:sz w:val="22"/>
          <w:szCs w:val="22"/>
          <w:lang w:val="es-CO" w:eastAsia="x-none"/>
        </w:rPr>
      </w:pPr>
      <w:r w:rsidRPr="007E0443">
        <w:rPr>
          <w:rFonts w:ascii="Arial Narrow" w:hAnsi="Arial Narrow" w:cstheme="minorHAnsi"/>
          <w:sz w:val="22"/>
          <w:szCs w:val="22"/>
          <w:lang w:val="es-CO" w:eastAsia="x-none"/>
        </w:rPr>
        <w:t xml:space="preserve">En dicho certificado se debe acreditar que el objeto social del proponente permite realizar el objeto del presente Proceso de Selección y </w:t>
      </w:r>
      <w:r w:rsidRPr="007E0443">
        <w:rPr>
          <w:rFonts w:ascii="Arial Narrow" w:hAnsi="Arial Narrow" w:cstheme="minorHAnsi"/>
          <w:b/>
          <w:sz w:val="22"/>
          <w:szCs w:val="22"/>
          <w:lang w:val="es-CO" w:eastAsia="x-none"/>
        </w:rPr>
        <w:t>que su duración no es inferior al término del plazo del contrato y un año más</w:t>
      </w:r>
      <w:r w:rsidR="0060681A" w:rsidRPr="007E0443">
        <w:rPr>
          <w:rFonts w:ascii="Arial Narrow" w:hAnsi="Arial Narrow" w:cstheme="minorHAnsi"/>
          <w:b/>
          <w:sz w:val="22"/>
          <w:szCs w:val="22"/>
          <w:lang w:val="es-CO" w:eastAsia="x-none"/>
        </w:rPr>
        <w:t>.</w:t>
      </w:r>
    </w:p>
    <w:p w14:paraId="45025146" w14:textId="77777777" w:rsidR="00AC45E0" w:rsidRPr="007E0443" w:rsidRDefault="00AC45E0" w:rsidP="00F632FD">
      <w:pPr>
        <w:jc w:val="both"/>
        <w:rPr>
          <w:rFonts w:ascii="Arial Narrow" w:hAnsi="Arial Narrow" w:cstheme="minorHAnsi"/>
          <w:sz w:val="22"/>
          <w:szCs w:val="22"/>
          <w:lang w:val="es-CO" w:eastAsia="x-none"/>
        </w:rPr>
      </w:pPr>
    </w:p>
    <w:p w14:paraId="16944160" w14:textId="55E7AB01" w:rsidR="003D3BAF" w:rsidRPr="007E0443" w:rsidRDefault="00AC45E0" w:rsidP="00F632FD">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este Proceso de Selección y suscribir el contrato en caso de resultar seleccionado.</w:t>
      </w:r>
    </w:p>
    <w:p w14:paraId="339816D0" w14:textId="77777777" w:rsidR="001A7E12" w:rsidRPr="007E0443" w:rsidRDefault="001A7E12" w:rsidP="00F632FD">
      <w:pPr>
        <w:jc w:val="both"/>
        <w:rPr>
          <w:rFonts w:ascii="Arial Narrow" w:hAnsi="Arial Narrow" w:cstheme="minorHAnsi"/>
          <w:sz w:val="22"/>
          <w:szCs w:val="22"/>
          <w:lang w:val="es-CO" w:eastAsia="x-none"/>
        </w:rPr>
      </w:pPr>
    </w:p>
    <w:p w14:paraId="3D19443E" w14:textId="65C2DA0F" w:rsidR="00AC45E0" w:rsidRPr="007E0443" w:rsidRDefault="00AC45E0" w:rsidP="00F632FD">
      <w:pPr>
        <w:jc w:val="both"/>
        <w:rPr>
          <w:rFonts w:ascii="Arial Narrow" w:hAnsi="Arial Narrow" w:cstheme="minorHAnsi"/>
          <w:sz w:val="22"/>
          <w:szCs w:val="22"/>
          <w:lang w:val="es-CO" w:eastAsia="x-none"/>
        </w:rPr>
      </w:pPr>
      <w:r w:rsidRPr="007E0443">
        <w:rPr>
          <w:rFonts w:ascii="Arial Narrow" w:hAnsi="Arial Narrow" w:cstheme="minorHAnsi"/>
          <w:b/>
          <w:bCs/>
          <w:sz w:val="22"/>
          <w:szCs w:val="22"/>
          <w:lang w:val="es-CO" w:eastAsia="x-none"/>
        </w:rPr>
        <w:lastRenderedPageBreak/>
        <w:t>Persona Natural Nacional o Extranjera con Domicilio en Colombia:</w:t>
      </w:r>
      <w:r w:rsidRPr="007E0443">
        <w:rPr>
          <w:rFonts w:ascii="Arial Narrow" w:hAnsi="Arial Narrow" w:cstheme="minorHAnsi"/>
          <w:sz w:val="22"/>
          <w:szCs w:val="22"/>
          <w:lang w:val="es-CO" w:eastAsia="x-none"/>
        </w:rPr>
        <w:t xml:space="preserve"> </w:t>
      </w:r>
      <w:r w:rsidR="00D449F0" w:rsidRPr="007E0443">
        <w:rPr>
          <w:rFonts w:ascii="Arial Narrow" w:hAnsi="Arial Narrow" w:cstheme="minorHAnsi"/>
          <w:sz w:val="22"/>
          <w:szCs w:val="22"/>
          <w:lang w:val="es-CO" w:eastAsia="x-none"/>
        </w:rPr>
        <w:t xml:space="preserve">De acuerdo con lo establecido en el Código de Comercio la persona natural que presente propuesta </w:t>
      </w:r>
      <w:r w:rsidR="009A1388" w:rsidRPr="007E0443">
        <w:rPr>
          <w:rFonts w:ascii="Arial Narrow" w:hAnsi="Arial Narrow" w:cstheme="minorHAnsi"/>
          <w:sz w:val="22"/>
          <w:szCs w:val="22"/>
          <w:lang w:val="es-CO" w:eastAsia="x-none"/>
        </w:rPr>
        <w:t>debe</w:t>
      </w:r>
      <w:r w:rsidR="00D449F0" w:rsidRPr="007E0443">
        <w:rPr>
          <w:rFonts w:ascii="Arial Narrow" w:hAnsi="Arial Narrow" w:cstheme="minorHAnsi"/>
          <w:sz w:val="22"/>
          <w:szCs w:val="22"/>
          <w:lang w:val="es-CO" w:eastAsia="x-none"/>
        </w:rPr>
        <w:t xml:space="preserve"> contar el Registro Mercantil expedido por la respectiva Cámara de comercio, el cual será verificado en el RUES</w:t>
      </w:r>
      <w:r w:rsidRPr="007E0443">
        <w:rPr>
          <w:rFonts w:ascii="Arial Narrow" w:hAnsi="Arial Narrow" w:cstheme="minorHAnsi"/>
          <w:sz w:val="22"/>
          <w:szCs w:val="22"/>
          <w:lang w:val="es-CO" w:eastAsia="x-none"/>
        </w:rPr>
        <w:t>.</w:t>
      </w:r>
    </w:p>
    <w:p w14:paraId="344C1CF3" w14:textId="77777777" w:rsidR="001A7E12" w:rsidRPr="007E0443" w:rsidRDefault="001A7E12" w:rsidP="00F632FD">
      <w:pPr>
        <w:jc w:val="both"/>
        <w:rPr>
          <w:rFonts w:ascii="Arial Narrow" w:hAnsi="Arial Narrow" w:cstheme="minorHAnsi"/>
          <w:sz w:val="22"/>
          <w:szCs w:val="22"/>
          <w:lang w:val="es-CO" w:eastAsia="x-none"/>
        </w:rPr>
      </w:pPr>
    </w:p>
    <w:p w14:paraId="161B29E2" w14:textId="6E3ACA28" w:rsidR="00AC45E0" w:rsidRPr="007E0443" w:rsidRDefault="00AC45E0" w:rsidP="00F632FD">
      <w:pPr>
        <w:jc w:val="both"/>
        <w:rPr>
          <w:rFonts w:ascii="Arial Narrow" w:hAnsi="Arial Narrow" w:cstheme="minorHAnsi"/>
          <w:sz w:val="22"/>
          <w:szCs w:val="22"/>
          <w:lang w:val="es-CO" w:eastAsia="x-none"/>
        </w:rPr>
      </w:pPr>
      <w:r w:rsidRPr="007E0443">
        <w:rPr>
          <w:rFonts w:ascii="Arial Narrow" w:hAnsi="Arial Narrow" w:cstheme="minorHAnsi"/>
          <w:b/>
          <w:bCs/>
          <w:sz w:val="22"/>
          <w:szCs w:val="22"/>
          <w:lang w:val="es-CO" w:eastAsia="x-none"/>
        </w:rPr>
        <w:t>Personas Jurídicas Extranjeras sin Domicilio o Sucursal en Colombia:</w:t>
      </w:r>
      <w:r w:rsidRPr="007E0443">
        <w:rPr>
          <w:rFonts w:ascii="Arial Narrow" w:hAnsi="Arial Narrow" w:cstheme="minorHAnsi"/>
          <w:sz w:val="22"/>
          <w:szCs w:val="22"/>
          <w:lang w:val="es-CO" w:eastAsia="x-none"/>
        </w:rPr>
        <w:t xml:space="preserve"> Deben acreditar su existencia y representación legal con el documento idóneo expedido por la autoridad competente en el país de su domicilio como mínimo dentro de los  tres (3) meses anteriores a </w:t>
      </w:r>
      <w:r w:rsidR="009A1388" w:rsidRPr="007E0443">
        <w:rPr>
          <w:rFonts w:ascii="Arial Narrow" w:hAnsi="Arial Narrow" w:cstheme="minorHAnsi"/>
          <w:sz w:val="22"/>
          <w:szCs w:val="22"/>
          <w:lang w:val="es-CO" w:eastAsia="x-none"/>
        </w:rPr>
        <w:t>la fecha de presentación de la o</w:t>
      </w:r>
      <w:r w:rsidRPr="007E0443">
        <w:rPr>
          <w:rFonts w:ascii="Arial Narrow" w:hAnsi="Arial Narrow" w:cstheme="minorHAnsi"/>
          <w:sz w:val="22"/>
          <w:szCs w:val="22"/>
          <w:lang w:val="es-CO" w:eastAsia="x-none"/>
        </w:rPr>
        <w:t>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E385AB1" w14:textId="77777777" w:rsidR="001A7E12" w:rsidRPr="007E0443" w:rsidRDefault="001A7E12" w:rsidP="00F632FD">
      <w:pPr>
        <w:jc w:val="both"/>
        <w:rPr>
          <w:rFonts w:ascii="Arial Narrow" w:hAnsi="Arial Narrow" w:cstheme="minorHAnsi"/>
          <w:sz w:val="22"/>
          <w:szCs w:val="22"/>
          <w:lang w:val="es-CO" w:eastAsia="x-none"/>
        </w:rPr>
      </w:pPr>
    </w:p>
    <w:p w14:paraId="31D50C7F" w14:textId="07D331B8" w:rsidR="00B64BD5" w:rsidRPr="007E0443" w:rsidRDefault="00AC45E0" w:rsidP="003C3CBC">
      <w:pPr>
        <w:jc w:val="both"/>
        <w:rPr>
          <w:rFonts w:ascii="Arial Narrow" w:hAnsi="Arial Narrow" w:cstheme="minorHAnsi"/>
          <w:sz w:val="22"/>
          <w:szCs w:val="22"/>
          <w:lang w:val="es-CO" w:eastAsia="x-none"/>
        </w:rPr>
      </w:pPr>
      <w:r w:rsidRPr="007E0443">
        <w:rPr>
          <w:rFonts w:ascii="Arial Narrow" w:hAnsi="Arial Narrow" w:cstheme="minorHAnsi"/>
          <w:b/>
          <w:bCs/>
          <w:sz w:val="22"/>
          <w:szCs w:val="22"/>
          <w:lang w:val="es-CO" w:eastAsia="x-none"/>
        </w:rPr>
        <w:t>Proponentes Plurales (uniones temporales o consorcios):</w:t>
      </w:r>
      <w:r w:rsidRPr="007E0443">
        <w:rPr>
          <w:rFonts w:ascii="Arial Narrow" w:hAnsi="Arial Narrow" w:cstheme="minorHAnsi"/>
          <w:sz w:val="22"/>
          <w:szCs w:val="22"/>
          <w:lang w:val="es-CO" w:eastAsia="x-none"/>
        </w:rPr>
        <w:t xml:space="preserve"> </w:t>
      </w:r>
      <w:r w:rsidR="009A1388" w:rsidRPr="007E0443">
        <w:rPr>
          <w:rFonts w:ascii="Arial Narrow" w:hAnsi="Arial Narrow" w:cstheme="minorHAnsi"/>
          <w:sz w:val="22"/>
          <w:szCs w:val="22"/>
          <w:lang w:val="es-CO" w:eastAsia="x-none"/>
        </w:rPr>
        <w:t xml:space="preserve">La UNIDAD a través del comité evaluador verificará en el Registro Único Empresarial y Social - </w:t>
      </w:r>
      <w:proofErr w:type="spellStart"/>
      <w:r w:rsidR="009A1388" w:rsidRPr="007E0443">
        <w:rPr>
          <w:rFonts w:ascii="Arial Narrow" w:hAnsi="Arial Narrow" w:cstheme="minorHAnsi"/>
          <w:sz w:val="22"/>
          <w:szCs w:val="22"/>
          <w:lang w:val="es-CO" w:eastAsia="x-none"/>
        </w:rPr>
        <w:t>Rues</w:t>
      </w:r>
      <w:proofErr w:type="spellEnd"/>
      <w:r w:rsidR="009A1388" w:rsidRPr="007E0443">
        <w:rPr>
          <w:rFonts w:ascii="Arial Narrow" w:hAnsi="Arial Narrow" w:cstheme="minorHAnsi"/>
          <w:sz w:val="22"/>
          <w:szCs w:val="22"/>
          <w:lang w:val="es-CO" w:eastAsia="x-none"/>
        </w:rPr>
        <w:t xml:space="preserve"> la acreditación de existencia y representación legal de los proponentes –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w:t>
      </w:r>
    </w:p>
    <w:p w14:paraId="7416E35C" w14:textId="77777777" w:rsidR="00B64BD5" w:rsidRPr="007E0443" w:rsidRDefault="00B64BD5" w:rsidP="00F632FD">
      <w:pPr>
        <w:jc w:val="both"/>
        <w:rPr>
          <w:rFonts w:ascii="Arial Narrow" w:hAnsi="Arial Narrow" w:cstheme="minorHAnsi"/>
          <w:sz w:val="22"/>
          <w:szCs w:val="22"/>
          <w:lang w:val="es-CO" w:eastAsia="x-none"/>
        </w:rPr>
      </w:pPr>
    </w:p>
    <w:p w14:paraId="24B285C3" w14:textId="77777777" w:rsidR="00AC45E0" w:rsidRPr="007E0443" w:rsidRDefault="00AC45E0" w:rsidP="00F632FD">
      <w:pPr>
        <w:numPr>
          <w:ilvl w:val="0"/>
          <w:numId w:val="2"/>
        </w:numPr>
        <w:jc w:val="both"/>
        <w:rPr>
          <w:rFonts w:ascii="Arial Narrow" w:hAnsi="Arial Narrow" w:cstheme="minorHAnsi"/>
          <w:b/>
          <w:bCs/>
          <w:i/>
          <w:iCs/>
          <w:sz w:val="22"/>
          <w:szCs w:val="22"/>
          <w:lang w:val="es-CO" w:eastAsia="x-none"/>
        </w:rPr>
      </w:pPr>
      <w:bookmarkStart w:id="17" w:name="_Toc481067070"/>
      <w:r w:rsidRPr="007E0443">
        <w:rPr>
          <w:rFonts w:ascii="Arial Narrow" w:hAnsi="Arial Narrow" w:cstheme="minorHAnsi"/>
          <w:b/>
          <w:bCs/>
          <w:i/>
          <w:iCs/>
          <w:sz w:val="22"/>
          <w:szCs w:val="22"/>
          <w:lang w:val="es-CO" w:eastAsia="x-none"/>
        </w:rPr>
        <w:t>Documento de conformación del Consorcio o Unión Temporal</w:t>
      </w:r>
      <w:bookmarkEnd w:id="17"/>
      <w:r w:rsidRPr="007E0443">
        <w:rPr>
          <w:rFonts w:ascii="Arial Narrow" w:hAnsi="Arial Narrow" w:cstheme="minorHAnsi"/>
          <w:b/>
          <w:bCs/>
          <w:i/>
          <w:iCs/>
          <w:sz w:val="22"/>
          <w:szCs w:val="22"/>
          <w:lang w:val="es-CO" w:eastAsia="x-none"/>
        </w:rPr>
        <w:t xml:space="preserve"> </w:t>
      </w:r>
    </w:p>
    <w:p w14:paraId="6FC25DFB" w14:textId="77777777" w:rsidR="00AC45E0" w:rsidRPr="007E0443" w:rsidRDefault="00AC45E0" w:rsidP="00F632FD">
      <w:pPr>
        <w:jc w:val="both"/>
        <w:rPr>
          <w:rFonts w:ascii="Arial Narrow" w:hAnsi="Arial Narrow" w:cstheme="minorHAnsi"/>
          <w:sz w:val="22"/>
          <w:szCs w:val="22"/>
          <w:lang w:val="es-CO" w:eastAsia="x-none"/>
        </w:rPr>
      </w:pPr>
    </w:p>
    <w:p w14:paraId="16FD72EA" w14:textId="77777777" w:rsidR="000E542C" w:rsidRPr="007E0443" w:rsidRDefault="000E542C" w:rsidP="00F632FD">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siguiendo los modelos suministrados en el presente proceso de contratación, donde se debe:</w:t>
      </w:r>
    </w:p>
    <w:p w14:paraId="142E42CB" w14:textId="77777777" w:rsidR="000E542C" w:rsidRPr="007E0443" w:rsidRDefault="000E542C" w:rsidP="00F632FD">
      <w:pPr>
        <w:jc w:val="both"/>
        <w:rPr>
          <w:rFonts w:ascii="Arial Narrow" w:hAnsi="Arial Narrow" w:cstheme="minorHAnsi"/>
          <w:sz w:val="22"/>
          <w:szCs w:val="22"/>
          <w:lang w:val="es-CO" w:eastAsia="x-none"/>
        </w:rPr>
      </w:pPr>
    </w:p>
    <w:p w14:paraId="5E1A6F24" w14:textId="77777777" w:rsidR="001D6222" w:rsidRPr="007E0443" w:rsidRDefault="001D6222" w:rsidP="001D6222">
      <w:pPr>
        <w:pStyle w:val="Prrafodelista"/>
        <w:numPr>
          <w:ilvl w:val="0"/>
          <w:numId w:val="17"/>
        </w:numPr>
        <w:jc w:val="both"/>
        <w:rPr>
          <w:rFonts w:ascii="Arial Narrow" w:hAnsi="Arial Narrow" w:cstheme="minorHAnsi"/>
          <w:lang w:eastAsia="x-none"/>
        </w:rPr>
      </w:pPr>
      <w:bookmarkStart w:id="18" w:name="_Toc481067071"/>
      <w:r w:rsidRPr="007E0443">
        <w:rPr>
          <w:rFonts w:ascii="Arial Narrow" w:hAnsi="Arial Narrow" w:cstheme="minorHAnsi"/>
          <w:lang w:eastAsia="x-none"/>
        </w:rPr>
        <w:t>Identificar a cada uno de sus integrantes: Nombre o razón social, tipo y número del documento de identidad y domicilio.</w:t>
      </w:r>
    </w:p>
    <w:p w14:paraId="345F8786" w14:textId="77777777" w:rsidR="001D6222" w:rsidRPr="007E0443" w:rsidRDefault="001D6222" w:rsidP="001D6222">
      <w:pPr>
        <w:pStyle w:val="Prrafodelista"/>
        <w:numPr>
          <w:ilvl w:val="0"/>
          <w:numId w:val="17"/>
        </w:numPr>
        <w:jc w:val="both"/>
        <w:rPr>
          <w:rFonts w:ascii="Arial Narrow" w:hAnsi="Arial Narrow" w:cstheme="minorHAnsi"/>
          <w:lang w:eastAsia="x-none"/>
        </w:rPr>
      </w:pPr>
      <w:r w:rsidRPr="007E0443">
        <w:rPr>
          <w:rFonts w:ascii="Arial Narrow" w:hAnsi="Arial Narrow" w:cstheme="minorHAnsi"/>
          <w:lang w:eastAsia="x-none"/>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33B067AF" w14:textId="77777777" w:rsidR="001D6222" w:rsidRPr="007E0443" w:rsidRDefault="001D6222" w:rsidP="001D6222">
      <w:pPr>
        <w:pStyle w:val="Prrafodelista"/>
        <w:jc w:val="both"/>
        <w:rPr>
          <w:rFonts w:ascii="Arial Narrow" w:hAnsi="Arial Narrow" w:cstheme="minorHAnsi"/>
          <w:lang w:eastAsia="x-none"/>
        </w:rPr>
      </w:pPr>
    </w:p>
    <w:p w14:paraId="49AB198F" w14:textId="652A093D" w:rsidR="001D6222" w:rsidRPr="007E0443" w:rsidRDefault="001D6222" w:rsidP="001D6222">
      <w:pPr>
        <w:pStyle w:val="Prrafodelista"/>
        <w:jc w:val="both"/>
        <w:rPr>
          <w:rFonts w:ascii="Arial Narrow" w:hAnsi="Arial Narrow" w:cstheme="minorHAnsi"/>
          <w:lang w:eastAsia="x-none"/>
        </w:rPr>
      </w:pPr>
      <w:r w:rsidRPr="007E0443">
        <w:rPr>
          <w:rFonts w:ascii="Arial Narrow" w:hAnsi="Arial Narrow" w:cstheme="minorHAnsi"/>
          <w:lang w:eastAsia="x-none"/>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18B14939" w14:textId="77777777" w:rsidR="001D6222" w:rsidRPr="007E0443" w:rsidRDefault="001D6222" w:rsidP="001D6222">
      <w:pPr>
        <w:pStyle w:val="Prrafodelista"/>
        <w:jc w:val="both"/>
        <w:rPr>
          <w:rFonts w:ascii="Arial Narrow" w:hAnsi="Arial Narrow" w:cstheme="minorHAnsi"/>
          <w:lang w:eastAsia="x-none"/>
        </w:rPr>
      </w:pPr>
    </w:p>
    <w:p w14:paraId="08959B1E" w14:textId="77777777" w:rsidR="001D6222" w:rsidRPr="007E0443" w:rsidRDefault="001D6222" w:rsidP="001D6222">
      <w:pPr>
        <w:pStyle w:val="Prrafodelista"/>
        <w:numPr>
          <w:ilvl w:val="0"/>
          <w:numId w:val="17"/>
        </w:numPr>
        <w:jc w:val="both"/>
        <w:rPr>
          <w:rFonts w:ascii="Arial Narrow" w:hAnsi="Arial Narrow" w:cstheme="minorHAnsi"/>
          <w:lang w:eastAsia="x-none"/>
        </w:rPr>
      </w:pPr>
      <w:r w:rsidRPr="007E0443">
        <w:rPr>
          <w:rFonts w:ascii="Arial Narrow" w:hAnsi="Arial Narrow" w:cstheme="minorHAnsi"/>
          <w:lang w:eastAsia="x-none"/>
        </w:rPr>
        <w:t xml:space="preserve">La duración del Consorcio o de la Unión Temporal deberá cubrir el plazo del contrato y un (1) año más. </w:t>
      </w:r>
    </w:p>
    <w:p w14:paraId="535E750A" w14:textId="77777777" w:rsidR="001D6222" w:rsidRPr="007E0443" w:rsidRDefault="001D6222" w:rsidP="001D6222">
      <w:pPr>
        <w:pStyle w:val="Prrafodelista"/>
        <w:jc w:val="both"/>
        <w:rPr>
          <w:rFonts w:ascii="Arial Narrow" w:hAnsi="Arial Narrow" w:cstheme="minorHAnsi"/>
          <w:lang w:eastAsia="x-none"/>
        </w:rPr>
      </w:pPr>
    </w:p>
    <w:p w14:paraId="4E8ED673" w14:textId="77777777" w:rsidR="001D6222" w:rsidRPr="007E0443" w:rsidRDefault="001D6222" w:rsidP="001D6222">
      <w:pPr>
        <w:pStyle w:val="Prrafodelista"/>
        <w:numPr>
          <w:ilvl w:val="0"/>
          <w:numId w:val="17"/>
        </w:numPr>
        <w:jc w:val="both"/>
        <w:rPr>
          <w:rFonts w:ascii="Arial Narrow" w:hAnsi="Arial Narrow" w:cstheme="minorHAnsi"/>
          <w:lang w:eastAsia="x-none"/>
        </w:rPr>
      </w:pPr>
      <w:r w:rsidRPr="007E0443">
        <w:rPr>
          <w:rFonts w:ascii="Arial Narrow" w:hAnsi="Arial Narrow" w:cstheme="minorHAnsi"/>
          <w:lang w:eastAsia="x-none"/>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58C5D5CA" w14:textId="77777777" w:rsidR="001D6222" w:rsidRPr="007E0443" w:rsidRDefault="001D6222" w:rsidP="001D6222">
      <w:pPr>
        <w:pStyle w:val="Prrafodelista"/>
        <w:rPr>
          <w:rFonts w:ascii="Arial Narrow" w:hAnsi="Arial Narrow" w:cstheme="minorHAnsi"/>
          <w:lang w:eastAsia="x-none"/>
        </w:rPr>
      </w:pPr>
    </w:p>
    <w:p w14:paraId="6F6B5E65" w14:textId="77777777" w:rsidR="001D6222" w:rsidRPr="007E0443" w:rsidRDefault="001D6222" w:rsidP="001D6222">
      <w:pPr>
        <w:pStyle w:val="Prrafodelista"/>
        <w:numPr>
          <w:ilvl w:val="0"/>
          <w:numId w:val="17"/>
        </w:numPr>
        <w:jc w:val="both"/>
        <w:rPr>
          <w:rFonts w:ascii="Arial Narrow" w:hAnsi="Arial Narrow" w:cstheme="minorHAnsi"/>
          <w:lang w:eastAsia="x-none"/>
        </w:rPr>
      </w:pPr>
      <w:r w:rsidRPr="007E0443">
        <w:rPr>
          <w:rFonts w:ascii="Arial Narrow" w:hAnsi="Arial Narrow" w:cstheme="minorHAnsi"/>
          <w:lang w:eastAsia="x-none"/>
        </w:rPr>
        <w:lastRenderedPageBreak/>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0511302C" w14:textId="77777777" w:rsidR="001D6222" w:rsidRPr="007E0443" w:rsidRDefault="001D6222" w:rsidP="001D6222">
      <w:pPr>
        <w:pStyle w:val="Prrafodelista"/>
        <w:rPr>
          <w:rFonts w:ascii="Arial Narrow" w:hAnsi="Arial Narrow" w:cstheme="minorHAnsi"/>
          <w:lang w:eastAsia="x-none"/>
        </w:rPr>
      </w:pPr>
    </w:p>
    <w:p w14:paraId="6CF71CB6" w14:textId="77777777" w:rsidR="001D6222" w:rsidRPr="007E0443" w:rsidRDefault="001D6222" w:rsidP="00CD59C2">
      <w:pPr>
        <w:pStyle w:val="Prrafodelista"/>
        <w:numPr>
          <w:ilvl w:val="0"/>
          <w:numId w:val="17"/>
        </w:numPr>
        <w:spacing w:after="0"/>
        <w:jc w:val="both"/>
        <w:rPr>
          <w:rFonts w:ascii="Arial Narrow" w:hAnsi="Arial Narrow" w:cstheme="minorHAnsi"/>
          <w:lang w:eastAsia="x-none"/>
        </w:rPr>
      </w:pPr>
      <w:r w:rsidRPr="007E0443">
        <w:rPr>
          <w:rFonts w:ascii="Arial Narrow" w:hAnsi="Arial Narrow" w:cstheme="minorHAnsi"/>
          <w:lang w:eastAsia="x-none"/>
        </w:rPr>
        <w:t xml:space="preserve">Ningún integrante del consorcio o de la unión temporal, podrá formar parte de otros proponentes que participen en el proceso de selección, ni formular propuesta independiente. </w:t>
      </w:r>
    </w:p>
    <w:p w14:paraId="5F155F83" w14:textId="77777777" w:rsidR="001D6222" w:rsidRPr="007E0443" w:rsidRDefault="001D6222" w:rsidP="00CD59C2">
      <w:pPr>
        <w:pStyle w:val="Prrafodelista"/>
        <w:spacing w:after="0"/>
        <w:rPr>
          <w:rFonts w:ascii="Arial Narrow" w:hAnsi="Arial Narrow" w:cstheme="minorHAnsi"/>
          <w:lang w:eastAsia="x-none"/>
        </w:rPr>
      </w:pPr>
    </w:p>
    <w:p w14:paraId="5529306D" w14:textId="77777777" w:rsidR="001D6222" w:rsidRPr="007E0443" w:rsidRDefault="001D6222" w:rsidP="00CD59C2">
      <w:pPr>
        <w:pStyle w:val="Prrafodelista"/>
        <w:numPr>
          <w:ilvl w:val="0"/>
          <w:numId w:val="17"/>
        </w:numPr>
        <w:spacing w:after="0"/>
        <w:jc w:val="both"/>
        <w:rPr>
          <w:rFonts w:ascii="Arial Narrow" w:hAnsi="Arial Narrow" w:cstheme="minorHAnsi"/>
          <w:lang w:eastAsia="x-none"/>
        </w:rPr>
      </w:pPr>
      <w:r w:rsidRPr="007E0443">
        <w:rPr>
          <w:rFonts w:ascii="Arial Narrow" w:hAnsi="Arial Narrow" w:cstheme="minorHAnsi"/>
          <w:lang w:eastAsia="x-none"/>
        </w:rPr>
        <w:t xml:space="preserve">Las autorizaciones que los órganos de dirección otorguen a los representantes legales de las sociedades integrantes de una propuesta conjunta deben cubrir como mínimo el valor total del presupuesto oficial. </w:t>
      </w:r>
    </w:p>
    <w:p w14:paraId="2833B4B8" w14:textId="77777777" w:rsidR="001D6222" w:rsidRPr="007E0443" w:rsidRDefault="001D6222" w:rsidP="00CD59C2">
      <w:pPr>
        <w:pStyle w:val="Prrafodelista"/>
        <w:spacing w:after="0"/>
        <w:rPr>
          <w:rFonts w:ascii="Arial Narrow" w:hAnsi="Arial Narrow" w:cstheme="minorHAnsi"/>
          <w:lang w:eastAsia="x-none"/>
        </w:rPr>
      </w:pPr>
    </w:p>
    <w:p w14:paraId="47B659CA" w14:textId="77777777" w:rsidR="001D6222" w:rsidRPr="007E0443" w:rsidRDefault="001D6222" w:rsidP="00CD59C2">
      <w:pPr>
        <w:pStyle w:val="Prrafodelista"/>
        <w:numPr>
          <w:ilvl w:val="0"/>
          <w:numId w:val="17"/>
        </w:numPr>
        <w:spacing w:after="0"/>
        <w:jc w:val="both"/>
        <w:rPr>
          <w:rFonts w:ascii="Arial Narrow" w:hAnsi="Arial Narrow" w:cstheme="minorHAnsi"/>
          <w:lang w:eastAsia="x-none"/>
        </w:rPr>
      </w:pPr>
      <w:r w:rsidRPr="007E0443">
        <w:rPr>
          <w:rFonts w:ascii="Arial Narrow" w:hAnsi="Arial Narrow" w:cstheme="minorHAnsi"/>
          <w:lang w:eastAsia="x-none"/>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399F817C" w14:textId="77777777" w:rsidR="001D6222" w:rsidRPr="007E0443" w:rsidRDefault="001D6222" w:rsidP="001D6222">
      <w:pPr>
        <w:pStyle w:val="Prrafodelista"/>
        <w:rPr>
          <w:rFonts w:ascii="Arial Narrow" w:hAnsi="Arial Narrow" w:cstheme="minorHAnsi"/>
          <w:lang w:eastAsia="x-none"/>
        </w:rPr>
      </w:pPr>
    </w:p>
    <w:p w14:paraId="6701676D" w14:textId="181A658C" w:rsidR="001D6222" w:rsidRPr="007E0443" w:rsidRDefault="001D6222" w:rsidP="001D6222">
      <w:pPr>
        <w:jc w:val="both"/>
        <w:rPr>
          <w:rFonts w:ascii="Arial Narrow" w:hAnsi="Arial Narrow" w:cstheme="minorHAnsi"/>
          <w:sz w:val="22"/>
          <w:szCs w:val="22"/>
          <w:lang w:eastAsia="x-none"/>
        </w:rPr>
      </w:pPr>
      <w:r w:rsidRPr="007E0443">
        <w:rPr>
          <w:rFonts w:ascii="Arial Narrow" w:hAnsi="Arial Narrow" w:cstheme="minorHAnsi"/>
          <w:sz w:val="22"/>
          <w:szCs w:val="22"/>
          <w:lang w:eastAsia="x-none"/>
        </w:rPr>
        <w:t xml:space="preserve">En atención a lo dispuesto en el artículo 11 del Decreto 3050 de 1997, los integrantes del Consorcio o Unión Temporal en el documento de constitución, para efectos del pago en relación con la facturación, deben manifestar: </w:t>
      </w:r>
    </w:p>
    <w:p w14:paraId="3BE9B796" w14:textId="77777777" w:rsidR="001D6222" w:rsidRPr="007E0443" w:rsidRDefault="001D6222" w:rsidP="001D6222">
      <w:pPr>
        <w:jc w:val="both"/>
        <w:rPr>
          <w:rFonts w:ascii="Arial Narrow" w:hAnsi="Arial Narrow" w:cstheme="minorHAnsi"/>
          <w:sz w:val="22"/>
          <w:szCs w:val="22"/>
          <w:lang w:val="es-CO" w:eastAsia="x-none"/>
        </w:rPr>
      </w:pPr>
    </w:p>
    <w:p w14:paraId="28788D9C" w14:textId="77777777" w:rsidR="001D6222" w:rsidRPr="007E0443" w:rsidRDefault="001D6222" w:rsidP="001D6222">
      <w:pPr>
        <w:pStyle w:val="Prrafodelista"/>
        <w:numPr>
          <w:ilvl w:val="0"/>
          <w:numId w:val="18"/>
        </w:numPr>
        <w:jc w:val="both"/>
        <w:rPr>
          <w:rFonts w:ascii="Arial Narrow" w:hAnsi="Arial Narrow" w:cstheme="minorHAnsi"/>
          <w:lang w:eastAsia="x-none"/>
        </w:rPr>
      </w:pPr>
      <w:r w:rsidRPr="007E0443">
        <w:rPr>
          <w:rFonts w:ascii="Arial Narrow" w:hAnsi="Arial Narrow" w:cstheme="minorHAnsi"/>
          <w:lang w:eastAsia="x-none"/>
        </w:rPr>
        <w:t xml:space="preserve">Si la va a efectuar en representación del consorcio o la Unión Temporal uno de sus integrantes, caso en el cual debe informar el número del NIT de quien factura. </w:t>
      </w:r>
    </w:p>
    <w:p w14:paraId="2DCD984E" w14:textId="77777777" w:rsidR="001D6222" w:rsidRPr="007E0443" w:rsidRDefault="001D6222" w:rsidP="001D6222">
      <w:pPr>
        <w:pStyle w:val="Prrafodelista"/>
        <w:numPr>
          <w:ilvl w:val="0"/>
          <w:numId w:val="18"/>
        </w:numPr>
        <w:jc w:val="both"/>
        <w:rPr>
          <w:rFonts w:ascii="Arial Narrow" w:hAnsi="Arial Narrow" w:cstheme="minorHAnsi"/>
          <w:lang w:eastAsia="x-none"/>
        </w:rPr>
      </w:pPr>
      <w:r w:rsidRPr="007E0443">
        <w:rPr>
          <w:rFonts w:ascii="Arial Narrow" w:hAnsi="Arial Narrow" w:cstheme="minorHAnsi"/>
          <w:lang w:eastAsia="x-none"/>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03F1B04F" w14:textId="77777777" w:rsidR="001D6222" w:rsidRPr="007E0443" w:rsidRDefault="001D6222" w:rsidP="001D6222">
      <w:pPr>
        <w:pStyle w:val="Prrafodelista"/>
        <w:numPr>
          <w:ilvl w:val="0"/>
          <w:numId w:val="18"/>
        </w:numPr>
        <w:jc w:val="both"/>
        <w:rPr>
          <w:rFonts w:ascii="Arial Narrow" w:hAnsi="Arial Narrow" w:cstheme="minorHAnsi"/>
          <w:lang w:eastAsia="x-none"/>
        </w:rPr>
      </w:pPr>
      <w:r w:rsidRPr="007E0443">
        <w:rPr>
          <w:rFonts w:ascii="Arial Narrow" w:hAnsi="Arial Narrow" w:cstheme="minorHAnsi"/>
          <w:lang w:eastAsia="x-none"/>
        </w:rPr>
        <w:t xml:space="preserve">Si la va a realizar el Consorcio o Unión Temporal con su propio NIT. Además, se debe señalar el porcentaje o valor del Contrato que corresponda a cada uno de los integrantes, el nombre o razón social y el NIT. </w:t>
      </w:r>
    </w:p>
    <w:p w14:paraId="1F95B6AD" w14:textId="133218E4" w:rsidR="001D6222" w:rsidRPr="007E0443" w:rsidRDefault="001D6222" w:rsidP="001D6222">
      <w:pPr>
        <w:pStyle w:val="Prrafodelista"/>
        <w:numPr>
          <w:ilvl w:val="0"/>
          <w:numId w:val="18"/>
        </w:numPr>
        <w:jc w:val="both"/>
        <w:rPr>
          <w:rFonts w:ascii="Arial Narrow" w:hAnsi="Arial Narrow" w:cstheme="minorHAnsi"/>
          <w:lang w:eastAsia="x-none"/>
        </w:rPr>
      </w:pPr>
      <w:r w:rsidRPr="007E0443">
        <w:rPr>
          <w:rFonts w:ascii="Arial Narrow" w:hAnsi="Arial Narrow" w:cstheme="minorHAnsi"/>
          <w:lang w:eastAsia="x-none"/>
        </w:rPr>
        <w:t xml:space="preserve">En cualquiera de las alternativas anteriores, las facturas deberán cumplir los requisitos establecidos en las disposiciones legales vigentes. </w:t>
      </w:r>
    </w:p>
    <w:p w14:paraId="55D61944" w14:textId="77777777" w:rsidR="001D6222" w:rsidRPr="007E0443" w:rsidRDefault="001D6222" w:rsidP="001D6222">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LA UNIDAD HA DETERMINADO QUE, POR CONCEPTO DE UNIFORMIDAD, SEGUIMIENTO Y CONTROL EN LOS PAGOS, LA FACTURACIÓN DEBERÁ SER EN FORMATO APROBADO POR LA DIAN A NOMBRE DEL RESPECTIVO CONSORCIO O UNIÓN TEMPORAL.</w:t>
      </w:r>
    </w:p>
    <w:p w14:paraId="11942BAF" w14:textId="77777777" w:rsidR="001D6222" w:rsidRPr="007E0443" w:rsidRDefault="001D6222" w:rsidP="001D6222">
      <w:pPr>
        <w:jc w:val="both"/>
        <w:rPr>
          <w:rFonts w:ascii="Arial Narrow" w:hAnsi="Arial Narrow" w:cstheme="minorHAnsi"/>
          <w:sz w:val="22"/>
          <w:szCs w:val="22"/>
          <w:lang w:val="es-CO" w:eastAsia="x-none"/>
        </w:rPr>
      </w:pPr>
    </w:p>
    <w:p w14:paraId="7C5C9437" w14:textId="77777777" w:rsidR="001D6222" w:rsidRPr="007E0443" w:rsidRDefault="001D6222" w:rsidP="001D6222">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30D8AC82" w14:textId="77777777" w:rsidR="000E542C" w:rsidRPr="007E0443" w:rsidRDefault="000E542C" w:rsidP="00F632FD">
      <w:pPr>
        <w:jc w:val="both"/>
        <w:rPr>
          <w:rFonts w:ascii="Arial Narrow" w:hAnsi="Arial Narrow" w:cstheme="minorHAnsi"/>
          <w:sz w:val="22"/>
          <w:szCs w:val="22"/>
          <w:lang w:val="es-CO" w:eastAsia="x-none"/>
        </w:rPr>
      </w:pPr>
    </w:p>
    <w:p w14:paraId="0CFE41E4" w14:textId="5A7DB8E9" w:rsidR="00AC45E0" w:rsidRPr="007E0443" w:rsidRDefault="00AC45E0" w:rsidP="00F632FD">
      <w:pPr>
        <w:pStyle w:val="Prrafodelista"/>
        <w:numPr>
          <w:ilvl w:val="0"/>
          <w:numId w:val="2"/>
        </w:numPr>
        <w:jc w:val="both"/>
        <w:rPr>
          <w:rFonts w:ascii="Arial Narrow" w:hAnsi="Arial Narrow" w:cstheme="minorHAnsi"/>
          <w:b/>
          <w:bCs/>
          <w:i/>
          <w:iCs/>
          <w:lang w:eastAsia="x-none"/>
        </w:rPr>
      </w:pPr>
      <w:r w:rsidRPr="007E0443">
        <w:rPr>
          <w:rFonts w:ascii="Arial Narrow" w:hAnsi="Arial Narrow" w:cstheme="minorHAnsi"/>
          <w:b/>
          <w:bCs/>
          <w:i/>
          <w:iCs/>
          <w:lang w:eastAsia="x-none"/>
        </w:rPr>
        <w:t>Fotocopia del Documento de Identidad del representante legal o del apoderado.</w:t>
      </w:r>
      <w:bookmarkEnd w:id="18"/>
    </w:p>
    <w:p w14:paraId="10C8CF0F" w14:textId="77777777" w:rsidR="003C3CBC" w:rsidRPr="007E0443" w:rsidRDefault="003C3CBC" w:rsidP="003C3CBC">
      <w:pPr>
        <w:jc w:val="both"/>
        <w:rPr>
          <w:rFonts w:ascii="Arial Narrow" w:eastAsiaTheme="minorHAnsi" w:hAnsi="Arial Narrow" w:cstheme="minorHAnsi"/>
          <w:sz w:val="22"/>
          <w:szCs w:val="22"/>
          <w:lang w:val="es-CO" w:eastAsia="x-none"/>
        </w:rPr>
      </w:pPr>
      <w:r w:rsidRPr="007E0443">
        <w:rPr>
          <w:rFonts w:ascii="Arial Narrow" w:eastAsiaTheme="minorHAnsi" w:hAnsi="Arial Narrow" w:cstheme="minorHAnsi"/>
          <w:sz w:val="22"/>
          <w:szCs w:val="22"/>
          <w:lang w:val="es-CO" w:eastAsia="x-none"/>
        </w:rPr>
        <w:t>Debe adjuntarse con la propuesta fotocopia de la cédula de ciudadanía del proponente persona natural o de su representante legal, cuando se trate de persona jurídica o consorcio o unión temporal o del apoderado.</w:t>
      </w:r>
    </w:p>
    <w:p w14:paraId="1D479DE0" w14:textId="77777777" w:rsidR="000974E3" w:rsidRPr="007E0443" w:rsidRDefault="000974E3" w:rsidP="00F632FD">
      <w:pPr>
        <w:jc w:val="both"/>
        <w:rPr>
          <w:rFonts w:ascii="Arial Narrow" w:hAnsi="Arial Narrow" w:cstheme="minorHAnsi"/>
          <w:b/>
          <w:bCs/>
          <w:sz w:val="22"/>
          <w:szCs w:val="22"/>
          <w:lang w:val="es-CO" w:eastAsia="x-none"/>
        </w:rPr>
      </w:pPr>
    </w:p>
    <w:p w14:paraId="5ABF3957" w14:textId="77777777" w:rsidR="00AC45E0" w:rsidRPr="007E0443" w:rsidRDefault="00AC45E0" w:rsidP="00F632FD">
      <w:pPr>
        <w:numPr>
          <w:ilvl w:val="0"/>
          <w:numId w:val="2"/>
        </w:numPr>
        <w:jc w:val="both"/>
        <w:rPr>
          <w:rFonts w:ascii="Arial Narrow" w:hAnsi="Arial Narrow" w:cstheme="minorHAnsi"/>
          <w:b/>
          <w:bCs/>
          <w:i/>
          <w:iCs/>
          <w:sz w:val="22"/>
          <w:szCs w:val="22"/>
          <w:lang w:val="es-CO" w:eastAsia="x-none"/>
        </w:rPr>
      </w:pPr>
      <w:bookmarkStart w:id="19" w:name="_Toc476813509"/>
      <w:bookmarkStart w:id="20" w:name="_Toc476814374"/>
      <w:bookmarkStart w:id="21" w:name="_Toc476814536"/>
      <w:bookmarkStart w:id="22" w:name="_Toc476814937"/>
      <w:bookmarkStart w:id="23" w:name="_Toc481067072"/>
      <w:bookmarkEnd w:id="19"/>
      <w:bookmarkEnd w:id="20"/>
      <w:bookmarkEnd w:id="21"/>
      <w:bookmarkEnd w:id="22"/>
      <w:r w:rsidRPr="007E0443">
        <w:rPr>
          <w:rFonts w:ascii="Arial Narrow" w:hAnsi="Arial Narrow" w:cstheme="minorHAnsi"/>
          <w:b/>
          <w:bCs/>
          <w:i/>
          <w:iCs/>
          <w:sz w:val="22"/>
          <w:szCs w:val="22"/>
          <w:lang w:val="es-CO" w:eastAsia="x-none"/>
        </w:rPr>
        <w:t>Certificación de cumplimiento en el pago de aportes al sistema integral de seguridad social y parafiscales</w:t>
      </w:r>
      <w:bookmarkEnd w:id="23"/>
    </w:p>
    <w:p w14:paraId="7507A51B" w14:textId="77777777" w:rsidR="00AC45E0" w:rsidRPr="007E0443" w:rsidRDefault="00AC45E0" w:rsidP="00F632FD">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 xml:space="preserve"> </w:t>
      </w:r>
    </w:p>
    <w:p w14:paraId="2F539248" w14:textId="77777777" w:rsidR="00385CA1" w:rsidRPr="007E0443" w:rsidRDefault="00385CA1" w:rsidP="00F632FD">
      <w:pPr>
        <w:ind w:left="142"/>
        <w:jc w:val="both"/>
        <w:rPr>
          <w:rFonts w:ascii="Arial Narrow" w:hAnsi="Arial Narrow" w:cstheme="minorHAnsi"/>
          <w:bCs/>
          <w:sz w:val="22"/>
          <w:szCs w:val="22"/>
        </w:rPr>
      </w:pPr>
      <w:r w:rsidRPr="007E0443">
        <w:rPr>
          <w:rFonts w:ascii="Arial Narrow" w:hAnsi="Arial Narrow" w:cstheme="minorHAnsi"/>
          <w:bCs/>
          <w:sz w:val="22"/>
          <w:szCs w:val="22"/>
        </w:rPr>
        <w:t>El proponente debe presentar certificación expedida por el revisor fiscal,</w:t>
      </w:r>
      <w:r w:rsidRPr="007E0443">
        <w:rPr>
          <w:rFonts w:ascii="Arial Narrow" w:hAnsi="Arial Narrow" w:cstheme="minorHAnsi"/>
          <w:sz w:val="22"/>
          <w:szCs w:val="22"/>
        </w:rPr>
        <w:t xml:space="preserve"> </w:t>
      </w:r>
      <w:r w:rsidRPr="007E0443">
        <w:rPr>
          <w:rFonts w:ascii="Arial Narrow" w:hAnsi="Arial Narrow" w:cstheme="minorHAnsi"/>
          <w:bCs/>
          <w:sz w:val="22"/>
          <w:szCs w:val="22"/>
        </w:rPr>
        <w:t xml:space="preserve">inscrito en el certificado de existencia y representación legal cuando este exista de acuerdo con los requerimientos de ley, o por el Representante Legal, en </w:t>
      </w:r>
      <w:r w:rsidRPr="007E0443">
        <w:rPr>
          <w:rFonts w:ascii="Arial Narrow" w:hAnsi="Arial Narrow" w:cstheme="minorHAnsi"/>
          <w:bCs/>
          <w:sz w:val="22"/>
          <w:szCs w:val="22"/>
        </w:rPr>
        <w:lastRenderedPageBreak/>
        <w:t>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341F9A84" w14:textId="77777777" w:rsidR="00385CA1" w:rsidRPr="007E0443" w:rsidRDefault="00385CA1" w:rsidP="00F632FD">
      <w:pPr>
        <w:ind w:left="142"/>
        <w:jc w:val="both"/>
        <w:rPr>
          <w:rFonts w:ascii="Arial Narrow" w:hAnsi="Arial Narrow" w:cstheme="minorHAnsi"/>
          <w:bCs/>
          <w:sz w:val="22"/>
          <w:szCs w:val="22"/>
        </w:rPr>
      </w:pPr>
      <w:r w:rsidRPr="007E0443">
        <w:rPr>
          <w:rFonts w:ascii="Arial Narrow" w:hAnsi="Arial Narrow" w:cstheme="minorHAnsi"/>
          <w:bCs/>
          <w:sz w:val="22"/>
          <w:szCs w:val="22"/>
        </w:rPr>
        <w:t xml:space="preserve"> </w:t>
      </w:r>
    </w:p>
    <w:p w14:paraId="3B7782EF" w14:textId="77777777" w:rsidR="00385CA1" w:rsidRPr="007E0443" w:rsidRDefault="00385CA1" w:rsidP="00F632FD">
      <w:pPr>
        <w:ind w:left="142"/>
        <w:jc w:val="both"/>
        <w:rPr>
          <w:rFonts w:ascii="Arial Narrow" w:hAnsi="Arial Narrow" w:cstheme="minorHAnsi"/>
          <w:bCs/>
          <w:sz w:val="22"/>
          <w:szCs w:val="22"/>
        </w:rPr>
      </w:pPr>
      <w:r w:rsidRPr="007E0443">
        <w:rPr>
          <w:rFonts w:ascii="Arial Narrow" w:hAnsi="Arial Narrow" w:cstheme="minorHAnsi"/>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72E6E183" w14:textId="77777777" w:rsidR="00385CA1" w:rsidRPr="007E0443" w:rsidRDefault="00385CA1" w:rsidP="00F632FD">
      <w:pPr>
        <w:ind w:left="142"/>
        <w:jc w:val="both"/>
        <w:rPr>
          <w:rFonts w:ascii="Arial Narrow" w:hAnsi="Arial Narrow" w:cstheme="minorHAnsi"/>
          <w:bCs/>
          <w:sz w:val="22"/>
          <w:szCs w:val="22"/>
        </w:rPr>
      </w:pPr>
    </w:p>
    <w:p w14:paraId="1E6664DD" w14:textId="77777777" w:rsidR="00385CA1" w:rsidRPr="007E0443" w:rsidRDefault="00385CA1" w:rsidP="00F632FD">
      <w:pPr>
        <w:ind w:left="142"/>
        <w:jc w:val="both"/>
        <w:rPr>
          <w:rFonts w:ascii="Arial Narrow" w:hAnsi="Arial Narrow" w:cstheme="minorHAnsi"/>
          <w:bCs/>
          <w:sz w:val="22"/>
          <w:szCs w:val="22"/>
        </w:rPr>
      </w:pPr>
      <w:r w:rsidRPr="007E0443">
        <w:rPr>
          <w:rFonts w:ascii="Arial Narrow" w:hAnsi="Arial Narrow" w:cstheme="minorHAnsi"/>
          <w:bCs/>
          <w:sz w:val="22"/>
          <w:szCs w:val="22"/>
        </w:rPr>
        <w:t>Para el caso en que el proponente tenga un acuerdo de pago vigente, debe certificar que se encuentra al día con los pagos acordados en el mismo a la fecha del cierre del presente proceso de selección.</w:t>
      </w:r>
    </w:p>
    <w:p w14:paraId="593838F1" w14:textId="77777777" w:rsidR="00385CA1" w:rsidRPr="007E0443" w:rsidRDefault="00385CA1" w:rsidP="00F632FD">
      <w:pPr>
        <w:ind w:left="142"/>
        <w:jc w:val="both"/>
        <w:rPr>
          <w:rFonts w:ascii="Arial Narrow" w:hAnsi="Arial Narrow" w:cstheme="minorHAnsi"/>
          <w:bCs/>
          <w:sz w:val="22"/>
          <w:szCs w:val="22"/>
        </w:rPr>
      </w:pPr>
      <w:r w:rsidRPr="007E0443">
        <w:rPr>
          <w:rFonts w:ascii="Arial Narrow" w:hAnsi="Arial Narrow" w:cstheme="minorHAnsi"/>
          <w:bCs/>
          <w:sz w:val="22"/>
          <w:szCs w:val="22"/>
        </w:rPr>
        <w:t xml:space="preserve"> </w:t>
      </w:r>
    </w:p>
    <w:p w14:paraId="5CED5A67" w14:textId="77777777" w:rsidR="00385CA1" w:rsidRPr="007E0443" w:rsidRDefault="00385CA1" w:rsidP="00F632FD">
      <w:pPr>
        <w:ind w:left="142"/>
        <w:jc w:val="both"/>
        <w:rPr>
          <w:rFonts w:ascii="Arial Narrow" w:hAnsi="Arial Narrow" w:cstheme="minorHAnsi"/>
          <w:bCs/>
          <w:sz w:val="22"/>
          <w:szCs w:val="22"/>
        </w:rPr>
      </w:pPr>
      <w:r w:rsidRPr="007E0443">
        <w:rPr>
          <w:rFonts w:ascii="Arial Narrow" w:hAnsi="Arial Narrow" w:cstheme="minorHAnsi"/>
          <w:bCs/>
          <w:sz w:val="22"/>
          <w:szCs w:val="22"/>
        </w:rPr>
        <w:t xml:space="preserve">Si la oferta es presentada por Unión Temporal o Consorcio, cada uno de sus miembros deben presentar de manera independiente la anterior certificación. </w:t>
      </w:r>
    </w:p>
    <w:p w14:paraId="18B20DFE" w14:textId="77777777" w:rsidR="00385CA1" w:rsidRPr="007E0443" w:rsidRDefault="00385CA1" w:rsidP="00F632FD">
      <w:pPr>
        <w:ind w:left="142"/>
        <w:jc w:val="both"/>
        <w:rPr>
          <w:rFonts w:ascii="Arial Narrow" w:hAnsi="Arial Narrow" w:cstheme="minorHAnsi"/>
          <w:bCs/>
          <w:sz w:val="22"/>
          <w:szCs w:val="22"/>
        </w:rPr>
      </w:pPr>
    </w:p>
    <w:p w14:paraId="01CF8452" w14:textId="77777777" w:rsidR="00385CA1" w:rsidRPr="007E0443" w:rsidRDefault="00385CA1" w:rsidP="00F632FD">
      <w:pPr>
        <w:ind w:left="142"/>
        <w:jc w:val="both"/>
        <w:rPr>
          <w:rFonts w:ascii="Arial Narrow" w:hAnsi="Arial Narrow" w:cstheme="minorHAnsi"/>
          <w:bCs/>
          <w:sz w:val="22"/>
          <w:szCs w:val="22"/>
        </w:rPr>
      </w:pPr>
      <w:r w:rsidRPr="007E0443">
        <w:rPr>
          <w:rFonts w:ascii="Arial Narrow" w:hAnsi="Arial Narrow" w:cstheme="minorHAnsi"/>
          <w:b/>
          <w:bCs/>
          <w:sz w:val="22"/>
          <w:szCs w:val="22"/>
        </w:rPr>
        <w:t>Nota:</w:t>
      </w:r>
      <w:r w:rsidRPr="007E0443">
        <w:rPr>
          <w:rFonts w:ascii="Arial Narrow" w:hAnsi="Arial Narrow" w:cstheme="minorHAnsi"/>
          <w:bCs/>
          <w:sz w:val="22"/>
          <w:szCs w:val="22"/>
        </w:rPr>
        <w:t xml:space="preserve"> </w:t>
      </w:r>
      <w:r w:rsidRPr="007E0443">
        <w:rPr>
          <w:rFonts w:ascii="Arial Narrow" w:hAnsi="Arial Narrow" w:cstheme="minorHAnsi"/>
          <w:b/>
          <w:bCs/>
          <w:i/>
          <w:sz w:val="22"/>
          <w:szCs w:val="22"/>
          <w:u w:val="single"/>
        </w:rPr>
        <w:t>Se deberá presentar copia de la tarjeta profesional de quien firma la certificación, así como el certificado de antecedentes disciplinarios expedido por la Junta Nacional de Contadores.</w:t>
      </w:r>
      <w:r w:rsidRPr="007E0443">
        <w:rPr>
          <w:rFonts w:ascii="Arial Narrow" w:hAnsi="Arial Narrow" w:cstheme="minorHAnsi"/>
          <w:bCs/>
          <w:sz w:val="22"/>
          <w:szCs w:val="22"/>
        </w:rPr>
        <w:t xml:space="preserve"> </w:t>
      </w:r>
    </w:p>
    <w:p w14:paraId="3D5A2B3A" w14:textId="01281399" w:rsidR="00E03CB2" w:rsidRPr="007E0443" w:rsidRDefault="00E03CB2" w:rsidP="00F632FD">
      <w:pPr>
        <w:jc w:val="both"/>
        <w:rPr>
          <w:rFonts w:ascii="Arial Narrow" w:hAnsi="Arial Narrow" w:cstheme="minorHAnsi"/>
          <w:sz w:val="22"/>
          <w:szCs w:val="22"/>
          <w:lang w:val="es-CO" w:eastAsia="x-none"/>
        </w:rPr>
      </w:pPr>
    </w:p>
    <w:p w14:paraId="67284683" w14:textId="77777777" w:rsidR="00AC45E0" w:rsidRPr="007E0443" w:rsidRDefault="00AC45E0" w:rsidP="00F632FD">
      <w:pPr>
        <w:numPr>
          <w:ilvl w:val="0"/>
          <w:numId w:val="2"/>
        </w:numPr>
        <w:jc w:val="both"/>
        <w:rPr>
          <w:rFonts w:ascii="Arial Narrow" w:hAnsi="Arial Narrow" w:cstheme="minorHAnsi"/>
          <w:b/>
          <w:bCs/>
          <w:i/>
          <w:iCs/>
          <w:sz w:val="22"/>
          <w:szCs w:val="22"/>
          <w:lang w:val="es-CO" w:eastAsia="x-none"/>
        </w:rPr>
      </w:pPr>
      <w:bookmarkStart w:id="24" w:name="_Toc481067074"/>
      <w:r w:rsidRPr="007E0443">
        <w:rPr>
          <w:rFonts w:ascii="Arial Narrow" w:hAnsi="Arial Narrow" w:cstheme="minorHAnsi"/>
          <w:b/>
          <w:bCs/>
          <w:i/>
          <w:iCs/>
          <w:sz w:val="22"/>
          <w:szCs w:val="22"/>
          <w:lang w:val="es-CO" w:eastAsia="x-none"/>
        </w:rPr>
        <w:t>Verificación de Antecedentes Fiscales</w:t>
      </w:r>
      <w:bookmarkEnd w:id="24"/>
    </w:p>
    <w:p w14:paraId="0F2606A7" w14:textId="77777777" w:rsidR="00AC45E0" w:rsidRPr="007E0443" w:rsidRDefault="00AC45E0" w:rsidP="00F632FD">
      <w:pPr>
        <w:jc w:val="both"/>
        <w:rPr>
          <w:rFonts w:ascii="Arial Narrow" w:hAnsi="Arial Narrow" w:cstheme="minorHAnsi"/>
          <w:sz w:val="22"/>
          <w:szCs w:val="22"/>
          <w:lang w:val="es-CO" w:eastAsia="x-none"/>
        </w:rPr>
      </w:pPr>
    </w:p>
    <w:p w14:paraId="06465B9A" w14:textId="3EDB5F8C" w:rsidR="00AC45E0" w:rsidRPr="007E0443" w:rsidRDefault="003C3CBC" w:rsidP="00F632FD">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 xml:space="preserve">La UAEGRTD a través del comité evaluador, consultará y verificará en el último Boletín de </w:t>
      </w:r>
      <w:proofErr w:type="gramStart"/>
      <w:r w:rsidRPr="007E0443">
        <w:rPr>
          <w:rFonts w:ascii="Arial Narrow" w:hAnsi="Arial Narrow" w:cstheme="minorHAnsi"/>
          <w:sz w:val="22"/>
          <w:szCs w:val="22"/>
          <w:lang w:val="es-CO" w:eastAsia="x-none"/>
        </w:rPr>
        <w:t>Responsables</w:t>
      </w:r>
      <w:proofErr w:type="gramEnd"/>
      <w:r w:rsidRPr="007E0443">
        <w:rPr>
          <w:rFonts w:ascii="Arial Narrow" w:hAnsi="Arial Narrow" w:cstheme="minorHAnsi"/>
          <w:sz w:val="22"/>
          <w:szCs w:val="22"/>
          <w:lang w:val="es-CO" w:eastAsia="x-none"/>
        </w:rPr>
        <w:t xml:space="preserve"> Fiscales expedido por la Contraloría General de la República que el proponente y cada uno de sus integrantes cuando el mismo sea un consorcio o una unión temporal, no se encuentre (n) reportado (s) en dicho Boletín de </w:t>
      </w:r>
      <w:proofErr w:type="gramStart"/>
      <w:r w:rsidRPr="007E0443">
        <w:rPr>
          <w:rFonts w:ascii="Arial Narrow" w:hAnsi="Arial Narrow" w:cstheme="minorHAnsi"/>
          <w:sz w:val="22"/>
          <w:szCs w:val="22"/>
          <w:lang w:val="es-CO" w:eastAsia="x-none"/>
        </w:rPr>
        <w:t>Responsables</w:t>
      </w:r>
      <w:proofErr w:type="gramEnd"/>
      <w:r w:rsidRPr="007E0443">
        <w:rPr>
          <w:rFonts w:ascii="Arial Narrow" w:hAnsi="Arial Narrow" w:cstheme="minorHAnsi"/>
          <w:sz w:val="22"/>
          <w:szCs w:val="22"/>
          <w:lang w:val="es-CO" w:eastAsia="x-none"/>
        </w:rPr>
        <w:t xml:space="preserve"> Fiscales de la Contraloría General de la República.</w:t>
      </w:r>
    </w:p>
    <w:p w14:paraId="23613907" w14:textId="77777777" w:rsidR="00851127" w:rsidRPr="007E0443" w:rsidRDefault="00851127" w:rsidP="00F632FD">
      <w:pPr>
        <w:jc w:val="both"/>
        <w:rPr>
          <w:rFonts w:ascii="Arial Narrow" w:hAnsi="Arial Narrow" w:cstheme="minorHAnsi"/>
          <w:sz w:val="22"/>
          <w:szCs w:val="22"/>
          <w:lang w:val="es-CO" w:eastAsia="x-none"/>
        </w:rPr>
      </w:pPr>
    </w:p>
    <w:p w14:paraId="5434E9D4" w14:textId="77777777" w:rsidR="00AC45E0" w:rsidRPr="007E0443" w:rsidRDefault="00AC45E0" w:rsidP="00F632FD">
      <w:pPr>
        <w:numPr>
          <w:ilvl w:val="0"/>
          <w:numId w:val="2"/>
        </w:numPr>
        <w:jc w:val="both"/>
        <w:rPr>
          <w:rFonts w:ascii="Arial Narrow" w:hAnsi="Arial Narrow" w:cstheme="minorHAnsi"/>
          <w:b/>
          <w:bCs/>
          <w:i/>
          <w:iCs/>
          <w:sz w:val="22"/>
          <w:szCs w:val="22"/>
          <w:lang w:val="es-CO" w:eastAsia="x-none"/>
        </w:rPr>
      </w:pPr>
      <w:bookmarkStart w:id="25" w:name="_Toc481067075"/>
      <w:r w:rsidRPr="007E0443">
        <w:rPr>
          <w:rFonts w:ascii="Arial Narrow" w:hAnsi="Arial Narrow" w:cstheme="minorHAnsi"/>
          <w:b/>
          <w:bCs/>
          <w:i/>
          <w:iCs/>
          <w:sz w:val="22"/>
          <w:szCs w:val="22"/>
          <w:lang w:val="es-CO" w:eastAsia="x-none"/>
        </w:rPr>
        <w:t>Verificación de Antecedentes</w:t>
      </w:r>
      <w:r w:rsidRPr="007E0443" w:rsidDel="00750D11">
        <w:rPr>
          <w:rFonts w:ascii="Arial Narrow" w:hAnsi="Arial Narrow" w:cstheme="minorHAnsi"/>
          <w:b/>
          <w:bCs/>
          <w:i/>
          <w:iCs/>
          <w:sz w:val="22"/>
          <w:szCs w:val="22"/>
          <w:lang w:val="es-CO" w:eastAsia="x-none"/>
        </w:rPr>
        <w:t xml:space="preserve"> </w:t>
      </w:r>
      <w:r w:rsidRPr="007E0443">
        <w:rPr>
          <w:rFonts w:ascii="Arial Narrow" w:hAnsi="Arial Narrow" w:cstheme="minorHAnsi"/>
          <w:b/>
          <w:bCs/>
          <w:i/>
          <w:iCs/>
          <w:sz w:val="22"/>
          <w:szCs w:val="22"/>
          <w:lang w:val="es-CO" w:eastAsia="x-none"/>
        </w:rPr>
        <w:t>Disciplinarios</w:t>
      </w:r>
      <w:bookmarkEnd w:id="25"/>
    </w:p>
    <w:p w14:paraId="0CFB3D6A" w14:textId="77777777" w:rsidR="00AC45E0" w:rsidRPr="007E0443" w:rsidRDefault="00AC45E0" w:rsidP="00F632FD">
      <w:pPr>
        <w:jc w:val="both"/>
        <w:rPr>
          <w:rFonts w:ascii="Arial Narrow" w:hAnsi="Arial Narrow" w:cstheme="minorHAnsi"/>
          <w:sz w:val="22"/>
          <w:szCs w:val="22"/>
          <w:lang w:val="es-CO" w:eastAsia="x-none"/>
        </w:rPr>
      </w:pPr>
    </w:p>
    <w:p w14:paraId="63F2F039" w14:textId="1B713660" w:rsidR="00AC45E0" w:rsidRPr="007E0443" w:rsidRDefault="003C3CBC" w:rsidP="006F5DD7">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La UAEGRTD a través del comité evaluador, consultará y verificará los antecedentes disciplinarios a través de la página web de la Procuraduría General de la Nación del proponente y cada uno de sus integrantes cuando el mismo sea un consorcio o una unión temporal, toda vez que de las sanciones disciplinarias también se desprenden inhabilidades.</w:t>
      </w:r>
    </w:p>
    <w:p w14:paraId="613FB805" w14:textId="77777777" w:rsidR="006F5DD7" w:rsidRPr="007E0443" w:rsidRDefault="006F5DD7" w:rsidP="006F5DD7">
      <w:pPr>
        <w:jc w:val="both"/>
        <w:rPr>
          <w:rFonts w:ascii="Arial Narrow" w:hAnsi="Arial Narrow" w:cstheme="minorHAnsi"/>
          <w:sz w:val="22"/>
          <w:szCs w:val="22"/>
          <w:lang w:val="es-CO" w:eastAsia="x-none"/>
        </w:rPr>
      </w:pPr>
    </w:p>
    <w:p w14:paraId="79F6B570" w14:textId="77777777" w:rsidR="00AC45E0" w:rsidRPr="007E0443" w:rsidRDefault="00AC45E0" w:rsidP="006F5DD7">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NOTA: No aplica para las personas (naturales y jurídicas) de origen extranjero sin sucursal en Colombia.</w:t>
      </w:r>
    </w:p>
    <w:p w14:paraId="58993178" w14:textId="77777777" w:rsidR="000974E3" w:rsidRPr="007E0443" w:rsidRDefault="000974E3" w:rsidP="00F632FD">
      <w:pPr>
        <w:jc w:val="both"/>
        <w:rPr>
          <w:rFonts w:ascii="Arial Narrow" w:hAnsi="Arial Narrow" w:cstheme="minorHAnsi"/>
          <w:sz w:val="22"/>
          <w:szCs w:val="22"/>
          <w:lang w:val="es-CO" w:eastAsia="x-none"/>
        </w:rPr>
      </w:pPr>
    </w:p>
    <w:p w14:paraId="4F4E20DF" w14:textId="77777777" w:rsidR="00AC45E0" w:rsidRPr="007E0443" w:rsidRDefault="00AC45E0" w:rsidP="00F632FD">
      <w:pPr>
        <w:numPr>
          <w:ilvl w:val="0"/>
          <w:numId w:val="2"/>
        </w:numPr>
        <w:jc w:val="both"/>
        <w:rPr>
          <w:rFonts w:ascii="Arial Narrow" w:hAnsi="Arial Narrow" w:cstheme="minorHAnsi"/>
          <w:b/>
          <w:bCs/>
          <w:i/>
          <w:iCs/>
          <w:sz w:val="22"/>
          <w:szCs w:val="22"/>
          <w:lang w:val="es-CO" w:eastAsia="x-none"/>
        </w:rPr>
      </w:pPr>
      <w:bookmarkStart w:id="26" w:name="_Toc481067076"/>
      <w:r w:rsidRPr="007E0443">
        <w:rPr>
          <w:rFonts w:ascii="Arial Narrow" w:hAnsi="Arial Narrow" w:cstheme="minorHAnsi"/>
          <w:b/>
          <w:bCs/>
          <w:i/>
          <w:iCs/>
          <w:sz w:val="22"/>
          <w:szCs w:val="22"/>
          <w:lang w:val="es-CO" w:eastAsia="x-none"/>
        </w:rPr>
        <w:t>Verificación de Antecedentes</w:t>
      </w:r>
      <w:r w:rsidRPr="007E0443" w:rsidDel="00750D11">
        <w:rPr>
          <w:rFonts w:ascii="Arial Narrow" w:hAnsi="Arial Narrow" w:cstheme="minorHAnsi"/>
          <w:b/>
          <w:bCs/>
          <w:i/>
          <w:iCs/>
          <w:sz w:val="22"/>
          <w:szCs w:val="22"/>
          <w:lang w:val="es-CO" w:eastAsia="x-none"/>
        </w:rPr>
        <w:t xml:space="preserve"> </w:t>
      </w:r>
      <w:r w:rsidRPr="007E0443">
        <w:rPr>
          <w:rFonts w:ascii="Arial Narrow" w:hAnsi="Arial Narrow" w:cstheme="minorHAnsi"/>
          <w:b/>
          <w:bCs/>
          <w:i/>
          <w:iCs/>
          <w:sz w:val="22"/>
          <w:szCs w:val="22"/>
          <w:lang w:val="es-CO" w:eastAsia="x-none"/>
        </w:rPr>
        <w:t>Judiciales</w:t>
      </w:r>
      <w:bookmarkEnd w:id="26"/>
    </w:p>
    <w:p w14:paraId="034FEB39" w14:textId="77777777" w:rsidR="00AC45E0" w:rsidRPr="007E0443" w:rsidRDefault="00AC45E0" w:rsidP="00F632FD">
      <w:pPr>
        <w:jc w:val="both"/>
        <w:rPr>
          <w:rFonts w:ascii="Arial Narrow" w:hAnsi="Arial Narrow" w:cstheme="minorHAnsi"/>
          <w:sz w:val="22"/>
          <w:szCs w:val="22"/>
          <w:lang w:val="es-CO" w:eastAsia="x-none"/>
        </w:rPr>
      </w:pPr>
    </w:p>
    <w:p w14:paraId="098B56C0" w14:textId="78C25521" w:rsidR="00AC45E0" w:rsidRPr="007E0443" w:rsidRDefault="003C3CBC" w:rsidP="00F632FD">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La UAEGRTD a través del comité evaluador, consultará el CERTIFICADO DE ANTECEDENTES JUDICIALES, de las personas naturales y los representantes legales de personas jurídicas.</w:t>
      </w:r>
    </w:p>
    <w:p w14:paraId="5248C481" w14:textId="77777777" w:rsidR="003C3CBC" w:rsidRPr="007E0443" w:rsidRDefault="003C3CBC" w:rsidP="00F632FD">
      <w:pPr>
        <w:jc w:val="both"/>
        <w:rPr>
          <w:rFonts w:ascii="Arial Narrow" w:hAnsi="Arial Narrow" w:cstheme="minorHAnsi"/>
          <w:sz w:val="22"/>
          <w:szCs w:val="22"/>
          <w:lang w:val="es-CO" w:eastAsia="x-none"/>
        </w:rPr>
      </w:pPr>
    </w:p>
    <w:p w14:paraId="418BBC19" w14:textId="77777777" w:rsidR="00AC45E0" w:rsidRPr="007E0443" w:rsidRDefault="00AC45E0" w:rsidP="00F632FD">
      <w:pPr>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NOTA: No aplica para las personas (naturales y jurídicas) de origen extranjero sin sucursal en Colombia.</w:t>
      </w:r>
    </w:p>
    <w:p w14:paraId="14969C60" w14:textId="77777777" w:rsidR="00164263" w:rsidRPr="007E0443" w:rsidRDefault="00164263" w:rsidP="00F632FD">
      <w:pPr>
        <w:jc w:val="both"/>
        <w:rPr>
          <w:rFonts w:ascii="Arial Narrow" w:hAnsi="Arial Narrow" w:cstheme="minorHAnsi"/>
          <w:sz w:val="22"/>
          <w:szCs w:val="22"/>
          <w:lang w:val="es-CO" w:eastAsia="x-none"/>
        </w:rPr>
      </w:pPr>
    </w:p>
    <w:p w14:paraId="11B1985D" w14:textId="2327638B" w:rsidR="000E542C" w:rsidRPr="007E0443" w:rsidRDefault="000E542C" w:rsidP="00F632FD">
      <w:pPr>
        <w:pStyle w:val="Prrafodelista"/>
        <w:numPr>
          <w:ilvl w:val="0"/>
          <w:numId w:val="2"/>
        </w:numPr>
        <w:jc w:val="both"/>
        <w:rPr>
          <w:rFonts w:ascii="Arial Narrow" w:hAnsi="Arial Narrow" w:cstheme="minorHAnsi"/>
          <w:b/>
          <w:bCs/>
          <w:i/>
          <w:lang w:eastAsia="x-none"/>
        </w:rPr>
      </w:pPr>
      <w:r w:rsidRPr="007E0443">
        <w:rPr>
          <w:rFonts w:ascii="Arial Narrow" w:hAnsi="Arial Narrow" w:cstheme="minorHAnsi"/>
          <w:b/>
          <w:bCs/>
          <w:i/>
          <w:lang w:eastAsia="x-none"/>
        </w:rPr>
        <w:t>Consulta en el Sistema de Registro Nacional de Medidas Correctivas - RNMC LEY 1801 DE 2016</w:t>
      </w:r>
    </w:p>
    <w:p w14:paraId="652EEEE4" w14:textId="603A6EA2" w:rsidR="000E542C" w:rsidRPr="007E0443" w:rsidRDefault="000E542C" w:rsidP="00F632FD">
      <w:pPr>
        <w:jc w:val="both"/>
        <w:rPr>
          <w:rFonts w:ascii="Arial Narrow" w:hAnsi="Arial Narrow" w:cstheme="minorHAnsi"/>
          <w:sz w:val="22"/>
          <w:szCs w:val="22"/>
          <w:lang w:val="es-CO" w:eastAsia="x-none"/>
        </w:rPr>
      </w:pPr>
      <w:r w:rsidRPr="007E0443">
        <w:rPr>
          <w:rFonts w:ascii="Arial Narrow" w:hAnsi="Arial Narrow" w:cstheme="minorHAnsi"/>
          <w:bCs/>
          <w:sz w:val="22"/>
          <w:szCs w:val="22"/>
          <w:lang w:val="es-CO" w:eastAsia="x-none"/>
        </w:rPr>
        <w:t>Durante</w:t>
      </w:r>
      <w:r w:rsidRPr="007E0443">
        <w:rPr>
          <w:rFonts w:ascii="Arial Narrow" w:hAnsi="Arial Narrow" w:cstheme="minorHAnsi"/>
          <w:sz w:val="22"/>
          <w:szCs w:val="22"/>
          <w:lang w:val="es-CO" w:eastAsia="x-none"/>
        </w:rPr>
        <w:t xml:space="preserve"> el término de verificación y evaluación de las ofertas </w:t>
      </w:r>
      <w:r w:rsidRPr="007E0443">
        <w:rPr>
          <w:rFonts w:ascii="Arial Narrow" w:hAnsi="Arial Narrow" w:cstheme="minorHAnsi"/>
          <w:b/>
          <w:sz w:val="22"/>
          <w:szCs w:val="22"/>
          <w:lang w:val="es-CO" w:eastAsia="x-none"/>
        </w:rPr>
        <w:t>LA UNIDAD</w:t>
      </w:r>
      <w:r w:rsidRPr="007E0443">
        <w:rPr>
          <w:rFonts w:ascii="Arial Narrow" w:hAnsi="Arial Narrow" w:cstheme="minorHAnsi"/>
          <w:sz w:val="22"/>
          <w:szCs w:val="22"/>
          <w:lang w:val="es-CO" w:eastAsia="x-none"/>
        </w:rPr>
        <w:t xml:space="preserve"> a través del comité evaluador realizará la consulta de multas ante la Policía Nacional, de conformidad con lo establecido en la Ley 1801 de 2016.</w:t>
      </w:r>
    </w:p>
    <w:p w14:paraId="3CB31A83" w14:textId="3E0CEF61" w:rsidR="00F33017" w:rsidRPr="007E0443" w:rsidRDefault="00F33017" w:rsidP="00F632FD">
      <w:pPr>
        <w:jc w:val="both"/>
        <w:rPr>
          <w:rFonts w:ascii="Arial Narrow" w:hAnsi="Arial Narrow" w:cstheme="minorHAnsi"/>
          <w:sz w:val="22"/>
          <w:szCs w:val="22"/>
          <w:lang w:val="es-CO" w:eastAsia="x-none"/>
        </w:rPr>
      </w:pPr>
    </w:p>
    <w:p w14:paraId="177DEF67" w14:textId="28751C8D" w:rsidR="00F33017" w:rsidRPr="007E0443" w:rsidRDefault="00F33017" w:rsidP="00F33017">
      <w:pPr>
        <w:pStyle w:val="Prrafodelista"/>
        <w:numPr>
          <w:ilvl w:val="0"/>
          <w:numId w:val="38"/>
        </w:numPr>
        <w:jc w:val="both"/>
        <w:rPr>
          <w:rFonts w:ascii="Arial Narrow" w:hAnsi="Arial Narrow" w:cstheme="minorHAnsi"/>
          <w:b/>
          <w:i/>
          <w:lang w:eastAsia="x-none"/>
        </w:rPr>
      </w:pPr>
      <w:r w:rsidRPr="007E0443">
        <w:rPr>
          <w:rFonts w:ascii="Arial Narrow" w:hAnsi="Arial Narrow" w:cstheme="minorHAnsi"/>
          <w:b/>
          <w:i/>
          <w:lang w:eastAsia="x-none"/>
        </w:rPr>
        <w:t xml:space="preserve">Certificado de no estar Reportado En El Registro De Deudores Alimenticios – REDAM </w:t>
      </w:r>
    </w:p>
    <w:p w14:paraId="5555F405" w14:textId="77777777" w:rsidR="00F33017" w:rsidRPr="007E0443" w:rsidRDefault="00F33017" w:rsidP="00F33017">
      <w:pPr>
        <w:rPr>
          <w:rFonts w:ascii="Arial Narrow" w:hAnsi="Arial Narrow" w:cstheme="minorHAnsi"/>
          <w:sz w:val="22"/>
          <w:szCs w:val="22"/>
          <w:lang w:eastAsia="x-none"/>
        </w:rPr>
      </w:pPr>
    </w:p>
    <w:p w14:paraId="704DB176" w14:textId="77777777" w:rsidR="00F6596C" w:rsidRPr="007E0443" w:rsidRDefault="00F6596C" w:rsidP="00F6596C">
      <w:pPr>
        <w:autoSpaceDE w:val="0"/>
        <w:autoSpaceDN w:val="0"/>
        <w:adjustRightInd w:val="0"/>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El proponente deberá adjuntar el Certificado del registro de deudores alimentarios morosos -REDAM, en la correspondiente pregunta del pliego electrónico del SECOP II dispuesta para ello, esto, en virtud del numeral 1 del artículo 6 de la Ley 2097 de 2021, el cual establece:  El deudor alimentario moroso solo podía contratar con el Estado una vez se ponga a paz y salvo con sus obligaciones alimentarias. Esta inhabilidad también, se predica del deudor alimentario moroso que actúe como representante legal de la persona jurídica que aspira a contratar con el Estado.</w:t>
      </w:r>
    </w:p>
    <w:p w14:paraId="6F9DFF4A" w14:textId="77777777" w:rsidR="00F6596C" w:rsidRPr="007E0443" w:rsidRDefault="00F6596C" w:rsidP="00F6596C">
      <w:pPr>
        <w:autoSpaceDE w:val="0"/>
        <w:autoSpaceDN w:val="0"/>
        <w:adjustRightInd w:val="0"/>
        <w:jc w:val="both"/>
        <w:rPr>
          <w:rFonts w:ascii="Arial Narrow" w:hAnsi="Arial Narrow" w:cstheme="minorHAnsi"/>
          <w:sz w:val="22"/>
          <w:szCs w:val="22"/>
          <w:lang w:val="es-CO" w:eastAsia="x-none"/>
        </w:rPr>
      </w:pPr>
    </w:p>
    <w:p w14:paraId="1B57AACD" w14:textId="66A3C2C3" w:rsidR="00F6596C" w:rsidRPr="007E0443" w:rsidRDefault="00F6596C" w:rsidP="00F6596C">
      <w:pPr>
        <w:autoSpaceDE w:val="0"/>
        <w:autoSpaceDN w:val="0"/>
        <w:adjustRightInd w:val="0"/>
        <w:jc w:val="both"/>
        <w:rPr>
          <w:rFonts w:ascii="Arial Narrow" w:hAnsi="Arial Narrow" w:cstheme="minorHAnsi"/>
          <w:sz w:val="22"/>
          <w:szCs w:val="22"/>
          <w:lang w:val="es-CO" w:eastAsia="x-none"/>
        </w:rPr>
      </w:pPr>
      <w:r w:rsidRPr="007E0443">
        <w:rPr>
          <w:rFonts w:ascii="Arial Narrow" w:hAnsi="Arial Narrow" w:cstheme="minorHAnsi"/>
          <w:sz w:val="22"/>
          <w:szCs w:val="22"/>
          <w:lang w:val="es-CO" w:eastAsia="x-none"/>
        </w:rPr>
        <w:t xml:space="preserve">Dicho certificado puede ser obtenido una vez se inscriban en la carpeta ciudadana digital ingresando en el siguiente </w:t>
      </w:r>
      <w:proofErr w:type="gramStart"/>
      <w:r w:rsidRPr="007E0443">
        <w:rPr>
          <w:rFonts w:ascii="Arial Narrow" w:hAnsi="Arial Narrow" w:cstheme="minorHAnsi"/>
          <w:sz w:val="22"/>
          <w:szCs w:val="22"/>
          <w:lang w:val="es-CO" w:eastAsia="x-none"/>
        </w:rPr>
        <w:t>link</w:t>
      </w:r>
      <w:proofErr w:type="gramEnd"/>
      <w:r w:rsidRPr="007E0443">
        <w:rPr>
          <w:rFonts w:ascii="Arial Narrow" w:hAnsi="Arial Narrow" w:cstheme="minorHAnsi"/>
          <w:sz w:val="22"/>
          <w:szCs w:val="22"/>
          <w:lang w:val="es-CO" w:eastAsia="x-none"/>
        </w:rPr>
        <w:t xml:space="preserve">: </w:t>
      </w:r>
      <w:hyperlink w:history="1">
        <w:r w:rsidR="00C81AB7" w:rsidRPr="007E0443">
          <w:rPr>
            <w:rStyle w:val="Hipervnculo"/>
            <w:rFonts w:ascii="Arial Narrow" w:hAnsi="Arial Narrow" w:cstheme="minorHAnsi"/>
            <w:lang w:val="es-CO" w:eastAsia="x-none"/>
          </w:rPr>
          <w:t xml:space="preserve">https://carpetaciudadana.and.gov.co </w:t>
        </w:r>
      </w:hyperlink>
      <w:r w:rsidRPr="007E0443">
        <w:rPr>
          <w:rFonts w:ascii="Arial Narrow" w:hAnsi="Arial Narrow" w:cstheme="minorHAnsi"/>
          <w:sz w:val="22"/>
          <w:szCs w:val="22"/>
          <w:lang w:val="es-CO" w:eastAsia="x-none"/>
        </w:rPr>
        <w:t xml:space="preserve">  </w:t>
      </w:r>
    </w:p>
    <w:p w14:paraId="31B6EAFA" w14:textId="617FC8BA" w:rsidR="00164263" w:rsidRPr="007E0443" w:rsidRDefault="00164263" w:rsidP="00F632FD">
      <w:pPr>
        <w:jc w:val="both"/>
        <w:rPr>
          <w:rFonts w:ascii="Arial Narrow" w:hAnsi="Arial Narrow" w:cstheme="minorHAnsi"/>
          <w:sz w:val="22"/>
          <w:szCs w:val="22"/>
          <w:lang w:eastAsia="x-none"/>
        </w:rPr>
      </w:pPr>
    </w:p>
    <w:p w14:paraId="218C8AD6" w14:textId="5CE9C762" w:rsidR="000E542C" w:rsidRPr="007E0443" w:rsidRDefault="000E542C" w:rsidP="00F33017">
      <w:pPr>
        <w:pStyle w:val="Prrafodelista"/>
        <w:numPr>
          <w:ilvl w:val="0"/>
          <w:numId w:val="38"/>
        </w:numPr>
        <w:jc w:val="both"/>
        <w:rPr>
          <w:rFonts w:ascii="Arial Narrow" w:hAnsi="Arial Narrow" w:cstheme="minorHAnsi"/>
          <w:i/>
          <w:iCs/>
          <w:lang w:eastAsia="x-none"/>
        </w:rPr>
      </w:pPr>
      <w:r w:rsidRPr="007E0443">
        <w:rPr>
          <w:rFonts w:ascii="Arial Narrow" w:hAnsi="Arial Narrow" w:cstheme="minorHAnsi"/>
          <w:b/>
          <w:bCs/>
          <w:i/>
          <w:iCs/>
          <w:lang w:eastAsia="x-none"/>
        </w:rPr>
        <w:t>Compromiso Anticorrupción</w:t>
      </w:r>
    </w:p>
    <w:p w14:paraId="27B6F109" w14:textId="77777777" w:rsidR="000E542C" w:rsidRPr="007E0443" w:rsidRDefault="000E542C" w:rsidP="00F632FD">
      <w:pPr>
        <w:jc w:val="both"/>
        <w:rPr>
          <w:rFonts w:ascii="Arial Narrow" w:hAnsi="Arial Narrow" w:cstheme="minorHAnsi"/>
          <w:bCs/>
          <w:sz w:val="22"/>
          <w:szCs w:val="22"/>
          <w:lang w:val="es-CO" w:eastAsia="x-none"/>
        </w:rPr>
      </w:pPr>
      <w:r w:rsidRPr="007E0443">
        <w:rPr>
          <w:rFonts w:ascii="Arial Narrow" w:hAnsi="Arial Narrow" w:cstheme="minorHAnsi"/>
          <w:bCs/>
          <w:sz w:val="22"/>
          <w:szCs w:val="22"/>
          <w:lang w:val="es-CO" w:eastAsia="x-none"/>
        </w:rPr>
        <w:t xml:space="preserve">El compromiso que debe contraer el Proponente deberá hacerse constar en una carta de compromiso y se contraerá bajo la gravedad de juramento, que se entiende prestado con la sola suscripción </w:t>
      </w:r>
      <w:proofErr w:type="gramStart"/>
      <w:r w:rsidRPr="007E0443">
        <w:rPr>
          <w:rFonts w:ascii="Arial Narrow" w:hAnsi="Arial Narrow" w:cstheme="minorHAnsi"/>
          <w:bCs/>
          <w:sz w:val="22"/>
          <w:szCs w:val="22"/>
          <w:lang w:val="es-CO" w:eastAsia="x-none"/>
        </w:rPr>
        <w:t>del mismo</w:t>
      </w:r>
      <w:proofErr w:type="gramEnd"/>
      <w:r w:rsidRPr="007E0443">
        <w:rPr>
          <w:rFonts w:ascii="Arial Narrow" w:hAnsi="Arial Narrow" w:cstheme="minorHAnsi"/>
          <w:bCs/>
          <w:sz w:val="22"/>
          <w:szCs w:val="22"/>
          <w:lang w:val="es-CO" w:eastAsia="x-none"/>
        </w:rPr>
        <w:t>.</w:t>
      </w:r>
    </w:p>
    <w:p w14:paraId="3049B013" w14:textId="13B2FA7B" w:rsidR="000E542C" w:rsidRPr="007E0443" w:rsidRDefault="000E542C" w:rsidP="00F632FD">
      <w:pPr>
        <w:jc w:val="both"/>
        <w:rPr>
          <w:rFonts w:ascii="Arial Narrow" w:hAnsi="Arial Narrow" w:cstheme="minorHAnsi"/>
          <w:b/>
          <w:sz w:val="22"/>
          <w:szCs w:val="22"/>
          <w:lang w:val="es-CO" w:eastAsia="x-none"/>
        </w:rPr>
      </w:pPr>
    </w:p>
    <w:p w14:paraId="15F49F86" w14:textId="6B5471CF" w:rsidR="000E542C" w:rsidRPr="007E0443" w:rsidRDefault="000E542C" w:rsidP="00F84B4A">
      <w:pPr>
        <w:numPr>
          <w:ilvl w:val="0"/>
          <w:numId w:val="11"/>
        </w:numPr>
        <w:jc w:val="both"/>
        <w:rPr>
          <w:rFonts w:ascii="Arial Narrow" w:hAnsi="Arial Narrow" w:cstheme="minorHAnsi"/>
          <w:b/>
          <w:bCs/>
          <w:i/>
          <w:iCs/>
          <w:sz w:val="22"/>
          <w:szCs w:val="22"/>
          <w:lang w:val="es-CO" w:eastAsia="x-none"/>
        </w:rPr>
      </w:pPr>
      <w:r w:rsidRPr="007E0443">
        <w:rPr>
          <w:rFonts w:ascii="Arial Narrow" w:hAnsi="Arial Narrow" w:cstheme="minorHAnsi"/>
          <w:b/>
          <w:bCs/>
          <w:i/>
          <w:iCs/>
          <w:sz w:val="22"/>
          <w:szCs w:val="22"/>
          <w:lang w:val="es-CO" w:eastAsia="x-none"/>
        </w:rPr>
        <w:t xml:space="preserve">Compromiso </w:t>
      </w:r>
      <w:proofErr w:type="gramStart"/>
      <w:r w:rsidRPr="007E0443">
        <w:rPr>
          <w:rFonts w:ascii="Arial Narrow" w:hAnsi="Arial Narrow" w:cstheme="minorHAnsi"/>
          <w:b/>
          <w:bCs/>
          <w:i/>
          <w:iCs/>
          <w:sz w:val="22"/>
          <w:szCs w:val="22"/>
          <w:lang w:val="es-CO" w:eastAsia="x-none"/>
        </w:rPr>
        <w:t>Anti</w:t>
      </w:r>
      <w:r w:rsidR="001D6222" w:rsidRPr="007E0443">
        <w:rPr>
          <w:rFonts w:ascii="Arial Narrow" w:hAnsi="Arial Narrow" w:cstheme="minorHAnsi"/>
          <w:b/>
          <w:bCs/>
          <w:i/>
          <w:iCs/>
          <w:sz w:val="22"/>
          <w:szCs w:val="22"/>
          <w:lang w:val="es-CO" w:eastAsia="x-none"/>
        </w:rPr>
        <w:t xml:space="preserve"> </w:t>
      </w:r>
      <w:r w:rsidRPr="007E0443">
        <w:rPr>
          <w:rFonts w:ascii="Arial Narrow" w:hAnsi="Arial Narrow" w:cstheme="minorHAnsi"/>
          <w:b/>
          <w:bCs/>
          <w:i/>
          <w:iCs/>
          <w:sz w:val="22"/>
          <w:szCs w:val="22"/>
          <w:lang w:val="es-CO" w:eastAsia="x-none"/>
        </w:rPr>
        <w:t>colusión</w:t>
      </w:r>
      <w:proofErr w:type="gramEnd"/>
      <w:r w:rsidRPr="007E0443">
        <w:rPr>
          <w:rFonts w:ascii="Arial Narrow" w:hAnsi="Arial Narrow" w:cstheme="minorHAnsi"/>
          <w:b/>
          <w:bCs/>
          <w:i/>
          <w:iCs/>
          <w:sz w:val="22"/>
          <w:szCs w:val="22"/>
          <w:lang w:val="es-CO" w:eastAsia="x-none"/>
        </w:rPr>
        <w:t xml:space="preserve">. </w:t>
      </w:r>
    </w:p>
    <w:p w14:paraId="64988A41" w14:textId="77777777" w:rsidR="000E542C" w:rsidRPr="007E0443" w:rsidRDefault="000E542C" w:rsidP="00F632FD">
      <w:pPr>
        <w:jc w:val="both"/>
        <w:rPr>
          <w:rFonts w:ascii="Arial Narrow" w:hAnsi="Arial Narrow" w:cstheme="minorHAnsi"/>
          <w:sz w:val="22"/>
          <w:szCs w:val="22"/>
          <w:lang w:val="es-CO" w:eastAsia="x-none"/>
        </w:rPr>
      </w:pPr>
    </w:p>
    <w:p w14:paraId="2C601C81" w14:textId="6DBBB327" w:rsidR="00F33017" w:rsidRPr="007E0443" w:rsidRDefault="000E542C" w:rsidP="00DB37F1">
      <w:pPr>
        <w:jc w:val="both"/>
        <w:rPr>
          <w:rFonts w:ascii="Arial Narrow" w:hAnsi="Arial Narrow" w:cstheme="minorHAnsi"/>
          <w:bCs/>
          <w:sz w:val="22"/>
          <w:szCs w:val="22"/>
          <w:lang w:val="es-CO" w:eastAsia="x-none"/>
        </w:rPr>
      </w:pPr>
      <w:r w:rsidRPr="007E0443">
        <w:rPr>
          <w:rFonts w:ascii="Arial Narrow" w:hAnsi="Arial Narrow" w:cstheme="minorHAnsi"/>
          <w:bCs/>
          <w:sz w:val="22"/>
          <w:szCs w:val="22"/>
          <w:lang w:val="es-CO" w:eastAsia="x-none"/>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7E324ABD" w14:textId="77777777" w:rsidR="00F33017" w:rsidRPr="007E0443" w:rsidRDefault="00F33017" w:rsidP="00F33017">
      <w:pPr>
        <w:jc w:val="both"/>
        <w:rPr>
          <w:rFonts w:ascii="Arial Narrow" w:hAnsi="Arial Narrow" w:cstheme="minorHAnsi"/>
          <w:bCs/>
          <w:sz w:val="22"/>
          <w:szCs w:val="22"/>
          <w:lang w:val="es-CO" w:eastAsia="x-none"/>
        </w:rPr>
      </w:pPr>
    </w:p>
    <w:p w14:paraId="6A6A389B" w14:textId="5DF65A0D" w:rsidR="00F33017" w:rsidRPr="007E0443" w:rsidRDefault="00F33017" w:rsidP="00F33017">
      <w:pPr>
        <w:pStyle w:val="Prrafodelista"/>
        <w:numPr>
          <w:ilvl w:val="0"/>
          <w:numId w:val="40"/>
        </w:numPr>
        <w:jc w:val="both"/>
        <w:rPr>
          <w:rFonts w:ascii="Arial Narrow" w:hAnsi="Arial Narrow" w:cstheme="minorHAnsi"/>
          <w:b/>
          <w:bCs/>
          <w:i/>
          <w:lang w:eastAsia="x-none"/>
        </w:rPr>
      </w:pPr>
      <w:r w:rsidRPr="007E0443">
        <w:rPr>
          <w:rFonts w:ascii="Arial Narrow" w:hAnsi="Arial Narrow" w:cstheme="minorHAnsi"/>
          <w:b/>
          <w:bCs/>
          <w:i/>
          <w:lang w:eastAsia="x-none"/>
        </w:rPr>
        <w:t>Formato de Solicitud de Información Personal y Tributaria Persona Jurídica o Natural</w:t>
      </w:r>
    </w:p>
    <w:p w14:paraId="40AB5FE4" w14:textId="77777777" w:rsidR="00C5544A" w:rsidRPr="007E0443" w:rsidRDefault="00C5544A" w:rsidP="00C5544A">
      <w:pPr>
        <w:jc w:val="both"/>
        <w:rPr>
          <w:rFonts w:ascii="Arial Narrow" w:hAnsi="Arial Narrow" w:cstheme="minorHAnsi"/>
          <w:bCs/>
          <w:sz w:val="22"/>
          <w:szCs w:val="22"/>
          <w:lang w:val="es-CO" w:eastAsia="x-none"/>
        </w:rPr>
      </w:pPr>
      <w:r w:rsidRPr="007E0443">
        <w:rPr>
          <w:rFonts w:ascii="Arial Narrow" w:hAnsi="Arial Narrow" w:cstheme="minorHAnsi"/>
          <w:bCs/>
          <w:sz w:val="22"/>
          <w:szCs w:val="22"/>
          <w:lang w:val="es-CO" w:eastAsia="x-none"/>
        </w:rPr>
        <w:t>El proponente deberá presentar y diligenciar el formato de solicitud de información personal y tributario de persona jurídica o natural según la información del modelo suministrado por suministrado por la UAEGRTD “</w:t>
      </w:r>
      <w:r w:rsidRPr="007E0443">
        <w:rPr>
          <w:rFonts w:ascii="Arial Narrow" w:hAnsi="Arial Narrow" w:cstheme="minorHAnsi"/>
          <w:bCs/>
          <w:i/>
          <w:iCs/>
          <w:sz w:val="22"/>
          <w:szCs w:val="22"/>
          <w:lang w:val="es-CO" w:eastAsia="x-none"/>
        </w:rPr>
        <w:t>Solicitud de Información Personal y Tributaria Persona Jurídica o Natural”,</w:t>
      </w:r>
      <w:r w:rsidRPr="007E0443">
        <w:rPr>
          <w:rFonts w:ascii="Arial Narrow" w:hAnsi="Arial Narrow" w:cstheme="minorHAnsi"/>
          <w:bCs/>
          <w:sz w:val="22"/>
          <w:szCs w:val="22"/>
          <w:lang w:val="es-CO" w:eastAsia="x-none"/>
        </w:rPr>
        <w:t xml:space="preserve"> y firmada por el proponente, o su representante legal o por el apoderado debidamente facultado. Además, debe presentar certificación bancaria no mayor de 30 días calendario de expedición.</w:t>
      </w:r>
    </w:p>
    <w:p w14:paraId="64E1FFF2" w14:textId="6185BD6E" w:rsidR="00F33017" w:rsidRPr="007E0443" w:rsidRDefault="00F33017" w:rsidP="00F33017">
      <w:pPr>
        <w:jc w:val="both"/>
        <w:rPr>
          <w:rFonts w:ascii="Arial Narrow" w:hAnsi="Arial Narrow" w:cstheme="minorHAnsi"/>
          <w:bCs/>
          <w:sz w:val="22"/>
          <w:szCs w:val="22"/>
          <w:lang w:eastAsia="x-none"/>
        </w:rPr>
      </w:pPr>
      <w:r w:rsidRPr="007E0443">
        <w:rPr>
          <w:rFonts w:ascii="Arial Narrow" w:hAnsi="Arial Narrow" w:cstheme="minorHAnsi"/>
          <w:bCs/>
          <w:sz w:val="22"/>
          <w:szCs w:val="22"/>
          <w:lang w:val="es-CO" w:eastAsia="x-none"/>
        </w:rPr>
        <w:t>.</w:t>
      </w:r>
    </w:p>
    <w:p w14:paraId="4D24C2C7" w14:textId="3DCCFCC1" w:rsidR="00F33017" w:rsidRPr="007E0443" w:rsidRDefault="00F33017" w:rsidP="00F33017">
      <w:pPr>
        <w:pStyle w:val="Prrafodelista"/>
        <w:numPr>
          <w:ilvl w:val="0"/>
          <w:numId w:val="40"/>
        </w:numPr>
        <w:jc w:val="both"/>
        <w:rPr>
          <w:rFonts w:ascii="Arial Narrow" w:hAnsi="Arial Narrow" w:cstheme="minorHAnsi"/>
          <w:b/>
          <w:bCs/>
          <w:i/>
          <w:lang w:eastAsia="x-none"/>
        </w:rPr>
      </w:pPr>
      <w:r w:rsidRPr="007E0443">
        <w:rPr>
          <w:rFonts w:ascii="Arial Narrow" w:hAnsi="Arial Narrow" w:cstheme="minorHAnsi"/>
          <w:b/>
          <w:bCs/>
          <w:i/>
          <w:lang w:eastAsia="x-none"/>
        </w:rPr>
        <w:t xml:space="preserve">Registro Único tributario – RUT </w:t>
      </w:r>
    </w:p>
    <w:p w14:paraId="406A8C75" w14:textId="4AEF2BA9" w:rsidR="00F33017" w:rsidRPr="007E0443" w:rsidRDefault="00C5544A" w:rsidP="00F33017">
      <w:pPr>
        <w:jc w:val="both"/>
        <w:rPr>
          <w:rFonts w:ascii="Arial Narrow" w:hAnsi="Arial Narrow" w:cstheme="minorHAnsi"/>
          <w:bCs/>
          <w:sz w:val="22"/>
          <w:szCs w:val="22"/>
          <w:lang w:val="es-CO" w:eastAsia="x-none"/>
        </w:rPr>
      </w:pPr>
      <w:r w:rsidRPr="007E0443">
        <w:rPr>
          <w:rFonts w:ascii="Arial Narrow" w:hAnsi="Arial Narrow" w:cstheme="minorHAnsi"/>
          <w:bCs/>
          <w:sz w:val="22"/>
          <w:szCs w:val="22"/>
          <w:lang w:val="es-CO" w:eastAsia="x-none"/>
        </w:rPr>
        <w:t>El proponente deberá presentar copia del Registro Único Tributario (RUT) expedido por la DIAN de conformidad con la normatividad vigente, con el fin de verificar que el oferente cuenta con la inscripción en el RUT de forma previa al inicio de la actividad económica, atendiendo lo establecido en el parágrafo 2° del artículo 555-02 del Estatuto Tributario. Parágrafo modificado por el artículo 12 de la Ley 2155 de 2021</w:t>
      </w:r>
      <w:r w:rsidR="00F33017" w:rsidRPr="007E0443">
        <w:rPr>
          <w:rFonts w:ascii="Arial Narrow" w:hAnsi="Arial Narrow" w:cstheme="minorHAnsi"/>
          <w:bCs/>
          <w:sz w:val="22"/>
          <w:szCs w:val="22"/>
          <w:lang w:val="es-CO" w:eastAsia="x-none"/>
        </w:rPr>
        <w:t>.</w:t>
      </w:r>
    </w:p>
    <w:p w14:paraId="619BAD9C" w14:textId="77777777" w:rsidR="00F33017" w:rsidRPr="007E0443" w:rsidRDefault="00F33017" w:rsidP="00F632FD">
      <w:pPr>
        <w:jc w:val="both"/>
        <w:rPr>
          <w:rFonts w:ascii="Arial Narrow" w:hAnsi="Arial Narrow" w:cstheme="minorHAnsi"/>
          <w:b/>
          <w:sz w:val="22"/>
          <w:szCs w:val="22"/>
        </w:rPr>
      </w:pPr>
    </w:p>
    <w:p w14:paraId="58A6E09B" w14:textId="77777777" w:rsidR="00EE36B2" w:rsidRPr="007E0443" w:rsidRDefault="00EE36B2" w:rsidP="00F632FD">
      <w:pPr>
        <w:pStyle w:val="Prrafodelista"/>
        <w:shd w:val="clear" w:color="auto" w:fill="D9D9D9" w:themeFill="background1" w:themeFillShade="D9"/>
        <w:ind w:left="0"/>
        <w:jc w:val="both"/>
        <w:rPr>
          <w:rFonts w:ascii="Arial Narrow" w:hAnsi="Arial Narrow" w:cstheme="minorHAnsi"/>
          <w:b/>
        </w:rPr>
      </w:pPr>
      <w:r w:rsidRPr="007E0443">
        <w:rPr>
          <w:rFonts w:ascii="Arial Narrow" w:hAnsi="Arial Narrow" w:cstheme="minorHAnsi"/>
          <w:b/>
        </w:rPr>
        <w:t>3.2.</w:t>
      </w:r>
      <w:r w:rsidRPr="007E0443">
        <w:rPr>
          <w:rFonts w:ascii="Arial Narrow" w:hAnsi="Arial Narrow" w:cstheme="minorHAnsi"/>
          <w:b/>
        </w:rPr>
        <w:tab/>
        <w:t xml:space="preserve">REQUISITOS HABILITANTES FINANCIEROS </w:t>
      </w:r>
    </w:p>
    <w:p w14:paraId="7CF6D898" w14:textId="77777777" w:rsidR="00ED559D" w:rsidRPr="007E0443" w:rsidRDefault="00ED559D" w:rsidP="00AB33A3">
      <w:pPr>
        <w:pStyle w:val="Style5"/>
        <w:shd w:val="clear" w:color="auto" w:fill="FFFFFF"/>
        <w:spacing w:line="250" w:lineRule="exact"/>
        <w:rPr>
          <w:rFonts w:ascii="Arial Narrow" w:hAnsi="Arial Narrow" w:cstheme="minorHAnsi"/>
          <w:sz w:val="22"/>
          <w:szCs w:val="22"/>
          <w:lang w:eastAsia="en-US"/>
        </w:rPr>
      </w:pPr>
    </w:p>
    <w:p w14:paraId="138375A5" w14:textId="1EB6CDDC" w:rsidR="001D6222" w:rsidRPr="007E0443" w:rsidRDefault="00E8692A" w:rsidP="001D6222">
      <w:pPr>
        <w:pStyle w:val="Encabezado"/>
        <w:ind w:right="193"/>
        <w:jc w:val="both"/>
        <w:rPr>
          <w:rFonts w:ascii="Arial Narrow" w:eastAsia="Times New Roman" w:hAnsi="Arial Narrow" w:cstheme="minorHAnsi"/>
        </w:rPr>
      </w:pPr>
      <w:r w:rsidRPr="007E0443">
        <w:rPr>
          <w:rFonts w:ascii="Arial Narrow" w:eastAsia="Times New Roman" w:hAnsi="Arial Narrow" w:cstheme="minorHAnsi"/>
        </w:rPr>
        <w:t>No aplica de conformidad con lo establecido en el literal 2 del artículo 2.2.1.2.1.5.2 del Decreto 1082 de 2015.</w:t>
      </w:r>
    </w:p>
    <w:p w14:paraId="66043302" w14:textId="77777777" w:rsidR="00E8692A" w:rsidRPr="007E0443" w:rsidRDefault="00E8692A" w:rsidP="001D6222">
      <w:pPr>
        <w:pStyle w:val="Encabezado"/>
        <w:ind w:right="193"/>
        <w:jc w:val="both"/>
        <w:rPr>
          <w:rFonts w:ascii="Arial Narrow" w:hAnsi="Arial Narrow" w:cstheme="minorHAnsi"/>
          <w:highlight w:val="green"/>
          <w:lang w:eastAsia="es-CO"/>
        </w:rPr>
      </w:pPr>
    </w:p>
    <w:p w14:paraId="7C5BAD6B" w14:textId="77777777" w:rsidR="00EE36B2" w:rsidRPr="007E0443" w:rsidRDefault="00EE36B2" w:rsidP="00F632FD">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Narrow" w:hAnsi="Arial Narrow" w:cstheme="minorHAnsi"/>
          <w:b/>
          <w:bCs/>
          <w:lang w:val="es-ES_tradnl"/>
        </w:rPr>
      </w:pPr>
      <w:r w:rsidRPr="007E0443">
        <w:rPr>
          <w:rFonts w:ascii="Arial Narrow" w:hAnsi="Arial Narrow" w:cstheme="minorHAnsi"/>
          <w:b/>
          <w:bCs/>
          <w:lang w:val="es-ES_tradnl"/>
        </w:rPr>
        <w:t>REQUISITOS HABILITANTES TÉCNICOS</w:t>
      </w:r>
    </w:p>
    <w:p w14:paraId="6418DEB3" w14:textId="77777777" w:rsidR="00EE36B2" w:rsidRPr="007E0443" w:rsidRDefault="00EE36B2" w:rsidP="00F632FD">
      <w:pPr>
        <w:autoSpaceDE w:val="0"/>
        <w:autoSpaceDN w:val="0"/>
        <w:adjustRightInd w:val="0"/>
        <w:jc w:val="both"/>
        <w:rPr>
          <w:rFonts w:ascii="Arial Narrow" w:hAnsi="Arial Narrow" w:cstheme="minorHAnsi"/>
          <w:b/>
          <w:bCs/>
          <w:sz w:val="22"/>
          <w:szCs w:val="22"/>
          <w:lang w:val="es-ES_tradnl"/>
        </w:rPr>
      </w:pPr>
    </w:p>
    <w:p w14:paraId="33CED446" w14:textId="2104077E" w:rsidR="009414BC" w:rsidRPr="007E0443" w:rsidRDefault="009414BC" w:rsidP="00AF546C">
      <w:pPr>
        <w:pStyle w:val="Prrafodelista"/>
        <w:numPr>
          <w:ilvl w:val="0"/>
          <w:numId w:val="4"/>
        </w:numPr>
        <w:autoSpaceDE w:val="0"/>
        <w:autoSpaceDN w:val="0"/>
        <w:adjustRightInd w:val="0"/>
        <w:spacing w:after="0" w:line="240" w:lineRule="auto"/>
        <w:ind w:left="0" w:firstLine="0"/>
        <w:contextualSpacing w:val="0"/>
        <w:jc w:val="both"/>
        <w:rPr>
          <w:rFonts w:ascii="Arial Narrow" w:hAnsi="Arial Narrow" w:cstheme="minorHAnsi"/>
        </w:rPr>
      </w:pPr>
      <w:r w:rsidRPr="007E0443">
        <w:rPr>
          <w:rFonts w:ascii="Arial Narrow" w:hAnsi="Arial Narrow" w:cstheme="minorHAnsi"/>
          <w:b/>
          <w:bCs/>
          <w:u w:val="single"/>
        </w:rPr>
        <w:t xml:space="preserve">Experiencia del </w:t>
      </w:r>
      <w:r w:rsidR="00E23BDD" w:rsidRPr="007E0443">
        <w:rPr>
          <w:rFonts w:ascii="Arial Narrow" w:hAnsi="Arial Narrow" w:cstheme="minorHAnsi"/>
          <w:b/>
          <w:bCs/>
          <w:u w:val="single"/>
        </w:rPr>
        <w:t xml:space="preserve">proponente </w:t>
      </w:r>
    </w:p>
    <w:p w14:paraId="5F64B6EF" w14:textId="77777777" w:rsidR="001D6222" w:rsidRPr="007E0443" w:rsidRDefault="001D6222" w:rsidP="001D6222">
      <w:pPr>
        <w:autoSpaceDE w:val="0"/>
        <w:autoSpaceDN w:val="0"/>
        <w:adjustRightInd w:val="0"/>
        <w:jc w:val="both"/>
        <w:rPr>
          <w:rFonts w:ascii="Arial Narrow" w:eastAsiaTheme="minorHAnsi" w:hAnsi="Arial Narrow" w:cstheme="minorHAnsi"/>
          <w:sz w:val="22"/>
          <w:szCs w:val="22"/>
          <w:lang w:val="es-CO" w:eastAsia="en-US"/>
        </w:rPr>
      </w:pPr>
    </w:p>
    <w:p w14:paraId="159B6346" w14:textId="77777777" w:rsidR="00807E35" w:rsidRPr="007E0443" w:rsidRDefault="00807E35" w:rsidP="007E101A">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De conformidad con lo establecido en el artículo 6 de la Ley 1150 de 2007, NO se exigirá el Registro único de Proponentes (RUP) para contratos adelantados a través de la mínima cuantía.</w:t>
      </w:r>
    </w:p>
    <w:p w14:paraId="71FBA81F" w14:textId="77777777" w:rsidR="00807E35" w:rsidRPr="007E0443" w:rsidRDefault="00807E35" w:rsidP="00807E35">
      <w:pPr>
        <w:autoSpaceDE w:val="0"/>
        <w:autoSpaceDN w:val="0"/>
        <w:adjustRightInd w:val="0"/>
        <w:jc w:val="both"/>
        <w:rPr>
          <w:rFonts w:ascii="Arial Narrow" w:eastAsia="Calibri" w:hAnsi="Arial Narrow" w:cs="Arial"/>
          <w:bCs/>
          <w:sz w:val="22"/>
          <w:szCs w:val="22"/>
        </w:rPr>
      </w:pPr>
    </w:p>
    <w:p w14:paraId="030481D2"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 xml:space="preserve">Para demostrar la experiencia acreditada, el proponente podrá anexar hasta TRES (3) certificaciones de experiencia correspondientes a igual número de contratos ejecutados, cuya sumatoria sea igual o superior al presupuesto oficial destinado a la presente contratación. </w:t>
      </w:r>
    </w:p>
    <w:p w14:paraId="5EF51247"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p>
    <w:p w14:paraId="7ACB2873"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 xml:space="preserve">Tratándose de los beneficiarios del Artículo 2.2.1.2.4.2.18 del Decreto 1082 de 2015 (Criterios diferenciales para </w:t>
      </w:r>
      <w:proofErr w:type="spellStart"/>
      <w:r w:rsidRPr="007E0443">
        <w:rPr>
          <w:rFonts w:ascii="Arial Narrow" w:eastAsia="Calibri" w:hAnsi="Arial Narrow" w:cs="Arial"/>
          <w:bCs/>
          <w:sz w:val="22"/>
          <w:szCs w:val="22"/>
          <w:lang w:val="es-CO"/>
        </w:rPr>
        <w:t>Mipyme</w:t>
      </w:r>
      <w:proofErr w:type="spellEnd"/>
      <w:r w:rsidRPr="007E0443">
        <w:rPr>
          <w:rFonts w:ascii="Arial Narrow" w:eastAsia="Calibri" w:hAnsi="Arial Narrow" w:cs="Arial"/>
          <w:bCs/>
          <w:sz w:val="22"/>
          <w:szCs w:val="22"/>
          <w:lang w:val="es-CO"/>
        </w:rPr>
        <w:t xml:space="preserve"> en el sistema de compras públicas.) adicionados por el Artículo 3 del Decreto 1860 del 24 de diciembre de 2021, podrán anexar hasta CUATRO (4) certificaciones de experiencia, con los mismos requisitos descritos en este numeral. </w:t>
      </w:r>
    </w:p>
    <w:p w14:paraId="5EDBC1E1"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p>
    <w:p w14:paraId="2FA9C98E"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Las certificaciones deberán ser expedidas por el funcionario o autoridad competente de la respectiva entidad pública o privada y cumplir con los siguientes requisitos:</w:t>
      </w:r>
    </w:p>
    <w:p w14:paraId="1FA606E2"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p>
    <w:p w14:paraId="3F62CBB7"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a. Razón social de la empresa o entidad contratante</w:t>
      </w:r>
    </w:p>
    <w:p w14:paraId="4C2E0D7C"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b. Nombre del Contratista</w:t>
      </w:r>
    </w:p>
    <w:p w14:paraId="1DC83E5E"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c. Objeto del contrato o descripción de las obligaciones relacionadas con el objeto del presente proceso de selección donde haga referencia del lugar o lugares en el cual se ejecutó el contrato.</w:t>
      </w:r>
    </w:p>
    <w:p w14:paraId="260D5A57"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d. Fecha, firma y cargo del funcionario que expide la certificación.</w:t>
      </w:r>
    </w:p>
    <w:p w14:paraId="694F8C4D"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e. Valor del contrato</w:t>
      </w:r>
    </w:p>
    <w:p w14:paraId="2BC657DD"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p>
    <w:p w14:paraId="732596B8"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Se acepta como equivalente a la certificación de cumplimiento de los contratos ejecutados, copia de estos, siempre que se acompañen con la respectiva acta de liquidación, o de recibo final y de ellos se extracte toda la información requerida en los literales a) a la f) del presente numeral.</w:t>
      </w:r>
    </w:p>
    <w:p w14:paraId="0413FE18"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p>
    <w:p w14:paraId="0E078BE7"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528EE4B3"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p>
    <w:p w14:paraId="4EE88151"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48B5D58B"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p>
    <w:p w14:paraId="02CE1C87"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38291127"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p>
    <w:p w14:paraId="1A83E229"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No se aceptan auto certificaciones ni certificaciones expedidas por el o los otros miembros de consorcios o uniones temporales.</w:t>
      </w:r>
    </w:p>
    <w:p w14:paraId="5087F2F8" w14:textId="77777777" w:rsidR="002C2DDD" w:rsidRPr="007E0443" w:rsidRDefault="002C2DDD" w:rsidP="002C2DDD">
      <w:pPr>
        <w:autoSpaceDE w:val="0"/>
        <w:autoSpaceDN w:val="0"/>
        <w:adjustRightInd w:val="0"/>
        <w:jc w:val="both"/>
        <w:rPr>
          <w:rFonts w:ascii="Arial Narrow" w:eastAsia="Calibri" w:hAnsi="Arial Narrow" w:cs="Arial"/>
          <w:bCs/>
          <w:sz w:val="22"/>
          <w:szCs w:val="22"/>
          <w:lang w:val="es-CO"/>
        </w:rPr>
      </w:pPr>
    </w:p>
    <w:p w14:paraId="3FA669C5" w14:textId="10964B98" w:rsidR="008A39D6" w:rsidRPr="007E0443" w:rsidRDefault="002C2DDD" w:rsidP="002C2DDD">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Para el caso de propuestas presentadas por consorcios o uniones temporales, la experiencia habilitante será la sumatoria de las experiencias de sus integrantes</w:t>
      </w:r>
      <w:r w:rsidR="00136E3B" w:rsidRPr="007E0443">
        <w:rPr>
          <w:rFonts w:ascii="Arial Narrow" w:eastAsia="Calibri" w:hAnsi="Arial Narrow" w:cs="Arial"/>
          <w:bCs/>
          <w:sz w:val="22"/>
          <w:szCs w:val="22"/>
          <w:lang w:val="es-CO"/>
        </w:rPr>
        <w:t>.</w:t>
      </w:r>
    </w:p>
    <w:p w14:paraId="386B58A1" w14:textId="77777777" w:rsidR="00136E3B" w:rsidRDefault="00136E3B" w:rsidP="006428C3">
      <w:pPr>
        <w:autoSpaceDE w:val="0"/>
        <w:autoSpaceDN w:val="0"/>
        <w:adjustRightInd w:val="0"/>
        <w:jc w:val="both"/>
        <w:rPr>
          <w:rFonts w:ascii="Arial Narrow" w:eastAsiaTheme="minorHAnsi" w:hAnsi="Arial Narrow" w:cstheme="minorHAnsi"/>
          <w:b/>
          <w:sz w:val="22"/>
          <w:szCs w:val="22"/>
          <w:lang w:eastAsia="en-US"/>
        </w:rPr>
      </w:pPr>
    </w:p>
    <w:p w14:paraId="2A88F106" w14:textId="77777777" w:rsidR="00C72008" w:rsidRDefault="00C72008" w:rsidP="006428C3">
      <w:pPr>
        <w:autoSpaceDE w:val="0"/>
        <w:autoSpaceDN w:val="0"/>
        <w:adjustRightInd w:val="0"/>
        <w:jc w:val="both"/>
        <w:rPr>
          <w:rFonts w:ascii="Arial Narrow" w:eastAsiaTheme="minorHAnsi" w:hAnsi="Arial Narrow" w:cstheme="minorHAnsi"/>
          <w:b/>
          <w:sz w:val="22"/>
          <w:szCs w:val="22"/>
          <w:lang w:eastAsia="en-US"/>
        </w:rPr>
      </w:pPr>
    </w:p>
    <w:p w14:paraId="47663158" w14:textId="77777777" w:rsidR="00C72008" w:rsidRDefault="00C72008" w:rsidP="006428C3">
      <w:pPr>
        <w:autoSpaceDE w:val="0"/>
        <w:autoSpaceDN w:val="0"/>
        <w:adjustRightInd w:val="0"/>
        <w:jc w:val="both"/>
        <w:rPr>
          <w:rFonts w:ascii="Arial Narrow" w:eastAsiaTheme="minorHAnsi" w:hAnsi="Arial Narrow" w:cstheme="minorHAnsi"/>
          <w:b/>
          <w:sz w:val="22"/>
          <w:szCs w:val="22"/>
          <w:lang w:eastAsia="en-US"/>
        </w:rPr>
      </w:pPr>
    </w:p>
    <w:p w14:paraId="1A669C3A" w14:textId="77777777" w:rsidR="00C72008" w:rsidRPr="007E0443" w:rsidRDefault="00C72008" w:rsidP="00C72008">
      <w:pPr>
        <w:autoSpaceDE w:val="0"/>
        <w:autoSpaceDN w:val="0"/>
        <w:adjustRightInd w:val="0"/>
        <w:jc w:val="both"/>
        <w:rPr>
          <w:rFonts w:ascii="Arial Narrow" w:hAnsi="Arial Narrow" w:cstheme="minorHAnsi"/>
          <w:b/>
          <w:bCs/>
          <w:sz w:val="22"/>
          <w:szCs w:val="22"/>
          <w:lang w:val="es-ES_tradnl"/>
        </w:rPr>
      </w:pPr>
    </w:p>
    <w:p w14:paraId="6D841497" w14:textId="65A450BC" w:rsidR="00C72008" w:rsidRPr="00C72008" w:rsidRDefault="00C72008" w:rsidP="00C72008">
      <w:pPr>
        <w:pStyle w:val="Prrafodelista"/>
        <w:numPr>
          <w:ilvl w:val="0"/>
          <w:numId w:val="4"/>
        </w:numPr>
        <w:autoSpaceDE w:val="0"/>
        <w:autoSpaceDN w:val="0"/>
        <w:adjustRightInd w:val="0"/>
        <w:spacing w:after="0" w:line="240" w:lineRule="auto"/>
        <w:ind w:left="0" w:firstLine="0"/>
        <w:contextualSpacing w:val="0"/>
        <w:jc w:val="both"/>
        <w:rPr>
          <w:rFonts w:ascii="Arial Narrow" w:hAnsi="Arial Narrow" w:cstheme="minorHAnsi"/>
        </w:rPr>
      </w:pPr>
      <w:r>
        <w:rPr>
          <w:rFonts w:ascii="Arial Narrow" w:hAnsi="Arial Narrow" w:cstheme="minorHAnsi"/>
          <w:b/>
          <w:bCs/>
          <w:u w:val="single"/>
        </w:rPr>
        <w:t>Requisitos técnicos adicionales</w:t>
      </w:r>
    </w:p>
    <w:p w14:paraId="5E0F8174" w14:textId="77777777" w:rsidR="00C72008" w:rsidRDefault="00C72008" w:rsidP="00C72008">
      <w:pPr>
        <w:autoSpaceDE w:val="0"/>
        <w:autoSpaceDN w:val="0"/>
        <w:adjustRightInd w:val="0"/>
        <w:jc w:val="both"/>
        <w:rPr>
          <w:rFonts w:ascii="Arial Narrow" w:hAnsi="Arial Narrow" w:cstheme="minorHAnsi"/>
        </w:rPr>
      </w:pPr>
    </w:p>
    <w:p w14:paraId="3C7CFC86" w14:textId="60148262" w:rsidR="00C72008" w:rsidRPr="00C72008" w:rsidRDefault="00C72008" w:rsidP="00C72008">
      <w:pPr>
        <w:autoSpaceDE w:val="0"/>
        <w:autoSpaceDN w:val="0"/>
        <w:adjustRightInd w:val="0"/>
        <w:jc w:val="both"/>
        <w:rPr>
          <w:rFonts w:ascii="Arial Narrow" w:hAnsi="Arial Narrow" w:cstheme="minorHAnsi"/>
        </w:rPr>
      </w:pPr>
      <w:r>
        <w:rPr>
          <w:rFonts w:ascii="Arial Narrow" w:hAnsi="Arial Narrow" w:cstheme="minorHAnsi"/>
        </w:rPr>
        <w:t xml:space="preserve">El proponente deberá presentar un certificado vigente, expedido directamente por el Organismo Nacional de Acreditación de Colombia – ONAC, que acredite la competencia del laboratorio en el cual se llevarán a cabo las actividades técnicas inherentes al objeto contractual del presente proceso de selección. Este certificado deberá demostrar que el laboratorio cumple con los estándares de calidad y los requisitos técnicos necesarios para garantizar la </w:t>
      </w:r>
      <w:r w:rsidR="00197ED9">
        <w:rPr>
          <w:rFonts w:ascii="Arial Narrow" w:hAnsi="Arial Narrow" w:cstheme="minorHAnsi"/>
        </w:rPr>
        <w:t>fiabilidad</w:t>
      </w:r>
      <w:r>
        <w:rPr>
          <w:rFonts w:ascii="Arial Narrow" w:hAnsi="Arial Narrow" w:cstheme="minorHAnsi"/>
        </w:rPr>
        <w:t xml:space="preserve"> </w:t>
      </w:r>
      <w:r w:rsidR="00197ED9">
        <w:rPr>
          <w:rFonts w:ascii="Arial Narrow" w:hAnsi="Arial Narrow" w:cstheme="minorHAnsi"/>
        </w:rPr>
        <w:t xml:space="preserve">y validez de los resultados que se obtenga en la ejecución del contrato. </w:t>
      </w:r>
    </w:p>
    <w:p w14:paraId="5F8C09F3" w14:textId="77777777" w:rsidR="00C72008" w:rsidRPr="007E0443" w:rsidRDefault="00C72008" w:rsidP="006428C3">
      <w:pPr>
        <w:autoSpaceDE w:val="0"/>
        <w:autoSpaceDN w:val="0"/>
        <w:adjustRightInd w:val="0"/>
        <w:jc w:val="both"/>
        <w:rPr>
          <w:rFonts w:ascii="Arial Narrow" w:eastAsiaTheme="minorHAnsi" w:hAnsi="Arial Narrow" w:cstheme="minorHAnsi"/>
          <w:b/>
          <w:sz w:val="22"/>
          <w:szCs w:val="22"/>
          <w:lang w:eastAsia="en-US"/>
        </w:rPr>
      </w:pPr>
    </w:p>
    <w:p w14:paraId="276A0429" w14:textId="6040A42D" w:rsidR="00786C49" w:rsidRPr="007E0443"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7E0443">
        <w:rPr>
          <w:rFonts w:ascii="Arial Narrow" w:hAnsi="Arial Narrow" w:cstheme="minorHAnsi"/>
          <w:b/>
        </w:rPr>
        <w:t>SELECCIÓN DE LA OFERTA MÁS FAVORABLE</w:t>
      </w:r>
    </w:p>
    <w:p w14:paraId="08877A9B" w14:textId="148EBAAA" w:rsidR="00553A2E" w:rsidRPr="007E0443" w:rsidRDefault="00553A2E" w:rsidP="00553A2E">
      <w:pPr>
        <w:autoSpaceDE w:val="0"/>
        <w:autoSpaceDN w:val="0"/>
        <w:adjustRightInd w:val="0"/>
        <w:jc w:val="both"/>
        <w:rPr>
          <w:rFonts w:ascii="Arial Narrow" w:eastAsia="Calibri" w:hAnsi="Arial Narrow" w:cs="Arial"/>
          <w:b/>
          <w:bCs/>
          <w:sz w:val="22"/>
          <w:szCs w:val="22"/>
          <w:lang w:val="es-CO"/>
        </w:rPr>
      </w:pPr>
    </w:p>
    <w:p w14:paraId="7CFB8F1E" w14:textId="7463859D" w:rsidR="004E0DB6" w:rsidRPr="007E0443" w:rsidRDefault="004E0DB6" w:rsidP="00115A43">
      <w:pPr>
        <w:autoSpaceDE w:val="0"/>
        <w:autoSpaceDN w:val="0"/>
        <w:adjustRightInd w:val="0"/>
        <w:jc w:val="both"/>
        <w:rPr>
          <w:rFonts w:ascii="Arial Narrow" w:eastAsia="Calibri" w:hAnsi="Arial Narrow" w:cs="Arial"/>
          <w:bCs/>
          <w:sz w:val="22"/>
          <w:szCs w:val="22"/>
          <w:lang w:val="es-CO"/>
        </w:rPr>
      </w:pPr>
      <w:r w:rsidRPr="007E0443">
        <w:rPr>
          <w:rFonts w:ascii="Arial Narrow" w:eastAsia="Calibri" w:hAnsi="Arial Narrow" w:cs="Arial"/>
          <w:bCs/>
          <w:sz w:val="22"/>
          <w:szCs w:val="22"/>
          <w:lang w:val="es-CO"/>
        </w:rPr>
        <w:t>El presente proceso de se adjudicará de conformidad a lo establecido en el literal C, del numeral 5 del artículo 2 de la Ley 1150 de 2007, y en el numeral 7ª del artículo 2.2.1.2.1.5.2., del Decreto 1082 de 2015, a la propuesta con el menor precio, y cuya verificación de los requisitos habilitantes resulte como CUMPLE. Para efectos de lo anterior, la propuesta económica debe presentarse en la plataforma SECOP II, en los términos indicados por la entidad para tal efecto.</w:t>
      </w:r>
    </w:p>
    <w:p w14:paraId="68C53669" w14:textId="77777777" w:rsidR="004E0DB6" w:rsidRPr="007E0443" w:rsidRDefault="004E0DB6" w:rsidP="00115A43">
      <w:pPr>
        <w:autoSpaceDE w:val="0"/>
        <w:autoSpaceDN w:val="0"/>
        <w:adjustRightInd w:val="0"/>
        <w:jc w:val="both"/>
        <w:rPr>
          <w:rFonts w:ascii="Arial Narrow" w:eastAsia="Calibri" w:hAnsi="Arial Narrow" w:cs="Arial"/>
          <w:bCs/>
          <w:sz w:val="22"/>
          <w:szCs w:val="22"/>
          <w:lang w:val="es-CO"/>
        </w:rPr>
      </w:pPr>
    </w:p>
    <w:p w14:paraId="02859AF9" w14:textId="31471534" w:rsidR="00BC6FE4" w:rsidRPr="007E0443" w:rsidRDefault="00BC6FE4" w:rsidP="002038C8">
      <w:pPr>
        <w:pStyle w:val="Prrafodelista"/>
        <w:numPr>
          <w:ilvl w:val="0"/>
          <w:numId w:val="1"/>
        </w:numPr>
        <w:autoSpaceDE w:val="0"/>
        <w:autoSpaceDN w:val="0"/>
        <w:adjustRightInd w:val="0"/>
        <w:spacing w:after="0" w:line="240" w:lineRule="auto"/>
        <w:ind w:left="426" w:hanging="66"/>
        <w:jc w:val="center"/>
        <w:rPr>
          <w:rFonts w:ascii="Arial Narrow" w:eastAsia="Calibri" w:hAnsi="Arial Narrow" w:cs="Arial"/>
          <w:b/>
          <w:bCs/>
        </w:rPr>
      </w:pPr>
      <w:r w:rsidRPr="007E0443">
        <w:rPr>
          <w:rFonts w:ascii="Arial Narrow" w:eastAsia="Calibri" w:hAnsi="Arial Narrow" w:cs="Arial"/>
          <w:b/>
          <w:bCs/>
        </w:rPr>
        <w:t>CRITERIOS PARA DIRIMIR EMPATES:</w:t>
      </w:r>
    </w:p>
    <w:p w14:paraId="0F0546C8" w14:textId="77777777" w:rsidR="00F826EA" w:rsidRPr="007E0443" w:rsidRDefault="00F826EA" w:rsidP="00F632FD">
      <w:pPr>
        <w:pStyle w:val="Prrafodelista"/>
        <w:autoSpaceDE w:val="0"/>
        <w:autoSpaceDN w:val="0"/>
        <w:adjustRightInd w:val="0"/>
        <w:spacing w:after="0" w:line="240" w:lineRule="auto"/>
        <w:ind w:left="1080"/>
        <w:jc w:val="both"/>
        <w:rPr>
          <w:rFonts w:ascii="Arial Narrow" w:eastAsia="Calibri" w:hAnsi="Arial Narrow" w:cs="Arial"/>
          <w:b/>
          <w:bCs/>
        </w:rPr>
      </w:pPr>
    </w:p>
    <w:p w14:paraId="280089B7" w14:textId="3F71B228" w:rsidR="008C1254" w:rsidRPr="007E0443" w:rsidRDefault="002C2DDD" w:rsidP="006F5DD7">
      <w:pPr>
        <w:autoSpaceDE w:val="0"/>
        <w:autoSpaceDN w:val="0"/>
        <w:adjustRightInd w:val="0"/>
        <w:jc w:val="both"/>
        <w:rPr>
          <w:rFonts w:ascii="Arial Narrow" w:hAnsi="Arial Narrow" w:cs="Arial"/>
          <w:sz w:val="22"/>
          <w:szCs w:val="22"/>
          <w:lang w:eastAsia="es-CO"/>
        </w:rPr>
      </w:pPr>
      <w:r w:rsidRPr="007E0443">
        <w:rPr>
          <w:rFonts w:ascii="Arial Narrow" w:hAnsi="Arial Narrow" w:cs="Arial"/>
          <w:sz w:val="22"/>
          <w:szCs w:val="22"/>
          <w:lang w:eastAsia="es-CO"/>
        </w:rPr>
        <w:t>L</w:t>
      </w:r>
      <w:r w:rsidR="008C1254" w:rsidRPr="007E0443">
        <w:rPr>
          <w:rFonts w:ascii="Arial Narrow" w:hAnsi="Arial Narrow" w:cs="Arial"/>
          <w:sz w:val="22"/>
          <w:szCs w:val="22"/>
          <w:lang w:eastAsia="es-CO"/>
        </w:rPr>
        <w:t xml:space="preserve">a Entidad Estatal deberá aplicar los criterios de desempate establecidos en el artículo 35 de la Ley 2069 de 2020, conforme con los medios de acreditación establecidos en el artículo 2.2.1.2.4.2.17 del Decreto Nacional 1082 de </w:t>
      </w:r>
      <w:r w:rsidR="00717C4A" w:rsidRPr="007E0443">
        <w:rPr>
          <w:rFonts w:ascii="Arial Narrow" w:hAnsi="Arial Narrow" w:cs="Arial"/>
          <w:sz w:val="22"/>
          <w:szCs w:val="22"/>
          <w:lang w:eastAsia="es-CO"/>
        </w:rPr>
        <w:t>2015, adicionado</w:t>
      </w:r>
      <w:r w:rsidR="008C1254" w:rsidRPr="007E0443">
        <w:rPr>
          <w:rFonts w:ascii="Arial Narrow" w:hAnsi="Arial Narrow" w:cs="Arial"/>
          <w:sz w:val="22"/>
          <w:szCs w:val="22"/>
          <w:lang w:eastAsia="es-CO"/>
        </w:rPr>
        <w:t xml:space="preserve"> por el artículo 3 del Decreto 1860 de 2021, de forma sucesiva y excluyente para seleccionar el oferente favorecido, respetando las obligaciones contenidas en los Acuerdos Comerciales vigentes especialmente en materia de trato nacional:</w:t>
      </w:r>
    </w:p>
    <w:p w14:paraId="37B004E0" w14:textId="77777777" w:rsidR="008C1254" w:rsidRPr="007E0443" w:rsidRDefault="008C1254" w:rsidP="006F5DD7">
      <w:pPr>
        <w:autoSpaceDE w:val="0"/>
        <w:autoSpaceDN w:val="0"/>
        <w:adjustRightInd w:val="0"/>
        <w:jc w:val="both"/>
        <w:rPr>
          <w:rFonts w:ascii="Arial Narrow" w:hAnsi="Arial Narrow" w:cs="Arial"/>
          <w:sz w:val="22"/>
          <w:szCs w:val="22"/>
          <w:lang w:eastAsia="es-CO"/>
        </w:rPr>
      </w:pPr>
    </w:p>
    <w:p w14:paraId="76B7E594"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1.</w:t>
      </w:r>
      <w:r w:rsidRPr="007E0443">
        <w:rPr>
          <w:rFonts w:ascii="Arial Narrow" w:hAnsi="Arial Narrow" w:cs="Arial"/>
          <w:sz w:val="22"/>
          <w:szCs w:val="22"/>
          <w:lang w:eastAsia="es-CO"/>
        </w:rPr>
        <w:tab/>
        <w:t xml:space="preserve">Preferir la oferta de bienes o servicios nacionales frente a la oferta de bienes o servicios extranjeros. </w:t>
      </w:r>
    </w:p>
    <w:p w14:paraId="07EF67AA"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066892D8" w14:textId="77777777" w:rsidR="008C1254" w:rsidRPr="007E0443" w:rsidRDefault="008C1254" w:rsidP="006F5DD7">
      <w:pPr>
        <w:autoSpaceDE w:val="0"/>
        <w:autoSpaceDN w:val="0"/>
        <w:adjustRightInd w:val="0"/>
        <w:ind w:left="227"/>
        <w:jc w:val="both"/>
        <w:rPr>
          <w:rFonts w:ascii="Arial Narrow" w:hAnsi="Arial Narrow" w:cs="Arial"/>
          <w:sz w:val="22"/>
          <w:szCs w:val="22"/>
          <w:lang w:eastAsia="es-CO"/>
        </w:rPr>
      </w:pPr>
      <w:r w:rsidRPr="007E0443">
        <w:rPr>
          <w:rFonts w:ascii="Arial Narrow" w:hAnsi="Arial Narrow" w:cs="Arial"/>
          <w:sz w:val="22"/>
          <w:szCs w:val="22"/>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4D610C7"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34E97DB" w14:textId="77777777" w:rsidR="008C1254" w:rsidRPr="007E0443" w:rsidRDefault="008C1254" w:rsidP="006F5DD7">
      <w:pPr>
        <w:autoSpaceDE w:val="0"/>
        <w:autoSpaceDN w:val="0"/>
        <w:adjustRightInd w:val="0"/>
        <w:ind w:left="227"/>
        <w:jc w:val="both"/>
        <w:rPr>
          <w:rFonts w:ascii="Arial Narrow" w:hAnsi="Arial Narrow" w:cs="Arial"/>
          <w:sz w:val="22"/>
          <w:szCs w:val="22"/>
          <w:lang w:eastAsia="es-CO"/>
        </w:rPr>
      </w:pPr>
      <w:r w:rsidRPr="007E0443">
        <w:rPr>
          <w:rFonts w:ascii="Arial Narrow" w:hAnsi="Arial Narrow" w:cs="Arial"/>
          <w:sz w:val="22"/>
          <w:szCs w:val="22"/>
          <w:lang w:eastAsia="es-CO"/>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9248640"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93F08FC"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62488D2D"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145CEB31"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lastRenderedPageBreak/>
        <w:t xml:space="preserve">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UNIDAD, la cual puede ser verificada por la misma. </w:t>
      </w:r>
    </w:p>
    <w:p w14:paraId="4BB7633C"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566C39F"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2.</w:t>
      </w:r>
      <w:r w:rsidRPr="007E0443">
        <w:rPr>
          <w:rFonts w:ascii="Arial Narrow" w:hAnsi="Arial Narrow" w:cs="Arial"/>
          <w:sz w:val="22"/>
          <w:szCs w:val="22"/>
          <w:lang w:eastAsia="es-CO"/>
        </w:rPr>
        <w:tab/>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26B87E5"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24953ED"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62258EFA"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5EAEB87"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proofErr w:type="spellStart"/>
      <w:r w:rsidRPr="007E0443">
        <w:rPr>
          <w:rFonts w:ascii="Arial Narrow" w:hAnsi="Arial Narrow" w:cs="Arial"/>
          <w:sz w:val="22"/>
          <w:szCs w:val="22"/>
          <w:lang w:eastAsia="es-CO"/>
        </w:rPr>
        <w:t>constituída</w:t>
      </w:r>
      <w:proofErr w:type="spellEnd"/>
      <w:r w:rsidRPr="007E0443">
        <w:rPr>
          <w:rFonts w:ascii="Arial Narrow" w:hAnsi="Arial Narrow" w:cs="Arial"/>
          <w:sz w:val="22"/>
          <w:szCs w:val="22"/>
          <w:lang w:eastAsia="es-CO"/>
        </w:rPr>
        <w:t xml:space="preserve">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305A8AA9"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1C864F76"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Finalmente, en el caso de los proponentes plurales, se preferirá la oferta cuando cada uno de los integrantes acredite alguna de las condiciones señaladas en los incisos anteriores de este numeral.</w:t>
      </w:r>
    </w:p>
    <w:p w14:paraId="67A32214"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785F4CA7"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B0C9861"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2D3EA8DE"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3.</w:t>
      </w:r>
      <w:r w:rsidRPr="007E0443">
        <w:rPr>
          <w:rFonts w:ascii="Arial Narrow" w:hAnsi="Arial Narrow" w:cs="Arial"/>
          <w:sz w:val="22"/>
          <w:szCs w:val="22"/>
          <w:lang w:eastAsia="es-CO"/>
        </w:rPr>
        <w:tab/>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7E10837"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6F050F54"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lastRenderedPageBreak/>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029F231"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43D1233"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5F0048C"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23EB366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4.</w:t>
      </w:r>
      <w:r w:rsidRPr="007E0443">
        <w:rPr>
          <w:rFonts w:ascii="Arial Narrow" w:hAnsi="Arial Narrow" w:cs="Arial"/>
          <w:sz w:val="22"/>
          <w:szCs w:val="22"/>
          <w:lang w:eastAsia="es-CO"/>
        </w:rPr>
        <w:tab/>
      </w:r>
      <w:r w:rsidRPr="007E0443">
        <w:rPr>
          <w:rFonts w:ascii="Arial Narrow" w:hAnsi="Arial Narrow" w:cs="Arial"/>
          <w:sz w:val="22"/>
          <w:szCs w:val="22"/>
          <w:lang w:eastAsia="es-CO"/>
        </w:rPr>
        <w:tab/>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1936C42"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FACDB18"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55E0DA0"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043D67CE"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42C3F18C"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72166C09"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613B8FDA"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450A7E54"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E9D3814"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307D2FC2"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5.</w:t>
      </w:r>
      <w:r w:rsidRPr="007E0443">
        <w:rPr>
          <w:rFonts w:ascii="Arial Narrow" w:hAnsi="Arial Narrow" w:cs="Arial"/>
          <w:sz w:val="22"/>
          <w:szCs w:val="22"/>
          <w:lang w:eastAsia="es-CO"/>
        </w:rPr>
        <w:tab/>
      </w:r>
      <w:r w:rsidRPr="007E0443">
        <w:rPr>
          <w:rFonts w:ascii="Arial Narrow" w:hAnsi="Arial Narrow" w:cs="Arial"/>
          <w:sz w:val="22"/>
          <w:szCs w:val="22"/>
          <w:lang w:eastAsia="es-CO"/>
        </w:rPr>
        <w:tab/>
        <w:t xml:space="preserve">Preferir la propuesta presentada por el oferente que acredite que por lo menos el diez por ciento (10%) de su nómina pertenece a población indígena, negra, afrocolombiana, raizal, palanquera, </w:t>
      </w:r>
      <w:proofErr w:type="spellStart"/>
      <w:r w:rsidRPr="007E0443">
        <w:rPr>
          <w:rFonts w:ascii="Arial Narrow" w:hAnsi="Arial Narrow" w:cs="Arial"/>
          <w:sz w:val="22"/>
          <w:szCs w:val="22"/>
          <w:lang w:eastAsia="es-CO"/>
        </w:rPr>
        <w:t>Rrom</w:t>
      </w:r>
      <w:proofErr w:type="spellEnd"/>
      <w:r w:rsidRPr="007E0443">
        <w:rPr>
          <w:rFonts w:ascii="Arial Narrow" w:hAnsi="Arial Narrow" w:cs="Arial"/>
          <w:sz w:val="22"/>
          <w:szCs w:val="22"/>
          <w:lang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7E0443">
        <w:rPr>
          <w:rFonts w:ascii="Arial Narrow" w:hAnsi="Arial Narrow" w:cs="Arial"/>
          <w:sz w:val="22"/>
          <w:szCs w:val="22"/>
          <w:lang w:eastAsia="es-CO"/>
        </w:rPr>
        <w:t>Rrom</w:t>
      </w:r>
      <w:proofErr w:type="spellEnd"/>
      <w:r w:rsidRPr="007E0443">
        <w:rPr>
          <w:rFonts w:ascii="Arial Narrow" w:hAnsi="Arial Narrow" w:cs="Arial"/>
          <w:sz w:val="22"/>
          <w:szCs w:val="22"/>
          <w:lang w:eastAsia="es-CO"/>
        </w:rPr>
        <w:t xml:space="preserve"> o gitana. Solo se tendrá en cuenta la vinculación de aquellas personas que hayan estado vinculadas con una anterioridad igualo mayor a un (1) año contado a partir de la fecha del cierre del proceso. Para los casos de constitución inferior a un (1) año, </w:t>
      </w:r>
      <w:r w:rsidRPr="007E0443">
        <w:rPr>
          <w:rFonts w:ascii="Arial Narrow" w:hAnsi="Arial Narrow" w:cs="Arial"/>
          <w:sz w:val="22"/>
          <w:szCs w:val="22"/>
          <w:lang w:eastAsia="es-CO"/>
        </w:rPr>
        <w:lastRenderedPageBreak/>
        <w:t>se tendrá en cuenta a aquellos que hayan estado vinculados desde el momento de constitución de la persona jurídica.</w:t>
      </w:r>
    </w:p>
    <w:p w14:paraId="4D9DECCF"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3E92980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8DFA57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6DC1E19"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Además, deberá aportar la copia de la certificación expedida por el Ministerio del Interior o por Comunidades Indígenas: CABILDO, RESGUARDO Y/U ORGANIZACIÓN LEGALMENTE CONSTITUIDA.</w:t>
      </w:r>
    </w:p>
    <w:p w14:paraId="557B8AAF"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Comunidades Afro, Negras, Raizales y Palenqueros: CONSEJO COMUNITARIO y/u ORGANIZACIÓN LEGALMENTECONSTITUIDA.</w:t>
      </w:r>
    </w:p>
    <w:p w14:paraId="7F844119"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 </w:t>
      </w:r>
      <w:proofErr w:type="spellStart"/>
      <w:r w:rsidRPr="007E0443">
        <w:rPr>
          <w:rFonts w:ascii="Arial Narrow" w:hAnsi="Arial Narrow" w:cs="Arial"/>
          <w:sz w:val="22"/>
          <w:szCs w:val="22"/>
          <w:lang w:eastAsia="es-CO"/>
        </w:rPr>
        <w:t>RRom</w:t>
      </w:r>
      <w:proofErr w:type="spellEnd"/>
      <w:r w:rsidRPr="007E0443">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palenquera, </w:t>
      </w:r>
      <w:proofErr w:type="spellStart"/>
      <w:r w:rsidRPr="007E0443">
        <w:rPr>
          <w:rFonts w:ascii="Arial Narrow" w:hAnsi="Arial Narrow" w:cs="Arial"/>
          <w:sz w:val="22"/>
          <w:szCs w:val="22"/>
          <w:lang w:eastAsia="es-CO"/>
        </w:rPr>
        <w:t>Rrom</w:t>
      </w:r>
      <w:proofErr w:type="spellEnd"/>
      <w:r w:rsidRPr="007E0443">
        <w:rPr>
          <w:rFonts w:ascii="Arial Narrow" w:hAnsi="Arial Narrow" w:cs="Arial"/>
          <w:sz w:val="22"/>
          <w:szCs w:val="22"/>
          <w:lang w:eastAsia="es-CO"/>
        </w:rPr>
        <w:t xml:space="preserve"> o gitana, en los términos del Decreto Ley 2893 de 2011, o la norma que lo modifique, sustituya o complemente.</w:t>
      </w:r>
    </w:p>
    <w:p w14:paraId="0FC26102"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2F104632"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7E0443">
        <w:rPr>
          <w:rFonts w:ascii="Arial Narrow" w:hAnsi="Arial Narrow" w:cs="Arial"/>
          <w:sz w:val="22"/>
          <w:szCs w:val="22"/>
          <w:lang w:eastAsia="es-CO"/>
        </w:rPr>
        <w:t>Rrom</w:t>
      </w:r>
      <w:proofErr w:type="spellEnd"/>
      <w:r w:rsidRPr="007E0443">
        <w:rPr>
          <w:rFonts w:ascii="Arial Narrow" w:hAnsi="Arial Narrow" w:cs="Arial"/>
          <w:sz w:val="22"/>
          <w:szCs w:val="22"/>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1E61B60C"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Comunidades Afro, Negras, Raizales y Palenqueros: CONSEJO COMUNITARIO y/u ORGANIZACIÓN LEGALMENTE CONSTITUIDA.</w:t>
      </w:r>
    </w:p>
    <w:p w14:paraId="2591A195"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 </w:t>
      </w:r>
      <w:proofErr w:type="spellStart"/>
      <w:r w:rsidRPr="007E0443">
        <w:rPr>
          <w:rFonts w:ascii="Arial Narrow" w:hAnsi="Arial Narrow" w:cs="Arial"/>
          <w:sz w:val="22"/>
          <w:szCs w:val="22"/>
          <w:lang w:eastAsia="es-CO"/>
        </w:rPr>
        <w:t>RRom</w:t>
      </w:r>
      <w:proofErr w:type="spellEnd"/>
      <w:r w:rsidRPr="007E0443">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palenquera, </w:t>
      </w:r>
      <w:proofErr w:type="spellStart"/>
      <w:r w:rsidRPr="007E0443">
        <w:rPr>
          <w:rFonts w:ascii="Arial Narrow" w:hAnsi="Arial Narrow" w:cs="Arial"/>
          <w:sz w:val="22"/>
          <w:szCs w:val="22"/>
          <w:lang w:eastAsia="es-CO"/>
        </w:rPr>
        <w:t>Rrom</w:t>
      </w:r>
      <w:proofErr w:type="spellEnd"/>
      <w:r w:rsidRPr="007E0443">
        <w:rPr>
          <w:rFonts w:ascii="Arial Narrow" w:hAnsi="Arial Narrow" w:cs="Arial"/>
          <w:sz w:val="22"/>
          <w:szCs w:val="22"/>
          <w:lang w:eastAsia="es-CO"/>
        </w:rPr>
        <w:t xml:space="preserve"> o gitana en los términos del Decreto Ley 2893 de 2011, o la norma que lo modifique, sustituya o complemente.</w:t>
      </w:r>
    </w:p>
    <w:p w14:paraId="5EF0A5F2"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11B266E"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7E0443">
        <w:rPr>
          <w:rFonts w:ascii="Arial Narrow" w:hAnsi="Arial Narrow" w:cs="Arial"/>
          <w:sz w:val="22"/>
          <w:szCs w:val="22"/>
          <w:lang w:eastAsia="es-CO"/>
        </w:rPr>
        <w:t>Rrom</w:t>
      </w:r>
      <w:proofErr w:type="spellEnd"/>
      <w:r w:rsidRPr="007E0443">
        <w:rPr>
          <w:rFonts w:ascii="Arial Narrow" w:hAnsi="Arial Narrow" w:cs="Arial"/>
          <w:sz w:val="22"/>
          <w:szCs w:val="22"/>
          <w:lang w:eastAsia="es-CO"/>
        </w:rPr>
        <w:t xml:space="preserve"> o gitana autoricen de manera previa y expresa el tratamiento de la información, en los términos del literal a) del artículo 6 de la Ley 1581 de 2012, como requisito para el otorgamiento del criterio de desempate.</w:t>
      </w:r>
    </w:p>
    <w:p w14:paraId="199E2AEC"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63E154D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6.</w:t>
      </w:r>
      <w:r w:rsidRPr="007E0443">
        <w:rPr>
          <w:rFonts w:ascii="Arial Narrow" w:hAnsi="Arial Narrow" w:cs="Arial"/>
          <w:sz w:val="22"/>
          <w:szCs w:val="22"/>
          <w:lang w:eastAsia="es-CO"/>
        </w:rPr>
        <w:tab/>
      </w:r>
      <w:r w:rsidRPr="007E0443">
        <w:rPr>
          <w:rFonts w:ascii="Arial Narrow" w:hAnsi="Arial Narrow" w:cs="Arial"/>
          <w:sz w:val="22"/>
          <w:szCs w:val="22"/>
          <w:lang w:eastAsia="es-CO"/>
        </w:rPr>
        <w:tab/>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7E0443">
        <w:rPr>
          <w:rFonts w:ascii="Arial Narrow" w:hAnsi="Arial Narrow" w:cs="Arial"/>
          <w:sz w:val="22"/>
          <w:szCs w:val="22"/>
          <w:lang w:eastAsia="es-CO"/>
        </w:rPr>
        <w:t>ii</w:t>
      </w:r>
      <w:proofErr w:type="spellEnd"/>
      <w:r w:rsidRPr="007E0443">
        <w:rPr>
          <w:rFonts w:ascii="Arial Narrow" w:hAnsi="Arial Narrow" w:cs="Arial"/>
          <w:sz w:val="22"/>
          <w:szCs w:val="22"/>
          <w:lang w:eastAsia="es-CO"/>
        </w:rPr>
        <w:t xml:space="preserve">) el certificado que emita el Comité Operativo para la Dejación de las Armas respecto de las personas desmovilizadas en forma individual, </w:t>
      </w:r>
      <w:proofErr w:type="spellStart"/>
      <w:r w:rsidRPr="007E0443">
        <w:rPr>
          <w:rFonts w:ascii="Arial Narrow" w:hAnsi="Arial Narrow" w:cs="Arial"/>
          <w:sz w:val="22"/>
          <w:szCs w:val="22"/>
          <w:lang w:eastAsia="es-CO"/>
        </w:rPr>
        <w:t>iíi</w:t>
      </w:r>
      <w:proofErr w:type="spellEnd"/>
      <w:r w:rsidRPr="007E0443">
        <w:rPr>
          <w:rFonts w:ascii="Arial Narrow" w:hAnsi="Arial Narrow" w:cs="Arial"/>
          <w:sz w:val="22"/>
          <w:szCs w:val="22"/>
          <w:lang w:eastAsia="es-CO"/>
        </w:rPr>
        <w:t xml:space="preserve">) el certificado que emita la Agencia para la Reincorporación y la Normalización que acredite que la persona se encuentra en proceso de reincorporación o reintegración o </w:t>
      </w:r>
      <w:proofErr w:type="spellStart"/>
      <w:r w:rsidRPr="007E0443">
        <w:rPr>
          <w:rFonts w:ascii="Arial Narrow" w:hAnsi="Arial Narrow" w:cs="Arial"/>
          <w:sz w:val="22"/>
          <w:szCs w:val="22"/>
          <w:lang w:eastAsia="es-CO"/>
        </w:rPr>
        <w:t>iv</w:t>
      </w:r>
      <w:proofErr w:type="spellEnd"/>
      <w:r w:rsidRPr="007E0443">
        <w:rPr>
          <w:rFonts w:ascii="Arial Narrow" w:hAnsi="Arial Narrow" w:cs="Arial"/>
          <w:sz w:val="22"/>
          <w:szCs w:val="22"/>
          <w:lang w:eastAsia="es-CO"/>
        </w:rPr>
        <w:t>) cualquier otro certificado que para el efecto determine la Ley. Además, se entregará copia del documento de identificación de la persona en proceso de reintegración o reincorporación.</w:t>
      </w:r>
    </w:p>
    <w:p w14:paraId="56814D71"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3984D9DE"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w:t>
      </w:r>
      <w:r w:rsidRPr="007E0443">
        <w:rPr>
          <w:rFonts w:ascii="Arial Narrow" w:hAnsi="Arial Narrow" w:cs="Arial"/>
          <w:sz w:val="22"/>
          <w:szCs w:val="22"/>
          <w:lang w:eastAsia="es-CO"/>
        </w:rPr>
        <w:lastRenderedPageBreak/>
        <w:t>los documentos de identificación de cada una de las personas que está en proceso de reincorporación o reintegración.</w:t>
      </w:r>
    </w:p>
    <w:p w14:paraId="38A6F01E"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775679E6"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B8F65F0"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7468BEA"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48728725"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6CB768EF"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7. </w:t>
      </w:r>
      <w:r w:rsidRPr="007E0443">
        <w:rPr>
          <w:rFonts w:ascii="Arial Narrow" w:hAnsi="Arial Narrow" w:cs="Arial"/>
          <w:sz w:val="22"/>
          <w:szCs w:val="22"/>
          <w:lang w:eastAsia="es-CO"/>
        </w:rPr>
        <w:tab/>
        <w:t>Preferir la oferta presentada por un proponente plural siempre que se cumplan las condiciones de los siguientes numerales:</w:t>
      </w:r>
    </w:p>
    <w:p w14:paraId="53419880"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1684541F"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D9BF922"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13B17F52"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7.2. El integrante del proponente plural de que trata el anterior numeral debe aportar mínimo el veinticinco por ciento (25%) de la experiencia acreditada en la oferta. </w:t>
      </w:r>
    </w:p>
    <w:p w14:paraId="1B6E2AE8"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6C70D002"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EE8D2BD"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04E979CD"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BF2587C"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6B394A90"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8.Preferir la oferta presentada por una </w:t>
      </w:r>
      <w:proofErr w:type="spellStart"/>
      <w:r w:rsidRPr="007E0443">
        <w:rPr>
          <w:rFonts w:ascii="Arial Narrow" w:hAnsi="Arial Narrow" w:cs="Arial"/>
          <w:sz w:val="22"/>
          <w:szCs w:val="22"/>
          <w:lang w:eastAsia="es-CO"/>
        </w:rPr>
        <w:t>Mipyme</w:t>
      </w:r>
      <w:proofErr w:type="spellEnd"/>
      <w:r w:rsidRPr="007E0443">
        <w:rPr>
          <w:rFonts w:ascii="Arial Narrow" w:hAnsi="Arial Narrow" w:cs="Arial"/>
          <w:sz w:val="22"/>
          <w:szCs w:val="22"/>
          <w:lang w:eastAsia="es-CO"/>
        </w:rPr>
        <w:t>, lo cual se verificará en los términos del artículo 2.2.1.2.4.2.4 del presente Decreto, en concordancia con el parágrafo del artículo 2.2.1.13.2.4 del Decreto 1074 de 2015.</w:t>
      </w:r>
    </w:p>
    <w:p w14:paraId="0FEE5506"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4540916F"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9182963"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0EF8A18C"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35A1E85"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6351CA07"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9.</w:t>
      </w:r>
      <w:r w:rsidRPr="007E0443">
        <w:rPr>
          <w:rFonts w:ascii="Arial Narrow" w:hAnsi="Arial Narrow" w:cs="Arial"/>
          <w:sz w:val="22"/>
          <w:szCs w:val="22"/>
          <w:lang w:eastAsia="es-CO"/>
        </w:rPr>
        <w:tab/>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53C0562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14B6917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AF7D7B4"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11ADAD3"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10.</w:t>
      </w:r>
      <w:r w:rsidRPr="007E0443">
        <w:rPr>
          <w:rFonts w:ascii="Arial Narrow" w:hAnsi="Arial Narrow" w:cs="Arial"/>
          <w:sz w:val="22"/>
          <w:szCs w:val="22"/>
          <w:lang w:eastAsia="es-CO"/>
        </w:rPr>
        <w:tab/>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7E0443">
        <w:rPr>
          <w:rFonts w:ascii="Arial Narrow" w:hAnsi="Arial Narrow" w:cs="Arial"/>
          <w:sz w:val="22"/>
          <w:szCs w:val="22"/>
          <w:lang w:eastAsia="es-CO"/>
        </w:rPr>
        <w:t>Mipyme</w:t>
      </w:r>
      <w:proofErr w:type="spellEnd"/>
      <w:r w:rsidRPr="007E0443">
        <w:rPr>
          <w:rFonts w:ascii="Arial Narrow" w:hAnsi="Arial Narrow" w:cs="Arial"/>
          <w:sz w:val="22"/>
          <w:szCs w:val="22"/>
          <w:lang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7E0443">
        <w:rPr>
          <w:rFonts w:ascii="Arial Narrow" w:hAnsi="Arial Narrow" w:cs="Arial"/>
          <w:sz w:val="22"/>
          <w:szCs w:val="22"/>
          <w:lang w:eastAsia="es-CO"/>
        </w:rPr>
        <w:t>Mipyme</w:t>
      </w:r>
      <w:proofErr w:type="spellEnd"/>
      <w:r w:rsidRPr="007E0443">
        <w:rPr>
          <w:rFonts w:ascii="Arial Narrow" w:hAnsi="Arial Narrow" w:cs="Arial"/>
          <w:sz w:val="22"/>
          <w:szCs w:val="22"/>
          <w:lang w:eastAsia="es-CO"/>
        </w:rPr>
        <w:t>, cooperativas o asociaciones mutuales.</w:t>
      </w:r>
    </w:p>
    <w:p w14:paraId="0E49A09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39A30684"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Igualmente, cuando la oferta es presentada por un proponente plural se preferirá a este siempre que:</w:t>
      </w:r>
    </w:p>
    <w:p w14:paraId="3E3DD63D"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6550A54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10.1. Esté conformado por al menos una </w:t>
      </w:r>
      <w:proofErr w:type="spellStart"/>
      <w:r w:rsidRPr="007E0443">
        <w:rPr>
          <w:rFonts w:ascii="Arial Narrow" w:hAnsi="Arial Narrow" w:cs="Arial"/>
          <w:sz w:val="22"/>
          <w:szCs w:val="22"/>
          <w:lang w:eastAsia="es-CO"/>
        </w:rPr>
        <w:t>Mipyme</w:t>
      </w:r>
      <w:proofErr w:type="spellEnd"/>
      <w:r w:rsidRPr="007E0443">
        <w:rPr>
          <w:rFonts w:ascii="Arial Narrow" w:hAnsi="Arial Narrow" w:cs="Arial"/>
          <w:sz w:val="22"/>
          <w:szCs w:val="22"/>
          <w:lang w:eastAsia="es-CO"/>
        </w:rPr>
        <w:t xml:space="preserve">, cooperativa o asociación mutual que tenga una participación de por lo menos el veinticinco por ciento (25%) en el proponente plural, para lo cual se presentará el documento de </w:t>
      </w:r>
      <w:r w:rsidRPr="007E0443">
        <w:rPr>
          <w:rFonts w:ascii="Arial Narrow" w:hAnsi="Arial Narrow" w:cs="Arial"/>
          <w:sz w:val="22"/>
          <w:szCs w:val="22"/>
          <w:lang w:eastAsia="es-CO"/>
        </w:rPr>
        <w:lastRenderedPageBreak/>
        <w:t xml:space="preserve">conformación del proponente plural y, además, ese integrante acredite la condición de </w:t>
      </w:r>
      <w:proofErr w:type="spellStart"/>
      <w:r w:rsidRPr="007E0443">
        <w:rPr>
          <w:rFonts w:ascii="Arial Narrow" w:hAnsi="Arial Narrow" w:cs="Arial"/>
          <w:sz w:val="22"/>
          <w:szCs w:val="22"/>
          <w:lang w:eastAsia="es-CO"/>
        </w:rPr>
        <w:t>Mipyme</w:t>
      </w:r>
      <w:proofErr w:type="spellEnd"/>
      <w:r w:rsidRPr="007E0443">
        <w:rPr>
          <w:rFonts w:ascii="Arial Narrow" w:hAnsi="Arial Narrow" w:cs="Arial"/>
          <w:sz w:val="22"/>
          <w:szCs w:val="22"/>
          <w:lang w:eastAsia="es-CO"/>
        </w:rPr>
        <w:t>, cooperativa o asociación mutual en los términos del numeral 8 del presente artículo;</w:t>
      </w:r>
    </w:p>
    <w:p w14:paraId="61E224D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3BACD401"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10.2. La </w:t>
      </w:r>
      <w:proofErr w:type="spellStart"/>
      <w:r w:rsidRPr="007E0443">
        <w:rPr>
          <w:rFonts w:ascii="Arial Narrow" w:hAnsi="Arial Narrow" w:cs="Arial"/>
          <w:sz w:val="22"/>
          <w:szCs w:val="22"/>
          <w:lang w:eastAsia="es-CO"/>
        </w:rPr>
        <w:t>Mipyme</w:t>
      </w:r>
      <w:proofErr w:type="spellEnd"/>
      <w:r w:rsidRPr="007E0443">
        <w:rPr>
          <w:rFonts w:ascii="Arial Narrow" w:hAnsi="Arial Narrow" w:cs="Arial"/>
          <w:sz w:val="22"/>
          <w:szCs w:val="22"/>
          <w:lang w:eastAsia="es-CO"/>
        </w:rPr>
        <w:t xml:space="preserve">, cooperativa o asociación mutual aporte mínimo el veinticinco por ciento (25 %) de la experiencia acreditada en la oferta; y </w:t>
      </w:r>
    </w:p>
    <w:p w14:paraId="704DFA29"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7A82E1E4"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10.3. Ni la </w:t>
      </w:r>
      <w:proofErr w:type="spellStart"/>
      <w:r w:rsidRPr="007E0443">
        <w:rPr>
          <w:rFonts w:ascii="Arial Narrow" w:hAnsi="Arial Narrow" w:cs="Arial"/>
          <w:sz w:val="22"/>
          <w:szCs w:val="22"/>
          <w:lang w:eastAsia="es-CO"/>
        </w:rPr>
        <w:t>Mipyme</w:t>
      </w:r>
      <w:proofErr w:type="spellEnd"/>
      <w:r w:rsidRPr="007E0443">
        <w:rPr>
          <w:rFonts w:ascii="Arial Narrow" w:hAnsi="Arial Narrow" w:cs="Arial"/>
          <w:sz w:val="22"/>
          <w:szCs w:val="22"/>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A20D05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27E5F586"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C08CD94"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38C36D93"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11.</w:t>
      </w:r>
      <w:r w:rsidRPr="007E0443">
        <w:rPr>
          <w:rFonts w:ascii="Arial Narrow" w:hAnsi="Arial Narrow" w:cs="Arial"/>
          <w:sz w:val="22"/>
          <w:szCs w:val="22"/>
          <w:lang w:eastAsia="es-CO"/>
        </w:rPr>
        <w:tab/>
        <w:t xml:space="preserve">Preferir las empresas reconocidas y establecidas como Sociedad de Beneficio e Interés Colectivo o Sociedad BIC, del segmento </w:t>
      </w:r>
      <w:proofErr w:type="spellStart"/>
      <w:r w:rsidRPr="007E0443">
        <w:rPr>
          <w:rFonts w:ascii="Arial Narrow" w:hAnsi="Arial Narrow" w:cs="Arial"/>
          <w:sz w:val="22"/>
          <w:szCs w:val="22"/>
          <w:lang w:eastAsia="es-CO"/>
        </w:rPr>
        <w:t>Mipymes</w:t>
      </w:r>
      <w:proofErr w:type="spellEnd"/>
      <w:r w:rsidRPr="007E0443">
        <w:rPr>
          <w:rFonts w:ascii="Arial Narrow" w:hAnsi="Arial Narrow" w:cs="Arial"/>
          <w:sz w:val="22"/>
          <w:szCs w:val="22"/>
          <w:lang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7E0443">
        <w:rPr>
          <w:rFonts w:ascii="Arial Narrow" w:hAnsi="Arial Narrow" w:cs="Arial"/>
          <w:sz w:val="22"/>
          <w:szCs w:val="22"/>
          <w:lang w:eastAsia="es-CO"/>
        </w:rPr>
        <w:t>Mipyme</w:t>
      </w:r>
      <w:proofErr w:type="spellEnd"/>
      <w:r w:rsidRPr="007E0443">
        <w:rPr>
          <w:rFonts w:ascii="Arial Narrow" w:hAnsi="Arial Narrow" w:cs="Arial"/>
          <w:sz w:val="22"/>
          <w:szCs w:val="22"/>
          <w:lang w:eastAsia="es-CO"/>
        </w:rPr>
        <w:t xml:space="preserve"> en los términos del numeral 8 del presente artículo.</w:t>
      </w:r>
    </w:p>
    <w:p w14:paraId="3C4F6CD4"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4E0EE558"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Tratándose de proponentes plurales, se preferirá la oferta cuando cada uno de los integrantes acredite las condiciones señaladas en el inciso anterior de este numeral.</w:t>
      </w:r>
    </w:p>
    <w:p w14:paraId="2C814320"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75F8FA83"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Utilizar un método aleatorio para seleccionar al oferente, el cual deberá estar establecido previamente en el pliego de condiciones, invitación o documento que haga sus veces. </w:t>
      </w:r>
    </w:p>
    <w:p w14:paraId="6BAF7643"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4558E026"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Nota 1: De conformidad con el anterior numeral, SI persiste el empate la UAEGRTD utilizará como método para seleccionar al oferente, aquel que haya radicado primero la oferta para el cierre del proceso, para lo cual se verificará la fecha y hora de presentación de </w:t>
      </w:r>
      <w:proofErr w:type="gramStart"/>
      <w:r w:rsidRPr="007E0443">
        <w:rPr>
          <w:rFonts w:ascii="Arial Narrow" w:hAnsi="Arial Narrow" w:cs="Arial"/>
          <w:sz w:val="22"/>
          <w:szCs w:val="22"/>
          <w:lang w:eastAsia="es-CO"/>
        </w:rPr>
        <w:t>la misma</w:t>
      </w:r>
      <w:proofErr w:type="gramEnd"/>
      <w:r w:rsidRPr="007E0443">
        <w:rPr>
          <w:rFonts w:ascii="Arial Narrow" w:hAnsi="Arial Narrow" w:cs="Arial"/>
          <w:sz w:val="22"/>
          <w:szCs w:val="22"/>
          <w:lang w:eastAsia="es-CO"/>
        </w:rPr>
        <w:t xml:space="preserve"> en la plataforma SECOP II.</w:t>
      </w:r>
    </w:p>
    <w:p w14:paraId="7D9BFCB9"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643B4D20"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Nota 2: La UNIDAD podrá realizar definir un método aleatorio diferente, el cual dependerá de la TRM que rija en la fecha que determine la Entidad, conforme al cronograma del proceso.</w:t>
      </w:r>
    </w:p>
    <w:p w14:paraId="520AB1A5"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7F4DEBC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5BB751"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38947FE9"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3FBCD42"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DFE3EFB"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lastRenderedPageBreak/>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DC3137F"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3FCFFA0E"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r w:rsidRPr="007E0443">
        <w:rPr>
          <w:rFonts w:ascii="Arial Narrow" w:hAnsi="Arial Narrow" w:cs="Arial"/>
          <w:sz w:val="22"/>
          <w:szCs w:val="22"/>
          <w:lang w:eastAsia="es-CO"/>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7E0443">
        <w:rPr>
          <w:rFonts w:ascii="Arial Narrow" w:hAnsi="Arial Narrow" w:cs="Arial"/>
          <w:sz w:val="22"/>
          <w:szCs w:val="22"/>
          <w:lang w:eastAsia="es-CO"/>
        </w:rPr>
        <w:t>ii</w:t>
      </w:r>
      <w:proofErr w:type="spellEnd"/>
      <w:r w:rsidRPr="007E0443">
        <w:rPr>
          <w:rFonts w:ascii="Arial Narrow" w:hAnsi="Arial Narrow" w:cs="Arial"/>
          <w:sz w:val="22"/>
          <w:szCs w:val="22"/>
          <w:lang w:eastAsia="es-CO"/>
        </w:rPr>
        <w:t xml:space="preserve">) las personas en proceso de reincorporación y/o reintegración y </w:t>
      </w:r>
      <w:proofErr w:type="spellStart"/>
      <w:r w:rsidRPr="007E0443">
        <w:rPr>
          <w:rFonts w:ascii="Arial Narrow" w:hAnsi="Arial Narrow" w:cs="Arial"/>
          <w:sz w:val="22"/>
          <w:szCs w:val="22"/>
          <w:lang w:eastAsia="es-CO"/>
        </w:rPr>
        <w:t>iii</w:t>
      </w:r>
      <w:proofErr w:type="spellEnd"/>
      <w:r w:rsidRPr="007E0443">
        <w:rPr>
          <w:rFonts w:ascii="Arial Narrow" w:hAnsi="Arial Narrow" w:cs="Arial"/>
          <w:sz w:val="22"/>
          <w:szCs w:val="22"/>
          <w:lang w:eastAsia="es-CO"/>
        </w:rPr>
        <w:t xml:space="preserve">) la población indígena, negra, afrocolombiana, raizal, palenquera, ROM o gitana. </w:t>
      </w:r>
    </w:p>
    <w:p w14:paraId="28B8BBEF" w14:textId="77777777" w:rsidR="008C1254" w:rsidRPr="007E0443" w:rsidRDefault="008C1254" w:rsidP="006F5DD7">
      <w:pPr>
        <w:autoSpaceDE w:val="0"/>
        <w:autoSpaceDN w:val="0"/>
        <w:adjustRightInd w:val="0"/>
        <w:ind w:left="227" w:right="340"/>
        <w:jc w:val="both"/>
        <w:rPr>
          <w:rFonts w:ascii="Arial Narrow" w:hAnsi="Arial Narrow" w:cs="Arial"/>
          <w:sz w:val="22"/>
          <w:szCs w:val="22"/>
          <w:lang w:eastAsia="es-CO"/>
        </w:rPr>
      </w:pPr>
    </w:p>
    <w:p w14:paraId="5F9FA331" w14:textId="03974E8E" w:rsidR="002E1E72" w:rsidRPr="007E0443" w:rsidRDefault="008C1254" w:rsidP="006F5DD7">
      <w:pPr>
        <w:autoSpaceDE w:val="0"/>
        <w:autoSpaceDN w:val="0"/>
        <w:adjustRightInd w:val="0"/>
        <w:ind w:left="227" w:right="340"/>
        <w:jc w:val="both"/>
        <w:rPr>
          <w:rFonts w:ascii="Arial Narrow" w:eastAsia="Calibri" w:hAnsi="Arial Narrow" w:cs="Arial"/>
          <w:sz w:val="22"/>
          <w:szCs w:val="22"/>
          <w:lang w:eastAsia="es-CO"/>
        </w:rPr>
      </w:pPr>
      <w:r w:rsidRPr="007E0443">
        <w:rPr>
          <w:rFonts w:ascii="Arial Narrow" w:hAnsi="Arial Narrow" w:cs="Arial"/>
          <w:sz w:val="22"/>
          <w:szCs w:val="22"/>
          <w:lang w:eastAsia="es-CO"/>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ROM o gitana, puesto que su público conocimiento puede afectar el derecho a la intimidad de los oferentes o de sus trabajadores o socios o accionistas</w:t>
      </w:r>
      <w:r w:rsidR="000A2963" w:rsidRPr="007E0443">
        <w:rPr>
          <w:rFonts w:ascii="Arial Narrow" w:hAnsi="Arial Narrow" w:cs="Arial"/>
          <w:bCs/>
          <w:color w:val="000000"/>
          <w:sz w:val="22"/>
          <w:szCs w:val="22"/>
        </w:rPr>
        <w:t>.</w:t>
      </w:r>
    </w:p>
    <w:p w14:paraId="4951FAF0" w14:textId="6914B036" w:rsidR="00905644" w:rsidRPr="007E0443" w:rsidRDefault="00905644" w:rsidP="00F632FD">
      <w:pPr>
        <w:jc w:val="both"/>
        <w:rPr>
          <w:rFonts w:ascii="Arial Narrow" w:hAnsi="Arial Narrow" w:cstheme="minorHAnsi"/>
          <w:sz w:val="22"/>
          <w:szCs w:val="22"/>
        </w:rPr>
      </w:pPr>
    </w:p>
    <w:p w14:paraId="72DFFC37" w14:textId="1FFC624F" w:rsidR="00EE36B2" w:rsidRPr="007E0443"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7E0443">
        <w:rPr>
          <w:rFonts w:ascii="Arial Narrow" w:hAnsi="Arial Narrow" w:cstheme="minorHAnsi"/>
          <w:b/>
        </w:rPr>
        <w:t>CAUSALES DE RECHAZO DE LA PROPUESTA</w:t>
      </w:r>
    </w:p>
    <w:p w14:paraId="511DA671" w14:textId="77777777" w:rsidR="007F00ED" w:rsidRPr="007E0443" w:rsidRDefault="007F00ED" w:rsidP="00F632FD">
      <w:pPr>
        <w:pStyle w:val="Prrafodelista"/>
        <w:tabs>
          <w:tab w:val="left" w:pos="567"/>
        </w:tabs>
        <w:spacing w:after="0" w:line="240" w:lineRule="auto"/>
        <w:ind w:left="1080"/>
        <w:contextualSpacing w:val="0"/>
        <w:jc w:val="both"/>
        <w:rPr>
          <w:rFonts w:ascii="Arial Narrow" w:hAnsi="Arial Narrow" w:cstheme="minorHAnsi"/>
          <w:b/>
        </w:rPr>
      </w:pPr>
    </w:p>
    <w:p w14:paraId="2B83A346" w14:textId="77777777" w:rsidR="00EE36B2" w:rsidRPr="007E0443" w:rsidRDefault="00EE36B2" w:rsidP="00F632FD">
      <w:pPr>
        <w:jc w:val="both"/>
        <w:rPr>
          <w:rFonts w:ascii="Arial Narrow" w:hAnsi="Arial Narrow" w:cstheme="minorHAnsi"/>
          <w:sz w:val="22"/>
          <w:szCs w:val="22"/>
        </w:rPr>
      </w:pPr>
      <w:r w:rsidRPr="007E0443">
        <w:rPr>
          <w:rFonts w:ascii="Arial Narrow" w:hAnsi="Arial Narrow" w:cstheme="minorHAnsi"/>
          <w:sz w:val="22"/>
          <w:szCs w:val="22"/>
        </w:rPr>
        <w:t xml:space="preserve">En adición a otras causas previstas por la ley, </w:t>
      </w:r>
      <w:r w:rsidRPr="007E0443">
        <w:rPr>
          <w:rFonts w:ascii="Arial Narrow" w:hAnsi="Arial Narrow" w:cstheme="minorHAnsi"/>
          <w:b/>
          <w:sz w:val="22"/>
          <w:szCs w:val="22"/>
        </w:rPr>
        <w:t>LA UNIDAD ADMINISTRATIVA ESPECIAL DE GESTIÓN DE RESTITUCIÓN DE TIERRAS DESPOJADAS</w:t>
      </w:r>
      <w:r w:rsidRPr="007E0443">
        <w:rPr>
          <w:rFonts w:ascii="Arial Narrow" w:hAnsi="Arial Narrow" w:cstheme="minorHAnsi"/>
          <w:sz w:val="22"/>
          <w:szCs w:val="22"/>
        </w:rPr>
        <w:t xml:space="preserve"> rechazará las Ofertas presentadas por los Proponentes que: </w:t>
      </w:r>
    </w:p>
    <w:p w14:paraId="741B849A" w14:textId="77777777" w:rsidR="00EE36B2" w:rsidRPr="007E0443" w:rsidRDefault="00EE36B2" w:rsidP="00F632FD">
      <w:pPr>
        <w:jc w:val="both"/>
        <w:rPr>
          <w:rFonts w:ascii="Arial Narrow" w:hAnsi="Arial Narrow" w:cstheme="minorHAnsi"/>
          <w:sz w:val="22"/>
          <w:szCs w:val="22"/>
        </w:rPr>
      </w:pPr>
    </w:p>
    <w:p w14:paraId="5159FF57" w14:textId="2049672F" w:rsidR="004B1087" w:rsidRPr="007E0443" w:rsidRDefault="00EE36B2" w:rsidP="00F632FD">
      <w:pPr>
        <w:pStyle w:val="Prrafodelista"/>
        <w:numPr>
          <w:ilvl w:val="0"/>
          <w:numId w:val="9"/>
        </w:numPr>
        <w:spacing w:after="120" w:line="240" w:lineRule="auto"/>
        <w:ind w:left="714" w:hanging="357"/>
        <w:jc w:val="both"/>
        <w:rPr>
          <w:rFonts w:ascii="Arial Narrow" w:hAnsi="Arial Narrow" w:cstheme="minorHAnsi"/>
        </w:rPr>
      </w:pPr>
      <w:r w:rsidRPr="007E0443">
        <w:rPr>
          <w:rFonts w:ascii="Arial Narrow" w:hAnsi="Arial Narrow" w:cstheme="minorHAnsi"/>
        </w:rPr>
        <w:t>Cuando la oferta NO haya sido presentada en la fecha y lugar señalada en el plazo de presentación de ofertas o cuando se presente con posterioridad a la hora indicada en el cronograma del presente proceso de selección.</w:t>
      </w:r>
    </w:p>
    <w:p w14:paraId="429E6A5B" w14:textId="77777777" w:rsidR="00CE399A" w:rsidRPr="007E0443" w:rsidRDefault="00F61DDA" w:rsidP="00CE399A">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Cuando el proponente ejecute cualquier acción tendiente a influir o presionar a las personas encargadas de la evaluación de las propuestas o la adjudicación del contrato.</w:t>
      </w:r>
    </w:p>
    <w:p w14:paraId="69A56268" w14:textId="22B917A5" w:rsidR="008A39D6" w:rsidRPr="007E0443" w:rsidRDefault="00E12A5F" w:rsidP="00CE399A">
      <w:pPr>
        <w:pStyle w:val="Prrafodelista"/>
        <w:numPr>
          <w:ilvl w:val="0"/>
          <w:numId w:val="9"/>
        </w:numPr>
        <w:spacing w:after="120"/>
        <w:jc w:val="both"/>
        <w:rPr>
          <w:rFonts w:ascii="Arial Narrow" w:hAnsi="Arial Narrow" w:cstheme="minorHAnsi"/>
        </w:rPr>
      </w:pPr>
      <w:r w:rsidRPr="007E0443">
        <w:rPr>
          <w:rFonts w:ascii="Arial Narrow" w:hAnsi="Arial Narrow" w:cstheme="minorHAnsi"/>
          <w:b/>
          <w:bCs/>
          <w:u w:val="single"/>
        </w:rPr>
        <w:t>C</w:t>
      </w:r>
      <w:r w:rsidR="007E101A" w:rsidRPr="007E0443">
        <w:rPr>
          <w:rFonts w:ascii="Arial Narrow" w:hAnsi="Arial Narrow" w:cstheme="minorHAnsi"/>
          <w:b/>
          <w:bCs/>
          <w:u w:val="single"/>
        </w:rPr>
        <w:t>uando</w:t>
      </w:r>
      <w:r w:rsidR="00FF537E" w:rsidRPr="007E0443">
        <w:rPr>
          <w:rFonts w:ascii="Arial Narrow" w:hAnsi="Arial Narrow" w:cstheme="minorHAnsi"/>
          <w:b/>
          <w:bCs/>
          <w:u w:val="single"/>
        </w:rPr>
        <w:t xml:space="preserve"> se</w:t>
      </w:r>
      <w:r w:rsidR="007E101A" w:rsidRPr="007E0443">
        <w:rPr>
          <w:rFonts w:ascii="Arial Narrow" w:hAnsi="Arial Narrow" w:cstheme="minorHAnsi"/>
          <w:b/>
          <w:bCs/>
          <w:u w:val="single"/>
        </w:rPr>
        <w:t xml:space="preserve"> s</w:t>
      </w:r>
      <w:r w:rsidR="00185B4B" w:rsidRPr="007E0443">
        <w:rPr>
          <w:rFonts w:ascii="Arial Narrow" w:hAnsi="Arial Narrow" w:cstheme="minorHAnsi"/>
          <w:b/>
          <w:bCs/>
          <w:u w:val="single"/>
        </w:rPr>
        <w:t xml:space="preserve">upere el </w:t>
      </w:r>
      <w:r w:rsidR="00136E3B" w:rsidRPr="007E0443">
        <w:rPr>
          <w:rFonts w:ascii="Arial Narrow" w:hAnsi="Arial Narrow" w:cstheme="minorHAnsi"/>
          <w:b/>
          <w:bCs/>
          <w:u w:val="single"/>
        </w:rPr>
        <w:t>valor unitario</w:t>
      </w:r>
      <w:r w:rsidR="00A07B8B">
        <w:rPr>
          <w:rFonts w:ascii="Arial Narrow" w:hAnsi="Arial Narrow" w:cstheme="minorHAnsi"/>
          <w:b/>
          <w:bCs/>
          <w:u w:val="single"/>
        </w:rPr>
        <w:t xml:space="preserve"> estimado</w:t>
      </w:r>
      <w:r w:rsidR="00136E3B" w:rsidRPr="007E0443">
        <w:rPr>
          <w:rFonts w:ascii="Arial Narrow" w:hAnsi="Arial Narrow" w:cstheme="minorHAnsi"/>
          <w:b/>
          <w:bCs/>
          <w:u w:val="single"/>
        </w:rPr>
        <w:t xml:space="preserve"> de</w:t>
      </w:r>
      <w:r w:rsidR="00FF537E" w:rsidRPr="007E0443">
        <w:rPr>
          <w:rFonts w:ascii="Arial Narrow" w:hAnsi="Arial Narrow" w:cstheme="minorHAnsi"/>
          <w:b/>
          <w:bCs/>
          <w:u w:val="single"/>
        </w:rPr>
        <w:t>l</w:t>
      </w:r>
      <w:r w:rsidR="00136E3B" w:rsidRPr="007E0443">
        <w:rPr>
          <w:rFonts w:ascii="Arial Narrow" w:hAnsi="Arial Narrow" w:cstheme="minorHAnsi"/>
          <w:b/>
          <w:bCs/>
          <w:u w:val="single"/>
        </w:rPr>
        <w:t xml:space="preserve"> </w:t>
      </w:r>
      <w:r w:rsidR="00C31C73" w:rsidRPr="007E0443">
        <w:rPr>
          <w:rFonts w:ascii="Arial Narrow" w:hAnsi="Arial Narrow" w:cstheme="minorHAnsi"/>
          <w:b/>
          <w:bCs/>
          <w:u w:val="single"/>
        </w:rPr>
        <w:t>SERVICIO</w:t>
      </w:r>
      <w:r w:rsidR="00136E3B" w:rsidRPr="007E0443">
        <w:rPr>
          <w:rFonts w:ascii="Arial Narrow" w:hAnsi="Arial Narrow" w:cstheme="minorHAnsi"/>
          <w:b/>
          <w:bCs/>
          <w:u w:val="single"/>
        </w:rPr>
        <w:t xml:space="preserve"> requerido</w:t>
      </w:r>
      <w:r w:rsidR="00A07B8B">
        <w:rPr>
          <w:rFonts w:ascii="Arial Narrow" w:hAnsi="Arial Narrow" w:cstheme="minorHAnsi"/>
          <w:b/>
          <w:bCs/>
          <w:u w:val="single"/>
        </w:rPr>
        <w:t xml:space="preserve"> (</w:t>
      </w:r>
      <w:r w:rsidR="00A07B8B" w:rsidRPr="00A07B8B">
        <w:rPr>
          <w:rFonts w:ascii="Arial Narrow" w:hAnsi="Arial Narrow" w:cstheme="minorHAnsi"/>
          <w:b/>
          <w:bCs/>
          <w:u w:val="single"/>
        </w:rPr>
        <w:t>$867,518</w:t>
      </w:r>
      <w:r w:rsidR="00A07B8B">
        <w:rPr>
          <w:rFonts w:ascii="Arial Narrow" w:hAnsi="Arial Narrow" w:cstheme="minorHAnsi"/>
          <w:b/>
          <w:bCs/>
          <w:u w:val="single"/>
        </w:rPr>
        <w:t>)</w:t>
      </w:r>
      <w:r w:rsidR="00136E3B" w:rsidRPr="007E0443">
        <w:rPr>
          <w:rFonts w:ascii="Arial Narrow" w:hAnsi="Arial Narrow" w:cstheme="minorHAnsi"/>
          <w:b/>
          <w:bCs/>
          <w:u w:val="single"/>
        </w:rPr>
        <w:t xml:space="preserve"> o </w:t>
      </w:r>
      <w:r w:rsidR="00CD59C2">
        <w:rPr>
          <w:rFonts w:ascii="Arial Narrow" w:hAnsi="Arial Narrow" w:cstheme="minorHAnsi"/>
          <w:b/>
          <w:bCs/>
          <w:u w:val="single"/>
        </w:rPr>
        <w:t xml:space="preserve">se </w:t>
      </w:r>
      <w:r w:rsidR="00136E3B" w:rsidRPr="007E0443">
        <w:rPr>
          <w:rFonts w:ascii="Arial Narrow" w:hAnsi="Arial Narrow" w:cstheme="minorHAnsi"/>
          <w:b/>
          <w:bCs/>
          <w:u w:val="single"/>
        </w:rPr>
        <w:t xml:space="preserve">supere el </w:t>
      </w:r>
      <w:r w:rsidR="00115A43" w:rsidRPr="007E0443">
        <w:rPr>
          <w:rFonts w:ascii="Arial Narrow" w:hAnsi="Arial Narrow" w:cstheme="minorHAnsi"/>
          <w:b/>
          <w:bCs/>
          <w:u w:val="single"/>
        </w:rPr>
        <w:t>presupuesto total estimado por la Entidad</w:t>
      </w:r>
      <w:r w:rsidR="00A07B8B">
        <w:rPr>
          <w:rFonts w:ascii="Arial Narrow" w:hAnsi="Arial Narrow" w:cstheme="minorHAnsi"/>
          <w:b/>
          <w:bCs/>
          <w:u w:val="single"/>
        </w:rPr>
        <w:t xml:space="preserve"> (</w:t>
      </w:r>
      <w:r w:rsidR="00A07B8B" w:rsidRPr="00A07B8B">
        <w:rPr>
          <w:rFonts w:ascii="Arial Narrow" w:hAnsi="Arial Narrow" w:cstheme="minorHAnsi"/>
          <w:b/>
          <w:bCs/>
          <w:u w:val="single"/>
        </w:rPr>
        <w:t>$ 21,687,950</w:t>
      </w:r>
      <w:r w:rsidR="00A07B8B">
        <w:rPr>
          <w:rFonts w:ascii="Arial Narrow" w:hAnsi="Arial Narrow" w:cstheme="minorHAnsi"/>
          <w:b/>
          <w:bCs/>
          <w:u w:val="single"/>
        </w:rPr>
        <w:t>)</w:t>
      </w:r>
      <w:r w:rsidR="00115A43" w:rsidRPr="007E0443">
        <w:rPr>
          <w:rFonts w:ascii="Arial Narrow" w:hAnsi="Arial Narrow" w:cstheme="minorHAnsi"/>
          <w:b/>
          <w:bCs/>
          <w:u w:val="single"/>
        </w:rPr>
        <w:t>.</w:t>
      </w:r>
    </w:p>
    <w:p w14:paraId="5AAC0BC9" w14:textId="77777777" w:rsidR="008A39D6" w:rsidRPr="007E0443" w:rsidRDefault="00EE36B2"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01D62B50" w14:textId="77777777" w:rsidR="008A39D6" w:rsidRPr="007E0443" w:rsidRDefault="00EE36B2"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 xml:space="preserve">Cuando la duración de la persona jurídica o de las personas que conforman la unión temporal o el consorcio es </w:t>
      </w:r>
      <w:r w:rsidRPr="007E0443">
        <w:rPr>
          <w:rFonts w:ascii="Arial Narrow" w:hAnsi="Arial Narrow" w:cstheme="minorHAnsi"/>
          <w:b/>
        </w:rPr>
        <w:t>inferior a la duración del futuro cont</w:t>
      </w:r>
      <w:r w:rsidR="0097174C" w:rsidRPr="007E0443">
        <w:rPr>
          <w:rFonts w:ascii="Arial Narrow" w:hAnsi="Arial Narrow" w:cstheme="minorHAnsi"/>
          <w:b/>
        </w:rPr>
        <w:t>rato con la Unidad y un (1) año</w:t>
      </w:r>
      <w:r w:rsidRPr="007E0443">
        <w:rPr>
          <w:rFonts w:ascii="Arial Narrow" w:hAnsi="Arial Narrow" w:cstheme="minorHAnsi"/>
          <w:b/>
        </w:rPr>
        <w:t xml:space="preserve"> más.</w:t>
      </w:r>
    </w:p>
    <w:p w14:paraId="4093D532" w14:textId="77777777" w:rsidR="008A39D6" w:rsidRPr="007E0443" w:rsidRDefault="00EE36B2"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5772F9AA" w14:textId="77777777" w:rsidR="008A39D6" w:rsidRPr="007E0443" w:rsidRDefault="00EE36B2"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 xml:space="preserve">Cuando el proponente o alguno de los miembros que conforman la Unión Temporal o Consorcio se encuentran en alguna de las causales de disolución a que se refieren los artículos 218, 342, 351, 370 y 457 del Código de Comercio. </w:t>
      </w:r>
    </w:p>
    <w:p w14:paraId="2732D050" w14:textId="77777777" w:rsidR="008A39D6" w:rsidRPr="007E0443" w:rsidRDefault="00EE36B2"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Cuando el proponente no cumpla con la capacidad financiera y organizacional requerida en el presente documento.</w:t>
      </w:r>
    </w:p>
    <w:p w14:paraId="20536981" w14:textId="77777777" w:rsidR="008A39D6" w:rsidRPr="007E0443" w:rsidRDefault="00EE36B2"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 xml:space="preserve">Cuando el proponente no subsane en tiempo alguno de los requisitos establecidos como habilitante en el presente documento. </w:t>
      </w:r>
    </w:p>
    <w:p w14:paraId="6421D3A4" w14:textId="77777777" w:rsidR="008A39D6" w:rsidRPr="007E0443" w:rsidRDefault="00EE36B2"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 xml:space="preserve">Cuando existan varias ofertas presentadas por el mismo proponente para este mismo proceso de selección (Por sí o por interpuesta persona). </w:t>
      </w:r>
    </w:p>
    <w:p w14:paraId="63CCC209" w14:textId="77777777" w:rsidR="008A39D6" w:rsidRPr="007E0443" w:rsidRDefault="00907450"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lastRenderedPageBreak/>
        <w:t>Cuando la presentación de la oferta de un proponente plural unión temporal o consorcio no se realizada desde el usuario del proponente plural.</w:t>
      </w:r>
    </w:p>
    <w:p w14:paraId="551C16BF" w14:textId="77777777" w:rsidR="008A39D6" w:rsidRPr="007E0443" w:rsidRDefault="00EE36B2"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Cuando el proponente no acepta o no se compromete a cumplir en la carta de presentación con los Requisitos Técnicos Mínimos establecidos en l</w:t>
      </w:r>
      <w:r w:rsidR="007F54B0" w:rsidRPr="007E0443">
        <w:rPr>
          <w:rFonts w:ascii="Arial Narrow" w:hAnsi="Arial Narrow" w:cstheme="minorHAnsi"/>
        </w:rPr>
        <w:t xml:space="preserve">a Ficha Técnica </w:t>
      </w:r>
      <w:r w:rsidRPr="007E0443">
        <w:rPr>
          <w:rFonts w:ascii="Arial Narrow" w:hAnsi="Arial Narrow" w:cstheme="minorHAnsi"/>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Estudio Previo </w:t>
      </w:r>
      <w:r w:rsidR="00185B4B" w:rsidRPr="007E0443">
        <w:rPr>
          <w:rFonts w:ascii="Arial Narrow" w:hAnsi="Arial Narrow" w:cstheme="minorHAnsi"/>
        </w:rPr>
        <w:t xml:space="preserve">y </w:t>
      </w:r>
      <w:r w:rsidRPr="007E0443">
        <w:rPr>
          <w:rFonts w:ascii="Arial Narrow" w:hAnsi="Arial Narrow" w:cstheme="minorHAnsi"/>
        </w:rPr>
        <w:t xml:space="preserve">Ficha Técnica del presente proceso. Se entiende que hay condicionamiento cuando se está limitando o afectando lo ofrecido frente a lo solicitado en el presente documento.  </w:t>
      </w:r>
    </w:p>
    <w:p w14:paraId="003C437A" w14:textId="77777777" w:rsidR="008A39D6" w:rsidRPr="007E0443" w:rsidRDefault="00EE36B2"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Cuando NO allegue por escrito las aclaraciones, observaciones y documentos que se le soliciten por La Unidad durante el término de traslado de la evaluación.</w:t>
      </w:r>
    </w:p>
    <w:p w14:paraId="15B7804F" w14:textId="77777777" w:rsidR="008A39D6" w:rsidRPr="007E0443" w:rsidRDefault="00EE36B2"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Cuando existan inconsistencias en la información o documentos presentados con la propuesta que no puedan ser aclaradas por el proponente y que en consecuencia no permitan a La Unidad hacer una comparación y evaluación objetiva de las propuestas.</w:t>
      </w:r>
    </w:p>
    <w:p w14:paraId="5D5BADAF" w14:textId="77777777" w:rsidR="008A39D6" w:rsidRPr="007E0443" w:rsidRDefault="00546DDF"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 xml:space="preserve">Cuando dentro de la propuesta se presenten documentos que no correspondan con la realidad y no puedan ser aclarados por el proponente. </w:t>
      </w:r>
    </w:p>
    <w:p w14:paraId="6E8C3D4E" w14:textId="77777777" w:rsidR="008A39D6" w:rsidRPr="007E0443" w:rsidRDefault="00F61DDA"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 xml:space="preserve">Cuando una persona natural tenga la calidad de socio de 2 o más sociedades con excepción de las sociedades anónimas y las </w:t>
      </w:r>
      <w:proofErr w:type="spellStart"/>
      <w:r w:rsidRPr="007E0443">
        <w:rPr>
          <w:rFonts w:ascii="Arial Narrow" w:hAnsi="Arial Narrow" w:cstheme="minorHAnsi"/>
        </w:rPr>
        <w:t>encomandita</w:t>
      </w:r>
      <w:proofErr w:type="spellEnd"/>
      <w:r w:rsidRPr="007E0443">
        <w:rPr>
          <w:rFonts w:ascii="Arial Narrow" w:hAnsi="Arial Narrow" w:cstheme="minorHAnsi"/>
        </w:rPr>
        <w:t xml:space="preserve"> por acciones, que se presenten aun mismo proceso de manera separada o cuando además de ser socio se presente como persona natural.</w:t>
      </w:r>
    </w:p>
    <w:p w14:paraId="4A4C518A" w14:textId="77777777" w:rsidR="008A39D6" w:rsidRPr="007E0443" w:rsidRDefault="00F82A71" w:rsidP="008A39D6">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Cuando el oferente se encuentre incurso en alguna de las causales de disolución a que se refieren los artículos 218 del Código del Comercio.</w:t>
      </w:r>
    </w:p>
    <w:p w14:paraId="70D0D62D" w14:textId="0F1F9AE7" w:rsidR="0048068D" w:rsidRPr="007E0443" w:rsidRDefault="00F82A71" w:rsidP="0048068D">
      <w:pPr>
        <w:pStyle w:val="Prrafodelista"/>
        <w:numPr>
          <w:ilvl w:val="0"/>
          <w:numId w:val="9"/>
        </w:numPr>
        <w:spacing w:after="120"/>
        <w:jc w:val="both"/>
        <w:rPr>
          <w:rFonts w:ascii="Arial Narrow" w:hAnsi="Arial Narrow" w:cstheme="minorHAnsi"/>
        </w:rPr>
      </w:pPr>
      <w:r w:rsidRPr="007E0443">
        <w:rPr>
          <w:rFonts w:ascii="Arial Narrow" w:hAnsi="Arial Narrow" w:cstheme="minorHAnsi"/>
        </w:rPr>
        <w:t xml:space="preserve">Cuando no se entregue la garantía de seriedad junto con la propuesta, de conformidad con el </w:t>
      </w:r>
      <w:r w:rsidR="003E5A87" w:rsidRPr="007E0443">
        <w:rPr>
          <w:rFonts w:ascii="Arial Narrow" w:hAnsi="Arial Narrow" w:cstheme="minorHAnsi"/>
        </w:rPr>
        <w:t>(</w:t>
      </w:r>
      <w:r w:rsidR="00D7285D" w:rsidRPr="007E0443">
        <w:rPr>
          <w:rFonts w:ascii="Arial Narrow" w:hAnsi="Arial Narrow" w:cstheme="minorHAnsi"/>
        </w:rPr>
        <w:t>parágrafo 3º del artículo 5 de la ley 1150 de 2007, el cual fue adicionado por el artículo 5º de la ley 1882 de 2018. (en caso de que</w:t>
      </w:r>
      <w:r w:rsidR="003E5A87" w:rsidRPr="007E0443">
        <w:rPr>
          <w:rFonts w:ascii="Arial Narrow" w:hAnsi="Arial Narrow" w:cstheme="minorHAnsi"/>
        </w:rPr>
        <w:t xml:space="preserve"> aplique)</w:t>
      </w:r>
    </w:p>
    <w:p w14:paraId="4B41615A" w14:textId="77777777" w:rsidR="0048068D" w:rsidRPr="007E0443" w:rsidRDefault="0048068D" w:rsidP="0048068D">
      <w:pPr>
        <w:pStyle w:val="Prrafodelista"/>
        <w:spacing w:after="120"/>
        <w:jc w:val="both"/>
        <w:rPr>
          <w:rFonts w:ascii="Arial Narrow" w:hAnsi="Arial Narrow" w:cstheme="minorHAnsi"/>
        </w:rPr>
      </w:pPr>
    </w:p>
    <w:p w14:paraId="19290E5D" w14:textId="16B57B21" w:rsidR="0048068D" w:rsidRPr="007E0443" w:rsidRDefault="0048068D" w:rsidP="0048068D">
      <w:pPr>
        <w:pStyle w:val="Prrafodelista"/>
        <w:spacing w:after="120"/>
        <w:jc w:val="center"/>
        <w:rPr>
          <w:rFonts w:ascii="Arial Narrow" w:hAnsi="Arial Narrow" w:cstheme="minorHAnsi"/>
          <w:b/>
        </w:rPr>
      </w:pPr>
      <w:r w:rsidRPr="007E0443">
        <w:rPr>
          <w:rFonts w:ascii="Arial Narrow" w:hAnsi="Arial Narrow" w:cstheme="minorHAnsi"/>
          <w:b/>
        </w:rPr>
        <w:t>VII PRECIOS ARTIFICIALMENTE BAJOS</w:t>
      </w:r>
    </w:p>
    <w:p w14:paraId="5718C39A" w14:textId="77777777" w:rsidR="0048068D" w:rsidRPr="007E0443" w:rsidRDefault="0048068D" w:rsidP="0048068D">
      <w:pPr>
        <w:pStyle w:val="Prrafodelista"/>
        <w:spacing w:after="120"/>
        <w:jc w:val="both"/>
        <w:rPr>
          <w:rFonts w:ascii="Arial Narrow" w:hAnsi="Arial Narrow" w:cstheme="minorHAnsi"/>
        </w:rPr>
      </w:pPr>
    </w:p>
    <w:p w14:paraId="6C14BF2A" w14:textId="77777777" w:rsidR="0048068D" w:rsidRPr="007E0443" w:rsidRDefault="0048068D" w:rsidP="0048068D">
      <w:pPr>
        <w:pStyle w:val="Prrafodelista"/>
        <w:spacing w:after="120"/>
        <w:jc w:val="both"/>
        <w:rPr>
          <w:rFonts w:ascii="Arial Narrow" w:hAnsi="Arial Narrow" w:cstheme="minorHAnsi"/>
        </w:rPr>
      </w:pPr>
      <w:r w:rsidRPr="007E0443">
        <w:rPr>
          <w:rFonts w:ascii="Arial Narrow" w:hAnsi="Arial Narrow" w:cstheme="minorHAnsi"/>
        </w:rPr>
        <w:t>En ningún caso la plataforma tecnológica determinará precios artificialmente bajos, este proceso lo determinará la entidad una vez se analice cada propuesta allegada el proceso de selección.</w:t>
      </w:r>
    </w:p>
    <w:p w14:paraId="72F68E63" w14:textId="77777777" w:rsidR="0048068D" w:rsidRPr="007E0443" w:rsidRDefault="0048068D" w:rsidP="0048068D">
      <w:pPr>
        <w:pStyle w:val="Prrafodelista"/>
        <w:spacing w:after="120"/>
        <w:jc w:val="both"/>
        <w:rPr>
          <w:rFonts w:ascii="Arial Narrow" w:hAnsi="Arial Narrow" w:cstheme="minorHAnsi"/>
        </w:rPr>
      </w:pPr>
    </w:p>
    <w:p w14:paraId="77C16DF6" w14:textId="686502F0" w:rsidR="0048068D" w:rsidRPr="007E0443" w:rsidRDefault="0048068D" w:rsidP="0048068D">
      <w:pPr>
        <w:pStyle w:val="Prrafodelista"/>
        <w:spacing w:after="120"/>
        <w:jc w:val="both"/>
        <w:rPr>
          <w:rFonts w:ascii="Arial Narrow" w:hAnsi="Arial Narrow" w:cstheme="minorHAnsi"/>
        </w:rPr>
      </w:pPr>
      <w:r w:rsidRPr="007E0443">
        <w:rPr>
          <w:rFonts w:ascii="Arial Narrow" w:hAnsi="Arial Narrow" w:cstheme="minorHAnsi"/>
        </w:rPr>
        <w:t xml:space="preserve">Teniendo en cuenta lo estipulado en el artículo 2.2.1.1.2.2.4 del Decreto 1082 de 2015, el Comité Evaluador previo al momento de adjudicar, sí considera que el menor precio ofrecido dentro del presente proceso, podría considerarse como un precio artificialmente bajo, requerirá al (los) oferente(s) para que explique(n) las razones que sustenten el valor ofertado y, con base en las mismas y la información que tenga a su alcance, el comité evaluador recomendará a la Ordenadora del Gasto la decisión a adoptar. </w:t>
      </w:r>
    </w:p>
    <w:p w14:paraId="52A47C43" w14:textId="77777777" w:rsidR="0048068D" w:rsidRPr="007E0443" w:rsidRDefault="0048068D" w:rsidP="0048068D">
      <w:pPr>
        <w:pStyle w:val="Prrafodelista"/>
        <w:spacing w:after="120"/>
        <w:jc w:val="both"/>
        <w:rPr>
          <w:rFonts w:ascii="Arial Narrow" w:hAnsi="Arial Narrow" w:cstheme="minorHAnsi"/>
        </w:rPr>
      </w:pPr>
    </w:p>
    <w:p w14:paraId="0B4006F6" w14:textId="4E32CD8A" w:rsidR="0048068D" w:rsidRPr="007E0443" w:rsidRDefault="0048068D" w:rsidP="0048068D">
      <w:pPr>
        <w:pStyle w:val="Prrafodelista"/>
        <w:spacing w:after="120"/>
        <w:jc w:val="both"/>
        <w:rPr>
          <w:rFonts w:ascii="Arial Narrow" w:hAnsi="Arial Narrow" w:cstheme="minorHAnsi"/>
        </w:rPr>
      </w:pPr>
      <w:r w:rsidRPr="007E0443">
        <w:rPr>
          <w:rFonts w:ascii="Arial Narrow" w:hAnsi="Arial Narrow" w:cstheme="minorHAnsi"/>
        </w:rPr>
        <w:t>Para determinar cuándo una oferta económica puede resultar artificialmente baja, LA UNIDAD dará aplicación a la metodología establecida en la GUÍA PARA EL MANEJO DE OFERTAS ARTIFICIALMENTE BAJAS EN PROCESOS DE CONTRATACIÓN, expedida por Colombia Compra Eficiente.</w:t>
      </w:r>
      <w:r w:rsidR="00D7285D" w:rsidRPr="007E0443">
        <w:rPr>
          <w:rFonts w:ascii="Arial Narrow" w:hAnsi="Arial Narrow" w:cstheme="minorHAnsi"/>
        </w:rPr>
        <w:t xml:space="preserve"> </w:t>
      </w:r>
    </w:p>
    <w:p w14:paraId="3BADE5B9" w14:textId="1952AB66" w:rsidR="00C31C73" w:rsidRPr="007E0443" w:rsidRDefault="00C31C73" w:rsidP="0048068D">
      <w:pPr>
        <w:pStyle w:val="Prrafodelista"/>
        <w:spacing w:after="120"/>
        <w:jc w:val="both"/>
        <w:rPr>
          <w:rFonts w:ascii="Arial Narrow" w:hAnsi="Arial Narrow" w:cstheme="minorHAnsi"/>
        </w:rPr>
      </w:pPr>
    </w:p>
    <w:p w14:paraId="293FA9DF" w14:textId="01491B68" w:rsidR="001D29DB" w:rsidRPr="007E0443" w:rsidRDefault="00185B4B" w:rsidP="001D29DB">
      <w:pPr>
        <w:tabs>
          <w:tab w:val="left" w:pos="567"/>
        </w:tabs>
        <w:ind w:left="360"/>
        <w:jc w:val="center"/>
        <w:rPr>
          <w:rFonts w:ascii="Arial Narrow" w:hAnsi="Arial Narrow" w:cstheme="minorHAnsi"/>
          <w:b/>
          <w:sz w:val="22"/>
          <w:szCs w:val="22"/>
        </w:rPr>
      </w:pPr>
      <w:r w:rsidRPr="007E0443">
        <w:rPr>
          <w:rFonts w:ascii="Arial Narrow" w:hAnsi="Arial Narrow" w:cstheme="minorHAnsi"/>
          <w:b/>
          <w:sz w:val="22"/>
          <w:szCs w:val="22"/>
        </w:rPr>
        <w:t>VII</w:t>
      </w:r>
      <w:r w:rsidR="0048068D" w:rsidRPr="007E0443">
        <w:rPr>
          <w:rFonts w:ascii="Arial Narrow" w:hAnsi="Arial Narrow" w:cstheme="minorHAnsi"/>
          <w:b/>
          <w:sz w:val="22"/>
          <w:szCs w:val="22"/>
        </w:rPr>
        <w:t>I</w:t>
      </w:r>
      <w:r w:rsidR="00D960FC" w:rsidRPr="007E0443">
        <w:rPr>
          <w:rFonts w:ascii="Arial Narrow" w:hAnsi="Arial Narrow" w:cstheme="minorHAnsi"/>
          <w:b/>
          <w:sz w:val="22"/>
          <w:szCs w:val="22"/>
        </w:rPr>
        <w:t xml:space="preserve"> PROPUESTA ECONÓMICA </w:t>
      </w:r>
    </w:p>
    <w:p w14:paraId="0A649ACB" w14:textId="77777777" w:rsidR="001D29DB" w:rsidRPr="007E0443" w:rsidRDefault="001D29DB" w:rsidP="001D29DB">
      <w:pPr>
        <w:tabs>
          <w:tab w:val="left" w:pos="567"/>
        </w:tabs>
        <w:jc w:val="both"/>
        <w:rPr>
          <w:rFonts w:ascii="Arial Narrow" w:hAnsi="Arial Narrow" w:cstheme="minorHAnsi"/>
          <w:b/>
          <w:sz w:val="22"/>
          <w:szCs w:val="22"/>
        </w:rPr>
      </w:pPr>
    </w:p>
    <w:p w14:paraId="2DFB0845" w14:textId="3D6F8249" w:rsidR="00C31C73" w:rsidRPr="00DA502F" w:rsidRDefault="00C31C73" w:rsidP="00C31C73">
      <w:pPr>
        <w:jc w:val="both"/>
        <w:rPr>
          <w:rFonts w:ascii="Arial Narrow" w:hAnsi="Arial Narrow" w:cstheme="minorHAnsi"/>
          <w:bCs/>
          <w:iCs/>
          <w:sz w:val="22"/>
          <w:szCs w:val="22"/>
        </w:rPr>
      </w:pPr>
      <w:r w:rsidRPr="007E0443">
        <w:rPr>
          <w:rFonts w:ascii="Arial Narrow" w:hAnsi="Arial Narrow" w:cstheme="minorHAnsi"/>
          <w:sz w:val="22"/>
          <w:szCs w:val="22"/>
        </w:rPr>
        <w:lastRenderedPageBreak/>
        <w:t xml:space="preserve">La propuesta económica debe ser diligenciada a través de la plataforma SECOP II donde se disponen </w:t>
      </w:r>
      <w:r w:rsidR="00066A2E" w:rsidRPr="007E0443">
        <w:rPr>
          <w:rFonts w:ascii="Arial Narrow" w:hAnsi="Arial Narrow" w:cstheme="minorHAnsi"/>
          <w:sz w:val="22"/>
          <w:szCs w:val="22"/>
        </w:rPr>
        <w:t>el sobre económico que</w:t>
      </w:r>
      <w:r w:rsidRPr="007E0443">
        <w:rPr>
          <w:rFonts w:ascii="Arial Narrow" w:hAnsi="Arial Narrow" w:cstheme="minorHAnsi"/>
          <w:sz w:val="22"/>
          <w:szCs w:val="22"/>
        </w:rPr>
        <w:t xml:space="preserve"> contienen </w:t>
      </w:r>
      <w:r w:rsidR="00066A2E" w:rsidRPr="007E0443">
        <w:rPr>
          <w:rFonts w:ascii="Arial Narrow" w:hAnsi="Arial Narrow" w:cstheme="minorHAnsi"/>
          <w:sz w:val="22"/>
          <w:szCs w:val="22"/>
        </w:rPr>
        <w:t xml:space="preserve">la sumatorio total de los servicios requeridos </w:t>
      </w:r>
      <w:r w:rsidRPr="007E0443">
        <w:rPr>
          <w:rFonts w:ascii="Arial Narrow" w:hAnsi="Arial Narrow" w:cstheme="minorHAnsi"/>
          <w:sz w:val="22"/>
          <w:szCs w:val="22"/>
        </w:rPr>
        <w:t xml:space="preserve">por LA UNIDAD, si el proponente superar el valor </w:t>
      </w:r>
      <w:r w:rsidR="00066A2E" w:rsidRPr="007E0443">
        <w:rPr>
          <w:rFonts w:ascii="Arial Narrow" w:hAnsi="Arial Narrow" w:cstheme="minorHAnsi"/>
          <w:sz w:val="22"/>
          <w:szCs w:val="22"/>
        </w:rPr>
        <w:t>de la sumatoria total</w:t>
      </w:r>
      <w:r w:rsidRPr="007E0443">
        <w:rPr>
          <w:rFonts w:ascii="Arial Narrow" w:hAnsi="Arial Narrow" w:cstheme="minorHAnsi"/>
          <w:sz w:val="22"/>
          <w:szCs w:val="22"/>
        </w:rPr>
        <w:t xml:space="preserve"> se rechazará la oferta presentada.</w:t>
      </w:r>
      <w:r w:rsidR="00DA502F">
        <w:rPr>
          <w:rFonts w:ascii="Arial Narrow" w:hAnsi="Arial Narrow" w:cstheme="minorHAnsi"/>
          <w:sz w:val="22"/>
          <w:szCs w:val="22"/>
        </w:rPr>
        <w:t xml:space="preserve"> </w:t>
      </w:r>
      <w:r w:rsidR="00DA502F">
        <w:rPr>
          <w:rFonts w:ascii="Arial Narrow" w:hAnsi="Arial Narrow" w:cstheme="minorHAnsi"/>
          <w:bCs/>
          <w:iCs/>
          <w:sz w:val="22"/>
          <w:szCs w:val="22"/>
        </w:rPr>
        <w:t>Se debe presentar propuesta por el total de los servicios requeridos por la entidad.</w:t>
      </w:r>
    </w:p>
    <w:p w14:paraId="1278FB29" w14:textId="77777777" w:rsidR="00C31C73" w:rsidRPr="007E0443" w:rsidRDefault="00C31C73" w:rsidP="00C31C73">
      <w:pPr>
        <w:jc w:val="both"/>
        <w:rPr>
          <w:rFonts w:ascii="Arial Narrow" w:hAnsi="Arial Narrow" w:cstheme="minorHAnsi"/>
          <w:sz w:val="22"/>
          <w:szCs w:val="22"/>
        </w:rPr>
      </w:pPr>
    </w:p>
    <w:p w14:paraId="20181A5B" w14:textId="0E04186E" w:rsidR="00C31C73" w:rsidRPr="007E0443" w:rsidRDefault="00C31C73" w:rsidP="00C31C73">
      <w:pPr>
        <w:jc w:val="both"/>
        <w:rPr>
          <w:rFonts w:ascii="Arial Narrow" w:hAnsi="Arial Narrow" w:cstheme="minorHAnsi"/>
          <w:sz w:val="22"/>
          <w:szCs w:val="22"/>
        </w:rPr>
      </w:pPr>
      <w:r w:rsidRPr="007E0443">
        <w:rPr>
          <w:rFonts w:ascii="Arial Narrow" w:hAnsi="Arial Narrow" w:cstheme="minorHAnsi"/>
          <w:sz w:val="22"/>
          <w:szCs w:val="22"/>
        </w:rPr>
        <w:t>Los valores unitarios de todos los ítems contemplados en la propuesta económica incluyen todos los impuestos tasas y contribuciones a que haya lugar, así como los demás gastos tributarios nacionales, departamentales, municipales etc., y de cualquier otra naturaleza que conlleve la celebración del contrato.</w:t>
      </w:r>
    </w:p>
    <w:p w14:paraId="569CF49C" w14:textId="4F904713" w:rsidR="00C328F1" w:rsidRDefault="00C328F1" w:rsidP="00C31C73">
      <w:pPr>
        <w:jc w:val="both"/>
        <w:rPr>
          <w:rFonts w:ascii="Arial Narrow" w:hAnsi="Arial Narrow" w:cstheme="minorHAnsi"/>
          <w:bCs/>
          <w:iCs/>
          <w:sz w:val="22"/>
          <w:szCs w:val="22"/>
        </w:rPr>
      </w:pPr>
    </w:p>
    <w:sectPr w:rsidR="00C328F1" w:rsidSect="002F78D9">
      <w:headerReference w:type="default" r:id="rId12"/>
      <w:footerReference w:type="default" r:id="rId13"/>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AF54B" w14:textId="77777777" w:rsidR="00DB45D9" w:rsidRDefault="00DB45D9" w:rsidP="0015056D">
      <w:r>
        <w:separator/>
      </w:r>
    </w:p>
  </w:endnote>
  <w:endnote w:type="continuationSeparator" w:id="0">
    <w:p w14:paraId="2B3647A4" w14:textId="77777777" w:rsidR="00DB45D9" w:rsidRDefault="00DB45D9"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6466F" w14:textId="77777777" w:rsidR="00C81AB7" w:rsidRDefault="00C81AB7" w:rsidP="00C81AB7">
    <w:pPr>
      <w:pStyle w:val="Piedepgina"/>
      <w:rPr>
        <w:rFonts w:ascii="Arial" w:hAnsi="Arial" w:cs="Arial"/>
        <w:b/>
        <w:color w:val="808080"/>
        <w:sz w:val="18"/>
        <w:szCs w:val="18"/>
      </w:rPr>
    </w:pPr>
    <w:r>
      <w:rPr>
        <w:rFonts w:ascii="Arial" w:hAnsi="Arial" w:cs="Arial"/>
        <w:b/>
        <w:color w:val="808080"/>
        <w:sz w:val="18"/>
        <w:szCs w:val="18"/>
      </w:rPr>
      <w:t xml:space="preserve">                                                                                                                                                                                                                                                                       </w:t>
    </w:r>
  </w:p>
  <w:p w14:paraId="0D58EF69" w14:textId="5A979A3E" w:rsidR="00C81AB7" w:rsidRDefault="00C81AB7" w:rsidP="00C81AB7">
    <w:pPr>
      <w:pStyle w:val="Piedepgina"/>
      <w:jc w:val="center"/>
      <w:rPr>
        <w:rFonts w:ascii="Arial" w:hAnsi="Arial" w:cs="Arial"/>
        <w:b/>
        <w:color w:val="336600"/>
        <w:sz w:val="18"/>
        <w:szCs w:val="18"/>
      </w:rPr>
    </w:pPr>
    <w:r>
      <w:rPr>
        <w:rFonts w:ascii="Arial" w:hAnsi="Arial" w:cs="Arial"/>
        <w:b/>
        <w:sz w:val="18"/>
        <w:szCs w:val="18"/>
      </w:rPr>
      <w:tab/>
    </w:r>
    <w:r>
      <w:rPr>
        <w:rFonts w:ascii="Arial" w:hAnsi="Arial" w:cs="Arial"/>
        <w:b/>
        <w:sz w:val="18"/>
        <w:szCs w:val="18"/>
      </w:rPr>
      <w:tab/>
    </w:r>
    <w:r>
      <w:rPr>
        <w:rFonts w:ascii="Arial" w:hAnsi="Arial" w:cs="Arial"/>
        <w:b/>
        <w:color w:val="336600"/>
        <w:sz w:val="18"/>
        <w:szCs w:val="18"/>
      </w:rPr>
      <w:t xml:space="preserve">    </w:t>
    </w:r>
  </w:p>
  <w:p w14:paraId="27E555E1" w14:textId="77777777" w:rsidR="00C81AB7" w:rsidRDefault="00C81AB7" w:rsidP="00C81AB7">
    <w:pPr>
      <w:pStyle w:val="Piedepgina"/>
      <w:jc w:val="right"/>
      <w:rPr>
        <w:rFonts w:ascii="Arial" w:hAnsi="Arial" w:cs="Arial"/>
        <w:b/>
        <w:color w:val="336600"/>
        <w:sz w:val="18"/>
        <w:szCs w:val="18"/>
      </w:rPr>
    </w:pPr>
  </w:p>
  <w:p w14:paraId="241C5E33" w14:textId="77777777" w:rsidR="00C81AB7" w:rsidRDefault="00C81AB7" w:rsidP="00C81AB7">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F568C9D" w14:textId="77777777" w:rsidR="00C81AB7" w:rsidRDefault="00C81AB7" w:rsidP="00C81AB7">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665D44D1" w14:textId="25A3B324" w:rsidR="00C81AB7" w:rsidRDefault="00C81AB7" w:rsidP="00C81AB7">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58240" behindDoc="0" locked="0" layoutInCell="1" allowOverlap="1" wp14:anchorId="39E5DD82" wp14:editId="1FE81614">
              <wp:simplePos x="0" y="0"/>
              <wp:positionH relativeFrom="column">
                <wp:posOffset>238760</wp:posOffset>
              </wp:positionH>
              <wp:positionV relativeFrom="paragraph">
                <wp:posOffset>38100</wp:posOffset>
              </wp:positionV>
              <wp:extent cx="5521325" cy="0"/>
              <wp:effectExtent l="0" t="0" r="22225"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5D9F5" id="Conector recto 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lW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&#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Da2PlWIAIAADwEAAAOAAAAAAAAAAAAAAAAAC4CAABkcnMvZTJvRG9jLnhtbFBL&#10;AQItABQABgAIAAAAIQB+ZmY73QAAAAYBAAAPAAAAAAAAAAAAAAAAAHoEAABkcnMvZG93bnJldi54&#10;bWxQSwUGAAAAAAQABADzAAAAhAUAAAAA&#10;" strokecolor="#4e6128"/>
          </w:pict>
        </mc:Fallback>
      </mc:AlternateContent>
    </w:r>
  </w:p>
  <w:p w14:paraId="2325E16A" w14:textId="77777777" w:rsidR="00C81AB7" w:rsidRDefault="00C81AB7" w:rsidP="00C81AB7">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7F457107" w14:textId="77777777" w:rsidR="00C81AB7" w:rsidRDefault="00C81AB7" w:rsidP="00C81AB7">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260E0B5C" w14:textId="77777777" w:rsidR="00C81AB7" w:rsidRDefault="00C81AB7" w:rsidP="00C81AB7">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03D69EF8" w14:textId="77777777" w:rsidR="00C81AB7" w:rsidRDefault="00C81AB7" w:rsidP="00C81AB7">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643050C4" w14:textId="729825CC" w:rsidR="00EA58FD" w:rsidRPr="00986F29" w:rsidRDefault="00C81AB7" w:rsidP="00C81AB7">
    <w:pPr>
      <w:pStyle w:val="Piedepgina"/>
      <w:tabs>
        <w:tab w:val="left" w:pos="163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24ECE" w14:textId="77777777" w:rsidR="00DB45D9" w:rsidRDefault="00DB45D9" w:rsidP="0015056D">
      <w:r>
        <w:separator/>
      </w:r>
    </w:p>
  </w:footnote>
  <w:footnote w:type="continuationSeparator" w:id="0">
    <w:p w14:paraId="174917F1" w14:textId="77777777" w:rsidR="00DB45D9" w:rsidRDefault="00DB45D9"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432B2" w14:textId="1942EF60" w:rsidR="00C81AB7" w:rsidRDefault="007947E7" w:rsidP="00C81AB7">
    <w:pPr>
      <w:pStyle w:val="Encabezado"/>
    </w:pPr>
    <w:r>
      <w:rPr>
        <w:noProof/>
        <w:lang w:val="en-US"/>
      </w:rPr>
      <w:drawing>
        <wp:anchor distT="0" distB="0" distL="114300" distR="114300" simplePos="0" relativeHeight="251660288" behindDoc="1" locked="0" layoutInCell="1" allowOverlap="1" wp14:anchorId="211474C8" wp14:editId="39675B71">
          <wp:simplePos x="0" y="0"/>
          <wp:positionH relativeFrom="margin">
            <wp:posOffset>4549140</wp:posOffset>
          </wp:positionH>
          <wp:positionV relativeFrom="paragraph">
            <wp:posOffset>161925</wp:posOffset>
          </wp:positionV>
          <wp:extent cx="1971675" cy="802005"/>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l="66121" b="90200"/>
                  <a:stretch/>
                </pic:blipFill>
                <pic:spPr bwMode="auto">
                  <a:xfrm>
                    <a:off x="0" y="0"/>
                    <a:ext cx="1971675" cy="802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1AB7">
      <w:rPr>
        <w:rFonts w:ascii="Arial" w:hAnsi="Arial" w:cs="Arial"/>
        <w:b/>
        <w:color w:val="3366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816A3F"/>
    <w:multiLevelType w:val="hybridMultilevel"/>
    <w:tmpl w:val="8BD27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A14D0"/>
    <w:multiLevelType w:val="hybridMultilevel"/>
    <w:tmpl w:val="5B4CC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8A3C7C"/>
    <w:multiLevelType w:val="hybridMultilevel"/>
    <w:tmpl w:val="4FF03DB0"/>
    <w:lvl w:ilvl="0" w:tplc="D52EFF6E">
      <w:start w:val="1"/>
      <w:numFmt w:val="upperLetter"/>
      <w:lvlText w:val="%1."/>
      <w:lvlJc w:val="left"/>
      <w:pPr>
        <w:ind w:left="1635" w:hanging="360"/>
      </w:pPr>
      <w:rPr>
        <w:b/>
      </w:rPr>
    </w:lvl>
    <w:lvl w:ilvl="1" w:tplc="240A0019">
      <w:start w:val="1"/>
      <w:numFmt w:val="lowerLetter"/>
      <w:lvlText w:val="%2."/>
      <w:lvlJc w:val="left"/>
      <w:pPr>
        <w:ind w:left="2355" w:hanging="360"/>
      </w:pPr>
    </w:lvl>
    <w:lvl w:ilvl="2" w:tplc="240A001B">
      <w:start w:val="1"/>
      <w:numFmt w:val="lowerRoman"/>
      <w:lvlText w:val="%3."/>
      <w:lvlJc w:val="right"/>
      <w:pPr>
        <w:ind w:left="3075" w:hanging="180"/>
      </w:pPr>
    </w:lvl>
    <w:lvl w:ilvl="3" w:tplc="240A000F">
      <w:start w:val="1"/>
      <w:numFmt w:val="decimal"/>
      <w:lvlText w:val="%4."/>
      <w:lvlJc w:val="left"/>
      <w:pPr>
        <w:ind w:left="3795" w:hanging="360"/>
      </w:pPr>
    </w:lvl>
    <w:lvl w:ilvl="4" w:tplc="240A0019">
      <w:start w:val="1"/>
      <w:numFmt w:val="lowerLetter"/>
      <w:lvlText w:val="%5."/>
      <w:lvlJc w:val="left"/>
      <w:pPr>
        <w:ind w:left="4515" w:hanging="360"/>
      </w:pPr>
    </w:lvl>
    <w:lvl w:ilvl="5" w:tplc="240A001B">
      <w:start w:val="1"/>
      <w:numFmt w:val="lowerRoman"/>
      <w:lvlText w:val="%6."/>
      <w:lvlJc w:val="right"/>
      <w:pPr>
        <w:ind w:left="5235" w:hanging="180"/>
      </w:pPr>
    </w:lvl>
    <w:lvl w:ilvl="6" w:tplc="240A000F">
      <w:start w:val="1"/>
      <w:numFmt w:val="decimal"/>
      <w:lvlText w:val="%7."/>
      <w:lvlJc w:val="left"/>
      <w:pPr>
        <w:ind w:left="5955" w:hanging="360"/>
      </w:pPr>
    </w:lvl>
    <w:lvl w:ilvl="7" w:tplc="240A0019">
      <w:start w:val="1"/>
      <w:numFmt w:val="lowerLetter"/>
      <w:lvlText w:val="%8."/>
      <w:lvlJc w:val="left"/>
      <w:pPr>
        <w:ind w:left="6675" w:hanging="360"/>
      </w:pPr>
    </w:lvl>
    <w:lvl w:ilvl="8" w:tplc="240A001B">
      <w:start w:val="1"/>
      <w:numFmt w:val="lowerRoman"/>
      <w:lvlText w:val="%9."/>
      <w:lvlJc w:val="right"/>
      <w:pPr>
        <w:ind w:left="7395" w:hanging="180"/>
      </w:pPr>
    </w:lvl>
  </w:abstractNum>
  <w:abstractNum w:abstractNumId="5" w15:restartNumberingAfterBreak="0">
    <w:nsid w:val="191E4450"/>
    <w:multiLevelType w:val="hybridMultilevel"/>
    <w:tmpl w:val="F3F0E4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10"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4B59C3"/>
    <w:multiLevelType w:val="hybridMultilevel"/>
    <w:tmpl w:val="CCDEEC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78202A"/>
    <w:multiLevelType w:val="hybridMultilevel"/>
    <w:tmpl w:val="B1B02AFA"/>
    <w:lvl w:ilvl="0" w:tplc="9E7A269A">
      <w:start w:val="1"/>
      <w:numFmt w:val="lowerLetter"/>
      <w:lvlText w:val="%1."/>
      <w:lvlJc w:val="left"/>
      <w:pPr>
        <w:ind w:left="720" w:hanging="360"/>
      </w:pPr>
      <w:rPr>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2A417D7"/>
    <w:multiLevelType w:val="hybridMultilevel"/>
    <w:tmpl w:val="A5647108"/>
    <w:lvl w:ilvl="0" w:tplc="240A0001">
      <w:start w:val="1"/>
      <w:numFmt w:val="bullet"/>
      <w:lvlText w:val=""/>
      <w:lvlJc w:val="left"/>
      <w:pPr>
        <w:ind w:left="927" w:hanging="360"/>
      </w:pPr>
      <w:rPr>
        <w:rFonts w:ascii="Symbol" w:hAnsi="Symbol" w:hint="default"/>
        <w:b/>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7483BC1"/>
    <w:multiLevelType w:val="multilevel"/>
    <w:tmpl w:val="DE0E845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5A6CCE"/>
    <w:multiLevelType w:val="hybridMultilevel"/>
    <w:tmpl w:val="39CEF512"/>
    <w:lvl w:ilvl="0" w:tplc="F36072CA">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7" w15:restartNumberingAfterBreak="0">
    <w:nsid w:val="2D611CFE"/>
    <w:multiLevelType w:val="hybridMultilevel"/>
    <w:tmpl w:val="D3A05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D41A3D"/>
    <w:multiLevelType w:val="hybridMultilevel"/>
    <w:tmpl w:val="66A2B710"/>
    <w:lvl w:ilvl="0" w:tplc="73EC9FC8">
      <w:start w:val="1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E10347"/>
    <w:multiLevelType w:val="hybridMultilevel"/>
    <w:tmpl w:val="AD8C6EE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4D7B32"/>
    <w:multiLevelType w:val="hybridMultilevel"/>
    <w:tmpl w:val="188E3FDA"/>
    <w:lvl w:ilvl="0" w:tplc="F4B2E6F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524004"/>
    <w:multiLevelType w:val="hybridMultilevel"/>
    <w:tmpl w:val="119E1D2E"/>
    <w:lvl w:ilvl="0" w:tplc="2584BC6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38B242D4"/>
    <w:multiLevelType w:val="hybridMultilevel"/>
    <w:tmpl w:val="0D4EEC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35100E"/>
    <w:multiLevelType w:val="hybridMultilevel"/>
    <w:tmpl w:val="551C7276"/>
    <w:lvl w:ilvl="0" w:tplc="51CC866C">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5" w15:restartNumberingAfterBreak="0">
    <w:nsid w:val="46AA37F1"/>
    <w:multiLevelType w:val="multilevel"/>
    <w:tmpl w:val="676E6450"/>
    <w:lvl w:ilvl="0">
      <w:start w:val="1"/>
      <w:numFmt w:val="decimal"/>
      <w:lvlText w:val="%1."/>
      <w:lvlJc w:val="left"/>
      <w:pPr>
        <w:ind w:left="495" w:hanging="495"/>
      </w:pPr>
      <w:rPr>
        <w:rFonts w:hint="default"/>
      </w:rPr>
    </w:lvl>
    <w:lvl w:ilvl="1">
      <w:start w:val="3"/>
      <w:numFmt w:val="decimal"/>
      <w:lvlText w:val="%1.%2."/>
      <w:lvlJc w:val="left"/>
      <w:pPr>
        <w:ind w:left="577" w:hanging="495"/>
      </w:pPr>
      <w:rPr>
        <w:rFonts w:hint="default"/>
        <w:b/>
        <w:bCs/>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bullet"/>
      <w:lvlText w:val=""/>
      <w:lvlJc w:val="left"/>
      <w:pPr>
        <w:ind w:left="770" w:hanging="360"/>
      </w:pPr>
      <w:rPr>
        <w:rFonts w:ascii="Wingdings" w:hAnsi="Wingdings" w:hint="default"/>
      </w:rPr>
    </w:lvl>
    <w:lvl w:ilvl="6">
      <w:start w:val="1"/>
      <w:numFmt w:val="decimal"/>
      <w:lvlText w:val="%1.%2.%3.%4.%5.%6.%7."/>
      <w:lvlJc w:val="left"/>
      <w:pPr>
        <w:ind w:left="1932" w:hanging="1440"/>
      </w:pPr>
      <w:rPr>
        <w:rFonts w:hint="default"/>
      </w:rPr>
    </w:lvl>
    <w:lvl w:ilvl="7">
      <w:start w:val="1"/>
      <w:numFmt w:val="bullet"/>
      <w:lvlText w:val=""/>
      <w:lvlJc w:val="left"/>
      <w:pPr>
        <w:ind w:left="934" w:hanging="360"/>
      </w:pPr>
      <w:rPr>
        <w:rFonts w:ascii="Wingdings" w:hAnsi="Wingdings" w:hint="default"/>
      </w:rPr>
    </w:lvl>
    <w:lvl w:ilvl="8">
      <w:start w:val="1"/>
      <w:numFmt w:val="decimal"/>
      <w:lvlText w:val="%1.%2.%3.%4.%5.%6.%7.%8.%9."/>
      <w:lvlJc w:val="left"/>
      <w:pPr>
        <w:ind w:left="2456" w:hanging="1800"/>
      </w:pPr>
      <w:rPr>
        <w:rFonts w:hint="default"/>
      </w:rPr>
    </w:lvl>
  </w:abstractNum>
  <w:abstractNum w:abstractNumId="26" w15:restartNumberingAfterBreak="0">
    <w:nsid w:val="4A8F1197"/>
    <w:multiLevelType w:val="hybridMultilevel"/>
    <w:tmpl w:val="2F369BB8"/>
    <w:lvl w:ilvl="0" w:tplc="5EF2F4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F52AAB"/>
    <w:multiLevelType w:val="hybridMultilevel"/>
    <w:tmpl w:val="390A9348"/>
    <w:lvl w:ilvl="0" w:tplc="3CC6FBE2">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CAD48DC"/>
    <w:multiLevelType w:val="hybridMultilevel"/>
    <w:tmpl w:val="9B9E76D8"/>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EE8722B"/>
    <w:multiLevelType w:val="hybridMultilevel"/>
    <w:tmpl w:val="671AB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202691"/>
    <w:multiLevelType w:val="hybridMultilevel"/>
    <w:tmpl w:val="77046274"/>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B115A2A"/>
    <w:multiLevelType w:val="hybridMultilevel"/>
    <w:tmpl w:val="449099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2511417"/>
    <w:multiLevelType w:val="multilevel"/>
    <w:tmpl w:val="8446D6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57510DE"/>
    <w:multiLevelType w:val="hybridMultilevel"/>
    <w:tmpl w:val="F95A7B9C"/>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82D593D"/>
    <w:multiLevelType w:val="multilevel"/>
    <w:tmpl w:val="BEA40D76"/>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A0C7B81"/>
    <w:multiLevelType w:val="hybridMultilevel"/>
    <w:tmpl w:val="9D94E5EC"/>
    <w:lvl w:ilvl="0" w:tplc="240A0001">
      <w:start w:val="1"/>
      <w:numFmt w:val="bullet"/>
      <w:lvlText w:val=""/>
      <w:lvlJc w:val="left"/>
      <w:pPr>
        <w:ind w:left="1068" w:hanging="360"/>
      </w:pPr>
      <w:rPr>
        <w:rFonts w:ascii="Symbol" w:hAnsi="Symbol" w:hint="default"/>
      </w:rPr>
    </w:lvl>
    <w:lvl w:ilvl="1" w:tplc="240A000D">
      <w:start w:val="1"/>
      <w:numFmt w:val="bullet"/>
      <w:lvlText w:val=""/>
      <w:lvlJc w:val="left"/>
      <w:pPr>
        <w:ind w:left="720" w:hanging="360"/>
      </w:pPr>
      <w:rPr>
        <w:rFonts w:ascii="Wingdings" w:hAnsi="Wingdings"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0"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A31EB3"/>
    <w:multiLevelType w:val="hybridMultilevel"/>
    <w:tmpl w:val="DF22B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392F23"/>
    <w:multiLevelType w:val="hybridMultilevel"/>
    <w:tmpl w:val="FB7C4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1047773">
    <w:abstractNumId w:val="37"/>
  </w:num>
  <w:num w:numId="2" w16cid:durableId="692153756">
    <w:abstractNumId w:val="19"/>
  </w:num>
  <w:num w:numId="3" w16cid:durableId="686252062">
    <w:abstractNumId w:val="1"/>
  </w:num>
  <w:num w:numId="4" w16cid:durableId="485441795">
    <w:abstractNumId w:val="40"/>
  </w:num>
  <w:num w:numId="5" w16cid:durableId="363947842">
    <w:abstractNumId w:val="10"/>
  </w:num>
  <w:num w:numId="6" w16cid:durableId="209922469">
    <w:abstractNumId w:val="33"/>
  </w:num>
  <w:num w:numId="7" w16cid:durableId="465464245">
    <w:abstractNumId w:val="42"/>
  </w:num>
  <w:num w:numId="8" w16cid:durableId="166874017">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3993806">
    <w:abstractNumId w:val="35"/>
  </w:num>
  <w:num w:numId="10" w16cid:durableId="388654247">
    <w:abstractNumId w:val="6"/>
  </w:num>
  <w:num w:numId="11" w16cid:durableId="1164708877">
    <w:abstractNumId w:val="19"/>
  </w:num>
  <w:num w:numId="12" w16cid:durableId="1711151458">
    <w:abstractNumId w:val="29"/>
  </w:num>
  <w:num w:numId="13" w16cid:durableId="784890889">
    <w:abstractNumId w:val="7"/>
  </w:num>
  <w:num w:numId="14" w16cid:durableId="1686442551">
    <w:abstractNumId w:val="23"/>
  </w:num>
  <w:num w:numId="15" w16cid:durableId="391662586">
    <w:abstractNumId w:val="15"/>
  </w:num>
  <w:num w:numId="16" w16cid:durableId="1757895185">
    <w:abstractNumId w:val="38"/>
  </w:num>
  <w:num w:numId="17" w16cid:durableId="1857645953">
    <w:abstractNumId w:val="26"/>
  </w:num>
  <w:num w:numId="18" w16cid:durableId="620305141">
    <w:abstractNumId w:val="32"/>
  </w:num>
  <w:num w:numId="19" w16cid:durableId="1129668881">
    <w:abstractNumId w:val="21"/>
  </w:num>
  <w:num w:numId="20" w16cid:durableId="1821850063">
    <w:abstractNumId w:val="34"/>
  </w:num>
  <w:num w:numId="21" w16cid:durableId="625504869">
    <w:abstractNumId w:val="12"/>
    <w:lvlOverride w:ilvl="0">
      <w:startOverride w:val="1"/>
    </w:lvlOverride>
    <w:lvlOverride w:ilvl="1"/>
    <w:lvlOverride w:ilvl="2"/>
    <w:lvlOverride w:ilvl="3"/>
    <w:lvlOverride w:ilvl="4"/>
    <w:lvlOverride w:ilvl="5"/>
    <w:lvlOverride w:ilvl="6"/>
    <w:lvlOverride w:ilvl="7"/>
    <w:lvlOverride w:ilvl="8"/>
  </w:num>
  <w:num w:numId="22" w16cid:durableId="527066606">
    <w:abstractNumId w:val="9"/>
  </w:num>
  <w:num w:numId="23" w16cid:durableId="2224494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3611716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32878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365618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55288387">
    <w:abstractNumId w:val="28"/>
  </w:num>
  <w:num w:numId="28" w16cid:durableId="200291801">
    <w:abstractNumId w:val="14"/>
  </w:num>
  <w:num w:numId="29" w16cid:durableId="918172016">
    <w:abstractNumId w:val="17"/>
  </w:num>
  <w:num w:numId="30" w16cid:durableId="1838886454">
    <w:abstractNumId w:val="41"/>
  </w:num>
  <w:num w:numId="31" w16cid:durableId="13231962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815023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31552359">
    <w:abstractNumId w:val="12"/>
  </w:num>
  <w:num w:numId="34" w16cid:durableId="960301172">
    <w:abstractNumId w:val="11"/>
  </w:num>
  <w:num w:numId="35" w16cid:durableId="1974747168">
    <w:abstractNumId w:val="2"/>
  </w:num>
  <w:num w:numId="36" w16cid:durableId="1047023037">
    <w:abstractNumId w:val="5"/>
  </w:num>
  <w:num w:numId="37" w16cid:durableId="1027025769">
    <w:abstractNumId w:val="43"/>
  </w:num>
  <w:num w:numId="38" w16cid:durableId="1097943759">
    <w:abstractNumId w:val="18"/>
  </w:num>
  <w:num w:numId="39" w16cid:durableId="732389971">
    <w:abstractNumId w:val="36"/>
  </w:num>
  <w:num w:numId="40" w16cid:durableId="1987540406">
    <w:abstractNumId w:val="30"/>
  </w:num>
  <w:num w:numId="41" w16cid:durableId="1652254123">
    <w:abstractNumId w:val="31"/>
  </w:num>
  <w:num w:numId="42" w16cid:durableId="75708091">
    <w:abstractNumId w:val="3"/>
  </w:num>
  <w:num w:numId="43" w16cid:durableId="124586963">
    <w:abstractNumId w:val="20"/>
  </w:num>
  <w:num w:numId="44" w16cid:durableId="649290610">
    <w:abstractNumId w:val="25"/>
  </w:num>
  <w:num w:numId="45" w16cid:durableId="285743235">
    <w:abstractNumId w:val="22"/>
  </w:num>
  <w:num w:numId="46" w16cid:durableId="1482380075">
    <w:abstractNumId w:val="13"/>
  </w:num>
  <w:num w:numId="47" w16cid:durableId="63139149">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033"/>
    <w:rsid w:val="00015A36"/>
    <w:rsid w:val="00017C1B"/>
    <w:rsid w:val="00017CA1"/>
    <w:rsid w:val="000200E6"/>
    <w:rsid w:val="00020DCC"/>
    <w:rsid w:val="0002334A"/>
    <w:rsid w:val="000238DA"/>
    <w:rsid w:val="000248D3"/>
    <w:rsid w:val="0002546A"/>
    <w:rsid w:val="000318E8"/>
    <w:rsid w:val="0003252B"/>
    <w:rsid w:val="00034557"/>
    <w:rsid w:val="00034B90"/>
    <w:rsid w:val="00035A42"/>
    <w:rsid w:val="000404F3"/>
    <w:rsid w:val="000405DD"/>
    <w:rsid w:val="0004568F"/>
    <w:rsid w:val="00045D1B"/>
    <w:rsid w:val="00046942"/>
    <w:rsid w:val="00047B6E"/>
    <w:rsid w:val="000536A4"/>
    <w:rsid w:val="00057965"/>
    <w:rsid w:val="00057B06"/>
    <w:rsid w:val="00061B3E"/>
    <w:rsid w:val="00062073"/>
    <w:rsid w:val="000621D8"/>
    <w:rsid w:val="00062EC7"/>
    <w:rsid w:val="00063039"/>
    <w:rsid w:val="0006490C"/>
    <w:rsid w:val="00065A48"/>
    <w:rsid w:val="00066A2E"/>
    <w:rsid w:val="00066ABE"/>
    <w:rsid w:val="00066D01"/>
    <w:rsid w:val="000671AF"/>
    <w:rsid w:val="00071458"/>
    <w:rsid w:val="00071915"/>
    <w:rsid w:val="00075C8A"/>
    <w:rsid w:val="00076799"/>
    <w:rsid w:val="000809D4"/>
    <w:rsid w:val="00080C4B"/>
    <w:rsid w:val="000812F1"/>
    <w:rsid w:val="00081E62"/>
    <w:rsid w:val="00090643"/>
    <w:rsid w:val="00094054"/>
    <w:rsid w:val="00096555"/>
    <w:rsid w:val="000966C9"/>
    <w:rsid w:val="000974E3"/>
    <w:rsid w:val="0009773E"/>
    <w:rsid w:val="00097E5A"/>
    <w:rsid w:val="000A0F49"/>
    <w:rsid w:val="000A17E1"/>
    <w:rsid w:val="000A264E"/>
    <w:rsid w:val="000A2928"/>
    <w:rsid w:val="000A2963"/>
    <w:rsid w:val="000A4B5A"/>
    <w:rsid w:val="000A6E3D"/>
    <w:rsid w:val="000A71AE"/>
    <w:rsid w:val="000B0A1C"/>
    <w:rsid w:val="000B16FA"/>
    <w:rsid w:val="000B2AC0"/>
    <w:rsid w:val="000B3029"/>
    <w:rsid w:val="000B30B6"/>
    <w:rsid w:val="000C2FF9"/>
    <w:rsid w:val="000C6873"/>
    <w:rsid w:val="000D1CD7"/>
    <w:rsid w:val="000D4FC6"/>
    <w:rsid w:val="000D56F1"/>
    <w:rsid w:val="000D571C"/>
    <w:rsid w:val="000D5B2A"/>
    <w:rsid w:val="000E4660"/>
    <w:rsid w:val="000E542C"/>
    <w:rsid w:val="000E623C"/>
    <w:rsid w:val="000E6EA7"/>
    <w:rsid w:val="000F4930"/>
    <w:rsid w:val="000F51E8"/>
    <w:rsid w:val="000F5DB5"/>
    <w:rsid w:val="000F7215"/>
    <w:rsid w:val="000F770A"/>
    <w:rsid w:val="00100B00"/>
    <w:rsid w:val="001011EA"/>
    <w:rsid w:val="001011F8"/>
    <w:rsid w:val="00101E7F"/>
    <w:rsid w:val="00101F0F"/>
    <w:rsid w:val="00102003"/>
    <w:rsid w:val="001029D7"/>
    <w:rsid w:val="0010475F"/>
    <w:rsid w:val="00105108"/>
    <w:rsid w:val="0010517F"/>
    <w:rsid w:val="00110BCA"/>
    <w:rsid w:val="00111B32"/>
    <w:rsid w:val="001141F2"/>
    <w:rsid w:val="00114E64"/>
    <w:rsid w:val="00115A43"/>
    <w:rsid w:val="001172A3"/>
    <w:rsid w:val="00117A8B"/>
    <w:rsid w:val="00120424"/>
    <w:rsid w:val="00120A67"/>
    <w:rsid w:val="00121630"/>
    <w:rsid w:val="00121A61"/>
    <w:rsid w:val="00122079"/>
    <w:rsid w:val="0012232B"/>
    <w:rsid w:val="00123516"/>
    <w:rsid w:val="00125FAA"/>
    <w:rsid w:val="001260F1"/>
    <w:rsid w:val="001264F3"/>
    <w:rsid w:val="00127870"/>
    <w:rsid w:val="00130C59"/>
    <w:rsid w:val="00131488"/>
    <w:rsid w:val="001336C3"/>
    <w:rsid w:val="00136E3B"/>
    <w:rsid w:val="00137498"/>
    <w:rsid w:val="00144F26"/>
    <w:rsid w:val="00145A99"/>
    <w:rsid w:val="001471F7"/>
    <w:rsid w:val="001472A0"/>
    <w:rsid w:val="0015056D"/>
    <w:rsid w:val="00151E32"/>
    <w:rsid w:val="00154E84"/>
    <w:rsid w:val="001551C9"/>
    <w:rsid w:val="00155913"/>
    <w:rsid w:val="00155D48"/>
    <w:rsid w:val="00156EB2"/>
    <w:rsid w:val="00160BB0"/>
    <w:rsid w:val="00164263"/>
    <w:rsid w:val="0016573F"/>
    <w:rsid w:val="00167A90"/>
    <w:rsid w:val="00171FD2"/>
    <w:rsid w:val="00174B0A"/>
    <w:rsid w:val="001759CD"/>
    <w:rsid w:val="00176A62"/>
    <w:rsid w:val="0017780B"/>
    <w:rsid w:val="00180F4F"/>
    <w:rsid w:val="00185B4B"/>
    <w:rsid w:val="001861E7"/>
    <w:rsid w:val="00186AA6"/>
    <w:rsid w:val="00186C8E"/>
    <w:rsid w:val="001911FA"/>
    <w:rsid w:val="00197861"/>
    <w:rsid w:val="00197ED9"/>
    <w:rsid w:val="001A1329"/>
    <w:rsid w:val="001A1B96"/>
    <w:rsid w:val="001A21D1"/>
    <w:rsid w:val="001A749B"/>
    <w:rsid w:val="001A7E12"/>
    <w:rsid w:val="001B1B94"/>
    <w:rsid w:val="001B200C"/>
    <w:rsid w:val="001B237A"/>
    <w:rsid w:val="001B3EA5"/>
    <w:rsid w:val="001B41ED"/>
    <w:rsid w:val="001B4768"/>
    <w:rsid w:val="001B4B75"/>
    <w:rsid w:val="001B5C1D"/>
    <w:rsid w:val="001B6497"/>
    <w:rsid w:val="001B6D63"/>
    <w:rsid w:val="001C1579"/>
    <w:rsid w:val="001C17C0"/>
    <w:rsid w:val="001C2585"/>
    <w:rsid w:val="001D1690"/>
    <w:rsid w:val="001D29DB"/>
    <w:rsid w:val="001D2DC0"/>
    <w:rsid w:val="001D394D"/>
    <w:rsid w:val="001D4373"/>
    <w:rsid w:val="001D60E0"/>
    <w:rsid w:val="001D6222"/>
    <w:rsid w:val="001E03E9"/>
    <w:rsid w:val="001E1B0A"/>
    <w:rsid w:val="001E1F72"/>
    <w:rsid w:val="001E21EE"/>
    <w:rsid w:val="001F2060"/>
    <w:rsid w:val="001F3148"/>
    <w:rsid w:val="001F37BB"/>
    <w:rsid w:val="001F417E"/>
    <w:rsid w:val="001F4D4B"/>
    <w:rsid w:val="001F4FBC"/>
    <w:rsid w:val="001F5D82"/>
    <w:rsid w:val="001F6265"/>
    <w:rsid w:val="00202AF6"/>
    <w:rsid w:val="0020330E"/>
    <w:rsid w:val="002038C8"/>
    <w:rsid w:val="00206BED"/>
    <w:rsid w:val="002104E3"/>
    <w:rsid w:val="00211424"/>
    <w:rsid w:val="002120DD"/>
    <w:rsid w:val="00215FFE"/>
    <w:rsid w:val="0022341D"/>
    <w:rsid w:val="00227092"/>
    <w:rsid w:val="00227B05"/>
    <w:rsid w:val="00240275"/>
    <w:rsid w:val="00240A6E"/>
    <w:rsid w:val="00243C03"/>
    <w:rsid w:val="00245123"/>
    <w:rsid w:val="002453D0"/>
    <w:rsid w:val="00246C82"/>
    <w:rsid w:val="002504DB"/>
    <w:rsid w:val="00251738"/>
    <w:rsid w:val="002525BC"/>
    <w:rsid w:val="00255EB3"/>
    <w:rsid w:val="00261770"/>
    <w:rsid w:val="00261F51"/>
    <w:rsid w:val="00264599"/>
    <w:rsid w:val="002653EA"/>
    <w:rsid w:val="00265F31"/>
    <w:rsid w:val="00270316"/>
    <w:rsid w:val="00271F9F"/>
    <w:rsid w:val="00272C84"/>
    <w:rsid w:val="00276E9A"/>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435E"/>
    <w:rsid w:val="002A758E"/>
    <w:rsid w:val="002B1898"/>
    <w:rsid w:val="002B220A"/>
    <w:rsid w:val="002B25FD"/>
    <w:rsid w:val="002B2B32"/>
    <w:rsid w:val="002C1331"/>
    <w:rsid w:val="002C15FB"/>
    <w:rsid w:val="002C1994"/>
    <w:rsid w:val="002C2790"/>
    <w:rsid w:val="002C2DDD"/>
    <w:rsid w:val="002D0947"/>
    <w:rsid w:val="002D0E63"/>
    <w:rsid w:val="002D1B2E"/>
    <w:rsid w:val="002D4910"/>
    <w:rsid w:val="002E1E72"/>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13BFC"/>
    <w:rsid w:val="003145F2"/>
    <w:rsid w:val="003158E2"/>
    <w:rsid w:val="00317D3B"/>
    <w:rsid w:val="00320961"/>
    <w:rsid w:val="003214D0"/>
    <w:rsid w:val="00321CE2"/>
    <w:rsid w:val="00324CE4"/>
    <w:rsid w:val="00332328"/>
    <w:rsid w:val="003330B9"/>
    <w:rsid w:val="003365E2"/>
    <w:rsid w:val="003376A4"/>
    <w:rsid w:val="003406E7"/>
    <w:rsid w:val="00344EDC"/>
    <w:rsid w:val="00347CEC"/>
    <w:rsid w:val="00351B1F"/>
    <w:rsid w:val="00352474"/>
    <w:rsid w:val="003573DF"/>
    <w:rsid w:val="00362B87"/>
    <w:rsid w:val="00363B3D"/>
    <w:rsid w:val="00364BD2"/>
    <w:rsid w:val="00366EB3"/>
    <w:rsid w:val="003670CA"/>
    <w:rsid w:val="00370EA5"/>
    <w:rsid w:val="0037397E"/>
    <w:rsid w:val="00374328"/>
    <w:rsid w:val="00375C8D"/>
    <w:rsid w:val="003770E0"/>
    <w:rsid w:val="00377D10"/>
    <w:rsid w:val="003805F2"/>
    <w:rsid w:val="00381510"/>
    <w:rsid w:val="00382AD1"/>
    <w:rsid w:val="00384215"/>
    <w:rsid w:val="00384545"/>
    <w:rsid w:val="00385CA1"/>
    <w:rsid w:val="003905E0"/>
    <w:rsid w:val="00396747"/>
    <w:rsid w:val="003A2015"/>
    <w:rsid w:val="003A3EF2"/>
    <w:rsid w:val="003A480C"/>
    <w:rsid w:val="003A4E87"/>
    <w:rsid w:val="003A5ED9"/>
    <w:rsid w:val="003A7B4E"/>
    <w:rsid w:val="003B0E06"/>
    <w:rsid w:val="003B244D"/>
    <w:rsid w:val="003B3CDF"/>
    <w:rsid w:val="003B4178"/>
    <w:rsid w:val="003B5AED"/>
    <w:rsid w:val="003B5FDC"/>
    <w:rsid w:val="003B7405"/>
    <w:rsid w:val="003C04B2"/>
    <w:rsid w:val="003C3CBC"/>
    <w:rsid w:val="003D1F76"/>
    <w:rsid w:val="003D3BAF"/>
    <w:rsid w:val="003D52CE"/>
    <w:rsid w:val="003D5B0E"/>
    <w:rsid w:val="003D7439"/>
    <w:rsid w:val="003E1728"/>
    <w:rsid w:val="003E5A87"/>
    <w:rsid w:val="003F10B9"/>
    <w:rsid w:val="003F4515"/>
    <w:rsid w:val="003F6031"/>
    <w:rsid w:val="003F6B01"/>
    <w:rsid w:val="00400572"/>
    <w:rsid w:val="0040246D"/>
    <w:rsid w:val="00407669"/>
    <w:rsid w:val="0041100A"/>
    <w:rsid w:val="00414DBA"/>
    <w:rsid w:val="00415FD1"/>
    <w:rsid w:val="00415FE3"/>
    <w:rsid w:val="004169D0"/>
    <w:rsid w:val="00421F03"/>
    <w:rsid w:val="00424597"/>
    <w:rsid w:val="00424B82"/>
    <w:rsid w:val="00426F3A"/>
    <w:rsid w:val="00431644"/>
    <w:rsid w:val="00432412"/>
    <w:rsid w:val="00436F25"/>
    <w:rsid w:val="004423FB"/>
    <w:rsid w:val="004428E5"/>
    <w:rsid w:val="0044473A"/>
    <w:rsid w:val="00444814"/>
    <w:rsid w:val="0045114B"/>
    <w:rsid w:val="004534C0"/>
    <w:rsid w:val="0045484B"/>
    <w:rsid w:val="00455556"/>
    <w:rsid w:val="00460F22"/>
    <w:rsid w:val="0046312F"/>
    <w:rsid w:val="00465C5F"/>
    <w:rsid w:val="004662E4"/>
    <w:rsid w:val="00466E28"/>
    <w:rsid w:val="00467611"/>
    <w:rsid w:val="00470272"/>
    <w:rsid w:val="00477A12"/>
    <w:rsid w:val="0048068D"/>
    <w:rsid w:val="00482872"/>
    <w:rsid w:val="00483BBA"/>
    <w:rsid w:val="00483DDA"/>
    <w:rsid w:val="00485576"/>
    <w:rsid w:val="00485DF7"/>
    <w:rsid w:val="00491512"/>
    <w:rsid w:val="004925C4"/>
    <w:rsid w:val="004925FA"/>
    <w:rsid w:val="00492EA3"/>
    <w:rsid w:val="004A0596"/>
    <w:rsid w:val="004B1087"/>
    <w:rsid w:val="004B1F1F"/>
    <w:rsid w:val="004B2AFA"/>
    <w:rsid w:val="004B40D7"/>
    <w:rsid w:val="004B4149"/>
    <w:rsid w:val="004B4A6E"/>
    <w:rsid w:val="004B5D21"/>
    <w:rsid w:val="004B7C80"/>
    <w:rsid w:val="004C109A"/>
    <w:rsid w:val="004C2ADD"/>
    <w:rsid w:val="004C326F"/>
    <w:rsid w:val="004C424F"/>
    <w:rsid w:val="004C495D"/>
    <w:rsid w:val="004C5872"/>
    <w:rsid w:val="004C6EB2"/>
    <w:rsid w:val="004C7A60"/>
    <w:rsid w:val="004D01D6"/>
    <w:rsid w:val="004D0EEE"/>
    <w:rsid w:val="004D5FB3"/>
    <w:rsid w:val="004E0DB6"/>
    <w:rsid w:val="004E1F1C"/>
    <w:rsid w:val="004E213B"/>
    <w:rsid w:val="004E341F"/>
    <w:rsid w:val="004E3CB8"/>
    <w:rsid w:val="004E4B90"/>
    <w:rsid w:val="004E62BF"/>
    <w:rsid w:val="004E6E7B"/>
    <w:rsid w:val="004F0080"/>
    <w:rsid w:val="004F0131"/>
    <w:rsid w:val="004F0B7A"/>
    <w:rsid w:val="004F146E"/>
    <w:rsid w:val="004F1BD9"/>
    <w:rsid w:val="004F2E5E"/>
    <w:rsid w:val="00502F9F"/>
    <w:rsid w:val="00503BA3"/>
    <w:rsid w:val="00504CA9"/>
    <w:rsid w:val="0051068A"/>
    <w:rsid w:val="0051259E"/>
    <w:rsid w:val="00512832"/>
    <w:rsid w:val="00513358"/>
    <w:rsid w:val="005151EB"/>
    <w:rsid w:val="00515526"/>
    <w:rsid w:val="0052024B"/>
    <w:rsid w:val="005210C1"/>
    <w:rsid w:val="005227D5"/>
    <w:rsid w:val="005272DD"/>
    <w:rsid w:val="0053216C"/>
    <w:rsid w:val="0053425C"/>
    <w:rsid w:val="00534912"/>
    <w:rsid w:val="00534E70"/>
    <w:rsid w:val="005402E5"/>
    <w:rsid w:val="005406E5"/>
    <w:rsid w:val="00540726"/>
    <w:rsid w:val="005419F6"/>
    <w:rsid w:val="00545963"/>
    <w:rsid w:val="00546207"/>
    <w:rsid w:val="00546DDF"/>
    <w:rsid w:val="00550229"/>
    <w:rsid w:val="005515EE"/>
    <w:rsid w:val="00552212"/>
    <w:rsid w:val="0055304E"/>
    <w:rsid w:val="00553A2E"/>
    <w:rsid w:val="00554D23"/>
    <w:rsid w:val="00555FD7"/>
    <w:rsid w:val="00556B4B"/>
    <w:rsid w:val="00557A5E"/>
    <w:rsid w:val="005619DB"/>
    <w:rsid w:val="0056244A"/>
    <w:rsid w:val="00562CBA"/>
    <w:rsid w:val="00563F21"/>
    <w:rsid w:val="00572C59"/>
    <w:rsid w:val="00572F05"/>
    <w:rsid w:val="005736F4"/>
    <w:rsid w:val="00573B24"/>
    <w:rsid w:val="00574615"/>
    <w:rsid w:val="005749FD"/>
    <w:rsid w:val="00575F0B"/>
    <w:rsid w:val="00577B5B"/>
    <w:rsid w:val="005812F9"/>
    <w:rsid w:val="00584768"/>
    <w:rsid w:val="00587BBF"/>
    <w:rsid w:val="00591CE0"/>
    <w:rsid w:val="0059306E"/>
    <w:rsid w:val="00596E05"/>
    <w:rsid w:val="005A026F"/>
    <w:rsid w:val="005A18FA"/>
    <w:rsid w:val="005A3DB0"/>
    <w:rsid w:val="005A55EA"/>
    <w:rsid w:val="005B0494"/>
    <w:rsid w:val="005B26FC"/>
    <w:rsid w:val="005B2E25"/>
    <w:rsid w:val="005B6CD9"/>
    <w:rsid w:val="005C269B"/>
    <w:rsid w:val="005D2165"/>
    <w:rsid w:val="005D2180"/>
    <w:rsid w:val="005D3B92"/>
    <w:rsid w:val="005D3F82"/>
    <w:rsid w:val="005D59C3"/>
    <w:rsid w:val="005D5F0E"/>
    <w:rsid w:val="005D6AA1"/>
    <w:rsid w:val="005E65C5"/>
    <w:rsid w:val="005E7DCB"/>
    <w:rsid w:val="005F0964"/>
    <w:rsid w:val="005F4CB6"/>
    <w:rsid w:val="005F4D54"/>
    <w:rsid w:val="00601181"/>
    <w:rsid w:val="0060148B"/>
    <w:rsid w:val="00601F54"/>
    <w:rsid w:val="006022C3"/>
    <w:rsid w:val="0060363E"/>
    <w:rsid w:val="006040BD"/>
    <w:rsid w:val="006051B0"/>
    <w:rsid w:val="00605CA2"/>
    <w:rsid w:val="00606142"/>
    <w:rsid w:val="006061D7"/>
    <w:rsid w:val="0060681A"/>
    <w:rsid w:val="006079E6"/>
    <w:rsid w:val="00607ABA"/>
    <w:rsid w:val="00610617"/>
    <w:rsid w:val="00611412"/>
    <w:rsid w:val="00612E31"/>
    <w:rsid w:val="006162D7"/>
    <w:rsid w:val="00617FAA"/>
    <w:rsid w:val="0062024D"/>
    <w:rsid w:val="00620E88"/>
    <w:rsid w:val="006260A8"/>
    <w:rsid w:val="0062636A"/>
    <w:rsid w:val="006263B1"/>
    <w:rsid w:val="00627AF9"/>
    <w:rsid w:val="0063112E"/>
    <w:rsid w:val="006364C8"/>
    <w:rsid w:val="00636828"/>
    <w:rsid w:val="00636CE4"/>
    <w:rsid w:val="00641092"/>
    <w:rsid w:val="00641A58"/>
    <w:rsid w:val="006428C3"/>
    <w:rsid w:val="006461B2"/>
    <w:rsid w:val="00650C74"/>
    <w:rsid w:val="0065176D"/>
    <w:rsid w:val="006539A5"/>
    <w:rsid w:val="00654DB6"/>
    <w:rsid w:val="006602EC"/>
    <w:rsid w:val="00660CDE"/>
    <w:rsid w:val="00661285"/>
    <w:rsid w:val="0066522F"/>
    <w:rsid w:val="00666124"/>
    <w:rsid w:val="00666BB4"/>
    <w:rsid w:val="00666FB9"/>
    <w:rsid w:val="0066709C"/>
    <w:rsid w:val="00671ABB"/>
    <w:rsid w:val="006731AA"/>
    <w:rsid w:val="00673CAB"/>
    <w:rsid w:val="006747BE"/>
    <w:rsid w:val="006759F6"/>
    <w:rsid w:val="00677D95"/>
    <w:rsid w:val="0068149C"/>
    <w:rsid w:val="006818D7"/>
    <w:rsid w:val="00681FF0"/>
    <w:rsid w:val="0068523C"/>
    <w:rsid w:val="00685F98"/>
    <w:rsid w:val="00690C43"/>
    <w:rsid w:val="00692987"/>
    <w:rsid w:val="00692A79"/>
    <w:rsid w:val="00694811"/>
    <w:rsid w:val="006952B3"/>
    <w:rsid w:val="00696041"/>
    <w:rsid w:val="006962CC"/>
    <w:rsid w:val="00697699"/>
    <w:rsid w:val="006A1889"/>
    <w:rsid w:val="006A1D32"/>
    <w:rsid w:val="006A1DB9"/>
    <w:rsid w:val="006A2CAC"/>
    <w:rsid w:val="006A3A63"/>
    <w:rsid w:val="006A3C8C"/>
    <w:rsid w:val="006A49C1"/>
    <w:rsid w:val="006A5F1F"/>
    <w:rsid w:val="006A69A3"/>
    <w:rsid w:val="006A6BFD"/>
    <w:rsid w:val="006B0914"/>
    <w:rsid w:val="006B1E92"/>
    <w:rsid w:val="006B296E"/>
    <w:rsid w:val="006B3675"/>
    <w:rsid w:val="006B6729"/>
    <w:rsid w:val="006C1180"/>
    <w:rsid w:val="006C12FC"/>
    <w:rsid w:val="006C1E49"/>
    <w:rsid w:val="006C4FF6"/>
    <w:rsid w:val="006D3907"/>
    <w:rsid w:val="006E0568"/>
    <w:rsid w:val="006E2BBC"/>
    <w:rsid w:val="006E30C7"/>
    <w:rsid w:val="006E5000"/>
    <w:rsid w:val="006E70D4"/>
    <w:rsid w:val="006F2524"/>
    <w:rsid w:val="006F50FD"/>
    <w:rsid w:val="006F5DD7"/>
    <w:rsid w:val="006F6E0B"/>
    <w:rsid w:val="006F6EF5"/>
    <w:rsid w:val="007036E9"/>
    <w:rsid w:val="00703E2C"/>
    <w:rsid w:val="00704ADD"/>
    <w:rsid w:val="007058DD"/>
    <w:rsid w:val="00712966"/>
    <w:rsid w:val="0071453B"/>
    <w:rsid w:val="00714587"/>
    <w:rsid w:val="00715A78"/>
    <w:rsid w:val="00715E5C"/>
    <w:rsid w:val="00716CC6"/>
    <w:rsid w:val="007178A2"/>
    <w:rsid w:val="00717C4A"/>
    <w:rsid w:val="007205E1"/>
    <w:rsid w:val="0072337E"/>
    <w:rsid w:val="007242B7"/>
    <w:rsid w:val="00724FAA"/>
    <w:rsid w:val="00726695"/>
    <w:rsid w:val="0073122D"/>
    <w:rsid w:val="00733D00"/>
    <w:rsid w:val="007358B0"/>
    <w:rsid w:val="00743B4E"/>
    <w:rsid w:val="00744161"/>
    <w:rsid w:val="00744771"/>
    <w:rsid w:val="0075017D"/>
    <w:rsid w:val="00751A83"/>
    <w:rsid w:val="007522E8"/>
    <w:rsid w:val="0075308F"/>
    <w:rsid w:val="00753C03"/>
    <w:rsid w:val="007545F5"/>
    <w:rsid w:val="00754CBA"/>
    <w:rsid w:val="00754EBB"/>
    <w:rsid w:val="0075538C"/>
    <w:rsid w:val="00757D46"/>
    <w:rsid w:val="0076238B"/>
    <w:rsid w:val="00770B12"/>
    <w:rsid w:val="00774E7D"/>
    <w:rsid w:val="00775E98"/>
    <w:rsid w:val="00775ED3"/>
    <w:rsid w:val="00781027"/>
    <w:rsid w:val="007835F5"/>
    <w:rsid w:val="0078379A"/>
    <w:rsid w:val="0078655F"/>
    <w:rsid w:val="00786624"/>
    <w:rsid w:val="00786C49"/>
    <w:rsid w:val="00786CC0"/>
    <w:rsid w:val="00791394"/>
    <w:rsid w:val="00793FFC"/>
    <w:rsid w:val="007947E7"/>
    <w:rsid w:val="007952DA"/>
    <w:rsid w:val="007969F9"/>
    <w:rsid w:val="00796AA3"/>
    <w:rsid w:val="00797521"/>
    <w:rsid w:val="007976AC"/>
    <w:rsid w:val="007A0038"/>
    <w:rsid w:val="007A1872"/>
    <w:rsid w:val="007A51C7"/>
    <w:rsid w:val="007A5903"/>
    <w:rsid w:val="007A5FD6"/>
    <w:rsid w:val="007A63D8"/>
    <w:rsid w:val="007A6694"/>
    <w:rsid w:val="007A69C8"/>
    <w:rsid w:val="007B0807"/>
    <w:rsid w:val="007B339F"/>
    <w:rsid w:val="007B5AE4"/>
    <w:rsid w:val="007B6931"/>
    <w:rsid w:val="007B74B0"/>
    <w:rsid w:val="007C0575"/>
    <w:rsid w:val="007C0C87"/>
    <w:rsid w:val="007C141E"/>
    <w:rsid w:val="007C15A4"/>
    <w:rsid w:val="007C2779"/>
    <w:rsid w:val="007C2B28"/>
    <w:rsid w:val="007C3130"/>
    <w:rsid w:val="007C73C7"/>
    <w:rsid w:val="007C744D"/>
    <w:rsid w:val="007C7A56"/>
    <w:rsid w:val="007D5086"/>
    <w:rsid w:val="007D5D6F"/>
    <w:rsid w:val="007D6227"/>
    <w:rsid w:val="007D68C7"/>
    <w:rsid w:val="007D68C9"/>
    <w:rsid w:val="007E0443"/>
    <w:rsid w:val="007E0666"/>
    <w:rsid w:val="007E101A"/>
    <w:rsid w:val="007E274B"/>
    <w:rsid w:val="007E309C"/>
    <w:rsid w:val="007E446A"/>
    <w:rsid w:val="007E5C93"/>
    <w:rsid w:val="007E69B7"/>
    <w:rsid w:val="007E7652"/>
    <w:rsid w:val="007E7C89"/>
    <w:rsid w:val="007F00ED"/>
    <w:rsid w:val="007F4462"/>
    <w:rsid w:val="007F54B0"/>
    <w:rsid w:val="007F5951"/>
    <w:rsid w:val="00800396"/>
    <w:rsid w:val="008023E5"/>
    <w:rsid w:val="0080310A"/>
    <w:rsid w:val="00803AA9"/>
    <w:rsid w:val="0080407F"/>
    <w:rsid w:val="008046BA"/>
    <w:rsid w:val="00805A8D"/>
    <w:rsid w:val="00807E35"/>
    <w:rsid w:val="0081066E"/>
    <w:rsid w:val="00812057"/>
    <w:rsid w:val="00813B61"/>
    <w:rsid w:val="008145C3"/>
    <w:rsid w:val="00815FF2"/>
    <w:rsid w:val="00823AC0"/>
    <w:rsid w:val="0082493E"/>
    <w:rsid w:val="008308BA"/>
    <w:rsid w:val="00830AB6"/>
    <w:rsid w:val="00830EDE"/>
    <w:rsid w:val="008314DE"/>
    <w:rsid w:val="00833292"/>
    <w:rsid w:val="008335A3"/>
    <w:rsid w:val="0083444B"/>
    <w:rsid w:val="00834B5C"/>
    <w:rsid w:val="00836DD1"/>
    <w:rsid w:val="00840F6F"/>
    <w:rsid w:val="00841365"/>
    <w:rsid w:val="00844EFB"/>
    <w:rsid w:val="0084520A"/>
    <w:rsid w:val="00850E06"/>
    <w:rsid w:val="00851127"/>
    <w:rsid w:val="0085169C"/>
    <w:rsid w:val="008536C6"/>
    <w:rsid w:val="0085474F"/>
    <w:rsid w:val="00854CAB"/>
    <w:rsid w:val="00856322"/>
    <w:rsid w:val="008579C6"/>
    <w:rsid w:val="00860A2F"/>
    <w:rsid w:val="00864DB0"/>
    <w:rsid w:val="00866790"/>
    <w:rsid w:val="008679C7"/>
    <w:rsid w:val="008679C8"/>
    <w:rsid w:val="00870B7D"/>
    <w:rsid w:val="00870C81"/>
    <w:rsid w:val="008730F9"/>
    <w:rsid w:val="00873A0E"/>
    <w:rsid w:val="00874577"/>
    <w:rsid w:val="00875401"/>
    <w:rsid w:val="00877579"/>
    <w:rsid w:val="0088233E"/>
    <w:rsid w:val="008830B0"/>
    <w:rsid w:val="00885913"/>
    <w:rsid w:val="00885D29"/>
    <w:rsid w:val="0088617F"/>
    <w:rsid w:val="00886981"/>
    <w:rsid w:val="00887214"/>
    <w:rsid w:val="00887917"/>
    <w:rsid w:val="00890332"/>
    <w:rsid w:val="008924FF"/>
    <w:rsid w:val="008933D6"/>
    <w:rsid w:val="00894988"/>
    <w:rsid w:val="008962B4"/>
    <w:rsid w:val="00896BC6"/>
    <w:rsid w:val="008A12B3"/>
    <w:rsid w:val="008A39D6"/>
    <w:rsid w:val="008A42B6"/>
    <w:rsid w:val="008A64D5"/>
    <w:rsid w:val="008A64EA"/>
    <w:rsid w:val="008B18BA"/>
    <w:rsid w:val="008B5DD3"/>
    <w:rsid w:val="008B6A4E"/>
    <w:rsid w:val="008C1254"/>
    <w:rsid w:val="008C209A"/>
    <w:rsid w:val="008C2440"/>
    <w:rsid w:val="008C300A"/>
    <w:rsid w:val="008C35FB"/>
    <w:rsid w:val="008C6F4D"/>
    <w:rsid w:val="008D2C48"/>
    <w:rsid w:val="008D6562"/>
    <w:rsid w:val="008D6C23"/>
    <w:rsid w:val="008E0AF9"/>
    <w:rsid w:val="008E149A"/>
    <w:rsid w:val="008F3B53"/>
    <w:rsid w:val="008F46E3"/>
    <w:rsid w:val="008F5F28"/>
    <w:rsid w:val="008F5F49"/>
    <w:rsid w:val="008F63E9"/>
    <w:rsid w:val="00900ECA"/>
    <w:rsid w:val="00901F55"/>
    <w:rsid w:val="0090245C"/>
    <w:rsid w:val="0090392C"/>
    <w:rsid w:val="00903B46"/>
    <w:rsid w:val="00904B1D"/>
    <w:rsid w:val="00904F00"/>
    <w:rsid w:val="0090535D"/>
    <w:rsid w:val="00905644"/>
    <w:rsid w:val="00906D34"/>
    <w:rsid w:val="00907450"/>
    <w:rsid w:val="00914936"/>
    <w:rsid w:val="009203F9"/>
    <w:rsid w:val="0092127B"/>
    <w:rsid w:val="00921945"/>
    <w:rsid w:val="00922700"/>
    <w:rsid w:val="00924129"/>
    <w:rsid w:val="00924346"/>
    <w:rsid w:val="009247AD"/>
    <w:rsid w:val="0092683A"/>
    <w:rsid w:val="00926D69"/>
    <w:rsid w:val="00932980"/>
    <w:rsid w:val="009338C5"/>
    <w:rsid w:val="00934063"/>
    <w:rsid w:val="00935080"/>
    <w:rsid w:val="009414BC"/>
    <w:rsid w:val="00942335"/>
    <w:rsid w:val="009433C5"/>
    <w:rsid w:val="009445FC"/>
    <w:rsid w:val="009467DF"/>
    <w:rsid w:val="00946B82"/>
    <w:rsid w:val="00962344"/>
    <w:rsid w:val="00963BAC"/>
    <w:rsid w:val="00971202"/>
    <w:rsid w:val="00971344"/>
    <w:rsid w:val="00971351"/>
    <w:rsid w:val="0097174C"/>
    <w:rsid w:val="00972803"/>
    <w:rsid w:val="00974D3C"/>
    <w:rsid w:val="00975C4A"/>
    <w:rsid w:val="009809FE"/>
    <w:rsid w:val="0098222B"/>
    <w:rsid w:val="00985163"/>
    <w:rsid w:val="0098551E"/>
    <w:rsid w:val="00986F29"/>
    <w:rsid w:val="00991604"/>
    <w:rsid w:val="00994BDA"/>
    <w:rsid w:val="009955DB"/>
    <w:rsid w:val="00996CC8"/>
    <w:rsid w:val="00997106"/>
    <w:rsid w:val="00997AEB"/>
    <w:rsid w:val="009A1388"/>
    <w:rsid w:val="009A2A16"/>
    <w:rsid w:val="009A2E31"/>
    <w:rsid w:val="009A6C69"/>
    <w:rsid w:val="009B17DB"/>
    <w:rsid w:val="009B1DB0"/>
    <w:rsid w:val="009B3CBB"/>
    <w:rsid w:val="009B4CE0"/>
    <w:rsid w:val="009B700E"/>
    <w:rsid w:val="009C0AC3"/>
    <w:rsid w:val="009C1ACE"/>
    <w:rsid w:val="009C2560"/>
    <w:rsid w:val="009C2A0D"/>
    <w:rsid w:val="009C2B11"/>
    <w:rsid w:val="009C3D7E"/>
    <w:rsid w:val="009C4EE3"/>
    <w:rsid w:val="009C587D"/>
    <w:rsid w:val="009D4455"/>
    <w:rsid w:val="009D655E"/>
    <w:rsid w:val="009D797A"/>
    <w:rsid w:val="009E14B3"/>
    <w:rsid w:val="009E2737"/>
    <w:rsid w:val="009E2AA6"/>
    <w:rsid w:val="009E2AAF"/>
    <w:rsid w:val="009F0FE5"/>
    <w:rsid w:val="009F43D3"/>
    <w:rsid w:val="009F6CC0"/>
    <w:rsid w:val="00A00D21"/>
    <w:rsid w:val="00A01BF9"/>
    <w:rsid w:val="00A01C3D"/>
    <w:rsid w:val="00A07B8B"/>
    <w:rsid w:val="00A10852"/>
    <w:rsid w:val="00A127EF"/>
    <w:rsid w:val="00A12FD4"/>
    <w:rsid w:val="00A15E4A"/>
    <w:rsid w:val="00A20C20"/>
    <w:rsid w:val="00A20DC1"/>
    <w:rsid w:val="00A23658"/>
    <w:rsid w:val="00A24EC9"/>
    <w:rsid w:val="00A31904"/>
    <w:rsid w:val="00A32347"/>
    <w:rsid w:val="00A32498"/>
    <w:rsid w:val="00A32C19"/>
    <w:rsid w:val="00A3466B"/>
    <w:rsid w:val="00A34D40"/>
    <w:rsid w:val="00A35594"/>
    <w:rsid w:val="00A360FD"/>
    <w:rsid w:val="00A4271B"/>
    <w:rsid w:val="00A43723"/>
    <w:rsid w:val="00A44D3A"/>
    <w:rsid w:val="00A5068D"/>
    <w:rsid w:val="00A5684D"/>
    <w:rsid w:val="00A57584"/>
    <w:rsid w:val="00A6030F"/>
    <w:rsid w:val="00A60436"/>
    <w:rsid w:val="00A607C1"/>
    <w:rsid w:val="00A615D8"/>
    <w:rsid w:val="00A65FA1"/>
    <w:rsid w:val="00A662E0"/>
    <w:rsid w:val="00A6754F"/>
    <w:rsid w:val="00A679E8"/>
    <w:rsid w:val="00A67FD5"/>
    <w:rsid w:val="00A70C9B"/>
    <w:rsid w:val="00A72AED"/>
    <w:rsid w:val="00A74A5F"/>
    <w:rsid w:val="00A75650"/>
    <w:rsid w:val="00A77FC2"/>
    <w:rsid w:val="00A80021"/>
    <w:rsid w:val="00A816ED"/>
    <w:rsid w:val="00A81AA6"/>
    <w:rsid w:val="00A87905"/>
    <w:rsid w:val="00A91D02"/>
    <w:rsid w:val="00AA081A"/>
    <w:rsid w:val="00AA1C46"/>
    <w:rsid w:val="00AA3773"/>
    <w:rsid w:val="00AA40A0"/>
    <w:rsid w:val="00AA4CBC"/>
    <w:rsid w:val="00AA5DF4"/>
    <w:rsid w:val="00AB0C9C"/>
    <w:rsid w:val="00AB1C99"/>
    <w:rsid w:val="00AB31E1"/>
    <w:rsid w:val="00AB33A3"/>
    <w:rsid w:val="00AB55A2"/>
    <w:rsid w:val="00AB5688"/>
    <w:rsid w:val="00AB5936"/>
    <w:rsid w:val="00AB7C1E"/>
    <w:rsid w:val="00AC45E0"/>
    <w:rsid w:val="00AD3137"/>
    <w:rsid w:val="00AD3450"/>
    <w:rsid w:val="00AD4963"/>
    <w:rsid w:val="00AD4D71"/>
    <w:rsid w:val="00AE45BB"/>
    <w:rsid w:val="00AE5DF9"/>
    <w:rsid w:val="00AE7765"/>
    <w:rsid w:val="00AF073B"/>
    <w:rsid w:val="00AF1908"/>
    <w:rsid w:val="00AF40B1"/>
    <w:rsid w:val="00AF619F"/>
    <w:rsid w:val="00B00F81"/>
    <w:rsid w:val="00B0114F"/>
    <w:rsid w:val="00B02494"/>
    <w:rsid w:val="00B02F44"/>
    <w:rsid w:val="00B030AE"/>
    <w:rsid w:val="00B034B7"/>
    <w:rsid w:val="00B03828"/>
    <w:rsid w:val="00B03C5D"/>
    <w:rsid w:val="00B03CAC"/>
    <w:rsid w:val="00B05BF8"/>
    <w:rsid w:val="00B12D42"/>
    <w:rsid w:val="00B15A3E"/>
    <w:rsid w:val="00B17AA7"/>
    <w:rsid w:val="00B17EA3"/>
    <w:rsid w:val="00B22894"/>
    <w:rsid w:val="00B24E22"/>
    <w:rsid w:val="00B25301"/>
    <w:rsid w:val="00B25AFF"/>
    <w:rsid w:val="00B26CB7"/>
    <w:rsid w:val="00B27656"/>
    <w:rsid w:val="00B3145C"/>
    <w:rsid w:val="00B31811"/>
    <w:rsid w:val="00B3183D"/>
    <w:rsid w:val="00B33F9B"/>
    <w:rsid w:val="00B34C05"/>
    <w:rsid w:val="00B37A3A"/>
    <w:rsid w:val="00B40FB2"/>
    <w:rsid w:val="00B44889"/>
    <w:rsid w:val="00B475BF"/>
    <w:rsid w:val="00B504AC"/>
    <w:rsid w:val="00B54B1E"/>
    <w:rsid w:val="00B55AA9"/>
    <w:rsid w:val="00B55E0E"/>
    <w:rsid w:val="00B5651A"/>
    <w:rsid w:val="00B62D13"/>
    <w:rsid w:val="00B64BD5"/>
    <w:rsid w:val="00B65B11"/>
    <w:rsid w:val="00B65CD4"/>
    <w:rsid w:val="00B710E4"/>
    <w:rsid w:val="00B7133D"/>
    <w:rsid w:val="00B75558"/>
    <w:rsid w:val="00B774B7"/>
    <w:rsid w:val="00B77FB6"/>
    <w:rsid w:val="00B830C0"/>
    <w:rsid w:val="00B853A7"/>
    <w:rsid w:val="00B8554C"/>
    <w:rsid w:val="00B90B39"/>
    <w:rsid w:val="00B94DE1"/>
    <w:rsid w:val="00B96071"/>
    <w:rsid w:val="00B962A5"/>
    <w:rsid w:val="00BA11D5"/>
    <w:rsid w:val="00BA1C65"/>
    <w:rsid w:val="00BA3FE8"/>
    <w:rsid w:val="00BA4C12"/>
    <w:rsid w:val="00BA5640"/>
    <w:rsid w:val="00BB16FA"/>
    <w:rsid w:val="00BB24CB"/>
    <w:rsid w:val="00BB2E30"/>
    <w:rsid w:val="00BB5F86"/>
    <w:rsid w:val="00BC00DB"/>
    <w:rsid w:val="00BC06CE"/>
    <w:rsid w:val="00BC5FC5"/>
    <w:rsid w:val="00BC6DA7"/>
    <w:rsid w:val="00BC6FE4"/>
    <w:rsid w:val="00BD12B1"/>
    <w:rsid w:val="00BD19B8"/>
    <w:rsid w:val="00BD1E2C"/>
    <w:rsid w:val="00BD6585"/>
    <w:rsid w:val="00BE0362"/>
    <w:rsid w:val="00BE0A7F"/>
    <w:rsid w:val="00BE0D94"/>
    <w:rsid w:val="00BE7B8C"/>
    <w:rsid w:val="00BF08DB"/>
    <w:rsid w:val="00BF40DE"/>
    <w:rsid w:val="00BF4B94"/>
    <w:rsid w:val="00BF70B3"/>
    <w:rsid w:val="00C0277E"/>
    <w:rsid w:val="00C02C0A"/>
    <w:rsid w:val="00C03998"/>
    <w:rsid w:val="00C05E5E"/>
    <w:rsid w:val="00C07259"/>
    <w:rsid w:val="00C103A4"/>
    <w:rsid w:val="00C160C6"/>
    <w:rsid w:val="00C23ED3"/>
    <w:rsid w:val="00C25C8F"/>
    <w:rsid w:val="00C27C36"/>
    <w:rsid w:val="00C31C73"/>
    <w:rsid w:val="00C32206"/>
    <w:rsid w:val="00C328F1"/>
    <w:rsid w:val="00C3477A"/>
    <w:rsid w:val="00C450B6"/>
    <w:rsid w:val="00C476B8"/>
    <w:rsid w:val="00C54566"/>
    <w:rsid w:val="00C5544A"/>
    <w:rsid w:val="00C558E1"/>
    <w:rsid w:val="00C57798"/>
    <w:rsid w:val="00C60BF2"/>
    <w:rsid w:val="00C6404A"/>
    <w:rsid w:val="00C70751"/>
    <w:rsid w:val="00C70911"/>
    <w:rsid w:val="00C71158"/>
    <w:rsid w:val="00C71612"/>
    <w:rsid w:val="00C71EB8"/>
    <w:rsid w:val="00C72008"/>
    <w:rsid w:val="00C7367F"/>
    <w:rsid w:val="00C81769"/>
    <w:rsid w:val="00C81AB7"/>
    <w:rsid w:val="00C821F2"/>
    <w:rsid w:val="00C8402A"/>
    <w:rsid w:val="00C84F4B"/>
    <w:rsid w:val="00C85267"/>
    <w:rsid w:val="00C90E3B"/>
    <w:rsid w:val="00C92A82"/>
    <w:rsid w:val="00C9370F"/>
    <w:rsid w:val="00CA02CA"/>
    <w:rsid w:val="00CA5C67"/>
    <w:rsid w:val="00CA5CB0"/>
    <w:rsid w:val="00CB0456"/>
    <w:rsid w:val="00CB2B0C"/>
    <w:rsid w:val="00CB397B"/>
    <w:rsid w:val="00CB3F28"/>
    <w:rsid w:val="00CB6B98"/>
    <w:rsid w:val="00CB6C31"/>
    <w:rsid w:val="00CC07C7"/>
    <w:rsid w:val="00CC2252"/>
    <w:rsid w:val="00CC53E1"/>
    <w:rsid w:val="00CD27DE"/>
    <w:rsid w:val="00CD3079"/>
    <w:rsid w:val="00CD33A5"/>
    <w:rsid w:val="00CD5834"/>
    <w:rsid w:val="00CD59C2"/>
    <w:rsid w:val="00CD6179"/>
    <w:rsid w:val="00CE399A"/>
    <w:rsid w:val="00CE5FA5"/>
    <w:rsid w:val="00CE65C4"/>
    <w:rsid w:val="00CE7089"/>
    <w:rsid w:val="00CE7DD7"/>
    <w:rsid w:val="00CF3835"/>
    <w:rsid w:val="00CF3B76"/>
    <w:rsid w:val="00D0063C"/>
    <w:rsid w:val="00D011C8"/>
    <w:rsid w:val="00D03484"/>
    <w:rsid w:val="00D0550C"/>
    <w:rsid w:val="00D0605B"/>
    <w:rsid w:val="00D06426"/>
    <w:rsid w:val="00D0687A"/>
    <w:rsid w:val="00D07DC9"/>
    <w:rsid w:val="00D1170A"/>
    <w:rsid w:val="00D12B97"/>
    <w:rsid w:val="00D14171"/>
    <w:rsid w:val="00D14CF5"/>
    <w:rsid w:val="00D16845"/>
    <w:rsid w:val="00D179D5"/>
    <w:rsid w:val="00D204B7"/>
    <w:rsid w:val="00D23B0E"/>
    <w:rsid w:val="00D250F0"/>
    <w:rsid w:val="00D25482"/>
    <w:rsid w:val="00D254B5"/>
    <w:rsid w:val="00D25A05"/>
    <w:rsid w:val="00D34300"/>
    <w:rsid w:val="00D343BC"/>
    <w:rsid w:val="00D3612C"/>
    <w:rsid w:val="00D3729A"/>
    <w:rsid w:val="00D449F0"/>
    <w:rsid w:val="00D44E47"/>
    <w:rsid w:val="00D44FDD"/>
    <w:rsid w:val="00D463B0"/>
    <w:rsid w:val="00D521A1"/>
    <w:rsid w:val="00D5423C"/>
    <w:rsid w:val="00D55116"/>
    <w:rsid w:val="00D55713"/>
    <w:rsid w:val="00D5656A"/>
    <w:rsid w:val="00D56A14"/>
    <w:rsid w:val="00D60494"/>
    <w:rsid w:val="00D67AB7"/>
    <w:rsid w:val="00D7285D"/>
    <w:rsid w:val="00D73099"/>
    <w:rsid w:val="00D74F66"/>
    <w:rsid w:val="00D751CF"/>
    <w:rsid w:val="00D7657D"/>
    <w:rsid w:val="00D76670"/>
    <w:rsid w:val="00D80769"/>
    <w:rsid w:val="00D8087C"/>
    <w:rsid w:val="00D80C09"/>
    <w:rsid w:val="00D81A91"/>
    <w:rsid w:val="00D823B8"/>
    <w:rsid w:val="00D8422A"/>
    <w:rsid w:val="00D8501B"/>
    <w:rsid w:val="00D85262"/>
    <w:rsid w:val="00D870D1"/>
    <w:rsid w:val="00D92B82"/>
    <w:rsid w:val="00D94AF8"/>
    <w:rsid w:val="00D952FB"/>
    <w:rsid w:val="00D95CC5"/>
    <w:rsid w:val="00D960FC"/>
    <w:rsid w:val="00D96EF7"/>
    <w:rsid w:val="00D97182"/>
    <w:rsid w:val="00DA502F"/>
    <w:rsid w:val="00DA79C6"/>
    <w:rsid w:val="00DB08E0"/>
    <w:rsid w:val="00DB267E"/>
    <w:rsid w:val="00DB37F1"/>
    <w:rsid w:val="00DB45D9"/>
    <w:rsid w:val="00DB6BF4"/>
    <w:rsid w:val="00DB75B8"/>
    <w:rsid w:val="00DC1098"/>
    <w:rsid w:val="00DC4A52"/>
    <w:rsid w:val="00DC6D91"/>
    <w:rsid w:val="00DC78D1"/>
    <w:rsid w:val="00DD44D3"/>
    <w:rsid w:val="00DD4FCB"/>
    <w:rsid w:val="00DD5307"/>
    <w:rsid w:val="00DE0134"/>
    <w:rsid w:val="00DE3AB8"/>
    <w:rsid w:val="00DE4CD8"/>
    <w:rsid w:val="00DE5590"/>
    <w:rsid w:val="00DE6185"/>
    <w:rsid w:val="00DE6480"/>
    <w:rsid w:val="00DE73E2"/>
    <w:rsid w:val="00DF185C"/>
    <w:rsid w:val="00DF7B01"/>
    <w:rsid w:val="00DF7B86"/>
    <w:rsid w:val="00E000DA"/>
    <w:rsid w:val="00E0154C"/>
    <w:rsid w:val="00E03CB2"/>
    <w:rsid w:val="00E03DDB"/>
    <w:rsid w:val="00E04653"/>
    <w:rsid w:val="00E058E8"/>
    <w:rsid w:val="00E05B3C"/>
    <w:rsid w:val="00E066DE"/>
    <w:rsid w:val="00E07BEA"/>
    <w:rsid w:val="00E113D3"/>
    <w:rsid w:val="00E12A5F"/>
    <w:rsid w:val="00E13E4B"/>
    <w:rsid w:val="00E1544F"/>
    <w:rsid w:val="00E15FEE"/>
    <w:rsid w:val="00E17D43"/>
    <w:rsid w:val="00E21B15"/>
    <w:rsid w:val="00E224A6"/>
    <w:rsid w:val="00E22832"/>
    <w:rsid w:val="00E23192"/>
    <w:rsid w:val="00E23BDD"/>
    <w:rsid w:val="00E31677"/>
    <w:rsid w:val="00E31B1B"/>
    <w:rsid w:val="00E32B51"/>
    <w:rsid w:val="00E364C2"/>
    <w:rsid w:val="00E415A2"/>
    <w:rsid w:val="00E43D01"/>
    <w:rsid w:val="00E47281"/>
    <w:rsid w:val="00E47BEC"/>
    <w:rsid w:val="00E50211"/>
    <w:rsid w:val="00E50520"/>
    <w:rsid w:val="00E516E0"/>
    <w:rsid w:val="00E52446"/>
    <w:rsid w:val="00E52623"/>
    <w:rsid w:val="00E53896"/>
    <w:rsid w:val="00E53A92"/>
    <w:rsid w:val="00E544EC"/>
    <w:rsid w:val="00E54DCF"/>
    <w:rsid w:val="00E57AFD"/>
    <w:rsid w:val="00E6155D"/>
    <w:rsid w:val="00E64B5B"/>
    <w:rsid w:val="00E6569B"/>
    <w:rsid w:val="00E72821"/>
    <w:rsid w:val="00E776A8"/>
    <w:rsid w:val="00E776FA"/>
    <w:rsid w:val="00E80519"/>
    <w:rsid w:val="00E838A8"/>
    <w:rsid w:val="00E849CC"/>
    <w:rsid w:val="00E86368"/>
    <w:rsid w:val="00E8692A"/>
    <w:rsid w:val="00E8789B"/>
    <w:rsid w:val="00E911C8"/>
    <w:rsid w:val="00E923D6"/>
    <w:rsid w:val="00E925E5"/>
    <w:rsid w:val="00E940CA"/>
    <w:rsid w:val="00EA3C01"/>
    <w:rsid w:val="00EA58FD"/>
    <w:rsid w:val="00EB4A80"/>
    <w:rsid w:val="00EB7C56"/>
    <w:rsid w:val="00EC09BF"/>
    <w:rsid w:val="00EC21A9"/>
    <w:rsid w:val="00EC2DB2"/>
    <w:rsid w:val="00EC471B"/>
    <w:rsid w:val="00EC62D6"/>
    <w:rsid w:val="00EC630F"/>
    <w:rsid w:val="00EC6ADF"/>
    <w:rsid w:val="00ED0F26"/>
    <w:rsid w:val="00ED10F0"/>
    <w:rsid w:val="00ED27F9"/>
    <w:rsid w:val="00ED2B95"/>
    <w:rsid w:val="00ED2D94"/>
    <w:rsid w:val="00ED3DF5"/>
    <w:rsid w:val="00ED4058"/>
    <w:rsid w:val="00ED4C0D"/>
    <w:rsid w:val="00ED4E03"/>
    <w:rsid w:val="00ED559D"/>
    <w:rsid w:val="00ED5DA6"/>
    <w:rsid w:val="00EE0603"/>
    <w:rsid w:val="00EE1269"/>
    <w:rsid w:val="00EE238E"/>
    <w:rsid w:val="00EE36B2"/>
    <w:rsid w:val="00EE38D5"/>
    <w:rsid w:val="00EE455D"/>
    <w:rsid w:val="00EE7539"/>
    <w:rsid w:val="00EF138B"/>
    <w:rsid w:val="00EF1F18"/>
    <w:rsid w:val="00EF1F3E"/>
    <w:rsid w:val="00EF1FDA"/>
    <w:rsid w:val="00EF1FEB"/>
    <w:rsid w:val="00EF2355"/>
    <w:rsid w:val="00EF2A48"/>
    <w:rsid w:val="00F00394"/>
    <w:rsid w:val="00F008A8"/>
    <w:rsid w:val="00F00DFE"/>
    <w:rsid w:val="00F02AF2"/>
    <w:rsid w:val="00F02B90"/>
    <w:rsid w:val="00F04293"/>
    <w:rsid w:val="00F06972"/>
    <w:rsid w:val="00F107B8"/>
    <w:rsid w:val="00F133D7"/>
    <w:rsid w:val="00F137FD"/>
    <w:rsid w:val="00F15C3E"/>
    <w:rsid w:val="00F16C61"/>
    <w:rsid w:val="00F21786"/>
    <w:rsid w:val="00F24A9E"/>
    <w:rsid w:val="00F24EE2"/>
    <w:rsid w:val="00F25E81"/>
    <w:rsid w:val="00F260F9"/>
    <w:rsid w:val="00F26D47"/>
    <w:rsid w:val="00F3122C"/>
    <w:rsid w:val="00F33017"/>
    <w:rsid w:val="00F334A0"/>
    <w:rsid w:val="00F334E0"/>
    <w:rsid w:val="00F33BF7"/>
    <w:rsid w:val="00F34166"/>
    <w:rsid w:val="00F34203"/>
    <w:rsid w:val="00F375E7"/>
    <w:rsid w:val="00F40460"/>
    <w:rsid w:val="00F43202"/>
    <w:rsid w:val="00F446CB"/>
    <w:rsid w:val="00F50761"/>
    <w:rsid w:val="00F52127"/>
    <w:rsid w:val="00F60609"/>
    <w:rsid w:val="00F6176F"/>
    <w:rsid w:val="00F61DDA"/>
    <w:rsid w:val="00F6235E"/>
    <w:rsid w:val="00F631E9"/>
    <w:rsid w:val="00F632FD"/>
    <w:rsid w:val="00F6596C"/>
    <w:rsid w:val="00F676B1"/>
    <w:rsid w:val="00F73077"/>
    <w:rsid w:val="00F7393F"/>
    <w:rsid w:val="00F74224"/>
    <w:rsid w:val="00F7477B"/>
    <w:rsid w:val="00F77FBA"/>
    <w:rsid w:val="00F801C7"/>
    <w:rsid w:val="00F8259F"/>
    <w:rsid w:val="00F826EA"/>
    <w:rsid w:val="00F82934"/>
    <w:rsid w:val="00F82A71"/>
    <w:rsid w:val="00F837F7"/>
    <w:rsid w:val="00F83C4F"/>
    <w:rsid w:val="00F84515"/>
    <w:rsid w:val="00F84B4A"/>
    <w:rsid w:val="00F8569B"/>
    <w:rsid w:val="00F86A9A"/>
    <w:rsid w:val="00F93EDD"/>
    <w:rsid w:val="00F93F62"/>
    <w:rsid w:val="00F943E1"/>
    <w:rsid w:val="00F95369"/>
    <w:rsid w:val="00FA079A"/>
    <w:rsid w:val="00FA10F1"/>
    <w:rsid w:val="00FA2F6A"/>
    <w:rsid w:val="00FA3B1B"/>
    <w:rsid w:val="00FA5004"/>
    <w:rsid w:val="00FA564A"/>
    <w:rsid w:val="00FB1254"/>
    <w:rsid w:val="00FB3B20"/>
    <w:rsid w:val="00FB3D46"/>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37E"/>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iPriority w:val="99"/>
    <w:unhideWhenUsed/>
    <w:qFormat/>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character" w:styleId="Textodelmarcadordeposicin">
    <w:name w:val="Placeholder Text"/>
    <w:basedOn w:val="Fuentedeprrafopredeter"/>
    <w:uiPriority w:val="99"/>
    <w:semiHidden/>
    <w:rsid w:val="00AA40A0"/>
    <w:rPr>
      <w:color w:val="808080"/>
    </w:rPr>
  </w:style>
  <w:style w:type="table" w:styleId="Tablaconcuadrcula4-nfasis6">
    <w:name w:val="Grid Table 4 Accent 6"/>
    <w:basedOn w:val="Tablanormal"/>
    <w:uiPriority w:val="49"/>
    <w:rsid w:val="002B220A"/>
    <w:pPr>
      <w:spacing w:after="0" w:line="240" w:lineRule="auto"/>
    </w:pPr>
    <w:rPr>
      <w:lang w:eastAsia="es-CO"/>
    </w:rPr>
    <w:tblPr>
      <w:tblStyleRowBandSize w:val="1"/>
      <w:tblStyleColBandSize w:val="1"/>
      <w:tblInd w:w="0" w:type="nil"/>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rsid w:val="002B220A"/>
    <w:pPr>
      <w:spacing w:before="100" w:beforeAutospacing="1" w:after="100" w:afterAutospacing="1"/>
    </w:pPr>
    <w:rPr>
      <w:lang w:val="en-US" w:eastAsia="en-US"/>
    </w:rPr>
  </w:style>
  <w:style w:type="character" w:customStyle="1" w:styleId="Mencinsinresolver4">
    <w:name w:val="Mención sin resolver4"/>
    <w:basedOn w:val="Fuentedeprrafopredeter"/>
    <w:uiPriority w:val="99"/>
    <w:semiHidden/>
    <w:unhideWhenUsed/>
    <w:rsid w:val="00A44D3A"/>
    <w:rPr>
      <w:color w:val="605E5C"/>
      <w:shd w:val="clear" w:color="auto" w:fill="E1DFDD"/>
    </w:rPr>
  </w:style>
  <w:style w:type="character" w:customStyle="1" w:styleId="SinespaciadoCar">
    <w:name w:val="Sin espaciado Car"/>
    <w:link w:val="Sinespaciado"/>
    <w:uiPriority w:val="1"/>
    <w:qFormat/>
    <w:locked/>
    <w:rsid w:val="006428C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3814351">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354582251">
      <w:bodyDiv w:val="1"/>
      <w:marLeft w:val="0"/>
      <w:marRight w:val="0"/>
      <w:marTop w:val="0"/>
      <w:marBottom w:val="0"/>
      <w:divBdr>
        <w:top w:val="none" w:sz="0" w:space="0" w:color="auto"/>
        <w:left w:val="none" w:sz="0" w:space="0" w:color="auto"/>
        <w:bottom w:val="none" w:sz="0" w:space="0" w:color="auto"/>
        <w:right w:val="none" w:sz="0" w:space="0" w:color="auto"/>
      </w:divBdr>
    </w:div>
    <w:div w:id="408232612">
      <w:bodyDiv w:val="1"/>
      <w:marLeft w:val="0"/>
      <w:marRight w:val="0"/>
      <w:marTop w:val="0"/>
      <w:marBottom w:val="0"/>
      <w:divBdr>
        <w:top w:val="none" w:sz="0" w:space="0" w:color="auto"/>
        <w:left w:val="none" w:sz="0" w:space="0" w:color="auto"/>
        <w:bottom w:val="none" w:sz="0" w:space="0" w:color="auto"/>
        <w:right w:val="none" w:sz="0" w:space="0" w:color="auto"/>
      </w:divBdr>
    </w:div>
    <w:div w:id="419183947">
      <w:bodyDiv w:val="1"/>
      <w:marLeft w:val="0"/>
      <w:marRight w:val="0"/>
      <w:marTop w:val="0"/>
      <w:marBottom w:val="0"/>
      <w:divBdr>
        <w:top w:val="none" w:sz="0" w:space="0" w:color="auto"/>
        <w:left w:val="none" w:sz="0" w:space="0" w:color="auto"/>
        <w:bottom w:val="none" w:sz="0" w:space="0" w:color="auto"/>
        <w:right w:val="none" w:sz="0" w:space="0" w:color="auto"/>
      </w:divBdr>
    </w:div>
    <w:div w:id="426509612">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69633614">
      <w:bodyDiv w:val="1"/>
      <w:marLeft w:val="0"/>
      <w:marRight w:val="0"/>
      <w:marTop w:val="0"/>
      <w:marBottom w:val="0"/>
      <w:divBdr>
        <w:top w:val="none" w:sz="0" w:space="0" w:color="auto"/>
        <w:left w:val="none" w:sz="0" w:space="0" w:color="auto"/>
        <w:bottom w:val="none" w:sz="0" w:space="0" w:color="auto"/>
        <w:right w:val="none" w:sz="0" w:space="0" w:color="auto"/>
      </w:divBdr>
    </w:div>
    <w:div w:id="470951272">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488594236">
      <w:bodyDiv w:val="1"/>
      <w:marLeft w:val="0"/>
      <w:marRight w:val="0"/>
      <w:marTop w:val="0"/>
      <w:marBottom w:val="0"/>
      <w:divBdr>
        <w:top w:val="none" w:sz="0" w:space="0" w:color="auto"/>
        <w:left w:val="none" w:sz="0" w:space="0" w:color="auto"/>
        <w:bottom w:val="none" w:sz="0" w:space="0" w:color="auto"/>
        <w:right w:val="none" w:sz="0" w:space="0" w:color="auto"/>
      </w:divBdr>
    </w:div>
    <w:div w:id="489566542">
      <w:bodyDiv w:val="1"/>
      <w:marLeft w:val="0"/>
      <w:marRight w:val="0"/>
      <w:marTop w:val="0"/>
      <w:marBottom w:val="0"/>
      <w:divBdr>
        <w:top w:val="none" w:sz="0" w:space="0" w:color="auto"/>
        <w:left w:val="none" w:sz="0" w:space="0" w:color="auto"/>
        <w:bottom w:val="none" w:sz="0" w:space="0" w:color="auto"/>
        <w:right w:val="none" w:sz="0" w:space="0" w:color="auto"/>
      </w:divBdr>
    </w:div>
    <w:div w:id="600380276">
      <w:bodyDiv w:val="1"/>
      <w:marLeft w:val="0"/>
      <w:marRight w:val="0"/>
      <w:marTop w:val="0"/>
      <w:marBottom w:val="0"/>
      <w:divBdr>
        <w:top w:val="none" w:sz="0" w:space="0" w:color="auto"/>
        <w:left w:val="none" w:sz="0" w:space="0" w:color="auto"/>
        <w:bottom w:val="none" w:sz="0" w:space="0" w:color="auto"/>
        <w:right w:val="none" w:sz="0" w:space="0" w:color="auto"/>
      </w:divBdr>
    </w:div>
    <w:div w:id="64370149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80704778">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53057202">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153986443">
      <w:bodyDiv w:val="1"/>
      <w:marLeft w:val="0"/>
      <w:marRight w:val="0"/>
      <w:marTop w:val="0"/>
      <w:marBottom w:val="0"/>
      <w:divBdr>
        <w:top w:val="none" w:sz="0" w:space="0" w:color="auto"/>
        <w:left w:val="none" w:sz="0" w:space="0" w:color="auto"/>
        <w:bottom w:val="none" w:sz="0" w:space="0" w:color="auto"/>
        <w:right w:val="none" w:sz="0" w:space="0" w:color="auto"/>
      </w:divBdr>
    </w:div>
    <w:div w:id="1180007328">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26527146">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6091695">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23946294">
      <w:bodyDiv w:val="1"/>
      <w:marLeft w:val="0"/>
      <w:marRight w:val="0"/>
      <w:marTop w:val="0"/>
      <w:marBottom w:val="0"/>
      <w:divBdr>
        <w:top w:val="none" w:sz="0" w:space="0" w:color="auto"/>
        <w:left w:val="none" w:sz="0" w:space="0" w:color="auto"/>
        <w:bottom w:val="none" w:sz="0" w:space="0" w:color="auto"/>
        <w:right w:val="none" w:sz="0" w:space="0" w:color="auto"/>
      </w:divBdr>
    </w:div>
    <w:div w:id="174981174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47212517">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5612957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33795852">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63289335">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ombiacompra.gov.co"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mailto:licitaciones@urt.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B954E1059284321927076B051CA471C"/>
        <w:category>
          <w:name w:val="General"/>
          <w:gallery w:val="placeholder"/>
        </w:category>
        <w:types>
          <w:type w:val="bbPlcHdr"/>
        </w:types>
        <w:behaviors>
          <w:behavior w:val="content"/>
        </w:behaviors>
        <w:guid w:val="{BA8EA41A-4149-4373-BBB9-373F520F100F}"/>
      </w:docPartPr>
      <w:docPartBody>
        <w:p w:rsidR="007B56E0" w:rsidRDefault="00F03314" w:rsidP="00F03314">
          <w:pPr>
            <w:pStyle w:val="0B954E1059284321927076B051CA471C"/>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4DC"/>
    <w:rsid w:val="00155913"/>
    <w:rsid w:val="001914DC"/>
    <w:rsid w:val="001C75BC"/>
    <w:rsid w:val="00245123"/>
    <w:rsid w:val="002B467D"/>
    <w:rsid w:val="002F1BA4"/>
    <w:rsid w:val="00330E8B"/>
    <w:rsid w:val="003508B2"/>
    <w:rsid w:val="003618A0"/>
    <w:rsid w:val="006C1E49"/>
    <w:rsid w:val="00751D14"/>
    <w:rsid w:val="007B56E0"/>
    <w:rsid w:val="0083575A"/>
    <w:rsid w:val="008B3C0B"/>
    <w:rsid w:val="00930895"/>
    <w:rsid w:val="00987B6B"/>
    <w:rsid w:val="00B830C0"/>
    <w:rsid w:val="00CB38C8"/>
    <w:rsid w:val="00D12FFA"/>
    <w:rsid w:val="00D952FB"/>
    <w:rsid w:val="00ED4C0D"/>
    <w:rsid w:val="00F03314"/>
    <w:rsid w:val="00F24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3314"/>
    <w:rPr>
      <w:color w:val="808080"/>
    </w:rPr>
  </w:style>
  <w:style w:type="paragraph" w:customStyle="1" w:styleId="0B954E1059284321927076B051CA471C">
    <w:name w:val="0B954E1059284321927076B051CA471C"/>
    <w:rsid w:val="00F03314"/>
    <w:pPr>
      <w:spacing w:line="278" w:lineRule="auto"/>
    </w:pPr>
    <w:rPr>
      <w:kern w:val="2"/>
      <w:sz w:val="24"/>
      <w:szCs w:val="24"/>
      <w:lang w:val="es-CO"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8581A-B90E-49EB-BED5-F476ECD34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20</Pages>
  <Words>9746</Words>
  <Characters>53609</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Yuris Patricia Ureña Vidal</cp:lastModifiedBy>
  <cp:revision>23</cp:revision>
  <cp:lastPrinted>2021-02-15T21:06:00Z</cp:lastPrinted>
  <dcterms:created xsi:type="dcterms:W3CDTF">2024-06-12T16:21:00Z</dcterms:created>
  <dcterms:modified xsi:type="dcterms:W3CDTF">2025-05-01T17:44:00Z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-1082890818</vt:i4>
  </property>
</Properties>
</file>