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DC8E1" w14:textId="77777777" w:rsidR="00FD16BA" w:rsidRPr="006A366E" w:rsidRDefault="00FD16BA" w:rsidP="00814D1A">
      <w:pPr>
        <w:pStyle w:val="Ttulo"/>
        <w:tabs>
          <w:tab w:val="left" w:pos="4110"/>
        </w:tabs>
        <w:rPr>
          <w:rFonts w:cs="Arial"/>
          <w:sz w:val="20"/>
        </w:rPr>
      </w:pPr>
      <w:r w:rsidRPr="006A366E">
        <w:rPr>
          <w:rFonts w:cs="Arial"/>
          <w:sz w:val="20"/>
        </w:rPr>
        <w:t>POLICÍA NACIONAL – METROPOLITANA DE CÚCUTA</w:t>
      </w:r>
    </w:p>
    <w:p w14:paraId="5F74FE1E" w14:textId="77777777" w:rsidR="00FD16BA" w:rsidRPr="006A366E" w:rsidRDefault="00FD16BA" w:rsidP="00814D1A">
      <w:pPr>
        <w:rPr>
          <w:lang w:eastAsia="es-MX"/>
        </w:rPr>
      </w:pPr>
    </w:p>
    <w:p w14:paraId="2645C029" w14:textId="52C8822C" w:rsidR="00FD16BA" w:rsidRPr="006A366E" w:rsidRDefault="00FD16BA" w:rsidP="00814D1A">
      <w:pPr>
        <w:pStyle w:val="Ttulo6"/>
        <w:spacing w:before="0" w:after="0"/>
        <w:jc w:val="both"/>
        <w:rPr>
          <w:rFonts w:ascii="Arial" w:hAnsi="Arial" w:cs="Arial"/>
          <w:lang w:val="es-CO"/>
        </w:rPr>
      </w:pPr>
      <w:r w:rsidRPr="006A366E">
        <w:rPr>
          <w:rFonts w:ascii="Arial" w:hAnsi="Arial" w:cs="Arial"/>
          <w:lang w:val="es-CO"/>
        </w:rPr>
        <w:t>No. G</w:t>
      </w:r>
      <w:r w:rsidRPr="006A366E">
        <w:rPr>
          <w:rFonts w:ascii="Arial" w:hAnsi="Arial" w:cs="Arial"/>
          <w:lang w:val="es-ES"/>
        </w:rPr>
        <w:t>S-202</w:t>
      </w:r>
      <w:r w:rsidR="005E31A9">
        <w:rPr>
          <w:rFonts w:ascii="Arial" w:hAnsi="Arial" w:cs="Arial"/>
          <w:lang w:val="es-ES"/>
        </w:rPr>
        <w:t>5</w:t>
      </w:r>
      <w:r w:rsidRPr="006A366E">
        <w:rPr>
          <w:rFonts w:ascii="Arial" w:hAnsi="Arial" w:cs="Arial"/>
          <w:lang w:val="es-ES"/>
        </w:rPr>
        <w:t xml:space="preserve"> -</w:t>
      </w:r>
      <w:r w:rsidRPr="006A366E">
        <w:rPr>
          <w:lang w:val="es-ES"/>
        </w:rPr>
        <w:t xml:space="preserve">                          </w:t>
      </w:r>
      <w:r w:rsidRPr="006A366E">
        <w:rPr>
          <w:rFonts w:ascii="Arial" w:hAnsi="Arial" w:cs="Arial"/>
          <w:lang w:val="es-CO"/>
        </w:rPr>
        <w:t xml:space="preserve">AREAD – </w:t>
      </w:r>
      <w:r w:rsidR="00C8003F">
        <w:rPr>
          <w:rFonts w:ascii="Arial" w:hAnsi="Arial" w:cs="Arial"/>
          <w:lang w:val="es-CO"/>
        </w:rPr>
        <w:t>GRUCO</w:t>
      </w:r>
      <w:r w:rsidRPr="006A366E">
        <w:rPr>
          <w:rFonts w:ascii="Arial" w:hAnsi="Arial" w:cs="Arial"/>
          <w:lang w:val="es-CO"/>
        </w:rPr>
        <w:t xml:space="preserve"> –</w:t>
      </w:r>
      <w:r w:rsidR="005E31A9">
        <w:rPr>
          <w:rFonts w:ascii="Arial" w:hAnsi="Arial" w:cs="Arial"/>
          <w:lang w:val="es-CO"/>
        </w:rPr>
        <w:t>11.5</w:t>
      </w:r>
    </w:p>
    <w:p w14:paraId="5CE9A7A7" w14:textId="77777777" w:rsidR="00FD16BA" w:rsidRPr="00C42427" w:rsidRDefault="00FD16BA" w:rsidP="00814D1A">
      <w:pPr>
        <w:pStyle w:val="Textoindependiente"/>
        <w:rPr>
          <w:sz w:val="8"/>
          <w:szCs w:val="8"/>
          <w:lang w:val="es-CO" w:eastAsia="es-MX"/>
        </w:rPr>
      </w:pPr>
    </w:p>
    <w:p w14:paraId="28B8B429" w14:textId="618642E3" w:rsidR="00FD16BA" w:rsidRPr="006A366E" w:rsidRDefault="00FD16BA" w:rsidP="00814D1A">
      <w:pPr>
        <w:pStyle w:val="Textoindependiente"/>
        <w:rPr>
          <w:sz w:val="20"/>
          <w:lang w:val="es-CO" w:eastAsia="es-MX"/>
        </w:rPr>
      </w:pPr>
      <w:r w:rsidRPr="006A366E">
        <w:rPr>
          <w:sz w:val="20"/>
          <w:lang w:val="es-CO" w:eastAsia="es-MX"/>
        </w:rPr>
        <w:t xml:space="preserve">San José de Cúcuta, </w:t>
      </w:r>
    </w:p>
    <w:p w14:paraId="62E38C88" w14:textId="1703A5BA" w:rsidR="00FD16BA" w:rsidRPr="00C42427" w:rsidRDefault="00FD16BA" w:rsidP="00814D1A">
      <w:pPr>
        <w:pStyle w:val="Textoindependiente"/>
        <w:rPr>
          <w:sz w:val="12"/>
          <w:szCs w:val="12"/>
          <w:lang w:val="es-CO" w:eastAsia="es-MX"/>
        </w:rPr>
      </w:pPr>
      <w:r w:rsidRPr="006A366E">
        <w:rPr>
          <w:sz w:val="20"/>
          <w:lang w:val="es-CO" w:eastAsia="es-MX"/>
        </w:rPr>
        <w:t xml:space="preserve"> </w:t>
      </w:r>
    </w:p>
    <w:p w14:paraId="4E9319DE" w14:textId="3E7E12F6" w:rsidR="00FD16BA" w:rsidRPr="006A366E" w:rsidRDefault="00FD16BA" w:rsidP="00814D1A">
      <w:pPr>
        <w:pStyle w:val="Sangradetextonormal"/>
        <w:spacing w:after="0"/>
        <w:ind w:left="0"/>
        <w:jc w:val="center"/>
        <w:rPr>
          <w:rFonts w:ascii="Arial" w:hAnsi="Arial" w:cs="Arial"/>
          <w:sz w:val="20"/>
          <w:szCs w:val="20"/>
        </w:rPr>
      </w:pPr>
      <w:r w:rsidRPr="006A366E">
        <w:rPr>
          <w:rFonts w:ascii="Arial" w:hAnsi="Arial" w:cs="Arial"/>
          <w:sz w:val="20"/>
          <w:szCs w:val="20"/>
        </w:rPr>
        <w:t xml:space="preserve">INVITACIÓN PÚBLICA A PRESENTAR OFERTA AL PROCESO DE </w:t>
      </w:r>
      <w:r w:rsidR="005E31A9" w:rsidRPr="006A366E">
        <w:rPr>
          <w:rFonts w:ascii="Arial" w:hAnsi="Arial" w:cs="Arial"/>
          <w:sz w:val="20"/>
          <w:szCs w:val="20"/>
        </w:rPr>
        <w:t>M</w:t>
      </w:r>
      <w:r w:rsidR="00FB21B1">
        <w:rPr>
          <w:rFonts w:ascii="Arial" w:hAnsi="Arial" w:cs="Arial"/>
          <w:sz w:val="20"/>
          <w:szCs w:val="20"/>
        </w:rPr>
        <w:t>Í</w:t>
      </w:r>
      <w:r w:rsidR="005E31A9" w:rsidRPr="006A366E">
        <w:rPr>
          <w:rFonts w:ascii="Arial" w:hAnsi="Arial" w:cs="Arial"/>
          <w:sz w:val="20"/>
          <w:szCs w:val="20"/>
        </w:rPr>
        <w:t>NI</w:t>
      </w:r>
      <w:r w:rsidR="00AA0552">
        <w:rPr>
          <w:rFonts w:ascii="Arial" w:hAnsi="Arial" w:cs="Arial"/>
          <w:sz w:val="20"/>
          <w:szCs w:val="20"/>
        </w:rPr>
        <w:t>M</w:t>
      </w:r>
      <w:r w:rsidR="005E31A9" w:rsidRPr="006A366E">
        <w:rPr>
          <w:rFonts w:ascii="Arial" w:hAnsi="Arial" w:cs="Arial"/>
          <w:sz w:val="20"/>
          <w:szCs w:val="20"/>
        </w:rPr>
        <w:t xml:space="preserve">A CUANTÍA </w:t>
      </w:r>
    </w:p>
    <w:p w14:paraId="7C543907" w14:textId="405D8D2B" w:rsidR="00FD16BA" w:rsidRPr="006A366E" w:rsidRDefault="004F359F" w:rsidP="007927A9">
      <w:pPr>
        <w:pStyle w:val="Sangradetextonormal"/>
        <w:spacing w:after="0"/>
        <w:ind w:left="0"/>
        <w:jc w:val="center"/>
        <w:rPr>
          <w:rFonts w:ascii="Arial" w:hAnsi="Arial" w:cs="Arial"/>
          <w:b/>
          <w:sz w:val="20"/>
          <w:szCs w:val="20"/>
          <w:lang w:val="es-CO"/>
        </w:rPr>
      </w:pPr>
      <w:r>
        <w:rPr>
          <w:rFonts w:ascii="Arial" w:hAnsi="Arial" w:cs="Arial"/>
          <w:b/>
          <w:sz w:val="20"/>
          <w:szCs w:val="20"/>
        </w:rPr>
        <w:t>PN MECUC MIC 00</w:t>
      </w:r>
      <w:r w:rsidR="00805B65">
        <w:rPr>
          <w:rFonts w:ascii="Arial" w:hAnsi="Arial" w:cs="Arial"/>
          <w:b/>
          <w:sz w:val="20"/>
          <w:szCs w:val="20"/>
        </w:rPr>
        <w:t>8</w:t>
      </w:r>
      <w:r>
        <w:rPr>
          <w:rFonts w:ascii="Arial" w:hAnsi="Arial" w:cs="Arial"/>
          <w:b/>
          <w:sz w:val="20"/>
          <w:szCs w:val="20"/>
        </w:rPr>
        <w:t xml:space="preserve"> 202</w:t>
      </w:r>
      <w:r w:rsidR="005E31A9">
        <w:rPr>
          <w:rFonts w:ascii="Arial" w:hAnsi="Arial" w:cs="Arial"/>
          <w:b/>
          <w:sz w:val="20"/>
          <w:szCs w:val="20"/>
        </w:rPr>
        <w:t>5</w:t>
      </w:r>
    </w:p>
    <w:p w14:paraId="5991DEED" w14:textId="77777777" w:rsidR="00FD16BA" w:rsidRPr="00C42427" w:rsidRDefault="00FD16BA" w:rsidP="00814D1A">
      <w:pPr>
        <w:pStyle w:val="Sangradetextonormal"/>
        <w:spacing w:after="0"/>
        <w:ind w:left="0"/>
        <w:jc w:val="center"/>
        <w:rPr>
          <w:rFonts w:ascii="Arial" w:hAnsi="Arial" w:cs="Arial"/>
          <w:b/>
          <w:sz w:val="10"/>
          <w:szCs w:val="10"/>
        </w:rPr>
      </w:pPr>
    </w:p>
    <w:p w14:paraId="4C22140C" w14:textId="7E3F86C6" w:rsidR="00FD16BA" w:rsidRDefault="00FD16BA" w:rsidP="00814D1A">
      <w:pPr>
        <w:jc w:val="both"/>
        <w:rPr>
          <w:b/>
        </w:rPr>
      </w:pPr>
      <w:r w:rsidRPr="006A366E">
        <w:t xml:space="preserve">La Policía Metropolitana de Cúcuta, invita a todas las personas naturales o jurídicas, nacionales  o extranjeras domiciliadas o con sucursal en Colombia, en forma individual o conjunta (consorcio y unión temporal), así como las </w:t>
      </w:r>
      <w:proofErr w:type="spellStart"/>
      <w:r w:rsidRPr="006A366E">
        <w:t>Mypes</w:t>
      </w:r>
      <w:proofErr w:type="spellEnd"/>
      <w:r w:rsidRPr="006A366E">
        <w:t xml:space="preserve"> y/o </w:t>
      </w:r>
      <w:proofErr w:type="spellStart"/>
      <w:r w:rsidRPr="006A366E">
        <w:t>Mipymes</w:t>
      </w:r>
      <w:proofErr w:type="spellEnd"/>
      <w:r w:rsidRPr="006A366E">
        <w:t xml:space="preserve"> de conformidad con lo establecido en el Decreto 1082 de 2015 y Decreto 1860 de 2021, que tenga dentro de su objeto social o actividad, el objeto de este proceso</w:t>
      </w:r>
      <w:r w:rsidRPr="006A366E">
        <w:rPr>
          <w:iCs/>
        </w:rPr>
        <w:t xml:space="preserve"> y </w:t>
      </w:r>
      <w:r w:rsidRPr="006A366E">
        <w:t xml:space="preserve">estén interesadas en participar en el proceso para  </w:t>
      </w:r>
      <w:r w:rsidR="00805B65" w:rsidRPr="00805B65">
        <w:rPr>
          <w:b/>
        </w:rPr>
        <w:t>“SUMINISTRO DE COMBUSTIBLE (GASOLINA CORRIENTE Y DIESEL PREMIUM) PARA LOS VEHICULOS PERTENECIENTES DEL DEPARTAMENTO DE POLICIA NORTE DE SANTANDER EN EL MUNICIPIO DE OCAÑA, ABREGO, CONVENCIÓN Y LA PLAYA DE BELÉN O POR LOS QUE LLEGUEN DE APOYO A ESTAS UNIDADES, SEGÚN CANTIDADES Y ESPECIFICACIONES TECNICAS”</w:t>
      </w:r>
      <w:r w:rsidR="00805B65">
        <w:rPr>
          <w:b/>
        </w:rPr>
        <w:t>.</w:t>
      </w:r>
    </w:p>
    <w:p w14:paraId="4C873784" w14:textId="77777777" w:rsidR="00805B65" w:rsidRPr="006A366E" w:rsidRDefault="00805B65" w:rsidP="00814D1A">
      <w:pPr>
        <w:jc w:val="both"/>
        <w:rPr>
          <w:b/>
        </w:rPr>
      </w:pPr>
    </w:p>
    <w:p w14:paraId="5267E40E" w14:textId="77777777" w:rsidR="00FD16BA" w:rsidRPr="00C42427" w:rsidRDefault="00FD16BA" w:rsidP="00814D1A">
      <w:pPr>
        <w:pStyle w:val="Default"/>
        <w:jc w:val="both"/>
        <w:rPr>
          <w:b/>
          <w:bCs/>
          <w:sz w:val="10"/>
          <w:szCs w:val="10"/>
        </w:rPr>
      </w:pPr>
      <w:r w:rsidRPr="006A366E">
        <w:rPr>
          <w:b/>
          <w:bCs/>
          <w:sz w:val="20"/>
          <w:szCs w:val="20"/>
        </w:rPr>
        <w:t xml:space="preserve"> </w:t>
      </w:r>
    </w:p>
    <w:p w14:paraId="29D22AE2" w14:textId="77777777" w:rsidR="00FD16BA" w:rsidRPr="006A366E" w:rsidRDefault="00FD16BA" w:rsidP="00814D1A">
      <w:pPr>
        <w:pStyle w:val="Ttulo2"/>
        <w:spacing w:before="0" w:after="0"/>
        <w:ind w:left="-426" w:right="-516" w:firstLine="426"/>
        <w:jc w:val="center"/>
        <w:rPr>
          <w:rFonts w:ascii="Arial" w:hAnsi="Arial" w:cs="Arial"/>
          <w:i w:val="0"/>
          <w:sz w:val="20"/>
          <w:szCs w:val="20"/>
          <w:lang w:val="es-CO"/>
        </w:rPr>
      </w:pPr>
      <w:r w:rsidRPr="006A366E">
        <w:rPr>
          <w:rFonts w:ascii="Arial" w:hAnsi="Arial" w:cs="Arial"/>
          <w:i w:val="0"/>
          <w:sz w:val="20"/>
          <w:szCs w:val="20"/>
          <w:lang w:val="es-CO"/>
        </w:rPr>
        <w:t xml:space="preserve">MODALIDAD DE SELECCIÓN </w:t>
      </w:r>
    </w:p>
    <w:p w14:paraId="3EC2EAF3" w14:textId="77777777" w:rsidR="00FD16BA" w:rsidRPr="00C42427" w:rsidRDefault="00FD16BA" w:rsidP="00814D1A">
      <w:pPr>
        <w:rPr>
          <w:sz w:val="8"/>
          <w:szCs w:val="8"/>
        </w:rPr>
      </w:pPr>
    </w:p>
    <w:p w14:paraId="56BC35EE" w14:textId="7ED09BE1" w:rsidR="00FD16BA" w:rsidRPr="006A366E" w:rsidRDefault="00FD16BA" w:rsidP="00814D1A">
      <w:pPr>
        <w:pStyle w:val="Textoindependiente"/>
        <w:jc w:val="both"/>
        <w:rPr>
          <w:rFonts w:eastAsia="Calibri"/>
          <w:sz w:val="20"/>
          <w:lang w:val="es-CO"/>
        </w:rPr>
      </w:pPr>
      <w:r w:rsidRPr="006A366E">
        <w:rPr>
          <w:rFonts w:eastAsia="Calibri"/>
          <w:sz w:val="20"/>
          <w:lang w:val="es-CO"/>
        </w:rPr>
        <w:t xml:space="preserve">Teniendo en cuenta que el objeto de la presente contratación puede ser ejecutado por cualquier persona natural o firma especializada y que el presupuesto oficial estimado no supera los 100 SMMLV, el proceso de contratación se adelantará por modalidad de </w:t>
      </w:r>
      <w:r w:rsidRPr="006A366E">
        <w:rPr>
          <w:rFonts w:eastAsia="Calibri"/>
          <w:b/>
          <w:sz w:val="20"/>
          <w:lang w:val="es-CO"/>
        </w:rPr>
        <w:t>Mínima Cuantía</w:t>
      </w:r>
      <w:r w:rsidRPr="006A366E">
        <w:rPr>
          <w:rFonts w:eastAsia="Calibri"/>
          <w:sz w:val="20"/>
          <w:lang w:val="es-CO"/>
        </w:rPr>
        <w:t xml:space="preserve">, según lo establecido en la Leyes 1150 de 2007 y 1474 de 2011 y conforme al Decreto 1082 de 2015 </w:t>
      </w:r>
      <w:r w:rsidRPr="006A366E">
        <w:rPr>
          <w:sz w:val="20"/>
        </w:rPr>
        <w:t>y Decreto 1860 de 2021</w:t>
      </w:r>
      <w:r w:rsidRPr="006A366E">
        <w:rPr>
          <w:rFonts w:eastAsia="Calibri"/>
          <w:sz w:val="20"/>
          <w:lang w:val="es-CO"/>
        </w:rPr>
        <w:t xml:space="preserve">, Resolución No. 03049 de 2014 </w:t>
      </w:r>
      <w:r w:rsidRPr="006A366E">
        <w:rPr>
          <w:rFonts w:eastAsia="Calibri"/>
          <w:i/>
          <w:sz w:val="20"/>
          <w:lang w:val="es-CO"/>
        </w:rPr>
        <w:t>“Por la cual se adopta el manual de contratación de la Policía Nacional”</w:t>
      </w:r>
      <w:r w:rsidRPr="006A366E">
        <w:rPr>
          <w:rFonts w:eastAsia="Calibri"/>
          <w:sz w:val="20"/>
          <w:lang w:val="es-CO"/>
        </w:rPr>
        <w:t xml:space="preserve"> y la Resolución No. 00090 de 2018 “Por el cual se actualiza, modifica y complementa el Manual de </w:t>
      </w:r>
      <w:r w:rsidRPr="006A366E">
        <w:rPr>
          <w:rFonts w:eastAsia="Calibri"/>
          <w:i/>
          <w:sz w:val="20"/>
          <w:lang w:val="es-CO"/>
        </w:rPr>
        <w:t>Contratación de la Policía Nacional, adoptado mediante Resolución 03049 de 2014”</w:t>
      </w:r>
    </w:p>
    <w:p w14:paraId="0D6DDA82" w14:textId="77777777" w:rsidR="00FD16BA" w:rsidRPr="00C42427" w:rsidRDefault="00FD16BA" w:rsidP="00814D1A">
      <w:pPr>
        <w:pStyle w:val="Textoindependiente"/>
        <w:jc w:val="both"/>
        <w:rPr>
          <w:sz w:val="12"/>
          <w:szCs w:val="12"/>
          <w:lang w:val="es-CO"/>
        </w:rPr>
      </w:pPr>
    </w:p>
    <w:p w14:paraId="4A64680C" w14:textId="77777777" w:rsidR="00FD16BA" w:rsidRPr="006A366E" w:rsidRDefault="00FD16BA" w:rsidP="00814D1A">
      <w:pPr>
        <w:pStyle w:val="Textoindependiente"/>
        <w:jc w:val="both"/>
        <w:rPr>
          <w:sz w:val="20"/>
          <w:lang w:val="es-CO"/>
        </w:rPr>
      </w:pPr>
      <w:r w:rsidRPr="006A366E">
        <w:rPr>
          <w:sz w:val="20"/>
          <w:lang w:val="es-CO"/>
        </w:rPr>
        <w:t>Las condiciones de la presente invitación son las siguientes:</w:t>
      </w:r>
    </w:p>
    <w:p w14:paraId="08F85E64" w14:textId="77777777" w:rsidR="00FD16BA" w:rsidRPr="00C42427" w:rsidRDefault="00FD16BA" w:rsidP="00814D1A">
      <w:pPr>
        <w:pStyle w:val="Textoindependiente"/>
        <w:rPr>
          <w:sz w:val="10"/>
          <w:szCs w:val="10"/>
          <w:lang w:val="es-CO"/>
        </w:rPr>
      </w:pPr>
    </w:p>
    <w:p w14:paraId="3B49E77D" w14:textId="77777777" w:rsidR="00FD16BA" w:rsidRPr="006A366E" w:rsidRDefault="00FD16BA" w:rsidP="00814D1A">
      <w:pPr>
        <w:pStyle w:val="Lista2"/>
        <w:numPr>
          <w:ilvl w:val="0"/>
          <w:numId w:val="1"/>
        </w:numPr>
        <w:rPr>
          <w:b/>
        </w:rPr>
      </w:pPr>
      <w:r w:rsidRPr="006A366E">
        <w:rPr>
          <w:b/>
        </w:rPr>
        <w:t xml:space="preserve">  DATOS DEL PROCESO</w:t>
      </w:r>
    </w:p>
    <w:p w14:paraId="1D4272FD" w14:textId="77777777" w:rsidR="00FD16BA" w:rsidRPr="00FD4742" w:rsidRDefault="00FD16BA" w:rsidP="00814D1A">
      <w:pPr>
        <w:pStyle w:val="Lista2"/>
        <w:ind w:left="720" w:firstLine="0"/>
        <w:rPr>
          <w:b/>
          <w:sz w:val="2"/>
          <w:szCs w:val="2"/>
        </w:rPr>
      </w:pPr>
    </w:p>
    <w:tbl>
      <w:tblPr>
        <w:tblW w:w="11052" w:type="dxa"/>
        <w:jc w:val="center"/>
        <w:tblLayout w:type="fixed"/>
        <w:tblCellMar>
          <w:left w:w="10" w:type="dxa"/>
          <w:right w:w="10" w:type="dxa"/>
        </w:tblCellMar>
        <w:tblLook w:val="0000" w:firstRow="0" w:lastRow="0" w:firstColumn="0" w:lastColumn="0" w:noHBand="0" w:noVBand="0"/>
      </w:tblPr>
      <w:tblGrid>
        <w:gridCol w:w="1555"/>
        <w:gridCol w:w="9497"/>
      </w:tblGrid>
      <w:tr w:rsidR="00FD16BA" w:rsidRPr="009F09A4" w14:paraId="161F46D4" w14:textId="77777777" w:rsidTr="004912CC">
        <w:trPr>
          <w:trHeight w:val="2427"/>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19421FD1" w14:textId="77777777" w:rsidR="00FD16BA" w:rsidRPr="00457C1F" w:rsidRDefault="00FD16BA" w:rsidP="007A6F6F">
            <w:pPr>
              <w:pStyle w:val="Textoindependiente"/>
              <w:jc w:val="center"/>
              <w:rPr>
                <w:rFonts w:cs="Arial"/>
                <w:b/>
                <w:bCs/>
                <w:sz w:val="20"/>
                <w:szCs w:val="22"/>
                <w:lang w:val="es-CO"/>
              </w:rPr>
            </w:pPr>
            <w:r w:rsidRPr="00457C1F">
              <w:rPr>
                <w:rFonts w:cs="Arial"/>
                <w:b/>
                <w:bCs/>
                <w:sz w:val="20"/>
                <w:szCs w:val="22"/>
                <w:lang w:val="es-CO"/>
              </w:rPr>
              <w:t>Objeto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ADBAAFC" w14:textId="4C624F31" w:rsidR="004912CC" w:rsidRDefault="004912CC" w:rsidP="004912CC">
            <w:pPr>
              <w:jc w:val="both"/>
              <w:rPr>
                <w:b/>
                <w:lang w:eastAsia="es-CO"/>
              </w:rPr>
            </w:pPr>
            <w:bookmarkStart w:id="0" w:name="_Hlk163739044"/>
            <w:r w:rsidRPr="005C723A">
              <w:rPr>
                <w:b/>
              </w:rPr>
              <w:t>“</w:t>
            </w:r>
            <w:r w:rsidRPr="005C723A">
              <w:rPr>
                <w:b/>
                <w:lang w:eastAsia="es-CO"/>
              </w:rPr>
              <w:t xml:space="preserve">SUMINISTRO DE </w:t>
            </w:r>
            <w:r w:rsidRPr="00B36E7D">
              <w:rPr>
                <w:b/>
                <w:lang w:eastAsia="es-CO"/>
              </w:rPr>
              <w:t xml:space="preserve">COMBUSTIBLE (GASOLINA CORRIENTE Y DIESEL PREMIUM) PARA LOS VEHICULOS PERTENECIENTES DEL DEPARTAMENTO DE POLICIA NORTE DE SANTANDER EN EL MUNICIPIO </w:t>
            </w:r>
            <w:r w:rsidRPr="00C04C57">
              <w:rPr>
                <w:b/>
                <w:lang w:eastAsia="es-CO"/>
              </w:rPr>
              <w:t>DE OCAÑA,</w:t>
            </w:r>
            <w:r w:rsidRPr="00B36E7D">
              <w:rPr>
                <w:b/>
                <w:lang w:eastAsia="es-CO"/>
              </w:rPr>
              <w:t xml:space="preserve"> ABREGO, CONVENCIÓN Y LA PLAYA DE BELÉN O POR LOS QUE LLEGUEN DE APOYO</w:t>
            </w:r>
            <w:r>
              <w:rPr>
                <w:b/>
                <w:lang w:eastAsia="es-CO"/>
              </w:rPr>
              <w:t xml:space="preserve"> A ESTAS UNIDADES</w:t>
            </w:r>
            <w:r w:rsidRPr="005C723A">
              <w:rPr>
                <w:b/>
                <w:lang w:eastAsia="es-CO"/>
              </w:rPr>
              <w:t xml:space="preserve">, </w:t>
            </w:r>
            <w:bookmarkStart w:id="1" w:name="_Hlk194910396"/>
            <w:r w:rsidRPr="005C723A">
              <w:rPr>
                <w:b/>
                <w:lang w:eastAsia="es-CO"/>
              </w:rPr>
              <w:t>SEGÚN CANTIDADES Y ESPECIFICACIONES TECNICAS</w:t>
            </w:r>
            <w:bookmarkEnd w:id="1"/>
            <w:r>
              <w:rPr>
                <w:b/>
                <w:lang w:eastAsia="es-CO"/>
              </w:rPr>
              <w:t>”</w:t>
            </w:r>
            <w:bookmarkEnd w:id="0"/>
          </w:p>
          <w:tbl>
            <w:tblPr>
              <w:tblW w:w="8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2180"/>
              <w:gridCol w:w="1168"/>
              <w:gridCol w:w="1149"/>
              <w:gridCol w:w="1708"/>
            </w:tblGrid>
            <w:tr w:rsidR="004912CC" w:rsidRPr="005C723A" w14:paraId="6373E64C" w14:textId="77777777" w:rsidTr="004912CC">
              <w:trPr>
                <w:trHeight w:val="273"/>
                <w:jc w:val="center"/>
              </w:trPr>
              <w:tc>
                <w:tcPr>
                  <w:tcW w:w="2206" w:type="dxa"/>
                  <w:shd w:val="clear" w:color="auto" w:fill="BFBFBF"/>
                  <w:vAlign w:val="center"/>
                </w:tcPr>
                <w:p w14:paraId="6F730877" w14:textId="77777777" w:rsidR="004912CC" w:rsidRPr="005C723A" w:rsidRDefault="004912CC" w:rsidP="004912CC">
                  <w:pPr>
                    <w:pStyle w:val="Textocomentario"/>
                    <w:ind w:right="-108" w:hanging="108"/>
                    <w:jc w:val="center"/>
                    <w:rPr>
                      <w:rFonts w:ascii="Arial" w:hAnsi="Arial" w:cs="Arial"/>
                      <w:b/>
                      <w:sz w:val="16"/>
                      <w:szCs w:val="16"/>
                    </w:rPr>
                  </w:pPr>
                  <w:r w:rsidRPr="005C723A">
                    <w:rPr>
                      <w:rFonts w:ascii="Arial" w:eastAsia="MS Mincho" w:hAnsi="Arial" w:cs="Arial"/>
                      <w:b/>
                      <w:sz w:val="16"/>
                      <w:szCs w:val="16"/>
                    </w:rPr>
                    <w:t>CLASIFICACIÓN UNSPSC</w:t>
                  </w:r>
                </w:p>
              </w:tc>
              <w:tc>
                <w:tcPr>
                  <w:tcW w:w="2180" w:type="dxa"/>
                  <w:shd w:val="clear" w:color="auto" w:fill="BFBFBF"/>
                  <w:vAlign w:val="center"/>
                </w:tcPr>
                <w:p w14:paraId="2B18AE60" w14:textId="77777777" w:rsidR="004912CC" w:rsidRPr="005C723A" w:rsidRDefault="004912CC" w:rsidP="004912CC">
                  <w:pPr>
                    <w:jc w:val="center"/>
                    <w:rPr>
                      <w:rFonts w:eastAsia="MS Mincho"/>
                      <w:b/>
                      <w:sz w:val="16"/>
                      <w:szCs w:val="16"/>
                    </w:rPr>
                  </w:pPr>
                  <w:r w:rsidRPr="005C723A">
                    <w:rPr>
                      <w:rFonts w:eastAsia="MS Mincho"/>
                      <w:b/>
                      <w:sz w:val="16"/>
                      <w:szCs w:val="16"/>
                    </w:rPr>
                    <w:t>SEGMENTO</w:t>
                  </w:r>
                </w:p>
              </w:tc>
              <w:tc>
                <w:tcPr>
                  <w:tcW w:w="1168" w:type="dxa"/>
                  <w:shd w:val="clear" w:color="auto" w:fill="BFBFBF"/>
                  <w:vAlign w:val="center"/>
                </w:tcPr>
                <w:p w14:paraId="6CE65723" w14:textId="77777777" w:rsidR="004912CC" w:rsidRPr="005C723A" w:rsidRDefault="004912CC" w:rsidP="004912CC">
                  <w:pPr>
                    <w:jc w:val="center"/>
                    <w:rPr>
                      <w:rFonts w:eastAsia="MS Mincho"/>
                      <w:b/>
                      <w:sz w:val="16"/>
                      <w:szCs w:val="16"/>
                    </w:rPr>
                  </w:pPr>
                  <w:r w:rsidRPr="005C723A">
                    <w:rPr>
                      <w:rFonts w:eastAsia="MS Mincho"/>
                      <w:b/>
                      <w:sz w:val="16"/>
                      <w:szCs w:val="16"/>
                    </w:rPr>
                    <w:t>FAMILIA</w:t>
                  </w:r>
                </w:p>
              </w:tc>
              <w:tc>
                <w:tcPr>
                  <w:tcW w:w="1149" w:type="dxa"/>
                  <w:shd w:val="clear" w:color="auto" w:fill="BFBFBF"/>
                  <w:vAlign w:val="center"/>
                </w:tcPr>
                <w:p w14:paraId="5BA9D7BE" w14:textId="77777777" w:rsidR="004912CC" w:rsidRPr="005C723A" w:rsidRDefault="004912CC" w:rsidP="004912CC">
                  <w:pPr>
                    <w:jc w:val="center"/>
                    <w:rPr>
                      <w:rFonts w:eastAsia="MS Mincho"/>
                      <w:b/>
                      <w:sz w:val="16"/>
                      <w:szCs w:val="16"/>
                    </w:rPr>
                  </w:pPr>
                  <w:r w:rsidRPr="005C723A">
                    <w:rPr>
                      <w:rFonts w:eastAsia="MS Mincho"/>
                      <w:b/>
                      <w:sz w:val="16"/>
                      <w:szCs w:val="16"/>
                    </w:rPr>
                    <w:t>CLASE</w:t>
                  </w:r>
                </w:p>
              </w:tc>
              <w:tc>
                <w:tcPr>
                  <w:tcW w:w="1708" w:type="dxa"/>
                  <w:shd w:val="clear" w:color="auto" w:fill="BFBFBF"/>
                  <w:vAlign w:val="center"/>
                </w:tcPr>
                <w:p w14:paraId="1DC681F2" w14:textId="77777777" w:rsidR="004912CC" w:rsidRPr="005C723A" w:rsidRDefault="004912CC" w:rsidP="004912CC">
                  <w:pPr>
                    <w:pStyle w:val="Textocomentario"/>
                    <w:ind w:left="-172" w:right="-110"/>
                    <w:jc w:val="center"/>
                    <w:rPr>
                      <w:rFonts w:ascii="Arial" w:hAnsi="Arial" w:cs="Arial"/>
                      <w:b/>
                      <w:sz w:val="16"/>
                      <w:szCs w:val="16"/>
                    </w:rPr>
                  </w:pPr>
                  <w:r w:rsidRPr="005C723A">
                    <w:rPr>
                      <w:rFonts w:ascii="Arial" w:hAnsi="Arial" w:cs="Arial"/>
                      <w:b/>
                      <w:sz w:val="16"/>
                      <w:szCs w:val="16"/>
                    </w:rPr>
                    <w:t>PRODUCTO</w:t>
                  </w:r>
                </w:p>
              </w:tc>
            </w:tr>
            <w:tr w:rsidR="004912CC" w:rsidRPr="005C723A" w14:paraId="0A9DE63C" w14:textId="77777777" w:rsidTr="004912CC">
              <w:trPr>
                <w:trHeight w:val="18"/>
                <w:jc w:val="center"/>
              </w:trPr>
              <w:tc>
                <w:tcPr>
                  <w:tcW w:w="2206" w:type="dxa"/>
                  <w:vAlign w:val="center"/>
                </w:tcPr>
                <w:p w14:paraId="7056D317" w14:textId="77777777" w:rsidR="004912CC" w:rsidRPr="005C723A" w:rsidRDefault="004912CC" w:rsidP="004912CC">
                  <w:pPr>
                    <w:ind w:left="-51" w:right="-108"/>
                    <w:jc w:val="center"/>
                    <w:rPr>
                      <w:rFonts w:eastAsia="MS Mincho"/>
                      <w:sz w:val="16"/>
                      <w:szCs w:val="16"/>
                    </w:rPr>
                  </w:pPr>
                  <w:r w:rsidRPr="005C723A">
                    <w:rPr>
                      <w:rFonts w:eastAsia="MS Mincho"/>
                      <w:sz w:val="16"/>
                      <w:szCs w:val="16"/>
                    </w:rPr>
                    <w:t>15101506</w:t>
                  </w:r>
                </w:p>
              </w:tc>
              <w:tc>
                <w:tcPr>
                  <w:tcW w:w="2180" w:type="dxa"/>
                  <w:vAlign w:val="center"/>
                </w:tcPr>
                <w:p w14:paraId="4DECFF42" w14:textId="77777777" w:rsidR="004912CC" w:rsidRPr="005C723A" w:rsidRDefault="004912CC" w:rsidP="004912CC">
                  <w:pPr>
                    <w:ind w:left="-51" w:right="-108"/>
                    <w:jc w:val="both"/>
                    <w:rPr>
                      <w:rFonts w:eastAsia="MS Mincho"/>
                      <w:sz w:val="16"/>
                      <w:szCs w:val="16"/>
                    </w:rPr>
                  </w:pPr>
                  <w:r w:rsidRPr="005C723A">
                    <w:rPr>
                      <w:rFonts w:eastAsia="MS Mincho"/>
                      <w:sz w:val="16"/>
                      <w:szCs w:val="16"/>
                    </w:rPr>
                    <w:t>Materiales combustibles aditivos para combustibles, lubricantes y anticorrosivos</w:t>
                  </w:r>
                </w:p>
              </w:tc>
              <w:tc>
                <w:tcPr>
                  <w:tcW w:w="1168" w:type="dxa"/>
                  <w:vAlign w:val="center"/>
                </w:tcPr>
                <w:p w14:paraId="18096204" w14:textId="77777777" w:rsidR="004912CC" w:rsidRPr="005C723A" w:rsidRDefault="004912CC" w:rsidP="004912CC">
                  <w:pPr>
                    <w:ind w:left="-51" w:right="-108"/>
                    <w:jc w:val="center"/>
                    <w:rPr>
                      <w:rFonts w:eastAsia="MS Mincho"/>
                      <w:sz w:val="16"/>
                      <w:szCs w:val="16"/>
                    </w:rPr>
                  </w:pPr>
                  <w:r w:rsidRPr="005C723A">
                    <w:rPr>
                      <w:rFonts w:eastAsia="MS Mincho"/>
                      <w:sz w:val="16"/>
                      <w:szCs w:val="16"/>
                    </w:rPr>
                    <w:t>Combustibles</w:t>
                  </w:r>
                </w:p>
              </w:tc>
              <w:tc>
                <w:tcPr>
                  <w:tcW w:w="1149" w:type="dxa"/>
                  <w:vAlign w:val="center"/>
                </w:tcPr>
                <w:p w14:paraId="3B020187" w14:textId="77777777" w:rsidR="004912CC" w:rsidRPr="005C723A" w:rsidRDefault="004912CC" w:rsidP="004912CC">
                  <w:pPr>
                    <w:ind w:left="-51" w:right="-108"/>
                    <w:jc w:val="center"/>
                    <w:rPr>
                      <w:rFonts w:eastAsia="MS Mincho"/>
                      <w:sz w:val="16"/>
                      <w:szCs w:val="16"/>
                    </w:rPr>
                  </w:pPr>
                  <w:r w:rsidRPr="005C723A">
                    <w:rPr>
                      <w:rFonts w:eastAsia="MS Mincho"/>
                      <w:sz w:val="16"/>
                      <w:szCs w:val="16"/>
                    </w:rPr>
                    <w:t>Petróleo y destilados</w:t>
                  </w:r>
                </w:p>
              </w:tc>
              <w:tc>
                <w:tcPr>
                  <w:tcW w:w="1708" w:type="dxa"/>
                  <w:vAlign w:val="center"/>
                </w:tcPr>
                <w:p w14:paraId="57017C39" w14:textId="77777777" w:rsidR="004912CC" w:rsidRPr="005C723A" w:rsidRDefault="004912CC" w:rsidP="004912CC">
                  <w:pPr>
                    <w:ind w:left="-172" w:right="-44"/>
                    <w:jc w:val="center"/>
                    <w:rPr>
                      <w:rFonts w:eastAsia="MS Mincho"/>
                      <w:sz w:val="16"/>
                      <w:szCs w:val="16"/>
                    </w:rPr>
                  </w:pPr>
                  <w:r w:rsidRPr="005C723A">
                    <w:rPr>
                      <w:rFonts w:eastAsia="MS Mincho"/>
                      <w:sz w:val="16"/>
                      <w:szCs w:val="16"/>
                    </w:rPr>
                    <w:t>Gasolina</w:t>
                  </w:r>
                </w:p>
                <w:p w14:paraId="6F076AED" w14:textId="77777777" w:rsidR="004912CC" w:rsidRPr="005C723A" w:rsidRDefault="004912CC" w:rsidP="004912CC">
                  <w:pPr>
                    <w:ind w:left="-172" w:right="-44"/>
                    <w:jc w:val="center"/>
                    <w:rPr>
                      <w:rFonts w:eastAsia="MS Mincho"/>
                      <w:sz w:val="16"/>
                      <w:szCs w:val="16"/>
                    </w:rPr>
                  </w:pPr>
                </w:p>
              </w:tc>
            </w:tr>
            <w:tr w:rsidR="004912CC" w:rsidRPr="005C723A" w14:paraId="753AF9A8" w14:textId="77777777" w:rsidTr="004912CC">
              <w:trPr>
                <w:trHeight w:val="18"/>
                <w:jc w:val="center"/>
              </w:trPr>
              <w:tc>
                <w:tcPr>
                  <w:tcW w:w="2206" w:type="dxa"/>
                  <w:vAlign w:val="center"/>
                </w:tcPr>
                <w:p w14:paraId="66964112" w14:textId="77777777" w:rsidR="004912CC" w:rsidRPr="005C723A" w:rsidRDefault="004912CC" w:rsidP="004912CC">
                  <w:pPr>
                    <w:ind w:left="-51" w:right="-108"/>
                    <w:jc w:val="center"/>
                    <w:rPr>
                      <w:rFonts w:eastAsia="MS Mincho"/>
                      <w:sz w:val="16"/>
                      <w:szCs w:val="16"/>
                    </w:rPr>
                  </w:pPr>
                  <w:r w:rsidRPr="005C723A">
                    <w:rPr>
                      <w:rFonts w:eastAsia="MS Mincho"/>
                      <w:sz w:val="16"/>
                      <w:szCs w:val="16"/>
                    </w:rPr>
                    <w:t>15101505</w:t>
                  </w:r>
                </w:p>
              </w:tc>
              <w:tc>
                <w:tcPr>
                  <w:tcW w:w="2180" w:type="dxa"/>
                  <w:vAlign w:val="center"/>
                </w:tcPr>
                <w:p w14:paraId="2D4B2F00" w14:textId="77777777" w:rsidR="004912CC" w:rsidRPr="005C723A" w:rsidRDefault="004912CC" w:rsidP="004912CC">
                  <w:pPr>
                    <w:ind w:left="-51" w:right="-108"/>
                    <w:jc w:val="both"/>
                    <w:rPr>
                      <w:rFonts w:eastAsia="MS Mincho"/>
                      <w:sz w:val="16"/>
                      <w:szCs w:val="16"/>
                    </w:rPr>
                  </w:pPr>
                  <w:r w:rsidRPr="005C723A">
                    <w:rPr>
                      <w:rFonts w:eastAsia="MS Mincho"/>
                      <w:sz w:val="16"/>
                      <w:szCs w:val="16"/>
                    </w:rPr>
                    <w:t>Materiales combustibles aditivos para combustibles, lubricantes y anticorrosivos</w:t>
                  </w:r>
                </w:p>
              </w:tc>
              <w:tc>
                <w:tcPr>
                  <w:tcW w:w="1168" w:type="dxa"/>
                  <w:vAlign w:val="center"/>
                </w:tcPr>
                <w:p w14:paraId="3856D636" w14:textId="77777777" w:rsidR="004912CC" w:rsidRPr="005C723A" w:rsidRDefault="004912CC" w:rsidP="004912CC">
                  <w:pPr>
                    <w:ind w:left="-51" w:right="-108"/>
                    <w:jc w:val="center"/>
                    <w:rPr>
                      <w:rFonts w:eastAsia="MS Mincho"/>
                      <w:sz w:val="16"/>
                      <w:szCs w:val="16"/>
                    </w:rPr>
                  </w:pPr>
                  <w:r w:rsidRPr="005C723A">
                    <w:rPr>
                      <w:rFonts w:eastAsia="MS Mincho"/>
                      <w:sz w:val="16"/>
                      <w:szCs w:val="16"/>
                    </w:rPr>
                    <w:t>Combustibles</w:t>
                  </w:r>
                </w:p>
              </w:tc>
              <w:tc>
                <w:tcPr>
                  <w:tcW w:w="1149" w:type="dxa"/>
                  <w:vAlign w:val="center"/>
                </w:tcPr>
                <w:p w14:paraId="7664ACD5" w14:textId="77777777" w:rsidR="004912CC" w:rsidRPr="005C723A" w:rsidRDefault="004912CC" w:rsidP="004912CC">
                  <w:pPr>
                    <w:ind w:left="-51" w:right="-108"/>
                    <w:jc w:val="center"/>
                    <w:rPr>
                      <w:rFonts w:eastAsia="MS Mincho"/>
                      <w:sz w:val="16"/>
                      <w:szCs w:val="16"/>
                    </w:rPr>
                  </w:pPr>
                  <w:r w:rsidRPr="005C723A">
                    <w:rPr>
                      <w:rFonts w:eastAsia="MS Mincho"/>
                      <w:sz w:val="16"/>
                      <w:szCs w:val="16"/>
                    </w:rPr>
                    <w:t>Petróleo y destilados</w:t>
                  </w:r>
                </w:p>
              </w:tc>
              <w:tc>
                <w:tcPr>
                  <w:tcW w:w="1708" w:type="dxa"/>
                  <w:vAlign w:val="center"/>
                </w:tcPr>
                <w:p w14:paraId="0F4751B5" w14:textId="77777777" w:rsidR="004912CC" w:rsidRPr="005C723A" w:rsidRDefault="004912CC" w:rsidP="004912CC">
                  <w:pPr>
                    <w:ind w:left="-172" w:right="-44"/>
                    <w:jc w:val="center"/>
                    <w:rPr>
                      <w:rFonts w:eastAsia="MS Mincho"/>
                      <w:sz w:val="16"/>
                      <w:szCs w:val="16"/>
                    </w:rPr>
                  </w:pPr>
                  <w:r w:rsidRPr="005C723A">
                    <w:rPr>
                      <w:rFonts w:eastAsia="MS Mincho"/>
                      <w:sz w:val="16"/>
                      <w:szCs w:val="16"/>
                    </w:rPr>
                    <w:t>Combustible Diésel</w:t>
                  </w:r>
                </w:p>
                <w:p w14:paraId="3E1636A4" w14:textId="77777777" w:rsidR="004912CC" w:rsidRPr="005C723A" w:rsidRDefault="004912CC" w:rsidP="004912CC">
                  <w:pPr>
                    <w:ind w:left="-172" w:right="-44"/>
                    <w:jc w:val="center"/>
                    <w:rPr>
                      <w:rFonts w:eastAsia="MS Mincho"/>
                      <w:sz w:val="16"/>
                      <w:szCs w:val="16"/>
                    </w:rPr>
                  </w:pPr>
                </w:p>
              </w:tc>
            </w:tr>
          </w:tbl>
          <w:p w14:paraId="49A848F6" w14:textId="05CAB3D9" w:rsidR="00FD16BA" w:rsidRPr="00FD4742" w:rsidRDefault="00FD16BA" w:rsidP="004912CC">
            <w:pPr>
              <w:ind w:right="192"/>
              <w:jc w:val="both"/>
              <w:rPr>
                <w:color w:val="FF0000"/>
                <w:sz w:val="2"/>
                <w:szCs w:val="2"/>
              </w:rPr>
            </w:pPr>
          </w:p>
          <w:p w14:paraId="11D0E649" w14:textId="77777777" w:rsidR="00FD16BA" w:rsidRPr="0091151B" w:rsidRDefault="00FD16BA" w:rsidP="002A2503">
            <w:pPr>
              <w:rPr>
                <w:sz w:val="2"/>
              </w:rPr>
            </w:pPr>
          </w:p>
        </w:tc>
      </w:tr>
      <w:tr w:rsidR="004F359F" w:rsidRPr="009F09A4" w14:paraId="268AD614" w14:textId="77777777" w:rsidTr="005E31A9">
        <w:trPr>
          <w:trHeight w:val="1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8ECF15B" w14:textId="77777777" w:rsidR="004F359F" w:rsidRDefault="004F359F" w:rsidP="004F359F">
            <w:pPr>
              <w:pStyle w:val="Textoindependiente"/>
              <w:jc w:val="center"/>
              <w:rPr>
                <w:rFonts w:cs="Arial"/>
                <w:b/>
                <w:bCs/>
                <w:sz w:val="20"/>
                <w:szCs w:val="22"/>
                <w:lang w:val="es-CO"/>
              </w:rPr>
            </w:pPr>
            <w:r w:rsidRPr="00827197">
              <w:rPr>
                <w:rFonts w:cs="Arial"/>
                <w:b/>
                <w:bCs/>
                <w:sz w:val="20"/>
                <w:szCs w:val="22"/>
                <w:lang w:val="es-CO"/>
              </w:rPr>
              <w:t>Presupuesto</w:t>
            </w:r>
          </w:p>
          <w:p w14:paraId="44F40EB1" w14:textId="77777777" w:rsidR="004F359F" w:rsidRPr="00827197" w:rsidRDefault="004F359F" w:rsidP="004F359F">
            <w:pPr>
              <w:pStyle w:val="Textoindependiente"/>
              <w:jc w:val="center"/>
              <w:rPr>
                <w:rFonts w:cs="Arial"/>
                <w:b/>
                <w:bCs/>
                <w:sz w:val="20"/>
                <w:szCs w:val="22"/>
                <w:lang w:val="es-CO"/>
              </w:rPr>
            </w:pPr>
            <w:r>
              <w:rPr>
                <w:rFonts w:cs="Arial"/>
                <w:b/>
                <w:bCs/>
                <w:sz w:val="20"/>
                <w:szCs w:val="22"/>
                <w:lang w:val="es-CO"/>
              </w:rPr>
              <w:t xml:space="preserve">Oficial </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DE22906" w14:textId="488C4C25" w:rsidR="004912CC" w:rsidRDefault="004912CC" w:rsidP="004912CC">
            <w:pPr>
              <w:widowControl w:val="0"/>
              <w:adjustRightInd w:val="0"/>
              <w:jc w:val="both"/>
            </w:pPr>
            <w:r w:rsidRPr="00771D08">
              <w:t>El valor estimado para esta contratación corresponde a</w:t>
            </w:r>
            <w:r>
              <w:t xml:space="preserve"> </w:t>
            </w:r>
            <w:r w:rsidRPr="00813B79">
              <w:rPr>
                <w:b/>
              </w:rPr>
              <w:t>CIENTO VEINT</w:t>
            </w:r>
            <w:r w:rsidR="00B4728F">
              <w:rPr>
                <w:b/>
              </w:rPr>
              <w:t>E</w:t>
            </w:r>
            <w:r w:rsidRPr="00813B79">
              <w:rPr>
                <w:b/>
              </w:rPr>
              <w:t xml:space="preserve"> MILLONES </w:t>
            </w:r>
            <w:r w:rsidR="00B4728F">
              <w:rPr>
                <w:b/>
              </w:rPr>
              <w:t>DE</w:t>
            </w:r>
            <w:r w:rsidRPr="00813B79">
              <w:rPr>
                <w:b/>
              </w:rPr>
              <w:t xml:space="preserve"> PESOS</w:t>
            </w:r>
            <w:r>
              <w:rPr>
                <w:b/>
              </w:rPr>
              <w:t xml:space="preserve"> M/CTE</w:t>
            </w:r>
            <w:r>
              <w:t xml:space="preserve"> </w:t>
            </w:r>
            <w:r w:rsidRPr="00C33A07">
              <w:rPr>
                <w:b/>
                <w:bCs/>
                <w:szCs w:val="18"/>
                <w:lang w:eastAsia="es-CO"/>
              </w:rPr>
              <w:t>(</w:t>
            </w:r>
            <w:r w:rsidRPr="00C33A07">
              <w:rPr>
                <w:b/>
                <w:bCs/>
                <w:szCs w:val="18"/>
              </w:rPr>
              <w:t>$</w:t>
            </w:r>
            <w:r>
              <w:rPr>
                <w:b/>
                <w:bCs/>
                <w:szCs w:val="18"/>
              </w:rPr>
              <w:t>1</w:t>
            </w:r>
            <w:r w:rsidR="00B4728F">
              <w:rPr>
                <w:b/>
                <w:bCs/>
                <w:szCs w:val="18"/>
              </w:rPr>
              <w:t>20</w:t>
            </w:r>
            <w:r w:rsidRPr="00C33A07">
              <w:rPr>
                <w:b/>
                <w:bCs/>
                <w:szCs w:val="18"/>
              </w:rPr>
              <w:t>.</w:t>
            </w:r>
            <w:r w:rsidR="00B4728F">
              <w:rPr>
                <w:b/>
                <w:bCs/>
                <w:szCs w:val="18"/>
              </w:rPr>
              <w:t>0</w:t>
            </w:r>
            <w:r w:rsidRPr="00C33A07">
              <w:rPr>
                <w:b/>
                <w:bCs/>
                <w:szCs w:val="18"/>
              </w:rPr>
              <w:t>00.000,00</w:t>
            </w:r>
            <w:r w:rsidRPr="00C33A07">
              <w:rPr>
                <w:b/>
                <w:bCs/>
              </w:rPr>
              <w:t>)</w:t>
            </w:r>
            <w:r w:rsidRPr="00C33A07">
              <w:t xml:space="preserve">, incluidos </w:t>
            </w:r>
            <w:r w:rsidRPr="00771D08">
              <w:t>descuentos e impues</w:t>
            </w:r>
            <w:r>
              <w:t>tos de ley para la vigencia 2025 así</w:t>
            </w:r>
            <w:r w:rsidRPr="00771D08">
              <w:t>:</w:t>
            </w:r>
          </w:p>
          <w:p w14:paraId="484CA53E" w14:textId="243D3EC8" w:rsidR="004912CC" w:rsidRDefault="004912CC" w:rsidP="004912CC">
            <w:pPr>
              <w:jc w:val="center"/>
              <w:rPr>
                <w:rFonts w:eastAsia="MS Mincho"/>
                <w:b/>
                <w:bCs/>
                <w:color w:val="000000"/>
                <w:szCs w:val="14"/>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1887"/>
              <w:gridCol w:w="1200"/>
              <w:gridCol w:w="1372"/>
              <w:gridCol w:w="685"/>
              <w:gridCol w:w="1035"/>
              <w:gridCol w:w="2573"/>
            </w:tblGrid>
            <w:tr w:rsidR="004912CC" w:rsidRPr="00C33A07" w14:paraId="544E75F6" w14:textId="77777777" w:rsidTr="004912CC">
              <w:trPr>
                <w:trHeight w:val="690"/>
              </w:trPr>
              <w:tc>
                <w:tcPr>
                  <w:tcW w:w="376" w:type="pct"/>
                  <w:shd w:val="clear" w:color="auto" w:fill="auto"/>
                  <w:vAlign w:val="center"/>
                </w:tcPr>
                <w:p w14:paraId="3F6C221A" w14:textId="77777777" w:rsidR="004912CC" w:rsidRPr="00C33A07" w:rsidRDefault="004912CC" w:rsidP="004912CC">
                  <w:pPr>
                    <w:rPr>
                      <w:rFonts w:eastAsia="MS Mincho"/>
                      <w:b/>
                      <w:bCs/>
                      <w:sz w:val="14"/>
                      <w:szCs w:val="14"/>
                      <w:lang w:eastAsia="es-CO"/>
                    </w:rPr>
                  </w:pPr>
                  <w:r w:rsidRPr="00C33A07">
                    <w:rPr>
                      <w:rFonts w:eastAsia="MS Mincho"/>
                      <w:b/>
                      <w:bCs/>
                      <w:sz w:val="14"/>
                      <w:szCs w:val="14"/>
                      <w:u w:val="single"/>
                      <w:lang w:eastAsia="es-CO"/>
                    </w:rPr>
                    <w:t xml:space="preserve"> </w:t>
                  </w:r>
                  <w:r w:rsidRPr="00C33A07">
                    <w:rPr>
                      <w:rFonts w:eastAsia="MS Mincho"/>
                      <w:b/>
                      <w:bCs/>
                      <w:sz w:val="14"/>
                      <w:szCs w:val="14"/>
                      <w:lang w:eastAsia="es-CO"/>
                    </w:rPr>
                    <w:t xml:space="preserve">   ÍTEM </w:t>
                  </w:r>
                </w:p>
              </w:tc>
              <w:tc>
                <w:tcPr>
                  <w:tcW w:w="997" w:type="pct"/>
                  <w:shd w:val="clear" w:color="auto" w:fill="auto"/>
                  <w:vAlign w:val="center"/>
                </w:tcPr>
                <w:p w14:paraId="32650C79" w14:textId="77777777" w:rsidR="004912CC" w:rsidRPr="00C33A07" w:rsidRDefault="004912CC" w:rsidP="004912CC">
                  <w:pPr>
                    <w:jc w:val="center"/>
                    <w:rPr>
                      <w:rFonts w:eastAsia="MS Mincho"/>
                      <w:b/>
                      <w:bCs/>
                      <w:sz w:val="14"/>
                      <w:szCs w:val="14"/>
                      <w:lang w:eastAsia="es-CO"/>
                    </w:rPr>
                  </w:pPr>
                  <w:r w:rsidRPr="00C33A07">
                    <w:rPr>
                      <w:rFonts w:eastAsia="MS Mincho"/>
                      <w:b/>
                      <w:sz w:val="14"/>
                      <w:szCs w:val="14"/>
                      <w:lang w:eastAsia="es-CO"/>
                    </w:rPr>
                    <w:t>RUBRO Y DESAGREGACIÓN PRESUPUESTAL</w:t>
                  </w:r>
                </w:p>
              </w:tc>
              <w:tc>
                <w:tcPr>
                  <w:tcW w:w="634" w:type="pct"/>
                  <w:shd w:val="clear" w:color="auto" w:fill="auto"/>
                  <w:vAlign w:val="center"/>
                </w:tcPr>
                <w:p w14:paraId="699C4D4E" w14:textId="77777777" w:rsidR="004912CC" w:rsidRPr="00C33A07" w:rsidRDefault="004912CC" w:rsidP="004912CC">
                  <w:pPr>
                    <w:jc w:val="center"/>
                    <w:rPr>
                      <w:rFonts w:eastAsia="MS Mincho"/>
                      <w:b/>
                      <w:bCs/>
                      <w:sz w:val="14"/>
                      <w:szCs w:val="14"/>
                      <w:lang w:eastAsia="es-CO"/>
                    </w:rPr>
                  </w:pPr>
                  <w:r w:rsidRPr="00C33A07">
                    <w:rPr>
                      <w:rFonts w:eastAsia="MS Mincho"/>
                      <w:b/>
                      <w:bCs/>
                      <w:sz w:val="14"/>
                      <w:szCs w:val="14"/>
                      <w:lang w:eastAsia="es-CO"/>
                    </w:rPr>
                    <w:t>UNIDAD</w:t>
                  </w:r>
                </w:p>
              </w:tc>
              <w:tc>
                <w:tcPr>
                  <w:tcW w:w="725" w:type="pct"/>
                  <w:shd w:val="clear" w:color="auto" w:fill="auto"/>
                  <w:vAlign w:val="center"/>
                </w:tcPr>
                <w:p w14:paraId="2C4E90E3" w14:textId="77777777" w:rsidR="004912CC" w:rsidRPr="00C33A07" w:rsidRDefault="004912CC" w:rsidP="004912CC">
                  <w:pPr>
                    <w:jc w:val="center"/>
                    <w:rPr>
                      <w:rFonts w:eastAsia="MS Mincho"/>
                      <w:b/>
                      <w:bCs/>
                      <w:sz w:val="14"/>
                      <w:szCs w:val="14"/>
                      <w:lang w:eastAsia="es-CO"/>
                    </w:rPr>
                  </w:pPr>
                  <w:r w:rsidRPr="00C33A07">
                    <w:rPr>
                      <w:rFonts w:eastAsia="MS Mincho"/>
                      <w:b/>
                      <w:bCs/>
                      <w:sz w:val="14"/>
                      <w:szCs w:val="14"/>
                      <w:lang w:eastAsia="es-CO"/>
                    </w:rPr>
                    <w:t>DESCRIPCIÓN</w:t>
                  </w:r>
                </w:p>
              </w:tc>
              <w:tc>
                <w:tcPr>
                  <w:tcW w:w="362" w:type="pct"/>
                  <w:shd w:val="clear" w:color="auto" w:fill="auto"/>
                  <w:vAlign w:val="center"/>
                </w:tcPr>
                <w:p w14:paraId="5D192F5A" w14:textId="77777777" w:rsidR="004912CC" w:rsidRPr="00C33A07" w:rsidRDefault="004912CC" w:rsidP="004912CC">
                  <w:pPr>
                    <w:jc w:val="center"/>
                    <w:rPr>
                      <w:rFonts w:eastAsia="MS Mincho"/>
                      <w:b/>
                      <w:bCs/>
                      <w:sz w:val="14"/>
                      <w:szCs w:val="14"/>
                      <w:lang w:eastAsia="es-CO"/>
                    </w:rPr>
                  </w:pPr>
                  <w:r w:rsidRPr="00C33A07">
                    <w:rPr>
                      <w:rFonts w:eastAsia="MS Mincho"/>
                      <w:b/>
                      <w:bCs/>
                      <w:sz w:val="14"/>
                      <w:szCs w:val="14"/>
                      <w:lang w:eastAsia="es-CO"/>
                    </w:rPr>
                    <w:t>REC</w:t>
                  </w:r>
                </w:p>
              </w:tc>
              <w:tc>
                <w:tcPr>
                  <w:tcW w:w="544" w:type="pct"/>
                  <w:shd w:val="clear" w:color="auto" w:fill="auto"/>
                  <w:vAlign w:val="center"/>
                </w:tcPr>
                <w:p w14:paraId="2A3A7633" w14:textId="77777777" w:rsidR="004912CC" w:rsidRPr="00C33A07" w:rsidRDefault="004912CC" w:rsidP="004912CC">
                  <w:pPr>
                    <w:jc w:val="center"/>
                    <w:rPr>
                      <w:rFonts w:eastAsia="MS Mincho"/>
                      <w:b/>
                      <w:bCs/>
                      <w:sz w:val="14"/>
                      <w:szCs w:val="14"/>
                      <w:lang w:eastAsia="es-CO"/>
                    </w:rPr>
                  </w:pPr>
                  <w:r w:rsidRPr="00C33A07">
                    <w:rPr>
                      <w:rFonts w:eastAsia="MS Mincho"/>
                      <w:b/>
                      <w:bCs/>
                      <w:sz w:val="14"/>
                      <w:szCs w:val="14"/>
                      <w:lang w:eastAsia="es-CO"/>
                    </w:rPr>
                    <w:t>CANTIDAD</w:t>
                  </w:r>
                </w:p>
              </w:tc>
              <w:tc>
                <w:tcPr>
                  <w:tcW w:w="1359" w:type="pct"/>
                  <w:shd w:val="clear" w:color="auto" w:fill="auto"/>
                  <w:vAlign w:val="center"/>
                </w:tcPr>
                <w:p w14:paraId="1FD54896" w14:textId="77777777" w:rsidR="004912CC" w:rsidRPr="00C33A07" w:rsidRDefault="004912CC" w:rsidP="004912CC">
                  <w:pPr>
                    <w:jc w:val="center"/>
                    <w:rPr>
                      <w:rFonts w:eastAsia="MS Mincho"/>
                      <w:b/>
                      <w:bCs/>
                      <w:sz w:val="14"/>
                      <w:szCs w:val="14"/>
                      <w:lang w:eastAsia="es-CO"/>
                    </w:rPr>
                  </w:pPr>
                  <w:r w:rsidRPr="00C33A07">
                    <w:rPr>
                      <w:rFonts w:eastAsia="MS Mincho"/>
                      <w:b/>
                      <w:sz w:val="14"/>
                      <w:szCs w:val="14"/>
                      <w:lang w:eastAsia="es-CO"/>
                    </w:rPr>
                    <w:t>VALOR TOTAL ESTIMADO INCLUIDO IVA, EXENTO DE IVA O EXCLUIDO DE IVA SEGÚN CORRESPONDA</w:t>
                  </w:r>
                </w:p>
              </w:tc>
            </w:tr>
            <w:tr w:rsidR="004912CC" w:rsidRPr="00C33A07" w14:paraId="1D75D95E" w14:textId="77777777" w:rsidTr="004912CC">
              <w:trPr>
                <w:trHeight w:val="106"/>
              </w:trPr>
              <w:tc>
                <w:tcPr>
                  <w:tcW w:w="376" w:type="pct"/>
                  <w:vMerge w:val="restart"/>
                  <w:shd w:val="clear" w:color="auto" w:fill="auto"/>
                  <w:vAlign w:val="center"/>
                </w:tcPr>
                <w:p w14:paraId="6110458B" w14:textId="77777777" w:rsidR="004912CC" w:rsidRPr="00C33A07" w:rsidRDefault="004912CC" w:rsidP="004912CC">
                  <w:pPr>
                    <w:jc w:val="center"/>
                    <w:rPr>
                      <w:rFonts w:eastAsia="MS Mincho"/>
                      <w:sz w:val="14"/>
                      <w:szCs w:val="14"/>
                      <w:lang w:eastAsia="es-CO"/>
                    </w:rPr>
                  </w:pPr>
                  <w:r w:rsidRPr="00C33A07">
                    <w:rPr>
                      <w:rFonts w:eastAsia="MS Mincho"/>
                      <w:sz w:val="14"/>
                      <w:szCs w:val="14"/>
                      <w:lang w:eastAsia="es-CO"/>
                    </w:rPr>
                    <w:t>1</w:t>
                  </w:r>
                </w:p>
              </w:tc>
              <w:tc>
                <w:tcPr>
                  <w:tcW w:w="997" w:type="pct"/>
                  <w:vMerge w:val="restart"/>
                  <w:shd w:val="clear" w:color="auto" w:fill="auto"/>
                  <w:vAlign w:val="center"/>
                </w:tcPr>
                <w:p w14:paraId="4848C3E8" w14:textId="77777777" w:rsidR="004912CC" w:rsidRPr="00C33A07" w:rsidRDefault="004912CC" w:rsidP="004912CC">
                  <w:pPr>
                    <w:jc w:val="center"/>
                    <w:rPr>
                      <w:rFonts w:eastAsia="MS Mincho"/>
                      <w:sz w:val="14"/>
                      <w:szCs w:val="14"/>
                      <w:lang w:eastAsia="es-CO"/>
                    </w:rPr>
                  </w:pPr>
                  <w:r w:rsidRPr="00C33A07">
                    <w:rPr>
                      <w:rFonts w:eastAsia="MS Mincho"/>
                      <w:sz w:val="14"/>
                      <w:szCs w:val="14"/>
                      <w:lang w:eastAsia="es-CO"/>
                    </w:rPr>
                    <w:t>A-02-02-01-003-003</w:t>
                  </w:r>
                </w:p>
              </w:tc>
              <w:tc>
                <w:tcPr>
                  <w:tcW w:w="634" w:type="pct"/>
                  <w:vMerge w:val="restart"/>
                  <w:shd w:val="clear" w:color="auto" w:fill="auto"/>
                  <w:vAlign w:val="center"/>
                </w:tcPr>
                <w:p w14:paraId="2A907007" w14:textId="77777777" w:rsidR="004912CC" w:rsidRPr="00C33A07" w:rsidRDefault="004912CC" w:rsidP="004912CC">
                  <w:pPr>
                    <w:jc w:val="center"/>
                    <w:rPr>
                      <w:rFonts w:eastAsia="MS Mincho"/>
                      <w:sz w:val="14"/>
                      <w:szCs w:val="14"/>
                      <w:lang w:eastAsia="es-CO"/>
                    </w:rPr>
                  </w:pPr>
                  <w:r w:rsidRPr="00C33A07">
                    <w:rPr>
                      <w:rFonts w:eastAsia="MS Mincho"/>
                      <w:sz w:val="14"/>
                      <w:szCs w:val="14"/>
                      <w:lang w:eastAsia="es-CO"/>
                    </w:rPr>
                    <w:t xml:space="preserve">DENOR </w:t>
                  </w:r>
                </w:p>
              </w:tc>
              <w:tc>
                <w:tcPr>
                  <w:tcW w:w="725" w:type="pct"/>
                  <w:shd w:val="clear" w:color="auto" w:fill="auto"/>
                  <w:vAlign w:val="center"/>
                </w:tcPr>
                <w:p w14:paraId="022680BB" w14:textId="77777777" w:rsidR="004912CC" w:rsidRPr="00C33A07" w:rsidRDefault="004912CC" w:rsidP="004912CC">
                  <w:pPr>
                    <w:jc w:val="center"/>
                    <w:rPr>
                      <w:rFonts w:eastAsia="MS Mincho"/>
                      <w:sz w:val="14"/>
                      <w:szCs w:val="14"/>
                      <w:lang w:eastAsia="es-CO"/>
                    </w:rPr>
                  </w:pPr>
                  <w:r w:rsidRPr="00C33A07">
                    <w:rPr>
                      <w:rFonts w:eastAsia="MS Mincho"/>
                      <w:sz w:val="14"/>
                      <w:szCs w:val="14"/>
                      <w:lang w:eastAsia="es-CO"/>
                    </w:rPr>
                    <w:t>Gasolina Corriente</w:t>
                  </w:r>
                </w:p>
              </w:tc>
              <w:tc>
                <w:tcPr>
                  <w:tcW w:w="362" w:type="pct"/>
                  <w:vMerge w:val="restart"/>
                  <w:shd w:val="clear" w:color="auto" w:fill="auto"/>
                  <w:vAlign w:val="center"/>
                </w:tcPr>
                <w:p w14:paraId="1A2544A7" w14:textId="77777777" w:rsidR="004912CC" w:rsidRPr="00C33A07" w:rsidRDefault="004912CC" w:rsidP="004912CC">
                  <w:pPr>
                    <w:jc w:val="center"/>
                    <w:rPr>
                      <w:rFonts w:eastAsia="MS Mincho"/>
                      <w:sz w:val="14"/>
                      <w:szCs w:val="14"/>
                      <w:lang w:eastAsia="es-CO"/>
                    </w:rPr>
                  </w:pPr>
                  <w:r w:rsidRPr="00C33A07">
                    <w:rPr>
                      <w:rFonts w:eastAsia="MS Mincho"/>
                      <w:sz w:val="14"/>
                      <w:szCs w:val="14"/>
                      <w:lang w:eastAsia="es-CO"/>
                    </w:rPr>
                    <w:t>10</w:t>
                  </w:r>
                </w:p>
              </w:tc>
              <w:tc>
                <w:tcPr>
                  <w:tcW w:w="544" w:type="pct"/>
                  <w:vMerge w:val="restart"/>
                  <w:shd w:val="clear" w:color="auto" w:fill="auto"/>
                  <w:vAlign w:val="center"/>
                </w:tcPr>
                <w:p w14:paraId="22C76F6C" w14:textId="77777777" w:rsidR="004912CC" w:rsidRPr="00C33A07" w:rsidRDefault="004912CC" w:rsidP="004912CC">
                  <w:pPr>
                    <w:jc w:val="center"/>
                    <w:rPr>
                      <w:rFonts w:eastAsia="MS Mincho"/>
                      <w:sz w:val="14"/>
                      <w:szCs w:val="14"/>
                      <w:lang w:eastAsia="es-CO"/>
                    </w:rPr>
                  </w:pPr>
                  <w:r w:rsidRPr="00C33A07">
                    <w:rPr>
                      <w:rFonts w:eastAsia="MS Mincho"/>
                      <w:sz w:val="14"/>
                      <w:szCs w:val="14"/>
                      <w:lang w:eastAsia="es-CO"/>
                    </w:rPr>
                    <w:t>Global</w:t>
                  </w:r>
                </w:p>
              </w:tc>
              <w:tc>
                <w:tcPr>
                  <w:tcW w:w="1359" w:type="pct"/>
                  <w:vMerge w:val="restart"/>
                  <w:shd w:val="clear" w:color="auto" w:fill="auto"/>
                  <w:vAlign w:val="center"/>
                </w:tcPr>
                <w:p w14:paraId="580A47EB" w14:textId="7BD01042" w:rsidR="004912CC" w:rsidRPr="00C33A07" w:rsidRDefault="004912CC" w:rsidP="004912CC">
                  <w:pPr>
                    <w:ind w:right="-107"/>
                    <w:jc w:val="center"/>
                    <w:rPr>
                      <w:rFonts w:eastAsia="MS Mincho"/>
                      <w:sz w:val="14"/>
                      <w:szCs w:val="14"/>
                      <w:lang w:eastAsia="es-CO"/>
                    </w:rPr>
                  </w:pPr>
                  <w:r w:rsidRPr="00C33A07">
                    <w:rPr>
                      <w:rFonts w:eastAsia="MS Mincho"/>
                      <w:sz w:val="14"/>
                      <w:szCs w:val="14"/>
                      <w:lang w:eastAsia="es-CO"/>
                    </w:rPr>
                    <w:t>$</w:t>
                  </w:r>
                  <w:r>
                    <w:rPr>
                      <w:rFonts w:eastAsia="MS Mincho"/>
                      <w:sz w:val="14"/>
                      <w:szCs w:val="14"/>
                      <w:lang w:eastAsia="es-CO"/>
                    </w:rPr>
                    <w:t>12</w:t>
                  </w:r>
                  <w:r w:rsidR="00B4728F">
                    <w:rPr>
                      <w:rFonts w:eastAsia="MS Mincho"/>
                      <w:sz w:val="14"/>
                      <w:szCs w:val="14"/>
                      <w:lang w:eastAsia="es-CO"/>
                    </w:rPr>
                    <w:t>0</w:t>
                  </w:r>
                  <w:r w:rsidRPr="00C33A07">
                    <w:rPr>
                      <w:rFonts w:eastAsia="MS Mincho"/>
                      <w:sz w:val="14"/>
                      <w:szCs w:val="14"/>
                      <w:lang w:eastAsia="es-CO"/>
                    </w:rPr>
                    <w:t>.</w:t>
                  </w:r>
                  <w:r w:rsidR="00B4728F">
                    <w:rPr>
                      <w:rFonts w:eastAsia="MS Mincho"/>
                      <w:sz w:val="14"/>
                      <w:szCs w:val="14"/>
                      <w:lang w:eastAsia="es-CO"/>
                    </w:rPr>
                    <w:t>0</w:t>
                  </w:r>
                  <w:r w:rsidRPr="00C33A07">
                    <w:rPr>
                      <w:rFonts w:eastAsia="MS Mincho"/>
                      <w:sz w:val="14"/>
                      <w:szCs w:val="14"/>
                      <w:lang w:eastAsia="es-CO"/>
                    </w:rPr>
                    <w:t>00.000,00</w:t>
                  </w:r>
                </w:p>
              </w:tc>
            </w:tr>
            <w:tr w:rsidR="004912CC" w:rsidRPr="00C33A07" w14:paraId="6F3564CE" w14:textId="77777777" w:rsidTr="004912CC">
              <w:trPr>
                <w:trHeight w:val="50"/>
              </w:trPr>
              <w:tc>
                <w:tcPr>
                  <w:tcW w:w="376" w:type="pct"/>
                  <w:vMerge/>
                  <w:shd w:val="clear" w:color="auto" w:fill="auto"/>
                </w:tcPr>
                <w:p w14:paraId="4D209A34" w14:textId="77777777" w:rsidR="004912CC" w:rsidRPr="00C33A07" w:rsidRDefault="004912CC" w:rsidP="004912CC">
                  <w:pPr>
                    <w:jc w:val="both"/>
                    <w:rPr>
                      <w:rFonts w:eastAsia="MS Mincho"/>
                      <w:sz w:val="14"/>
                      <w:szCs w:val="14"/>
                      <w:lang w:eastAsia="es-CO"/>
                    </w:rPr>
                  </w:pPr>
                </w:p>
              </w:tc>
              <w:tc>
                <w:tcPr>
                  <w:tcW w:w="997" w:type="pct"/>
                  <w:vMerge/>
                  <w:shd w:val="clear" w:color="auto" w:fill="auto"/>
                </w:tcPr>
                <w:p w14:paraId="76C8996D" w14:textId="77777777" w:rsidR="004912CC" w:rsidRPr="00C33A07" w:rsidRDefault="004912CC" w:rsidP="004912CC">
                  <w:pPr>
                    <w:jc w:val="both"/>
                    <w:rPr>
                      <w:rFonts w:eastAsia="MS Mincho"/>
                      <w:sz w:val="14"/>
                      <w:szCs w:val="14"/>
                      <w:lang w:eastAsia="es-CO"/>
                    </w:rPr>
                  </w:pPr>
                </w:p>
              </w:tc>
              <w:tc>
                <w:tcPr>
                  <w:tcW w:w="634" w:type="pct"/>
                  <w:vMerge/>
                  <w:shd w:val="clear" w:color="auto" w:fill="auto"/>
                </w:tcPr>
                <w:p w14:paraId="08B2D0F4" w14:textId="77777777" w:rsidR="004912CC" w:rsidRPr="00C33A07" w:rsidRDefault="004912CC" w:rsidP="004912CC">
                  <w:pPr>
                    <w:jc w:val="both"/>
                    <w:rPr>
                      <w:rFonts w:eastAsia="MS Mincho"/>
                      <w:sz w:val="14"/>
                      <w:szCs w:val="14"/>
                      <w:lang w:eastAsia="es-CO"/>
                    </w:rPr>
                  </w:pPr>
                </w:p>
              </w:tc>
              <w:tc>
                <w:tcPr>
                  <w:tcW w:w="725" w:type="pct"/>
                  <w:shd w:val="clear" w:color="auto" w:fill="auto"/>
                  <w:vAlign w:val="center"/>
                </w:tcPr>
                <w:p w14:paraId="4F06D8E9" w14:textId="77777777" w:rsidR="004912CC" w:rsidRPr="00C33A07" w:rsidRDefault="004912CC" w:rsidP="004912CC">
                  <w:pPr>
                    <w:jc w:val="center"/>
                    <w:rPr>
                      <w:rFonts w:eastAsia="MS Mincho"/>
                      <w:sz w:val="14"/>
                      <w:szCs w:val="14"/>
                      <w:lang w:eastAsia="es-CO"/>
                    </w:rPr>
                  </w:pPr>
                  <w:r w:rsidRPr="00C33A07">
                    <w:rPr>
                      <w:rFonts w:eastAsia="MS Mincho"/>
                      <w:sz w:val="14"/>
                      <w:szCs w:val="14"/>
                      <w:lang w:eastAsia="es-CO"/>
                    </w:rPr>
                    <w:t>ACPM (Diésel)</w:t>
                  </w:r>
                </w:p>
              </w:tc>
              <w:tc>
                <w:tcPr>
                  <w:tcW w:w="362" w:type="pct"/>
                  <w:vMerge/>
                  <w:shd w:val="clear" w:color="auto" w:fill="auto"/>
                </w:tcPr>
                <w:p w14:paraId="54BC4C4B" w14:textId="77777777" w:rsidR="004912CC" w:rsidRPr="00C33A07" w:rsidRDefault="004912CC" w:rsidP="004912CC">
                  <w:pPr>
                    <w:jc w:val="both"/>
                    <w:rPr>
                      <w:rFonts w:eastAsia="MS Mincho"/>
                      <w:sz w:val="14"/>
                      <w:szCs w:val="14"/>
                      <w:lang w:eastAsia="es-CO"/>
                    </w:rPr>
                  </w:pPr>
                </w:p>
              </w:tc>
              <w:tc>
                <w:tcPr>
                  <w:tcW w:w="544" w:type="pct"/>
                  <w:vMerge/>
                  <w:shd w:val="clear" w:color="auto" w:fill="auto"/>
                </w:tcPr>
                <w:p w14:paraId="56C7B76E" w14:textId="77777777" w:rsidR="004912CC" w:rsidRPr="00C33A07" w:rsidRDefault="004912CC" w:rsidP="004912CC">
                  <w:pPr>
                    <w:jc w:val="both"/>
                    <w:rPr>
                      <w:rFonts w:eastAsia="MS Mincho"/>
                      <w:sz w:val="14"/>
                      <w:szCs w:val="14"/>
                      <w:lang w:eastAsia="es-CO"/>
                    </w:rPr>
                  </w:pPr>
                </w:p>
              </w:tc>
              <w:tc>
                <w:tcPr>
                  <w:tcW w:w="1359" w:type="pct"/>
                  <w:vMerge/>
                  <w:shd w:val="clear" w:color="auto" w:fill="auto"/>
                </w:tcPr>
                <w:p w14:paraId="46D4DD2A" w14:textId="77777777" w:rsidR="004912CC" w:rsidRPr="00C33A07" w:rsidRDefault="004912CC" w:rsidP="004912CC">
                  <w:pPr>
                    <w:jc w:val="right"/>
                    <w:rPr>
                      <w:rFonts w:eastAsia="MS Mincho"/>
                      <w:sz w:val="14"/>
                      <w:szCs w:val="14"/>
                      <w:lang w:eastAsia="es-CO"/>
                    </w:rPr>
                  </w:pPr>
                </w:p>
              </w:tc>
            </w:tr>
            <w:tr w:rsidR="004912CC" w:rsidRPr="00C33A07" w14:paraId="2001E00D" w14:textId="77777777" w:rsidTr="004912CC">
              <w:trPr>
                <w:trHeight w:val="50"/>
              </w:trPr>
              <w:tc>
                <w:tcPr>
                  <w:tcW w:w="3641" w:type="pct"/>
                  <w:gridSpan w:val="6"/>
                  <w:shd w:val="clear" w:color="auto" w:fill="auto"/>
                </w:tcPr>
                <w:p w14:paraId="6E6916CA" w14:textId="77777777" w:rsidR="004912CC" w:rsidRPr="00C33A07" w:rsidRDefault="004912CC" w:rsidP="004912CC">
                  <w:pPr>
                    <w:jc w:val="center"/>
                    <w:rPr>
                      <w:rFonts w:eastAsia="MS Mincho"/>
                      <w:b/>
                      <w:bCs/>
                      <w:sz w:val="14"/>
                      <w:szCs w:val="14"/>
                      <w:u w:val="single"/>
                      <w:lang w:eastAsia="es-CO"/>
                    </w:rPr>
                  </w:pPr>
                </w:p>
                <w:p w14:paraId="509C2936" w14:textId="77777777" w:rsidR="004912CC" w:rsidRPr="00C33A07" w:rsidRDefault="004912CC" w:rsidP="004912CC">
                  <w:pPr>
                    <w:jc w:val="center"/>
                    <w:rPr>
                      <w:rFonts w:eastAsia="MS Mincho"/>
                      <w:b/>
                      <w:bCs/>
                      <w:sz w:val="14"/>
                      <w:szCs w:val="14"/>
                      <w:u w:val="single"/>
                      <w:lang w:eastAsia="es-CO"/>
                    </w:rPr>
                  </w:pPr>
                  <w:r w:rsidRPr="00C33A07">
                    <w:rPr>
                      <w:rFonts w:eastAsia="MS Mincho"/>
                      <w:b/>
                      <w:bCs/>
                      <w:sz w:val="14"/>
                      <w:szCs w:val="14"/>
                      <w:u w:val="single"/>
                      <w:lang w:eastAsia="es-CO"/>
                    </w:rPr>
                    <w:t>VALOR TOTAL ESTIMADO</w:t>
                  </w:r>
                </w:p>
              </w:tc>
              <w:tc>
                <w:tcPr>
                  <w:tcW w:w="1359" w:type="pct"/>
                  <w:shd w:val="clear" w:color="auto" w:fill="auto"/>
                </w:tcPr>
                <w:p w14:paraId="3886A201" w14:textId="632BA8F6" w:rsidR="004912CC" w:rsidRPr="00C33A07" w:rsidRDefault="004912CC" w:rsidP="004912CC">
                  <w:pPr>
                    <w:ind w:right="-96" w:hanging="150"/>
                    <w:jc w:val="center"/>
                    <w:rPr>
                      <w:rFonts w:eastAsia="MS Mincho"/>
                      <w:b/>
                      <w:bCs/>
                      <w:sz w:val="14"/>
                      <w:szCs w:val="14"/>
                      <w:u w:val="single"/>
                      <w:lang w:eastAsia="es-CO"/>
                    </w:rPr>
                  </w:pPr>
                  <w:r w:rsidRPr="00C33A07">
                    <w:rPr>
                      <w:rFonts w:eastAsia="MS Mincho"/>
                      <w:b/>
                      <w:bCs/>
                      <w:sz w:val="14"/>
                      <w:szCs w:val="14"/>
                      <w:u w:val="single"/>
                      <w:lang w:eastAsia="es-CO"/>
                    </w:rPr>
                    <w:t>$</w:t>
                  </w:r>
                  <w:r>
                    <w:rPr>
                      <w:rFonts w:eastAsia="MS Mincho"/>
                      <w:b/>
                      <w:bCs/>
                      <w:sz w:val="14"/>
                      <w:szCs w:val="14"/>
                      <w:u w:val="single"/>
                      <w:lang w:eastAsia="es-CO"/>
                    </w:rPr>
                    <w:t>12</w:t>
                  </w:r>
                  <w:r w:rsidR="00B4728F">
                    <w:rPr>
                      <w:rFonts w:eastAsia="MS Mincho"/>
                      <w:b/>
                      <w:bCs/>
                      <w:sz w:val="14"/>
                      <w:szCs w:val="14"/>
                      <w:u w:val="single"/>
                      <w:lang w:eastAsia="es-CO"/>
                    </w:rPr>
                    <w:t>0</w:t>
                  </w:r>
                  <w:r w:rsidRPr="00C33A07">
                    <w:rPr>
                      <w:rFonts w:eastAsia="MS Mincho"/>
                      <w:b/>
                      <w:bCs/>
                      <w:sz w:val="14"/>
                      <w:szCs w:val="14"/>
                      <w:u w:val="single"/>
                      <w:lang w:eastAsia="es-CO"/>
                    </w:rPr>
                    <w:t>.</w:t>
                  </w:r>
                  <w:r w:rsidR="00B4728F">
                    <w:rPr>
                      <w:rFonts w:eastAsia="MS Mincho"/>
                      <w:b/>
                      <w:bCs/>
                      <w:sz w:val="14"/>
                      <w:szCs w:val="14"/>
                      <w:u w:val="single"/>
                      <w:lang w:eastAsia="es-CO"/>
                    </w:rPr>
                    <w:t>0</w:t>
                  </w:r>
                  <w:r w:rsidRPr="00C33A07">
                    <w:rPr>
                      <w:rFonts w:eastAsia="MS Mincho"/>
                      <w:b/>
                      <w:bCs/>
                      <w:sz w:val="14"/>
                      <w:szCs w:val="14"/>
                      <w:u w:val="single"/>
                      <w:lang w:eastAsia="es-CO"/>
                    </w:rPr>
                    <w:t>00.000,00</w:t>
                  </w:r>
                </w:p>
              </w:tc>
            </w:tr>
          </w:tbl>
          <w:p w14:paraId="1C05D360" w14:textId="54F1DB9D" w:rsidR="004F359F" w:rsidRPr="0035725F" w:rsidRDefault="004F359F" w:rsidP="004F359F">
            <w:pPr>
              <w:jc w:val="both"/>
            </w:pPr>
          </w:p>
        </w:tc>
      </w:tr>
      <w:tr w:rsidR="004F359F" w:rsidRPr="009F09A4" w14:paraId="4FD99873" w14:textId="77777777" w:rsidTr="004F359F">
        <w:trPr>
          <w:trHeight w:val="13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7438CB1" w14:textId="77777777" w:rsidR="004F359F" w:rsidRPr="004F5162" w:rsidRDefault="004F359F" w:rsidP="004F359F">
            <w:pPr>
              <w:pStyle w:val="Textoindependiente"/>
              <w:jc w:val="center"/>
              <w:rPr>
                <w:rFonts w:cs="Arial"/>
                <w:b/>
                <w:sz w:val="20"/>
              </w:rPr>
            </w:pPr>
            <w:r w:rsidRPr="002221AD">
              <w:rPr>
                <w:rFonts w:cs="Arial"/>
                <w:b/>
                <w:bCs/>
                <w:sz w:val="20"/>
              </w:rPr>
              <w:lastRenderedPageBreak/>
              <w:t>supervisor del contrato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1701C32" w14:textId="77777777" w:rsidR="004912CC" w:rsidRDefault="004912CC" w:rsidP="004912CC">
            <w:pPr>
              <w:jc w:val="both"/>
            </w:pPr>
            <w:r w:rsidRPr="004737DD">
              <w:t>Para la supervisión del contrato que se origine del presente proceso se requiere una persona que tenga conocimiento de los bienes o servicios a adquirir, quien realizará seguimiento continuo e informará a la Policía Metropolitana de Cúcuta y a la Jefatura del Área Administrativa las novedades que se presenten, o quien con posterioridad designe el comando de la Policía Metropolitana de Cúcuta, quien dará cumplimiento del objeto del contrato de acuerdo con las funciones asignadas para el para el efecto en la Resolución N</w:t>
            </w:r>
            <w:r>
              <w:t>r</w:t>
            </w:r>
            <w:r w:rsidRPr="004737DD">
              <w:t>o. 00090 del 15 de enero de 2018.</w:t>
            </w:r>
          </w:p>
          <w:p w14:paraId="2BB526A0" w14:textId="77777777" w:rsidR="004912CC" w:rsidRPr="004737DD" w:rsidRDefault="004912CC" w:rsidP="004912CC">
            <w:pPr>
              <w:jc w:val="both"/>
            </w:pPr>
          </w:p>
          <w:p w14:paraId="54F69A7B" w14:textId="77777777" w:rsidR="004912CC" w:rsidRDefault="004912CC" w:rsidP="004912CC">
            <w:pPr>
              <w:pStyle w:val="Textoindependiente"/>
              <w:tabs>
                <w:tab w:val="left" w:pos="426"/>
              </w:tabs>
              <w:suppressAutoHyphens/>
              <w:autoSpaceDN w:val="0"/>
              <w:jc w:val="both"/>
              <w:textAlignment w:val="baseline"/>
              <w:rPr>
                <w:sz w:val="20"/>
              </w:rPr>
            </w:pPr>
            <w:r w:rsidRPr="001608AE">
              <w:rPr>
                <w:sz w:val="20"/>
              </w:rPr>
              <w:t xml:space="preserve">Es de anotar que </w:t>
            </w:r>
            <w:r w:rsidRPr="001608AE">
              <w:rPr>
                <w:sz w:val="20"/>
                <w:lang w:val="es-CO"/>
              </w:rPr>
              <w:t>el</w:t>
            </w:r>
            <w:r w:rsidRPr="001608AE">
              <w:rPr>
                <w:sz w:val="20"/>
              </w:rPr>
              <w:t xml:space="preserve"> informe de</w:t>
            </w:r>
            <w:r>
              <w:rPr>
                <w:sz w:val="20"/>
              </w:rPr>
              <w:t xml:space="preserve"> supervisión deberá ser </w:t>
            </w:r>
            <w:r>
              <w:rPr>
                <w:sz w:val="20"/>
                <w:lang w:val="es-CO"/>
              </w:rPr>
              <w:t xml:space="preserve">cargado al SECOP II </w:t>
            </w:r>
            <w:r>
              <w:rPr>
                <w:sz w:val="20"/>
              </w:rPr>
              <w:t>mensualmente</w:t>
            </w:r>
            <w:r>
              <w:rPr>
                <w:sz w:val="20"/>
                <w:lang w:val="es-CO"/>
              </w:rPr>
              <w:t xml:space="preserve"> </w:t>
            </w:r>
            <w:r>
              <w:rPr>
                <w:sz w:val="20"/>
              </w:rPr>
              <w:t xml:space="preserve">y una vez ejecutado el total del contrato con la respectiva reevaluación del proveedor, así mismo deberá hacer llegar el informe de supervisor con los respectivos soportes. </w:t>
            </w:r>
          </w:p>
          <w:p w14:paraId="1391453E" w14:textId="77777777" w:rsidR="004912CC" w:rsidRDefault="004912CC" w:rsidP="004912CC">
            <w:pPr>
              <w:pStyle w:val="Textoindependiente"/>
              <w:tabs>
                <w:tab w:val="left" w:pos="426"/>
              </w:tabs>
              <w:suppressAutoHyphens/>
              <w:autoSpaceDN w:val="0"/>
              <w:jc w:val="both"/>
              <w:textAlignment w:val="baseline"/>
              <w:rPr>
                <w:sz w:val="20"/>
              </w:rPr>
            </w:pPr>
          </w:p>
          <w:p w14:paraId="471A05DC" w14:textId="383B632C" w:rsidR="004912CC" w:rsidRPr="007F5B40" w:rsidRDefault="004912CC" w:rsidP="004912CC">
            <w:pPr>
              <w:pStyle w:val="Textonotapie"/>
              <w:tabs>
                <w:tab w:val="left" w:pos="426"/>
              </w:tabs>
              <w:suppressAutoHyphens/>
              <w:autoSpaceDN w:val="0"/>
              <w:jc w:val="both"/>
              <w:textAlignment w:val="baseline"/>
              <w:rPr>
                <w:rFonts w:ascii="Arial" w:hAnsi="Arial" w:cs="Arial"/>
                <w:lang w:val="es-CO"/>
              </w:rPr>
            </w:pPr>
            <w:r w:rsidRPr="007F5B40">
              <w:rPr>
                <w:rFonts w:ascii="Arial" w:hAnsi="Arial" w:cs="Arial"/>
                <w:lang w:bidi="en-US"/>
              </w:rPr>
              <w:t xml:space="preserve">De acuerdo a lo anterior, la vigilancia, supervisión, verificación operativa y </w:t>
            </w:r>
            <w:proofErr w:type="spellStart"/>
            <w:r w:rsidRPr="007F5B40">
              <w:rPr>
                <w:rFonts w:ascii="Arial" w:hAnsi="Arial" w:cs="Arial"/>
                <w:lang w:bidi="en-US"/>
              </w:rPr>
              <w:t>técnia</w:t>
            </w:r>
            <w:proofErr w:type="spellEnd"/>
            <w:r w:rsidRPr="007F5B40">
              <w:rPr>
                <w:rFonts w:ascii="Arial" w:hAnsi="Arial" w:cs="Arial"/>
                <w:lang w:bidi="en-US"/>
              </w:rPr>
              <w:t xml:space="preserve"> del contrato estará a cargo del siguiente personal, quien haga sus veces, o quien con posterioridad designe el Comando de la Po</w:t>
            </w:r>
            <w:r>
              <w:rPr>
                <w:rFonts w:ascii="Arial" w:hAnsi="Arial" w:cs="Arial"/>
                <w:lang w:bidi="en-US"/>
              </w:rPr>
              <w:t>licía Metropolitana de Cúcuta</w:t>
            </w:r>
            <w:r w:rsidRPr="007F5B40">
              <w:rPr>
                <w:rFonts w:ascii="Arial" w:hAnsi="Arial" w:cs="Arial"/>
                <w:lang w:bidi="en-US"/>
              </w:rPr>
              <w:t xml:space="preserve"> para la ejecución idónea y el cumplimiento del objeto contractual.</w:t>
            </w:r>
            <w:r w:rsidRPr="007F5B40">
              <w:rPr>
                <w:rFonts w:ascii="Arial" w:hAnsi="Arial" w:cs="Arial"/>
                <w:lang w:val="es-CO"/>
              </w:rPr>
              <w:t>, así:</w:t>
            </w:r>
          </w:p>
          <w:p w14:paraId="4C5F9473" w14:textId="77777777" w:rsidR="004912CC" w:rsidRPr="0057661D" w:rsidRDefault="004912CC" w:rsidP="004912CC">
            <w:pPr>
              <w:jc w:val="both"/>
              <w:rPr>
                <w:sz w:val="16"/>
                <w:szCs w:val="16"/>
              </w:rPr>
            </w:pPr>
          </w:p>
          <w:tbl>
            <w:tblPr>
              <w:tblW w:w="9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62"/>
              <w:gridCol w:w="5375"/>
            </w:tblGrid>
            <w:tr w:rsidR="004912CC" w:rsidRPr="008F542C" w14:paraId="5FFCEAAE" w14:textId="77777777" w:rsidTr="004912CC">
              <w:trPr>
                <w:trHeight w:val="290"/>
                <w:jc w:val="center"/>
              </w:trPr>
              <w:tc>
                <w:tcPr>
                  <w:tcW w:w="37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CEDD37" w14:textId="77777777" w:rsidR="004912CC" w:rsidRPr="008F542C" w:rsidRDefault="004912CC" w:rsidP="004912CC">
                  <w:pPr>
                    <w:jc w:val="center"/>
                    <w:rPr>
                      <w:b/>
                      <w:sz w:val="18"/>
                      <w:szCs w:val="18"/>
                    </w:rPr>
                  </w:pPr>
                  <w:r w:rsidRPr="008F542C">
                    <w:rPr>
                      <w:b/>
                      <w:sz w:val="18"/>
                      <w:szCs w:val="18"/>
                    </w:rPr>
                    <w:t>UNIDAD</w:t>
                  </w:r>
                </w:p>
              </w:tc>
              <w:tc>
                <w:tcPr>
                  <w:tcW w:w="5375" w:type="dxa"/>
                  <w:tcBorders>
                    <w:top w:val="single" w:sz="4" w:space="0" w:color="auto"/>
                    <w:left w:val="single" w:sz="4" w:space="0" w:color="auto"/>
                    <w:bottom w:val="single" w:sz="4" w:space="0" w:color="auto"/>
                    <w:right w:val="single" w:sz="4" w:space="0" w:color="auto"/>
                  </w:tcBorders>
                  <w:shd w:val="clear" w:color="auto" w:fill="D9D9D9"/>
                  <w:hideMark/>
                </w:tcPr>
                <w:p w14:paraId="60094DDC" w14:textId="77777777" w:rsidR="004912CC" w:rsidRPr="008F542C" w:rsidRDefault="004912CC" w:rsidP="004912CC">
                  <w:pPr>
                    <w:jc w:val="center"/>
                    <w:rPr>
                      <w:b/>
                      <w:bCs/>
                      <w:sz w:val="18"/>
                      <w:szCs w:val="18"/>
                    </w:rPr>
                  </w:pPr>
                  <w:r w:rsidRPr="008F542C">
                    <w:rPr>
                      <w:b/>
                      <w:bCs/>
                      <w:sz w:val="18"/>
                      <w:szCs w:val="18"/>
                    </w:rPr>
                    <w:t>SUPERVISOR</w:t>
                  </w:r>
                </w:p>
              </w:tc>
            </w:tr>
            <w:tr w:rsidR="004912CC" w:rsidRPr="008F542C" w14:paraId="743BFFC9" w14:textId="77777777" w:rsidTr="004912CC">
              <w:trPr>
                <w:trHeight w:val="232"/>
                <w:jc w:val="center"/>
              </w:trPr>
              <w:tc>
                <w:tcPr>
                  <w:tcW w:w="3762" w:type="dxa"/>
                  <w:shd w:val="clear" w:color="auto" w:fill="auto"/>
                  <w:vAlign w:val="center"/>
                </w:tcPr>
                <w:p w14:paraId="04C3F56C" w14:textId="77777777" w:rsidR="004912CC" w:rsidRPr="008F542C" w:rsidRDefault="004912CC" w:rsidP="004912CC">
                  <w:pPr>
                    <w:jc w:val="center"/>
                    <w:rPr>
                      <w:sz w:val="18"/>
                      <w:szCs w:val="18"/>
                    </w:rPr>
                  </w:pPr>
                  <w:r>
                    <w:rPr>
                      <w:sz w:val="18"/>
                      <w:szCs w:val="18"/>
                    </w:rPr>
                    <w:t>Departamento de Policía DENOR</w:t>
                  </w:r>
                </w:p>
              </w:tc>
              <w:tc>
                <w:tcPr>
                  <w:tcW w:w="5375" w:type="dxa"/>
                </w:tcPr>
                <w:p w14:paraId="6CAAEC66" w14:textId="77777777" w:rsidR="004912CC" w:rsidRPr="008F542C" w:rsidRDefault="004912CC" w:rsidP="004912CC">
                  <w:pPr>
                    <w:jc w:val="center"/>
                    <w:rPr>
                      <w:bCs/>
                      <w:sz w:val="18"/>
                      <w:szCs w:val="18"/>
                    </w:rPr>
                  </w:pPr>
                  <w:r w:rsidRPr="008F542C">
                    <w:rPr>
                      <w:sz w:val="18"/>
                      <w:szCs w:val="18"/>
                    </w:rPr>
                    <w:t xml:space="preserve">Responsable Combustibles </w:t>
                  </w:r>
                  <w:r>
                    <w:rPr>
                      <w:sz w:val="18"/>
                      <w:szCs w:val="18"/>
                    </w:rPr>
                    <w:t>DENOR</w:t>
                  </w:r>
                </w:p>
              </w:tc>
            </w:tr>
          </w:tbl>
          <w:p w14:paraId="3CD0B03D" w14:textId="77777777" w:rsidR="004912CC" w:rsidRPr="0057661D" w:rsidRDefault="004912CC" w:rsidP="004912CC">
            <w:pPr>
              <w:pStyle w:val="Prrafodelista"/>
              <w:ind w:left="0" w:right="-284"/>
              <w:jc w:val="both"/>
              <w:rPr>
                <w:rFonts w:cs="Arial"/>
                <w:sz w:val="10"/>
                <w:szCs w:val="10"/>
                <w:lang w:bidi="en-US"/>
              </w:rPr>
            </w:pPr>
          </w:p>
          <w:p w14:paraId="3D5DBAF2" w14:textId="77F01C06" w:rsidR="004F359F" w:rsidRPr="00DE0D84" w:rsidRDefault="004F359F" w:rsidP="004F359F">
            <w:pPr>
              <w:jc w:val="both"/>
              <w:rPr>
                <w:lang w:eastAsia="es-CO"/>
              </w:rPr>
            </w:pPr>
          </w:p>
        </w:tc>
      </w:tr>
      <w:tr w:rsidR="004F359F" w:rsidRPr="009F09A4" w14:paraId="28E81EC7" w14:textId="77777777" w:rsidTr="0030630B">
        <w:trPr>
          <w:trHeight w:val="17"/>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69BA5901" w14:textId="77777777" w:rsidR="004F359F" w:rsidRPr="00457C1F" w:rsidRDefault="004F359F" w:rsidP="004F359F">
            <w:pPr>
              <w:pStyle w:val="Textoindependiente"/>
              <w:jc w:val="center"/>
              <w:rPr>
                <w:rFonts w:cs="Arial"/>
                <w:b/>
                <w:bCs/>
                <w:sz w:val="20"/>
                <w:szCs w:val="22"/>
                <w:lang w:val="es-CO"/>
              </w:rPr>
            </w:pPr>
            <w:r w:rsidRPr="00457C1F">
              <w:rPr>
                <w:rFonts w:cs="Arial"/>
                <w:b/>
                <w:bCs/>
                <w:sz w:val="20"/>
                <w:szCs w:val="22"/>
                <w:lang w:val="es-CO"/>
              </w:rPr>
              <w:t>Plazo de ejecución</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9FDCE82" w14:textId="34BC6744" w:rsidR="004F359F" w:rsidRPr="0030630B" w:rsidRDefault="004912CC" w:rsidP="005E31A9">
            <w:pPr>
              <w:jc w:val="both"/>
              <w:rPr>
                <w:rStyle w:val="nfasis"/>
                <w:i w:val="0"/>
                <w:iCs w:val="0"/>
                <w:color w:val="000000"/>
              </w:rPr>
            </w:pPr>
            <w:r w:rsidRPr="004912CC">
              <w:rPr>
                <w:color w:val="000000"/>
              </w:rPr>
              <w:t>Se hace necesario de manera inmediata iniciar el contrato que se derive del presente proceso a partir del perfeccionamiento con previa aprobación de los requisitos de legalización y ejecución, ya que el combustible debe ser suministrado de forma oportuna y continuamente, con el fin de prestar un servicio de policía de manera ininterrumpida ejecutándose en forma de tracto sucesivo hasta el 31 de octubre del 2025 o agotar presupuesto lo primero que ocurra.</w:t>
            </w:r>
          </w:p>
        </w:tc>
      </w:tr>
      <w:tr w:rsidR="004F359F" w:rsidRPr="009F09A4" w14:paraId="327AF9C1" w14:textId="77777777" w:rsidTr="00EF62E2">
        <w:trPr>
          <w:trHeight w:val="422"/>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6BF1920E" w14:textId="77777777" w:rsidR="004F359F" w:rsidRPr="00457C1F" w:rsidRDefault="004F359F" w:rsidP="004F359F">
            <w:pPr>
              <w:pStyle w:val="Textoindependiente"/>
              <w:jc w:val="center"/>
              <w:rPr>
                <w:rFonts w:cs="Arial"/>
                <w:b/>
                <w:bCs/>
                <w:sz w:val="20"/>
                <w:szCs w:val="22"/>
                <w:lang w:val="es-CO"/>
              </w:rPr>
            </w:pPr>
            <w:r w:rsidRPr="00457C1F">
              <w:rPr>
                <w:rFonts w:cs="Arial"/>
                <w:b/>
                <w:bCs/>
                <w:sz w:val="20"/>
                <w:szCs w:val="22"/>
                <w:lang w:val="es-CO"/>
              </w:rPr>
              <w:t>Lugar de</w:t>
            </w:r>
            <w:r>
              <w:rPr>
                <w:rFonts w:cs="Arial"/>
                <w:b/>
                <w:bCs/>
                <w:sz w:val="20"/>
                <w:szCs w:val="22"/>
                <w:lang w:val="es-CO"/>
              </w:rPr>
              <w:t xml:space="preserve"> prestación de servicios y/o</w:t>
            </w:r>
            <w:r w:rsidRPr="00457C1F">
              <w:rPr>
                <w:rFonts w:cs="Arial"/>
                <w:b/>
                <w:bCs/>
                <w:sz w:val="20"/>
                <w:szCs w:val="22"/>
                <w:lang w:val="es-CO"/>
              </w:rPr>
              <w:t xml:space="preserve"> entrega</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2D7D1427" w14:textId="6A56F049" w:rsidR="004F359F" w:rsidRPr="004912CC" w:rsidRDefault="00D56A05" w:rsidP="004F359F">
            <w:pPr>
              <w:jc w:val="both"/>
            </w:pPr>
            <w:r w:rsidRPr="00D56A05">
              <w:t>El suministro de los combustibles se hará en las instalaciones del contratista seleccionado, el cual debe suministrarlos a los vehículos asignados del Departamento de Policía Norte de Santander en el municipio de Ocaña Norte de Santander.</w:t>
            </w:r>
          </w:p>
        </w:tc>
      </w:tr>
      <w:tr w:rsidR="004F359F" w:rsidRPr="009F09A4" w14:paraId="1999DEE7" w14:textId="77777777" w:rsidTr="000A7858">
        <w:trPr>
          <w:trHeight w:val="1492"/>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8C50B67" w14:textId="77777777" w:rsidR="004F359F" w:rsidRDefault="004F359F" w:rsidP="004F359F">
            <w:pPr>
              <w:pStyle w:val="Textoindependiente"/>
              <w:jc w:val="center"/>
              <w:rPr>
                <w:rFonts w:cs="Arial"/>
                <w:b/>
                <w:bCs/>
                <w:sz w:val="20"/>
                <w:szCs w:val="22"/>
                <w:lang w:val="es-CO"/>
              </w:rPr>
            </w:pPr>
          </w:p>
          <w:p w14:paraId="0AB9BE9D" w14:textId="77777777" w:rsidR="004F359F" w:rsidRDefault="004F359F" w:rsidP="004F359F">
            <w:pPr>
              <w:pStyle w:val="Textoindependiente"/>
              <w:jc w:val="center"/>
              <w:rPr>
                <w:rFonts w:cs="Arial"/>
                <w:b/>
                <w:bCs/>
                <w:sz w:val="20"/>
                <w:szCs w:val="22"/>
                <w:lang w:val="es-CO"/>
              </w:rPr>
            </w:pPr>
          </w:p>
          <w:p w14:paraId="2832658E" w14:textId="77777777" w:rsidR="004F359F" w:rsidRDefault="004F359F" w:rsidP="004F359F">
            <w:pPr>
              <w:pStyle w:val="Textoindependiente"/>
              <w:jc w:val="center"/>
              <w:rPr>
                <w:rFonts w:cs="Arial"/>
                <w:b/>
                <w:bCs/>
                <w:sz w:val="20"/>
                <w:szCs w:val="22"/>
                <w:lang w:val="es-CO"/>
              </w:rPr>
            </w:pPr>
          </w:p>
          <w:p w14:paraId="24410BA7" w14:textId="77777777" w:rsidR="004F359F" w:rsidRDefault="004F359F" w:rsidP="004F359F">
            <w:pPr>
              <w:pStyle w:val="Textoindependiente"/>
              <w:jc w:val="center"/>
              <w:rPr>
                <w:rFonts w:cs="Arial"/>
                <w:b/>
                <w:bCs/>
                <w:sz w:val="20"/>
                <w:szCs w:val="22"/>
                <w:lang w:val="es-CO"/>
              </w:rPr>
            </w:pPr>
          </w:p>
          <w:p w14:paraId="47C3965D" w14:textId="77777777" w:rsidR="004F359F" w:rsidRDefault="004F359F" w:rsidP="004F359F">
            <w:pPr>
              <w:pStyle w:val="Textoindependiente"/>
              <w:jc w:val="center"/>
              <w:rPr>
                <w:rFonts w:cs="Arial"/>
                <w:b/>
                <w:bCs/>
                <w:sz w:val="20"/>
                <w:szCs w:val="22"/>
                <w:lang w:val="es-CO"/>
              </w:rPr>
            </w:pPr>
          </w:p>
          <w:p w14:paraId="18157F01" w14:textId="77777777" w:rsidR="004F359F" w:rsidRDefault="004F359F" w:rsidP="004F359F">
            <w:pPr>
              <w:pStyle w:val="Textoindependiente"/>
              <w:jc w:val="center"/>
              <w:rPr>
                <w:rFonts w:cs="Arial"/>
                <w:b/>
                <w:bCs/>
                <w:sz w:val="20"/>
                <w:szCs w:val="22"/>
                <w:lang w:val="es-CO"/>
              </w:rPr>
            </w:pPr>
          </w:p>
          <w:p w14:paraId="60F94708" w14:textId="77777777" w:rsidR="004F359F" w:rsidRDefault="004F359F" w:rsidP="004F359F">
            <w:pPr>
              <w:pStyle w:val="Textoindependiente"/>
              <w:jc w:val="center"/>
              <w:rPr>
                <w:rFonts w:cs="Arial"/>
                <w:b/>
                <w:bCs/>
                <w:sz w:val="20"/>
                <w:szCs w:val="22"/>
                <w:lang w:val="es-CO"/>
              </w:rPr>
            </w:pPr>
          </w:p>
          <w:p w14:paraId="2F73DAEB" w14:textId="77777777" w:rsidR="004F359F" w:rsidRDefault="004F359F" w:rsidP="004F359F">
            <w:pPr>
              <w:pStyle w:val="Textoindependiente"/>
              <w:jc w:val="center"/>
              <w:rPr>
                <w:rFonts w:cs="Arial"/>
                <w:b/>
                <w:bCs/>
                <w:sz w:val="20"/>
                <w:szCs w:val="22"/>
                <w:lang w:val="es-CO"/>
              </w:rPr>
            </w:pPr>
          </w:p>
          <w:p w14:paraId="0930B763" w14:textId="77777777" w:rsidR="004F359F" w:rsidRDefault="004F359F" w:rsidP="004F359F">
            <w:pPr>
              <w:pStyle w:val="Textoindependiente"/>
              <w:jc w:val="center"/>
              <w:rPr>
                <w:rFonts w:cs="Arial"/>
                <w:b/>
                <w:bCs/>
                <w:sz w:val="20"/>
                <w:szCs w:val="22"/>
                <w:lang w:val="es-CO"/>
              </w:rPr>
            </w:pPr>
          </w:p>
          <w:p w14:paraId="36DD85A8" w14:textId="21F18498" w:rsidR="004F359F" w:rsidRDefault="004F359F" w:rsidP="004F359F">
            <w:pPr>
              <w:pStyle w:val="Textoindependiente"/>
              <w:jc w:val="center"/>
              <w:rPr>
                <w:rFonts w:cs="Arial"/>
                <w:b/>
                <w:bCs/>
                <w:sz w:val="20"/>
                <w:szCs w:val="22"/>
                <w:lang w:val="es-CO"/>
              </w:rPr>
            </w:pPr>
            <w:r w:rsidRPr="00457C1F">
              <w:rPr>
                <w:rFonts w:cs="Arial"/>
                <w:b/>
                <w:bCs/>
                <w:sz w:val="20"/>
                <w:szCs w:val="22"/>
                <w:lang w:val="es-CO"/>
              </w:rPr>
              <w:t>Forma de pago</w:t>
            </w:r>
          </w:p>
          <w:p w14:paraId="766E4CAA" w14:textId="77777777" w:rsidR="004F359F" w:rsidRDefault="004F359F" w:rsidP="004F359F">
            <w:pPr>
              <w:pStyle w:val="Textoindependiente"/>
              <w:jc w:val="center"/>
              <w:rPr>
                <w:rFonts w:cs="Arial"/>
                <w:b/>
                <w:bCs/>
                <w:sz w:val="20"/>
                <w:szCs w:val="22"/>
                <w:lang w:val="es-CO"/>
              </w:rPr>
            </w:pPr>
          </w:p>
          <w:p w14:paraId="49117B91" w14:textId="77777777" w:rsidR="004F359F" w:rsidRDefault="004F359F" w:rsidP="004F359F">
            <w:pPr>
              <w:pStyle w:val="Textoindependiente"/>
              <w:jc w:val="center"/>
              <w:rPr>
                <w:rFonts w:cs="Arial"/>
                <w:b/>
                <w:bCs/>
                <w:sz w:val="20"/>
                <w:szCs w:val="22"/>
                <w:lang w:val="es-CO"/>
              </w:rPr>
            </w:pPr>
          </w:p>
          <w:p w14:paraId="25B50AA2" w14:textId="77777777" w:rsidR="004F359F" w:rsidRDefault="004F359F" w:rsidP="004F359F">
            <w:pPr>
              <w:pStyle w:val="Textoindependiente"/>
              <w:jc w:val="center"/>
              <w:rPr>
                <w:rFonts w:cs="Arial"/>
                <w:b/>
                <w:bCs/>
                <w:sz w:val="20"/>
                <w:szCs w:val="22"/>
                <w:lang w:val="es-CO"/>
              </w:rPr>
            </w:pPr>
          </w:p>
          <w:p w14:paraId="2FC341D3" w14:textId="77777777" w:rsidR="004F359F" w:rsidRDefault="004F359F" w:rsidP="004F359F">
            <w:pPr>
              <w:pStyle w:val="Textoindependiente"/>
              <w:jc w:val="center"/>
              <w:rPr>
                <w:rFonts w:cs="Arial"/>
                <w:b/>
                <w:bCs/>
                <w:sz w:val="20"/>
                <w:szCs w:val="22"/>
                <w:lang w:val="es-CO"/>
              </w:rPr>
            </w:pPr>
          </w:p>
          <w:p w14:paraId="38DB6609" w14:textId="77777777" w:rsidR="004F359F" w:rsidRDefault="004F359F" w:rsidP="004F359F">
            <w:pPr>
              <w:pStyle w:val="Textoindependiente"/>
              <w:jc w:val="center"/>
              <w:rPr>
                <w:rFonts w:cs="Arial"/>
                <w:b/>
                <w:bCs/>
                <w:sz w:val="20"/>
                <w:szCs w:val="22"/>
                <w:lang w:val="es-CO"/>
              </w:rPr>
            </w:pPr>
          </w:p>
          <w:p w14:paraId="41123B3A" w14:textId="77777777" w:rsidR="004F359F" w:rsidRDefault="004F359F" w:rsidP="004F359F">
            <w:pPr>
              <w:pStyle w:val="Textoindependiente"/>
              <w:jc w:val="center"/>
              <w:rPr>
                <w:rFonts w:cs="Arial"/>
                <w:b/>
                <w:bCs/>
                <w:sz w:val="20"/>
                <w:szCs w:val="22"/>
                <w:lang w:val="es-CO"/>
              </w:rPr>
            </w:pPr>
          </w:p>
          <w:p w14:paraId="35CE77C9" w14:textId="77777777" w:rsidR="004F359F" w:rsidRDefault="004F359F" w:rsidP="004F359F">
            <w:pPr>
              <w:pStyle w:val="Textoindependiente"/>
              <w:jc w:val="center"/>
              <w:rPr>
                <w:rFonts w:cs="Arial"/>
                <w:b/>
                <w:bCs/>
                <w:sz w:val="20"/>
                <w:szCs w:val="22"/>
                <w:lang w:val="es-CO"/>
              </w:rPr>
            </w:pPr>
          </w:p>
          <w:p w14:paraId="4CE17B03" w14:textId="77777777" w:rsidR="004F359F" w:rsidRDefault="004F359F" w:rsidP="004F359F">
            <w:pPr>
              <w:pStyle w:val="Textoindependiente"/>
              <w:jc w:val="center"/>
              <w:rPr>
                <w:rFonts w:cs="Arial"/>
                <w:b/>
                <w:bCs/>
                <w:sz w:val="20"/>
                <w:szCs w:val="22"/>
                <w:lang w:val="es-CO"/>
              </w:rPr>
            </w:pPr>
          </w:p>
          <w:p w14:paraId="036D5C65" w14:textId="77777777" w:rsidR="004F359F" w:rsidRDefault="004F359F" w:rsidP="004F359F">
            <w:pPr>
              <w:pStyle w:val="Textoindependiente"/>
              <w:jc w:val="center"/>
              <w:rPr>
                <w:rFonts w:cs="Arial"/>
                <w:b/>
                <w:bCs/>
                <w:sz w:val="20"/>
                <w:szCs w:val="22"/>
                <w:lang w:val="es-CO"/>
              </w:rPr>
            </w:pPr>
          </w:p>
          <w:p w14:paraId="2641D9DD" w14:textId="77777777" w:rsidR="004F359F" w:rsidRDefault="004F359F" w:rsidP="004F359F">
            <w:pPr>
              <w:pStyle w:val="Textoindependiente"/>
              <w:jc w:val="center"/>
              <w:rPr>
                <w:rFonts w:cs="Arial"/>
                <w:b/>
                <w:bCs/>
                <w:sz w:val="20"/>
                <w:szCs w:val="22"/>
                <w:lang w:val="es-CO"/>
              </w:rPr>
            </w:pPr>
          </w:p>
          <w:p w14:paraId="57C20948" w14:textId="77777777" w:rsidR="004F359F" w:rsidRDefault="004F359F" w:rsidP="004F359F">
            <w:pPr>
              <w:pStyle w:val="Textoindependiente"/>
              <w:jc w:val="center"/>
              <w:rPr>
                <w:rFonts w:cs="Arial"/>
                <w:b/>
                <w:bCs/>
                <w:sz w:val="20"/>
                <w:szCs w:val="22"/>
                <w:lang w:val="es-CO"/>
              </w:rPr>
            </w:pPr>
          </w:p>
          <w:p w14:paraId="5823C054" w14:textId="77777777" w:rsidR="004F359F" w:rsidRDefault="004F359F" w:rsidP="004F359F">
            <w:pPr>
              <w:pStyle w:val="Textoindependiente"/>
              <w:jc w:val="center"/>
              <w:rPr>
                <w:rFonts w:cs="Arial"/>
                <w:b/>
                <w:bCs/>
                <w:sz w:val="20"/>
                <w:szCs w:val="22"/>
                <w:lang w:val="es-CO"/>
              </w:rPr>
            </w:pPr>
          </w:p>
          <w:p w14:paraId="13903BCF" w14:textId="77777777" w:rsidR="004F359F" w:rsidRDefault="004F359F" w:rsidP="004F359F">
            <w:pPr>
              <w:pStyle w:val="Textoindependiente"/>
              <w:jc w:val="center"/>
              <w:rPr>
                <w:rFonts w:cs="Arial"/>
                <w:b/>
                <w:bCs/>
                <w:sz w:val="20"/>
                <w:szCs w:val="22"/>
                <w:lang w:val="es-CO"/>
              </w:rPr>
            </w:pPr>
          </w:p>
          <w:p w14:paraId="5778C33D" w14:textId="77777777" w:rsidR="004F359F" w:rsidRDefault="004F359F" w:rsidP="004F359F">
            <w:pPr>
              <w:pStyle w:val="Textoindependiente"/>
              <w:jc w:val="center"/>
              <w:rPr>
                <w:rFonts w:cs="Arial"/>
                <w:b/>
                <w:bCs/>
                <w:sz w:val="20"/>
                <w:szCs w:val="22"/>
                <w:lang w:val="es-CO"/>
              </w:rPr>
            </w:pPr>
          </w:p>
          <w:p w14:paraId="099FE600" w14:textId="77777777" w:rsidR="004F359F" w:rsidRDefault="004F359F" w:rsidP="004F359F">
            <w:pPr>
              <w:pStyle w:val="Textoindependiente"/>
              <w:jc w:val="center"/>
              <w:rPr>
                <w:rFonts w:cs="Arial"/>
                <w:b/>
                <w:bCs/>
                <w:sz w:val="20"/>
                <w:szCs w:val="22"/>
                <w:lang w:val="es-CO"/>
              </w:rPr>
            </w:pPr>
          </w:p>
          <w:p w14:paraId="094E187A" w14:textId="77777777" w:rsidR="004F359F" w:rsidRDefault="004F359F" w:rsidP="004F359F">
            <w:pPr>
              <w:pStyle w:val="Textoindependiente"/>
              <w:jc w:val="center"/>
              <w:rPr>
                <w:rFonts w:cs="Arial"/>
                <w:b/>
                <w:bCs/>
                <w:sz w:val="20"/>
                <w:szCs w:val="22"/>
                <w:lang w:val="es-CO"/>
              </w:rPr>
            </w:pPr>
          </w:p>
          <w:p w14:paraId="6AA0C2D5" w14:textId="77777777" w:rsidR="004F359F" w:rsidRDefault="004F359F" w:rsidP="004F359F">
            <w:pPr>
              <w:pStyle w:val="Textoindependiente"/>
              <w:jc w:val="center"/>
              <w:rPr>
                <w:rFonts w:cs="Arial"/>
                <w:b/>
                <w:bCs/>
                <w:sz w:val="20"/>
                <w:szCs w:val="22"/>
                <w:lang w:val="es-CO"/>
              </w:rPr>
            </w:pPr>
          </w:p>
          <w:p w14:paraId="4A9AD8DF" w14:textId="77777777" w:rsidR="004F359F" w:rsidRDefault="004F359F" w:rsidP="004F359F">
            <w:pPr>
              <w:pStyle w:val="Textoindependiente"/>
              <w:jc w:val="center"/>
              <w:rPr>
                <w:rFonts w:cs="Arial"/>
                <w:b/>
                <w:bCs/>
                <w:sz w:val="20"/>
                <w:szCs w:val="22"/>
                <w:lang w:val="es-CO"/>
              </w:rPr>
            </w:pPr>
          </w:p>
          <w:p w14:paraId="18D28EFB" w14:textId="77777777" w:rsidR="004F359F" w:rsidRDefault="004F359F" w:rsidP="004F359F">
            <w:pPr>
              <w:pStyle w:val="Textoindependiente"/>
              <w:jc w:val="center"/>
              <w:rPr>
                <w:rFonts w:cs="Arial"/>
                <w:b/>
                <w:bCs/>
                <w:sz w:val="20"/>
                <w:szCs w:val="22"/>
                <w:lang w:val="es-CO"/>
              </w:rPr>
            </w:pPr>
          </w:p>
          <w:p w14:paraId="59B08DD2" w14:textId="77777777" w:rsidR="004F359F" w:rsidRDefault="004F359F" w:rsidP="004F359F">
            <w:pPr>
              <w:pStyle w:val="Textoindependiente"/>
              <w:jc w:val="center"/>
              <w:rPr>
                <w:rFonts w:cs="Arial"/>
                <w:b/>
                <w:bCs/>
                <w:sz w:val="20"/>
                <w:szCs w:val="22"/>
                <w:lang w:val="es-CO"/>
              </w:rPr>
            </w:pPr>
          </w:p>
          <w:p w14:paraId="0559FF4D" w14:textId="77777777" w:rsidR="004F359F" w:rsidRDefault="004F359F" w:rsidP="004F359F">
            <w:pPr>
              <w:pStyle w:val="Textoindependiente"/>
              <w:jc w:val="center"/>
              <w:rPr>
                <w:rFonts w:cs="Arial"/>
                <w:b/>
                <w:bCs/>
                <w:sz w:val="20"/>
                <w:szCs w:val="22"/>
                <w:lang w:val="es-CO"/>
              </w:rPr>
            </w:pPr>
          </w:p>
          <w:p w14:paraId="7305E084" w14:textId="77777777" w:rsidR="004F359F" w:rsidRDefault="004F359F" w:rsidP="004F359F">
            <w:pPr>
              <w:pStyle w:val="Textoindependiente"/>
              <w:jc w:val="center"/>
              <w:rPr>
                <w:rFonts w:cs="Arial"/>
                <w:b/>
                <w:bCs/>
                <w:sz w:val="20"/>
                <w:szCs w:val="22"/>
                <w:lang w:val="es-CO"/>
              </w:rPr>
            </w:pPr>
          </w:p>
          <w:p w14:paraId="1552CA33" w14:textId="77777777" w:rsidR="004F359F" w:rsidRDefault="004F359F" w:rsidP="004F359F">
            <w:pPr>
              <w:pStyle w:val="Textoindependiente"/>
              <w:jc w:val="center"/>
              <w:rPr>
                <w:rFonts w:cs="Arial"/>
                <w:b/>
                <w:bCs/>
                <w:sz w:val="20"/>
                <w:szCs w:val="22"/>
                <w:lang w:val="es-CO"/>
              </w:rPr>
            </w:pPr>
          </w:p>
          <w:p w14:paraId="0D49C002" w14:textId="77777777" w:rsidR="004F359F" w:rsidRDefault="004F359F" w:rsidP="004F359F">
            <w:pPr>
              <w:pStyle w:val="Textoindependiente"/>
              <w:jc w:val="center"/>
              <w:rPr>
                <w:rFonts w:cs="Arial"/>
                <w:b/>
                <w:bCs/>
                <w:sz w:val="20"/>
                <w:szCs w:val="22"/>
                <w:lang w:val="es-CO"/>
              </w:rPr>
            </w:pPr>
          </w:p>
          <w:p w14:paraId="7EE57784" w14:textId="77777777" w:rsidR="004F359F" w:rsidRDefault="004F359F" w:rsidP="004F359F">
            <w:pPr>
              <w:pStyle w:val="Textoindependiente"/>
              <w:jc w:val="center"/>
              <w:rPr>
                <w:rFonts w:cs="Arial"/>
                <w:b/>
                <w:bCs/>
                <w:sz w:val="20"/>
                <w:szCs w:val="22"/>
                <w:lang w:val="es-CO"/>
              </w:rPr>
            </w:pPr>
          </w:p>
          <w:p w14:paraId="2688D487" w14:textId="77777777" w:rsidR="004F359F" w:rsidRDefault="004F359F" w:rsidP="004F359F">
            <w:pPr>
              <w:pStyle w:val="Textoindependiente"/>
              <w:jc w:val="center"/>
              <w:rPr>
                <w:rFonts w:cs="Arial"/>
                <w:b/>
                <w:bCs/>
                <w:sz w:val="20"/>
                <w:szCs w:val="22"/>
                <w:lang w:val="es-CO"/>
              </w:rPr>
            </w:pPr>
          </w:p>
          <w:p w14:paraId="4BAB467F" w14:textId="77777777" w:rsidR="004F359F" w:rsidRDefault="004F359F" w:rsidP="004F359F">
            <w:pPr>
              <w:pStyle w:val="Textoindependiente"/>
              <w:jc w:val="center"/>
              <w:rPr>
                <w:rFonts w:cs="Arial"/>
                <w:b/>
                <w:bCs/>
                <w:sz w:val="20"/>
                <w:szCs w:val="22"/>
                <w:lang w:val="es-CO"/>
              </w:rPr>
            </w:pPr>
          </w:p>
          <w:p w14:paraId="47D655AC" w14:textId="77777777" w:rsidR="004F359F" w:rsidRDefault="004F359F" w:rsidP="004F359F">
            <w:pPr>
              <w:pStyle w:val="Textoindependiente"/>
              <w:jc w:val="center"/>
              <w:rPr>
                <w:rFonts w:cs="Arial"/>
                <w:b/>
                <w:bCs/>
                <w:sz w:val="20"/>
                <w:szCs w:val="22"/>
                <w:lang w:val="es-CO"/>
              </w:rPr>
            </w:pPr>
          </w:p>
          <w:p w14:paraId="32CC35EF" w14:textId="04A1873F" w:rsidR="004F359F" w:rsidRPr="00457C1F" w:rsidRDefault="004F359F" w:rsidP="004F359F">
            <w:pPr>
              <w:pStyle w:val="Textoindependiente"/>
              <w:jc w:val="center"/>
              <w:rPr>
                <w:rFonts w:cs="Arial"/>
                <w:b/>
                <w:bCs/>
                <w:sz w:val="20"/>
                <w:szCs w:val="22"/>
                <w:lang w:val="es-CO"/>
              </w:rPr>
            </w:pPr>
            <w:r w:rsidRPr="00457C1F">
              <w:rPr>
                <w:rFonts w:cs="Arial"/>
                <w:b/>
                <w:bCs/>
                <w:sz w:val="20"/>
                <w:szCs w:val="22"/>
                <w:lang w:val="es-CO"/>
              </w:rPr>
              <w:t>Forma de pago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235716DA" w14:textId="471691A6" w:rsidR="004F359F" w:rsidRDefault="004F359F" w:rsidP="004F359F">
            <w:pPr>
              <w:jc w:val="both"/>
            </w:pPr>
            <w:r>
              <w:lastRenderedPageBreak/>
              <w:t>La Policía Metropolitana de Cúcuta, pagará al contratista el valor de la aceptación de oferta en forma total, contra entrega a la recepción de los bienes a quien se le consignará en la cuenta suministrada y certificada por la entidad, previa presentación y radicación de la factura,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47DE63D9" w14:textId="77777777" w:rsidR="004F359F" w:rsidRDefault="004F359F" w:rsidP="004F359F">
            <w:pPr>
              <w:jc w:val="both"/>
            </w:pPr>
          </w:p>
          <w:p w14:paraId="5F147878" w14:textId="1CA46712" w:rsidR="004F359F" w:rsidRDefault="004F359F" w:rsidP="004F359F">
            <w:pPr>
              <w:jc w:val="both"/>
            </w:pPr>
            <w:r>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6A12E1DF" w14:textId="77777777" w:rsidR="004F359F" w:rsidRDefault="004F359F" w:rsidP="004F359F">
            <w:pPr>
              <w:jc w:val="both"/>
            </w:pPr>
          </w:p>
          <w:p w14:paraId="2F5E742D" w14:textId="410B0967" w:rsidR="004F359F" w:rsidRDefault="004F359F" w:rsidP="004F359F">
            <w:pPr>
              <w:jc w:val="both"/>
            </w:pPr>
            <w:r>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veinticuatro (24) del mes en el cual se venció el plazo de ejecución, o del mes siguiente si el plazo es posterior al día veinticuatro (24), los pagos contra entrega se realizarán dentro de los sesenta </w:t>
            </w:r>
            <w:r>
              <w:lastRenderedPageBreak/>
              <w:t>(60) días calendario siguientes. En todo caso, los pagos están sujetos a la disponibilidad de PAC siempre y cuando los dineros se hayan situado por el Tesoro Nacional.</w:t>
            </w:r>
          </w:p>
          <w:p w14:paraId="5F749C58" w14:textId="77777777" w:rsidR="004F359F" w:rsidRDefault="004F359F" w:rsidP="004F359F">
            <w:pPr>
              <w:jc w:val="both"/>
            </w:pPr>
          </w:p>
          <w:p w14:paraId="559BC15B" w14:textId="42E784BC" w:rsidR="004F359F" w:rsidRDefault="004F359F" w:rsidP="004F359F">
            <w:pPr>
              <w:jc w:val="both"/>
            </w:pPr>
            <w:r>
              <w:t xml:space="preserve">De igual forma se realizarán las coordinaciones con la empresa contratante para establecer las fechas de facturación. 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46DBE5E8" w14:textId="77777777" w:rsidR="004F359F" w:rsidRDefault="004F359F" w:rsidP="004F359F">
            <w:pPr>
              <w:jc w:val="both"/>
            </w:pPr>
          </w:p>
          <w:p w14:paraId="5355A62F" w14:textId="59F196DD" w:rsidR="004F359F" w:rsidRDefault="004F359F" w:rsidP="004F359F">
            <w:pPr>
              <w:jc w:val="both"/>
            </w:pPr>
            <w:r>
              <w:t xml:space="preserve">El contratista deberá presentar con la oferta la certificación de existencia de cuenta corriente o de ahorros en original expedida por la entidad bancaria. </w:t>
            </w:r>
          </w:p>
          <w:p w14:paraId="2435826A" w14:textId="77777777" w:rsidR="004F359F" w:rsidRDefault="004F359F" w:rsidP="004F359F">
            <w:pPr>
              <w:jc w:val="both"/>
            </w:pPr>
          </w:p>
          <w:p w14:paraId="17D54905" w14:textId="6AB225E6" w:rsidR="004F359F" w:rsidRDefault="004F359F" w:rsidP="004F359F">
            <w:pPr>
              <w:jc w:val="both"/>
            </w:pPr>
            <w:r>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4F64E622" w14:textId="77777777" w:rsidR="004F359F" w:rsidRDefault="004F359F" w:rsidP="004F359F">
            <w:pPr>
              <w:jc w:val="both"/>
            </w:pPr>
          </w:p>
          <w:p w14:paraId="6C5F0687" w14:textId="3C7CF999" w:rsidR="004F359F" w:rsidRDefault="004F359F" w:rsidP="004F359F">
            <w:pPr>
              <w:jc w:val="both"/>
            </w:pPr>
            <w:r>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218026FE" w14:textId="77777777" w:rsidR="004F359F" w:rsidRDefault="004F359F" w:rsidP="004F359F">
            <w:pPr>
              <w:jc w:val="both"/>
            </w:pPr>
          </w:p>
          <w:p w14:paraId="148A4E59" w14:textId="25881C89" w:rsidR="004F359F" w:rsidRDefault="004F359F" w:rsidP="004F359F">
            <w:pPr>
              <w:jc w:val="both"/>
            </w:pPr>
            <w:r>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71BB6FEF" w14:textId="77777777" w:rsidR="004F359F" w:rsidRDefault="004F359F" w:rsidP="004F359F">
            <w:pPr>
              <w:jc w:val="both"/>
            </w:pPr>
          </w:p>
          <w:p w14:paraId="18EC75FD" w14:textId="39F878CF" w:rsidR="004F359F" w:rsidRDefault="004F359F" w:rsidP="004F359F">
            <w:pPr>
              <w:jc w:val="both"/>
            </w:pPr>
            <w: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Cúcuta.</w:t>
            </w:r>
          </w:p>
          <w:p w14:paraId="0C3F7F82" w14:textId="77777777" w:rsidR="004F359F" w:rsidRDefault="004F359F" w:rsidP="004F359F">
            <w:pPr>
              <w:jc w:val="both"/>
            </w:pPr>
          </w:p>
          <w:p w14:paraId="4C37F409" w14:textId="74078E5D" w:rsidR="00A318DE" w:rsidRPr="00290C69" w:rsidRDefault="004F359F" w:rsidP="004F359F">
            <w:pPr>
              <w:jc w:val="both"/>
            </w:pPr>
            <w:r>
              <w:t>La Policía Metropolitana de Cúcuta no reconocerá valores por encima de lo disponible.</w:t>
            </w:r>
          </w:p>
        </w:tc>
      </w:tr>
      <w:tr w:rsidR="004F359F" w:rsidRPr="009F09A4" w14:paraId="5EE990AD" w14:textId="77777777" w:rsidTr="000A7858">
        <w:trPr>
          <w:trHeight w:val="106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F091165" w14:textId="77777777" w:rsidR="004F359F" w:rsidRPr="00457C1F" w:rsidRDefault="004F359F" w:rsidP="004F359F">
            <w:pPr>
              <w:pStyle w:val="Textoindependiente"/>
              <w:jc w:val="both"/>
              <w:rPr>
                <w:rFonts w:cs="Arial"/>
                <w:b/>
                <w:bCs/>
                <w:sz w:val="20"/>
                <w:szCs w:val="22"/>
                <w:lang w:val="es-CO"/>
              </w:rPr>
            </w:pPr>
            <w:r w:rsidRPr="00457C1F">
              <w:rPr>
                <w:rFonts w:cs="Arial"/>
                <w:b/>
                <w:bCs/>
                <w:sz w:val="20"/>
                <w:szCs w:val="22"/>
                <w:lang w:val="es-CO"/>
              </w:rPr>
              <w:lastRenderedPageBreak/>
              <w:t>Causales de rechazo de la propuesta o declaratoria desierta del proceso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9ED227C" w14:textId="794634EC" w:rsidR="004F359F" w:rsidRDefault="004F359F" w:rsidP="004F359F">
            <w:pPr>
              <w:jc w:val="both"/>
            </w:pPr>
            <w:r w:rsidRPr="00A714B6">
              <w:t>Son causales para el rechazo de las propuestas, las siguientes:</w:t>
            </w:r>
          </w:p>
          <w:p w14:paraId="15693F64" w14:textId="77777777" w:rsidR="004F359F" w:rsidRPr="00A714B6" w:rsidRDefault="004F359F" w:rsidP="004F359F">
            <w:pPr>
              <w:jc w:val="both"/>
            </w:pPr>
          </w:p>
          <w:p w14:paraId="2F50AEEF"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se compruebe que un proponente ha interferido, influenciado u obtenido correspondencia interna, proyectos de concepto de evaluación o de respuesta a observaciones, no enviados oficialmente a los proponentes.</w:t>
            </w:r>
          </w:p>
          <w:p w14:paraId="4553D845" w14:textId="77777777" w:rsidR="004F359F" w:rsidRPr="00A714B6" w:rsidRDefault="004F359F" w:rsidP="004F359F">
            <w:pPr>
              <w:pStyle w:val="Prrafodelista"/>
              <w:shd w:val="clear" w:color="auto" w:fill="FFFFFF"/>
              <w:adjustRightInd w:val="0"/>
              <w:ind w:left="643"/>
              <w:jc w:val="both"/>
              <w:rPr>
                <w:lang w:val="es-CO"/>
              </w:rPr>
            </w:pPr>
          </w:p>
          <w:p w14:paraId="3C9CB9EA"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el Objeto Social de la firma, incluido en el Certificado de Existencia y Representación Legal no faculte a la sociedad para desarrollar la actividad materia de la futura contratación.</w:t>
            </w:r>
          </w:p>
          <w:p w14:paraId="63952098" w14:textId="77777777" w:rsidR="004F359F" w:rsidRPr="00A714B6" w:rsidRDefault="004F359F" w:rsidP="004F359F">
            <w:pPr>
              <w:pStyle w:val="Prrafodelista"/>
              <w:shd w:val="clear" w:color="auto" w:fill="FFFFFF"/>
              <w:adjustRightInd w:val="0"/>
              <w:ind w:left="0"/>
              <w:jc w:val="both"/>
              <w:rPr>
                <w:lang w:val="es-CO"/>
              </w:rPr>
            </w:pPr>
          </w:p>
          <w:p w14:paraId="6B105835"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se compruebe confabulación entre los proponentes que altere de cualquier manera la aplicación del principio de selección objetiva.</w:t>
            </w:r>
          </w:p>
          <w:p w14:paraId="6D14E628" w14:textId="77777777" w:rsidR="004F359F" w:rsidRPr="00A714B6" w:rsidRDefault="004F359F" w:rsidP="004F359F">
            <w:pPr>
              <w:pStyle w:val="Prrafodelista"/>
              <w:shd w:val="clear" w:color="auto" w:fill="FFFFFF"/>
              <w:adjustRightInd w:val="0"/>
              <w:ind w:left="0"/>
              <w:jc w:val="both"/>
              <w:rPr>
                <w:lang w:val="es-CO"/>
              </w:rPr>
            </w:pPr>
          </w:p>
          <w:p w14:paraId="55CE84F1"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el proponente o alguno de sus integrantes se encuentre incurso en las causales de</w:t>
            </w:r>
          </w:p>
          <w:p w14:paraId="6ECEE77E" w14:textId="77777777" w:rsidR="004F359F" w:rsidRPr="00A714B6" w:rsidRDefault="004F359F" w:rsidP="004F359F">
            <w:pPr>
              <w:pStyle w:val="Prrafodelista"/>
              <w:shd w:val="clear" w:color="auto" w:fill="FFFFFF"/>
              <w:adjustRightInd w:val="0"/>
              <w:ind w:left="643"/>
              <w:jc w:val="both"/>
              <w:rPr>
                <w:lang w:val="es-CO"/>
              </w:rPr>
            </w:pPr>
            <w:r w:rsidRPr="00A714B6">
              <w:rPr>
                <w:lang w:val="es-CO"/>
              </w:rPr>
              <w:t>Inhabilidades o incompatibilidad fijadas por la Constitución y la Ley.</w:t>
            </w:r>
          </w:p>
          <w:p w14:paraId="1293B3BA" w14:textId="77777777" w:rsidR="004F359F" w:rsidRPr="00A714B6" w:rsidRDefault="004F359F" w:rsidP="004F359F">
            <w:pPr>
              <w:pStyle w:val="Prrafodelista"/>
              <w:shd w:val="clear" w:color="auto" w:fill="FFFFFF"/>
              <w:adjustRightInd w:val="0"/>
              <w:ind w:left="643"/>
              <w:jc w:val="both"/>
              <w:rPr>
                <w:lang w:val="es-CO"/>
              </w:rPr>
            </w:pPr>
          </w:p>
          <w:p w14:paraId="4762B03A"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lastRenderedPageBreak/>
              <w:t>Cuando en la propuesta se encuentre información o documentos que no correspondan a la realidad que le permita cumplir un requisito mínimo.</w:t>
            </w:r>
          </w:p>
          <w:p w14:paraId="300F69C1" w14:textId="77777777" w:rsidR="004F359F" w:rsidRPr="00A714B6" w:rsidRDefault="004F359F" w:rsidP="004F359F">
            <w:pPr>
              <w:pStyle w:val="Prrafodelista"/>
              <w:shd w:val="clear" w:color="auto" w:fill="FFFFFF"/>
              <w:adjustRightInd w:val="0"/>
              <w:ind w:left="643"/>
              <w:jc w:val="both"/>
              <w:rPr>
                <w:lang w:val="es-CO"/>
              </w:rPr>
            </w:pPr>
          </w:p>
          <w:p w14:paraId="5A58CBEE"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el oferente sea persona jurídica y se encuentre incurso en alguna de las causales de disolución o liquidación proferidas por autoridad competente.</w:t>
            </w:r>
          </w:p>
          <w:p w14:paraId="1B9459DB" w14:textId="77777777" w:rsidR="004F359F" w:rsidRPr="00A714B6" w:rsidRDefault="004F359F" w:rsidP="004F359F">
            <w:pPr>
              <w:pStyle w:val="Prrafodelista"/>
              <w:shd w:val="clear" w:color="auto" w:fill="FFFFFF"/>
              <w:adjustRightInd w:val="0"/>
              <w:ind w:left="0"/>
              <w:jc w:val="both"/>
              <w:rPr>
                <w:lang w:val="es-CO"/>
              </w:rPr>
            </w:pPr>
          </w:p>
          <w:p w14:paraId="2547EBB8" w14:textId="27F6F436" w:rsidR="004F359F" w:rsidRDefault="004F359F" w:rsidP="004F359F">
            <w:pPr>
              <w:pStyle w:val="Prrafodelista"/>
              <w:numPr>
                <w:ilvl w:val="0"/>
                <w:numId w:val="4"/>
              </w:numPr>
              <w:shd w:val="clear" w:color="auto" w:fill="FFFFFF"/>
              <w:adjustRightInd w:val="0"/>
              <w:ind w:left="643"/>
              <w:jc w:val="both"/>
              <w:rPr>
                <w:lang w:val="es-CO"/>
              </w:rPr>
            </w:pPr>
            <w:r w:rsidRPr="00A714B6">
              <w:rPr>
                <w:lang w:val="es-CO"/>
              </w:rPr>
              <w:t>Cuando se presente más de una oferta por un mismo oferente o se ostente la calidad de representante legal o socio de más de una persona jurídica participante en el presente proceso de selección.</w:t>
            </w:r>
          </w:p>
          <w:p w14:paraId="480395AE" w14:textId="2A9E8B18" w:rsidR="004F359F" w:rsidRPr="00F71BF9" w:rsidRDefault="004F359F" w:rsidP="004F359F">
            <w:pPr>
              <w:shd w:val="clear" w:color="auto" w:fill="FFFFFF"/>
              <w:adjustRightInd w:val="0"/>
              <w:jc w:val="both"/>
            </w:pPr>
          </w:p>
          <w:p w14:paraId="29D80123"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el valor de la propuesta contenga precios artificialmente bajos, y estos no sean justificados de manera satisfactoria para la Unidad.</w:t>
            </w:r>
          </w:p>
          <w:p w14:paraId="5EB075A1" w14:textId="77777777" w:rsidR="004F359F" w:rsidRPr="00A714B6" w:rsidRDefault="004F359F" w:rsidP="004F359F">
            <w:pPr>
              <w:pStyle w:val="Prrafodelista"/>
              <w:shd w:val="clear" w:color="auto" w:fill="FFFFFF"/>
              <w:adjustRightInd w:val="0"/>
              <w:ind w:left="0"/>
              <w:jc w:val="both"/>
              <w:rPr>
                <w:lang w:val="es-CO"/>
              </w:rPr>
            </w:pPr>
          </w:p>
          <w:p w14:paraId="329D7A21" w14:textId="71356B2E" w:rsidR="004F359F" w:rsidRPr="00F71BF9" w:rsidRDefault="004F359F" w:rsidP="004F359F">
            <w:pPr>
              <w:pStyle w:val="Prrafodelista"/>
              <w:numPr>
                <w:ilvl w:val="0"/>
                <w:numId w:val="4"/>
              </w:numPr>
              <w:shd w:val="clear" w:color="auto" w:fill="FFFFFF"/>
              <w:adjustRightInd w:val="0"/>
              <w:ind w:left="643"/>
              <w:jc w:val="both"/>
              <w:rPr>
                <w:lang w:val="es-CO"/>
              </w:rPr>
            </w:pPr>
            <w:r w:rsidRPr="00A714B6">
              <w:rPr>
                <w:rFonts w:cs="Arial"/>
                <w:lang w:val="es-CO"/>
              </w:rPr>
              <w:t>Cuando en la propuesta indique el NO cumplimiento de las especificaciones técnicas mínimas exigidas.</w:t>
            </w:r>
          </w:p>
          <w:p w14:paraId="295DAEEF" w14:textId="7CE17E70" w:rsidR="004F359F" w:rsidRPr="00F71BF9" w:rsidRDefault="004F359F" w:rsidP="004F359F">
            <w:pPr>
              <w:shd w:val="clear" w:color="auto" w:fill="FFFFFF"/>
              <w:adjustRightInd w:val="0"/>
              <w:jc w:val="both"/>
            </w:pPr>
          </w:p>
          <w:p w14:paraId="1ACCC794"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La NO presentación de los documentos habilitantes dentro del término establecido en la invitación.</w:t>
            </w:r>
          </w:p>
          <w:p w14:paraId="3D1140FF" w14:textId="77777777" w:rsidR="004F359F" w:rsidRPr="00A714B6" w:rsidRDefault="004F359F" w:rsidP="004F359F">
            <w:pPr>
              <w:pStyle w:val="Prrafodelista"/>
              <w:shd w:val="clear" w:color="auto" w:fill="FFFFFF"/>
              <w:adjustRightInd w:val="0"/>
              <w:ind w:left="0"/>
              <w:jc w:val="both"/>
              <w:rPr>
                <w:lang w:val="es-CO"/>
              </w:rPr>
            </w:pPr>
          </w:p>
          <w:p w14:paraId="59F7545F"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iCs/>
                <w:spacing w:val="-3"/>
                <w:lang w:val="es-CO"/>
              </w:rPr>
              <w:t>Cuando el oferente no diligencie de forma completa el Anexo No. 1 de las especificaciones técnicas anexa en la presente invitación.</w:t>
            </w:r>
          </w:p>
          <w:p w14:paraId="006CA345" w14:textId="77777777" w:rsidR="004F359F" w:rsidRPr="00A714B6" w:rsidRDefault="004F359F" w:rsidP="004F359F">
            <w:pPr>
              <w:pStyle w:val="Prrafodelista"/>
              <w:shd w:val="clear" w:color="auto" w:fill="FFFFFF"/>
              <w:adjustRightInd w:val="0"/>
              <w:ind w:left="0"/>
              <w:jc w:val="both"/>
              <w:rPr>
                <w:lang w:val="es-CO"/>
              </w:rPr>
            </w:pPr>
          </w:p>
          <w:p w14:paraId="62C050FA" w14:textId="25215C62" w:rsidR="004F359F" w:rsidRPr="00A714B6" w:rsidRDefault="004F359F" w:rsidP="004F359F">
            <w:pPr>
              <w:pStyle w:val="Prrafodelista"/>
              <w:numPr>
                <w:ilvl w:val="0"/>
                <w:numId w:val="4"/>
              </w:numPr>
              <w:suppressAutoHyphens/>
              <w:ind w:left="643"/>
              <w:contextualSpacing w:val="0"/>
              <w:jc w:val="both"/>
              <w:textAlignment w:val="baseline"/>
              <w:rPr>
                <w:rFonts w:ascii="Tahoma" w:hAnsi="Tahoma" w:cs="Tahoma"/>
                <w:lang w:val="es-CO"/>
              </w:rPr>
            </w:pPr>
            <w:r w:rsidRPr="00A714B6">
              <w:rPr>
                <w:iCs/>
                <w:spacing w:val="-3"/>
                <w:lang w:val="es-CO"/>
              </w:rPr>
              <w:t>Cuando el oferente no diligencie de forma correcta las preguntas listas de precios del aplicativo SECOP II.</w:t>
            </w:r>
          </w:p>
          <w:p w14:paraId="2989E2F4" w14:textId="77777777" w:rsidR="004F359F" w:rsidRPr="00A714B6" w:rsidRDefault="004F359F" w:rsidP="004F359F">
            <w:pPr>
              <w:pStyle w:val="Prrafodelista"/>
              <w:numPr>
                <w:ilvl w:val="0"/>
                <w:numId w:val="4"/>
              </w:numPr>
              <w:suppressAutoHyphens/>
              <w:ind w:left="643"/>
              <w:contextualSpacing w:val="0"/>
              <w:jc w:val="both"/>
              <w:textAlignment w:val="baseline"/>
              <w:rPr>
                <w:rFonts w:ascii="Tahoma" w:hAnsi="Tahoma" w:cs="Tahoma"/>
                <w:lang w:val="es-CO"/>
              </w:rPr>
            </w:pPr>
            <w:r w:rsidRPr="00A714B6">
              <w:rPr>
                <w:iCs/>
                <w:spacing w:val="-3"/>
                <w:lang w:val="es-CO"/>
              </w:rPr>
              <w:t>Cuando el oferente no oferte la totalidad de los bienes o servicios requeridos.</w:t>
            </w:r>
          </w:p>
          <w:p w14:paraId="29D4714D" w14:textId="77777777" w:rsidR="004F359F" w:rsidRPr="00A714B6" w:rsidRDefault="004F359F" w:rsidP="004F359F">
            <w:pPr>
              <w:pStyle w:val="Prrafodelista"/>
              <w:suppressAutoHyphens/>
              <w:ind w:left="0"/>
              <w:contextualSpacing w:val="0"/>
              <w:jc w:val="both"/>
              <w:textAlignment w:val="baseline"/>
              <w:rPr>
                <w:rFonts w:ascii="Tahoma" w:hAnsi="Tahoma" w:cs="Tahoma"/>
                <w:lang w:val="es-CO"/>
              </w:rPr>
            </w:pPr>
          </w:p>
          <w:p w14:paraId="560B5576" w14:textId="73616673" w:rsidR="004F359F" w:rsidRPr="00A714B6" w:rsidRDefault="004F359F" w:rsidP="004F359F">
            <w:pPr>
              <w:pStyle w:val="Textoindependiente"/>
              <w:numPr>
                <w:ilvl w:val="0"/>
                <w:numId w:val="4"/>
              </w:numPr>
              <w:ind w:left="643"/>
              <w:jc w:val="both"/>
              <w:rPr>
                <w:rFonts w:cs="Arial"/>
                <w:sz w:val="20"/>
                <w:lang w:val="es-CO"/>
              </w:rPr>
            </w:pPr>
            <w:r w:rsidRPr="00A714B6">
              <w:rPr>
                <w:rFonts w:cs="Arial"/>
                <w:sz w:val="20"/>
                <w:lang w:val="es-CO"/>
              </w:rPr>
              <w:t>Cuando el proponente este incluido en el Boletín de responsables Fiscales (Artículo 60 Ley 610 de 2000).</w:t>
            </w:r>
          </w:p>
          <w:p w14:paraId="57E4B618" w14:textId="77777777" w:rsidR="004F359F" w:rsidRPr="00A714B6" w:rsidRDefault="004F359F" w:rsidP="004F359F">
            <w:pPr>
              <w:pStyle w:val="Textoindependiente"/>
              <w:numPr>
                <w:ilvl w:val="0"/>
                <w:numId w:val="4"/>
              </w:numPr>
              <w:ind w:hanging="406"/>
              <w:jc w:val="both"/>
              <w:rPr>
                <w:rFonts w:cs="Arial"/>
                <w:sz w:val="20"/>
                <w:lang w:val="es-CO"/>
              </w:rPr>
            </w:pPr>
            <w:r w:rsidRPr="00A714B6">
              <w:rPr>
                <w:rFonts w:cs="Arial"/>
                <w:sz w:val="20"/>
                <w:lang w:val="es-CO"/>
              </w:rPr>
              <w:t>Cuando el oferente tenga medidas cautelares dispuestas por autoridad judicial competente.</w:t>
            </w:r>
          </w:p>
          <w:p w14:paraId="7C2A95A6" w14:textId="77777777" w:rsidR="004F359F" w:rsidRPr="00A714B6" w:rsidRDefault="004F359F" w:rsidP="004F359F">
            <w:pPr>
              <w:pStyle w:val="Textoindependiente"/>
              <w:jc w:val="both"/>
              <w:rPr>
                <w:rFonts w:cs="Arial"/>
                <w:sz w:val="20"/>
                <w:lang w:val="es-CO"/>
              </w:rPr>
            </w:pPr>
          </w:p>
          <w:p w14:paraId="08BC06D5" w14:textId="77777777" w:rsidR="004F359F" w:rsidRPr="00A714B6" w:rsidRDefault="004F359F" w:rsidP="004F359F">
            <w:pPr>
              <w:pStyle w:val="Textoindependiente"/>
              <w:numPr>
                <w:ilvl w:val="0"/>
                <w:numId w:val="4"/>
              </w:numPr>
              <w:ind w:hanging="406"/>
              <w:jc w:val="both"/>
              <w:rPr>
                <w:rFonts w:cs="Arial"/>
                <w:sz w:val="20"/>
                <w:lang w:val="es-CO"/>
              </w:rPr>
            </w:pPr>
            <w:r w:rsidRPr="00A714B6">
              <w:rPr>
                <w:rFonts w:cs="Arial"/>
                <w:sz w:val="20"/>
                <w:lang w:val="es-CO"/>
              </w:rPr>
              <w:t>cuando el oferente al momento de diligenciar la pregunta lista de precios oferte precios mayores al presupuesto oficial asignado a la unidad.</w:t>
            </w:r>
          </w:p>
          <w:p w14:paraId="3E19D3EC" w14:textId="77777777" w:rsidR="004F359F" w:rsidRPr="00A714B6" w:rsidRDefault="004F359F" w:rsidP="004F359F">
            <w:pPr>
              <w:jc w:val="both"/>
              <w:rPr>
                <w:b/>
                <w:bCs/>
              </w:rPr>
            </w:pPr>
          </w:p>
          <w:p w14:paraId="7FE3E550" w14:textId="42DC064E" w:rsidR="004F359F" w:rsidRDefault="004F359F" w:rsidP="004F359F">
            <w:pPr>
              <w:jc w:val="both"/>
              <w:rPr>
                <w:b/>
                <w:bCs/>
              </w:rPr>
            </w:pPr>
            <w:r w:rsidRPr="00A714B6">
              <w:rPr>
                <w:b/>
                <w:bCs/>
              </w:rPr>
              <w:t>CAUSALES PARA DECLARAR DESIERTO EL PROCESO</w:t>
            </w:r>
          </w:p>
          <w:p w14:paraId="0DEAB7F4" w14:textId="77777777" w:rsidR="004F359F" w:rsidRPr="00A714B6" w:rsidRDefault="004F359F" w:rsidP="004F359F">
            <w:pPr>
              <w:jc w:val="both"/>
              <w:rPr>
                <w:b/>
                <w:bCs/>
              </w:rPr>
            </w:pPr>
          </w:p>
          <w:p w14:paraId="2E7F0F74" w14:textId="77777777" w:rsidR="004F359F" w:rsidRPr="00A714B6" w:rsidRDefault="004F359F" w:rsidP="004F359F">
            <w:pPr>
              <w:jc w:val="both"/>
            </w:pPr>
            <w:r w:rsidRPr="00A714B6">
              <w:t>LA POLICÍA METROPOLITANA DE CÚCUTA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B809EB8" w14:textId="77777777" w:rsidR="004F359F" w:rsidRPr="00A714B6" w:rsidRDefault="004F359F" w:rsidP="004F359F">
            <w:pPr>
              <w:jc w:val="both"/>
            </w:pPr>
          </w:p>
          <w:p w14:paraId="7055E0EB" w14:textId="77777777" w:rsidR="004F359F" w:rsidRPr="00A714B6" w:rsidRDefault="004F359F" w:rsidP="004F359F">
            <w:pPr>
              <w:jc w:val="both"/>
            </w:pPr>
            <w:r w:rsidRPr="00A714B6">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995C280" w14:textId="77777777" w:rsidR="004F359F" w:rsidRPr="00A714B6" w:rsidRDefault="004F359F" w:rsidP="004F359F">
            <w:pPr>
              <w:jc w:val="both"/>
            </w:pPr>
          </w:p>
          <w:p w14:paraId="6153978B" w14:textId="76101296" w:rsidR="004F359F" w:rsidRPr="00A714B6" w:rsidRDefault="004F359F" w:rsidP="004F359F">
            <w:pPr>
              <w:jc w:val="both"/>
            </w:pPr>
            <w:r w:rsidRPr="00A714B6">
              <w:t>La declaratoria de desierta del proceso se hará mediante comunicación motivada, la cual se publicará en el SECOP II.</w:t>
            </w:r>
          </w:p>
        </w:tc>
      </w:tr>
      <w:tr w:rsidR="004F359F" w:rsidRPr="009F09A4" w14:paraId="2250B902" w14:textId="77777777" w:rsidTr="00EF62E2">
        <w:trPr>
          <w:trHeight w:val="577"/>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1602D3E" w14:textId="77777777" w:rsidR="004F359F" w:rsidRPr="00457C1F" w:rsidRDefault="004F359F" w:rsidP="004F359F">
            <w:pPr>
              <w:pStyle w:val="Textoindependiente"/>
              <w:jc w:val="both"/>
              <w:rPr>
                <w:rFonts w:cs="Arial"/>
                <w:b/>
                <w:bCs/>
                <w:sz w:val="20"/>
                <w:szCs w:val="22"/>
                <w:lang w:val="es-CO"/>
              </w:rPr>
            </w:pPr>
            <w:r>
              <w:rPr>
                <w:rFonts w:cs="Arial"/>
                <w:b/>
                <w:bCs/>
                <w:sz w:val="20"/>
                <w:szCs w:val="22"/>
                <w:lang w:val="es-CO"/>
              </w:rPr>
              <w:lastRenderedPageBreak/>
              <w:t>participantes</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70C01C4" w14:textId="77777777" w:rsidR="004F359F" w:rsidRDefault="004F359F" w:rsidP="004F359F">
            <w:pPr>
              <w:jc w:val="both"/>
            </w:pPr>
            <w:r w:rsidRPr="008B5B07">
              <w:t xml:space="preserve">Podrán participar en el proceso todas las personas naturales o jurídicas, nacionales o extranjeras, productoras, comercializadoras o distribuidores autorizados en Colombia, en forma individual o conjunto (consorcio, unión temporal o promesas de sociedad), que estén en capacidad de suministrar los elementos objeto de este proceso y cumpla con todos los requisitos exigidos para el mismo. </w:t>
            </w:r>
          </w:p>
          <w:p w14:paraId="62AC8987" w14:textId="77777777" w:rsidR="004F359F" w:rsidRDefault="004F359F" w:rsidP="004F359F">
            <w:pPr>
              <w:jc w:val="both"/>
              <w:rPr>
                <w:color w:val="808080" w:themeColor="background1" w:themeShade="80"/>
              </w:rPr>
            </w:pPr>
          </w:p>
          <w:p w14:paraId="1024EB45" w14:textId="77777777" w:rsidR="004F359F" w:rsidRDefault="004F359F" w:rsidP="004F359F">
            <w:pPr>
              <w:jc w:val="both"/>
              <w:rPr>
                <w:color w:val="000000"/>
              </w:rPr>
            </w:pPr>
            <w:r w:rsidRPr="008B66BD">
              <w:rPr>
                <w:color w:val="000000"/>
              </w:rPr>
              <w:t xml:space="preserve">De igual forma, pueden participar las Pymes y/o Mi pymes y productores Nacionales de conformidad con lo establecido en las Leyes 2069 de 2020 y 816 de 2003 y el Decreto 1082 de 2015 </w:t>
            </w:r>
            <w:r w:rsidRPr="008B66BD">
              <w:t>y Decreto 1860 de 2021</w:t>
            </w:r>
            <w:r w:rsidRPr="008B66BD">
              <w:rPr>
                <w:color w:val="000000"/>
              </w:rPr>
              <w:t>, con el fin de determinar la obligación de cerrar el proceso a proponentes con este tamaño empresarial.</w:t>
            </w:r>
          </w:p>
          <w:p w14:paraId="736266C4" w14:textId="77777777" w:rsidR="004F359F" w:rsidRPr="008B66BD" w:rsidRDefault="004F359F" w:rsidP="004F359F">
            <w:pPr>
              <w:jc w:val="both"/>
              <w:rPr>
                <w:color w:val="000000"/>
              </w:rPr>
            </w:pPr>
          </w:p>
          <w:p w14:paraId="210D6FF5" w14:textId="77777777" w:rsidR="004F359F" w:rsidRDefault="004F359F" w:rsidP="004F359F">
            <w:pPr>
              <w:jc w:val="both"/>
            </w:pPr>
            <w:r w:rsidRPr="008B66BD">
              <w:t xml:space="preserve">Artículo 2.2.1.2.4.2.2. Convocatorias limitadas a </w:t>
            </w:r>
            <w:proofErr w:type="spellStart"/>
            <w:r w:rsidRPr="008B66BD">
              <w:t>Mipyme</w:t>
            </w:r>
            <w:proofErr w:type="spellEnd"/>
            <w:r w:rsidRPr="008B66BD">
              <w:t xml:space="preserve">. La Entidad Estatal debe limitar a las </w:t>
            </w:r>
            <w:proofErr w:type="spellStart"/>
            <w:r w:rsidRPr="008B66BD">
              <w:t>Mipyme</w:t>
            </w:r>
            <w:proofErr w:type="spellEnd"/>
            <w:r w:rsidRPr="008B66BD">
              <w:t xml:space="preserve"> nacionales con mínimo un (1) año de existencia la convocatoria del Proceso de Contratación en la modalidad de licitación pública, selección abreviada y concurso de méritos cuando: </w:t>
            </w:r>
          </w:p>
          <w:p w14:paraId="2B519573" w14:textId="69652DA8" w:rsidR="004F359F" w:rsidRDefault="004F359F" w:rsidP="004F359F">
            <w:pPr>
              <w:jc w:val="both"/>
            </w:pPr>
          </w:p>
          <w:p w14:paraId="699584BC" w14:textId="77777777" w:rsidR="004F359F" w:rsidRPr="008B66BD" w:rsidRDefault="004F359F" w:rsidP="004F359F">
            <w:pPr>
              <w:jc w:val="both"/>
            </w:pPr>
          </w:p>
          <w:p w14:paraId="011A2BB0" w14:textId="77777777" w:rsidR="004F359F" w:rsidRDefault="004F359F" w:rsidP="004F359F">
            <w:pPr>
              <w:pStyle w:val="Prrafodelista"/>
              <w:numPr>
                <w:ilvl w:val="0"/>
                <w:numId w:val="20"/>
              </w:numPr>
              <w:autoSpaceDE/>
              <w:autoSpaceDN/>
              <w:ind w:left="414" w:hanging="284"/>
              <w:jc w:val="both"/>
              <w:rPr>
                <w:rFonts w:cs="Arial"/>
              </w:rPr>
            </w:pPr>
            <w:r w:rsidRPr="008B66BD">
              <w:rPr>
                <w:rFonts w:cs="Arial"/>
              </w:rPr>
              <w:t>El valor del Proceso de Contratación es menor a ciento veinticinco mil dólares de los Estados Unidos de América (US$125.000), liquidados con la tasa de cambio que para el efecto determina cada dos años el Ministerio de Comercio, Industria y Turismo; y</w:t>
            </w:r>
          </w:p>
          <w:p w14:paraId="640AAF6A" w14:textId="77777777" w:rsidR="004F359F" w:rsidRDefault="004F359F" w:rsidP="004F359F">
            <w:pPr>
              <w:pStyle w:val="Prrafodelista"/>
              <w:ind w:left="414"/>
              <w:jc w:val="both"/>
              <w:rPr>
                <w:rFonts w:cs="Arial"/>
              </w:rPr>
            </w:pPr>
          </w:p>
          <w:p w14:paraId="3237D0C4" w14:textId="4A533B20" w:rsidR="004F359F" w:rsidRPr="009F09A4" w:rsidRDefault="004F359F" w:rsidP="004F359F">
            <w:pPr>
              <w:jc w:val="both"/>
            </w:pPr>
            <w:r w:rsidRPr="00FF4ABF">
              <w:t xml:space="preserve">La Entidad Estatal ha recibido solicitudes de por lo menos dos (2) </w:t>
            </w:r>
            <w:proofErr w:type="spellStart"/>
            <w:r w:rsidRPr="00FF4ABF">
              <w:t>Mipyme</w:t>
            </w:r>
            <w:proofErr w:type="spellEnd"/>
            <w:r w:rsidRPr="00FF4ABF">
              <w:t xml:space="preserve"> regionales para limitar la convocatoria a </w:t>
            </w:r>
            <w:proofErr w:type="spellStart"/>
            <w:r w:rsidRPr="00FF4ABF">
              <w:t>Mipyme</w:t>
            </w:r>
            <w:proofErr w:type="spellEnd"/>
            <w:r w:rsidRPr="00FF4ABF">
              <w:t xml:space="preserve"> regionales. La Entidad Estatal debe recibir estas solicitudes por lo menos un (1) día hábil antes de la apertura del Proceso de Contratación.</w:t>
            </w:r>
          </w:p>
        </w:tc>
      </w:tr>
      <w:tr w:rsidR="004F359F" w:rsidRPr="009F09A4" w14:paraId="0810E2E5" w14:textId="77777777" w:rsidTr="00C42427">
        <w:trPr>
          <w:trHeight w:val="158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0DD65859" w14:textId="6B5B3924" w:rsidR="004F359F" w:rsidRPr="00457C1F" w:rsidRDefault="004F359F" w:rsidP="004F359F">
            <w:pPr>
              <w:pStyle w:val="Textoindependiente"/>
              <w:jc w:val="both"/>
              <w:rPr>
                <w:rFonts w:cs="Arial"/>
                <w:b/>
                <w:sz w:val="20"/>
                <w:szCs w:val="22"/>
                <w:lang w:val="es-CO"/>
              </w:rPr>
            </w:pPr>
            <w:r w:rsidRPr="00457C1F">
              <w:rPr>
                <w:rFonts w:cs="Arial"/>
                <w:b/>
                <w:sz w:val="20"/>
                <w:szCs w:val="22"/>
                <w:lang w:val="es-CO"/>
              </w:rPr>
              <w:lastRenderedPageBreak/>
              <w:t>Factores que se tendrán en cuenta para la evaluación</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730800E8" w14:textId="4D1BA749" w:rsidR="004F359F" w:rsidRPr="00EC64CE" w:rsidRDefault="004F359F" w:rsidP="004F359F">
            <w:pPr>
              <w:pStyle w:val="Prrafodelista"/>
              <w:ind w:left="0"/>
              <w:jc w:val="both"/>
              <w:rPr>
                <w:rFonts w:cs="Arial"/>
                <w:lang w:val="es-CO"/>
              </w:rPr>
            </w:pPr>
            <w:r w:rsidRPr="00EC64CE">
              <w:rPr>
                <w:rFonts w:cs="Arial"/>
                <w:lang w:val="es-CO"/>
              </w:rPr>
              <w:t xml:space="preserve">Se determinará el orden de elegibilidad, comenzando por la pregunta lista de precios del cuestionario en el aplicativo SECOP II, de la oferta con la propuesta económica de menor valor hasta la de mayor valor, de acuerdo al orden registrado en el SECOP II.  </w:t>
            </w:r>
          </w:p>
          <w:p w14:paraId="60CDF9F3" w14:textId="77777777" w:rsidR="004F359F" w:rsidRPr="00EC64CE" w:rsidRDefault="004F359F" w:rsidP="004F359F">
            <w:pPr>
              <w:pStyle w:val="Prrafodelista"/>
              <w:ind w:left="0"/>
              <w:jc w:val="both"/>
              <w:rPr>
                <w:rFonts w:cs="Arial"/>
                <w:lang w:val="es-CO"/>
              </w:rPr>
            </w:pPr>
          </w:p>
          <w:p w14:paraId="58FACD0C" w14:textId="77777777" w:rsidR="004F359F" w:rsidRPr="00EC64CE" w:rsidRDefault="004F359F" w:rsidP="004F359F">
            <w:pPr>
              <w:pStyle w:val="Prrafodelista"/>
              <w:ind w:left="0"/>
              <w:jc w:val="both"/>
              <w:rPr>
                <w:rFonts w:cs="Arial"/>
                <w:lang w:val="es-CO"/>
              </w:rPr>
            </w:pPr>
            <w:r w:rsidRPr="00EC64CE">
              <w:rPr>
                <w:rFonts w:cs="Arial"/>
                <w:lang w:val="es-CO"/>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2899232C" w14:textId="77777777" w:rsidR="004F359F" w:rsidRPr="00EC64CE" w:rsidRDefault="004F359F" w:rsidP="004F359F">
            <w:pPr>
              <w:pStyle w:val="Prrafodelista"/>
              <w:ind w:left="0"/>
              <w:jc w:val="both"/>
              <w:rPr>
                <w:rFonts w:cs="Arial"/>
                <w:lang w:val="es-CO"/>
              </w:rPr>
            </w:pPr>
          </w:p>
          <w:p w14:paraId="0B604A59" w14:textId="2D91324B" w:rsidR="004F359F" w:rsidRPr="00EC64CE" w:rsidRDefault="004F359F" w:rsidP="004F359F">
            <w:pPr>
              <w:pStyle w:val="Prrafodelista"/>
              <w:ind w:left="0"/>
              <w:jc w:val="both"/>
              <w:rPr>
                <w:rFonts w:cs="Arial"/>
                <w:lang w:val="es-CO"/>
              </w:rPr>
            </w:pPr>
            <w:r w:rsidRPr="00EC64CE">
              <w:rPr>
                <w:rFonts w:cs="Arial"/>
                <w:lang w:val="es-CO"/>
              </w:rPr>
              <w:t>Si una vez verificadas todas las ofertas presentadas, no se logra la habilitación, el proceso se declarará desierto según los términos establecidos en el Decreto 1082 de 2015.</w:t>
            </w:r>
          </w:p>
        </w:tc>
      </w:tr>
      <w:tr w:rsidR="004F359F" w:rsidRPr="009F09A4" w14:paraId="3DDF4684" w14:textId="77777777" w:rsidTr="00EF62E2">
        <w:trPr>
          <w:trHeight w:val="49"/>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0ADD2544" w14:textId="77777777" w:rsidR="004F359F" w:rsidRPr="00457C1F" w:rsidRDefault="004F359F" w:rsidP="004F359F">
            <w:pPr>
              <w:pStyle w:val="Textoindependiente"/>
              <w:jc w:val="both"/>
              <w:rPr>
                <w:rFonts w:cs="Arial"/>
                <w:b/>
                <w:sz w:val="20"/>
                <w:szCs w:val="22"/>
                <w:lang w:val="es-CO"/>
              </w:rPr>
            </w:pPr>
            <w:r w:rsidRPr="00457C1F">
              <w:rPr>
                <w:rFonts w:cs="Arial"/>
                <w:b/>
                <w:sz w:val="20"/>
                <w:szCs w:val="22"/>
                <w:lang w:val="es-CO"/>
              </w:rPr>
              <w:t>Procedimiento en caso de empate a menor precio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6A18D33" w14:textId="0029788A" w:rsidR="004F359F" w:rsidRDefault="004F359F" w:rsidP="004F359F">
            <w:pPr>
              <w:pStyle w:val="Prrafodelista"/>
              <w:ind w:left="0"/>
              <w:jc w:val="both"/>
              <w:rPr>
                <w:rFonts w:cs="Arial"/>
              </w:rPr>
            </w:pPr>
            <w:r>
              <w:rPr>
                <w:rFonts w:cs="Arial"/>
              </w:rPr>
              <w:t xml:space="preserve">En atención al </w:t>
            </w:r>
            <w:r>
              <w:rPr>
                <w:rFonts w:cs="Arial"/>
                <w:b/>
                <w:bCs/>
              </w:rPr>
              <w:t>DECRETO 1860 Del 24 de diciembre de 2021</w:t>
            </w:r>
            <w:r>
              <w:rPr>
                <w:rFonts w:cs="Arial"/>
              </w:rPr>
              <w:t xml:space="preserve">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su </w:t>
            </w:r>
            <w:r>
              <w:rPr>
                <w:rFonts w:cs="Arial"/>
                <w:b/>
                <w:bCs/>
              </w:rPr>
              <w:t>ARTÍCULO 2.2.1.2.4.2.17. Factores de desempate y acreditación</w:t>
            </w:r>
            <w:r>
              <w:rPr>
                <w:rFonts w:cs="Arial"/>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1227BAB2" w14:textId="77777777" w:rsidR="004F359F" w:rsidRDefault="004F359F" w:rsidP="004F359F">
            <w:pPr>
              <w:pStyle w:val="Prrafodelista"/>
              <w:ind w:left="0"/>
              <w:jc w:val="both"/>
              <w:rPr>
                <w:rFonts w:cs="Arial"/>
              </w:rPr>
            </w:pPr>
          </w:p>
          <w:p w14:paraId="60EB4C69" w14:textId="36432E47" w:rsidR="004F359F" w:rsidRPr="00C42427" w:rsidRDefault="004F359F" w:rsidP="004F359F">
            <w:pPr>
              <w:pStyle w:val="Prrafodelista"/>
              <w:ind w:left="0"/>
              <w:jc w:val="both"/>
              <w:rPr>
                <w:rFonts w:cs="Arial"/>
                <w:i/>
                <w:iCs/>
                <w:u w:val="single"/>
              </w:rPr>
            </w:pPr>
            <w:r>
              <w:rPr>
                <w:rFonts w:cs="Arial"/>
                <w:i/>
                <w:iCs/>
                <w:u w:val="single"/>
              </w:rPr>
              <w:t>(Si persiste el empate la Policía Metropolitana de Cúcuta utilizara como método para seleccionar al oferente aquel que haya radicado primero la oferta para el cierre del proceso, para lo cual se verificara la fecha y hora de presentación de la misma en la plataforma SECOP II).</w:t>
            </w:r>
          </w:p>
        </w:tc>
      </w:tr>
      <w:tr w:rsidR="004F359F" w:rsidRPr="009F09A4" w14:paraId="74F7ED14" w14:textId="77777777" w:rsidTr="0030630B">
        <w:trPr>
          <w:trHeight w:val="25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9A0FEC9" w14:textId="77777777" w:rsidR="004F359F" w:rsidRPr="00457C1F" w:rsidRDefault="004F359F" w:rsidP="004F359F">
            <w:pPr>
              <w:pStyle w:val="Textoindependiente"/>
              <w:jc w:val="both"/>
              <w:rPr>
                <w:rFonts w:cs="Arial"/>
                <w:b/>
                <w:sz w:val="20"/>
                <w:szCs w:val="22"/>
                <w:lang w:val="es-CO"/>
              </w:rPr>
            </w:pPr>
            <w:r w:rsidRPr="00457C1F">
              <w:rPr>
                <w:rFonts w:cs="Arial"/>
                <w:b/>
                <w:sz w:val="20"/>
                <w:szCs w:val="22"/>
                <w:lang w:val="es-CO"/>
              </w:rPr>
              <w:t>Información de aceptación de la oferta</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705B2DC6" w14:textId="77777777" w:rsidR="004F359F" w:rsidRPr="009F09A4" w:rsidRDefault="004F359F" w:rsidP="004F359F">
            <w:pPr>
              <w:pStyle w:val="Prrafodelista"/>
              <w:ind w:left="0"/>
              <w:jc w:val="both"/>
              <w:rPr>
                <w:rFonts w:cs="Arial"/>
                <w:lang w:val="es-CO"/>
              </w:rPr>
            </w:pPr>
            <w:r w:rsidRPr="009F09A4">
              <w:rPr>
                <w:rFonts w:cs="Arial"/>
                <w:lang w:val="es-CO"/>
              </w:rPr>
              <w:t>Con la comunicación de aceptación de la oferta publicada en el SECOP</w:t>
            </w:r>
            <w:r>
              <w:rPr>
                <w:rFonts w:cs="Arial"/>
                <w:lang w:val="es-CO"/>
              </w:rPr>
              <w:t xml:space="preserve"> II</w:t>
            </w:r>
            <w:r w:rsidRPr="009F09A4">
              <w:rPr>
                <w:rFonts w:cs="Arial"/>
                <w:lang w:val="es-CO"/>
              </w:rPr>
              <w:t xml:space="preserve">, el proponente seleccionado quedará notificado de la aceptación de su oferta. </w:t>
            </w:r>
          </w:p>
        </w:tc>
      </w:tr>
      <w:tr w:rsidR="004F359F" w:rsidRPr="009F09A4" w14:paraId="6FED07D3" w14:textId="77777777" w:rsidTr="00EF62E2">
        <w:trPr>
          <w:trHeight w:val="58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664F04AF" w14:textId="77777777" w:rsidR="004F359F" w:rsidRPr="00457C1F" w:rsidRDefault="004F359F" w:rsidP="004F359F">
            <w:pPr>
              <w:pStyle w:val="Textoindependiente"/>
              <w:jc w:val="both"/>
              <w:rPr>
                <w:rFonts w:cs="Arial"/>
                <w:b/>
                <w:sz w:val="20"/>
                <w:szCs w:val="22"/>
                <w:lang w:val="es-CO"/>
              </w:rPr>
            </w:pPr>
            <w:r w:rsidRPr="00457C1F">
              <w:rPr>
                <w:rFonts w:cs="Arial"/>
                <w:b/>
                <w:sz w:val="20"/>
                <w:szCs w:val="22"/>
                <w:lang w:val="es-CO"/>
              </w:rPr>
              <w:lastRenderedPageBreak/>
              <w:t>Análisis de garantías</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0073A77D" w14:textId="77777777" w:rsidR="004F359F" w:rsidRPr="009F09A4" w:rsidRDefault="004F359F" w:rsidP="004F359F">
            <w:pPr>
              <w:pStyle w:val="Prrafodelista"/>
              <w:ind w:left="0"/>
              <w:jc w:val="both"/>
              <w:rPr>
                <w:rFonts w:cs="Arial"/>
                <w:lang w:val="es-CO"/>
              </w:rPr>
            </w:pPr>
            <w:r w:rsidRPr="009F09A4">
              <w:rPr>
                <w:rFonts w:cs="Arial"/>
                <w:lang w:val="es-CO"/>
              </w:rPr>
              <w:t xml:space="preserve">Las contenidas en el </w:t>
            </w:r>
            <w:r>
              <w:rPr>
                <w:rFonts w:cs="Arial"/>
                <w:lang w:val="es-CO"/>
              </w:rPr>
              <w:t xml:space="preserve">Anexo </w:t>
            </w:r>
            <w:r w:rsidRPr="00862108">
              <w:rPr>
                <w:rFonts w:cs="Arial"/>
                <w:lang w:val="es-CO"/>
              </w:rPr>
              <w:t>de</w:t>
            </w:r>
            <w:r w:rsidRPr="009F09A4">
              <w:rPr>
                <w:rFonts w:cs="Arial"/>
                <w:lang w:val="es-CO"/>
              </w:rPr>
              <w:t xml:space="preserve"> la presente Invitación.</w:t>
            </w:r>
          </w:p>
        </w:tc>
      </w:tr>
    </w:tbl>
    <w:p w14:paraId="004B9112" w14:textId="77777777" w:rsidR="003D272E" w:rsidRDefault="003D272E" w:rsidP="00FD16BA">
      <w:pPr>
        <w:pStyle w:val="Lista"/>
        <w:ind w:left="0" w:firstLine="0"/>
        <w:jc w:val="both"/>
        <w:rPr>
          <w:b/>
          <w:szCs w:val="36"/>
        </w:rPr>
      </w:pPr>
    </w:p>
    <w:p w14:paraId="09DB7145" w14:textId="77777777" w:rsidR="00132C36" w:rsidRPr="00EF62E2" w:rsidRDefault="00132C36" w:rsidP="00FD16BA">
      <w:pPr>
        <w:pStyle w:val="Lista"/>
        <w:ind w:left="0" w:firstLine="0"/>
        <w:jc w:val="both"/>
        <w:rPr>
          <w:b/>
          <w:szCs w:val="36"/>
        </w:rPr>
      </w:pPr>
    </w:p>
    <w:p w14:paraId="322DD312" w14:textId="77777777" w:rsidR="00FD16BA" w:rsidRPr="00764D4B" w:rsidRDefault="00FD16BA" w:rsidP="00FD16BA">
      <w:pPr>
        <w:pStyle w:val="Lista"/>
        <w:numPr>
          <w:ilvl w:val="0"/>
          <w:numId w:val="2"/>
        </w:numPr>
        <w:jc w:val="both"/>
        <w:rPr>
          <w:b/>
        </w:rPr>
      </w:pPr>
      <w:r w:rsidRPr="00764D4B">
        <w:rPr>
          <w:b/>
        </w:rPr>
        <w:t>REQUISITOS MÍNIMOS HABILITANTES</w:t>
      </w:r>
    </w:p>
    <w:p w14:paraId="23072033" w14:textId="77777777" w:rsidR="00FD16BA" w:rsidRPr="00C42427" w:rsidRDefault="00FD16BA" w:rsidP="00FD16BA">
      <w:pPr>
        <w:pStyle w:val="Lista2"/>
        <w:ind w:left="0" w:firstLine="0"/>
        <w:jc w:val="both"/>
        <w:rPr>
          <w:sz w:val="10"/>
          <w:szCs w:val="10"/>
        </w:rPr>
      </w:pPr>
    </w:p>
    <w:p w14:paraId="636B0304" w14:textId="77777777" w:rsidR="00FD16BA" w:rsidRDefault="00FD16BA" w:rsidP="00FD16BA">
      <w:pPr>
        <w:pStyle w:val="Lista2"/>
        <w:ind w:left="0" w:firstLine="0"/>
        <w:jc w:val="both"/>
      </w:pPr>
      <w:r w:rsidRPr="009F09A4">
        <w:t>Los proponentes deberán presentar su oferta en original y con el cumplimiento de los siguientes requisitos jurídicos, técnicos y económicos a saber:</w:t>
      </w:r>
    </w:p>
    <w:p w14:paraId="26726DBD" w14:textId="77777777" w:rsidR="00303037" w:rsidRPr="00C42427" w:rsidRDefault="00303037" w:rsidP="00FD16BA">
      <w:pPr>
        <w:pStyle w:val="Lista2"/>
        <w:ind w:left="0" w:firstLine="0"/>
        <w:jc w:val="both"/>
        <w:rPr>
          <w:sz w:val="10"/>
          <w:szCs w:val="10"/>
        </w:rPr>
      </w:pPr>
    </w:p>
    <w:p w14:paraId="3E17D096" w14:textId="77777777" w:rsidR="00FD16BA" w:rsidRPr="00F40BF7" w:rsidRDefault="00FD16BA" w:rsidP="00FD16BA">
      <w:pPr>
        <w:pStyle w:val="Lista2"/>
        <w:rPr>
          <w:sz w:val="2"/>
        </w:rPr>
      </w:pPr>
    </w:p>
    <w:p w14:paraId="32A9E96D" w14:textId="77777777" w:rsidR="00FD16BA" w:rsidRDefault="00FD16BA" w:rsidP="00FD16BA">
      <w:pPr>
        <w:pStyle w:val="Lista2"/>
        <w:ind w:hanging="566"/>
        <w:rPr>
          <w:b/>
        </w:rPr>
      </w:pPr>
      <w:r w:rsidRPr="009F09A4">
        <w:rPr>
          <w:b/>
        </w:rPr>
        <w:t xml:space="preserve">2.1. JURÍDICOS </w:t>
      </w:r>
    </w:p>
    <w:p w14:paraId="3B6CD9C2" w14:textId="77777777" w:rsidR="00FD16BA" w:rsidRPr="00A72465" w:rsidRDefault="00FD16BA" w:rsidP="00FD16BA">
      <w:pPr>
        <w:pStyle w:val="Lista2"/>
        <w:ind w:hanging="566"/>
        <w:rPr>
          <w:b/>
          <w:sz w:val="10"/>
        </w:rPr>
      </w:pPr>
    </w:p>
    <w:p w14:paraId="59EAB52D" w14:textId="77777777" w:rsidR="00FD16BA" w:rsidRDefault="00FD16BA" w:rsidP="00FD16BA">
      <w:pPr>
        <w:pStyle w:val="Lista2"/>
        <w:numPr>
          <w:ilvl w:val="0"/>
          <w:numId w:val="8"/>
        </w:numPr>
        <w:ind w:left="426"/>
        <w:jc w:val="both"/>
      </w:pPr>
      <w:r w:rsidRPr="009F09A4">
        <w:t xml:space="preserve">Carta de presentación de la oferta de acuerdo </w:t>
      </w:r>
      <w:r w:rsidRPr="00862108">
        <w:t xml:space="preserve">al </w:t>
      </w:r>
      <w:r w:rsidRPr="00B306D3">
        <w:rPr>
          <w:b/>
        </w:rPr>
        <w:t>Formulario</w:t>
      </w:r>
      <w:r w:rsidRPr="009F09A4">
        <w:t xml:space="preserve"> firmada por el oferente (persona natural o representante legal de la persona jurídica).</w:t>
      </w:r>
    </w:p>
    <w:p w14:paraId="47BF202F" w14:textId="77777777" w:rsidR="00FD16BA" w:rsidRDefault="00FD16BA" w:rsidP="00FD16BA">
      <w:pPr>
        <w:pStyle w:val="Lista2"/>
        <w:numPr>
          <w:ilvl w:val="0"/>
          <w:numId w:val="8"/>
        </w:numPr>
        <w:ind w:left="426"/>
        <w:jc w:val="both"/>
      </w:pPr>
      <w:r w:rsidRPr="009F09A4">
        <w:t xml:space="preserve">Certificado de Existencia y Representación Legal para personas jurídicas y/o matricula mercantil en caso de persona natural expedido (s) por la </w:t>
      </w:r>
      <w:r w:rsidRPr="00B54792">
        <w:rPr>
          <w:b/>
        </w:rPr>
        <w:t>Cámara de Comercio respectiva</w:t>
      </w:r>
      <w:r w:rsidRPr="009F09A4">
        <w:t>, no superior a un (1) mes. Las personas jurídicas deberán cumplir con la acreditación de la representación legal, duración de la sociedad (no menos de dos años contados a partir del vencimiento del plazo máximo para la entrega de los bienes o de la vigencia del contrato) y el objeto social similar al objeto contractual del presente proceso. Las personas naturales deberán acreditar la actividad comercial similar al objeto contractual del presente proceso.</w:t>
      </w:r>
    </w:p>
    <w:p w14:paraId="359B6F0D" w14:textId="77777777" w:rsidR="00FD16BA" w:rsidRDefault="00FD16BA" w:rsidP="00FD16BA">
      <w:pPr>
        <w:pStyle w:val="Lista2"/>
        <w:numPr>
          <w:ilvl w:val="0"/>
          <w:numId w:val="8"/>
        </w:numPr>
        <w:ind w:left="426"/>
        <w:jc w:val="both"/>
      </w:pPr>
      <w:r w:rsidRPr="009F09A4">
        <w:t xml:space="preserve">Fotocopia de la </w:t>
      </w:r>
      <w:r w:rsidRPr="000653D0">
        <w:rPr>
          <w:b/>
        </w:rPr>
        <w:t>Cédula de Ciudadanía</w:t>
      </w:r>
      <w:r w:rsidRPr="009F09A4">
        <w:t xml:space="preserve"> del Representante Legal y/o proponente.</w:t>
      </w:r>
    </w:p>
    <w:p w14:paraId="48C52022" w14:textId="77777777" w:rsidR="00FD16BA" w:rsidRDefault="00FD16BA" w:rsidP="00FD16BA">
      <w:pPr>
        <w:pStyle w:val="Lista2"/>
        <w:numPr>
          <w:ilvl w:val="0"/>
          <w:numId w:val="8"/>
        </w:numPr>
        <w:ind w:left="426"/>
        <w:jc w:val="both"/>
      </w:pPr>
      <w:r w:rsidRPr="009F09A4">
        <w:t>Certificado de inhabilidades e incompatibilidades</w:t>
      </w:r>
      <w:r>
        <w:t xml:space="preserve"> (</w:t>
      </w:r>
      <w:r w:rsidRPr="00B306D3">
        <w:rPr>
          <w:b/>
        </w:rPr>
        <w:t>diligenciar formulario</w:t>
      </w:r>
      <w:r>
        <w:t>),</w:t>
      </w:r>
      <w:r w:rsidRPr="009B612A">
        <w:t xml:space="preserve"> según el que corresponda, así:</w:t>
      </w:r>
    </w:p>
    <w:p w14:paraId="272A451F" w14:textId="77777777" w:rsidR="00FD16BA" w:rsidRDefault="00FD16BA" w:rsidP="00FD16BA">
      <w:pPr>
        <w:pStyle w:val="Lista2"/>
        <w:numPr>
          <w:ilvl w:val="0"/>
          <w:numId w:val="7"/>
        </w:numPr>
        <w:ind w:left="426"/>
        <w:jc w:val="both"/>
      </w:pPr>
      <w:r w:rsidRPr="009F09A4">
        <w:t xml:space="preserve"> </w:t>
      </w:r>
      <w:r w:rsidRPr="000653D0">
        <w:rPr>
          <w:b/>
          <w:u w:val="single"/>
        </w:rPr>
        <w:t>Persona Jurídica:</w:t>
      </w:r>
      <w:r w:rsidRPr="009F09A4">
        <w:t xml:space="preserve"> Deberá certificar que ni la persona jurídica ni su representante legal están incursos en inhabilidades, incompatibilidades o prohibiciones. </w:t>
      </w:r>
    </w:p>
    <w:p w14:paraId="74062510" w14:textId="77777777" w:rsidR="00FD16BA" w:rsidRDefault="00FD16BA" w:rsidP="00FD16BA">
      <w:pPr>
        <w:pStyle w:val="Lista2"/>
        <w:numPr>
          <w:ilvl w:val="0"/>
          <w:numId w:val="7"/>
        </w:numPr>
        <w:ind w:left="426"/>
        <w:jc w:val="both"/>
      </w:pPr>
      <w:r w:rsidRPr="000653D0">
        <w:rPr>
          <w:b/>
          <w:u w:val="single"/>
        </w:rPr>
        <w:t>Persona Natural:</w:t>
      </w:r>
      <w:r w:rsidRPr="009F09A4">
        <w:t xml:space="preserve"> Deberá certificar la plena capacidad para comprometerse, y no estar incurso en inhabilidades, incompatibilidades o prohibiciones.</w:t>
      </w:r>
    </w:p>
    <w:p w14:paraId="72BA4B21" w14:textId="16FBCC56" w:rsidR="00FD16BA" w:rsidRDefault="00FD16BA" w:rsidP="00FD16BA">
      <w:pPr>
        <w:pStyle w:val="Lista2"/>
        <w:numPr>
          <w:ilvl w:val="0"/>
          <w:numId w:val="8"/>
        </w:numPr>
        <w:ind w:left="426"/>
        <w:jc w:val="both"/>
      </w:pPr>
      <w:r w:rsidRPr="009F09A4">
        <w:t xml:space="preserve">La Policía Nacional consultará el Boletín de </w:t>
      </w:r>
      <w:r w:rsidR="0030630B" w:rsidRPr="009F09A4">
        <w:t>responsables</w:t>
      </w:r>
      <w:r w:rsidRPr="009F09A4">
        <w:t xml:space="preserve"> Fiscales de la Contraloría General de la República de la firma y del representante legal.</w:t>
      </w:r>
    </w:p>
    <w:p w14:paraId="2CF818D3" w14:textId="77777777" w:rsidR="00FD16BA" w:rsidRDefault="00FD16BA" w:rsidP="00FD16BA">
      <w:pPr>
        <w:pStyle w:val="Lista2"/>
        <w:numPr>
          <w:ilvl w:val="0"/>
          <w:numId w:val="8"/>
        </w:numPr>
        <w:ind w:left="426"/>
        <w:jc w:val="both"/>
      </w:pPr>
      <w:r w:rsidRPr="009F09A4">
        <w:t xml:space="preserve">La Policía Nacional consultará los antecedentes judiciales del oferente o su representante legal. </w:t>
      </w:r>
    </w:p>
    <w:p w14:paraId="6FE2D9C2" w14:textId="77777777" w:rsidR="00FD16BA" w:rsidRDefault="00FD16BA" w:rsidP="00FD16BA">
      <w:pPr>
        <w:pStyle w:val="Lista2"/>
        <w:numPr>
          <w:ilvl w:val="0"/>
          <w:numId w:val="8"/>
        </w:numPr>
        <w:ind w:left="426"/>
        <w:jc w:val="both"/>
      </w:pPr>
      <w:r w:rsidRPr="009F09A4">
        <w:t>La Policía Nacional consultara el certificado de antecedentes disciplinarios de la Procuraduría General de la Nación del representante legal.</w:t>
      </w:r>
    </w:p>
    <w:p w14:paraId="730808F9" w14:textId="77777777" w:rsidR="00FD16BA" w:rsidRDefault="00FD16BA" w:rsidP="00FD16BA">
      <w:pPr>
        <w:pStyle w:val="Lista2"/>
        <w:numPr>
          <w:ilvl w:val="0"/>
          <w:numId w:val="8"/>
        </w:numPr>
        <w:ind w:left="426"/>
        <w:jc w:val="both"/>
      </w:pPr>
      <w:r w:rsidRPr="009F09A4">
        <w:t xml:space="preserve">La Policía Nacional consultara el </w:t>
      </w:r>
      <w:r>
        <w:t>Registro Nacional de Medidas Correctivas con el fin de verificar que el oferente no tenga comparendos vigentes al momento de presentar su oferta, según lo establecido Ley 1801 de 2016 en su artículo 183 Consecuencias por el no pago de multas, Numeral. 4.</w:t>
      </w:r>
    </w:p>
    <w:p w14:paraId="27E5E6C9" w14:textId="77777777" w:rsidR="00FD16BA" w:rsidRDefault="00FD16BA" w:rsidP="00FD16BA">
      <w:pPr>
        <w:pStyle w:val="Lista2"/>
        <w:numPr>
          <w:ilvl w:val="0"/>
          <w:numId w:val="8"/>
        </w:numPr>
        <w:ind w:left="426"/>
        <w:jc w:val="both"/>
      </w:pPr>
      <w:r w:rsidRPr="009F09A4">
        <w:t xml:space="preserve">En caso de persona jurídica deberá diligenciar </w:t>
      </w:r>
      <w:r w:rsidRPr="00862108">
        <w:t xml:space="preserve">el </w:t>
      </w:r>
      <w:r w:rsidRPr="00B306D3">
        <w:rPr>
          <w:b/>
        </w:rPr>
        <w:t xml:space="preserve">formulario </w:t>
      </w:r>
      <w:r w:rsidRPr="00862108">
        <w:t>anexo</w:t>
      </w:r>
      <w:r w:rsidRPr="009F09A4">
        <w:t xml:space="preserve"> en la presente invitación debidamente firmado por el representante legal y/o revisor fiscal </w:t>
      </w:r>
      <w:r w:rsidRPr="009F09A4">
        <w:rPr>
          <w:b/>
        </w:rPr>
        <w:t>si aplica</w:t>
      </w:r>
      <w:r w:rsidRPr="009F09A4">
        <w:t xml:space="preserve">, señalando para este último, el número de tarjeta profesional y anexando copia de la misma y del certificado de antecedentes de la junta central de contadores </w:t>
      </w:r>
      <w:r w:rsidRPr="009F09A4">
        <w:rPr>
          <w:b/>
          <w:u w:val="single"/>
        </w:rPr>
        <w:t>con las respectivas planillas de pago</w:t>
      </w:r>
      <w:r w:rsidRPr="009F09A4">
        <w:t>, la información presentada en desarrollo del presente numeral, se entenderá suministrada bajo la gravedad de juramento respecto su fidelidad y veracidad.</w:t>
      </w:r>
    </w:p>
    <w:p w14:paraId="0187E781" w14:textId="77777777" w:rsidR="00FD16BA" w:rsidRDefault="00FD16BA" w:rsidP="00FD16BA">
      <w:pPr>
        <w:pStyle w:val="Lista2"/>
        <w:numPr>
          <w:ilvl w:val="0"/>
          <w:numId w:val="8"/>
        </w:numPr>
        <w:ind w:left="426"/>
        <w:jc w:val="both"/>
      </w:pPr>
      <w:r w:rsidRPr="009F09A4">
        <w:t xml:space="preserve">En caso de persona natural deberá diligenciar </w:t>
      </w:r>
      <w:r w:rsidRPr="00862108">
        <w:t xml:space="preserve">el </w:t>
      </w:r>
      <w:r w:rsidRPr="00B306D3">
        <w:rPr>
          <w:b/>
        </w:rPr>
        <w:t xml:space="preserve">formulario </w:t>
      </w:r>
      <w:r w:rsidRPr="00862108">
        <w:t>anexo</w:t>
      </w:r>
      <w:r w:rsidRPr="009F09A4">
        <w:t xml:space="preserve"> en la presente invitación debidamente firmado por el oferente, la información presentada en desarrollo del presente numeral, se entenderá suministrada bajo la gravedad de juramento respecto su fidelidad y veracidad.</w:t>
      </w:r>
    </w:p>
    <w:p w14:paraId="1A5434F6" w14:textId="77777777" w:rsidR="00FD16BA" w:rsidRDefault="00FD16BA" w:rsidP="00FD16BA">
      <w:pPr>
        <w:pStyle w:val="Lista2"/>
        <w:numPr>
          <w:ilvl w:val="0"/>
          <w:numId w:val="8"/>
        </w:numPr>
        <w:ind w:left="426"/>
        <w:jc w:val="both"/>
      </w:pPr>
      <w:r w:rsidRPr="009F09A4">
        <w:t xml:space="preserve">Copia del formulario de Inscripción en el </w:t>
      </w:r>
      <w:r w:rsidRPr="004717AF">
        <w:rPr>
          <w:b/>
        </w:rPr>
        <w:t>Registro Único Tributario</w:t>
      </w:r>
      <w:r w:rsidRPr="009F09A4">
        <w:t xml:space="preserve"> actualizado.</w:t>
      </w:r>
    </w:p>
    <w:p w14:paraId="7B570565" w14:textId="77777777" w:rsidR="00FD16BA" w:rsidRPr="009F09A4" w:rsidRDefault="00FD16BA" w:rsidP="00FD16BA">
      <w:pPr>
        <w:pStyle w:val="Lista2"/>
        <w:numPr>
          <w:ilvl w:val="0"/>
          <w:numId w:val="8"/>
        </w:numPr>
        <w:ind w:left="426"/>
        <w:jc w:val="both"/>
      </w:pPr>
      <w:r w:rsidRPr="009F09A4">
        <w:t xml:space="preserve">El oferente deberá diligenciar el compromiso anticorrupción de acuerdo con </w:t>
      </w:r>
      <w:r w:rsidRPr="00862108">
        <w:t xml:space="preserve">el </w:t>
      </w:r>
      <w:r w:rsidRPr="004717AF">
        <w:rPr>
          <w:b/>
        </w:rPr>
        <w:t xml:space="preserve">Formulario </w:t>
      </w:r>
      <w:r w:rsidRPr="009F09A4">
        <w:t>anexo en la presente invitación debidamente suscrito por el oferente (persona natural o representante legal de la persona jurídica.</w:t>
      </w:r>
    </w:p>
    <w:p w14:paraId="76657CE5" w14:textId="77777777" w:rsidR="00001BA0" w:rsidRPr="00001BA0" w:rsidRDefault="00001BA0" w:rsidP="00FD16BA">
      <w:pPr>
        <w:pStyle w:val="Lista2"/>
        <w:ind w:left="0" w:firstLine="0"/>
        <w:jc w:val="both"/>
        <w:rPr>
          <w:sz w:val="10"/>
          <w:szCs w:val="10"/>
        </w:rPr>
      </w:pPr>
    </w:p>
    <w:p w14:paraId="70FBFB02" w14:textId="77777777" w:rsidR="00FD16BA" w:rsidRDefault="00FD16BA" w:rsidP="00FD16BA">
      <w:pPr>
        <w:pStyle w:val="Lista2"/>
        <w:ind w:left="0" w:firstLine="0"/>
        <w:jc w:val="both"/>
      </w:pPr>
      <w:r w:rsidRPr="009F09A4">
        <w:t>Para el caso de propuestas conjuntas, cada integrante de la sociedad deberá acreditar lo citado anteriormente de manera individual en la propuesta conjunta y así mismo lo siguiente de manera grupal:</w:t>
      </w:r>
    </w:p>
    <w:p w14:paraId="49A41081" w14:textId="77777777" w:rsidR="00FB438D" w:rsidRDefault="00FB438D" w:rsidP="00FD16BA">
      <w:pPr>
        <w:pStyle w:val="Lista2"/>
        <w:ind w:left="0" w:firstLine="0"/>
        <w:jc w:val="both"/>
      </w:pPr>
    </w:p>
    <w:p w14:paraId="67B6F659" w14:textId="2B0A6A7D" w:rsidR="00FD16BA" w:rsidRPr="009F09A4" w:rsidRDefault="00FD16BA" w:rsidP="00FD16BA">
      <w:pPr>
        <w:pStyle w:val="Lista2"/>
        <w:ind w:left="0" w:firstLine="0"/>
        <w:jc w:val="both"/>
        <w:rPr>
          <w:b/>
        </w:rPr>
      </w:pPr>
      <w:r w:rsidRPr="009F09A4">
        <w:rPr>
          <w:b/>
        </w:rPr>
        <w:t>PROPUESTAS CONJUNTAS</w:t>
      </w:r>
    </w:p>
    <w:p w14:paraId="711592E4" w14:textId="77777777" w:rsidR="00FD16BA" w:rsidRPr="00764D4B" w:rsidRDefault="00FD16BA" w:rsidP="00FD16BA">
      <w:pPr>
        <w:pStyle w:val="Lista2"/>
        <w:jc w:val="both"/>
        <w:rPr>
          <w:sz w:val="10"/>
        </w:rPr>
      </w:pPr>
    </w:p>
    <w:p w14:paraId="63B11782" w14:textId="77777777" w:rsidR="00FD16BA" w:rsidRDefault="00FD16BA" w:rsidP="00FD16BA">
      <w:pPr>
        <w:pStyle w:val="Lista2"/>
        <w:ind w:left="0" w:firstLine="0"/>
        <w:jc w:val="both"/>
      </w:pPr>
      <w:r w:rsidRPr="009F09A4">
        <w:t>Podrán participar consorcios y uniones temporales, para lo cual se deberán cumplir los siguientes requisitos:</w:t>
      </w:r>
    </w:p>
    <w:p w14:paraId="1BDFB89C" w14:textId="77777777" w:rsidR="00FD16BA" w:rsidRPr="00764D4B" w:rsidRDefault="00FD16BA" w:rsidP="00FD16BA">
      <w:pPr>
        <w:pStyle w:val="Lista2"/>
        <w:ind w:left="0" w:firstLine="0"/>
        <w:jc w:val="both"/>
        <w:rPr>
          <w:sz w:val="10"/>
        </w:rPr>
      </w:pPr>
    </w:p>
    <w:p w14:paraId="70B9FF1A" w14:textId="77777777" w:rsidR="00FD16BA" w:rsidRPr="00303037" w:rsidRDefault="00FD16BA" w:rsidP="00FD16BA">
      <w:pPr>
        <w:pStyle w:val="Lista2"/>
        <w:ind w:left="426"/>
        <w:jc w:val="both"/>
      </w:pPr>
      <w:r w:rsidRPr="009F09A4">
        <w:lastRenderedPageBreak/>
        <w:t>a.</w:t>
      </w:r>
      <w:r w:rsidRPr="009F09A4">
        <w:tab/>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w:t>
      </w:r>
      <w:r w:rsidRPr="00303037">
        <w:t>participación porcentual de los miembros del consorcio en la unión temporal en la propuesta y en la ejecución de las obligaciones atribuidas al contratista por el contrato ofrecido.</w:t>
      </w:r>
    </w:p>
    <w:p w14:paraId="2A7C7EC2" w14:textId="77777777" w:rsidR="00FD16BA" w:rsidRPr="00303037" w:rsidRDefault="00FD16BA" w:rsidP="00FD16BA">
      <w:pPr>
        <w:pStyle w:val="Lista2"/>
        <w:ind w:left="426"/>
        <w:jc w:val="both"/>
      </w:pPr>
    </w:p>
    <w:p w14:paraId="0517AB20" w14:textId="77777777" w:rsidR="00FD16BA" w:rsidRPr="00303037" w:rsidRDefault="00FD16BA" w:rsidP="00FD16BA">
      <w:pPr>
        <w:pStyle w:val="Lista2"/>
        <w:ind w:left="426"/>
        <w:jc w:val="both"/>
      </w:pPr>
      <w:r w:rsidRPr="00303037">
        <w:t>b.</w:t>
      </w:r>
      <w:r w:rsidRPr="00303037">
        <w:tab/>
        <w:t>Para los eventos previstos en el artículo 7 de la Ley 80 de 1993, el Proponente deberá indicar en el documento de conformación si su propuesta se formula a título de Consorcio o Unión Temporal, para lo cual deberá cumplir con lo siguiente:</w:t>
      </w:r>
    </w:p>
    <w:p w14:paraId="780CAB83" w14:textId="77777777" w:rsidR="00FD16BA" w:rsidRPr="003D272E" w:rsidRDefault="00FD16BA" w:rsidP="00FD16BA">
      <w:pPr>
        <w:pStyle w:val="Lista2"/>
        <w:ind w:left="426"/>
        <w:jc w:val="both"/>
        <w:rPr>
          <w:sz w:val="8"/>
          <w:szCs w:val="8"/>
        </w:rPr>
      </w:pPr>
    </w:p>
    <w:p w14:paraId="191CA5F8" w14:textId="77777777" w:rsidR="00FD16BA" w:rsidRPr="00303037" w:rsidRDefault="00FD16BA" w:rsidP="00FD16BA">
      <w:pPr>
        <w:pStyle w:val="Lista2"/>
        <w:ind w:left="426"/>
        <w:jc w:val="both"/>
      </w:pPr>
      <w:r w:rsidRPr="00303037">
        <w:t>c.</w:t>
      </w:r>
      <w:r w:rsidRPr="00303037">
        <w:tab/>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POLICÍA METROPOLITANA DE CÚCUTA. La omisión de este señalamiento, hará que la POLICÍA NACIONAL- POLICÍA METROPOLITANA DE CÚCUTA, tome la propuesta como presentada por un Consorcio para todos los efectos.</w:t>
      </w:r>
    </w:p>
    <w:p w14:paraId="7B17EBCA" w14:textId="77777777" w:rsidR="00FD16BA" w:rsidRPr="003D272E" w:rsidRDefault="00FD16BA" w:rsidP="00FD16BA">
      <w:pPr>
        <w:pStyle w:val="Lista2"/>
        <w:ind w:left="426"/>
        <w:jc w:val="both"/>
        <w:rPr>
          <w:sz w:val="12"/>
          <w:szCs w:val="12"/>
        </w:rPr>
      </w:pPr>
    </w:p>
    <w:p w14:paraId="5FBD9646" w14:textId="77777777" w:rsidR="00FD16BA" w:rsidRPr="00303037" w:rsidRDefault="00FD16BA" w:rsidP="00FD16BA">
      <w:pPr>
        <w:pStyle w:val="Lista2"/>
        <w:ind w:left="426"/>
        <w:jc w:val="both"/>
      </w:pPr>
      <w:r w:rsidRPr="00303037">
        <w:t>d.</w:t>
      </w:r>
      <w:r w:rsidRPr="00303037">
        <w:tab/>
        <w:t>Acreditar que el consorcio o unión temporal tendrá un término mínimo de duración de veinticuatro (24) meses, contados a partir del vencimiento del plazo de la vigencia.</w:t>
      </w:r>
    </w:p>
    <w:p w14:paraId="073AD8DE" w14:textId="77777777" w:rsidR="00FD16BA" w:rsidRPr="003D272E" w:rsidRDefault="00FD16BA" w:rsidP="00FD16BA">
      <w:pPr>
        <w:pStyle w:val="Lista2"/>
        <w:ind w:left="426"/>
        <w:jc w:val="both"/>
        <w:rPr>
          <w:sz w:val="10"/>
          <w:szCs w:val="10"/>
        </w:rPr>
      </w:pPr>
    </w:p>
    <w:p w14:paraId="779E8387" w14:textId="77777777" w:rsidR="00FD16BA" w:rsidRPr="00303037" w:rsidRDefault="00FD16BA" w:rsidP="00FD16BA">
      <w:pPr>
        <w:pStyle w:val="Lista2"/>
        <w:ind w:left="426"/>
        <w:jc w:val="both"/>
      </w:pPr>
      <w:r w:rsidRPr="00303037">
        <w:t>e.</w:t>
      </w:r>
      <w:r w:rsidRPr="00303037">
        <w:tab/>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w:t>
      </w:r>
    </w:p>
    <w:p w14:paraId="1728CBCE" w14:textId="77777777" w:rsidR="00FD16BA" w:rsidRPr="003D272E" w:rsidRDefault="00FD16BA" w:rsidP="00FD16BA">
      <w:pPr>
        <w:pStyle w:val="Lista2"/>
        <w:ind w:left="426"/>
        <w:jc w:val="both"/>
        <w:rPr>
          <w:sz w:val="12"/>
          <w:szCs w:val="12"/>
        </w:rPr>
      </w:pPr>
    </w:p>
    <w:p w14:paraId="131F57C2" w14:textId="77777777" w:rsidR="00FD16BA" w:rsidRPr="00303037" w:rsidRDefault="00FD16BA" w:rsidP="00FD16BA">
      <w:pPr>
        <w:pStyle w:val="Lista2"/>
        <w:ind w:left="426"/>
        <w:jc w:val="both"/>
      </w:pPr>
      <w:r w:rsidRPr="00303037">
        <w:t>f.</w:t>
      </w:r>
      <w:r w:rsidRPr="00303037">
        <w:tab/>
        <w:t>La designación de un representante que deberá estar facultado para actuar en nombre y representación del Consorcio o Unión Temporal. Igualmente deberá designar un suplente que lo reemplace en los casos de ausencia temporal o definitiva.</w:t>
      </w:r>
    </w:p>
    <w:p w14:paraId="3476709D" w14:textId="77777777" w:rsidR="00FD16BA" w:rsidRPr="003D272E" w:rsidRDefault="00FD16BA" w:rsidP="00FD16BA">
      <w:pPr>
        <w:pStyle w:val="Lista2"/>
        <w:ind w:left="426"/>
        <w:jc w:val="both"/>
        <w:rPr>
          <w:sz w:val="10"/>
          <w:szCs w:val="10"/>
        </w:rPr>
      </w:pPr>
    </w:p>
    <w:p w14:paraId="3ECB0749" w14:textId="77777777" w:rsidR="00FD16BA" w:rsidRPr="00303037" w:rsidRDefault="00FD16BA" w:rsidP="00FD16BA">
      <w:pPr>
        <w:pStyle w:val="Lista2"/>
        <w:ind w:left="426"/>
        <w:jc w:val="both"/>
      </w:pPr>
      <w:r w:rsidRPr="00303037">
        <w:t>g.</w:t>
      </w:r>
      <w:r w:rsidRPr="00303037">
        <w:tab/>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0DE3439B" w14:textId="77777777" w:rsidR="00FD16BA" w:rsidRPr="003D272E" w:rsidRDefault="00FD16BA" w:rsidP="00FD16BA">
      <w:pPr>
        <w:pStyle w:val="Lista2"/>
        <w:ind w:left="426"/>
        <w:jc w:val="both"/>
        <w:rPr>
          <w:sz w:val="10"/>
          <w:szCs w:val="10"/>
        </w:rPr>
      </w:pPr>
    </w:p>
    <w:p w14:paraId="62A53ABE" w14:textId="77777777" w:rsidR="00FD16BA" w:rsidRPr="00303037" w:rsidRDefault="00FD16BA" w:rsidP="00FD16BA">
      <w:pPr>
        <w:pStyle w:val="Lista2"/>
        <w:ind w:left="426"/>
        <w:jc w:val="both"/>
      </w:pPr>
      <w:r w:rsidRPr="00303037">
        <w:t>h.</w:t>
      </w:r>
      <w:r w:rsidRPr="00303037">
        <w:tab/>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p>
    <w:p w14:paraId="77CB7605" w14:textId="77777777" w:rsidR="00FD16BA" w:rsidRPr="003D272E" w:rsidRDefault="00FD16BA" w:rsidP="00FD16BA">
      <w:pPr>
        <w:pStyle w:val="Lista2"/>
        <w:ind w:left="426"/>
        <w:jc w:val="both"/>
        <w:rPr>
          <w:sz w:val="14"/>
          <w:szCs w:val="14"/>
        </w:rPr>
      </w:pPr>
    </w:p>
    <w:p w14:paraId="537B8657" w14:textId="77777777" w:rsidR="00FD16BA" w:rsidRPr="00303037" w:rsidRDefault="00FD16BA" w:rsidP="00FD16BA">
      <w:pPr>
        <w:pStyle w:val="Lista2"/>
        <w:ind w:left="426"/>
        <w:jc w:val="both"/>
      </w:pPr>
      <w:r w:rsidRPr="00303037">
        <w:t>i.</w:t>
      </w:r>
      <w:r w:rsidRPr="00303037">
        <w:tab/>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44DDA06E" w14:textId="77777777" w:rsidR="00FD16BA" w:rsidRPr="00303037" w:rsidRDefault="00FD16BA" w:rsidP="00FD16BA">
      <w:pPr>
        <w:pStyle w:val="Lista2"/>
        <w:ind w:left="426"/>
        <w:jc w:val="both"/>
      </w:pPr>
    </w:p>
    <w:p w14:paraId="680F914C" w14:textId="76CF821B" w:rsidR="00303037" w:rsidRDefault="00FD16BA" w:rsidP="00C42427">
      <w:pPr>
        <w:pStyle w:val="Lista2"/>
        <w:ind w:left="426"/>
        <w:jc w:val="both"/>
      </w:pPr>
      <w:r w:rsidRPr="00303037">
        <w:t>j.</w:t>
      </w:r>
      <w:r w:rsidRPr="00303037">
        <w:tab/>
        <w:t>Una vez el Contrato sea adjudicado al consorcio o unión temporal y dentro de los dos (2) días hábiles siguientes a la notificación, éste debe presentar el NIT del Consorcio o Unión Temporal y la cuenta bancaria.</w:t>
      </w:r>
    </w:p>
    <w:p w14:paraId="71BFB4E7" w14:textId="77777777" w:rsidR="00C42427" w:rsidRPr="003D272E" w:rsidRDefault="00C42427" w:rsidP="00C42427">
      <w:pPr>
        <w:pStyle w:val="Lista2"/>
        <w:ind w:left="426"/>
        <w:jc w:val="both"/>
        <w:rPr>
          <w:sz w:val="10"/>
          <w:szCs w:val="10"/>
        </w:rPr>
      </w:pPr>
    </w:p>
    <w:p w14:paraId="55390B4F" w14:textId="77777777" w:rsidR="00FD16BA" w:rsidRDefault="00FD16BA" w:rsidP="00FD16BA">
      <w:pPr>
        <w:tabs>
          <w:tab w:val="left" w:pos="426"/>
        </w:tabs>
        <w:suppressAutoHyphens/>
        <w:autoSpaceDE/>
        <w:jc w:val="both"/>
        <w:textAlignment w:val="baseline"/>
        <w:rPr>
          <w:b/>
          <w:sz w:val="19"/>
          <w:szCs w:val="19"/>
        </w:rPr>
      </w:pPr>
      <w:r w:rsidRPr="00734A27">
        <w:rPr>
          <w:b/>
          <w:sz w:val="19"/>
          <w:szCs w:val="19"/>
        </w:rPr>
        <w:t>2.2. CONDICIONES TÉCNICAS</w:t>
      </w:r>
    </w:p>
    <w:p w14:paraId="2F965875" w14:textId="77777777" w:rsidR="00C42427" w:rsidRPr="003D272E" w:rsidRDefault="00C42427" w:rsidP="00FD16BA">
      <w:pPr>
        <w:tabs>
          <w:tab w:val="left" w:pos="426"/>
        </w:tabs>
        <w:suppressAutoHyphens/>
        <w:autoSpaceDE/>
        <w:jc w:val="both"/>
        <w:textAlignment w:val="baseline"/>
        <w:rPr>
          <w:b/>
          <w:sz w:val="10"/>
          <w:szCs w:val="10"/>
        </w:rPr>
      </w:pPr>
    </w:p>
    <w:p w14:paraId="5C890B9E" w14:textId="5492F751" w:rsidR="00FD16BA" w:rsidRPr="00734A27" w:rsidRDefault="00FD16BA" w:rsidP="00FD16BA">
      <w:pPr>
        <w:jc w:val="both"/>
        <w:rPr>
          <w:sz w:val="19"/>
          <w:szCs w:val="19"/>
        </w:rPr>
      </w:pPr>
      <w:r w:rsidRPr="00734A27">
        <w:rPr>
          <w:sz w:val="19"/>
          <w:szCs w:val="19"/>
        </w:rPr>
        <w:t xml:space="preserve">Los factores de verificación técnicas están descritos en el </w:t>
      </w:r>
      <w:r w:rsidRPr="00734A27">
        <w:rPr>
          <w:b/>
          <w:sz w:val="19"/>
          <w:szCs w:val="19"/>
        </w:rPr>
        <w:t xml:space="preserve">Anexo </w:t>
      </w:r>
      <w:r w:rsidRPr="00734A27">
        <w:rPr>
          <w:sz w:val="19"/>
          <w:szCs w:val="19"/>
        </w:rPr>
        <w:t xml:space="preserve">de la presente invitación pública, los cuales se comprobarán como </w:t>
      </w:r>
      <w:r w:rsidRPr="00734A27">
        <w:rPr>
          <w:b/>
          <w:sz w:val="19"/>
          <w:szCs w:val="19"/>
        </w:rPr>
        <w:t xml:space="preserve">CUMPLE </w:t>
      </w:r>
      <w:r w:rsidRPr="00734A27">
        <w:rPr>
          <w:sz w:val="19"/>
          <w:szCs w:val="19"/>
        </w:rPr>
        <w:t xml:space="preserve">o </w:t>
      </w:r>
      <w:r w:rsidRPr="00734A27">
        <w:rPr>
          <w:b/>
          <w:sz w:val="19"/>
          <w:szCs w:val="19"/>
        </w:rPr>
        <w:t>NO CUMPLE</w:t>
      </w:r>
      <w:r w:rsidRPr="00734A27">
        <w:rPr>
          <w:sz w:val="19"/>
          <w:szCs w:val="19"/>
        </w:rPr>
        <w:t xml:space="preserve">. </w:t>
      </w:r>
    </w:p>
    <w:p w14:paraId="7B6639BC" w14:textId="77777777" w:rsidR="003D272E" w:rsidRPr="003D272E" w:rsidRDefault="003D272E" w:rsidP="00FD16BA">
      <w:pPr>
        <w:pStyle w:val="Prrafodelista"/>
        <w:tabs>
          <w:tab w:val="left" w:pos="284"/>
        </w:tabs>
        <w:ind w:left="0"/>
        <w:rPr>
          <w:rFonts w:cs="Arial"/>
          <w:b/>
          <w:sz w:val="12"/>
          <w:szCs w:val="12"/>
          <w:lang w:val="es-CO" w:eastAsia="es-CO"/>
        </w:rPr>
      </w:pPr>
    </w:p>
    <w:p w14:paraId="5FBA1500" w14:textId="77777777" w:rsidR="00FD16BA" w:rsidRDefault="00FD16BA" w:rsidP="00AA31FD">
      <w:pPr>
        <w:pStyle w:val="Prrafodelista"/>
        <w:tabs>
          <w:tab w:val="left" w:pos="284"/>
        </w:tabs>
        <w:ind w:left="0"/>
        <w:rPr>
          <w:rFonts w:cs="Arial"/>
          <w:b/>
          <w:sz w:val="19"/>
          <w:szCs w:val="19"/>
          <w:lang w:val="es-CO" w:eastAsia="es-CO"/>
        </w:rPr>
      </w:pPr>
      <w:r w:rsidRPr="00734A27">
        <w:rPr>
          <w:rFonts w:cs="Arial"/>
          <w:b/>
          <w:sz w:val="19"/>
          <w:szCs w:val="19"/>
          <w:lang w:val="es-CO" w:eastAsia="es-CO"/>
        </w:rPr>
        <w:t>2.2.2.1 OTRAS CONDICIONES TÉCNICAS VERIFICABLES</w:t>
      </w:r>
    </w:p>
    <w:p w14:paraId="66490007" w14:textId="77777777" w:rsidR="0030630B" w:rsidRPr="00734A27" w:rsidRDefault="0030630B" w:rsidP="00AA31FD">
      <w:pPr>
        <w:pStyle w:val="Prrafodelista"/>
        <w:tabs>
          <w:tab w:val="left" w:pos="284"/>
        </w:tabs>
        <w:ind w:left="0"/>
        <w:rPr>
          <w:rFonts w:cs="Arial"/>
          <w:b/>
          <w:sz w:val="19"/>
          <w:szCs w:val="19"/>
          <w:lang w:val="es-CO" w:eastAsia="es-CO"/>
        </w:rPr>
      </w:pPr>
    </w:p>
    <w:p w14:paraId="10862F4B" w14:textId="62DEA1F1" w:rsidR="00FD16BA" w:rsidRDefault="003D272E" w:rsidP="00303037">
      <w:pPr>
        <w:pStyle w:val="Prrafodelista"/>
        <w:tabs>
          <w:tab w:val="left" w:pos="284"/>
        </w:tabs>
        <w:ind w:left="0"/>
        <w:jc w:val="both"/>
        <w:rPr>
          <w:rFonts w:cs="Arial"/>
          <w:bCs/>
          <w:sz w:val="19"/>
          <w:szCs w:val="19"/>
        </w:rPr>
      </w:pPr>
      <w:r>
        <w:rPr>
          <w:rFonts w:cs="Arial"/>
          <w:bCs/>
          <w:sz w:val="19"/>
          <w:szCs w:val="19"/>
        </w:rPr>
        <w:t xml:space="preserve">NO APLICA </w:t>
      </w:r>
    </w:p>
    <w:p w14:paraId="6F63FD1F" w14:textId="77777777" w:rsidR="003E39B8" w:rsidRPr="00734A27" w:rsidRDefault="003E39B8" w:rsidP="00303037">
      <w:pPr>
        <w:pStyle w:val="Prrafodelista"/>
        <w:tabs>
          <w:tab w:val="left" w:pos="284"/>
        </w:tabs>
        <w:ind w:left="0"/>
        <w:jc w:val="both"/>
        <w:rPr>
          <w:rFonts w:cs="Arial"/>
          <w:bCs/>
          <w:sz w:val="19"/>
          <w:szCs w:val="19"/>
        </w:rPr>
      </w:pPr>
    </w:p>
    <w:p w14:paraId="36039770" w14:textId="3AE0A3D1" w:rsidR="00FD16BA" w:rsidRDefault="00FD16BA" w:rsidP="00FD16BA">
      <w:pPr>
        <w:tabs>
          <w:tab w:val="left" w:pos="426"/>
        </w:tabs>
        <w:suppressAutoHyphens/>
        <w:autoSpaceDE/>
        <w:jc w:val="both"/>
        <w:textAlignment w:val="baseline"/>
        <w:rPr>
          <w:rFonts w:eastAsia="Calibri"/>
          <w:b/>
        </w:rPr>
      </w:pPr>
      <w:r w:rsidRPr="00A23B77">
        <w:rPr>
          <w:b/>
        </w:rPr>
        <w:lastRenderedPageBreak/>
        <w:t xml:space="preserve">2.3. </w:t>
      </w:r>
      <w:r w:rsidRPr="00C04C78">
        <w:rPr>
          <w:rFonts w:eastAsia="Calibri"/>
          <w:b/>
        </w:rPr>
        <w:t>EVALUACIÓN ECONÓMICA Y FINANCIERA</w:t>
      </w:r>
    </w:p>
    <w:p w14:paraId="2327B108" w14:textId="77777777" w:rsidR="003D272E" w:rsidRPr="003D272E" w:rsidRDefault="003D272E" w:rsidP="00FD16BA">
      <w:pPr>
        <w:tabs>
          <w:tab w:val="left" w:pos="426"/>
        </w:tabs>
        <w:suppressAutoHyphens/>
        <w:autoSpaceDE/>
        <w:jc w:val="both"/>
        <w:textAlignment w:val="baseline"/>
        <w:rPr>
          <w:rFonts w:eastAsia="Calibri"/>
          <w:b/>
        </w:rPr>
      </w:pPr>
    </w:p>
    <w:p w14:paraId="42D563FA" w14:textId="77777777" w:rsidR="00FD16BA" w:rsidRDefault="00FD16BA" w:rsidP="00FD16BA">
      <w:pPr>
        <w:tabs>
          <w:tab w:val="left" w:pos="426"/>
        </w:tabs>
        <w:suppressAutoHyphens/>
        <w:autoSpaceDE/>
        <w:jc w:val="both"/>
        <w:textAlignment w:val="baseline"/>
        <w:rPr>
          <w:rFonts w:eastAsia="Calibri"/>
          <w:b/>
        </w:rPr>
      </w:pPr>
      <w:r>
        <w:rPr>
          <w:b/>
        </w:rPr>
        <w:t xml:space="preserve">2.3.1 </w:t>
      </w:r>
      <w:r w:rsidRPr="00C04C78">
        <w:rPr>
          <w:rFonts w:eastAsia="Calibri"/>
          <w:b/>
        </w:rPr>
        <w:t>EVALUACIÓN ECONÓMICA</w:t>
      </w:r>
    </w:p>
    <w:p w14:paraId="42B47F82" w14:textId="77777777" w:rsidR="00132C36" w:rsidRDefault="00132C36" w:rsidP="00FD16BA">
      <w:pPr>
        <w:tabs>
          <w:tab w:val="left" w:pos="426"/>
        </w:tabs>
        <w:suppressAutoHyphens/>
        <w:autoSpaceDE/>
        <w:jc w:val="both"/>
        <w:textAlignment w:val="baseline"/>
        <w:rPr>
          <w:rFonts w:eastAsia="Calibri"/>
          <w:b/>
        </w:rPr>
      </w:pPr>
    </w:p>
    <w:p w14:paraId="0F6941D1" w14:textId="77777777" w:rsidR="00FD16BA" w:rsidRPr="003D272E" w:rsidRDefault="00FD16BA" w:rsidP="00FD16BA">
      <w:pPr>
        <w:tabs>
          <w:tab w:val="left" w:pos="426"/>
        </w:tabs>
        <w:suppressAutoHyphens/>
        <w:autoSpaceDE/>
        <w:jc w:val="both"/>
        <w:textAlignment w:val="baseline"/>
        <w:rPr>
          <w:rFonts w:eastAsia="Calibri"/>
          <w:b/>
          <w:sz w:val="12"/>
          <w:szCs w:val="12"/>
        </w:rPr>
      </w:pPr>
    </w:p>
    <w:p w14:paraId="540EBA27" w14:textId="77777777" w:rsidR="00FD16BA" w:rsidRDefault="00FD16BA" w:rsidP="00FD16BA">
      <w:pPr>
        <w:tabs>
          <w:tab w:val="left" w:pos="284"/>
        </w:tabs>
        <w:rPr>
          <w:b/>
        </w:rPr>
      </w:pPr>
      <w:r w:rsidRPr="00B66DD9">
        <w:rPr>
          <w:b/>
        </w:rPr>
        <w:t>MENOR PRECIO</w:t>
      </w:r>
    </w:p>
    <w:p w14:paraId="54085218" w14:textId="77777777" w:rsidR="00FD16BA" w:rsidRPr="003D272E" w:rsidRDefault="00FD16BA" w:rsidP="00FD16BA">
      <w:pPr>
        <w:tabs>
          <w:tab w:val="left" w:pos="284"/>
        </w:tabs>
        <w:rPr>
          <w:b/>
          <w:sz w:val="10"/>
          <w:szCs w:val="10"/>
        </w:rPr>
      </w:pPr>
    </w:p>
    <w:p w14:paraId="6BA1595A" w14:textId="77777777" w:rsidR="00FB438D" w:rsidRDefault="00FB438D" w:rsidP="00FB438D">
      <w:pPr>
        <w:tabs>
          <w:tab w:val="left" w:pos="426"/>
        </w:tabs>
        <w:suppressAutoHyphens/>
        <w:autoSpaceDE/>
        <w:jc w:val="both"/>
        <w:textAlignment w:val="baseline"/>
        <w:rPr>
          <w:lang w:eastAsia="es-CO"/>
        </w:rPr>
      </w:pPr>
      <w:r>
        <w:rPr>
          <w:lang w:eastAsia="es-CO"/>
        </w:rPr>
        <w:t>Teniendo en cuenta que el proceso de selección es “mínima cuantía”. El procedimiento se llevará de acuerdo a lo preceptuado en el artículo 94 de la Ley 1474 de 2011, Decreto 1082 del 26 de mayo de 2015, Con las particularidades establecidas en el presente decreto, y la Resolución No. 04708 del 29 de noviembre de 2013 “Por la cual se adopta guía para la modalidad de selección de mínima cuantía en la Policía Nacional”.</w:t>
      </w:r>
    </w:p>
    <w:p w14:paraId="050DE8D0" w14:textId="77777777" w:rsidR="00FB438D" w:rsidRDefault="00FB438D" w:rsidP="00FB438D">
      <w:pPr>
        <w:tabs>
          <w:tab w:val="left" w:pos="426"/>
        </w:tabs>
        <w:suppressAutoHyphens/>
        <w:autoSpaceDE/>
        <w:jc w:val="both"/>
        <w:textAlignment w:val="baseline"/>
        <w:rPr>
          <w:lang w:eastAsia="es-CO"/>
        </w:rPr>
      </w:pPr>
    </w:p>
    <w:p w14:paraId="27EDC40A" w14:textId="77777777" w:rsidR="00FB438D" w:rsidRDefault="00FB438D" w:rsidP="00FB438D">
      <w:pPr>
        <w:tabs>
          <w:tab w:val="left" w:pos="426"/>
        </w:tabs>
        <w:suppressAutoHyphens/>
        <w:autoSpaceDE/>
        <w:jc w:val="both"/>
        <w:textAlignment w:val="baseline"/>
        <w:rPr>
          <w:lang w:eastAsia="es-CO"/>
        </w:rPr>
      </w:pPr>
      <w:r>
        <w:rPr>
          <w:lang w:eastAsia="es-CO"/>
        </w:rPr>
        <w:t>Todos los actos y documentos se publicarán en el SECOP II incluidos la invitación pública, la evaluación realizada junto con la verificación de la capacidad jurídica, así como de la experiencia mínima requeridas en los casos señalados en el numeral 7° del artículo 3 del presente decreto y la comunicación de aceptación de la oferta.</w:t>
      </w:r>
    </w:p>
    <w:p w14:paraId="502369A0" w14:textId="77777777" w:rsidR="00FB438D" w:rsidRDefault="00FB438D" w:rsidP="00FB438D">
      <w:pPr>
        <w:tabs>
          <w:tab w:val="left" w:pos="426"/>
        </w:tabs>
        <w:suppressAutoHyphens/>
        <w:autoSpaceDE/>
        <w:jc w:val="both"/>
        <w:textAlignment w:val="baseline"/>
        <w:rPr>
          <w:lang w:eastAsia="es-CO"/>
        </w:rPr>
      </w:pPr>
    </w:p>
    <w:p w14:paraId="67866E4D" w14:textId="77777777" w:rsidR="00FB438D" w:rsidRDefault="00FB438D" w:rsidP="00FB438D">
      <w:pPr>
        <w:tabs>
          <w:tab w:val="left" w:pos="426"/>
        </w:tabs>
        <w:suppressAutoHyphens/>
        <w:autoSpaceDE/>
        <w:jc w:val="both"/>
        <w:textAlignment w:val="baseline"/>
        <w:rPr>
          <w:lang w:eastAsia="es-CO"/>
        </w:rPr>
      </w:pPr>
      <w:r>
        <w:rPr>
          <w:lang w:eastAsia="es-CO"/>
        </w:rPr>
        <w:t>Publicada la verificación de los requisitos habilitantes, según el caso, y de la evaluación del menor precio, la entidad otorgará un plazo único de un día hábil para que los proponentes puedan formular observaciones a la evaluación. Las respuestas a las observaciones se publicarán en el SECOP II simultáneamente con la comunicación de aceptación de la oferta.</w:t>
      </w:r>
    </w:p>
    <w:p w14:paraId="56849560" w14:textId="77777777" w:rsidR="00FB438D" w:rsidRDefault="00FB438D" w:rsidP="00FB438D">
      <w:pPr>
        <w:tabs>
          <w:tab w:val="left" w:pos="426"/>
        </w:tabs>
        <w:suppressAutoHyphens/>
        <w:autoSpaceDE/>
        <w:jc w:val="both"/>
        <w:textAlignment w:val="baseline"/>
        <w:rPr>
          <w:lang w:eastAsia="es-CO"/>
        </w:rPr>
      </w:pPr>
    </w:p>
    <w:p w14:paraId="2B42626E" w14:textId="77777777" w:rsidR="00FB438D" w:rsidRDefault="00FB438D" w:rsidP="00FB438D">
      <w:pPr>
        <w:tabs>
          <w:tab w:val="left" w:pos="426"/>
        </w:tabs>
        <w:suppressAutoHyphens/>
        <w:autoSpaceDE/>
        <w:jc w:val="both"/>
        <w:textAlignment w:val="baseline"/>
        <w:rPr>
          <w:lang w:eastAsia="es-CO"/>
        </w:rPr>
      </w:pPr>
      <w:r>
        <w:rPr>
          <w:lang w:eastAsia="es-CO"/>
        </w:rPr>
        <w:t>La entidad podrá adjudicar el contrato cuando sólo se haya presentado una oferta, y ésta cumpla con los requisitos habilitantes exigidos, siempre que la oferta satisfaga los requerimientos contenidos en la invitación pública.</w:t>
      </w:r>
    </w:p>
    <w:p w14:paraId="79628EE9" w14:textId="77777777" w:rsidR="00FB438D" w:rsidRDefault="00FB438D" w:rsidP="00FB438D">
      <w:pPr>
        <w:tabs>
          <w:tab w:val="left" w:pos="426"/>
        </w:tabs>
        <w:suppressAutoHyphens/>
        <w:autoSpaceDE/>
        <w:jc w:val="both"/>
        <w:textAlignment w:val="baseline"/>
        <w:rPr>
          <w:lang w:eastAsia="es-CO"/>
        </w:rPr>
      </w:pPr>
    </w:p>
    <w:p w14:paraId="2CC6E35D" w14:textId="77777777" w:rsidR="00FB438D" w:rsidRDefault="00FB438D" w:rsidP="00FB438D">
      <w:pPr>
        <w:tabs>
          <w:tab w:val="left" w:pos="426"/>
        </w:tabs>
        <w:suppressAutoHyphens/>
        <w:autoSpaceDE/>
        <w:jc w:val="both"/>
        <w:textAlignment w:val="baseline"/>
        <w:rPr>
          <w:lang w:eastAsia="es-CO"/>
        </w:rPr>
      </w:pPr>
      <w:r>
        <w:rPr>
          <w:lang w:eastAsia="es-CO"/>
        </w:rPr>
        <w:t>Comunicación de aceptación de la oferta o de declaratoria de desierta. Mediante la comunicación de aceptación de la oferta, la entidad manifestará la aceptación expresa e incondicional de la misma, los datos de contacto de la Entidad y del supervisor o interventor designado. Con la publicación de la comunicación de aceptación en el SECOP II el proponente seleccionado quedará informado de la aceptación de su oferta.</w:t>
      </w:r>
    </w:p>
    <w:p w14:paraId="18473C16" w14:textId="77777777" w:rsidR="00FB438D" w:rsidRDefault="00FB438D" w:rsidP="00FB438D">
      <w:pPr>
        <w:tabs>
          <w:tab w:val="left" w:pos="426"/>
        </w:tabs>
        <w:suppressAutoHyphens/>
        <w:autoSpaceDE/>
        <w:jc w:val="both"/>
        <w:textAlignment w:val="baseline"/>
        <w:rPr>
          <w:lang w:eastAsia="es-CO"/>
        </w:rPr>
      </w:pPr>
    </w:p>
    <w:p w14:paraId="650D329C" w14:textId="77777777" w:rsidR="00FB438D" w:rsidRDefault="00FB438D" w:rsidP="00FB438D">
      <w:pPr>
        <w:tabs>
          <w:tab w:val="left" w:pos="426"/>
        </w:tabs>
        <w:suppressAutoHyphens/>
        <w:autoSpaceDE/>
        <w:jc w:val="both"/>
        <w:textAlignment w:val="baseline"/>
        <w:rPr>
          <w:lang w:eastAsia="es-CO"/>
        </w:rPr>
      </w:pPr>
      <w:r>
        <w:rPr>
          <w:lang w:eastAsia="es-CO"/>
        </w:rPr>
        <w:t>En caso de no lograrse la adjudicación, la entidad declarará desierto el proceso mediante comunicación motivada que se publicará en el SECOP II. Si hubiere proponentes, el término para presentar el recurso de reposición correrá desde la notificación del acto correspondiente.</w:t>
      </w:r>
    </w:p>
    <w:p w14:paraId="28798646" w14:textId="77777777" w:rsidR="00FB438D" w:rsidRPr="00826BAD" w:rsidRDefault="00FB438D" w:rsidP="00FB438D">
      <w:pPr>
        <w:tabs>
          <w:tab w:val="left" w:pos="426"/>
        </w:tabs>
        <w:suppressAutoHyphens/>
        <w:autoSpaceDE/>
        <w:jc w:val="both"/>
        <w:textAlignment w:val="baseline"/>
        <w:rPr>
          <w:b/>
          <w:sz w:val="12"/>
          <w:szCs w:val="12"/>
        </w:rPr>
      </w:pPr>
    </w:p>
    <w:p w14:paraId="23D6647D" w14:textId="77777777" w:rsidR="00FD16BA" w:rsidRDefault="00FD16BA" w:rsidP="00FD16BA">
      <w:pPr>
        <w:tabs>
          <w:tab w:val="left" w:pos="426"/>
        </w:tabs>
        <w:suppressAutoHyphens/>
        <w:autoSpaceDE/>
        <w:jc w:val="both"/>
        <w:textAlignment w:val="baseline"/>
        <w:rPr>
          <w:b/>
        </w:rPr>
      </w:pPr>
      <w:r w:rsidRPr="00A23B77">
        <w:rPr>
          <w:b/>
        </w:rPr>
        <w:t>Conforme lo anterior el oferente deberá allegar los siguientes requisitos para verificación económica:</w:t>
      </w:r>
    </w:p>
    <w:p w14:paraId="333A2B6E" w14:textId="77777777" w:rsidR="00E50AE2" w:rsidRPr="00A23B77" w:rsidRDefault="00E50AE2" w:rsidP="00FD16BA">
      <w:pPr>
        <w:tabs>
          <w:tab w:val="left" w:pos="426"/>
        </w:tabs>
        <w:suppressAutoHyphens/>
        <w:autoSpaceDE/>
        <w:jc w:val="both"/>
        <w:textAlignment w:val="baseline"/>
        <w:rPr>
          <w:color w:val="FF0000"/>
        </w:rPr>
      </w:pPr>
    </w:p>
    <w:p w14:paraId="2B3B006B" w14:textId="77777777" w:rsidR="00FD16BA" w:rsidRPr="00FB7353" w:rsidRDefault="00FD16BA" w:rsidP="00FD16BA">
      <w:pPr>
        <w:pStyle w:val="Prrafodelista"/>
        <w:numPr>
          <w:ilvl w:val="2"/>
          <w:numId w:val="15"/>
        </w:numPr>
        <w:tabs>
          <w:tab w:val="left" w:pos="426"/>
        </w:tabs>
        <w:suppressAutoHyphens/>
        <w:autoSpaceDE/>
        <w:jc w:val="both"/>
        <w:textAlignment w:val="baseline"/>
        <w:rPr>
          <w:b/>
        </w:rPr>
      </w:pPr>
      <w:r w:rsidRPr="00FB7353">
        <w:rPr>
          <w:b/>
        </w:rPr>
        <w:t xml:space="preserve">CERTIFICACIÓN BANCARIA </w:t>
      </w:r>
    </w:p>
    <w:p w14:paraId="118BC9D6" w14:textId="77777777" w:rsidR="00FD16BA" w:rsidRPr="00C42427" w:rsidRDefault="00FD16BA" w:rsidP="00FD16BA">
      <w:pPr>
        <w:tabs>
          <w:tab w:val="left" w:pos="426"/>
        </w:tabs>
        <w:suppressAutoHyphens/>
        <w:autoSpaceDE/>
        <w:ind w:left="720"/>
        <w:jc w:val="both"/>
        <w:textAlignment w:val="baseline"/>
        <w:rPr>
          <w:b/>
          <w:sz w:val="12"/>
          <w:szCs w:val="12"/>
        </w:rPr>
      </w:pPr>
    </w:p>
    <w:p w14:paraId="3ACADCBA" w14:textId="77777777" w:rsidR="00FD16BA" w:rsidRDefault="00FD16BA" w:rsidP="00FD16BA">
      <w:pPr>
        <w:tabs>
          <w:tab w:val="left" w:pos="426"/>
        </w:tabs>
        <w:suppressAutoHyphens/>
        <w:autoSpaceDE/>
        <w:jc w:val="both"/>
        <w:textAlignment w:val="baseline"/>
      </w:pPr>
      <w:r w:rsidRPr="00A23B77">
        <w:t xml:space="preserve">El oferente deberá anexar certificación bancaria original NO superior a un (01) mes expedido por entidad bancaria. </w:t>
      </w:r>
    </w:p>
    <w:p w14:paraId="3C54D8BD" w14:textId="77777777" w:rsidR="00FD16BA" w:rsidRPr="00826BAD" w:rsidRDefault="00FD16BA" w:rsidP="00FD16BA">
      <w:pPr>
        <w:pStyle w:val="Prrafodelista"/>
        <w:tabs>
          <w:tab w:val="left" w:pos="284"/>
        </w:tabs>
        <w:ind w:left="0"/>
        <w:jc w:val="both"/>
        <w:rPr>
          <w:rFonts w:cs="Arial"/>
          <w:sz w:val="12"/>
          <w:szCs w:val="12"/>
          <w:lang w:val="es-CO" w:eastAsia="es-CO"/>
        </w:rPr>
      </w:pPr>
    </w:p>
    <w:p w14:paraId="1E0BADDE" w14:textId="77777777" w:rsidR="00FD16BA" w:rsidRPr="00482700" w:rsidRDefault="00FD16BA" w:rsidP="00FD16BA">
      <w:pPr>
        <w:pStyle w:val="Prrafodelista"/>
        <w:tabs>
          <w:tab w:val="left" w:pos="284"/>
        </w:tabs>
        <w:ind w:left="0"/>
        <w:jc w:val="both"/>
        <w:rPr>
          <w:rFonts w:cs="Arial"/>
          <w:lang w:val="es-CO" w:eastAsia="es-CO"/>
        </w:rPr>
      </w:pPr>
      <w:r w:rsidRPr="00A23B77">
        <w:rPr>
          <w:b/>
        </w:rPr>
        <w:t>2.3.</w:t>
      </w:r>
      <w:r>
        <w:rPr>
          <w:b/>
        </w:rPr>
        <w:t>2</w:t>
      </w:r>
      <w:r w:rsidRPr="00A23B77">
        <w:rPr>
          <w:b/>
        </w:rPr>
        <w:t xml:space="preserve">   DATOS BÁSICOS BENEFICIARIO CUENTA  </w:t>
      </w:r>
    </w:p>
    <w:p w14:paraId="4119E402" w14:textId="77777777" w:rsidR="00FD16BA" w:rsidRPr="00826BAD" w:rsidRDefault="00FD16BA" w:rsidP="00FD16BA">
      <w:pPr>
        <w:tabs>
          <w:tab w:val="left" w:pos="426"/>
        </w:tabs>
        <w:suppressAutoHyphens/>
        <w:autoSpaceDE/>
        <w:jc w:val="both"/>
        <w:textAlignment w:val="baseline"/>
        <w:rPr>
          <w:b/>
          <w:sz w:val="12"/>
          <w:szCs w:val="12"/>
        </w:rPr>
      </w:pPr>
    </w:p>
    <w:p w14:paraId="194CE9B6" w14:textId="77777777" w:rsidR="00FD16BA" w:rsidRDefault="00FD16BA" w:rsidP="00FD16BA">
      <w:pPr>
        <w:tabs>
          <w:tab w:val="left" w:pos="426"/>
        </w:tabs>
        <w:suppressAutoHyphens/>
        <w:autoSpaceDE/>
        <w:jc w:val="both"/>
        <w:textAlignment w:val="baseline"/>
      </w:pPr>
      <w:r w:rsidRPr="00A23B77">
        <w:t xml:space="preserve">El oferente deberá diligenciar en debida forma el </w:t>
      </w:r>
      <w:r w:rsidRPr="00A23B77">
        <w:rPr>
          <w:b/>
        </w:rPr>
        <w:t xml:space="preserve">Formulario </w:t>
      </w:r>
      <w:r w:rsidRPr="00A23B77">
        <w:t>adjunto en la presente invitación.</w:t>
      </w:r>
    </w:p>
    <w:p w14:paraId="674BF701" w14:textId="77777777" w:rsidR="003D272E" w:rsidRPr="00826BAD" w:rsidRDefault="003D272E" w:rsidP="00FD16BA">
      <w:pPr>
        <w:tabs>
          <w:tab w:val="left" w:pos="426"/>
        </w:tabs>
        <w:suppressAutoHyphens/>
        <w:autoSpaceDE/>
        <w:jc w:val="both"/>
        <w:textAlignment w:val="baseline"/>
        <w:rPr>
          <w:sz w:val="12"/>
          <w:szCs w:val="12"/>
        </w:rPr>
      </w:pPr>
    </w:p>
    <w:p w14:paraId="638E4452" w14:textId="77777777" w:rsidR="00FD16BA" w:rsidRPr="00A23B77" w:rsidRDefault="00FD16BA" w:rsidP="00FD16BA">
      <w:pPr>
        <w:numPr>
          <w:ilvl w:val="0"/>
          <w:numId w:val="2"/>
        </w:numPr>
        <w:autoSpaceDE/>
        <w:autoSpaceDN/>
        <w:rPr>
          <w:b/>
        </w:rPr>
      </w:pPr>
      <w:r w:rsidRPr="00A23B77">
        <w:rPr>
          <w:b/>
        </w:rPr>
        <w:t>CONDICIONES DEL CONTRATO</w:t>
      </w:r>
    </w:p>
    <w:p w14:paraId="0EF67C73" w14:textId="77777777" w:rsidR="003D272E" w:rsidRPr="00A23B77" w:rsidRDefault="003D272E" w:rsidP="00FD16BA">
      <w:pPr>
        <w:autoSpaceDE/>
        <w:autoSpaceDN/>
        <w:rPr>
          <w:b/>
        </w:rPr>
      </w:pPr>
    </w:p>
    <w:p w14:paraId="203FEC0E" w14:textId="77777777" w:rsidR="00FD16BA" w:rsidRPr="00A23B77" w:rsidRDefault="00FD16BA" w:rsidP="00FD16BA">
      <w:pPr>
        <w:numPr>
          <w:ilvl w:val="1"/>
          <w:numId w:val="6"/>
        </w:numPr>
        <w:autoSpaceDE/>
        <w:autoSpaceDN/>
        <w:contextualSpacing/>
        <w:jc w:val="both"/>
        <w:rPr>
          <w:b/>
        </w:rPr>
      </w:pPr>
      <w:r w:rsidRPr="00A23B77">
        <w:rPr>
          <w:b/>
        </w:rPr>
        <w:t>IMPUESTOS DE LEY</w:t>
      </w:r>
    </w:p>
    <w:p w14:paraId="4F4F9B4B" w14:textId="77777777" w:rsidR="00FD16BA" w:rsidRPr="00C42427" w:rsidRDefault="00FD16BA" w:rsidP="00FD16BA">
      <w:pPr>
        <w:autoSpaceDE/>
        <w:autoSpaceDN/>
        <w:contextualSpacing/>
        <w:jc w:val="both"/>
        <w:rPr>
          <w:b/>
          <w:sz w:val="8"/>
          <w:szCs w:val="8"/>
        </w:rPr>
      </w:pPr>
    </w:p>
    <w:p w14:paraId="3C056DA7" w14:textId="77777777" w:rsidR="00FD16BA" w:rsidRDefault="00FD16BA" w:rsidP="00FD16BA">
      <w:pPr>
        <w:contextualSpacing/>
        <w:jc w:val="both"/>
      </w:pPr>
      <w:r w:rsidRPr="00A23B77">
        <w:t xml:space="preserve">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w:t>
      </w:r>
    </w:p>
    <w:p w14:paraId="145F4B02" w14:textId="77777777" w:rsidR="003D4571" w:rsidRDefault="003D4571" w:rsidP="00FD16BA">
      <w:pPr>
        <w:contextualSpacing/>
        <w:jc w:val="both"/>
      </w:pPr>
    </w:p>
    <w:p w14:paraId="2C0F9347" w14:textId="6C91DC50" w:rsidR="003D4571" w:rsidRPr="003D4571" w:rsidRDefault="003D4571" w:rsidP="00FD16BA">
      <w:pPr>
        <w:contextualSpacing/>
        <w:jc w:val="both"/>
        <w:rPr>
          <w:b/>
          <w:bCs/>
          <w:u w:val="single"/>
        </w:rPr>
      </w:pPr>
      <w:r w:rsidRPr="003D4571">
        <w:rPr>
          <w:b/>
          <w:bCs/>
          <w:u w:val="single"/>
        </w:rPr>
        <w:t xml:space="preserve">Los contratos y ordenes de prestación de servicios que se celebren con la Corporación Autónoma Regional y con las entidades del orden nacional que funcionen en el Departamento, se gravaran con el dos por ciento </w:t>
      </w:r>
      <w:r w:rsidRPr="003D4571">
        <w:rPr>
          <w:b/>
          <w:bCs/>
          <w:u w:val="single"/>
        </w:rPr>
        <w:lastRenderedPageBreak/>
        <w:t>(2%) del valor total del correspondiente contrato, orden de prestación de servicios o de la respetiva(s) adición(es)</w:t>
      </w:r>
    </w:p>
    <w:p w14:paraId="374C7E9A" w14:textId="77777777" w:rsidR="00FD16BA" w:rsidRPr="00826BAD" w:rsidRDefault="00FD16BA" w:rsidP="00FD16BA">
      <w:pPr>
        <w:contextualSpacing/>
        <w:jc w:val="both"/>
        <w:rPr>
          <w:sz w:val="10"/>
          <w:szCs w:val="10"/>
        </w:rPr>
      </w:pPr>
    </w:p>
    <w:p w14:paraId="2EE39922" w14:textId="44BF504E" w:rsidR="00CA2099" w:rsidRDefault="00FD16BA" w:rsidP="00FD16BA">
      <w:pPr>
        <w:pStyle w:val="Lista2"/>
        <w:ind w:left="0" w:firstLine="0"/>
      </w:pPr>
      <w:r w:rsidRPr="00A23B77">
        <w:rPr>
          <w:b/>
        </w:rPr>
        <w:t xml:space="preserve">NOTA: </w:t>
      </w:r>
      <w:r w:rsidRPr="00A23B77">
        <w:t>los impuestos, retenciones y deducciones, pueden variar de acuerdo a la normatividad vigente.</w:t>
      </w:r>
    </w:p>
    <w:p w14:paraId="61C7FC80" w14:textId="77777777" w:rsidR="00826BAD" w:rsidRPr="00A23B77" w:rsidRDefault="00826BAD" w:rsidP="00FD16BA">
      <w:pPr>
        <w:pStyle w:val="Lista2"/>
        <w:ind w:left="0" w:firstLine="0"/>
      </w:pPr>
    </w:p>
    <w:p w14:paraId="480478ED" w14:textId="77777777" w:rsidR="00FD16BA" w:rsidRPr="00A23B77" w:rsidRDefault="00FD16BA" w:rsidP="00FD16BA">
      <w:pPr>
        <w:pStyle w:val="Prrafodelista"/>
        <w:numPr>
          <w:ilvl w:val="1"/>
          <w:numId w:val="6"/>
        </w:numPr>
        <w:autoSpaceDE/>
        <w:autoSpaceDN/>
        <w:jc w:val="both"/>
        <w:rPr>
          <w:rFonts w:cs="Arial"/>
          <w:lang w:val="es-CO"/>
        </w:rPr>
      </w:pPr>
      <w:r w:rsidRPr="00A23B77">
        <w:rPr>
          <w:rFonts w:cs="Arial"/>
          <w:b/>
          <w:lang w:val="es-CO"/>
        </w:rPr>
        <w:t>FORMA Y PROCEDIMIENTO DE ADJUDICACIÓN</w:t>
      </w:r>
    </w:p>
    <w:p w14:paraId="6EA004EB" w14:textId="77777777" w:rsidR="00FD16BA" w:rsidRPr="00826BAD" w:rsidRDefault="00FD16BA" w:rsidP="00FD16BA">
      <w:pPr>
        <w:pStyle w:val="Prrafodelista"/>
        <w:autoSpaceDE/>
        <w:autoSpaceDN/>
        <w:ind w:left="360"/>
        <w:jc w:val="both"/>
        <w:rPr>
          <w:rFonts w:cs="Arial"/>
          <w:sz w:val="12"/>
          <w:szCs w:val="12"/>
          <w:lang w:val="es-CO"/>
        </w:rPr>
      </w:pPr>
    </w:p>
    <w:p w14:paraId="07A222BC" w14:textId="35CC4630" w:rsidR="00CA2099" w:rsidRDefault="00FD16BA" w:rsidP="00C42427">
      <w:pPr>
        <w:jc w:val="both"/>
      </w:pPr>
      <w:r w:rsidRPr="00A23B77">
        <w:t xml:space="preserve">La forma de adjudicación del presente proceso se efectuará en forma total de acuerdo a lo establecido en el Decreto 1082 del 26 de mayo del 2015.  </w:t>
      </w:r>
    </w:p>
    <w:p w14:paraId="7F2CE89D" w14:textId="77777777" w:rsidR="003D272E" w:rsidRPr="00826BAD" w:rsidRDefault="003D272E" w:rsidP="00C42427">
      <w:pPr>
        <w:jc w:val="both"/>
        <w:rPr>
          <w:rStyle w:val="nfasis"/>
          <w:i w:val="0"/>
          <w:iCs w:val="0"/>
          <w:sz w:val="14"/>
          <w:szCs w:val="14"/>
        </w:rPr>
      </w:pPr>
    </w:p>
    <w:p w14:paraId="7FE4F194" w14:textId="77777777" w:rsidR="00FD16BA" w:rsidRPr="00FB731F" w:rsidRDefault="00FD16BA" w:rsidP="00FD16BA">
      <w:pPr>
        <w:pStyle w:val="Prrafodelista"/>
        <w:numPr>
          <w:ilvl w:val="1"/>
          <w:numId w:val="6"/>
        </w:numPr>
        <w:autoSpaceDE/>
        <w:autoSpaceDN/>
        <w:rPr>
          <w:b/>
        </w:rPr>
      </w:pPr>
      <w:r w:rsidRPr="00FB731F">
        <w:rPr>
          <w:b/>
        </w:rPr>
        <w:t xml:space="preserve">ESTIMACIÓN, TIPIFICACIÓN, ASIGNACIÓN DE RIESGOS Y DETERMINACIÓN DE GARANTÍAS. </w:t>
      </w:r>
    </w:p>
    <w:p w14:paraId="0D14BD38" w14:textId="77777777" w:rsidR="00FD16BA" w:rsidRPr="00826BAD" w:rsidRDefault="00FD16BA" w:rsidP="00FD16BA">
      <w:pPr>
        <w:jc w:val="both"/>
        <w:rPr>
          <w:sz w:val="4"/>
          <w:szCs w:val="4"/>
        </w:rPr>
      </w:pPr>
    </w:p>
    <w:p w14:paraId="2C6FBA2F" w14:textId="013ADA6A" w:rsidR="00FD16BA" w:rsidRDefault="00FD16BA" w:rsidP="00FD16BA">
      <w:pPr>
        <w:tabs>
          <w:tab w:val="left" w:pos="0"/>
          <w:tab w:val="left" w:pos="240"/>
        </w:tabs>
        <w:suppressAutoHyphens/>
        <w:ind w:right="51"/>
        <w:jc w:val="both"/>
        <w:rPr>
          <w:rFonts w:eastAsia="MS Mincho"/>
        </w:rPr>
      </w:pPr>
      <w:r w:rsidRPr="00A23B77">
        <w:rPr>
          <w:rFonts w:eastAsia="MS Mincho"/>
        </w:rPr>
        <w:t>Las co</w:t>
      </w:r>
      <w:r>
        <w:rPr>
          <w:rFonts w:eastAsia="MS Mincho"/>
        </w:rPr>
        <w:t xml:space="preserve">ntenidas en el Anexo </w:t>
      </w:r>
      <w:r w:rsidRPr="00A23B77">
        <w:rPr>
          <w:rFonts w:eastAsia="MS Mincho"/>
        </w:rPr>
        <w:t>de la presente invitación.</w:t>
      </w:r>
    </w:p>
    <w:p w14:paraId="39BA3263" w14:textId="77777777" w:rsidR="00A248ED" w:rsidRPr="003D272E" w:rsidRDefault="00A248ED" w:rsidP="00FD16BA">
      <w:pPr>
        <w:tabs>
          <w:tab w:val="left" w:pos="0"/>
          <w:tab w:val="left" w:pos="240"/>
        </w:tabs>
        <w:suppressAutoHyphens/>
        <w:ind w:right="51"/>
        <w:jc w:val="both"/>
        <w:rPr>
          <w:rFonts w:eastAsia="MS Mincho"/>
          <w:sz w:val="14"/>
          <w:szCs w:val="14"/>
        </w:rPr>
      </w:pPr>
    </w:p>
    <w:p w14:paraId="5546726B" w14:textId="77777777" w:rsidR="00FD16BA" w:rsidRPr="00A23B77" w:rsidRDefault="00FD16BA" w:rsidP="00FD16BA">
      <w:pPr>
        <w:pStyle w:val="Lista"/>
        <w:numPr>
          <w:ilvl w:val="0"/>
          <w:numId w:val="2"/>
        </w:numPr>
        <w:rPr>
          <w:b/>
        </w:rPr>
      </w:pPr>
      <w:r w:rsidRPr="00A23B77">
        <w:rPr>
          <w:b/>
        </w:rPr>
        <w:t>CRONOLOGÍA DEL PROCESO</w:t>
      </w:r>
    </w:p>
    <w:p w14:paraId="0AA04871" w14:textId="77777777" w:rsidR="00FD16BA" w:rsidRPr="00826BAD" w:rsidRDefault="00FD16BA" w:rsidP="00FD16BA">
      <w:pPr>
        <w:pStyle w:val="Lista"/>
        <w:ind w:left="284" w:firstLine="0"/>
        <w:rPr>
          <w:b/>
          <w:sz w:val="8"/>
          <w:szCs w:val="8"/>
        </w:rPr>
      </w:pPr>
    </w:p>
    <w:tbl>
      <w:tblPr>
        <w:tblW w:w="10485" w:type="dxa"/>
        <w:jc w:val="center"/>
        <w:tblLayout w:type="fixed"/>
        <w:tblCellMar>
          <w:left w:w="10" w:type="dxa"/>
          <w:right w:w="10" w:type="dxa"/>
        </w:tblCellMar>
        <w:tblLook w:val="04A0" w:firstRow="1" w:lastRow="0" w:firstColumn="1" w:lastColumn="0" w:noHBand="0" w:noVBand="1"/>
      </w:tblPr>
      <w:tblGrid>
        <w:gridCol w:w="2689"/>
        <w:gridCol w:w="7796"/>
      </w:tblGrid>
      <w:tr w:rsidR="00FD16BA" w:rsidRPr="00B82BD1" w14:paraId="54003540" w14:textId="77777777" w:rsidTr="00BD53E6">
        <w:trPr>
          <w:trHeight w:val="146"/>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07DB29" w14:textId="77777777" w:rsidR="00FD16BA" w:rsidRPr="00B82BD1" w:rsidRDefault="00FD16BA" w:rsidP="007A6F6F">
            <w:pPr>
              <w:pStyle w:val="Textoindependiente"/>
              <w:rPr>
                <w:rFonts w:cs="Arial"/>
                <w:b/>
                <w:sz w:val="20"/>
              </w:rPr>
            </w:pPr>
            <w:r w:rsidRPr="00B82BD1">
              <w:rPr>
                <w:rFonts w:cs="Arial"/>
                <w:b/>
                <w:sz w:val="20"/>
              </w:rPr>
              <w:t xml:space="preserve">Publicación de la invitación </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6F9201" w14:textId="77777777" w:rsidR="00FD16BA" w:rsidRPr="00B82BD1" w:rsidRDefault="00FD16BA" w:rsidP="007A6F6F">
            <w:pPr>
              <w:pStyle w:val="Textoindependiente"/>
              <w:rPr>
                <w:rFonts w:cs="Arial"/>
                <w:sz w:val="20"/>
              </w:rPr>
            </w:pPr>
            <w:r w:rsidRPr="00B82BD1">
              <w:rPr>
                <w:rFonts w:cs="Arial"/>
                <w:sz w:val="20"/>
              </w:rPr>
              <w:t>Lugar:  www.contratos.gov.co y www.policia.gov.co</w:t>
            </w:r>
          </w:p>
          <w:p w14:paraId="4D410F99" w14:textId="77777777" w:rsidR="00FD16BA" w:rsidRPr="00B82BD1" w:rsidRDefault="00FD16BA" w:rsidP="007A6F6F">
            <w:pPr>
              <w:pStyle w:val="Textoindependiente"/>
              <w:rPr>
                <w:rFonts w:cs="Arial"/>
                <w:sz w:val="20"/>
              </w:rPr>
            </w:pPr>
            <w:r w:rsidRPr="00B82BD1">
              <w:rPr>
                <w:rFonts w:cs="Arial"/>
                <w:b/>
                <w:sz w:val="20"/>
              </w:rPr>
              <w:t>Fecha y Hora</w:t>
            </w:r>
            <w:r w:rsidRPr="00B82BD1">
              <w:rPr>
                <w:rFonts w:cs="Arial"/>
                <w:sz w:val="20"/>
              </w:rPr>
              <w:t>: Según Cronograma SECOP II.</w:t>
            </w:r>
          </w:p>
        </w:tc>
      </w:tr>
      <w:tr w:rsidR="00FD16BA" w:rsidRPr="00B82BD1" w14:paraId="3775F551" w14:textId="77777777" w:rsidTr="00BD53E6">
        <w:trPr>
          <w:trHeight w:val="3568"/>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707BBD5" w14:textId="77777777" w:rsidR="00FD16BA" w:rsidRPr="00B82BD1" w:rsidRDefault="00FD16BA" w:rsidP="007A6F6F">
            <w:pPr>
              <w:pStyle w:val="Textoindependiente"/>
              <w:rPr>
                <w:rFonts w:cs="Arial"/>
                <w:b/>
                <w:sz w:val="20"/>
              </w:rPr>
            </w:pPr>
            <w:r w:rsidRPr="00B82BD1">
              <w:rPr>
                <w:rFonts w:cs="Arial"/>
                <w:b/>
                <w:sz w:val="20"/>
              </w:rPr>
              <w:t xml:space="preserve">Observaciones a la invitación. </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4521B7" w14:textId="57CB115F" w:rsidR="00FD16BA" w:rsidRPr="00826BAD" w:rsidRDefault="00FD16BA" w:rsidP="00A248ED">
            <w:pPr>
              <w:pStyle w:val="Textoindependiente"/>
              <w:numPr>
                <w:ilvl w:val="0"/>
                <w:numId w:val="11"/>
              </w:numPr>
              <w:jc w:val="both"/>
              <w:rPr>
                <w:rFonts w:cs="Arial"/>
                <w:sz w:val="20"/>
              </w:rPr>
            </w:pPr>
            <w:r w:rsidRPr="00B82BD1">
              <w:rPr>
                <w:rFonts w:cs="Arial"/>
                <w:sz w:val="20"/>
              </w:rPr>
              <w:t>Los interesados podrán solicitar aclaraciones de la invitación desde la publicación de la misma hasta dentro del término establecido a continuación:</w:t>
            </w:r>
          </w:p>
          <w:p w14:paraId="6A543263" w14:textId="24663FC2" w:rsidR="00FD16BA" w:rsidRPr="00826BAD" w:rsidRDefault="00FD16BA" w:rsidP="00826BAD">
            <w:pPr>
              <w:pStyle w:val="Textoindependiente"/>
              <w:ind w:left="429"/>
              <w:jc w:val="both"/>
              <w:rPr>
                <w:rFonts w:cs="Arial"/>
                <w:sz w:val="20"/>
              </w:rPr>
            </w:pPr>
            <w:r w:rsidRPr="00B82BD1">
              <w:rPr>
                <w:rFonts w:cs="Arial"/>
                <w:b/>
                <w:sz w:val="20"/>
              </w:rPr>
              <w:t>Fecha y Hora</w:t>
            </w:r>
            <w:r w:rsidRPr="00B82BD1">
              <w:rPr>
                <w:rFonts w:cs="Arial"/>
                <w:sz w:val="20"/>
              </w:rPr>
              <w:t>: Según Cronograma SECOP II.</w:t>
            </w:r>
          </w:p>
          <w:p w14:paraId="3B1DFBE6" w14:textId="77777777" w:rsidR="00FD16BA" w:rsidRPr="00B82BD1" w:rsidRDefault="00FD16BA" w:rsidP="00A248ED">
            <w:pPr>
              <w:pStyle w:val="Textoindependiente"/>
              <w:numPr>
                <w:ilvl w:val="0"/>
                <w:numId w:val="11"/>
              </w:numPr>
              <w:jc w:val="both"/>
              <w:rPr>
                <w:rFonts w:cs="Arial"/>
                <w:sz w:val="20"/>
              </w:rPr>
            </w:pPr>
            <w:r w:rsidRPr="00B82BD1">
              <w:rPr>
                <w:rFonts w:cs="Arial"/>
                <w:sz w:val="20"/>
              </w:rPr>
              <w:t xml:space="preserve">Dichas solicitudes </w:t>
            </w:r>
            <w:r w:rsidRPr="00B82BD1">
              <w:rPr>
                <w:rFonts w:cs="Arial"/>
                <w:sz w:val="20"/>
                <w:shd w:val="clear" w:color="auto" w:fill="FFFFFF"/>
              </w:rPr>
              <w:t>deberán formularse únicamente por el Sistema Electrónico de Contratación Pública-SECOP II</w:t>
            </w:r>
            <w:r w:rsidRPr="00B82BD1">
              <w:rPr>
                <w:rFonts w:cs="Arial"/>
                <w:sz w:val="20"/>
              </w:rPr>
              <w:t>.</w:t>
            </w:r>
          </w:p>
          <w:p w14:paraId="08556AAB" w14:textId="77777777" w:rsidR="00FD16BA" w:rsidRPr="00BA31C3" w:rsidRDefault="00FD16BA" w:rsidP="00A248ED">
            <w:pPr>
              <w:pStyle w:val="Textoindependiente"/>
              <w:ind w:left="360"/>
              <w:jc w:val="both"/>
              <w:rPr>
                <w:rFonts w:cs="Arial"/>
                <w:sz w:val="10"/>
              </w:rPr>
            </w:pPr>
          </w:p>
          <w:p w14:paraId="4FE9D9DE" w14:textId="77777777" w:rsidR="00FD16BA" w:rsidRPr="00B82BD1" w:rsidRDefault="00FD16BA" w:rsidP="00A248ED">
            <w:pPr>
              <w:pStyle w:val="Textoindependiente"/>
              <w:numPr>
                <w:ilvl w:val="0"/>
                <w:numId w:val="11"/>
              </w:numPr>
              <w:autoSpaceDE w:val="0"/>
              <w:jc w:val="both"/>
              <w:rPr>
                <w:rFonts w:cs="Arial"/>
                <w:sz w:val="20"/>
              </w:rPr>
            </w:pPr>
            <w:r w:rsidRPr="00B82BD1">
              <w:rPr>
                <w:rFonts w:cs="Arial"/>
                <w:sz w:val="20"/>
              </w:rPr>
              <w:t xml:space="preserve">La información sobre preguntas y respuestas y las adendas serán publicadas en el Portal Único de Contratación Estatal - SECOP II: </w:t>
            </w:r>
            <w:hyperlink r:id="rId7" w:history="1">
              <w:r w:rsidRPr="00B82BD1">
                <w:rPr>
                  <w:rStyle w:val="Hipervnculo"/>
                  <w:rFonts w:cs="Arial"/>
                  <w:sz w:val="20"/>
                </w:rPr>
                <w:t>www.contratos.gov.co</w:t>
              </w:r>
            </w:hyperlink>
            <w:r w:rsidRPr="00B82BD1">
              <w:rPr>
                <w:rFonts w:cs="Arial"/>
                <w:sz w:val="20"/>
              </w:rPr>
              <w:t xml:space="preserve"> (salvo la información de carácter reservado) y deberán tenerse en cuenta para la elaboración de la propuesta.</w:t>
            </w:r>
          </w:p>
          <w:p w14:paraId="5957F8E2" w14:textId="77777777" w:rsidR="00FD16BA" w:rsidRPr="00BA31C3" w:rsidRDefault="00FD16BA" w:rsidP="00A248ED">
            <w:pPr>
              <w:pStyle w:val="Textoindependiente"/>
              <w:autoSpaceDE w:val="0"/>
              <w:ind w:left="360"/>
              <w:jc w:val="both"/>
              <w:rPr>
                <w:rFonts w:cs="Arial"/>
                <w:sz w:val="10"/>
              </w:rPr>
            </w:pPr>
          </w:p>
          <w:p w14:paraId="1EF3CAC6" w14:textId="77777777" w:rsidR="00FD16BA" w:rsidRPr="00B82BD1" w:rsidRDefault="00FD16BA" w:rsidP="00A248ED">
            <w:pPr>
              <w:pStyle w:val="Default"/>
              <w:jc w:val="both"/>
              <w:rPr>
                <w:rFonts w:cs="Arial"/>
                <w:sz w:val="20"/>
                <w:szCs w:val="20"/>
              </w:rPr>
            </w:pPr>
            <w:r w:rsidRPr="00B82BD1">
              <w:rPr>
                <w:rFonts w:cs="Arial"/>
                <w:b/>
                <w:bCs/>
                <w:sz w:val="20"/>
                <w:szCs w:val="20"/>
              </w:rPr>
              <w:t>NOTA 1:</w:t>
            </w:r>
            <w:r w:rsidRPr="00B82BD1">
              <w:rPr>
                <w:rFonts w:cs="Arial"/>
                <w:sz w:val="20"/>
                <w:szCs w:val="20"/>
              </w:rPr>
              <w:t xml:space="preserve"> Las observaciones presentadas en un plazo posterior al mencionado en el literal a. se entenderán como no realizadas y no serán objeto de verificación y respuesta por parte de la Administración. </w:t>
            </w:r>
          </w:p>
          <w:p w14:paraId="09B6CB26" w14:textId="77777777" w:rsidR="00FD16BA" w:rsidRPr="00BA31C3" w:rsidRDefault="00FD16BA" w:rsidP="00A248ED">
            <w:pPr>
              <w:pStyle w:val="Default"/>
              <w:jc w:val="both"/>
              <w:rPr>
                <w:rFonts w:cs="Arial"/>
                <w:sz w:val="10"/>
                <w:szCs w:val="20"/>
              </w:rPr>
            </w:pPr>
          </w:p>
          <w:p w14:paraId="449C33A4" w14:textId="77777777" w:rsidR="00FD16BA" w:rsidRPr="00B82BD1" w:rsidRDefault="00FD16BA" w:rsidP="00A248ED">
            <w:pPr>
              <w:pStyle w:val="Textoindependiente"/>
              <w:jc w:val="both"/>
              <w:rPr>
                <w:rFonts w:cs="Arial"/>
                <w:sz w:val="20"/>
              </w:rPr>
            </w:pPr>
            <w:r w:rsidRPr="00B82BD1">
              <w:rPr>
                <w:rFonts w:cs="Arial"/>
                <w:b/>
                <w:bCs/>
                <w:sz w:val="20"/>
              </w:rPr>
              <w:t>NOTA 2</w:t>
            </w:r>
            <w:r w:rsidRPr="00B82BD1">
              <w:rPr>
                <w:rFonts w:cs="Arial"/>
                <w:b/>
                <w:sz w:val="20"/>
              </w:rPr>
              <w:t>:</w:t>
            </w:r>
            <w:r w:rsidRPr="00B82BD1">
              <w:rPr>
                <w:rFonts w:cs="Arial"/>
                <w:sz w:val="20"/>
              </w:rPr>
              <w:t xml:space="preserve"> No se absolverán consultas efectuadas telefónicamente o en forma personal, sólo será tenida en cuenta en este Proceso, la información recibida por el Sistema</w:t>
            </w:r>
            <w:r w:rsidRPr="00B82BD1">
              <w:rPr>
                <w:rFonts w:cs="Arial"/>
                <w:sz w:val="20"/>
                <w:shd w:val="clear" w:color="auto" w:fill="FFFFFF"/>
              </w:rPr>
              <w:t xml:space="preserve"> Electrónico de Contratación Pública-SECOP II</w:t>
            </w:r>
            <w:r w:rsidRPr="00B82BD1">
              <w:rPr>
                <w:rFonts w:cs="Arial"/>
                <w:sz w:val="20"/>
              </w:rPr>
              <w:t xml:space="preserve"> </w:t>
            </w:r>
          </w:p>
        </w:tc>
      </w:tr>
      <w:tr w:rsidR="00FD16BA" w:rsidRPr="00B82BD1" w14:paraId="6B925DD7" w14:textId="77777777" w:rsidTr="00BD53E6">
        <w:trPr>
          <w:trHeight w:val="1102"/>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50FCFE" w14:textId="77777777" w:rsidR="00FD16BA" w:rsidRPr="00B82BD1" w:rsidRDefault="00FD16BA" w:rsidP="007A6F6F">
            <w:pPr>
              <w:pStyle w:val="Textoindependiente"/>
              <w:rPr>
                <w:rFonts w:cs="Arial"/>
                <w:b/>
                <w:sz w:val="20"/>
              </w:rPr>
            </w:pPr>
            <w:r w:rsidRPr="00B82BD1">
              <w:rPr>
                <w:rFonts w:cs="Arial"/>
                <w:b/>
                <w:sz w:val="20"/>
              </w:rPr>
              <w:t xml:space="preserve">Entrega de propuestas </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335C20" w14:textId="409800DB" w:rsidR="00FD16BA" w:rsidRPr="00B82BD1" w:rsidRDefault="00FD16BA" w:rsidP="007A6F6F">
            <w:pPr>
              <w:pStyle w:val="Textoindependiente"/>
              <w:jc w:val="both"/>
              <w:rPr>
                <w:rFonts w:cs="Arial"/>
                <w:b/>
                <w:sz w:val="20"/>
              </w:rPr>
            </w:pPr>
            <w:r w:rsidRPr="00B82BD1">
              <w:rPr>
                <w:rFonts w:cs="Arial"/>
                <w:b/>
                <w:sz w:val="20"/>
              </w:rPr>
              <w:t xml:space="preserve">APERTURA: </w:t>
            </w:r>
          </w:p>
          <w:p w14:paraId="0592F2F2" w14:textId="255ECAD5" w:rsidR="00FD16BA" w:rsidRPr="00B82BD1" w:rsidRDefault="00FD16BA" w:rsidP="007A6F6F">
            <w:pPr>
              <w:pStyle w:val="Textoindependiente"/>
              <w:jc w:val="both"/>
              <w:rPr>
                <w:rFonts w:cs="Arial"/>
                <w:sz w:val="20"/>
              </w:rPr>
            </w:pPr>
            <w:r w:rsidRPr="00B82BD1">
              <w:rPr>
                <w:rFonts w:cs="Arial"/>
                <w:b/>
                <w:sz w:val="20"/>
              </w:rPr>
              <w:t>Fecha y Hora:</w:t>
            </w:r>
            <w:r w:rsidRPr="00B82BD1">
              <w:rPr>
                <w:rFonts w:cs="Arial"/>
                <w:sz w:val="20"/>
              </w:rPr>
              <w:t xml:space="preserve"> Según Cronograma SECOP II </w:t>
            </w:r>
          </w:p>
          <w:p w14:paraId="2A4C1A01" w14:textId="2265A33C" w:rsidR="00FD16BA" w:rsidRPr="00B82BD1" w:rsidRDefault="00FD16BA" w:rsidP="007A6F6F">
            <w:pPr>
              <w:pStyle w:val="Textoindependiente"/>
              <w:jc w:val="both"/>
              <w:rPr>
                <w:rFonts w:cs="Arial"/>
                <w:b/>
                <w:sz w:val="20"/>
              </w:rPr>
            </w:pPr>
            <w:r>
              <w:rPr>
                <w:rFonts w:cs="Arial"/>
                <w:b/>
                <w:sz w:val="20"/>
              </w:rPr>
              <w:t xml:space="preserve">CIERRE: </w:t>
            </w:r>
          </w:p>
          <w:p w14:paraId="249B2AC7" w14:textId="3033E7D3" w:rsidR="00FD16BA" w:rsidRPr="00B82BD1" w:rsidRDefault="00FD16BA" w:rsidP="007A6F6F">
            <w:pPr>
              <w:pStyle w:val="Textoindependiente"/>
              <w:jc w:val="both"/>
              <w:rPr>
                <w:rFonts w:cs="Arial"/>
                <w:sz w:val="20"/>
              </w:rPr>
            </w:pPr>
            <w:r w:rsidRPr="00B82BD1">
              <w:rPr>
                <w:rFonts w:cs="Arial"/>
                <w:b/>
                <w:sz w:val="20"/>
              </w:rPr>
              <w:t>Lugar:</w:t>
            </w:r>
            <w:r w:rsidRPr="00B82BD1">
              <w:rPr>
                <w:rFonts w:cs="Arial"/>
                <w:sz w:val="20"/>
              </w:rPr>
              <w:t xml:space="preserve"> Las ofertas se </w:t>
            </w:r>
            <w:proofErr w:type="spellStart"/>
            <w:r w:rsidRPr="00B82BD1">
              <w:rPr>
                <w:rFonts w:cs="Arial"/>
                <w:sz w:val="20"/>
              </w:rPr>
              <w:t>recepcionarán</w:t>
            </w:r>
            <w:proofErr w:type="spellEnd"/>
            <w:r w:rsidRPr="00B82BD1">
              <w:rPr>
                <w:rFonts w:cs="Arial"/>
                <w:sz w:val="20"/>
              </w:rPr>
              <w:t xml:space="preserve"> únicamente por el Sistema Electrónico de Contratación Pública-SECOP II </w:t>
            </w:r>
          </w:p>
          <w:p w14:paraId="6FC4CA50" w14:textId="77777777" w:rsidR="00FD16BA" w:rsidRPr="00B82BD1" w:rsidRDefault="00FD16BA" w:rsidP="007A6F6F">
            <w:r w:rsidRPr="00B82BD1">
              <w:rPr>
                <w:b/>
              </w:rPr>
              <w:t>Fecha y Hora:</w:t>
            </w:r>
            <w:r w:rsidRPr="00B82BD1">
              <w:t xml:space="preserve"> Según Cronograma SECOP II</w:t>
            </w:r>
          </w:p>
        </w:tc>
      </w:tr>
      <w:tr w:rsidR="00FD16BA" w:rsidRPr="00B82BD1" w14:paraId="31FEDF18" w14:textId="77777777" w:rsidTr="00BD53E6">
        <w:trPr>
          <w:trHeight w:val="53"/>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26E7D4" w14:textId="77777777" w:rsidR="00FD16BA" w:rsidRPr="00B82BD1" w:rsidRDefault="00FD16BA" w:rsidP="007A6F6F">
            <w:pPr>
              <w:pStyle w:val="Textoindependiente"/>
              <w:rPr>
                <w:rFonts w:cs="Arial"/>
                <w:b/>
                <w:sz w:val="20"/>
              </w:rPr>
            </w:pPr>
            <w:r w:rsidRPr="00B82BD1">
              <w:rPr>
                <w:rFonts w:cs="Arial"/>
                <w:b/>
                <w:sz w:val="20"/>
              </w:rPr>
              <w:t>Evaluación de las Propuestas y Verificación de los Requisitos Habilitantes.</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98B16B" w14:textId="77777777" w:rsidR="00FD16BA" w:rsidRPr="00B82BD1" w:rsidRDefault="00FD16BA" w:rsidP="007A6F6F">
            <w:pPr>
              <w:pStyle w:val="Textoindependiente"/>
              <w:jc w:val="both"/>
              <w:rPr>
                <w:rFonts w:cs="Arial"/>
                <w:sz w:val="20"/>
              </w:rPr>
            </w:pPr>
          </w:p>
          <w:p w14:paraId="40DB23F2" w14:textId="77777777" w:rsidR="00FD16BA" w:rsidRPr="00B82BD1" w:rsidRDefault="00FD16BA" w:rsidP="007A6F6F">
            <w:pPr>
              <w:pStyle w:val="Textoindependiente"/>
              <w:jc w:val="both"/>
              <w:rPr>
                <w:rFonts w:cs="Arial"/>
                <w:sz w:val="20"/>
              </w:rPr>
            </w:pPr>
            <w:r w:rsidRPr="00B82BD1">
              <w:rPr>
                <w:rFonts w:cs="Arial"/>
                <w:sz w:val="20"/>
              </w:rPr>
              <w:t>Dentro del día hábil siguiente a la fecha de recibo de ofertas.</w:t>
            </w:r>
          </w:p>
        </w:tc>
      </w:tr>
      <w:tr w:rsidR="00FD16BA" w:rsidRPr="00B82BD1" w14:paraId="1C4DC030" w14:textId="77777777" w:rsidTr="00BD53E6">
        <w:trPr>
          <w:trHeight w:val="351"/>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C16FF1" w14:textId="77777777" w:rsidR="00FD16BA" w:rsidRPr="00B82BD1" w:rsidRDefault="00FD16BA" w:rsidP="007A6F6F">
            <w:pPr>
              <w:pStyle w:val="Textoindependiente"/>
              <w:rPr>
                <w:rFonts w:cs="Arial"/>
                <w:b/>
                <w:sz w:val="20"/>
              </w:rPr>
            </w:pPr>
            <w:r w:rsidRPr="00B82BD1">
              <w:rPr>
                <w:rFonts w:cs="Arial"/>
                <w:b/>
                <w:sz w:val="20"/>
              </w:rPr>
              <w:t>Publicación para Observaciones y Presentación de Documentos Habilitantes</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4675B" w14:textId="77777777" w:rsidR="00FD16BA" w:rsidRPr="00B82BD1" w:rsidRDefault="00FD16BA" w:rsidP="006A7833">
            <w:pPr>
              <w:pStyle w:val="Textoindependiente"/>
              <w:ind w:left="3"/>
              <w:jc w:val="both"/>
              <w:rPr>
                <w:rFonts w:cs="Arial"/>
                <w:sz w:val="20"/>
              </w:rPr>
            </w:pPr>
            <w:r w:rsidRPr="00B82BD1">
              <w:rPr>
                <w:rFonts w:cs="Arial"/>
                <w:sz w:val="20"/>
              </w:rPr>
              <w:t>Dentro del día hábil siguiente la fecha de publicación del informe de resultados de evaluación de las propuestas.</w:t>
            </w:r>
          </w:p>
        </w:tc>
      </w:tr>
      <w:tr w:rsidR="00FD16BA" w:rsidRPr="00B82BD1" w14:paraId="5B0129C6" w14:textId="77777777" w:rsidTr="00BD53E6">
        <w:trPr>
          <w:trHeight w:val="138"/>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D2B8C4" w14:textId="77777777" w:rsidR="00FD16BA" w:rsidRPr="00B82BD1" w:rsidRDefault="00FD16BA" w:rsidP="007A6F6F">
            <w:pPr>
              <w:pStyle w:val="Textoindependiente"/>
              <w:rPr>
                <w:rFonts w:cs="Arial"/>
                <w:b/>
                <w:sz w:val="20"/>
              </w:rPr>
            </w:pPr>
            <w:r w:rsidRPr="00B82BD1">
              <w:rPr>
                <w:rFonts w:cs="Arial"/>
                <w:b/>
                <w:sz w:val="20"/>
              </w:rPr>
              <w:t>Notificación de aceptación de oferta.</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7267B3" w14:textId="3382506C" w:rsidR="00FD16BA" w:rsidRPr="00B82BD1" w:rsidRDefault="00FD16BA" w:rsidP="006A7833">
            <w:pPr>
              <w:pStyle w:val="Textoindependiente"/>
              <w:jc w:val="both"/>
              <w:rPr>
                <w:rFonts w:cs="Arial"/>
                <w:sz w:val="20"/>
              </w:rPr>
            </w:pPr>
            <w:r w:rsidRPr="00B82BD1">
              <w:rPr>
                <w:rFonts w:cs="Arial"/>
                <w:sz w:val="20"/>
              </w:rPr>
              <w:t>Dentro del día hábil siguiente al plazo otorgado a los proponentes para presentar observaciones a la evaluación.</w:t>
            </w:r>
          </w:p>
        </w:tc>
      </w:tr>
    </w:tbl>
    <w:p w14:paraId="56AC7269" w14:textId="77777777" w:rsidR="00FD16BA" w:rsidRDefault="00FD16BA" w:rsidP="00FD16BA">
      <w:pPr>
        <w:pStyle w:val="Textoindependienteprimerasangra2"/>
        <w:spacing w:after="0"/>
        <w:ind w:left="0" w:firstLine="0"/>
        <w:jc w:val="both"/>
        <w:rPr>
          <w:b/>
          <w:sz w:val="20"/>
          <w:szCs w:val="20"/>
          <w:lang w:val="es-CO"/>
        </w:rPr>
      </w:pPr>
    </w:p>
    <w:p w14:paraId="30AE0C0C" w14:textId="77777777" w:rsidR="00FD16BA" w:rsidRDefault="00FD16BA" w:rsidP="00FD16BA">
      <w:pPr>
        <w:pStyle w:val="Textoindependienteprimerasangra2"/>
        <w:spacing w:after="0"/>
        <w:ind w:left="0" w:firstLine="0"/>
        <w:jc w:val="both"/>
        <w:rPr>
          <w:sz w:val="20"/>
          <w:szCs w:val="20"/>
          <w:lang w:val="es-CO"/>
        </w:rPr>
      </w:pPr>
      <w:r w:rsidRPr="009F09A4">
        <w:rPr>
          <w:b/>
          <w:sz w:val="20"/>
          <w:szCs w:val="20"/>
          <w:lang w:val="es-CO"/>
        </w:rPr>
        <w:t xml:space="preserve">NOTA 1: </w:t>
      </w:r>
      <w:r w:rsidRPr="009F09A4">
        <w:rPr>
          <w:sz w:val="20"/>
          <w:szCs w:val="20"/>
          <w:lang w:val="es-CO"/>
        </w:rPr>
        <w:t>La validez de la oferta será de sesenta (60) días calendario contados a partir de la fecha de presentación.</w:t>
      </w:r>
    </w:p>
    <w:p w14:paraId="20110366" w14:textId="77777777" w:rsidR="00FD16BA" w:rsidRDefault="00FD16BA" w:rsidP="00FD16BA">
      <w:pPr>
        <w:pStyle w:val="Textoindependienteprimerasangra2"/>
        <w:spacing w:after="0"/>
        <w:ind w:left="0" w:firstLine="0"/>
        <w:jc w:val="both"/>
        <w:rPr>
          <w:sz w:val="20"/>
          <w:szCs w:val="20"/>
          <w:lang w:val="es-CO"/>
        </w:rPr>
      </w:pPr>
    </w:p>
    <w:p w14:paraId="6EDBBD9B" w14:textId="381C0A50" w:rsidR="00EF62E2" w:rsidRDefault="00FD16BA" w:rsidP="00FD16BA">
      <w:pPr>
        <w:pStyle w:val="Textoindependiente"/>
        <w:jc w:val="both"/>
        <w:rPr>
          <w:sz w:val="20"/>
          <w:lang w:val="es-CO"/>
        </w:rPr>
      </w:pPr>
      <w:r w:rsidRPr="009F09A4">
        <w:rPr>
          <w:b/>
          <w:sz w:val="20"/>
          <w:lang w:val="es-CO"/>
        </w:rPr>
        <w:lastRenderedPageBreak/>
        <w:t xml:space="preserve">NOTA 2: </w:t>
      </w:r>
      <w:r w:rsidRPr="009F09A4">
        <w:rPr>
          <w:sz w:val="20"/>
          <w:lang w:val="es-CO"/>
        </w:rPr>
        <w:t>De ser necesaria la modificación de las condiciones de la invitación, esta se efectuará mediante ADENDA, la cual será expedida y publicada en el Portal Único de Contratación</w:t>
      </w:r>
      <w:r>
        <w:rPr>
          <w:sz w:val="20"/>
          <w:lang w:val="es-CO"/>
        </w:rPr>
        <w:t xml:space="preserve"> SECOP II</w:t>
      </w:r>
      <w:r w:rsidRPr="009F09A4">
        <w:rPr>
          <w:sz w:val="20"/>
          <w:lang w:val="es-CO"/>
        </w:rPr>
        <w:t>, hasta el día anterior a la fecha establecida como límite para la recepción de las ofertas.</w:t>
      </w:r>
    </w:p>
    <w:p w14:paraId="2A504D7D" w14:textId="77777777" w:rsidR="00826BAD" w:rsidRPr="00C42427" w:rsidRDefault="00826BAD" w:rsidP="00FD16BA">
      <w:pPr>
        <w:pStyle w:val="Textoindependiente"/>
        <w:jc w:val="both"/>
        <w:rPr>
          <w:sz w:val="20"/>
          <w:lang w:val="es-CO"/>
        </w:rPr>
      </w:pPr>
    </w:p>
    <w:p w14:paraId="3AD23683" w14:textId="369CAB33" w:rsidR="00CA2099" w:rsidRDefault="00FD16BA" w:rsidP="00FD16BA">
      <w:pPr>
        <w:pStyle w:val="Textoindependiente"/>
        <w:jc w:val="both"/>
        <w:rPr>
          <w:sz w:val="20"/>
          <w:lang w:val="es-CO"/>
        </w:rPr>
      </w:pPr>
      <w:r w:rsidRPr="009F09A4">
        <w:rPr>
          <w:b/>
          <w:sz w:val="20"/>
          <w:lang w:val="es-CO"/>
        </w:rPr>
        <w:t>NOTA 3:</w:t>
      </w:r>
      <w:r w:rsidRPr="009F09A4">
        <w:rPr>
          <w:sz w:val="20"/>
          <w:lang w:val="es-CO"/>
        </w:rPr>
        <w:t xml:space="preserve"> En caso de que el primer oferente no cumpla con las condiciones señaladas en la presente invitación, se evaluará al segundo oferente de acuerdo al orden de elegibilidad y le serán aplicados los mismos términos establecidos en el cronograma anterior para cada actuación y así sucesivamente hasta adjudicar el proceso.</w:t>
      </w:r>
    </w:p>
    <w:p w14:paraId="071ACF0B" w14:textId="77777777" w:rsidR="00CA2099" w:rsidRDefault="00CA2099" w:rsidP="00FD16BA">
      <w:pPr>
        <w:pStyle w:val="Textoindependiente"/>
        <w:jc w:val="both"/>
        <w:rPr>
          <w:sz w:val="20"/>
          <w:lang w:val="es-CO"/>
        </w:rPr>
      </w:pPr>
    </w:p>
    <w:p w14:paraId="02C6A0BA" w14:textId="77777777" w:rsidR="00FD16BA" w:rsidRPr="004D127F" w:rsidRDefault="00FD16BA" w:rsidP="00FD16BA">
      <w:pPr>
        <w:pStyle w:val="Prrafodelista"/>
        <w:numPr>
          <w:ilvl w:val="0"/>
          <w:numId w:val="2"/>
        </w:numPr>
        <w:adjustRightInd w:val="0"/>
        <w:rPr>
          <w:b/>
          <w:lang w:val="es-CO"/>
        </w:rPr>
      </w:pPr>
      <w:r w:rsidRPr="009F09A4">
        <w:rPr>
          <w:b/>
          <w:lang w:val="es-CO"/>
        </w:rPr>
        <w:t>CONVOCATORIA VEEDURÍAS CIUDADANAS</w:t>
      </w:r>
    </w:p>
    <w:p w14:paraId="1910B1B3" w14:textId="77777777" w:rsidR="00FD16BA" w:rsidRDefault="00FD16BA" w:rsidP="00FD16BA">
      <w:pPr>
        <w:pStyle w:val="Prrafodelista"/>
        <w:tabs>
          <w:tab w:val="left" w:pos="240"/>
        </w:tabs>
        <w:ind w:left="0"/>
        <w:rPr>
          <w:b/>
          <w:lang w:val="es-CO"/>
        </w:rPr>
      </w:pPr>
    </w:p>
    <w:p w14:paraId="307DE75D" w14:textId="7AA0F51D" w:rsidR="00FD16BA" w:rsidRDefault="00FD16BA" w:rsidP="00FD16BA">
      <w:pPr>
        <w:pStyle w:val="Prrafodelista"/>
        <w:tabs>
          <w:tab w:val="left" w:pos="240"/>
        </w:tabs>
        <w:ind w:left="0"/>
        <w:jc w:val="center"/>
        <w:rPr>
          <w:b/>
          <w:lang w:val="es-CO"/>
        </w:rPr>
      </w:pPr>
      <w:r w:rsidRPr="00BA31C3">
        <w:rPr>
          <w:b/>
          <w:lang w:val="es-CO"/>
        </w:rPr>
        <w:t xml:space="preserve">INVITACIÓN PUBLICA </w:t>
      </w:r>
      <w:r w:rsidR="004F359F">
        <w:rPr>
          <w:b/>
          <w:lang w:val="es-CO"/>
        </w:rPr>
        <w:t>PN MECUC MIC 00</w:t>
      </w:r>
      <w:r w:rsidR="009D291E">
        <w:rPr>
          <w:b/>
          <w:lang w:val="es-CO"/>
        </w:rPr>
        <w:t>8</w:t>
      </w:r>
      <w:r w:rsidR="004F359F">
        <w:rPr>
          <w:b/>
          <w:lang w:val="es-CO"/>
        </w:rPr>
        <w:t xml:space="preserve"> 202</w:t>
      </w:r>
      <w:r w:rsidR="00BD53E6">
        <w:rPr>
          <w:b/>
          <w:lang w:val="es-CO"/>
        </w:rPr>
        <w:t>5</w:t>
      </w:r>
    </w:p>
    <w:p w14:paraId="6921A244" w14:textId="77777777" w:rsidR="00FD16BA" w:rsidRPr="00482700" w:rsidRDefault="00FD16BA" w:rsidP="00FD16BA">
      <w:pPr>
        <w:pStyle w:val="Prrafodelista"/>
        <w:tabs>
          <w:tab w:val="left" w:pos="240"/>
        </w:tabs>
        <w:ind w:left="0"/>
        <w:rPr>
          <w:b/>
          <w:sz w:val="12"/>
          <w:lang w:val="es-CO"/>
        </w:rPr>
      </w:pPr>
    </w:p>
    <w:p w14:paraId="4A5AEF7B" w14:textId="77777777" w:rsidR="00FD16BA" w:rsidRDefault="00FD16BA" w:rsidP="00FD16BA">
      <w:pPr>
        <w:pStyle w:val="Prrafodelista"/>
        <w:tabs>
          <w:tab w:val="left" w:pos="240"/>
        </w:tabs>
        <w:ind w:left="0"/>
        <w:jc w:val="both"/>
        <w:rPr>
          <w:lang w:val="es-CO"/>
        </w:rPr>
      </w:pPr>
      <w:r w:rsidRPr="009F09A4">
        <w:rPr>
          <w:lang w:val="es-CO"/>
        </w:rPr>
        <w:t>La Policía Metropolitana de Cúcuta en cumplimiento a lo dispuesto en el artículo 66 de la Ley 80 de 1993 y Ley 850 de 2003, que al respecto dispone:</w:t>
      </w:r>
    </w:p>
    <w:p w14:paraId="1DA2274A" w14:textId="77777777" w:rsidR="00FD16BA" w:rsidRPr="009F09A4" w:rsidRDefault="00FD16BA" w:rsidP="00FD16BA">
      <w:pPr>
        <w:pStyle w:val="Prrafodelista"/>
        <w:tabs>
          <w:tab w:val="left" w:pos="240"/>
        </w:tabs>
        <w:ind w:left="0"/>
        <w:jc w:val="both"/>
        <w:rPr>
          <w:i/>
          <w:lang w:val="es-CO"/>
        </w:rPr>
      </w:pPr>
    </w:p>
    <w:p w14:paraId="70CA010B" w14:textId="77777777" w:rsidR="00FD16BA" w:rsidRPr="001F2A1B" w:rsidRDefault="00FD16BA" w:rsidP="00FD16BA">
      <w:pPr>
        <w:pStyle w:val="Prrafodelista"/>
        <w:tabs>
          <w:tab w:val="left" w:pos="240"/>
        </w:tabs>
        <w:ind w:left="0"/>
        <w:jc w:val="both"/>
        <w:rPr>
          <w:i/>
          <w:lang w:val="es-CO"/>
        </w:rPr>
      </w:pPr>
      <w:r w:rsidRPr="009F09A4">
        <w:rPr>
          <w:i/>
          <w:lang w:val="es-CO"/>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w:t>
      </w:r>
      <w:r>
        <w:rPr>
          <w:i/>
          <w:lang w:val="es-CO"/>
        </w:rPr>
        <w:t xml:space="preserve"> a recompensar dichas labores.”</w:t>
      </w:r>
    </w:p>
    <w:p w14:paraId="109707EC" w14:textId="77777777" w:rsidR="00FD16BA" w:rsidRPr="009F09A4" w:rsidRDefault="00FD16BA" w:rsidP="00FD16BA">
      <w:pPr>
        <w:pStyle w:val="Prrafodelista"/>
        <w:tabs>
          <w:tab w:val="left" w:pos="240"/>
        </w:tabs>
        <w:ind w:left="0"/>
        <w:jc w:val="both"/>
        <w:rPr>
          <w:lang w:val="es-CO"/>
        </w:rPr>
      </w:pPr>
    </w:p>
    <w:p w14:paraId="0D17A534" w14:textId="77777777" w:rsidR="00FD16BA" w:rsidRPr="009F09A4" w:rsidRDefault="00FD16BA" w:rsidP="00FD16BA">
      <w:pPr>
        <w:pStyle w:val="Prrafodelista"/>
        <w:tabs>
          <w:tab w:val="left" w:pos="240"/>
        </w:tabs>
        <w:ind w:left="0"/>
        <w:jc w:val="both"/>
        <w:rPr>
          <w:lang w:val="es-CO"/>
        </w:rPr>
      </w:pPr>
      <w:r w:rsidRPr="009F09A4">
        <w:rPr>
          <w:lang w:val="es-CO"/>
        </w:rPr>
        <w:t>Convoca a las veedurías ciudadanas para ejercer el control social sobre este proceso de selección de contratista.</w:t>
      </w:r>
    </w:p>
    <w:p w14:paraId="5F2985C5" w14:textId="77777777" w:rsidR="00FD16BA" w:rsidRPr="00482700" w:rsidRDefault="00FD16BA" w:rsidP="00FD16BA">
      <w:pPr>
        <w:pStyle w:val="Prrafodelista"/>
        <w:tabs>
          <w:tab w:val="left" w:pos="240"/>
        </w:tabs>
        <w:ind w:left="0"/>
        <w:jc w:val="both"/>
        <w:rPr>
          <w:sz w:val="2"/>
          <w:lang w:val="es-CO"/>
        </w:rPr>
      </w:pPr>
    </w:p>
    <w:p w14:paraId="56FDB427" w14:textId="77777777" w:rsidR="00FD16BA" w:rsidRPr="00B5433F" w:rsidRDefault="00FD16BA" w:rsidP="00FD16BA">
      <w:pPr>
        <w:pStyle w:val="Prrafodelista"/>
        <w:tabs>
          <w:tab w:val="left" w:pos="240"/>
        </w:tabs>
        <w:ind w:left="0"/>
        <w:jc w:val="both"/>
        <w:rPr>
          <w:sz w:val="10"/>
          <w:lang w:val="es-CO"/>
        </w:rPr>
      </w:pPr>
    </w:p>
    <w:p w14:paraId="5DF510FC" w14:textId="77777777" w:rsidR="00FD16BA" w:rsidRPr="009F09A4" w:rsidRDefault="00FD16BA" w:rsidP="00FD16BA">
      <w:pPr>
        <w:pStyle w:val="Prrafodelista"/>
        <w:tabs>
          <w:tab w:val="left" w:pos="240"/>
        </w:tabs>
        <w:ind w:left="0"/>
        <w:jc w:val="both"/>
        <w:rPr>
          <w:lang w:val="es-CO"/>
        </w:rPr>
      </w:pPr>
      <w:r w:rsidRPr="009F09A4">
        <w:rPr>
          <w:lang w:val="es-CO"/>
        </w:rPr>
        <w:t>Mayores Informes:</w:t>
      </w:r>
    </w:p>
    <w:p w14:paraId="1D998511" w14:textId="77777777" w:rsidR="00FD16BA" w:rsidRPr="009F09A4" w:rsidRDefault="00FD16BA" w:rsidP="00FD16BA">
      <w:pPr>
        <w:pStyle w:val="Prrafodelista"/>
        <w:tabs>
          <w:tab w:val="left" w:pos="240"/>
        </w:tabs>
        <w:ind w:left="0"/>
        <w:jc w:val="both"/>
        <w:rPr>
          <w:lang w:val="es-CO"/>
        </w:rPr>
      </w:pPr>
      <w:r w:rsidRPr="009F09A4">
        <w:rPr>
          <w:lang w:val="es-CO"/>
        </w:rPr>
        <w:t>Teléfono: (0975) 5754780 EXT 266114</w:t>
      </w:r>
    </w:p>
    <w:p w14:paraId="259297C6" w14:textId="77777777" w:rsidR="00FD16BA" w:rsidRPr="009F09A4" w:rsidRDefault="00FD16BA" w:rsidP="00FD16BA">
      <w:pPr>
        <w:pStyle w:val="Prrafodelista"/>
        <w:tabs>
          <w:tab w:val="left" w:pos="240"/>
        </w:tabs>
        <w:ind w:left="0"/>
        <w:jc w:val="both"/>
        <w:rPr>
          <w:lang w:val="es-CO"/>
        </w:rPr>
      </w:pPr>
      <w:r w:rsidRPr="009F09A4">
        <w:rPr>
          <w:lang w:val="es-CO"/>
        </w:rPr>
        <w:t>Dirección: Av. Demetrio Mendoza calle 22 y 24 San Mateo</w:t>
      </w:r>
    </w:p>
    <w:p w14:paraId="03D53C0F" w14:textId="77777777" w:rsidR="00FD16BA" w:rsidRPr="00DD3119" w:rsidRDefault="00FD16BA" w:rsidP="00FD16BA">
      <w:pPr>
        <w:adjustRightInd w:val="0"/>
        <w:jc w:val="both"/>
        <w:rPr>
          <w:b/>
          <w:bCs/>
          <w:lang w:val="es-ES"/>
        </w:rPr>
      </w:pPr>
      <w:r w:rsidRPr="00DD3119">
        <w:rPr>
          <w:lang w:val="es-ES"/>
        </w:rPr>
        <w:t xml:space="preserve">Email: </w:t>
      </w:r>
      <w:hyperlink r:id="rId8" w:history="1">
        <w:r w:rsidRPr="00DD3119">
          <w:rPr>
            <w:rStyle w:val="Hipervnculo"/>
            <w:lang w:val="es-ES"/>
          </w:rPr>
          <w:t>mecuc.ofcon@policia.gov.co</w:t>
        </w:r>
      </w:hyperlink>
      <w:r w:rsidRPr="00DD3119">
        <w:rPr>
          <w:lang w:val="es-ES"/>
        </w:rPr>
        <w:t xml:space="preserve"> y </w:t>
      </w:r>
      <w:hyperlink r:id="rId9" w:history="1">
        <w:r w:rsidRPr="00AB5B44">
          <w:rPr>
            <w:rStyle w:val="Hipervnculo"/>
            <w:lang w:val="es-ES"/>
          </w:rPr>
          <w:t>mecuc.admin@policia.gov.co</w:t>
        </w:r>
      </w:hyperlink>
      <w:r>
        <w:rPr>
          <w:lang w:val="es-ES"/>
        </w:rPr>
        <w:t xml:space="preserve"> </w:t>
      </w:r>
    </w:p>
    <w:p w14:paraId="266DB69C" w14:textId="77777777" w:rsidR="00FD16BA" w:rsidRPr="00DD3119" w:rsidRDefault="00FD16BA" w:rsidP="00FD16BA">
      <w:pPr>
        <w:pStyle w:val="Textoindependiente"/>
        <w:jc w:val="both"/>
        <w:rPr>
          <w:sz w:val="20"/>
        </w:rPr>
      </w:pPr>
    </w:p>
    <w:p w14:paraId="5A034A20" w14:textId="77777777" w:rsidR="00FD16BA" w:rsidRDefault="00FD16BA" w:rsidP="00FD16BA">
      <w:pPr>
        <w:pStyle w:val="Textoindependiente"/>
        <w:rPr>
          <w:sz w:val="20"/>
          <w:lang w:val="es-CO"/>
        </w:rPr>
      </w:pPr>
      <w:r>
        <w:rPr>
          <w:sz w:val="20"/>
          <w:lang w:val="es-CO"/>
        </w:rPr>
        <w:t>Atentamente,</w:t>
      </w:r>
    </w:p>
    <w:p w14:paraId="0D339214" w14:textId="77777777" w:rsidR="00BD53E6" w:rsidRDefault="00BD53E6" w:rsidP="00BD53E6">
      <w:pPr>
        <w:pStyle w:val="Textoindependiente"/>
        <w:rPr>
          <w:rFonts w:eastAsiaTheme="minorHAnsi"/>
          <w:sz w:val="21"/>
          <w:szCs w:val="21"/>
          <w:lang w:eastAsia="en-US"/>
        </w:rPr>
      </w:pPr>
    </w:p>
    <w:p w14:paraId="24F55534" w14:textId="77777777" w:rsidR="00132C36" w:rsidRDefault="00132C36" w:rsidP="00BD53E6">
      <w:pPr>
        <w:pStyle w:val="Textoindependiente"/>
        <w:rPr>
          <w:rFonts w:eastAsiaTheme="minorHAnsi"/>
          <w:sz w:val="21"/>
          <w:szCs w:val="21"/>
          <w:lang w:eastAsia="en-US"/>
        </w:rPr>
      </w:pPr>
    </w:p>
    <w:p w14:paraId="2F9DF6B2" w14:textId="77777777" w:rsidR="00132C36" w:rsidRDefault="00132C36" w:rsidP="00BD53E6">
      <w:pPr>
        <w:pStyle w:val="Textoindependiente"/>
        <w:rPr>
          <w:rFonts w:eastAsiaTheme="minorHAnsi"/>
          <w:sz w:val="21"/>
          <w:szCs w:val="21"/>
          <w:lang w:eastAsia="en-US"/>
        </w:rPr>
      </w:pPr>
    </w:p>
    <w:p w14:paraId="5F71B826" w14:textId="77777777" w:rsidR="00132C36" w:rsidRPr="00282260" w:rsidRDefault="00132C36" w:rsidP="00BD53E6">
      <w:pPr>
        <w:pStyle w:val="Textoindependiente"/>
        <w:rPr>
          <w:rFonts w:eastAsiaTheme="minorHAnsi"/>
          <w:sz w:val="21"/>
          <w:szCs w:val="21"/>
          <w:lang w:eastAsia="en-US"/>
        </w:rPr>
      </w:pPr>
    </w:p>
    <w:p w14:paraId="0E77BDF2" w14:textId="77777777" w:rsidR="00BD53E6" w:rsidRPr="00282260" w:rsidRDefault="00BD53E6" w:rsidP="00BD53E6">
      <w:pPr>
        <w:pStyle w:val="Sinespaciado"/>
        <w:jc w:val="center"/>
        <w:rPr>
          <w:rFonts w:ascii="Arial" w:hAnsi="Arial" w:cs="Arial"/>
          <w:sz w:val="21"/>
          <w:szCs w:val="21"/>
        </w:rPr>
      </w:pPr>
      <w:r w:rsidRPr="00282260">
        <w:rPr>
          <w:rFonts w:ascii="Arial" w:hAnsi="Arial" w:cs="Arial"/>
          <w:sz w:val="21"/>
          <w:szCs w:val="21"/>
        </w:rPr>
        <w:t xml:space="preserve">Brigadier General </w:t>
      </w:r>
      <w:r w:rsidRPr="00282260">
        <w:rPr>
          <w:rFonts w:ascii="Arial" w:hAnsi="Arial" w:cs="Arial"/>
          <w:b/>
          <w:sz w:val="21"/>
          <w:szCs w:val="21"/>
        </w:rPr>
        <w:t>WILLIAM QUINTERO SALAZAR</w:t>
      </w:r>
    </w:p>
    <w:p w14:paraId="22BE94A1" w14:textId="77777777" w:rsidR="00BD53E6" w:rsidRPr="00282260" w:rsidRDefault="00BD53E6" w:rsidP="00BD53E6">
      <w:pPr>
        <w:pStyle w:val="Textoindependiente"/>
        <w:jc w:val="center"/>
        <w:rPr>
          <w:sz w:val="21"/>
          <w:szCs w:val="21"/>
        </w:rPr>
      </w:pPr>
      <w:r w:rsidRPr="00282260">
        <w:rPr>
          <w:sz w:val="21"/>
          <w:szCs w:val="21"/>
        </w:rPr>
        <w:t xml:space="preserve">Comandante Policía Metropolitana de Cúcuta </w:t>
      </w:r>
    </w:p>
    <w:p w14:paraId="1F3D4DDE" w14:textId="06934F8D" w:rsidR="00BD53E6" w:rsidRPr="00BD53E6" w:rsidRDefault="00BD53E6" w:rsidP="00BD53E6">
      <w:pPr>
        <w:adjustRightInd w:val="0"/>
        <w:jc w:val="both"/>
        <w:rPr>
          <w:sz w:val="4"/>
          <w:szCs w:val="4"/>
        </w:rPr>
      </w:pPr>
    </w:p>
    <w:tbl>
      <w:tblPr>
        <w:tblW w:w="9855" w:type="dxa"/>
        <w:tblLook w:val="04A0" w:firstRow="1" w:lastRow="0" w:firstColumn="1" w:lastColumn="0" w:noHBand="0" w:noVBand="1"/>
      </w:tblPr>
      <w:tblGrid>
        <w:gridCol w:w="3282"/>
        <w:gridCol w:w="3430"/>
        <w:gridCol w:w="3143"/>
      </w:tblGrid>
      <w:tr w:rsidR="00BD53E6" w:rsidRPr="00DA680D" w14:paraId="25772A51" w14:textId="77777777" w:rsidTr="00BD53E6">
        <w:trPr>
          <w:trHeight w:val="634"/>
        </w:trPr>
        <w:tc>
          <w:tcPr>
            <w:tcW w:w="3282" w:type="dxa"/>
            <w:vAlign w:val="bottom"/>
          </w:tcPr>
          <w:p w14:paraId="0DE0F76C" w14:textId="77777777" w:rsidR="00BD53E6" w:rsidRPr="00DA680D" w:rsidRDefault="00BD53E6" w:rsidP="00BD53E6">
            <w:pPr>
              <w:pStyle w:val="Sinespaciado"/>
              <w:rPr>
                <w:rFonts w:ascii="Arial" w:hAnsi="Arial" w:cs="Arial"/>
                <w:sz w:val="12"/>
                <w:szCs w:val="12"/>
              </w:rPr>
            </w:pPr>
            <w:r w:rsidRPr="00DA680D">
              <w:rPr>
                <w:rFonts w:ascii="Arial" w:hAnsi="Arial" w:cs="Arial"/>
                <w:sz w:val="12"/>
                <w:szCs w:val="12"/>
              </w:rPr>
              <w:t xml:space="preserve">Elaboró: </w:t>
            </w:r>
            <w:r>
              <w:rPr>
                <w:rFonts w:ascii="Arial" w:hAnsi="Arial" w:cs="Arial"/>
                <w:sz w:val="12"/>
                <w:szCs w:val="12"/>
              </w:rPr>
              <w:t>PT ELIANA LEON RIVERA</w:t>
            </w:r>
            <w:r w:rsidRPr="00DA680D">
              <w:rPr>
                <w:rFonts w:ascii="Arial" w:hAnsi="Arial" w:cs="Arial"/>
                <w:sz w:val="12"/>
                <w:szCs w:val="12"/>
              </w:rPr>
              <w:t xml:space="preserve"> </w:t>
            </w:r>
          </w:p>
          <w:p w14:paraId="0A809F70" w14:textId="77777777" w:rsidR="00BD53E6" w:rsidRPr="00DA680D" w:rsidRDefault="00BD53E6" w:rsidP="00BD53E6">
            <w:pPr>
              <w:pStyle w:val="Sinespaciado"/>
              <w:rPr>
                <w:rFonts w:ascii="Arial" w:hAnsi="Arial" w:cs="Arial"/>
                <w:sz w:val="12"/>
                <w:szCs w:val="12"/>
              </w:rPr>
            </w:pPr>
            <w:r w:rsidRPr="00DA680D">
              <w:rPr>
                <w:rFonts w:ascii="Arial" w:hAnsi="Arial" w:cs="Arial"/>
                <w:sz w:val="12"/>
                <w:szCs w:val="12"/>
              </w:rPr>
              <w:t>MECUC-GRUCO</w:t>
            </w:r>
          </w:p>
        </w:tc>
        <w:tc>
          <w:tcPr>
            <w:tcW w:w="3430" w:type="dxa"/>
            <w:vAlign w:val="bottom"/>
            <w:hideMark/>
          </w:tcPr>
          <w:p w14:paraId="56C3B4D1" w14:textId="77777777" w:rsidR="00BD53E6" w:rsidRDefault="00BD53E6" w:rsidP="00BD53E6">
            <w:pPr>
              <w:pStyle w:val="Sinespaciado"/>
              <w:rPr>
                <w:rFonts w:ascii="Arial" w:hAnsi="Arial" w:cs="Arial"/>
                <w:sz w:val="12"/>
                <w:szCs w:val="12"/>
              </w:rPr>
            </w:pPr>
          </w:p>
          <w:p w14:paraId="2CFCA3C6" w14:textId="77777777" w:rsidR="00BD53E6" w:rsidRDefault="00BD53E6" w:rsidP="00BD53E6">
            <w:pPr>
              <w:pStyle w:val="Sinespaciado"/>
              <w:rPr>
                <w:rFonts w:ascii="Arial" w:hAnsi="Arial" w:cs="Arial"/>
                <w:sz w:val="12"/>
                <w:szCs w:val="12"/>
              </w:rPr>
            </w:pPr>
          </w:p>
          <w:p w14:paraId="642C6427" w14:textId="77777777" w:rsidR="009D291E" w:rsidRPr="00D64D89" w:rsidRDefault="009D291E" w:rsidP="009D291E">
            <w:pPr>
              <w:pStyle w:val="Sinespaciado"/>
              <w:rPr>
                <w:rFonts w:ascii="Arial" w:hAnsi="Arial" w:cs="Arial"/>
                <w:sz w:val="12"/>
                <w:szCs w:val="12"/>
              </w:rPr>
            </w:pPr>
          </w:p>
          <w:p w14:paraId="160B0808" w14:textId="77777777" w:rsidR="009D291E" w:rsidRPr="00D64D89" w:rsidRDefault="009D291E" w:rsidP="009D291E">
            <w:pPr>
              <w:pStyle w:val="Sinespaciado"/>
              <w:rPr>
                <w:rFonts w:ascii="Arial" w:hAnsi="Arial" w:cs="Arial"/>
                <w:sz w:val="12"/>
                <w:szCs w:val="12"/>
              </w:rPr>
            </w:pPr>
            <w:r w:rsidRPr="00D64D89">
              <w:rPr>
                <w:rFonts w:ascii="Arial" w:hAnsi="Arial" w:cs="Arial"/>
                <w:sz w:val="12"/>
                <w:szCs w:val="12"/>
              </w:rPr>
              <w:t xml:space="preserve">Revisó: ST. PABLO EMILIO ORTEGA M. </w:t>
            </w:r>
          </w:p>
          <w:p w14:paraId="38F19293" w14:textId="4EDC9EA0" w:rsidR="00BD53E6" w:rsidRPr="00D64D89" w:rsidRDefault="009D291E" w:rsidP="009D291E">
            <w:pPr>
              <w:rPr>
                <w:color w:val="FF0000"/>
                <w:sz w:val="12"/>
                <w:szCs w:val="12"/>
              </w:rPr>
            </w:pPr>
            <w:r w:rsidRPr="00D64D89">
              <w:rPr>
                <w:sz w:val="12"/>
                <w:szCs w:val="12"/>
              </w:rPr>
              <w:t xml:space="preserve"> MECUC-GRUCO </w:t>
            </w:r>
          </w:p>
        </w:tc>
        <w:tc>
          <w:tcPr>
            <w:tcW w:w="3143" w:type="dxa"/>
          </w:tcPr>
          <w:p w14:paraId="7AA0C579" w14:textId="77777777" w:rsidR="00BD53E6" w:rsidRPr="00D64D89" w:rsidRDefault="00BD53E6" w:rsidP="00BD53E6">
            <w:pPr>
              <w:pStyle w:val="Sinespaciado"/>
              <w:rPr>
                <w:rFonts w:ascii="Arial" w:hAnsi="Arial" w:cs="Arial"/>
                <w:sz w:val="12"/>
                <w:szCs w:val="12"/>
              </w:rPr>
            </w:pPr>
          </w:p>
          <w:p w14:paraId="04C4BBA1" w14:textId="77777777" w:rsidR="00BD53E6" w:rsidRDefault="00BD53E6" w:rsidP="00BD53E6">
            <w:pPr>
              <w:pStyle w:val="Sinespaciado"/>
              <w:rPr>
                <w:rFonts w:ascii="Arial" w:hAnsi="Arial" w:cs="Arial"/>
                <w:sz w:val="12"/>
                <w:szCs w:val="12"/>
              </w:rPr>
            </w:pPr>
          </w:p>
          <w:p w14:paraId="7338D5A3" w14:textId="77777777" w:rsidR="00BD53E6" w:rsidRPr="00D64D89" w:rsidRDefault="00BD53E6" w:rsidP="00BD53E6">
            <w:pPr>
              <w:pStyle w:val="Sinespaciado"/>
              <w:rPr>
                <w:rFonts w:ascii="Arial" w:hAnsi="Arial" w:cs="Arial"/>
                <w:sz w:val="12"/>
                <w:szCs w:val="12"/>
              </w:rPr>
            </w:pPr>
          </w:p>
          <w:p w14:paraId="34EFD0AF" w14:textId="77777777" w:rsidR="009C1FF9" w:rsidRPr="005A5A38" w:rsidRDefault="009C1FF9" w:rsidP="009C1FF9">
            <w:pPr>
              <w:pStyle w:val="Sinespaciado"/>
              <w:rPr>
                <w:rFonts w:ascii="Arial" w:hAnsi="Arial" w:cs="Arial"/>
                <w:sz w:val="12"/>
                <w:szCs w:val="12"/>
              </w:rPr>
            </w:pPr>
            <w:r w:rsidRPr="005A5A38">
              <w:rPr>
                <w:rFonts w:ascii="Arial" w:hAnsi="Arial" w:cs="Arial"/>
                <w:sz w:val="12"/>
                <w:szCs w:val="12"/>
              </w:rPr>
              <w:t>Revisó:</w:t>
            </w:r>
            <w:r>
              <w:rPr>
                <w:rFonts w:ascii="Arial" w:hAnsi="Arial" w:cs="Arial"/>
                <w:sz w:val="12"/>
                <w:szCs w:val="12"/>
              </w:rPr>
              <w:t xml:space="preserve"> </w:t>
            </w:r>
            <w:r w:rsidRPr="005A5A38">
              <w:rPr>
                <w:rFonts w:ascii="Arial" w:hAnsi="Arial" w:cs="Arial"/>
                <w:sz w:val="12"/>
                <w:szCs w:val="12"/>
              </w:rPr>
              <w:t xml:space="preserve">MY NÉSTOR AMARU MEDINA BERMÚDEZ </w:t>
            </w:r>
          </w:p>
          <w:p w14:paraId="72363AB5" w14:textId="6F259D7E" w:rsidR="00BD53E6" w:rsidRPr="00D64D89" w:rsidRDefault="009C1FF9" w:rsidP="009C1FF9">
            <w:pPr>
              <w:rPr>
                <w:color w:val="FF0000"/>
                <w:sz w:val="12"/>
                <w:szCs w:val="12"/>
              </w:rPr>
            </w:pPr>
            <w:r w:rsidRPr="005A5A38">
              <w:rPr>
                <w:sz w:val="12"/>
                <w:szCs w:val="12"/>
              </w:rPr>
              <w:t>Jefe Asuntos jurídicos MECUC</w:t>
            </w:r>
            <w:r>
              <w:rPr>
                <w:sz w:val="12"/>
                <w:szCs w:val="12"/>
              </w:rPr>
              <w:t xml:space="preserve"> (E)</w:t>
            </w:r>
          </w:p>
        </w:tc>
      </w:tr>
      <w:tr w:rsidR="00BD53E6" w:rsidRPr="00DA680D" w14:paraId="4835D364" w14:textId="77777777" w:rsidTr="00BD53E6">
        <w:trPr>
          <w:trHeight w:val="535"/>
        </w:trPr>
        <w:tc>
          <w:tcPr>
            <w:tcW w:w="3282" w:type="dxa"/>
            <w:vAlign w:val="bottom"/>
          </w:tcPr>
          <w:p w14:paraId="77561297" w14:textId="77777777" w:rsidR="00BD53E6" w:rsidRDefault="00BD53E6" w:rsidP="00B10581">
            <w:pPr>
              <w:pStyle w:val="Sinespaciado"/>
              <w:rPr>
                <w:rFonts w:ascii="Arial" w:hAnsi="Arial" w:cs="Arial"/>
                <w:sz w:val="12"/>
                <w:szCs w:val="12"/>
              </w:rPr>
            </w:pPr>
          </w:p>
          <w:p w14:paraId="3C142B48" w14:textId="77777777" w:rsidR="00BD53E6" w:rsidRDefault="00BD53E6" w:rsidP="00B10581">
            <w:pPr>
              <w:pStyle w:val="Sinespaciado"/>
              <w:rPr>
                <w:rFonts w:ascii="Arial" w:hAnsi="Arial" w:cs="Arial"/>
                <w:sz w:val="12"/>
                <w:szCs w:val="12"/>
              </w:rPr>
            </w:pPr>
          </w:p>
          <w:p w14:paraId="70EEC01B" w14:textId="77777777" w:rsidR="0044587E" w:rsidRDefault="0044587E" w:rsidP="00B10581">
            <w:pPr>
              <w:pStyle w:val="Sinespaciado"/>
              <w:rPr>
                <w:rFonts w:ascii="Arial" w:hAnsi="Arial" w:cs="Arial"/>
                <w:sz w:val="12"/>
                <w:szCs w:val="12"/>
              </w:rPr>
            </w:pPr>
          </w:p>
          <w:p w14:paraId="27805DBC" w14:textId="77777777" w:rsidR="0044587E" w:rsidRDefault="0044587E" w:rsidP="00B10581">
            <w:pPr>
              <w:pStyle w:val="Sinespaciado"/>
              <w:rPr>
                <w:rFonts w:ascii="Arial" w:hAnsi="Arial" w:cs="Arial"/>
                <w:sz w:val="12"/>
                <w:szCs w:val="12"/>
              </w:rPr>
            </w:pPr>
          </w:p>
          <w:p w14:paraId="6CCD4FE1" w14:textId="77777777" w:rsidR="00BD53E6" w:rsidRPr="00DA680D" w:rsidRDefault="00BD53E6" w:rsidP="00B10581">
            <w:pPr>
              <w:pStyle w:val="Sinespaciado"/>
              <w:rPr>
                <w:rFonts w:ascii="Arial" w:hAnsi="Arial" w:cs="Arial"/>
                <w:sz w:val="12"/>
                <w:szCs w:val="12"/>
              </w:rPr>
            </w:pPr>
            <w:r w:rsidRPr="00DA680D">
              <w:rPr>
                <w:rFonts w:ascii="Arial" w:hAnsi="Arial" w:cs="Arial"/>
                <w:sz w:val="12"/>
                <w:szCs w:val="12"/>
              </w:rPr>
              <w:t xml:space="preserve">Revisó: MY. NEYLA R. MÁRQUEZ FERNÁNDEZ  </w:t>
            </w:r>
          </w:p>
          <w:p w14:paraId="1B7E6C11" w14:textId="77777777" w:rsidR="00BD53E6" w:rsidRPr="00DA680D" w:rsidRDefault="00BD53E6" w:rsidP="00B10581">
            <w:pPr>
              <w:pStyle w:val="Sinespaciado"/>
              <w:rPr>
                <w:rFonts w:ascii="Arial" w:hAnsi="Arial" w:cs="Arial"/>
                <w:sz w:val="12"/>
                <w:szCs w:val="12"/>
              </w:rPr>
            </w:pPr>
            <w:r w:rsidRPr="00DA680D">
              <w:rPr>
                <w:rFonts w:ascii="Arial" w:hAnsi="Arial" w:cs="Arial"/>
                <w:sz w:val="12"/>
                <w:szCs w:val="12"/>
              </w:rPr>
              <w:t>MECUC-ADMIN</w:t>
            </w:r>
          </w:p>
        </w:tc>
        <w:tc>
          <w:tcPr>
            <w:tcW w:w="3430" w:type="dxa"/>
            <w:vAlign w:val="bottom"/>
          </w:tcPr>
          <w:p w14:paraId="5C048F6E" w14:textId="77777777" w:rsidR="00BD53E6" w:rsidRPr="00DA680D" w:rsidRDefault="00BD53E6" w:rsidP="00B10581">
            <w:pPr>
              <w:pStyle w:val="Sinespaciado"/>
              <w:rPr>
                <w:rFonts w:ascii="Arial" w:hAnsi="Arial" w:cs="Arial"/>
                <w:sz w:val="12"/>
                <w:szCs w:val="12"/>
              </w:rPr>
            </w:pPr>
            <w:r w:rsidRPr="00DA680D">
              <w:rPr>
                <w:rFonts w:ascii="Arial" w:hAnsi="Arial" w:cs="Arial"/>
                <w:sz w:val="12"/>
                <w:szCs w:val="12"/>
              </w:rPr>
              <w:t>Revisó: CR. EDGAR ANDRÉS CORREA TOBÓN</w:t>
            </w:r>
          </w:p>
          <w:p w14:paraId="35FF6533" w14:textId="77777777" w:rsidR="00BD53E6" w:rsidRPr="00DA680D" w:rsidRDefault="00BD53E6" w:rsidP="00B10581">
            <w:pPr>
              <w:pStyle w:val="Sinespaciado"/>
              <w:rPr>
                <w:rFonts w:ascii="Arial" w:hAnsi="Arial" w:cs="Arial"/>
                <w:sz w:val="12"/>
                <w:szCs w:val="12"/>
              </w:rPr>
            </w:pPr>
            <w:r w:rsidRPr="00DA680D">
              <w:rPr>
                <w:rFonts w:ascii="Arial" w:hAnsi="Arial" w:cs="Arial"/>
                <w:sz w:val="12"/>
                <w:szCs w:val="12"/>
              </w:rPr>
              <w:t>MECUC-SUBCO</w:t>
            </w:r>
          </w:p>
        </w:tc>
        <w:tc>
          <w:tcPr>
            <w:tcW w:w="3143" w:type="dxa"/>
            <w:vAlign w:val="bottom"/>
          </w:tcPr>
          <w:p w14:paraId="21DA2122" w14:textId="77777777" w:rsidR="00BD53E6" w:rsidRPr="00DA680D" w:rsidRDefault="00BD53E6" w:rsidP="00B10581">
            <w:pPr>
              <w:pStyle w:val="Sinespaciado"/>
              <w:rPr>
                <w:rFonts w:ascii="Arial" w:hAnsi="Arial" w:cs="Arial"/>
                <w:sz w:val="12"/>
                <w:szCs w:val="12"/>
              </w:rPr>
            </w:pPr>
          </w:p>
        </w:tc>
      </w:tr>
    </w:tbl>
    <w:p w14:paraId="53FB8C74" w14:textId="77777777" w:rsidR="00BD53E6" w:rsidRPr="00BD53E6" w:rsidRDefault="00BD53E6" w:rsidP="00BD53E6">
      <w:pPr>
        <w:adjustRightInd w:val="0"/>
        <w:jc w:val="both"/>
        <w:rPr>
          <w:sz w:val="2"/>
          <w:szCs w:val="2"/>
        </w:rPr>
      </w:pPr>
    </w:p>
    <w:p w14:paraId="59D39D0E" w14:textId="77777777" w:rsidR="00FF0F74" w:rsidRDefault="00BD53E6" w:rsidP="00BD53E6">
      <w:pPr>
        <w:adjustRightInd w:val="0"/>
        <w:ind w:left="-284"/>
        <w:jc w:val="both"/>
        <w:rPr>
          <w:sz w:val="12"/>
          <w:szCs w:val="12"/>
        </w:rPr>
      </w:pPr>
      <w:r w:rsidRPr="00A06E52">
        <w:rPr>
          <w:sz w:val="12"/>
          <w:szCs w:val="12"/>
        </w:rPr>
        <w:t xml:space="preserve">       </w:t>
      </w:r>
      <w:r>
        <w:rPr>
          <w:sz w:val="12"/>
          <w:szCs w:val="12"/>
        </w:rPr>
        <w:t xml:space="preserve">  </w:t>
      </w:r>
    </w:p>
    <w:p w14:paraId="43212EE1" w14:textId="06B6C3CB" w:rsidR="00BD53E6" w:rsidRPr="00A06E52" w:rsidRDefault="00FF0F74" w:rsidP="00BD53E6">
      <w:pPr>
        <w:adjustRightInd w:val="0"/>
        <w:ind w:left="-284"/>
        <w:jc w:val="both"/>
        <w:rPr>
          <w:sz w:val="12"/>
          <w:szCs w:val="12"/>
        </w:rPr>
      </w:pPr>
      <w:r>
        <w:rPr>
          <w:sz w:val="12"/>
          <w:szCs w:val="12"/>
        </w:rPr>
        <w:t xml:space="preserve">        </w:t>
      </w:r>
      <w:r w:rsidR="00BD53E6" w:rsidRPr="00A06E52">
        <w:rPr>
          <w:sz w:val="12"/>
          <w:szCs w:val="12"/>
        </w:rPr>
        <w:t>F</w:t>
      </w:r>
      <w:r w:rsidR="00BD53E6">
        <w:rPr>
          <w:sz w:val="12"/>
          <w:szCs w:val="12"/>
        </w:rPr>
        <w:t xml:space="preserve">echa de elaboración: </w:t>
      </w:r>
      <w:r>
        <w:rPr>
          <w:sz w:val="12"/>
          <w:szCs w:val="12"/>
        </w:rPr>
        <w:t>22</w:t>
      </w:r>
      <w:r w:rsidR="00BD53E6">
        <w:rPr>
          <w:sz w:val="12"/>
          <w:szCs w:val="12"/>
        </w:rPr>
        <w:t>/0</w:t>
      </w:r>
      <w:r>
        <w:rPr>
          <w:sz w:val="12"/>
          <w:szCs w:val="12"/>
        </w:rPr>
        <w:t>4</w:t>
      </w:r>
      <w:r w:rsidR="00BD53E6" w:rsidRPr="00A06E52">
        <w:rPr>
          <w:sz w:val="12"/>
          <w:szCs w:val="12"/>
        </w:rPr>
        <w:t>/202</w:t>
      </w:r>
      <w:r w:rsidR="00BD53E6">
        <w:rPr>
          <w:sz w:val="12"/>
          <w:szCs w:val="12"/>
        </w:rPr>
        <w:t>5</w:t>
      </w:r>
    </w:p>
    <w:p w14:paraId="608DBD06" w14:textId="77777777" w:rsidR="00BD53E6" w:rsidRDefault="00BD53E6" w:rsidP="00BD53E6">
      <w:pPr>
        <w:adjustRightInd w:val="0"/>
        <w:ind w:left="-284"/>
        <w:jc w:val="both"/>
        <w:rPr>
          <w:noProof/>
          <w:lang w:eastAsia="es-CO"/>
        </w:rPr>
      </w:pPr>
      <w:r w:rsidRPr="00A06E52">
        <w:rPr>
          <w:sz w:val="12"/>
          <w:szCs w:val="12"/>
        </w:rPr>
        <w:t xml:space="preserve">       </w:t>
      </w:r>
      <w:r>
        <w:rPr>
          <w:sz w:val="12"/>
          <w:szCs w:val="12"/>
        </w:rPr>
        <w:t xml:space="preserve">  </w:t>
      </w:r>
      <w:r w:rsidRPr="00A06E52">
        <w:rPr>
          <w:sz w:val="12"/>
          <w:szCs w:val="12"/>
        </w:rPr>
        <w:t>Ubicación C:\\mis documentos\oficios salidos 202</w:t>
      </w:r>
      <w:r>
        <w:rPr>
          <w:sz w:val="12"/>
          <w:szCs w:val="12"/>
        </w:rPr>
        <w:t>5</w:t>
      </w:r>
      <w:r w:rsidRPr="002A673F">
        <w:rPr>
          <w:noProof/>
          <w:lang w:eastAsia="es-CO"/>
        </w:rPr>
        <w:t xml:space="preserve">  </w:t>
      </w:r>
    </w:p>
    <w:p w14:paraId="1841A13C" w14:textId="6B16B0E9" w:rsidR="00BD53E6" w:rsidRPr="00BD53E6" w:rsidRDefault="00BD53E6" w:rsidP="00BD53E6">
      <w:pPr>
        <w:adjustRightInd w:val="0"/>
        <w:ind w:left="-284"/>
        <w:jc w:val="both"/>
        <w:rPr>
          <w:sz w:val="12"/>
          <w:szCs w:val="12"/>
        </w:rPr>
      </w:pPr>
      <w:r w:rsidRPr="002A673F">
        <w:rPr>
          <w:noProof/>
          <w:lang w:eastAsia="es-CO"/>
        </w:rPr>
        <w:t xml:space="preserve">    </w:t>
      </w:r>
    </w:p>
    <w:p w14:paraId="28D33A90" w14:textId="77777777" w:rsidR="00BD53E6" w:rsidRPr="00BD53E6" w:rsidRDefault="00BD53E6" w:rsidP="00BD53E6">
      <w:pPr>
        <w:pStyle w:val="Lista"/>
        <w:ind w:left="0" w:firstLine="0"/>
        <w:rPr>
          <w:sz w:val="14"/>
          <w:szCs w:val="14"/>
        </w:rPr>
      </w:pPr>
      <w:r w:rsidRPr="00BD53E6">
        <w:rPr>
          <w:sz w:val="14"/>
          <w:szCs w:val="14"/>
        </w:rPr>
        <w:t>Avenida Demetrio Mendoza calles 22 y 24 Barrio San Mateo</w:t>
      </w:r>
    </w:p>
    <w:p w14:paraId="4A7A6FE4" w14:textId="77777777" w:rsidR="00BD53E6" w:rsidRPr="00BD53E6" w:rsidRDefault="00BD53E6" w:rsidP="00BD53E6">
      <w:pPr>
        <w:pStyle w:val="Sinespaciado"/>
        <w:rPr>
          <w:rFonts w:ascii="Arial" w:hAnsi="Arial" w:cs="Arial"/>
          <w:sz w:val="14"/>
          <w:szCs w:val="14"/>
        </w:rPr>
      </w:pPr>
      <w:r w:rsidRPr="00BD53E6">
        <w:rPr>
          <w:rFonts w:ascii="Arial" w:hAnsi="Arial" w:cs="Arial"/>
          <w:sz w:val="14"/>
          <w:szCs w:val="14"/>
        </w:rPr>
        <w:t>Teléfono 5754780 Ext. 266112</w:t>
      </w:r>
    </w:p>
    <w:p w14:paraId="562365E7" w14:textId="77777777" w:rsidR="00BD53E6" w:rsidRPr="00BD53E6" w:rsidRDefault="00BD53E6" w:rsidP="00BD53E6">
      <w:pPr>
        <w:pStyle w:val="Sinespaciado"/>
        <w:rPr>
          <w:rFonts w:ascii="Arial" w:hAnsi="Arial" w:cs="Arial"/>
          <w:sz w:val="14"/>
          <w:szCs w:val="14"/>
        </w:rPr>
      </w:pPr>
      <w:hyperlink r:id="rId10" w:history="1">
        <w:r w:rsidRPr="00BD53E6">
          <w:rPr>
            <w:rStyle w:val="Hipervnculo"/>
            <w:rFonts w:ascii="Arial" w:hAnsi="Arial" w:cs="Arial"/>
            <w:sz w:val="14"/>
            <w:szCs w:val="14"/>
          </w:rPr>
          <w:t>mecuc.ofcon@policía.gov.co</w:t>
        </w:r>
      </w:hyperlink>
      <w:r w:rsidRPr="00BD53E6">
        <w:rPr>
          <w:rFonts w:ascii="Arial" w:hAnsi="Arial" w:cs="Arial"/>
          <w:sz w:val="14"/>
          <w:szCs w:val="14"/>
        </w:rPr>
        <w:t xml:space="preserve">   </w:t>
      </w:r>
    </w:p>
    <w:p w14:paraId="59F01077" w14:textId="7554AE96" w:rsidR="00BD53E6" w:rsidRPr="00BD53E6" w:rsidRDefault="00BD53E6" w:rsidP="00BD53E6">
      <w:pPr>
        <w:pStyle w:val="Sinespaciado"/>
        <w:rPr>
          <w:rFonts w:ascii="Arial" w:hAnsi="Arial" w:cs="Arial"/>
          <w:b/>
          <w:sz w:val="14"/>
          <w:szCs w:val="14"/>
        </w:rPr>
      </w:pPr>
      <w:hyperlink r:id="rId11" w:history="1">
        <w:r w:rsidRPr="00BD53E6">
          <w:rPr>
            <w:rStyle w:val="Hipervnculo"/>
            <w:rFonts w:ascii="Arial" w:hAnsi="Arial" w:cs="Arial"/>
            <w:b/>
            <w:sz w:val="14"/>
            <w:szCs w:val="14"/>
          </w:rPr>
          <w:t>www.policia.gov.co</w:t>
        </w:r>
      </w:hyperlink>
      <w:r w:rsidRPr="00BD53E6">
        <w:rPr>
          <w:sz w:val="14"/>
          <w:szCs w:val="14"/>
        </w:rPr>
        <w:t xml:space="preserve">                                                                  </w:t>
      </w:r>
    </w:p>
    <w:p w14:paraId="35631764" w14:textId="5A72CF32" w:rsidR="003D272E" w:rsidRDefault="00BD53E6" w:rsidP="00BD53E6">
      <w:pPr>
        <w:tabs>
          <w:tab w:val="center" w:pos="4252"/>
          <w:tab w:val="right" w:pos="8504"/>
        </w:tabs>
        <w:jc w:val="center"/>
        <w:rPr>
          <w:b/>
          <w:bCs/>
        </w:rPr>
      </w:pPr>
      <w:r w:rsidRPr="00D76881">
        <w:rPr>
          <w:b/>
          <w:bCs/>
        </w:rPr>
        <w:t>INFORMACIÓN PÚBLICA</w:t>
      </w:r>
    </w:p>
    <w:p w14:paraId="0F1B8AC0" w14:textId="77777777" w:rsidR="009C1FF9" w:rsidRDefault="009C1FF9" w:rsidP="00BD53E6">
      <w:pPr>
        <w:tabs>
          <w:tab w:val="center" w:pos="4252"/>
          <w:tab w:val="right" w:pos="8504"/>
        </w:tabs>
        <w:jc w:val="center"/>
        <w:rPr>
          <w:b/>
          <w:bCs/>
        </w:rPr>
      </w:pPr>
    </w:p>
    <w:p w14:paraId="4B978F78" w14:textId="77777777" w:rsidR="009C1FF9" w:rsidRDefault="009C1FF9" w:rsidP="00BD53E6">
      <w:pPr>
        <w:tabs>
          <w:tab w:val="center" w:pos="4252"/>
          <w:tab w:val="right" w:pos="8504"/>
        </w:tabs>
        <w:jc w:val="center"/>
        <w:rPr>
          <w:b/>
          <w:bCs/>
        </w:rPr>
      </w:pPr>
    </w:p>
    <w:p w14:paraId="14DF83E9" w14:textId="77777777" w:rsidR="009C1FF9" w:rsidRPr="00BD53E6" w:rsidRDefault="009C1FF9" w:rsidP="00BD53E6">
      <w:pPr>
        <w:tabs>
          <w:tab w:val="center" w:pos="4252"/>
          <w:tab w:val="right" w:pos="8504"/>
        </w:tabs>
        <w:jc w:val="center"/>
        <w:rPr>
          <w:color w:val="000000"/>
          <w:sz w:val="24"/>
          <w:szCs w:val="24"/>
          <w:shd w:val="clear" w:color="auto" w:fill="FFFFFF"/>
        </w:rPr>
      </w:pPr>
    </w:p>
    <w:p w14:paraId="3F5A9CAC" w14:textId="77777777" w:rsidR="00FD16BA" w:rsidRPr="001F2A1B" w:rsidRDefault="00FD16BA" w:rsidP="00FD16BA">
      <w:pPr>
        <w:pStyle w:val="Ttulo5"/>
        <w:spacing w:before="0" w:after="0"/>
        <w:jc w:val="center"/>
        <w:rPr>
          <w:rFonts w:ascii="Arial" w:hAnsi="Arial" w:cs="Arial"/>
          <w:i w:val="0"/>
          <w:sz w:val="20"/>
          <w:szCs w:val="20"/>
          <w:lang w:val="es-CO"/>
        </w:rPr>
      </w:pPr>
      <w:r w:rsidRPr="00292E20">
        <w:rPr>
          <w:rFonts w:ascii="Arial" w:hAnsi="Arial" w:cs="Arial"/>
          <w:i w:val="0"/>
          <w:sz w:val="20"/>
          <w:szCs w:val="20"/>
          <w:lang w:val="es-CO"/>
        </w:rPr>
        <w:t>ESPECIFICACIONES TÉCNICAS MÍNIMAS</w:t>
      </w:r>
    </w:p>
    <w:p w14:paraId="1239450F" w14:textId="77777777" w:rsidR="00FD16BA" w:rsidRPr="005E7A0C" w:rsidRDefault="00FD16BA" w:rsidP="00FD16BA">
      <w:pPr>
        <w:rPr>
          <w:sz w:val="4"/>
          <w:szCs w:val="4"/>
        </w:rPr>
      </w:pPr>
    </w:p>
    <w:p w14:paraId="3A1B0A5F"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292E20">
        <w:rPr>
          <w:rFonts w:cs="Arial"/>
          <w:noProof w:val="0"/>
          <w:sz w:val="20"/>
        </w:rPr>
        <w:t>San José de Cúcuta,</w:t>
      </w:r>
    </w:p>
    <w:p w14:paraId="3A69A1A6"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16B2D8F"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292E20">
        <w:rPr>
          <w:rFonts w:cs="Arial"/>
          <w:noProof w:val="0"/>
          <w:sz w:val="20"/>
        </w:rPr>
        <w:t>Señores</w:t>
      </w:r>
    </w:p>
    <w:p w14:paraId="07BF68AC" w14:textId="77777777" w:rsidR="00FD16BA" w:rsidRPr="00292E20" w:rsidRDefault="00FD16BA" w:rsidP="00FD16BA">
      <w:pPr>
        <w:suppressAutoHyphens/>
        <w:outlineLvl w:val="0"/>
        <w:rPr>
          <w:b/>
          <w:iCs/>
          <w:u w:val="single"/>
        </w:rPr>
      </w:pPr>
      <w:r w:rsidRPr="00292E20">
        <w:t>POLICÍA METROPOLITANA DE CÚCUTA.</w:t>
      </w:r>
    </w:p>
    <w:p w14:paraId="551F37EC" w14:textId="77777777" w:rsidR="00FD16BA" w:rsidRPr="00292E20"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292E20">
        <w:rPr>
          <w:rFonts w:cs="Arial"/>
          <w:noProof w:val="0"/>
          <w:sz w:val="20"/>
        </w:rPr>
        <w:t xml:space="preserve">Jefatura Administrativa – </w:t>
      </w:r>
      <w:r>
        <w:rPr>
          <w:rFonts w:cs="Arial"/>
          <w:noProof w:val="0"/>
          <w:sz w:val="20"/>
        </w:rPr>
        <w:t>Grupo d</w:t>
      </w:r>
      <w:r w:rsidRPr="00292E20">
        <w:rPr>
          <w:rFonts w:cs="Arial"/>
          <w:noProof w:val="0"/>
          <w:sz w:val="20"/>
        </w:rPr>
        <w:t>e Contratos</w:t>
      </w:r>
      <w:r w:rsidRPr="00292E20">
        <w:rPr>
          <w:rFonts w:cs="Arial"/>
          <w:noProof w:val="0"/>
          <w:sz w:val="20"/>
        </w:rPr>
        <w:tab/>
      </w:r>
    </w:p>
    <w:p w14:paraId="29B128DF"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292E20">
        <w:rPr>
          <w:rFonts w:cs="Arial"/>
          <w:noProof w:val="0"/>
          <w:sz w:val="20"/>
        </w:rPr>
        <w:t>Avenida Demetrio Mendoza Calles 22 al 24 Barrió san Mateo.</w:t>
      </w:r>
    </w:p>
    <w:p w14:paraId="0C79C3CA"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292E20">
        <w:rPr>
          <w:rFonts w:cs="Arial"/>
          <w:noProof w:val="0"/>
          <w:sz w:val="20"/>
        </w:rPr>
        <w:t>Cúcuta.</w:t>
      </w:r>
    </w:p>
    <w:p w14:paraId="3658C884"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7114945" w14:textId="78B4B43F" w:rsidR="00FD16BA" w:rsidRPr="003474C8" w:rsidRDefault="00FD16BA" w:rsidP="00FD16BA">
      <w:pPr>
        <w:jc w:val="both"/>
        <w:rPr>
          <w:b/>
        </w:rPr>
      </w:pPr>
      <w:r w:rsidRPr="00292E20">
        <w:t xml:space="preserve">REF: Proceso </w:t>
      </w:r>
      <w:r w:rsidR="004F359F">
        <w:rPr>
          <w:b/>
        </w:rPr>
        <w:t xml:space="preserve">PN MECUC MIC </w:t>
      </w:r>
      <w:r w:rsidR="00BD53E6">
        <w:rPr>
          <w:b/>
        </w:rPr>
        <w:t>00</w:t>
      </w:r>
      <w:r w:rsidR="009C1FF9">
        <w:rPr>
          <w:b/>
        </w:rPr>
        <w:t>8</w:t>
      </w:r>
      <w:r w:rsidR="00BD53E6">
        <w:rPr>
          <w:b/>
        </w:rPr>
        <w:t xml:space="preserve"> 2025</w:t>
      </w:r>
      <w:r w:rsidRPr="001F2A1B">
        <w:rPr>
          <w:b/>
          <w:color w:val="FF0000"/>
        </w:rPr>
        <w:t xml:space="preserve"> </w:t>
      </w:r>
      <w:r w:rsidRPr="00292E20">
        <w:t>cuyo objeto es</w:t>
      </w:r>
      <w:r>
        <w:t>:</w:t>
      </w:r>
      <w:r w:rsidRPr="00292E20">
        <w:t xml:space="preserve"> </w:t>
      </w:r>
      <w:r w:rsidR="00AA31FD" w:rsidRPr="00AA31FD">
        <w:rPr>
          <w:b/>
          <w:bCs/>
        </w:rPr>
        <w:t>“</w:t>
      </w:r>
      <w:r w:rsidR="009C1FF9" w:rsidRPr="009C1FF9">
        <w:rPr>
          <w:b/>
          <w:bCs/>
          <w:lang w:eastAsia="es-CO"/>
        </w:rPr>
        <w:t>SUMINISTRO DE COMBUSTIBLE (GASOLINA CORRIENTE Y DIESEL PREMIUM) PARA LOS VEHICULOS PERTENECIENTES DEL DEPARTAMENTO DE POLICIA NORTE DE SANTANDER EN EL MUNICIPIO DE OCAÑA, ABREGO, CONVENCIÓN Y LA PLAYA DE BELÉN O POR LOS QUE LLEGUEN DE APOYO A ESTAS UNIDADES, SEGÚN CANTIDADES Y ESPECIFICACIONES TECNICAS</w:t>
      </w:r>
      <w:r w:rsidRPr="003474C8">
        <w:rPr>
          <w:b/>
        </w:rPr>
        <w:t xml:space="preserve">”. </w:t>
      </w:r>
    </w:p>
    <w:p w14:paraId="3D34A353" w14:textId="77777777" w:rsidR="00FD16BA" w:rsidRPr="00292E20" w:rsidRDefault="00FD16BA" w:rsidP="00FD16BA">
      <w:pPr>
        <w:jc w:val="both"/>
        <w:rPr>
          <w:b/>
        </w:rPr>
      </w:pPr>
      <w:r w:rsidRPr="00292E20">
        <w:rPr>
          <w:b/>
        </w:rPr>
        <w:t xml:space="preserve">  </w:t>
      </w:r>
    </w:p>
    <w:p w14:paraId="276A7707" w14:textId="77777777" w:rsidR="00FD16BA" w:rsidRPr="00292E20" w:rsidRDefault="00FD16BA" w:rsidP="00FD16BA">
      <w:pPr>
        <w:jc w:val="both"/>
        <w:rPr>
          <w:rFonts w:eastAsia="MS Mincho"/>
        </w:rPr>
      </w:pPr>
      <w:r w:rsidRPr="00292E20">
        <w:rPr>
          <w:rFonts w:eastAsia="MS Mincho"/>
        </w:rPr>
        <w:t xml:space="preserve">El oferente deberá diligenciar y presentar junto con la oferta el presente formato, debidamente firmado por el proponente o representante legal de la firma ofertante, en el que exprese su manifestación de “cumplimiento” o “no cumplimiento” con cada una de las especificaciones técnicas y cantidades solicitadas, las cuales serán verificadas por el Evaluador aplicando el criterio de cumple o no cumple. </w:t>
      </w:r>
    </w:p>
    <w:p w14:paraId="3A651325" w14:textId="77777777" w:rsidR="00FD16BA" w:rsidRPr="00292E20" w:rsidRDefault="00FD16BA" w:rsidP="00FD16BA">
      <w:pPr>
        <w:jc w:val="both"/>
        <w:rPr>
          <w:rFonts w:eastAsia="MS Mincho"/>
        </w:rPr>
      </w:pPr>
    </w:p>
    <w:p w14:paraId="529C56D8" w14:textId="77777777" w:rsidR="00FD16BA" w:rsidRPr="00292E20" w:rsidRDefault="00FD16BA" w:rsidP="00FD16BA">
      <w:pPr>
        <w:tabs>
          <w:tab w:val="left" w:pos="-1080"/>
          <w:tab w:val="left" w:pos="0"/>
        </w:tabs>
        <w:jc w:val="both"/>
        <w:rPr>
          <w:b/>
        </w:rPr>
      </w:pPr>
      <w:r w:rsidRPr="00C8003F">
        <w:rPr>
          <w:b/>
        </w:rPr>
        <w:t>REQUISITOS GENERALES</w:t>
      </w:r>
    </w:p>
    <w:p w14:paraId="52BC8598" w14:textId="77777777" w:rsidR="00FD16BA" w:rsidRPr="00292E20" w:rsidRDefault="00FD16BA" w:rsidP="00FD16BA">
      <w:pPr>
        <w:tabs>
          <w:tab w:val="left" w:pos="-1080"/>
          <w:tab w:val="left" w:pos="0"/>
        </w:tabs>
        <w:jc w:val="both"/>
        <w:rPr>
          <w:b/>
        </w:rPr>
      </w:pPr>
    </w:p>
    <w:p w14:paraId="255DEBFE" w14:textId="77777777" w:rsidR="00FD16BA" w:rsidRPr="00292E20" w:rsidRDefault="00FD16BA" w:rsidP="00FD16BA">
      <w:pPr>
        <w:pStyle w:val="Prrafodelista"/>
        <w:numPr>
          <w:ilvl w:val="0"/>
          <w:numId w:val="9"/>
        </w:numPr>
        <w:tabs>
          <w:tab w:val="left" w:pos="-1080"/>
          <w:tab w:val="left" w:pos="0"/>
        </w:tabs>
        <w:autoSpaceDE/>
        <w:autoSpaceDN/>
        <w:ind w:left="426"/>
        <w:jc w:val="both"/>
        <w:rPr>
          <w:rFonts w:cs="Arial"/>
          <w:lang w:val="es-CO"/>
        </w:rPr>
      </w:pPr>
      <w:r w:rsidRPr="00292E20">
        <w:rPr>
          <w:rFonts w:cs="Arial"/>
          <w:lang w:val="es-CO"/>
        </w:rPr>
        <w:t>Las especificaciones técnicas requeridas son de obligatorio cumplimiento, de no hacerlo la propuesta se considera no apta técnicamente.</w:t>
      </w:r>
    </w:p>
    <w:p w14:paraId="1F332599" w14:textId="77777777" w:rsidR="00FD16BA" w:rsidRPr="00292E20" w:rsidRDefault="00FD16BA" w:rsidP="00FD16BA">
      <w:pPr>
        <w:pStyle w:val="Prrafodelista"/>
        <w:tabs>
          <w:tab w:val="left" w:pos="-1080"/>
          <w:tab w:val="left" w:pos="0"/>
        </w:tabs>
        <w:autoSpaceDE/>
        <w:autoSpaceDN/>
        <w:ind w:left="426"/>
        <w:jc w:val="both"/>
        <w:rPr>
          <w:rFonts w:cs="Arial"/>
          <w:lang w:val="es-CO"/>
        </w:rPr>
      </w:pPr>
    </w:p>
    <w:p w14:paraId="08362C83" w14:textId="77777777" w:rsidR="00FD16BA" w:rsidRPr="00292E20" w:rsidRDefault="00FD16BA" w:rsidP="00FD16BA">
      <w:pPr>
        <w:pStyle w:val="Prrafodelista"/>
        <w:numPr>
          <w:ilvl w:val="0"/>
          <w:numId w:val="9"/>
        </w:numPr>
        <w:tabs>
          <w:tab w:val="left" w:pos="-1080"/>
          <w:tab w:val="left" w:pos="0"/>
        </w:tabs>
        <w:autoSpaceDE/>
        <w:autoSpaceDN/>
        <w:ind w:left="426"/>
        <w:jc w:val="both"/>
        <w:rPr>
          <w:rFonts w:cs="Arial"/>
          <w:lang w:val="es-CO"/>
        </w:rPr>
      </w:pPr>
      <w:r w:rsidRPr="00292E20">
        <w:rPr>
          <w:rFonts w:cs="Arial"/>
          <w:lang w:val="es-CO"/>
        </w:rPr>
        <w:t>En la columna CUMPLE / NO CUMPLE, se evaluarán las especificaciones técnicas ofertadas por las firmas.</w:t>
      </w:r>
    </w:p>
    <w:p w14:paraId="4DB98631" w14:textId="77777777" w:rsidR="00C8003F" w:rsidRPr="00C8003F" w:rsidRDefault="00C8003F" w:rsidP="00C8003F">
      <w:pPr>
        <w:tabs>
          <w:tab w:val="left" w:pos="-1080"/>
          <w:tab w:val="left" w:pos="0"/>
        </w:tabs>
        <w:autoSpaceDE/>
        <w:autoSpaceDN/>
        <w:jc w:val="both"/>
      </w:pPr>
    </w:p>
    <w:p w14:paraId="38F0E44D" w14:textId="77777777" w:rsidR="00D56A05" w:rsidRDefault="00D56A05" w:rsidP="00FD16BA">
      <w:pPr>
        <w:pStyle w:val="Textoindependiente"/>
        <w:jc w:val="both"/>
        <w:rPr>
          <w:rFonts w:eastAsia="MS Mincho" w:cs="Arial"/>
          <w:sz w:val="20"/>
          <w:lang w:val="es-CO"/>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
        <w:gridCol w:w="6595"/>
        <w:gridCol w:w="1134"/>
        <w:gridCol w:w="1417"/>
      </w:tblGrid>
      <w:tr w:rsidR="00D56A05" w:rsidRPr="009633B9" w14:paraId="4A986A07" w14:textId="77777777" w:rsidTr="00D56A05">
        <w:trPr>
          <w:trHeight w:val="42"/>
        </w:trPr>
        <w:tc>
          <w:tcPr>
            <w:tcW w:w="947" w:type="dxa"/>
            <w:vAlign w:val="center"/>
          </w:tcPr>
          <w:p w14:paraId="431A5F96" w14:textId="77777777" w:rsidR="00D56A05" w:rsidRPr="009633B9" w:rsidRDefault="00D56A05" w:rsidP="00A25194">
            <w:pPr>
              <w:pStyle w:val="Prrafodelista"/>
              <w:tabs>
                <w:tab w:val="left" w:pos="240"/>
              </w:tabs>
              <w:ind w:left="0"/>
              <w:jc w:val="center"/>
              <w:rPr>
                <w:rFonts w:cs="Arial"/>
                <w:b/>
                <w:sz w:val="16"/>
                <w:szCs w:val="16"/>
              </w:rPr>
            </w:pPr>
            <w:r w:rsidRPr="009633B9">
              <w:rPr>
                <w:rFonts w:cs="Arial"/>
                <w:b/>
                <w:sz w:val="16"/>
                <w:szCs w:val="16"/>
              </w:rPr>
              <w:t>ÍTEM</w:t>
            </w:r>
          </w:p>
        </w:tc>
        <w:tc>
          <w:tcPr>
            <w:tcW w:w="6595" w:type="dxa"/>
            <w:vAlign w:val="center"/>
          </w:tcPr>
          <w:p w14:paraId="65D1C63F" w14:textId="77777777" w:rsidR="00D56A05" w:rsidRPr="009633B9" w:rsidRDefault="00D56A05" w:rsidP="00A25194">
            <w:pPr>
              <w:pStyle w:val="Prrafodelista"/>
              <w:tabs>
                <w:tab w:val="left" w:pos="240"/>
              </w:tabs>
              <w:ind w:left="0"/>
              <w:jc w:val="center"/>
              <w:rPr>
                <w:rFonts w:cs="Arial"/>
                <w:b/>
                <w:sz w:val="16"/>
                <w:szCs w:val="16"/>
              </w:rPr>
            </w:pPr>
            <w:r w:rsidRPr="009633B9">
              <w:rPr>
                <w:rFonts w:cs="Arial"/>
                <w:b/>
                <w:sz w:val="16"/>
                <w:szCs w:val="16"/>
              </w:rPr>
              <w:t xml:space="preserve">CONDICIONES TÉCNICAS MÍNIMAS </w:t>
            </w:r>
          </w:p>
        </w:tc>
        <w:tc>
          <w:tcPr>
            <w:tcW w:w="1134" w:type="dxa"/>
            <w:vAlign w:val="center"/>
          </w:tcPr>
          <w:p w14:paraId="3BAF470A" w14:textId="77777777" w:rsidR="00D56A05" w:rsidRPr="009633B9" w:rsidRDefault="00D56A05" w:rsidP="00A25194">
            <w:pPr>
              <w:pStyle w:val="Prrafodelista"/>
              <w:tabs>
                <w:tab w:val="left" w:pos="240"/>
              </w:tabs>
              <w:ind w:left="0"/>
              <w:jc w:val="center"/>
              <w:rPr>
                <w:rFonts w:cs="Arial"/>
                <w:b/>
                <w:sz w:val="16"/>
                <w:szCs w:val="16"/>
              </w:rPr>
            </w:pPr>
            <w:r w:rsidRPr="009633B9">
              <w:rPr>
                <w:rFonts w:cs="Arial"/>
                <w:b/>
                <w:sz w:val="16"/>
                <w:szCs w:val="16"/>
              </w:rPr>
              <w:t>CUMPLE</w:t>
            </w:r>
          </w:p>
        </w:tc>
        <w:tc>
          <w:tcPr>
            <w:tcW w:w="1417" w:type="dxa"/>
            <w:vAlign w:val="center"/>
          </w:tcPr>
          <w:p w14:paraId="4E45108A" w14:textId="77777777" w:rsidR="00D56A05" w:rsidRPr="009633B9" w:rsidRDefault="00D56A05" w:rsidP="00A25194">
            <w:pPr>
              <w:pStyle w:val="Prrafodelista"/>
              <w:tabs>
                <w:tab w:val="left" w:pos="240"/>
              </w:tabs>
              <w:ind w:left="0"/>
              <w:jc w:val="center"/>
              <w:rPr>
                <w:rFonts w:cs="Arial"/>
                <w:b/>
                <w:sz w:val="16"/>
                <w:szCs w:val="16"/>
              </w:rPr>
            </w:pPr>
            <w:r w:rsidRPr="009633B9">
              <w:rPr>
                <w:rFonts w:cs="Arial"/>
                <w:b/>
                <w:sz w:val="16"/>
                <w:szCs w:val="16"/>
              </w:rPr>
              <w:t>NO CUMPLE</w:t>
            </w:r>
          </w:p>
        </w:tc>
      </w:tr>
      <w:tr w:rsidR="00D56A05" w:rsidRPr="009633B9" w14:paraId="55127299" w14:textId="77777777" w:rsidTr="00D56A05">
        <w:trPr>
          <w:trHeight w:val="2553"/>
        </w:trPr>
        <w:tc>
          <w:tcPr>
            <w:tcW w:w="947" w:type="dxa"/>
            <w:vAlign w:val="center"/>
          </w:tcPr>
          <w:p w14:paraId="54287DF6" w14:textId="77777777" w:rsidR="00D56A05" w:rsidRPr="009633B9" w:rsidRDefault="00D56A05" w:rsidP="00A25194">
            <w:pPr>
              <w:pStyle w:val="Prrafodelista"/>
              <w:tabs>
                <w:tab w:val="left" w:pos="240"/>
              </w:tabs>
              <w:ind w:left="0"/>
              <w:jc w:val="center"/>
              <w:rPr>
                <w:rFonts w:cs="Arial"/>
                <w:b/>
                <w:sz w:val="16"/>
                <w:szCs w:val="16"/>
              </w:rPr>
            </w:pPr>
            <w:r w:rsidRPr="009633B9">
              <w:rPr>
                <w:rFonts w:cs="Arial"/>
                <w:b/>
                <w:sz w:val="16"/>
                <w:szCs w:val="16"/>
              </w:rPr>
              <w:t>1</w:t>
            </w:r>
          </w:p>
        </w:tc>
        <w:tc>
          <w:tcPr>
            <w:tcW w:w="6595" w:type="dxa"/>
            <w:vAlign w:val="center"/>
          </w:tcPr>
          <w:p w14:paraId="30752407" w14:textId="77777777" w:rsidR="00D56A05" w:rsidRPr="009633B9" w:rsidRDefault="00D56A05" w:rsidP="00A25194">
            <w:pPr>
              <w:pStyle w:val="Ttulo10"/>
              <w:jc w:val="both"/>
              <w:rPr>
                <w:rFonts w:cs="Arial"/>
                <w:b w:val="0"/>
                <w:bCs/>
                <w:sz w:val="16"/>
                <w:szCs w:val="16"/>
              </w:rPr>
            </w:pPr>
            <w:r w:rsidRPr="009633B9">
              <w:rPr>
                <w:rFonts w:cs="Arial"/>
                <w:b w:val="0"/>
                <w:bCs/>
                <w:sz w:val="16"/>
                <w:szCs w:val="16"/>
              </w:rPr>
              <w:t>Deben de cumplir con las especificaciones técnicas y de calidad definidas en el Decreto 1073 de 2015 expedido por el Ministerio de Minas y Energía.</w:t>
            </w:r>
          </w:p>
          <w:p w14:paraId="18F3FC55" w14:textId="77777777" w:rsidR="00D56A05" w:rsidRPr="009633B9" w:rsidRDefault="00D56A05" w:rsidP="00A25194">
            <w:pPr>
              <w:pStyle w:val="Ttulo10"/>
              <w:jc w:val="left"/>
              <w:rPr>
                <w:rFonts w:cs="Arial"/>
                <w:bCs/>
                <w:sz w:val="16"/>
                <w:szCs w:val="16"/>
              </w:rPr>
            </w:pPr>
          </w:p>
          <w:p w14:paraId="63240FE9" w14:textId="77777777" w:rsidR="00D56A05" w:rsidRPr="009633B9" w:rsidRDefault="00D56A05" w:rsidP="00A25194">
            <w:pPr>
              <w:pStyle w:val="Ttulo10"/>
              <w:jc w:val="left"/>
              <w:rPr>
                <w:rFonts w:cs="Arial"/>
                <w:b w:val="0"/>
                <w:bCs/>
                <w:sz w:val="16"/>
                <w:szCs w:val="16"/>
              </w:rPr>
            </w:pPr>
            <w:r w:rsidRPr="009633B9">
              <w:rPr>
                <w:rFonts w:cs="Arial"/>
                <w:b w:val="0"/>
                <w:bCs/>
                <w:sz w:val="16"/>
                <w:szCs w:val="16"/>
              </w:rPr>
              <w:t>GASOLINA CORRIENTE NTC 1380 OXIGENADA</w:t>
            </w:r>
          </w:p>
          <w:p w14:paraId="79833EF9" w14:textId="77777777" w:rsidR="00D56A05" w:rsidRPr="009633B9" w:rsidRDefault="00D56A05" w:rsidP="00A25194">
            <w:pPr>
              <w:pStyle w:val="Ttulo10"/>
              <w:jc w:val="left"/>
              <w:rPr>
                <w:rFonts w:cs="Arial"/>
                <w:b w:val="0"/>
                <w:bCs/>
                <w:sz w:val="16"/>
                <w:szCs w:val="16"/>
              </w:rPr>
            </w:pPr>
            <w:r w:rsidRPr="009633B9">
              <w:rPr>
                <w:rFonts w:cs="Arial"/>
                <w:b w:val="0"/>
                <w:bCs/>
                <w:sz w:val="16"/>
                <w:szCs w:val="16"/>
              </w:rPr>
              <w:t>COMBUSTIBLE GASOLINA REGULAR</w:t>
            </w:r>
          </w:p>
          <w:p w14:paraId="3B13D4C9" w14:textId="77777777" w:rsidR="00D56A05" w:rsidRPr="009633B9" w:rsidRDefault="00D56A05" w:rsidP="00A25194">
            <w:pPr>
              <w:pStyle w:val="Ttulo10"/>
              <w:jc w:val="left"/>
              <w:rPr>
                <w:rFonts w:cs="Arial"/>
                <w:b w:val="0"/>
                <w:bCs/>
                <w:sz w:val="16"/>
                <w:szCs w:val="16"/>
              </w:rPr>
            </w:pPr>
            <w:r w:rsidRPr="009633B9">
              <w:rPr>
                <w:rFonts w:cs="Arial"/>
                <w:b w:val="0"/>
                <w:bCs/>
                <w:sz w:val="16"/>
                <w:szCs w:val="16"/>
              </w:rPr>
              <w:t>Azufre total 0.10</w:t>
            </w:r>
          </w:p>
          <w:p w14:paraId="02D70674" w14:textId="77777777" w:rsidR="00D56A05" w:rsidRPr="009633B9" w:rsidRDefault="00D56A05" w:rsidP="00A25194">
            <w:pPr>
              <w:pStyle w:val="Ttulo10"/>
              <w:jc w:val="left"/>
              <w:rPr>
                <w:rFonts w:cs="Arial"/>
                <w:b w:val="0"/>
                <w:bCs/>
                <w:sz w:val="16"/>
                <w:szCs w:val="16"/>
              </w:rPr>
            </w:pPr>
            <w:r w:rsidRPr="009633B9">
              <w:rPr>
                <w:rFonts w:cs="Arial"/>
                <w:b w:val="0"/>
                <w:bCs/>
                <w:sz w:val="16"/>
                <w:szCs w:val="16"/>
              </w:rPr>
              <w:t>Numero octano 82-84</w:t>
            </w:r>
          </w:p>
          <w:p w14:paraId="0E1F450B" w14:textId="77777777" w:rsidR="00D56A05" w:rsidRPr="009633B9" w:rsidRDefault="00D56A05" w:rsidP="00A25194">
            <w:pPr>
              <w:pStyle w:val="Ttulo10"/>
              <w:jc w:val="left"/>
              <w:rPr>
                <w:rFonts w:cs="Arial"/>
                <w:b w:val="0"/>
                <w:bCs/>
                <w:sz w:val="16"/>
                <w:szCs w:val="16"/>
              </w:rPr>
            </w:pPr>
            <w:r w:rsidRPr="009633B9">
              <w:rPr>
                <w:rFonts w:cs="Arial"/>
                <w:b w:val="0"/>
                <w:bCs/>
                <w:sz w:val="16"/>
                <w:szCs w:val="16"/>
              </w:rPr>
              <w:t>Presentación 1 GL</w:t>
            </w:r>
          </w:p>
          <w:p w14:paraId="60A8739D" w14:textId="77777777" w:rsidR="00D56A05" w:rsidRPr="009633B9" w:rsidRDefault="00D56A05" w:rsidP="00A25194">
            <w:pPr>
              <w:pStyle w:val="Prrafodelista"/>
              <w:tabs>
                <w:tab w:val="left" w:pos="240"/>
              </w:tabs>
              <w:ind w:left="0"/>
              <w:rPr>
                <w:rFonts w:cs="Arial"/>
                <w:bCs/>
                <w:sz w:val="16"/>
                <w:szCs w:val="16"/>
              </w:rPr>
            </w:pPr>
            <w:r w:rsidRPr="009633B9">
              <w:rPr>
                <w:rFonts w:cs="Arial"/>
                <w:bCs/>
                <w:sz w:val="16"/>
                <w:szCs w:val="16"/>
              </w:rPr>
              <w:t>Servicio API 58</w:t>
            </w:r>
          </w:p>
          <w:p w14:paraId="39683CDB" w14:textId="77777777" w:rsidR="00D56A05" w:rsidRPr="009633B9" w:rsidRDefault="00D56A05" w:rsidP="00A25194">
            <w:pPr>
              <w:pStyle w:val="Prrafodelista"/>
              <w:tabs>
                <w:tab w:val="left" w:pos="240"/>
              </w:tabs>
              <w:ind w:left="0"/>
              <w:rPr>
                <w:rFonts w:cs="Arial"/>
                <w:b/>
                <w:bCs/>
                <w:sz w:val="16"/>
                <w:szCs w:val="16"/>
              </w:rPr>
            </w:pPr>
          </w:p>
          <w:p w14:paraId="6EF369D5" w14:textId="77777777" w:rsidR="00D56A05" w:rsidRPr="009633B9" w:rsidRDefault="00D56A05" w:rsidP="00A25194">
            <w:pPr>
              <w:pStyle w:val="Prrafodelista"/>
              <w:tabs>
                <w:tab w:val="left" w:pos="240"/>
              </w:tabs>
              <w:ind w:left="0"/>
              <w:rPr>
                <w:rFonts w:cs="Arial"/>
                <w:b/>
                <w:sz w:val="16"/>
                <w:szCs w:val="16"/>
              </w:rPr>
            </w:pPr>
          </w:p>
          <w:p w14:paraId="0B300D23" w14:textId="77777777" w:rsidR="00D56A05" w:rsidRPr="009633B9" w:rsidRDefault="00D56A05" w:rsidP="00A25194">
            <w:pPr>
              <w:pStyle w:val="Ttulo10"/>
              <w:jc w:val="left"/>
              <w:rPr>
                <w:rFonts w:cs="Arial"/>
                <w:b w:val="0"/>
                <w:bCs/>
                <w:sz w:val="16"/>
                <w:szCs w:val="16"/>
              </w:rPr>
            </w:pPr>
            <w:r w:rsidRPr="009633B9">
              <w:rPr>
                <w:rFonts w:cs="Arial"/>
                <w:b w:val="0"/>
                <w:bCs/>
                <w:sz w:val="16"/>
                <w:szCs w:val="16"/>
              </w:rPr>
              <w:t>A.C.P.M NTC 1438 BIODIESEL</w:t>
            </w:r>
          </w:p>
          <w:p w14:paraId="4D74BBD3" w14:textId="77777777" w:rsidR="00D56A05" w:rsidRPr="009633B9" w:rsidRDefault="00D56A05" w:rsidP="00A25194">
            <w:pPr>
              <w:pStyle w:val="Ttulo10"/>
              <w:jc w:val="left"/>
              <w:rPr>
                <w:rFonts w:cs="Arial"/>
                <w:b w:val="0"/>
                <w:bCs/>
                <w:sz w:val="16"/>
                <w:szCs w:val="16"/>
              </w:rPr>
            </w:pPr>
            <w:r w:rsidRPr="009633B9">
              <w:rPr>
                <w:rFonts w:cs="Arial"/>
                <w:b w:val="0"/>
                <w:bCs/>
                <w:sz w:val="16"/>
                <w:szCs w:val="16"/>
              </w:rPr>
              <w:t>COMBUSTIBLE A.C.P.M (DIESEL CORRIENTE)</w:t>
            </w:r>
          </w:p>
          <w:p w14:paraId="12566BC4" w14:textId="77777777" w:rsidR="00D56A05" w:rsidRPr="009633B9" w:rsidRDefault="00D56A05" w:rsidP="00A25194">
            <w:pPr>
              <w:pStyle w:val="Ttulo10"/>
              <w:jc w:val="left"/>
              <w:rPr>
                <w:rFonts w:cs="Arial"/>
                <w:b w:val="0"/>
                <w:bCs/>
                <w:sz w:val="16"/>
                <w:szCs w:val="16"/>
              </w:rPr>
            </w:pPr>
            <w:r w:rsidRPr="009633B9">
              <w:rPr>
                <w:rFonts w:cs="Arial"/>
                <w:b w:val="0"/>
                <w:bCs/>
                <w:sz w:val="16"/>
                <w:szCs w:val="16"/>
              </w:rPr>
              <w:t>Azufre total 0.5 A 0.6</w:t>
            </w:r>
          </w:p>
          <w:p w14:paraId="1870F714" w14:textId="77777777" w:rsidR="00D56A05" w:rsidRPr="009633B9" w:rsidRDefault="00D56A05" w:rsidP="00A25194">
            <w:pPr>
              <w:pStyle w:val="Prrafodelista"/>
              <w:tabs>
                <w:tab w:val="left" w:pos="240"/>
              </w:tabs>
              <w:ind w:left="0"/>
              <w:rPr>
                <w:rFonts w:cs="Arial"/>
                <w:b/>
                <w:sz w:val="16"/>
                <w:szCs w:val="16"/>
              </w:rPr>
            </w:pPr>
            <w:r w:rsidRPr="009633B9">
              <w:rPr>
                <w:rFonts w:cs="Arial"/>
                <w:bCs/>
                <w:sz w:val="16"/>
                <w:szCs w:val="16"/>
              </w:rPr>
              <w:t>Presentación 1 GL</w:t>
            </w:r>
          </w:p>
        </w:tc>
        <w:tc>
          <w:tcPr>
            <w:tcW w:w="1134" w:type="dxa"/>
            <w:vAlign w:val="center"/>
          </w:tcPr>
          <w:p w14:paraId="40C36892"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238F8C9F"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43D13AA8" w14:textId="77777777" w:rsidTr="00D56A05">
        <w:trPr>
          <w:trHeight w:val="42"/>
        </w:trPr>
        <w:tc>
          <w:tcPr>
            <w:tcW w:w="947" w:type="dxa"/>
            <w:vAlign w:val="center"/>
          </w:tcPr>
          <w:p w14:paraId="3FC33252" w14:textId="77777777" w:rsidR="00D56A05" w:rsidRPr="009633B9" w:rsidRDefault="00D56A05" w:rsidP="00A25194">
            <w:pPr>
              <w:pStyle w:val="Prrafodelista"/>
              <w:tabs>
                <w:tab w:val="left" w:pos="240"/>
              </w:tabs>
              <w:ind w:left="0"/>
              <w:jc w:val="center"/>
              <w:rPr>
                <w:rFonts w:cs="Arial"/>
                <w:b/>
                <w:sz w:val="16"/>
                <w:szCs w:val="16"/>
              </w:rPr>
            </w:pPr>
            <w:r>
              <w:rPr>
                <w:rFonts w:cs="Arial"/>
                <w:b/>
                <w:sz w:val="16"/>
                <w:szCs w:val="16"/>
              </w:rPr>
              <w:t>2</w:t>
            </w:r>
          </w:p>
        </w:tc>
        <w:tc>
          <w:tcPr>
            <w:tcW w:w="6595" w:type="dxa"/>
          </w:tcPr>
          <w:p w14:paraId="3E6E4C5B" w14:textId="77777777" w:rsidR="00D56A05" w:rsidRPr="009633B9" w:rsidRDefault="00D56A05" w:rsidP="00A25194">
            <w:pPr>
              <w:rPr>
                <w:b/>
                <w:color w:val="000000" w:themeColor="text1"/>
                <w:sz w:val="16"/>
                <w:szCs w:val="16"/>
              </w:rPr>
            </w:pPr>
            <w:r w:rsidRPr="009633B9">
              <w:rPr>
                <w:b/>
                <w:color w:val="000000" w:themeColor="text1"/>
                <w:sz w:val="16"/>
                <w:szCs w:val="16"/>
              </w:rPr>
              <w:t>CAPACIDAD OPERATIVA (En caso de que aplique)</w:t>
            </w:r>
          </w:p>
          <w:p w14:paraId="28740D5C" w14:textId="77777777" w:rsidR="00D56A05" w:rsidRPr="009633B9" w:rsidRDefault="00D56A05" w:rsidP="00A25194">
            <w:pPr>
              <w:pStyle w:val="Textoindependiente"/>
              <w:ind w:left="1080"/>
              <w:jc w:val="both"/>
              <w:rPr>
                <w:b/>
                <w:sz w:val="16"/>
                <w:szCs w:val="16"/>
              </w:rPr>
            </w:pPr>
          </w:p>
          <w:p w14:paraId="07315526" w14:textId="77777777" w:rsidR="00D56A05" w:rsidRPr="009633B9" w:rsidRDefault="00D56A05" w:rsidP="00A25194">
            <w:pPr>
              <w:pStyle w:val="Textoindependiente2"/>
              <w:spacing w:after="0" w:line="240" w:lineRule="auto"/>
              <w:jc w:val="both"/>
              <w:rPr>
                <w:rFonts w:eastAsia="Calibri" w:cs="Arial"/>
                <w:bCs/>
                <w:sz w:val="16"/>
                <w:szCs w:val="16"/>
              </w:rPr>
            </w:pPr>
            <w:r w:rsidRPr="009633B9">
              <w:rPr>
                <w:rFonts w:eastAsia="Calibri" w:cs="Arial"/>
                <w:bCs/>
                <w:sz w:val="16"/>
                <w:szCs w:val="16"/>
              </w:rPr>
              <w:t>Con el fin de garantizar la calidad del servicio a prestar y teniendo en cuenta aspectos tales como: plazo de ejecución, lugar de entrega, forma de pago y demás, el oferente deberá certificar que cuenta con la suficiente capacidad operativa, administrativa, logística y permisos necesarios y personal idóneo para cumplir con el objeto a contratar.</w:t>
            </w:r>
          </w:p>
          <w:p w14:paraId="0A9C344D" w14:textId="77777777" w:rsidR="00D56A05" w:rsidRPr="009633B9" w:rsidRDefault="00D56A05" w:rsidP="00A25194">
            <w:pPr>
              <w:pStyle w:val="Textoindependiente2"/>
              <w:spacing w:after="0" w:line="240" w:lineRule="auto"/>
              <w:jc w:val="both"/>
              <w:rPr>
                <w:rFonts w:eastAsia="Calibri" w:cs="Arial"/>
                <w:bCs/>
                <w:sz w:val="16"/>
                <w:szCs w:val="16"/>
              </w:rPr>
            </w:pPr>
          </w:p>
          <w:p w14:paraId="258F28DE" w14:textId="77777777" w:rsidR="00D56A05" w:rsidRPr="009633B9" w:rsidRDefault="00D56A05" w:rsidP="00A25194">
            <w:pPr>
              <w:tabs>
                <w:tab w:val="left" w:pos="1980"/>
              </w:tabs>
              <w:jc w:val="both"/>
              <w:rPr>
                <w:color w:val="000000"/>
                <w:sz w:val="16"/>
                <w:szCs w:val="16"/>
                <w:lang w:val="es-ES"/>
              </w:rPr>
            </w:pPr>
            <w:r w:rsidRPr="009633B9">
              <w:rPr>
                <w:bCs/>
                <w:sz w:val="16"/>
                <w:szCs w:val="16"/>
                <w:lang w:val="es-ES"/>
              </w:rPr>
              <w:t>Además, para garantizar un correcto suministro y la máxima eficiencia de cada uno de los equipos o surtidores, se hace necesario que el oferente certifique en su oferta que para la ejecución del contrato cuenta con los medios logísticos, tecnológicos, capacidad administrativa y operacional, infraestructura y e</w:t>
            </w:r>
            <w:r w:rsidRPr="009633B9">
              <w:rPr>
                <w:color w:val="000000"/>
                <w:sz w:val="16"/>
                <w:szCs w:val="16"/>
                <w:lang w:val="es-ES"/>
              </w:rPr>
              <w:t xml:space="preserve">l oferente deberá garantizar que cuenta </w:t>
            </w:r>
            <w:r w:rsidRPr="009633B9">
              <w:rPr>
                <w:color w:val="000000"/>
                <w:sz w:val="16"/>
                <w:szCs w:val="16"/>
                <w:lang w:val="es-ES"/>
              </w:rPr>
              <w:lastRenderedPageBreak/>
              <w:t>como minino con una estación de servicio al interior del casco urbano del municipio de Ocaña para distribuir del combustible, la cual deberá contar con servicios requeridos tales como:</w:t>
            </w:r>
          </w:p>
          <w:p w14:paraId="001F9DA6" w14:textId="77777777" w:rsidR="00D56A05" w:rsidRPr="009633B9" w:rsidRDefault="00D56A05" w:rsidP="00A25194">
            <w:pPr>
              <w:tabs>
                <w:tab w:val="left" w:pos="240"/>
              </w:tabs>
              <w:jc w:val="both"/>
              <w:rPr>
                <w:color w:val="000000"/>
                <w:sz w:val="16"/>
                <w:szCs w:val="16"/>
                <w:lang w:val="es-ES"/>
              </w:rPr>
            </w:pPr>
            <w:r w:rsidRPr="009633B9">
              <w:rPr>
                <w:color w:val="000000"/>
                <w:sz w:val="16"/>
                <w:szCs w:val="16"/>
                <w:lang w:val="es-ES"/>
              </w:rPr>
              <w:t>•</w:t>
            </w:r>
            <w:r w:rsidRPr="009633B9">
              <w:rPr>
                <w:color w:val="000000"/>
                <w:sz w:val="16"/>
                <w:szCs w:val="16"/>
                <w:lang w:val="es-ES"/>
              </w:rPr>
              <w:tab/>
              <w:t xml:space="preserve">Un (01) área de estacionamiento transitorio (que no afecte el espacio público) </w:t>
            </w:r>
          </w:p>
          <w:p w14:paraId="57EFAA57" w14:textId="77777777" w:rsidR="00D56A05" w:rsidRPr="009633B9" w:rsidRDefault="00D56A05" w:rsidP="00A25194">
            <w:pPr>
              <w:tabs>
                <w:tab w:val="left" w:pos="240"/>
              </w:tabs>
              <w:jc w:val="both"/>
              <w:rPr>
                <w:color w:val="000000"/>
                <w:sz w:val="16"/>
                <w:szCs w:val="16"/>
                <w:lang w:val="es-ES"/>
              </w:rPr>
            </w:pPr>
            <w:r w:rsidRPr="009633B9">
              <w:rPr>
                <w:color w:val="000000"/>
                <w:sz w:val="16"/>
                <w:szCs w:val="16"/>
                <w:lang w:val="es-ES"/>
              </w:rPr>
              <w:t>•</w:t>
            </w:r>
            <w:r w:rsidRPr="009633B9">
              <w:rPr>
                <w:color w:val="000000"/>
                <w:sz w:val="16"/>
                <w:szCs w:val="16"/>
                <w:lang w:val="es-ES"/>
              </w:rPr>
              <w:tab/>
              <w:t>Un (01) isla</w:t>
            </w:r>
          </w:p>
          <w:p w14:paraId="2066BEEC" w14:textId="77777777" w:rsidR="00D56A05" w:rsidRPr="009633B9" w:rsidRDefault="00D56A05" w:rsidP="00A25194">
            <w:pPr>
              <w:tabs>
                <w:tab w:val="left" w:pos="240"/>
              </w:tabs>
              <w:jc w:val="both"/>
              <w:rPr>
                <w:color w:val="000000"/>
                <w:sz w:val="16"/>
                <w:szCs w:val="16"/>
                <w:lang w:val="es-ES"/>
              </w:rPr>
            </w:pPr>
            <w:r w:rsidRPr="009633B9">
              <w:rPr>
                <w:color w:val="000000"/>
                <w:sz w:val="16"/>
                <w:szCs w:val="16"/>
                <w:lang w:val="es-ES"/>
              </w:rPr>
              <w:t>•</w:t>
            </w:r>
            <w:r w:rsidRPr="009633B9">
              <w:rPr>
                <w:color w:val="000000"/>
                <w:sz w:val="16"/>
                <w:szCs w:val="16"/>
                <w:lang w:val="es-ES"/>
              </w:rPr>
              <w:tab/>
              <w:t xml:space="preserve">Un (01) surtidor para abastecimiento gasolina corriente </w:t>
            </w:r>
          </w:p>
          <w:p w14:paraId="20B73A81" w14:textId="77777777" w:rsidR="00D56A05" w:rsidRPr="009633B9" w:rsidRDefault="00D56A05" w:rsidP="00A25194">
            <w:pPr>
              <w:tabs>
                <w:tab w:val="left" w:pos="240"/>
              </w:tabs>
              <w:jc w:val="both"/>
              <w:rPr>
                <w:color w:val="000000"/>
                <w:sz w:val="16"/>
                <w:szCs w:val="16"/>
                <w:lang w:val="es-ES"/>
              </w:rPr>
            </w:pPr>
            <w:r w:rsidRPr="009633B9">
              <w:rPr>
                <w:color w:val="000000"/>
                <w:sz w:val="16"/>
                <w:szCs w:val="16"/>
                <w:lang w:val="es-ES"/>
              </w:rPr>
              <w:t>•</w:t>
            </w:r>
            <w:r w:rsidRPr="009633B9">
              <w:rPr>
                <w:color w:val="000000"/>
                <w:sz w:val="16"/>
                <w:szCs w:val="16"/>
                <w:lang w:val="es-ES"/>
              </w:rPr>
              <w:tab/>
              <w:t>Un (01) surtidor para el abastecimiento de Diésel ACPM.</w:t>
            </w:r>
          </w:p>
          <w:p w14:paraId="304C2761" w14:textId="77777777" w:rsidR="00D56A05" w:rsidRPr="009633B9" w:rsidRDefault="00D56A05" w:rsidP="00A25194">
            <w:pPr>
              <w:tabs>
                <w:tab w:val="left" w:pos="1980"/>
              </w:tabs>
              <w:jc w:val="both"/>
              <w:rPr>
                <w:bCs/>
                <w:sz w:val="16"/>
                <w:szCs w:val="16"/>
                <w:lang w:val="es-ES"/>
              </w:rPr>
            </w:pPr>
            <w:r w:rsidRPr="009633B9">
              <w:rPr>
                <w:color w:val="000000"/>
                <w:sz w:val="16"/>
                <w:szCs w:val="16"/>
                <w:lang w:val="es-ES"/>
              </w:rPr>
              <w:t>El suministro se realizará las 24 horas, los 7 días a la semana. Con el fin de garantizar la efectividad en el suministro y se garantice el combustible al parque automotor institucional, fin evitar afectación al servicio de Policía al verse interrumpido el aprovisionamiento.</w:t>
            </w:r>
          </w:p>
        </w:tc>
        <w:tc>
          <w:tcPr>
            <w:tcW w:w="1134" w:type="dxa"/>
            <w:vAlign w:val="center"/>
          </w:tcPr>
          <w:p w14:paraId="748F76C6"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3ECC6F29"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0F61942F" w14:textId="77777777" w:rsidTr="00D56A05">
        <w:trPr>
          <w:trHeight w:val="42"/>
        </w:trPr>
        <w:tc>
          <w:tcPr>
            <w:tcW w:w="947" w:type="dxa"/>
            <w:vAlign w:val="center"/>
          </w:tcPr>
          <w:p w14:paraId="4CC412CD" w14:textId="77777777" w:rsidR="00D56A05" w:rsidRPr="009633B9" w:rsidRDefault="00D56A05" w:rsidP="00A25194">
            <w:pPr>
              <w:pStyle w:val="Prrafodelista"/>
              <w:tabs>
                <w:tab w:val="left" w:pos="240"/>
              </w:tabs>
              <w:ind w:left="0"/>
              <w:jc w:val="center"/>
              <w:rPr>
                <w:rFonts w:cs="Arial"/>
                <w:b/>
                <w:sz w:val="16"/>
                <w:szCs w:val="16"/>
              </w:rPr>
            </w:pPr>
            <w:r>
              <w:rPr>
                <w:rFonts w:cs="Arial"/>
                <w:b/>
                <w:sz w:val="16"/>
                <w:szCs w:val="16"/>
              </w:rPr>
              <w:t>3</w:t>
            </w:r>
          </w:p>
        </w:tc>
        <w:tc>
          <w:tcPr>
            <w:tcW w:w="6595" w:type="dxa"/>
          </w:tcPr>
          <w:p w14:paraId="19121F29" w14:textId="77777777" w:rsidR="00D56A05" w:rsidRPr="009633B9" w:rsidRDefault="00D56A05" w:rsidP="00A25194">
            <w:pPr>
              <w:tabs>
                <w:tab w:val="left" w:pos="1980"/>
              </w:tabs>
              <w:jc w:val="both"/>
              <w:rPr>
                <w:bCs/>
                <w:color w:val="000000"/>
                <w:sz w:val="16"/>
                <w:szCs w:val="16"/>
              </w:rPr>
            </w:pPr>
            <w:r w:rsidRPr="009633B9">
              <w:rPr>
                <w:bCs/>
                <w:color w:val="000000"/>
                <w:sz w:val="16"/>
                <w:szCs w:val="16"/>
              </w:rPr>
              <w:t>El contratista en lo posible debe contar con elementos técnicos y tecnológicos necesarios; tales como: microchip (I-</w:t>
            </w:r>
            <w:proofErr w:type="spellStart"/>
            <w:r w:rsidRPr="009633B9">
              <w:rPr>
                <w:bCs/>
                <w:color w:val="000000"/>
                <w:sz w:val="16"/>
                <w:szCs w:val="16"/>
              </w:rPr>
              <w:t>Button</w:t>
            </w:r>
            <w:proofErr w:type="spellEnd"/>
            <w:r w:rsidRPr="009633B9">
              <w:rPr>
                <w:bCs/>
                <w:color w:val="000000"/>
                <w:sz w:val="16"/>
                <w:szCs w:val="16"/>
              </w:rPr>
              <w:t xml:space="preserve">), para las estaciones de servicio presentadas por oferente, </w:t>
            </w:r>
            <w:r>
              <w:rPr>
                <w:bCs/>
                <w:color w:val="000000"/>
                <w:sz w:val="16"/>
                <w:szCs w:val="16"/>
              </w:rPr>
              <w:t>lo anterior con el fin de ejercer un control directo y</w:t>
            </w:r>
            <w:r w:rsidRPr="009633B9">
              <w:rPr>
                <w:color w:val="000000"/>
                <w:sz w:val="16"/>
                <w:szCs w:val="16"/>
              </w:rPr>
              <w:t xml:space="preserve"> evitar que los Conductores presenten algún vehículo que no sea de la Institución o que se le suministre combustible con un chip I-</w:t>
            </w:r>
            <w:proofErr w:type="spellStart"/>
            <w:r w:rsidRPr="009633B9">
              <w:rPr>
                <w:color w:val="000000"/>
                <w:sz w:val="16"/>
                <w:szCs w:val="16"/>
              </w:rPr>
              <w:t>Button</w:t>
            </w:r>
            <w:proofErr w:type="spellEnd"/>
            <w:r w:rsidRPr="009633B9">
              <w:rPr>
                <w:color w:val="000000"/>
                <w:sz w:val="16"/>
                <w:szCs w:val="16"/>
              </w:rPr>
              <w:t xml:space="preserve"> diferente al que le corresponde a cada </w:t>
            </w:r>
            <w:proofErr w:type="spellStart"/>
            <w:r w:rsidRPr="009633B9">
              <w:rPr>
                <w:color w:val="000000"/>
                <w:sz w:val="16"/>
                <w:szCs w:val="16"/>
              </w:rPr>
              <w:t>vehícul</w:t>
            </w:r>
            <w:proofErr w:type="spellEnd"/>
            <w:r>
              <w:rPr>
                <w:color w:val="000000"/>
                <w:sz w:val="16"/>
                <w:szCs w:val="16"/>
              </w:rPr>
              <w:t xml:space="preserve">, no obstante </w:t>
            </w:r>
            <w:r w:rsidRPr="009633B9">
              <w:rPr>
                <w:bCs/>
                <w:color w:val="000000"/>
                <w:sz w:val="16"/>
                <w:szCs w:val="16"/>
              </w:rPr>
              <w:t>donde no se cuente con este sistema se llevará manualmente mediante planillas establecidas en la página (SUITE VISIÓN EMPRESARIAL) de la Policía Nacional, la cual deberá ser diligenciada por el responsable del proceso de combustible en cada uno de los municipios</w:t>
            </w:r>
            <w:r>
              <w:rPr>
                <w:bCs/>
                <w:color w:val="000000"/>
                <w:sz w:val="16"/>
                <w:szCs w:val="16"/>
              </w:rPr>
              <w:t xml:space="preserve">, con el fin de llevar un control </w:t>
            </w:r>
            <w:r>
              <w:rPr>
                <w:color w:val="000000"/>
                <w:sz w:val="16"/>
                <w:szCs w:val="16"/>
              </w:rPr>
              <w:t>con los medios físico (planillas) que indique la entidad contratante</w:t>
            </w:r>
          </w:p>
          <w:p w14:paraId="674235D1" w14:textId="77777777" w:rsidR="00D56A05" w:rsidRPr="009633B9" w:rsidRDefault="00D56A05" w:rsidP="00A25194">
            <w:pPr>
              <w:tabs>
                <w:tab w:val="left" w:pos="240"/>
              </w:tabs>
              <w:jc w:val="both"/>
              <w:rPr>
                <w:bCs/>
                <w:sz w:val="16"/>
                <w:szCs w:val="16"/>
              </w:rPr>
            </w:pPr>
            <w:r w:rsidRPr="009633B9">
              <w:rPr>
                <w:color w:val="000000"/>
                <w:sz w:val="16"/>
                <w:szCs w:val="16"/>
              </w:rPr>
              <w:t xml:space="preserve">El sistema automático para el control de combustible, debe garantizar la medida exacta de combustible y que el suministro solamente se realice a los vehículos de la Policía, </w:t>
            </w:r>
            <w:r w:rsidRPr="00636232">
              <w:rPr>
                <w:color w:val="000000"/>
                <w:sz w:val="16"/>
                <w:szCs w:val="16"/>
              </w:rPr>
              <w:t>de acuerdo a la información suministrada por la misma, utilizando para esto el sistema de control físico a t</w:t>
            </w:r>
            <w:r>
              <w:rPr>
                <w:color w:val="000000"/>
                <w:sz w:val="16"/>
                <w:szCs w:val="16"/>
              </w:rPr>
              <w:t xml:space="preserve">ravés del formato 1LF-FR-0084 </w:t>
            </w:r>
            <w:r w:rsidRPr="00154FE0">
              <w:rPr>
                <w:i/>
                <w:color w:val="000000"/>
                <w:sz w:val="16"/>
                <w:szCs w:val="16"/>
              </w:rPr>
              <w:t>“Planilla control al Suministro de Combustible a Vehículos de la Policía Nacional</w:t>
            </w:r>
            <w:r w:rsidRPr="001D31AF">
              <w:rPr>
                <w:color w:val="000000"/>
                <w:sz w:val="16"/>
                <w:szCs w:val="16"/>
              </w:rPr>
              <w:t>”. Como lo establece el procedimiento</w:t>
            </w:r>
            <w:r>
              <w:rPr>
                <w:color w:val="000000"/>
                <w:sz w:val="16"/>
                <w:szCs w:val="16"/>
              </w:rPr>
              <w:t xml:space="preserve"> Estandarizado Nro.</w:t>
            </w:r>
            <w:r w:rsidRPr="001D31AF">
              <w:rPr>
                <w:color w:val="000000"/>
                <w:sz w:val="16"/>
                <w:szCs w:val="16"/>
              </w:rPr>
              <w:t xml:space="preserve"> 1LF-PR-0017 “administrar combustible y urea automotriz para vehículos de la policía nacional”, en su punto de control número 5</w:t>
            </w:r>
            <w:r>
              <w:rPr>
                <w:color w:val="000000"/>
                <w:sz w:val="16"/>
                <w:szCs w:val="16"/>
              </w:rPr>
              <w:t xml:space="preserve">. </w:t>
            </w:r>
          </w:p>
        </w:tc>
        <w:tc>
          <w:tcPr>
            <w:tcW w:w="1134" w:type="dxa"/>
            <w:vAlign w:val="center"/>
          </w:tcPr>
          <w:p w14:paraId="72178F87"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0CEA30DF"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53A2879E" w14:textId="77777777" w:rsidTr="00D56A05">
        <w:trPr>
          <w:trHeight w:val="336"/>
        </w:trPr>
        <w:tc>
          <w:tcPr>
            <w:tcW w:w="947" w:type="dxa"/>
            <w:vAlign w:val="center"/>
          </w:tcPr>
          <w:p w14:paraId="2D7E9941" w14:textId="77777777" w:rsidR="00D56A05" w:rsidRPr="009633B9" w:rsidRDefault="00D56A05" w:rsidP="00A25194">
            <w:pPr>
              <w:pStyle w:val="Prrafodelista"/>
              <w:tabs>
                <w:tab w:val="left" w:pos="240"/>
              </w:tabs>
              <w:ind w:left="0"/>
              <w:jc w:val="center"/>
              <w:rPr>
                <w:rFonts w:cs="Arial"/>
                <w:b/>
                <w:sz w:val="16"/>
                <w:szCs w:val="16"/>
              </w:rPr>
            </w:pPr>
            <w:r>
              <w:rPr>
                <w:rFonts w:cs="Arial"/>
                <w:b/>
                <w:sz w:val="16"/>
                <w:szCs w:val="16"/>
              </w:rPr>
              <w:t>4</w:t>
            </w:r>
          </w:p>
        </w:tc>
        <w:tc>
          <w:tcPr>
            <w:tcW w:w="6595" w:type="dxa"/>
          </w:tcPr>
          <w:p w14:paraId="6CCA25B5" w14:textId="77777777" w:rsidR="00D56A05" w:rsidRPr="00DF4096" w:rsidRDefault="00D56A05" w:rsidP="00A25194">
            <w:pPr>
              <w:jc w:val="both"/>
              <w:rPr>
                <w:bCs/>
                <w:sz w:val="16"/>
                <w:szCs w:val="16"/>
              </w:rPr>
            </w:pPr>
            <w:r w:rsidRPr="00DF4096">
              <w:rPr>
                <w:bCs/>
                <w:sz w:val="16"/>
                <w:szCs w:val="16"/>
              </w:rPr>
              <w:t>Los surtidores y todos los medios técnicos para la operación de suministro de combustibles deberán contar con la norma técnica Resoluciones 40405 de 2020 y 40198 de 2021, de la Superintendencia de Industria y Comercio.</w:t>
            </w:r>
          </w:p>
        </w:tc>
        <w:tc>
          <w:tcPr>
            <w:tcW w:w="1134" w:type="dxa"/>
            <w:vAlign w:val="center"/>
          </w:tcPr>
          <w:p w14:paraId="22157B74"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2D2DDDCB"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5E5DCF92" w14:textId="77777777" w:rsidTr="00D56A05">
        <w:trPr>
          <w:trHeight w:val="841"/>
        </w:trPr>
        <w:tc>
          <w:tcPr>
            <w:tcW w:w="947" w:type="dxa"/>
            <w:vAlign w:val="center"/>
          </w:tcPr>
          <w:p w14:paraId="1D398E32" w14:textId="77777777" w:rsidR="00D56A05" w:rsidRPr="009633B9" w:rsidRDefault="00D56A05" w:rsidP="00A25194">
            <w:pPr>
              <w:pStyle w:val="Prrafodelista"/>
              <w:tabs>
                <w:tab w:val="left" w:pos="240"/>
              </w:tabs>
              <w:ind w:left="0"/>
              <w:jc w:val="center"/>
              <w:rPr>
                <w:rFonts w:cs="Arial"/>
                <w:b/>
                <w:sz w:val="16"/>
                <w:szCs w:val="16"/>
              </w:rPr>
            </w:pPr>
            <w:r>
              <w:rPr>
                <w:rFonts w:cs="Arial"/>
                <w:b/>
                <w:sz w:val="16"/>
                <w:szCs w:val="16"/>
              </w:rPr>
              <w:t>5</w:t>
            </w:r>
          </w:p>
        </w:tc>
        <w:tc>
          <w:tcPr>
            <w:tcW w:w="6595" w:type="dxa"/>
          </w:tcPr>
          <w:p w14:paraId="4410C6D1" w14:textId="77777777" w:rsidR="00D56A05" w:rsidRPr="009633B9" w:rsidRDefault="00D56A05" w:rsidP="00A25194">
            <w:pPr>
              <w:tabs>
                <w:tab w:val="left" w:pos="240"/>
              </w:tabs>
              <w:jc w:val="both"/>
              <w:rPr>
                <w:color w:val="000000"/>
                <w:sz w:val="16"/>
                <w:szCs w:val="16"/>
              </w:rPr>
            </w:pPr>
            <w:r w:rsidRPr="009633B9">
              <w:rPr>
                <w:color w:val="000000"/>
                <w:sz w:val="16"/>
                <w:szCs w:val="16"/>
              </w:rPr>
              <w:t>El oferente deberá nombrar una persona debidamente facultada para resolver en forma inmediata cualquier circunstancia que se presente dentro del desarrollo del contrato; para ello, deberá entrar en contacto con el funcionario supervisor que se designe por parte de la Policía Metropolitana de Cúcuta.</w:t>
            </w:r>
          </w:p>
        </w:tc>
        <w:tc>
          <w:tcPr>
            <w:tcW w:w="1134" w:type="dxa"/>
            <w:vAlign w:val="center"/>
          </w:tcPr>
          <w:p w14:paraId="52A811AC"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14BAD3D8"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1D169288" w14:textId="77777777" w:rsidTr="00D56A05">
        <w:trPr>
          <w:trHeight w:val="641"/>
        </w:trPr>
        <w:tc>
          <w:tcPr>
            <w:tcW w:w="947" w:type="dxa"/>
            <w:vAlign w:val="center"/>
          </w:tcPr>
          <w:p w14:paraId="4FF10687" w14:textId="77777777" w:rsidR="00D56A05" w:rsidRPr="009633B9" w:rsidRDefault="00D56A05" w:rsidP="00A25194">
            <w:pPr>
              <w:pStyle w:val="Prrafodelista"/>
              <w:tabs>
                <w:tab w:val="left" w:pos="240"/>
              </w:tabs>
              <w:ind w:left="0"/>
              <w:jc w:val="center"/>
              <w:rPr>
                <w:rFonts w:cs="Arial"/>
                <w:b/>
                <w:sz w:val="16"/>
                <w:szCs w:val="16"/>
              </w:rPr>
            </w:pPr>
            <w:r>
              <w:rPr>
                <w:rFonts w:cs="Arial"/>
                <w:b/>
                <w:sz w:val="16"/>
                <w:szCs w:val="16"/>
              </w:rPr>
              <w:t>6</w:t>
            </w:r>
          </w:p>
        </w:tc>
        <w:tc>
          <w:tcPr>
            <w:tcW w:w="6595" w:type="dxa"/>
          </w:tcPr>
          <w:p w14:paraId="6C9457DC" w14:textId="77777777" w:rsidR="00D56A05" w:rsidRPr="009633B9" w:rsidRDefault="00D56A05" w:rsidP="00A25194">
            <w:pPr>
              <w:tabs>
                <w:tab w:val="left" w:pos="240"/>
              </w:tabs>
              <w:jc w:val="both"/>
              <w:rPr>
                <w:color w:val="000000"/>
                <w:sz w:val="16"/>
                <w:szCs w:val="16"/>
              </w:rPr>
            </w:pPr>
            <w:r w:rsidRPr="009633B9">
              <w:rPr>
                <w:color w:val="000000"/>
                <w:sz w:val="16"/>
                <w:szCs w:val="16"/>
              </w:rPr>
              <w:t>El oferente deberá presentar certificación escrita firmada por el representante legal en la cual certifique que durante la ejecución del contrato proporcionará las condiciones mínimas de Seguridad Industrial y de sus instalaciones, a fin de evitar cualquier tipo de afectación personal, al componente automotor y/o atender cualquier tipo de emergencia.</w:t>
            </w:r>
          </w:p>
        </w:tc>
        <w:tc>
          <w:tcPr>
            <w:tcW w:w="1134" w:type="dxa"/>
            <w:vAlign w:val="center"/>
          </w:tcPr>
          <w:p w14:paraId="11FB8591"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793FBBDA"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17500B00" w14:textId="77777777" w:rsidTr="00D56A05">
        <w:trPr>
          <w:trHeight w:val="50"/>
        </w:trPr>
        <w:tc>
          <w:tcPr>
            <w:tcW w:w="947" w:type="dxa"/>
            <w:vAlign w:val="center"/>
          </w:tcPr>
          <w:p w14:paraId="06003A76" w14:textId="77777777" w:rsidR="00D56A05" w:rsidRPr="009633B9" w:rsidRDefault="00D56A05" w:rsidP="00A25194">
            <w:pPr>
              <w:pStyle w:val="Prrafodelista"/>
              <w:tabs>
                <w:tab w:val="left" w:pos="240"/>
              </w:tabs>
              <w:ind w:left="0"/>
              <w:jc w:val="center"/>
              <w:rPr>
                <w:rFonts w:cs="Arial"/>
                <w:b/>
                <w:sz w:val="16"/>
                <w:szCs w:val="16"/>
              </w:rPr>
            </w:pPr>
            <w:r>
              <w:rPr>
                <w:rFonts w:cs="Arial"/>
                <w:b/>
                <w:sz w:val="16"/>
                <w:szCs w:val="16"/>
              </w:rPr>
              <w:t>7</w:t>
            </w:r>
          </w:p>
        </w:tc>
        <w:tc>
          <w:tcPr>
            <w:tcW w:w="6595" w:type="dxa"/>
          </w:tcPr>
          <w:p w14:paraId="51CF662E" w14:textId="77777777" w:rsidR="00D56A05" w:rsidRPr="009633B9" w:rsidRDefault="00D56A05" w:rsidP="00A25194">
            <w:pPr>
              <w:spacing w:line="216" w:lineRule="auto"/>
              <w:contextualSpacing/>
              <w:jc w:val="both"/>
              <w:rPr>
                <w:color w:val="000000"/>
                <w:sz w:val="16"/>
                <w:szCs w:val="16"/>
              </w:rPr>
            </w:pPr>
            <w:r w:rsidRPr="009633B9">
              <w:rPr>
                <w:color w:val="000000"/>
                <w:sz w:val="16"/>
                <w:szCs w:val="16"/>
              </w:rPr>
              <w:t xml:space="preserve">El oferente deberá presentar una oferta inicial como base para la variación de precios de los combustibles (gasolina corriente, ACPM diésel) el cual es regulado por el Ministerio de Minas y Energía, la estructura de precios pueden ser consultados en el sistema de información de petróleo y gas Colombiano (SIPG) </w:t>
            </w:r>
            <w:hyperlink r:id="rId12" w:history="1">
              <w:r w:rsidRPr="009633B9">
                <w:rPr>
                  <w:rStyle w:val="Hipervnculo"/>
                  <w:sz w:val="16"/>
                  <w:szCs w:val="16"/>
                </w:rPr>
                <w:t>www.sipg.gov.co</w:t>
              </w:r>
            </w:hyperlink>
            <w:r w:rsidRPr="009633B9">
              <w:rPr>
                <w:color w:val="000000"/>
                <w:sz w:val="16"/>
                <w:szCs w:val="16"/>
              </w:rPr>
              <w:t xml:space="preserve">, el Fondo de Protección Solidario (SOLDICOM) </w:t>
            </w:r>
            <w:hyperlink r:id="rId13" w:history="1">
              <w:r w:rsidRPr="009633B9">
                <w:rPr>
                  <w:rStyle w:val="Hipervnculo"/>
                  <w:sz w:val="16"/>
                  <w:szCs w:val="16"/>
                </w:rPr>
                <w:t>https://fondosoldicom.org/estructura-de-precios</w:t>
              </w:r>
            </w:hyperlink>
            <w:r w:rsidRPr="009633B9">
              <w:rPr>
                <w:color w:val="000000"/>
                <w:sz w:val="16"/>
                <w:szCs w:val="16"/>
              </w:rPr>
              <w:t xml:space="preserve"> y paginas oficiales del Ministerio de Minas y energías, la variación de precios durante la ejecución del contrato solo se realizará cuando el Gobierno Nacional así lo ordene. </w:t>
            </w:r>
          </w:p>
        </w:tc>
        <w:tc>
          <w:tcPr>
            <w:tcW w:w="1134" w:type="dxa"/>
            <w:vAlign w:val="center"/>
          </w:tcPr>
          <w:p w14:paraId="1C8FDE16"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5647B0A2"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77F8D1D0" w14:textId="77777777" w:rsidTr="00D56A05">
        <w:trPr>
          <w:trHeight w:val="733"/>
        </w:trPr>
        <w:tc>
          <w:tcPr>
            <w:tcW w:w="947" w:type="dxa"/>
            <w:vAlign w:val="center"/>
          </w:tcPr>
          <w:p w14:paraId="74C2B1CC" w14:textId="77777777" w:rsidR="00D56A05" w:rsidRPr="009633B9" w:rsidRDefault="00D56A05" w:rsidP="00A25194">
            <w:pPr>
              <w:pStyle w:val="Prrafodelista"/>
              <w:tabs>
                <w:tab w:val="left" w:pos="240"/>
              </w:tabs>
              <w:ind w:left="0"/>
              <w:jc w:val="center"/>
              <w:rPr>
                <w:rFonts w:cs="Arial"/>
                <w:b/>
                <w:sz w:val="16"/>
                <w:szCs w:val="16"/>
              </w:rPr>
            </w:pPr>
            <w:r>
              <w:rPr>
                <w:rFonts w:cs="Arial"/>
                <w:b/>
                <w:sz w:val="16"/>
                <w:szCs w:val="16"/>
              </w:rPr>
              <w:t>8</w:t>
            </w:r>
          </w:p>
        </w:tc>
        <w:tc>
          <w:tcPr>
            <w:tcW w:w="6595" w:type="dxa"/>
          </w:tcPr>
          <w:p w14:paraId="6C2BE527" w14:textId="77777777" w:rsidR="00D56A05" w:rsidRPr="009633B9" w:rsidRDefault="00D56A05" w:rsidP="00A25194">
            <w:pPr>
              <w:tabs>
                <w:tab w:val="left" w:pos="240"/>
              </w:tabs>
              <w:jc w:val="both"/>
              <w:rPr>
                <w:color w:val="000000"/>
                <w:sz w:val="16"/>
                <w:szCs w:val="16"/>
              </w:rPr>
            </w:pPr>
            <w:r w:rsidRPr="009633B9">
              <w:rPr>
                <w:color w:val="000000"/>
                <w:sz w:val="16"/>
                <w:szCs w:val="16"/>
              </w:rPr>
              <w:t>La firma oferente deberá facturar anexando al supervisor una matriz de los comprobantes de suministro en forma Mensual junto con un consolidado del consumo dentro del mismo período, reflejando hora, fecha, tipo de suministro, kilometraje del vehículo al que se está prestando el servicio.</w:t>
            </w:r>
          </w:p>
        </w:tc>
        <w:tc>
          <w:tcPr>
            <w:tcW w:w="1134" w:type="dxa"/>
            <w:vAlign w:val="center"/>
          </w:tcPr>
          <w:p w14:paraId="6B0307B8"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6E4C161A"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51A39186" w14:textId="77777777" w:rsidTr="00D56A05">
        <w:trPr>
          <w:trHeight w:val="1765"/>
        </w:trPr>
        <w:tc>
          <w:tcPr>
            <w:tcW w:w="947" w:type="dxa"/>
            <w:vAlign w:val="center"/>
          </w:tcPr>
          <w:p w14:paraId="1F9607D5" w14:textId="77777777" w:rsidR="00D56A05" w:rsidRPr="009633B9" w:rsidRDefault="00D56A05" w:rsidP="00A25194">
            <w:pPr>
              <w:pStyle w:val="Prrafodelista"/>
              <w:tabs>
                <w:tab w:val="left" w:pos="240"/>
              </w:tabs>
              <w:ind w:left="0"/>
              <w:jc w:val="center"/>
              <w:rPr>
                <w:rFonts w:cs="Arial"/>
                <w:b/>
                <w:sz w:val="16"/>
                <w:szCs w:val="16"/>
              </w:rPr>
            </w:pPr>
            <w:r>
              <w:rPr>
                <w:rFonts w:cs="Arial"/>
                <w:b/>
                <w:sz w:val="16"/>
                <w:szCs w:val="16"/>
              </w:rPr>
              <w:t>9</w:t>
            </w:r>
          </w:p>
        </w:tc>
        <w:tc>
          <w:tcPr>
            <w:tcW w:w="6595" w:type="dxa"/>
          </w:tcPr>
          <w:p w14:paraId="59B7462D" w14:textId="77777777" w:rsidR="00D56A05" w:rsidRPr="009633B9" w:rsidRDefault="00D56A05" w:rsidP="00A25194">
            <w:pPr>
              <w:spacing w:line="216" w:lineRule="auto"/>
              <w:contextualSpacing/>
              <w:jc w:val="both"/>
              <w:rPr>
                <w:color w:val="000000"/>
                <w:sz w:val="16"/>
                <w:szCs w:val="16"/>
              </w:rPr>
            </w:pPr>
            <w:r w:rsidRPr="009633B9">
              <w:rPr>
                <w:b/>
                <w:sz w:val="16"/>
                <w:szCs w:val="16"/>
                <w:lang w:val="es-ES"/>
              </w:rPr>
              <w:t>SISTEMA DE GESTION DE LA SEGURIDAD Y SALUD EN EL TRABAJO (SGSST):</w:t>
            </w:r>
            <w:r w:rsidRPr="009633B9">
              <w:rPr>
                <w:sz w:val="16"/>
                <w:szCs w:val="16"/>
                <w:lang w:val="es-ES"/>
              </w:rPr>
              <w:t xml:space="preserve"> El oferente deberá </w:t>
            </w:r>
            <w:r w:rsidRPr="009633B9">
              <w:rPr>
                <w:b/>
                <w:sz w:val="16"/>
                <w:szCs w:val="16"/>
                <w:lang w:val="es-ES"/>
              </w:rPr>
              <w:t>CERTIFICAR POR ESCRITO</w:t>
            </w:r>
            <w:r w:rsidRPr="009633B9">
              <w:rPr>
                <w:sz w:val="16"/>
                <w:szCs w:val="16"/>
                <w:lang w:val="es-ES"/>
              </w:rPr>
              <w:t xml:space="preserve"> que todo el personal que desarrolla el objeto del contrato, quedara obligado a implementar las normas de SGSST que señalan las leyes correspondientes en concordancia con los lineamientos establecidos por la Policía Nacional decreto 1072 de 2015 en especial el artículo 2.2.4.6.10 (responsabilidades de los trabajadores) decreto 052 del 12 de enero de 2017, resolución 0312 del 2019, resolución No. 01956 del 2018 y demás normas vigentes en la materia y disponer de dotación y señalización  requeridas para prevenir la ocurrencia de accidentes en el desarrollo del objeto contractual, por lo tanto el oferente se compromete con la Policía a implementar todas las medidas de seguridad necesarias para el personal que realizara los servicios, frente a las actividades que se desarrollen en atención al presente proceso</w:t>
            </w:r>
          </w:p>
        </w:tc>
        <w:tc>
          <w:tcPr>
            <w:tcW w:w="1134" w:type="dxa"/>
            <w:vAlign w:val="center"/>
          </w:tcPr>
          <w:p w14:paraId="670C1758"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55E8737E"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70DB2EBB" w14:textId="77777777" w:rsidTr="00D56A05">
        <w:trPr>
          <w:trHeight w:val="451"/>
        </w:trPr>
        <w:tc>
          <w:tcPr>
            <w:tcW w:w="947" w:type="dxa"/>
            <w:vAlign w:val="center"/>
          </w:tcPr>
          <w:p w14:paraId="0B1298FA" w14:textId="77777777" w:rsidR="00D56A05" w:rsidRPr="009633B9" w:rsidRDefault="00D56A05" w:rsidP="00A25194">
            <w:pPr>
              <w:pStyle w:val="Prrafodelista"/>
              <w:tabs>
                <w:tab w:val="left" w:pos="240"/>
              </w:tabs>
              <w:ind w:left="0"/>
              <w:jc w:val="center"/>
              <w:rPr>
                <w:rFonts w:cs="Arial"/>
                <w:b/>
                <w:sz w:val="16"/>
                <w:szCs w:val="16"/>
              </w:rPr>
            </w:pPr>
            <w:r w:rsidRPr="009633B9">
              <w:rPr>
                <w:rFonts w:cs="Arial"/>
                <w:b/>
                <w:sz w:val="16"/>
                <w:szCs w:val="16"/>
              </w:rPr>
              <w:t>1</w:t>
            </w:r>
            <w:r>
              <w:rPr>
                <w:rFonts w:cs="Arial"/>
                <w:b/>
                <w:sz w:val="16"/>
                <w:szCs w:val="16"/>
              </w:rPr>
              <w:t>0</w:t>
            </w:r>
          </w:p>
        </w:tc>
        <w:tc>
          <w:tcPr>
            <w:tcW w:w="6595" w:type="dxa"/>
          </w:tcPr>
          <w:p w14:paraId="63835362" w14:textId="77777777" w:rsidR="00D56A05" w:rsidRPr="009633B9" w:rsidRDefault="00D56A05" w:rsidP="00A25194">
            <w:pPr>
              <w:tabs>
                <w:tab w:val="left" w:pos="240"/>
              </w:tabs>
              <w:jc w:val="both"/>
              <w:rPr>
                <w:b/>
                <w:sz w:val="16"/>
                <w:szCs w:val="16"/>
                <w:lang w:val="es-ES"/>
              </w:rPr>
            </w:pPr>
            <w:r w:rsidRPr="009633B9">
              <w:rPr>
                <w:color w:val="000000"/>
                <w:sz w:val="16"/>
                <w:szCs w:val="16"/>
              </w:rPr>
              <w:t>El oferente deberá aceptar, en cualquier tiempo auditorías a fin de controlar el óptimo funcionamiento en el suministro de combustible, las cuales pueden ser en forma directa o indirecta.</w:t>
            </w:r>
          </w:p>
        </w:tc>
        <w:tc>
          <w:tcPr>
            <w:tcW w:w="1134" w:type="dxa"/>
            <w:vAlign w:val="center"/>
          </w:tcPr>
          <w:p w14:paraId="4022C904"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1186864F"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4ED11474" w14:textId="77777777" w:rsidTr="00D56A05">
        <w:trPr>
          <w:trHeight w:val="533"/>
        </w:trPr>
        <w:tc>
          <w:tcPr>
            <w:tcW w:w="947" w:type="dxa"/>
            <w:vAlign w:val="center"/>
          </w:tcPr>
          <w:p w14:paraId="239CB851" w14:textId="77777777" w:rsidR="00D56A05" w:rsidRPr="009633B9" w:rsidRDefault="00D56A05" w:rsidP="00A25194">
            <w:pPr>
              <w:pStyle w:val="Prrafodelista"/>
              <w:tabs>
                <w:tab w:val="left" w:pos="240"/>
              </w:tabs>
              <w:ind w:left="0"/>
              <w:jc w:val="center"/>
              <w:rPr>
                <w:rFonts w:cs="Arial"/>
                <w:b/>
                <w:sz w:val="16"/>
                <w:szCs w:val="16"/>
              </w:rPr>
            </w:pPr>
            <w:r w:rsidRPr="009633B9">
              <w:rPr>
                <w:rFonts w:cs="Arial"/>
                <w:b/>
                <w:sz w:val="16"/>
                <w:szCs w:val="16"/>
              </w:rPr>
              <w:t>1</w:t>
            </w:r>
            <w:r>
              <w:rPr>
                <w:rFonts w:cs="Arial"/>
                <w:b/>
                <w:sz w:val="16"/>
                <w:szCs w:val="16"/>
              </w:rPr>
              <w:t>1</w:t>
            </w:r>
          </w:p>
        </w:tc>
        <w:tc>
          <w:tcPr>
            <w:tcW w:w="6595" w:type="dxa"/>
          </w:tcPr>
          <w:p w14:paraId="4E57C2FB" w14:textId="77777777" w:rsidR="00D56A05" w:rsidRPr="009633B9" w:rsidRDefault="00D56A05" w:rsidP="00A25194">
            <w:pPr>
              <w:tabs>
                <w:tab w:val="left" w:pos="240"/>
              </w:tabs>
              <w:jc w:val="both"/>
              <w:rPr>
                <w:color w:val="000000"/>
                <w:sz w:val="16"/>
                <w:szCs w:val="16"/>
              </w:rPr>
            </w:pPr>
            <w:r w:rsidRPr="009633B9">
              <w:rPr>
                <w:color w:val="000000"/>
                <w:sz w:val="16"/>
                <w:szCs w:val="16"/>
              </w:rPr>
              <w:t>El oferente en caso de presentarse racionamiento o parálisis en el suministro del combustible, dará prioridad al suministro de los vehículos de la Policía Nacional sobre los particulares, a fin de evitar que el servicio Policial se vea afectado.</w:t>
            </w:r>
          </w:p>
        </w:tc>
        <w:tc>
          <w:tcPr>
            <w:tcW w:w="1134" w:type="dxa"/>
            <w:vAlign w:val="center"/>
          </w:tcPr>
          <w:p w14:paraId="17E002EF"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07DD45F2"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77523D84" w14:textId="77777777" w:rsidTr="00D56A05">
        <w:trPr>
          <w:trHeight w:val="647"/>
        </w:trPr>
        <w:tc>
          <w:tcPr>
            <w:tcW w:w="947" w:type="dxa"/>
            <w:vAlign w:val="center"/>
          </w:tcPr>
          <w:p w14:paraId="460A812E" w14:textId="77777777" w:rsidR="00D56A05" w:rsidRPr="009633B9" w:rsidRDefault="00D56A05" w:rsidP="00A25194">
            <w:pPr>
              <w:pStyle w:val="Prrafodelista"/>
              <w:tabs>
                <w:tab w:val="left" w:pos="240"/>
              </w:tabs>
              <w:ind w:left="0"/>
              <w:jc w:val="center"/>
              <w:rPr>
                <w:rFonts w:cs="Arial"/>
                <w:b/>
                <w:sz w:val="16"/>
                <w:szCs w:val="16"/>
              </w:rPr>
            </w:pPr>
            <w:r w:rsidRPr="009633B9">
              <w:rPr>
                <w:rFonts w:cs="Arial"/>
                <w:b/>
                <w:sz w:val="16"/>
                <w:szCs w:val="16"/>
              </w:rPr>
              <w:lastRenderedPageBreak/>
              <w:t>1</w:t>
            </w:r>
            <w:r>
              <w:rPr>
                <w:rFonts w:cs="Arial"/>
                <w:b/>
                <w:sz w:val="16"/>
                <w:szCs w:val="16"/>
              </w:rPr>
              <w:t>2</w:t>
            </w:r>
          </w:p>
        </w:tc>
        <w:tc>
          <w:tcPr>
            <w:tcW w:w="6595" w:type="dxa"/>
          </w:tcPr>
          <w:p w14:paraId="1C0A8FCA" w14:textId="77777777" w:rsidR="00D56A05" w:rsidRPr="009633B9" w:rsidRDefault="00D56A05" w:rsidP="00A25194">
            <w:pPr>
              <w:tabs>
                <w:tab w:val="left" w:pos="181"/>
              </w:tabs>
              <w:adjustRightInd w:val="0"/>
              <w:jc w:val="both"/>
              <w:rPr>
                <w:color w:val="000000"/>
                <w:sz w:val="16"/>
                <w:szCs w:val="16"/>
              </w:rPr>
            </w:pPr>
            <w:r w:rsidRPr="009633B9">
              <w:rPr>
                <w:b/>
                <w:sz w:val="16"/>
                <w:szCs w:val="16"/>
                <w:lang w:val="es-ES"/>
              </w:rPr>
              <w:t>CERTIFICADO DE AFILIACION VIGENTE A EPS, AFP Y ARL</w:t>
            </w:r>
            <w:r w:rsidRPr="009633B9">
              <w:rPr>
                <w:sz w:val="16"/>
                <w:szCs w:val="16"/>
                <w:lang w:val="es-ES"/>
              </w:rPr>
              <w:t>: Presentar certificados de afiliación vigentes a seguridad social y ARL de los trabajadores y mantener dicha afiliación y alcance de cubrimiento del nivel de riesgo de exposición durante toda la ejecución de las actividades objeto del contrato.</w:t>
            </w:r>
          </w:p>
        </w:tc>
        <w:tc>
          <w:tcPr>
            <w:tcW w:w="1134" w:type="dxa"/>
            <w:vAlign w:val="center"/>
          </w:tcPr>
          <w:p w14:paraId="5C3AF632"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5D03D6BF"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409A423F" w14:textId="77777777" w:rsidTr="00D56A05">
        <w:trPr>
          <w:trHeight w:val="412"/>
        </w:trPr>
        <w:tc>
          <w:tcPr>
            <w:tcW w:w="947" w:type="dxa"/>
            <w:vAlign w:val="center"/>
          </w:tcPr>
          <w:p w14:paraId="290EF2E1" w14:textId="77777777" w:rsidR="00D56A05" w:rsidRPr="009633B9" w:rsidRDefault="00D56A05" w:rsidP="00A25194">
            <w:pPr>
              <w:pStyle w:val="Prrafodelista"/>
              <w:tabs>
                <w:tab w:val="left" w:pos="240"/>
              </w:tabs>
              <w:ind w:left="0"/>
              <w:jc w:val="center"/>
              <w:rPr>
                <w:rFonts w:cs="Arial"/>
                <w:b/>
                <w:sz w:val="16"/>
                <w:szCs w:val="16"/>
              </w:rPr>
            </w:pPr>
            <w:r>
              <w:rPr>
                <w:rFonts w:cs="Arial"/>
                <w:b/>
                <w:sz w:val="16"/>
                <w:szCs w:val="16"/>
              </w:rPr>
              <w:t>13</w:t>
            </w:r>
          </w:p>
        </w:tc>
        <w:tc>
          <w:tcPr>
            <w:tcW w:w="6595" w:type="dxa"/>
          </w:tcPr>
          <w:p w14:paraId="3D887A61" w14:textId="77777777" w:rsidR="00D56A05" w:rsidRPr="009633B9" w:rsidRDefault="00D56A05" w:rsidP="00A25194">
            <w:pPr>
              <w:adjustRightInd w:val="0"/>
              <w:jc w:val="both"/>
              <w:rPr>
                <w:b/>
                <w:sz w:val="16"/>
                <w:szCs w:val="16"/>
                <w:lang w:val="es-ES"/>
              </w:rPr>
            </w:pPr>
            <w:r w:rsidRPr="009633B9">
              <w:rPr>
                <w:b/>
                <w:sz w:val="16"/>
                <w:szCs w:val="16"/>
              </w:rPr>
              <w:t xml:space="preserve">TENENCIA DE LOS ELEMENTOS DE PROTECCIÓN PERSONAL: </w:t>
            </w:r>
            <w:r w:rsidRPr="009633B9">
              <w:rPr>
                <w:sz w:val="16"/>
                <w:szCs w:val="16"/>
              </w:rPr>
              <w:t>El oferente debe certificar que se compromete a que durante la ejecución contractual contará con la tenencia de los elementos de protección personal acorde a las necesidades de la tarea y según los riesgos de cada tarea a ejecutar</w:t>
            </w:r>
            <w:r>
              <w:rPr>
                <w:sz w:val="16"/>
                <w:szCs w:val="16"/>
              </w:rPr>
              <w:t>.</w:t>
            </w:r>
          </w:p>
        </w:tc>
        <w:tc>
          <w:tcPr>
            <w:tcW w:w="1134" w:type="dxa"/>
            <w:vAlign w:val="center"/>
          </w:tcPr>
          <w:p w14:paraId="37CBB082"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1C3F39D4" w14:textId="77777777" w:rsidR="00D56A05" w:rsidRPr="009633B9" w:rsidRDefault="00D56A05" w:rsidP="00A25194">
            <w:pPr>
              <w:pStyle w:val="Prrafodelista"/>
              <w:tabs>
                <w:tab w:val="left" w:pos="240"/>
              </w:tabs>
              <w:ind w:left="0"/>
              <w:jc w:val="center"/>
              <w:rPr>
                <w:rFonts w:cs="Arial"/>
                <w:b/>
                <w:sz w:val="16"/>
                <w:szCs w:val="16"/>
              </w:rPr>
            </w:pPr>
          </w:p>
        </w:tc>
      </w:tr>
      <w:tr w:rsidR="00D56A05" w:rsidRPr="009633B9" w14:paraId="0257D386" w14:textId="77777777" w:rsidTr="00D56A05">
        <w:trPr>
          <w:trHeight w:val="966"/>
        </w:trPr>
        <w:tc>
          <w:tcPr>
            <w:tcW w:w="947" w:type="dxa"/>
            <w:vAlign w:val="center"/>
          </w:tcPr>
          <w:p w14:paraId="78EC489E" w14:textId="77777777" w:rsidR="00D56A05" w:rsidRPr="009633B9" w:rsidRDefault="00D56A05" w:rsidP="00A25194">
            <w:pPr>
              <w:pStyle w:val="Prrafodelista"/>
              <w:tabs>
                <w:tab w:val="left" w:pos="240"/>
              </w:tabs>
              <w:ind w:left="0"/>
              <w:jc w:val="center"/>
              <w:rPr>
                <w:rFonts w:cs="Arial"/>
                <w:b/>
                <w:sz w:val="16"/>
                <w:szCs w:val="16"/>
              </w:rPr>
            </w:pPr>
            <w:r w:rsidRPr="009633B9">
              <w:rPr>
                <w:rFonts w:cs="Arial"/>
                <w:b/>
                <w:sz w:val="16"/>
                <w:szCs w:val="16"/>
              </w:rPr>
              <w:t>1</w:t>
            </w:r>
            <w:r>
              <w:rPr>
                <w:rFonts w:cs="Arial"/>
                <w:b/>
                <w:sz w:val="16"/>
                <w:szCs w:val="16"/>
              </w:rPr>
              <w:t>4</w:t>
            </w:r>
          </w:p>
        </w:tc>
        <w:tc>
          <w:tcPr>
            <w:tcW w:w="6595" w:type="dxa"/>
          </w:tcPr>
          <w:p w14:paraId="1BAADE85" w14:textId="77777777" w:rsidR="00D56A05" w:rsidRPr="009633B9" w:rsidRDefault="00D56A05" w:rsidP="00A25194">
            <w:pPr>
              <w:adjustRightInd w:val="0"/>
              <w:jc w:val="both"/>
              <w:rPr>
                <w:b/>
                <w:sz w:val="16"/>
                <w:szCs w:val="16"/>
              </w:rPr>
            </w:pPr>
            <w:r w:rsidRPr="009633B9">
              <w:rPr>
                <w:b/>
                <w:sz w:val="16"/>
                <w:szCs w:val="16"/>
                <w:lang w:val="es-ES"/>
              </w:rPr>
              <w:t>CONFIDENCIALIDAD DE LA INFORMACION:</w:t>
            </w:r>
            <w:r w:rsidRPr="009633B9">
              <w:rPr>
                <w:sz w:val="16"/>
                <w:szCs w:val="16"/>
                <w:lang w:val="es-ES"/>
              </w:rPr>
              <w:t xml:space="preserve">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a que haya lugar, En virtud del presente contrato, el oferente seleccionado se obliga a no suministrar información que obtenga o conozca con ocasión de la ejecución del contrato; así como sobre los lugares a los cuales tenga acceso con ocasión de su desarrollo. El oferente deberá firmar un acuerdo de confidencialidad y no revelación de la información para lo cual deberá (diligenciar y entregar en la propuesta </w:t>
            </w:r>
            <w:r w:rsidRPr="009633B9">
              <w:rPr>
                <w:b/>
                <w:sz w:val="16"/>
                <w:szCs w:val="16"/>
              </w:rPr>
              <w:t>el anexo “FORMULARIO ACUERDO DE CONFIDENCIALIDAD”.</w:t>
            </w:r>
          </w:p>
        </w:tc>
        <w:tc>
          <w:tcPr>
            <w:tcW w:w="1134" w:type="dxa"/>
            <w:vAlign w:val="center"/>
          </w:tcPr>
          <w:p w14:paraId="05275762" w14:textId="77777777" w:rsidR="00D56A05" w:rsidRPr="009633B9" w:rsidRDefault="00D56A05" w:rsidP="00A25194">
            <w:pPr>
              <w:pStyle w:val="Prrafodelista"/>
              <w:tabs>
                <w:tab w:val="left" w:pos="240"/>
              </w:tabs>
              <w:ind w:left="0"/>
              <w:jc w:val="center"/>
              <w:rPr>
                <w:rFonts w:cs="Arial"/>
                <w:b/>
                <w:sz w:val="16"/>
                <w:szCs w:val="16"/>
              </w:rPr>
            </w:pPr>
          </w:p>
        </w:tc>
        <w:tc>
          <w:tcPr>
            <w:tcW w:w="1417" w:type="dxa"/>
            <w:vAlign w:val="center"/>
          </w:tcPr>
          <w:p w14:paraId="514FED84" w14:textId="77777777" w:rsidR="00D56A05" w:rsidRPr="009633B9" w:rsidRDefault="00D56A05" w:rsidP="00A25194">
            <w:pPr>
              <w:pStyle w:val="Prrafodelista"/>
              <w:tabs>
                <w:tab w:val="left" w:pos="240"/>
              </w:tabs>
              <w:ind w:left="0"/>
              <w:jc w:val="center"/>
              <w:rPr>
                <w:rFonts w:cs="Arial"/>
                <w:b/>
                <w:sz w:val="16"/>
                <w:szCs w:val="16"/>
              </w:rPr>
            </w:pPr>
          </w:p>
        </w:tc>
      </w:tr>
    </w:tbl>
    <w:p w14:paraId="7E5A64BD" w14:textId="77777777" w:rsidR="00D56A05" w:rsidRDefault="00D56A05" w:rsidP="00D56A05">
      <w:pPr>
        <w:jc w:val="both"/>
      </w:pPr>
    </w:p>
    <w:p w14:paraId="6CD7952E" w14:textId="77777777" w:rsidR="00D56A05" w:rsidRDefault="00D56A05" w:rsidP="00D56A05">
      <w:pPr>
        <w:jc w:val="both"/>
      </w:pPr>
    </w:p>
    <w:p w14:paraId="2582F37C" w14:textId="77777777" w:rsidR="00D56A05" w:rsidRDefault="00D56A05" w:rsidP="00D56A05">
      <w:pPr>
        <w:jc w:val="both"/>
      </w:pPr>
    </w:p>
    <w:p w14:paraId="395F4D30" w14:textId="77777777" w:rsidR="00D56A05" w:rsidRDefault="00D56A05" w:rsidP="00FD16BA">
      <w:pPr>
        <w:pStyle w:val="Textoindependiente"/>
        <w:jc w:val="both"/>
        <w:rPr>
          <w:rFonts w:eastAsia="MS Mincho" w:cs="Arial"/>
          <w:sz w:val="20"/>
          <w:lang w:val="es-CO"/>
        </w:rPr>
      </w:pPr>
    </w:p>
    <w:p w14:paraId="422D11D1" w14:textId="77777777" w:rsidR="00D56A05" w:rsidRDefault="00D56A05" w:rsidP="00FD16BA">
      <w:pPr>
        <w:pStyle w:val="Textoindependiente"/>
        <w:jc w:val="both"/>
        <w:rPr>
          <w:rFonts w:eastAsia="MS Mincho" w:cs="Arial"/>
          <w:sz w:val="20"/>
          <w:lang w:val="es-CO"/>
        </w:rPr>
      </w:pPr>
    </w:p>
    <w:p w14:paraId="6FAD09B9" w14:textId="77777777" w:rsidR="00D56A05" w:rsidRDefault="00D56A05" w:rsidP="00FD16BA">
      <w:pPr>
        <w:pStyle w:val="Textoindependiente"/>
        <w:jc w:val="both"/>
        <w:rPr>
          <w:rFonts w:eastAsia="MS Mincho" w:cs="Arial"/>
          <w:sz w:val="20"/>
          <w:lang w:val="es-CO"/>
        </w:rPr>
      </w:pPr>
    </w:p>
    <w:p w14:paraId="617E1CA2" w14:textId="561145BB" w:rsidR="00FD16BA" w:rsidRPr="00697BEA" w:rsidRDefault="00FD16BA" w:rsidP="00FD16BA">
      <w:pPr>
        <w:pStyle w:val="Textoindependiente"/>
        <w:jc w:val="both"/>
        <w:rPr>
          <w:rFonts w:eastAsia="MS Mincho" w:cs="Arial"/>
          <w:sz w:val="20"/>
          <w:lang w:val="es-CO"/>
        </w:rPr>
      </w:pPr>
      <w:r w:rsidRPr="00697BEA">
        <w:rPr>
          <w:rFonts w:eastAsia="MS Mincho" w:cs="Arial"/>
          <w:sz w:val="20"/>
          <w:lang w:val="es-CO"/>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3E1D6079" w14:textId="77777777" w:rsidR="00FD16BA" w:rsidRPr="00697BEA" w:rsidRDefault="00FD16BA" w:rsidP="00FD16BA">
      <w:pPr>
        <w:pStyle w:val="Textoindependiente"/>
        <w:jc w:val="both"/>
        <w:rPr>
          <w:rFonts w:eastAsia="MS Mincho" w:cs="Arial"/>
          <w:sz w:val="20"/>
          <w:lang w:val="es-CO"/>
        </w:rPr>
      </w:pPr>
    </w:p>
    <w:p w14:paraId="080AD1D6" w14:textId="77777777" w:rsidR="00FD16BA" w:rsidRPr="009772CB" w:rsidRDefault="00FD16BA" w:rsidP="00FD16BA">
      <w:pPr>
        <w:pStyle w:val="Textoindependiente"/>
        <w:jc w:val="both"/>
        <w:rPr>
          <w:rFonts w:cs="Arial"/>
          <w:sz w:val="20"/>
          <w:lang w:val="es-CO"/>
        </w:rPr>
      </w:pPr>
      <w:r w:rsidRPr="00697BEA">
        <w:rPr>
          <w:rFonts w:cs="Arial"/>
          <w:sz w:val="20"/>
          <w:lang w:val="es-CO"/>
        </w:rPr>
        <w:t>Con el diligenciamiento del presente anexo, declaro bajo la gravedad del juramento que los productos o bienes que ofrezco en la presente propuesta cumplen totalmente con las especificaciones técnicas detalladas, comprometiéndome a cambiar o reemplazar aquellos que al momento de la entrega llegaren a ser de inferior calidad de la exi</w:t>
      </w:r>
      <w:r>
        <w:rPr>
          <w:rFonts w:cs="Arial"/>
          <w:sz w:val="20"/>
          <w:lang w:val="es-CO"/>
        </w:rPr>
        <w:t>gida en la presente invitación.</w:t>
      </w:r>
    </w:p>
    <w:p w14:paraId="2220A3FC" w14:textId="77777777" w:rsidR="00FD16BA" w:rsidRDefault="00FD16BA" w:rsidP="00FD16BA">
      <w:pPr>
        <w:pStyle w:val="Lista"/>
        <w:ind w:left="0" w:firstLine="0"/>
        <w:jc w:val="both"/>
      </w:pPr>
    </w:p>
    <w:p w14:paraId="593FB896" w14:textId="77777777" w:rsidR="00FD16BA" w:rsidRDefault="00FD16BA" w:rsidP="00FD16BA">
      <w:pPr>
        <w:pStyle w:val="Lista"/>
        <w:ind w:left="0" w:firstLine="0"/>
        <w:jc w:val="both"/>
      </w:pPr>
    </w:p>
    <w:p w14:paraId="22945D05" w14:textId="77777777" w:rsidR="00AA31FD" w:rsidRDefault="00AA31FD" w:rsidP="00FD16BA">
      <w:pPr>
        <w:pStyle w:val="Lista"/>
        <w:ind w:left="0" w:firstLine="0"/>
        <w:jc w:val="both"/>
      </w:pPr>
    </w:p>
    <w:p w14:paraId="30C13ACB" w14:textId="77777777" w:rsidR="00FD16BA" w:rsidRPr="00697BEA" w:rsidRDefault="00FD16BA" w:rsidP="00FD16BA">
      <w:pPr>
        <w:pStyle w:val="Lista"/>
        <w:ind w:left="0" w:firstLine="0"/>
        <w:jc w:val="both"/>
      </w:pPr>
      <w:r w:rsidRPr="00697BEA">
        <w:t>_____________________________________</w:t>
      </w:r>
    </w:p>
    <w:p w14:paraId="7FF95D80" w14:textId="77777777" w:rsidR="00FD16BA" w:rsidRPr="00697BEA"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r w:rsidRPr="00697BEA">
        <w:rPr>
          <w:rFonts w:ascii="Arial" w:hAnsi="Arial" w:cs="Arial"/>
          <w:sz w:val="20"/>
          <w:szCs w:val="20"/>
          <w:lang w:val="es-CO"/>
        </w:rPr>
        <w:t>FIRMA REPRESENTANTE LEGAL</w:t>
      </w:r>
    </w:p>
    <w:p w14:paraId="1C84FCF3" w14:textId="77777777" w:rsidR="00FD16BA"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r w:rsidRPr="00697BEA">
        <w:rPr>
          <w:rFonts w:ascii="Arial" w:hAnsi="Arial" w:cs="Arial"/>
          <w:sz w:val="20"/>
          <w:szCs w:val="20"/>
          <w:lang w:val="es-CO"/>
        </w:rPr>
        <w:t xml:space="preserve">CC. No. </w:t>
      </w:r>
    </w:p>
    <w:p w14:paraId="34E8BD16" w14:textId="11F3AE8A" w:rsidR="00FD16BA"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22576D17" w14:textId="77777777" w:rsidR="00C8003F" w:rsidRDefault="00C8003F"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2C18925F" w14:textId="77777777" w:rsidR="00C8003F" w:rsidRDefault="00C8003F"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6AFDCD2F" w14:textId="77777777" w:rsidR="00A708BE" w:rsidRDefault="00A708BE"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3D72C2A1" w14:textId="77777777" w:rsidR="00A708BE" w:rsidRDefault="00A708BE"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2B06EB8B" w14:textId="77777777" w:rsidR="00A708BE" w:rsidRDefault="00A708BE"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2BF29220" w14:textId="77777777" w:rsidR="00A708BE" w:rsidRDefault="00A708BE"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14A5F582" w14:textId="77777777" w:rsidR="00A708BE" w:rsidRDefault="00A708BE"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45C947D2" w14:textId="77777777" w:rsidR="00A708BE" w:rsidRDefault="00A708BE"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68FCACFD" w14:textId="77777777" w:rsidR="00A708BE" w:rsidRDefault="00A708BE"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57C5428D" w14:textId="77777777" w:rsidR="00A708BE" w:rsidRDefault="00A708BE"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4E9CD1F2" w14:textId="77777777" w:rsidR="00A708BE" w:rsidRDefault="00A708BE"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3499E157" w14:textId="77777777" w:rsidR="00A708BE" w:rsidRDefault="00A708BE"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5FAAC16B" w14:textId="77777777" w:rsidR="00FD16BA"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735CC16A" w14:textId="5C517108" w:rsidR="00FD16BA" w:rsidRDefault="00FD16BA" w:rsidP="008276C0">
      <w:pPr>
        <w:pStyle w:val="Prrafodelista"/>
        <w:ind w:left="0"/>
        <w:jc w:val="center"/>
        <w:rPr>
          <w:rFonts w:cs="Arial"/>
          <w:b/>
          <w:lang w:val="es-CO"/>
        </w:rPr>
      </w:pPr>
      <w:r w:rsidRPr="00697BEA">
        <w:rPr>
          <w:rFonts w:cs="Arial"/>
          <w:b/>
          <w:lang w:val="es-CO"/>
        </w:rPr>
        <w:lastRenderedPageBreak/>
        <w:t xml:space="preserve">ESTIMACIÓN, TIPIFICACIÓN, ASIGNACIÓN DE </w:t>
      </w:r>
      <w:r w:rsidR="0044587E" w:rsidRPr="00697BEA">
        <w:rPr>
          <w:rFonts w:cs="Arial"/>
          <w:b/>
          <w:lang w:val="es-CO"/>
        </w:rPr>
        <w:t xml:space="preserve">RIESGOS </w:t>
      </w:r>
      <w:r w:rsidR="0044587E">
        <w:rPr>
          <w:rFonts w:cs="Arial"/>
          <w:b/>
          <w:lang w:val="es-CO"/>
        </w:rPr>
        <w:t>Y</w:t>
      </w:r>
      <w:r>
        <w:rPr>
          <w:rFonts w:cs="Arial"/>
          <w:b/>
          <w:lang w:val="es-CO"/>
        </w:rPr>
        <w:t xml:space="preserve"> DETERMINACIÓN DE GARANTÍAS.</w:t>
      </w:r>
    </w:p>
    <w:p w14:paraId="4874E868" w14:textId="77777777" w:rsidR="00FD16BA" w:rsidRPr="00016A31" w:rsidRDefault="00FD16BA" w:rsidP="00FD16BA">
      <w:pPr>
        <w:pStyle w:val="Prrafodelista"/>
        <w:ind w:left="0"/>
        <w:jc w:val="center"/>
        <w:rPr>
          <w:rFonts w:cs="Arial"/>
          <w:b/>
          <w:sz w:val="4"/>
          <w:lang w:val="es-CO"/>
        </w:rPr>
      </w:pPr>
    </w:p>
    <w:p w14:paraId="4804C302" w14:textId="77777777" w:rsidR="00FD16BA" w:rsidRPr="008770DF"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Pr>
          <w:rFonts w:cs="Arial"/>
          <w:noProof w:val="0"/>
          <w:sz w:val="20"/>
        </w:rPr>
        <w:t>San José de Cúcuta,</w:t>
      </w:r>
    </w:p>
    <w:p w14:paraId="7188FB17" w14:textId="77777777" w:rsidR="00FD16BA" w:rsidRPr="004F068B"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4"/>
        </w:rPr>
      </w:pPr>
    </w:p>
    <w:p w14:paraId="2F15A89A" w14:textId="77777777" w:rsidR="00FD16BA" w:rsidRPr="009F09A4"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9F09A4">
        <w:rPr>
          <w:rFonts w:cs="Arial"/>
          <w:noProof w:val="0"/>
          <w:sz w:val="20"/>
        </w:rPr>
        <w:t>Señores</w:t>
      </w:r>
    </w:p>
    <w:p w14:paraId="6CF1F089" w14:textId="77777777" w:rsidR="00FD16BA" w:rsidRPr="009F09A4" w:rsidRDefault="00FD16BA" w:rsidP="00FD16BA">
      <w:pPr>
        <w:suppressAutoHyphens/>
        <w:outlineLvl w:val="0"/>
        <w:rPr>
          <w:b/>
          <w:iCs/>
          <w:u w:val="single"/>
        </w:rPr>
      </w:pPr>
      <w:r w:rsidRPr="009F09A4">
        <w:t>POLICÍA METROPOLITANA DE CÚCUTA.</w:t>
      </w:r>
    </w:p>
    <w:p w14:paraId="18A5BABF" w14:textId="77777777" w:rsidR="00FD16BA" w:rsidRPr="009F09A4"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9F09A4">
        <w:rPr>
          <w:rFonts w:cs="Arial"/>
          <w:noProof w:val="0"/>
          <w:sz w:val="20"/>
        </w:rPr>
        <w:t xml:space="preserve">Jefatura Administrativa – </w:t>
      </w:r>
      <w:r>
        <w:rPr>
          <w:rFonts w:cs="Arial"/>
          <w:noProof w:val="0"/>
          <w:sz w:val="20"/>
        </w:rPr>
        <w:t>Grupo d</w:t>
      </w:r>
      <w:r w:rsidRPr="00292E20">
        <w:rPr>
          <w:rFonts w:cs="Arial"/>
          <w:noProof w:val="0"/>
          <w:sz w:val="20"/>
        </w:rPr>
        <w:t>e Contratos</w:t>
      </w:r>
      <w:r w:rsidRPr="009F09A4">
        <w:rPr>
          <w:rFonts w:cs="Arial"/>
          <w:noProof w:val="0"/>
          <w:sz w:val="20"/>
        </w:rPr>
        <w:tab/>
      </w:r>
    </w:p>
    <w:p w14:paraId="28F9F858" w14:textId="77777777" w:rsidR="00FD16BA" w:rsidRPr="009F09A4"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9F09A4">
        <w:rPr>
          <w:rFonts w:cs="Arial"/>
          <w:noProof w:val="0"/>
          <w:sz w:val="20"/>
        </w:rPr>
        <w:t>Avenida Demetrio Mendoza Calles 22 al 24 Barrió san Mateo.</w:t>
      </w:r>
    </w:p>
    <w:p w14:paraId="18B92256" w14:textId="77777777" w:rsidR="00FD16B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9F09A4">
        <w:rPr>
          <w:rFonts w:cs="Arial"/>
          <w:noProof w:val="0"/>
          <w:sz w:val="20"/>
        </w:rPr>
        <w:t>Cúcuta.</w:t>
      </w:r>
    </w:p>
    <w:p w14:paraId="1166F2F8" w14:textId="77777777" w:rsidR="00FD16B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583D0A3" w14:textId="18A6C5F6" w:rsidR="00FD16BA" w:rsidRPr="00267E5D" w:rsidRDefault="00FD16BA" w:rsidP="00FD16BA">
      <w:pPr>
        <w:jc w:val="both"/>
        <w:rPr>
          <w:b/>
        </w:rPr>
      </w:pPr>
      <w:r w:rsidRPr="000E3E19">
        <w:t xml:space="preserve">REF: Proceso </w:t>
      </w:r>
      <w:r w:rsidR="004F359F">
        <w:rPr>
          <w:b/>
        </w:rPr>
        <w:t>PN MECUC MIC 00</w:t>
      </w:r>
      <w:r w:rsidR="009C1FF9">
        <w:rPr>
          <w:b/>
        </w:rPr>
        <w:t>8</w:t>
      </w:r>
      <w:r w:rsidR="004F359F">
        <w:rPr>
          <w:b/>
        </w:rPr>
        <w:t xml:space="preserve"> 202</w:t>
      </w:r>
      <w:r w:rsidR="00FD270C">
        <w:rPr>
          <w:b/>
        </w:rPr>
        <w:t>5</w:t>
      </w:r>
      <w:r w:rsidRPr="00136570">
        <w:rPr>
          <w:b/>
          <w:color w:val="FF0000"/>
        </w:rPr>
        <w:t xml:space="preserve"> </w:t>
      </w:r>
      <w:r w:rsidRPr="000E3E19">
        <w:t xml:space="preserve">cuyo objeto es </w:t>
      </w:r>
      <w:r w:rsidR="00A708BE" w:rsidRPr="00A708BE">
        <w:rPr>
          <w:b/>
        </w:rPr>
        <w:t>“SUMINISTRO DE COMBUSTIBLE (GASOLINA CORRIENTE Y DIESEL PREMIUM) PARA LOS VEHICULOS PERTENECIENTES DEL DEPARTAMENTO DE POLICIA NORTE DE SANTANDER EN EL MUNICIPIO DE OCAÑA, ABREGO, CONVENCIÓN Y LA PLAYA DE BELÉN O POR LOS QUE LLEGUEN DE APOYO A ESTAS UNIDADES, SEGÚN CANTIDADES Y ESPECIFICACIONES TECNICAS”.</w:t>
      </w:r>
    </w:p>
    <w:p w14:paraId="3B4C1C3D" w14:textId="77777777" w:rsidR="002A2503" w:rsidRPr="00D94CDA" w:rsidRDefault="002A2503" w:rsidP="00FD16BA">
      <w:pPr>
        <w:jc w:val="both"/>
        <w:rPr>
          <w:b/>
          <w:sz w:val="14"/>
        </w:rPr>
      </w:pPr>
    </w:p>
    <w:p w14:paraId="03D91548" w14:textId="77777777" w:rsidR="00FD16BA" w:rsidRPr="00664AD7" w:rsidRDefault="00FD16BA" w:rsidP="00FD16BA">
      <w:pPr>
        <w:tabs>
          <w:tab w:val="left" w:pos="-1080"/>
          <w:tab w:val="left" w:pos="0"/>
        </w:tabs>
        <w:rPr>
          <w:b/>
        </w:rPr>
      </w:pPr>
      <w:r w:rsidRPr="00664AD7">
        <w:rPr>
          <w:b/>
        </w:rPr>
        <w:t>GARANTÍAS DEL PROCESO</w:t>
      </w:r>
      <w:r>
        <w:rPr>
          <w:b/>
        </w:rPr>
        <w:t>:</w:t>
      </w:r>
    </w:p>
    <w:p w14:paraId="3A1219FD" w14:textId="77777777" w:rsidR="00FD16BA" w:rsidRPr="008276C0" w:rsidRDefault="00FD16BA" w:rsidP="00FD16BA">
      <w:pPr>
        <w:tabs>
          <w:tab w:val="left" w:pos="-1080"/>
          <w:tab w:val="left" w:pos="0"/>
        </w:tabs>
        <w:rPr>
          <w:rFonts w:eastAsia="MS Mincho"/>
          <w:b/>
          <w:sz w:val="2"/>
          <w:szCs w:val="10"/>
        </w:rPr>
      </w:pPr>
    </w:p>
    <w:p w14:paraId="56A830A4" w14:textId="77777777" w:rsidR="002A2503" w:rsidRPr="00D94CDA" w:rsidRDefault="002A2503" w:rsidP="00FD16BA">
      <w:pPr>
        <w:tabs>
          <w:tab w:val="left" w:pos="-1080"/>
          <w:tab w:val="left" w:pos="0"/>
        </w:tabs>
        <w:rPr>
          <w:rFonts w:eastAsia="MS Mincho"/>
          <w:b/>
          <w:sz w:val="12"/>
        </w:rPr>
      </w:pPr>
    </w:p>
    <w:p w14:paraId="637BC68A" w14:textId="77777777" w:rsidR="00FD16BA" w:rsidRDefault="00FD16BA" w:rsidP="00FD16BA">
      <w:pPr>
        <w:jc w:val="both"/>
        <w:rPr>
          <w:b/>
        </w:rPr>
      </w:pPr>
      <w:r w:rsidRPr="00664AD7">
        <w:rPr>
          <w:b/>
        </w:rPr>
        <w:t>ETAPA CONTRACTUAL</w:t>
      </w:r>
    </w:p>
    <w:p w14:paraId="1FF1342B" w14:textId="77777777" w:rsidR="002A2503" w:rsidRDefault="002A2503" w:rsidP="00FD16BA">
      <w:pPr>
        <w:rPr>
          <w:rFonts w:eastAsia="Calibri"/>
          <w:b/>
          <w:bCs/>
          <w:color w:val="000000"/>
          <w:sz w:val="18"/>
          <w:szCs w:val="18"/>
        </w:rPr>
      </w:pPr>
    </w:p>
    <w:tbl>
      <w:tblPr>
        <w:tblW w:w="104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9"/>
        <w:gridCol w:w="1014"/>
        <w:gridCol w:w="1159"/>
        <w:gridCol w:w="1448"/>
        <w:gridCol w:w="1304"/>
        <w:gridCol w:w="1159"/>
        <w:gridCol w:w="3187"/>
      </w:tblGrid>
      <w:tr w:rsidR="009C1FF9" w:rsidRPr="009804D8" w14:paraId="21014836" w14:textId="77777777" w:rsidTr="005D58F5">
        <w:trPr>
          <w:trHeight w:val="453"/>
        </w:trPr>
        <w:tc>
          <w:tcPr>
            <w:tcW w:w="1159" w:type="dxa"/>
            <w:shd w:val="clear" w:color="auto" w:fill="DDD9C3"/>
            <w:vAlign w:val="center"/>
          </w:tcPr>
          <w:p w14:paraId="59B8272B" w14:textId="77777777" w:rsidR="009C1FF9" w:rsidRPr="00BA1AF0" w:rsidRDefault="009C1FF9" w:rsidP="005D58F5">
            <w:pPr>
              <w:jc w:val="center"/>
              <w:rPr>
                <w:b/>
                <w:color w:val="000000" w:themeColor="text1"/>
                <w:sz w:val="14"/>
                <w:szCs w:val="14"/>
              </w:rPr>
            </w:pPr>
            <w:r w:rsidRPr="00BA1AF0">
              <w:rPr>
                <w:b/>
                <w:color w:val="000000" w:themeColor="text1"/>
                <w:sz w:val="14"/>
                <w:szCs w:val="14"/>
              </w:rPr>
              <w:t>MECANISMO DE COBERTURA</w:t>
            </w:r>
          </w:p>
        </w:tc>
        <w:tc>
          <w:tcPr>
            <w:tcW w:w="1014" w:type="dxa"/>
            <w:shd w:val="clear" w:color="auto" w:fill="DDD9C3"/>
            <w:vAlign w:val="center"/>
          </w:tcPr>
          <w:p w14:paraId="08C37D6F" w14:textId="77777777" w:rsidR="009C1FF9" w:rsidRPr="00BA1AF0" w:rsidRDefault="009C1FF9" w:rsidP="005D58F5">
            <w:pPr>
              <w:jc w:val="center"/>
              <w:rPr>
                <w:b/>
                <w:color w:val="000000" w:themeColor="text1"/>
                <w:sz w:val="14"/>
                <w:szCs w:val="14"/>
              </w:rPr>
            </w:pPr>
            <w:r w:rsidRPr="00BA1AF0">
              <w:rPr>
                <w:b/>
                <w:color w:val="000000" w:themeColor="text1"/>
                <w:sz w:val="14"/>
                <w:szCs w:val="14"/>
              </w:rPr>
              <w:t>CLASE DE RIESGO</w:t>
            </w:r>
          </w:p>
        </w:tc>
        <w:tc>
          <w:tcPr>
            <w:tcW w:w="1159" w:type="dxa"/>
            <w:shd w:val="clear" w:color="auto" w:fill="DDD9C3"/>
            <w:vAlign w:val="center"/>
          </w:tcPr>
          <w:p w14:paraId="4EAFB283" w14:textId="77777777" w:rsidR="009C1FF9" w:rsidRPr="00BA1AF0" w:rsidRDefault="009C1FF9" w:rsidP="005D58F5">
            <w:pPr>
              <w:jc w:val="center"/>
              <w:rPr>
                <w:b/>
                <w:color w:val="000000" w:themeColor="text1"/>
                <w:sz w:val="14"/>
                <w:szCs w:val="14"/>
              </w:rPr>
            </w:pPr>
            <w:r w:rsidRPr="00BA1AF0">
              <w:rPr>
                <w:b/>
                <w:color w:val="000000" w:themeColor="text1"/>
                <w:sz w:val="14"/>
                <w:szCs w:val="14"/>
              </w:rPr>
              <w:t>TIPIFICACIÓN DE LOS RIESGOS</w:t>
            </w:r>
          </w:p>
        </w:tc>
        <w:tc>
          <w:tcPr>
            <w:tcW w:w="1448" w:type="dxa"/>
            <w:shd w:val="clear" w:color="auto" w:fill="DDD9C3"/>
            <w:vAlign w:val="center"/>
          </w:tcPr>
          <w:p w14:paraId="4560255B" w14:textId="77777777" w:rsidR="009C1FF9" w:rsidRPr="00BA1AF0" w:rsidRDefault="009C1FF9" w:rsidP="005D58F5">
            <w:pPr>
              <w:jc w:val="center"/>
              <w:rPr>
                <w:b/>
                <w:color w:val="000000" w:themeColor="text1"/>
                <w:sz w:val="14"/>
                <w:szCs w:val="14"/>
              </w:rPr>
            </w:pPr>
            <w:r w:rsidRPr="00BA1AF0">
              <w:rPr>
                <w:b/>
                <w:color w:val="000000" w:themeColor="text1"/>
                <w:sz w:val="14"/>
                <w:szCs w:val="14"/>
              </w:rPr>
              <w:t>ESTIMACIÓN DEL RIESGO</w:t>
            </w:r>
          </w:p>
        </w:tc>
        <w:tc>
          <w:tcPr>
            <w:tcW w:w="1304" w:type="dxa"/>
            <w:shd w:val="clear" w:color="auto" w:fill="DDD9C3"/>
            <w:vAlign w:val="center"/>
          </w:tcPr>
          <w:p w14:paraId="1485DEC4" w14:textId="77777777" w:rsidR="009C1FF9" w:rsidRPr="00BA1AF0" w:rsidRDefault="009C1FF9" w:rsidP="005D58F5">
            <w:pPr>
              <w:jc w:val="center"/>
              <w:rPr>
                <w:b/>
                <w:color w:val="000000" w:themeColor="text1"/>
                <w:sz w:val="14"/>
                <w:szCs w:val="14"/>
              </w:rPr>
            </w:pPr>
            <w:r w:rsidRPr="00BA1AF0">
              <w:rPr>
                <w:b/>
                <w:color w:val="000000" w:themeColor="text1"/>
                <w:sz w:val="14"/>
                <w:szCs w:val="14"/>
              </w:rPr>
              <w:t>ASIGNACIÓN DEL RIESGO</w:t>
            </w:r>
          </w:p>
        </w:tc>
        <w:tc>
          <w:tcPr>
            <w:tcW w:w="1159" w:type="dxa"/>
            <w:shd w:val="clear" w:color="auto" w:fill="DDD9C3"/>
            <w:vAlign w:val="center"/>
          </w:tcPr>
          <w:p w14:paraId="6EBFBC59" w14:textId="77777777" w:rsidR="009C1FF9" w:rsidRPr="00BA1AF0" w:rsidRDefault="009C1FF9" w:rsidP="005D58F5">
            <w:pPr>
              <w:jc w:val="center"/>
              <w:rPr>
                <w:b/>
                <w:color w:val="000000" w:themeColor="text1"/>
                <w:sz w:val="14"/>
                <w:szCs w:val="14"/>
              </w:rPr>
            </w:pPr>
            <w:r w:rsidRPr="00BA1AF0">
              <w:rPr>
                <w:b/>
                <w:color w:val="000000" w:themeColor="text1"/>
                <w:sz w:val="14"/>
                <w:szCs w:val="14"/>
              </w:rPr>
              <w:t>VIGENCIA</w:t>
            </w:r>
          </w:p>
        </w:tc>
        <w:tc>
          <w:tcPr>
            <w:tcW w:w="3187" w:type="dxa"/>
            <w:shd w:val="clear" w:color="auto" w:fill="DDD9C3"/>
            <w:vAlign w:val="center"/>
          </w:tcPr>
          <w:p w14:paraId="4CA9968C" w14:textId="77777777" w:rsidR="009C1FF9" w:rsidRPr="00BA1AF0" w:rsidRDefault="009C1FF9" w:rsidP="005D58F5">
            <w:pPr>
              <w:jc w:val="center"/>
              <w:rPr>
                <w:b/>
                <w:color w:val="000000" w:themeColor="text1"/>
                <w:sz w:val="14"/>
                <w:szCs w:val="14"/>
              </w:rPr>
            </w:pPr>
            <w:r w:rsidRPr="00BA1AF0">
              <w:rPr>
                <w:b/>
                <w:color w:val="000000" w:themeColor="text1"/>
                <w:sz w:val="14"/>
                <w:szCs w:val="14"/>
              </w:rPr>
              <w:t>JUSTIFICACIÓN COBERTURA / VIGENCIA</w:t>
            </w:r>
          </w:p>
        </w:tc>
      </w:tr>
      <w:tr w:rsidR="009C1FF9" w:rsidRPr="009804D8" w14:paraId="5C7A35F7" w14:textId="77777777" w:rsidTr="005D58F5">
        <w:trPr>
          <w:trHeight w:val="323"/>
        </w:trPr>
        <w:tc>
          <w:tcPr>
            <w:tcW w:w="1159" w:type="dxa"/>
            <w:shd w:val="clear" w:color="auto" w:fill="auto"/>
            <w:vAlign w:val="center"/>
          </w:tcPr>
          <w:p w14:paraId="493C00CE" w14:textId="77777777" w:rsidR="009C1FF9" w:rsidRPr="009804D8" w:rsidRDefault="009C1FF9" w:rsidP="005D58F5">
            <w:pPr>
              <w:jc w:val="center"/>
              <w:rPr>
                <w:color w:val="FF0000"/>
                <w:sz w:val="12"/>
                <w:szCs w:val="12"/>
              </w:rPr>
            </w:pPr>
            <w:r w:rsidRPr="00AA243B">
              <w:rPr>
                <w:sz w:val="12"/>
                <w:szCs w:val="12"/>
              </w:rPr>
              <w:t>GARANTIA UNICA</w:t>
            </w:r>
          </w:p>
        </w:tc>
        <w:tc>
          <w:tcPr>
            <w:tcW w:w="1014" w:type="dxa"/>
            <w:shd w:val="clear" w:color="auto" w:fill="auto"/>
            <w:vAlign w:val="center"/>
          </w:tcPr>
          <w:p w14:paraId="1DF7B9BA" w14:textId="77777777" w:rsidR="009C1FF9" w:rsidRPr="009804D8" w:rsidRDefault="009C1FF9" w:rsidP="005D58F5">
            <w:pPr>
              <w:jc w:val="center"/>
              <w:rPr>
                <w:color w:val="FF0000"/>
                <w:sz w:val="12"/>
                <w:szCs w:val="12"/>
              </w:rPr>
            </w:pPr>
            <w:r w:rsidRPr="00AA243B">
              <w:rPr>
                <w:sz w:val="12"/>
                <w:szCs w:val="12"/>
              </w:rPr>
              <w:t>RIESGO JURIDICO</w:t>
            </w:r>
          </w:p>
        </w:tc>
        <w:tc>
          <w:tcPr>
            <w:tcW w:w="1159" w:type="dxa"/>
            <w:shd w:val="clear" w:color="auto" w:fill="auto"/>
            <w:vAlign w:val="center"/>
          </w:tcPr>
          <w:p w14:paraId="439CD4B6" w14:textId="77777777" w:rsidR="009C1FF9" w:rsidRPr="009804D8" w:rsidRDefault="009C1FF9" w:rsidP="005D58F5">
            <w:pPr>
              <w:jc w:val="both"/>
              <w:rPr>
                <w:color w:val="FF0000"/>
                <w:sz w:val="12"/>
                <w:szCs w:val="12"/>
              </w:rPr>
            </w:pPr>
            <w:r w:rsidRPr="00AA243B">
              <w:rPr>
                <w:sz w:val="12"/>
                <w:szCs w:val="12"/>
              </w:rPr>
              <w:t>CUMPLIMIENTO DEL CONTRATO.</w:t>
            </w:r>
          </w:p>
        </w:tc>
        <w:tc>
          <w:tcPr>
            <w:tcW w:w="1448" w:type="dxa"/>
            <w:shd w:val="clear" w:color="auto" w:fill="auto"/>
            <w:vAlign w:val="center"/>
          </w:tcPr>
          <w:p w14:paraId="7299102C" w14:textId="77777777" w:rsidR="009C1FF9" w:rsidRPr="009804D8" w:rsidRDefault="009C1FF9" w:rsidP="005D58F5">
            <w:pPr>
              <w:jc w:val="both"/>
              <w:rPr>
                <w:color w:val="FF0000"/>
                <w:sz w:val="12"/>
                <w:szCs w:val="12"/>
              </w:rPr>
            </w:pPr>
            <w:r w:rsidRPr="00AA243B">
              <w:rPr>
                <w:sz w:val="12"/>
                <w:szCs w:val="12"/>
              </w:rPr>
              <w:t>VEINTE POR CIENTO (20%) DEL VALOR DEL CONTRATO</w:t>
            </w:r>
          </w:p>
        </w:tc>
        <w:tc>
          <w:tcPr>
            <w:tcW w:w="1304" w:type="dxa"/>
            <w:shd w:val="clear" w:color="auto" w:fill="auto"/>
            <w:vAlign w:val="center"/>
          </w:tcPr>
          <w:p w14:paraId="750E61D1" w14:textId="77777777" w:rsidR="009C1FF9" w:rsidRPr="009804D8" w:rsidRDefault="009C1FF9" w:rsidP="005D58F5">
            <w:pPr>
              <w:jc w:val="both"/>
              <w:rPr>
                <w:color w:val="FF0000"/>
                <w:sz w:val="12"/>
                <w:szCs w:val="12"/>
              </w:rPr>
            </w:pPr>
            <w:r w:rsidRPr="00AA243B">
              <w:rPr>
                <w:sz w:val="12"/>
                <w:szCs w:val="12"/>
              </w:rPr>
              <w:t>CONTRATISTA</w:t>
            </w:r>
          </w:p>
        </w:tc>
        <w:tc>
          <w:tcPr>
            <w:tcW w:w="1159" w:type="dxa"/>
            <w:shd w:val="clear" w:color="auto" w:fill="auto"/>
            <w:vAlign w:val="center"/>
          </w:tcPr>
          <w:p w14:paraId="43CB7641" w14:textId="77777777" w:rsidR="009C1FF9" w:rsidRPr="009804D8" w:rsidRDefault="009C1FF9" w:rsidP="005D58F5">
            <w:pPr>
              <w:jc w:val="both"/>
              <w:rPr>
                <w:color w:val="FF0000"/>
                <w:sz w:val="12"/>
                <w:szCs w:val="12"/>
              </w:rPr>
            </w:pPr>
            <w:r w:rsidRPr="00AA243B">
              <w:rPr>
                <w:sz w:val="12"/>
                <w:szCs w:val="12"/>
              </w:rPr>
              <w:t xml:space="preserve">VIGENTE POR UN TERMINO IGUAL A LA VIGENCIA DEL CONTRATO Y </w:t>
            </w:r>
            <w:r>
              <w:rPr>
                <w:sz w:val="12"/>
                <w:szCs w:val="12"/>
              </w:rPr>
              <w:t xml:space="preserve">06 MESES MÁS </w:t>
            </w:r>
          </w:p>
        </w:tc>
        <w:tc>
          <w:tcPr>
            <w:tcW w:w="3187" w:type="dxa"/>
            <w:shd w:val="clear" w:color="auto" w:fill="auto"/>
          </w:tcPr>
          <w:p w14:paraId="6F8461AB" w14:textId="77777777" w:rsidR="009C1FF9" w:rsidRPr="00AA243B" w:rsidRDefault="009C1FF9" w:rsidP="005D58F5">
            <w:pPr>
              <w:jc w:val="both"/>
              <w:rPr>
                <w:sz w:val="12"/>
                <w:szCs w:val="12"/>
              </w:rPr>
            </w:pPr>
          </w:p>
          <w:p w14:paraId="44A3D6F4" w14:textId="77777777" w:rsidR="009C1FF9" w:rsidRPr="009804D8" w:rsidRDefault="009C1FF9" w:rsidP="005D58F5">
            <w:pPr>
              <w:jc w:val="both"/>
              <w:rPr>
                <w:color w:val="FF0000"/>
                <w:sz w:val="12"/>
                <w:szCs w:val="12"/>
              </w:rPr>
            </w:pPr>
            <w:r w:rsidRPr="00AA243B">
              <w:rPr>
                <w:sz w:val="12"/>
                <w:szCs w:val="12"/>
              </w:rPr>
              <w:t xml:space="preserve">AMPARA EL RIESGO DE INCUMPLIMIENTO DURANTE </w:t>
            </w:r>
            <w:r w:rsidRPr="00FF1777">
              <w:rPr>
                <w:sz w:val="12"/>
                <w:szCs w:val="12"/>
              </w:rPr>
              <w:t>UN TERMINO IGUAL A LA VIGENCIA DEL CONTRATO Y 0</w:t>
            </w:r>
            <w:r>
              <w:rPr>
                <w:sz w:val="12"/>
                <w:szCs w:val="12"/>
              </w:rPr>
              <w:t>6</w:t>
            </w:r>
            <w:r w:rsidRPr="00FF1777">
              <w:rPr>
                <w:sz w:val="12"/>
                <w:szCs w:val="12"/>
              </w:rPr>
              <w:t xml:space="preserve"> MESES MÁS</w:t>
            </w:r>
            <w:r w:rsidRPr="00AA243B">
              <w:rPr>
                <w:sz w:val="12"/>
                <w:szCs w:val="12"/>
              </w:rPr>
              <w:t xml:space="preserve"> Y LIQUIDACION DEL CONTRATO LA ESTIMACION DEL RIESGO CUBRE EL 20% DEL VALOR DEL CONTRATO COMO QUIERA QUE SE PRETENDE EL PAGO PARCIAL O DEFINITIVO DE LOS PERJUICIOS QUE CAUSE A LA ENTIDAD EN LOS MISMOS TERMINOS DE LA CLAUSULA PENAL PECUNIARIA.</w:t>
            </w:r>
          </w:p>
        </w:tc>
      </w:tr>
      <w:tr w:rsidR="009C1FF9" w:rsidRPr="009804D8" w14:paraId="454D3B64" w14:textId="77777777" w:rsidTr="005D58F5">
        <w:trPr>
          <w:trHeight w:val="381"/>
        </w:trPr>
        <w:tc>
          <w:tcPr>
            <w:tcW w:w="1159" w:type="dxa"/>
            <w:shd w:val="clear" w:color="auto" w:fill="auto"/>
            <w:vAlign w:val="center"/>
          </w:tcPr>
          <w:p w14:paraId="57753113" w14:textId="77777777" w:rsidR="009C1FF9" w:rsidRPr="009804D8" w:rsidRDefault="009C1FF9" w:rsidP="005D58F5">
            <w:pPr>
              <w:jc w:val="center"/>
              <w:rPr>
                <w:color w:val="FF0000"/>
                <w:sz w:val="12"/>
                <w:szCs w:val="12"/>
              </w:rPr>
            </w:pPr>
            <w:r w:rsidRPr="00481470">
              <w:rPr>
                <w:sz w:val="12"/>
                <w:szCs w:val="12"/>
              </w:rPr>
              <w:t>GARANTIA UNICA</w:t>
            </w:r>
          </w:p>
        </w:tc>
        <w:tc>
          <w:tcPr>
            <w:tcW w:w="1014" w:type="dxa"/>
            <w:shd w:val="clear" w:color="auto" w:fill="auto"/>
            <w:vAlign w:val="center"/>
          </w:tcPr>
          <w:p w14:paraId="45E898C4" w14:textId="77777777" w:rsidR="009C1FF9" w:rsidRPr="009804D8" w:rsidRDefault="009C1FF9" w:rsidP="005D58F5">
            <w:pPr>
              <w:jc w:val="center"/>
              <w:rPr>
                <w:color w:val="FF0000"/>
                <w:sz w:val="12"/>
                <w:szCs w:val="12"/>
              </w:rPr>
            </w:pPr>
            <w:r w:rsidRPr="00481470">
              <w:rPr>
                <w:sz w:val="12"/>
                <w:szCs w:val="12"/>
              </w:rPr>
              <w:t>RIESGO OPERATIVO</w:t>
            </w:r>
          </w:p>
        </w:tc>
        <w:tc>
          <w:tcPr>
            <w:tcW w:w="1159" w:type="dxa"/>
            <w:shd w:val="clear" w:color="auto" w:fill="auto"/>
            <w:vAlign w:val="center"/>
          </w:tcPr>
          <w:p w14:paraId="07398281" w14:textId="77777777" w:rsidR="009C1FF9" w:rsidRPr="009804D8" w:rsidRDefault="009C1FF9" w:rsidP="005D58F5">
            <w:pPr>
              <w:jc w:val="both"/>
              <w:rPr>
                <w:color w:val="FF0000"/>
                <w:sz w:val="12"/>
                <w:szCs w:val="12"/>
              </w:rPr>
            </w:pPr>
            <w:r w:rsidRPr="00481470">
              <w:rPr>
                <w:sz w:val="12"/>
                <w:szCs w:val="12"/>
              </w:rPr>
              <w:t>CALIDAD DEL SERVICIO</w:t>
            </w:r>
          </w:p>
        </w:tc>
        <w:tc>
          <w:tcPr>
            <w:tcW w:w="1448" w:type="dxa"/>
            <w:shd w:val="clear" w:color="auto" w:fill="auto"/>
            <w:vAlign w:val="center"/>
          </w:tcPr>
          <w:p w14:paraId="44504689" w14:textId="77777777" w:rsidR="009C1FF9" w:rsidRPr="009804D8" w:rsidRDefault="009C1FF9" w:rsidP="005D58F5">
            <w:pPr>
              <w:jc w:val="both"/>
              <w:rPr>
                <w:color w:val="FF0000"/>
                <w:sz w:val="12"/>
                <w:szCs w:val="12"/>
              </w:rPr>
            </w:pPr>
            <w:r w:rsidRPr="00481470">
              <w:rPr>
                <w:sz w:val="12"/>
                <w:szCs w:val="12"/>
              </w:rPr>
              <w:t>CINCUENTA POR CIENTO (50%) DEL VALOR DEL CONTRATO.</w:t>
            </w:r>
          </w:p>
        </w:tc>
        <w:tc>
          <w:tcPr>
            <w:tcW w:w="1304" w:type="dxa"/>
            <w:shd w:val="clear" w:color="auto" w:fill="auto"/>
            <w:vAlign w:val="center"/>
          </w:tcPr>
          <w:p w14:paraId="56AECE09" w14:textId="77777777" w:rsidR="009C1FF9" w:rsidRPr="009804D8" w:rsidRDefault="009C1FF9" w:rsidP="005D58F5">
            <w:pPr>
              <w:jc w:val="both"/>
              <w:rPr>
                <w:color w:val="FF0000"/>
                <w:sz w:val="12"/>
                <w:szCs w:val="12"/>
              </w:rPr>
            </w:pPr>
            <w:r w:rsidRPr="00481470">
              <w:rPr>
                <w:sz w:val="12"/>
                <w:szCs w:val="12"/>
              </w:rPr>
              <w:t>CONTRATISTA</w:t>
            </w:r>
          </w:p>
        </w:tc>
        <w:tc>
          <w:tcPr>
            <w:tcW w:w="1159" w:type="dxa"/>
            <w:shd w:val="clear" w:color="auto" w:fill="auto"/>
            <w:vAlign w:val="center"/>
          </w:tcPr>
          <w:p w14:paraId="0B230810" w14:textId="77777777" w:rsidR="009C1FF9" w:rsidRPr="009804D8" w:rsidRDefault="009C1FF9" w:rsidP="005D58F5">
            <w:pPr>
              <w:jc w:val="both"/>
              <w:rPr>
                <w:color w:val="FF0000"/>
                <w:sz w:val="12"/>
                <w:szCs w:val="12"/>
              </w:rPr>
            </w:pPr>
            <w:r w:rsidRPr="00AA243B">
              <w:rPr>
                <w:sz w:val="12"/>
                <w:szCs w:val="12"/>
              </w:rPr>
              <w:t xml:space="preserve">VIGENTE POR UN TERMINO IGUAL A LA VIGENCIA DEL CONTRATO Y </w:t>
            </w:r>
            <w:r>
              <w:rPr>
                <w:sz w:val="12"/>
                <w:szCs w:val="12"/>
              </w:rPr>
              <w:t xml:space="preserve">01 AÑO MÁS </w:t>
            </w:r>
          </w:p>
        </w:tc>
        <w:tc>
          <w:tcPr>
            <w:tcW w:w="3187" w:type="dxa"/>
            <w:shd w:val="clear" w:color="auto" w:fill="auto"/>
          </w:tcPr>
          <w:p w14:paraId="59F90AA7" w14:textId="77777777" w:rsidR="009C1FF9" w:rsidRPr="00906CB9" w:rsidRDefault="009C1FF9" w:rsidP="005D58F5">
            <w:pPr>
              <w:jc w:val="both"/>
              <w:rPr>
                <w:sz w:val="12"/>
                <w:szCs w:val="12"/>
              </w:rPr>
            </w:pPr>
          </w:p>
          <w:p w14:paraId="421A9564" w14:textId="77777777" w:rsidR="009C1FF9" w:rsidRDefault="009C1FF9" w:rsidP="005D58F5">
            <w:pPr>
              <w:jc w:val="both"/>
              <w:rPr>
                <w:sz w:val="12"/>
                <w:szCs w:val="12"/>
              </w:rPr>
            </w:pPr>
            <w:r w:rsidRPr="00906CB9">
              <w:rPr>
                <w:sz w:val="12"/>
                <w:szCs w:val="12"/>
              </w:rPr>
              <w:t xml:space="preserve">AMPARA EL RIESGO DE MALA CALIDAD DE LOS BIENES O SERVICIOS DURANTE </w:t>
            </w:r>
            <w:r w:rsidRPr="00AA243B">
              <w:rPr>
                <w:sz w:val="12"/>
                <w:szCs w:val="12"/>
              </w:rPr>
              <w:t xml:space="preserve">UN TERMINO IGUAL A LA VIGENCIA DEL CONTRATO Y </w:t>
            </w:r>
            <w:r>
              <w:rPr>
                <w:sz w:val="12"/>
                <w:szCs w:val="12"/>
              </w:rPr>
              <w:t xml:space="preserve">04 MESES MÁS </w:t>
            </w:r>
            <w:r w:rsidRPr="00906CB9">
              <w:rPr>
                <w:sz w:val="12"/>
                <w:szCs w:val="12"/>
              </w:rPr>
              <w:t>Y EL TIEMPO QUE CUBRE LA GARANTÍA TÉCNICA, BUSCANDO RESARCIR EL DETRIMENTO CAUSADO A LA ENTIDAD DURANTE LA VIGENCIA DEL CONTRATO.</w:t>
            </w:r>
          </w:p>
          <w:p w14:paraId="10E1E650" w14:textId="77777777" w:rsidR="009C1FF9" w:rsidRPr="009804D8" w:rsidRDefault="009C1FF9" w:rsidP="005D58F5">
            <w:pPr>
              <w:jc w:val="both"/>
              <w:rPr>
                <w:color w:val="FF0000"/>
                <w:sz w:val="12"/>
                <w:szCs w:val="12"/>
              </w:rPr>
            </w:pPr>
          </w:p>
        </w:tc>
      </w:tr>
      <w:tr w:rsidR="009C1FF9" w:rsidRPr="009804D8" w14:paraId="226A2412" w14:textId="77777777" w:rsidTr="005D58F5">
        <w:trPr>
          <w:trHeight w:val="362"/>
        </w:trPr>
        <w:tc>
          <w:tcPr>
            <w:tcW w:w="1159" w:type="dxa"/>
            <w:shd w:val="clear" w:color="auto" w:fill="auto"/>
            <w:vAlign w:val="center"/>
          </w:tcPr>
          <w:p w14:paraId="3EEC4B3D" w14:textId="77777777" w:rsidR="009C1FF9" w:rsidRPr="009804D8" w:rsidRDefault="009C1FF9" w:rsidP="005D58F5">
            <w:pPr>
              <w:jc w:val="center"/>
              <w:rPr>
                <w:color w:val="FF0000"/>
                <w:sz w:val="12"/>
                <w:szCs w:val="12"/>
              </w:rPr>
            </w:pPr>
            <w:r w:rsidRPr="00AA243B">
              <w:rPr>
                <w:sz w:val="12"/>
                <w:szCs w:val="12"/>
              </w:rPr>
              <w:t>GARANTIA UNICA</w:t>
            </w:r>
          </w:p>
        </w:tc>
        <w:tc>
          <w:tcPr>
            <w:tcW w:w="1014" w:type="dxa"/>
            <w:shd w:val="clear" w:color="auto" w:fill="auto"/>
            <w:vAlign w:val="center"/>
          </w:tcPr>
          <w:p w14:paraId="0A0F29D2" w14:textId="77777777" w:rsidR="009C1FF9" w:rsidRPr="009804D8" w:rsidRDefault="009C1FF9" w:rsidP="005D58F5">
            <w:pPr>
              <w:jc w:val="center"/>
              <w:rPr>
                <w:color w:val="FF0000"/>
                <w:sz w:val="12"/>
                <w:szCs w:val="12"/>
              </w:rPr>
            </w:pPr>
            <w:r w:rsidRPr="00AA243B">
              <w:rPr>
                <w:sz w:val="12"/>
                <w:szCs w:val="12"/>
              </w:rPr>
              <w:t>RIESGO JURIDICO</w:t>
            </w:r>
          </w:p>
        </w:tc>
        <w:tc>
          <w:tcPr>
            <w:tcW w:w="1159" w:type="dxa"/>
            <w:shd w:val="clear" w:color="auto" w:fill="auto"/>
            <w:vAlign w:val="center"/>
          </w:tcPr>
          <w:p w14:paraId="02C41BC9" w14:textId="77777777" w:rsidR="009C1FF9" w:rsidRPr="009804D8" w:rsidRDefault="009C1FF9" w:rsidP="005D58F5">
            <w:pPr>
              <w:jc w:val="both"/>
              <w:rPr>
                <w:color w:val="FF0000"/>
                <w:sz w:val="12"/>
                <w:szCs w:val="12"/>
              </w:rPr>
            </w:pPr>
            <w:r w:rsidRPr="00AA243B">
              <w:rPr>
                <w:sz w:val="12"/>
                <w:szCs w:val="12"/>
              </w:rPr>
              <w:t>PAGO DE SALARIOS PRESTACIONES E INDEMNIZACIONES LABORALES.</w:t>
            </w:r>
          </w:p>
        </w:tc>
        <w:tc>
          <w:tcPr>
            <w:tcW w:w="1448" w:type="dxa"/>
            <w:shd w:val="clear" w:color="auto" w:fill="auto"/>
            <w:vAlign w:val="center"/>
          </w:tcPr>
          <w:p w14:paraId="386A8DDD" w14:textId="77777777" w:rsidR="009C1FF9" w:rsidRPr="009804D8" w:rsidRDefault="009C1FF9" w:rsidP="005D58F5">
            <w:pPr>
              <w:jc w:val="both"/>
              <w:rPr>
                <w:color w:val="FF0000"/>
                <w:sz w:val="12"/>
                <w:szCs w:val="12"/>
              </w:rPr>
            </w:pPr>
            <w:r w:rsidRPr="00AA243B">
              <w:rPr>
                <w:sz w:val="12"/>
                <w:szCs w:val="12"/>
              </w:rPr>
              <w:t>CINCO POR CIENTO (5%) DEL VALOR DEL CONTRATO.</w:t>
            </w:r>
          </w:p>
        </w:tc>
        <w:tc>
          <w:tcPr>
            <w:tcW w:w="1304" w:type="dxa"/>
            <w:shd w:val="clear" w:color="auto" w:fill="auto"/>
            <w:vAlign w:val="center"/>
          </w:tcPr>
          <w:p w14:paraId="6AD138B1" w14:textId="77777777" w:rsidR="009C1FF9" w:rsidRPr="009804D8" w:rsidRDefault="009C1FF9" w:rsidP="005D58F5">
            <w:pPr>
              <w:jc w:val="both"/>
              <w:rPr>
                <w:color w:val="FF0000"/>
                <w:sz w:val="12"/>
                <w:szCs w:val="12"/>
              </w:rPr>
            </w:pPr>
            <w:r w:rsidRPr="00AA243B">
              <w:rPr>
                <w:sz w:val="12"/>
                <w:szCs w:val="12"/>
              </w:rPr>
              <w:t>CONTRATISTA</w:t>
            </w:r>
          </w:p>
        </w:tc>
        <w:tc>
          <w:tcPr>
            <w:tcW w:w="1159" w:type="dxa"/>
            <w:shd w:val="clear" w:color="auto" w:fill="auto"/>
            <w:vAlign w:val="center"/>
          </w:tcPr>
          <w:p w14:paraId="7778D43C" w14:textId="77777777" w:rsidR="009C1FF9" w:rsidRPr="009804D8" w:rsidRDefault="009C1FF9" w:rsidP="005D58F5">
            <w:pPr>
              <w:jc w:val="both"/>
              <w:rPr>
                <w:color w:val="FF0000"/>
                <w:sz w:val="12"/>
                <w:szCs w:val="12"/>
              </w:rPr>
            </w:pPr>
            <w:r w:rsidRPr="00AA243B">
              <w:rPr>
                <w:sz w:val="12"/>
                <w:szCs w:val="12"/>
              </w:rPr>
              <w:t xml:space="preserve">VIGENTE POR UN TERMINO IGUAL A LA </w:t>
            </w:r>
            <w:r>
              <w:rPr>
                <w:sz w:val="12"/>
                <w:szCs w:val="12"/>
              </w:rPr>
              <w:t>EJECUCION DE</w:t>
            </w:r>
            <w:r w:rsidRPr="00AA243B">
              <w:rPr>
                <w:sz w:val="12"/>
                <w:szCs w:val="12"/>
              </w:rPr>
              <w:t>L CONTRATO Y TRES (3) AÑOS MAS</w:t>
            </w:r>
          </w:p>
        </w:tc>
        <w:tc>
          <w:tcPr>
            <w:tcW w:w="3187" w:type="dxa"/>
            <w:shd w:val="clear" w:color="auto" w:fill="auto"/>
          </w:tcPr>
          <w:p w14:paraId="7172FE66" w14:textId="77777777" w:rsidR="009C1FF9" w:rsidRDefault="009C1FF9" w:rsidP="005D58F5">
            <w:pPr>
              <w:jc w:val="both"/>
              <w:rPr>
                <w:sz w:val="12"/>
                <w:szCs w:val="12"/>
                <w:lang w:eastAsia="es-CO"/>
              </w:rPr>
            </w:pPr>
          </w:p>
          <w:p w14:paraId="639691F4" w14:textId="77777777" w:rsidR="009C1FF9" w:rsidRPr="009804D8" w:rsidRDefault="009C1FF9" w:rsidP="005D58F5">
            <w:pPr>
              <w:jc w:val="both"/>
              <w:rPr>
                <w:color w:val="FF0000"/>
                <w:sz w:val="12"/>
                <w:szCs w:val="12"/>
              </w:rPr>
            </w:pPr>
            <w:r w:rsidRPr="00AA243B">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r>
              <w:rPr>
                <w:sz w:val="12"/>
                <w:szCs w:val="12"/>
                <w:lang w:eastAsia="es-CO"/>
              </w:rPr>
              <w:t xml:space="preserve"> </w:t>
            </w:r>
            <w:r w:rsidRPr="00AA243B">
              <w:rPr>
                <w:sz w:val="12"/>
                <w:szCs w:val="12"/>
              </w:rPr>
              <w:t xml:space="preserve">POR UN TERMINO IGUAL A LA </w:t>
            </w:r>
            <w:r>
              <w:rPr>
                <w:sz w:val="12"/>
                <w:szCs w:val="12"/>
              </w:rPr>
              <w:t>EJECUCION DE</w:t>
            </w:r>
            <w:r w:rsidRPr="00AA243B">
              <w:rPr>
                <w:sz w:val="12"/>
                <w:szCs w:val="12"/>
              </w:rPr>
              <w:t xml:space="preserve">L CONTRATO Y TRES (3) AÑOS MAS </w:t>
            </w:r>
            <w:r>
              <w:rPr>
                <w:sz w:val="12"/>
                <w:szCs w:val="12"/>
              </w:rPr>
              <w:t xml:space="preserve"> </w:t>
            </w:r>
          </w:p>
        </w:tc>
      </w:tr>
    </w:tbl>
    <w:p w14:paraId="3570B6DC" w14:textId="77777777" w:rsidR="00FD16BA" w:rsidRDefault="00FD16BA" w:rsidP="00FD16BA">
      <w:pPr>
        <w:rPr>
          <w:b/>
          <w:sz w:val="14"/>
        </w:rPr>
      </w:pPr>
    </w:p>
    <w:p w14:paraId="49DF3339" w14:textId="77777777" w:rsidR="002A2503" w:rsidRDefault="002A2503" w:rsidP="002A2503">
      <w:pPr>
        <w:rPr>
          <w:b/>
        </w:rPr>
      </w:pPr>
      <w:r w:rsidRPr="006E3C32">
        <w:rPr>
          <w:b/>
        </w:rPr>
        <w:t>CLAUSULAS SANCIONATORIAS</w:t>
      </w:r>
    </w:p>
    <w:p w14:paraId="01D237F8" w14:textId="77777777" w:rsidR="00C8003F" w:rsidRPr="006E3C32" w:rsidRDefault="00C8003F" w:rsidP="002A2503">
      <w:pPr>
        <w:rPr>
          <w:b/>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850"/>
        <w:gridCol w:w="1897"/>
        <w:gridCol w:w="1196"/>
        <w:gridCol w:w="876"/>
        <w:gridCol w:w="2268"/>
        <w:gridCol w:w="2410"/>
      </w:tblGrid>
      <w:tr w:rsidR="00AA7DE9" w:rsidRPr="006E3C32" w14:paraId="2CFDAFA5" w14:textId="77777777" w:rsidTr="008276C0">
        <w:trPr>
          <w:trHeight w:val="157"/>
          <w:jc w:val="center"/>
        </w:trPr>
        <w:tc>
          <w:tcPr>
            <w:tcW w:w="988" w:type="dxa"/>
            <w:shd w:val="clear" w:color="auto" w:fill="auto"/>
            <w:vAlign w:val="center"/>
          </w:tcPr>
          <w:p w14:paraId="7B1B0E98" w14:textId="77777777" w:rsidR="00AA7DE9" w:rsidRPr="006E3C32" w:rsidRDefault="00AA7DE9" w:rsidP="00B10581">
            <w:pPr>
              <w:tabs>
                <w:tab w:val="left" w:pos="0"/>
              </w:tabs>
              <w:jc w:val="center"/>
              <w:rPr>
                <w:sz w:val="12"/>
                <w:szCs w:val="12"/>
              </w:rPr>
            </w:pPr>
            <w:r w:rsidRPr="006E3C32">
              <w:rPr>
                <w:sz w:val="12"/>
                <w:szCs w:val="12"/>
              </w:rPr>
              <w:t>Multa</w:t>
            </w:r>
          </w:p>
        </w:tc>
        <w:tc>
          <w:tcPr>
            <w:tcW w:w="850" w:type="dxa"/>
            <w:shd w:val="clear" w:color="auto" w:fill="auto"/>
            <w:vAlign w:val="center"/>
          </w:tcPr>
          <w:p w14:paraId="580BDFD1" w14:textId="77777777" w:rsidR="00AA7DE9" w:rsidRPr="006E3C32" w:rsidRDefault="00AA7DE9" w:rsidP="00B10581">
            <w:pPr>
              <w:tabs>
                <w:tab w:val="left" w:pos="0"/>
              </w:tabs>
              <w:jc w:val="center"/>
              <w:rPr>
                <w:sz w:val="12"/>
                <w:szCs w:val="12"/>
              </w:rPr>
            </w:pPr>
            <w:r w:rsidRPr="006E3C32">
              <w:rPr>
                <w:sz w:val="12"/>
                <w:szCs w:val="12"/>
              </w:rPr>
              <w:t>RIESGO JURÍDICO</w:t>
            </w:r>
          </w:p>
        </w:tc>
        <w:tc>
          <w:tcPr>
            <w:tcW w:w="1897" w:type="dxa"/>
            <w:shd w:val="clear" w:color="auto" w:fill="auto"/>
            <w:vAlign w:val="center"/>
          </w:tcPr>
          <w:p w14:paraId="5A9645D7" w14:textId="77777777" w:rsidR="00AA7DE9" w:rsidRPr="006E3C32" w:rsidRDefault="00AA7DE9" w:rsidP="00B10581">
            <w:pPr>
              <w:tabs>
                <w:tab w:val="left" w:pos="0"/>
              </w:tabs>
              <w:jc w:val="center"/>
              <w:rPr>
                <w:sz w:val="12"/>
                <w:szCs w:val="12"/>
              </w:rPr>
            </w:pPr>
            <w:r w:rsidRPr="006E3C32">
              <w:rPr>
                <w:sz w:val="12"/>
                <w:szCs w:val="12"/>
              </w:rPr>
              <w:t>La no constitución dentro del término y en la forma prevista en el contrato, o en alguno de sus modificatorios, la póliza de garantía única y/o alguno de los requisitos de legalización.</w:t>
            </w:r>
          </w:p>
        </w:tc>
        <w:tc>
          <w:tcPr>
            <w:tcW w:w="1196" w:type="dxa"/>
            <w:shd w:val="clear" w:color="auto" w:fill="auto"/>
            <w:vAlign w:val="center"/>
          </w:tcPr>
          <w:p w14:paraId="52023F0B" w14:textId="77777777" w:rsidR="00AA7DE9" w:rsidRPr="006E3C32" w:rsidRDefault="00AA7DE9" w:rsidP="00B10581">
            <w:pPr>
              <w:tabs>
                <w:tab w:val="left" w:pos="0"/>
              </w:tabs>
              <w:jc w:val="center"/>
              <w:rPr>
                <w:sz w:val="12"/>
                <w:szCs w:val="12"/>
              </w:rPr>
            </w:pPr>
            <w:r w:rsidRPr="006E3C32">
              <w:rPr>
                <w:sz w:val="12"/>
                <w:szCs w:val="12"/>
              </w:rPr>
              <w:t xml:space="preserve">Multa cuyo valor se liquidará con base en </w:t>
            </w:r>
            <w:proofErr w:type="gramStart"/>
            <w:r w:rsidRPr="006E3C32">
              <w:rPr>
                <w:sz w:val="12"/>
                <w:szCs w:val="12"/>
              </w:rPr>
              <w:t>un cero punto</w:t>
            </w:r>
            <w:proofErr w:type="gramEnd"/>
            <w:r w:rsidRPr="006E3C32">
              <w:rPr>
                <w:sz w:val="12"/>
                <w:szCs w:val="12"/>
              </w:rPr>
              <w:t xml:space="preserve"> dos por ciento (0,2%) del valor del contrato.</w:t>
            </w:r>
          </w:p>
        </w:tc>
        <w:tc>
          <w:tcPr>
            <w:tcW w:w="876" w:type="dxa"/>
            <w:shd w:val="clear" w:color="auto" w:fill="auto"/>
            <w:vAlign w:val="center"/>
          </w:tcPr>
          <w:p w14:paraId="3B395F17" w14:textId="77777777" w:rsidR="00AA7DE9" w:rsidRPr="006E3C32" w:rsidRDefault="00AA7DE9" w:rsidP="00B10581">
            <w:pPr>
              <w:tabs>
                <w:tab w:val="left" w:pos="0"/>
              </w:tabs>
              <w:jc w:val="center"/>
              <w:rPr>
                <w:sz w:val="12"/>
                <w:szCs w:val="12"/>
              </w:rPr>
            </w:pPr>
            <w:r w:rsidRPr="006E3C32">
              <w:rPr>
                <w:sz w:val="12"/>
                <w:szCs w:val="12"/>
              </w:rPr>
              <w:t>Contratistas</w:t>
            </w:r>
          </w:p>
        </w:tc>
        <w:tc>
          <w:tcPr>
            <w:tcW w:w="2268" w:type="dxa"/>
            <w:shd w:val="clear" w:color="auto" w:fill="auto"/>
            <w:vAlign w:val="center"/>
          </w:tcPr>
          <w:p w14:paraId="2301C3E2" w14:textId="77777777" w:rsidR="00AA7DE9" w:rsidRPr="006E3C32" w:rsidRDefault="00AA7DE9" w:rsidP="00B10581">
            <w:pPr>
              <w:tabs>
                <w:tab w:val="left" w:pos="0"/>
              </w:tabs>
              <w:jc w:val="center"/>
              <w:rPr>
                <w:sz w:val="12"/>
                <w:szCs w:val="12"/>
              </w:rPr>
            </w:pPr>
            <w:r w:rsidRPr="006E3C32">
              <w:rPr>
                <w:sz w:val="12"/>
                <w:szCs w:val="12"/>
              </w:rPr>
              <w:t>La multa se aplicará por cada día de retardo y hasta por diez (10) días</w:t>
            </w:r>
          </w:p>
        </w:tc>
        <w:tc>
          <w:tcPr>
            <w:tcW w:w="2410" w:type="dxa"/>
            <w:shd w:val="clear" w:color="auto" w:fill="auto"/>
            <w:vAlign w:val="center"/>
          </w:tcPr>
          <w:p w14:paraId="15C4765E" w14:textId="77777777" w:rsidR="00AA7DE9" w:rsidRPr="006E3C32" w:rsidRDefault="00AA7DE9" w:rsidP="00B10581">
            <w:pPr>
              <w:tabs>
                <w:tab w:val="left" w:pos="426"/>
              </w:tabs>
              <w:jc w:val="center"/>
              <w:rPr>
                <w:rFonts w:eastAsia="MS Mincho"/>
                <w:sz w:val="12"/>
                <w:szCs w:val="12"/>
              </w:rPr>
            </w:pPr>
            <w:r w:rsidRPr="006E3C32">
              <w:rPr>
                <w:sz w:val="12"/>
                <w:szCs w:val="12"/>
              </w:rPr>
              <w:t>Cuando el contratista no constituya dentro del término y en la forma prevista en el contrato, o en alguno de sus modificatorios, la póliza de garantía única y/o alguno de los requisitos de legalización</w:t>
            </w:r>
          </w:p>
        </w:tc>
      </w:tr>
      <w:tr w:rsidR="00AA7DE9" w:rsidRPr="006E3C32" w14:paraId="095346B8" w14:textId="77777777" w:rsidTr="008276C0">
        <w:trPr>
          <w:jc w:val="center"/>
        </w:trPr>
        <w:tc>
          <w:tcPr>
            <w:tcW w:w="988" w:type="dxa"/>
            <w:shd w:val="clear" w:color="auto" w:fill="auto"/>
            <w:vAlign w:val="center"/>
          </w:tcPr>
          <w:p w14:paraId="1B4808F6" w14:textId="77777777" w:rsidR="00AA7DE9" w:rsidRPr="006E3C32" w:rsidRDefault="00AA7DE9" w:rsidP="00B10581">
            <w:pPr>
              <w:tabs>
                <w:tab w:val="left" w:pos="0"/>
              </w:tabs>
              <w:jc w:val="center"/>
              <w:rPr>
                <w:sz w:val="12"/>
                <w:szCs w:val="12"/>
              </w:rPr>
            </w:pPr>
            <w:r w:rsidRPr="006E3C32">
              <w:rPr>
                <w:sz w:val="12"/>
                <w:szCs w:val="12"/>
              </w:rPr>
              <w:t>Multa</w:t>
            </w:r>
          </w:p>
        </w:tc>
        <w:tc>
          <w:tcPr>
            <w:tcW w:w="850" w:type="dxa"/>
            <w:shd w:val="clear" w:color="auto" w:fill="auto"/>
            <w:vAlign w:val="center"/>
          </w:tcPr>
          <w:p w14:paraId="358C8BCD" w14:textId="77777777" w:rsidR="00AA7DE9" w:rsidRPr="006E3C32" w:rsidRDefault="00AA7DE9" w:rsidP="00B10581">
            <w:pPr>
              <w:tabs>
                <w:tab w:val="left" w:pos="0"/>
              </w:tabs>
              <w:jc w:val="center"/>
              <w:rPr>
                <w:sz w:val="12"/>
                <w:szCs w:val="12"/>
              </w:rPr>
            </w:pPr>
            <w:r w:rsidRPr="006E3C32">
              <w:rPr>
                <w:sz w:val="12"/>
                <w:szCs w:val="12"/>
              </w:rPr>
              <w:t>RIESGO JURÍDICO</w:t>
            </w:r>
          </w:p>
        </w:tc>
        <w:tc>
          <w:tcPr>
            <w:tcW w:w="1897" w:type="dxa"/>
            <w:shd w:val="clear" w:color="auto" w:fill="auto"/>
            <w:vAlign w:val="center"/>
          </w:tcPr>
          <w:p w14:paraId="6BDC076B" w14:textId="77777777" w:rsidR="00AA7DE9" w:rsidRPr="006E3C32" w:rsidRDefault="00AA7DE9" w:rsidP="00B10581">
            <w:pPr>
              <w:tabs>
                <w:tab w:val="left" w:pos="0"/>
              </w:tabs>
              <w:jc w:val="center"/>
              <w:rPr>
                <w:sz w:val="12"/>
                <w:szCs w:val="12"/>
              </w:rPr>
            </w:pPr>
            <w:r w:rsidRPr="006E3C32">
              <w:rPr>
                <w:sz w:val="12"/>
                <w:szCs w:val="12"/>
              </w:rPr>
              <w:t>Incumplimiento parcial</w:t>
            </w:r>
          </w:p>
        </w:tc>
        <w:tc>
          <w:tcPr>
            <w:tcW w:w="1196" w:type="dxa"/>
            <w:shd w:val="clear" w:color="auto" w:fill="auto"/>
            <w:vAlign w:val="center"/>
          </w:tcPr>
          <w:p w14:paraId="73158CCD" w14:textId="77777777" w:rsidR="00AA7DE9" w:rsidRPr="006E3C32" w:rsidRDefault="00AA7DE9" w:rsidP="00B10581">
            <w:pPr>
              <w:tabs>
                <w:tab w:val="left" w:pos="0"/>
              </w:tabs>
              <w:jc w:val="center"/>
              <w:rPr>
                <w:sz w:val="12"/>
                <w:szCs w:val="12"/>
              </w:rPr>
            </w:pPr>
            <w:r w:rsidRPr="006E3C32">
              <w:rPr>
                <w:sz w:val="12"/>
                <w:szCs w:val="12"/>
              </w:rPr>
              <w:t xml:space="preserve">Multas cuyo valor se liquidará con base en </w:t>
            </w:r>
            <w:proofErr w:type="gramStart"/>
            <w:r w:rsidRPr="006E3C32">
              <w:rPr>
                <w:sz w:val="12"/>
                <w:szCs w:val="12"/>
              </w:rPr>
              <w:t>un cero punto</w:t>
            </w:r>
            <w:proofErr w:type="gramEnd"/>
            <w:r w:rsidRPr="006E3C32">
              <w:rPr>
                <w:sz w:val="12"/>
                <w:szCs w:val="12"/>
              </w:rPr>
              <w:t xml:space="preserve"> cinco por ciento (0.5%) del valor dejado de cumplir o entregar</w:t>
            </w:r>
          </w:p>
        </w:tc>
        <w:tc>
          <w:tcPr>
            <w:tcW w:w="876" w:type="dxa"/>
            <w:shd w:val="clear" w:color="auto" w:fill="auto"/>
            <w:vAlign w:val="center"/>
          </w:tcPr>
          <w:p w14:paraId="1CC79B45" w14:textId="77777777" w:rsidR="00AA7DE9" w:rsidRPr="006E3C32" w:rsidRDefault="00AA7DE9" w:rsidP="00B10581">
            <w:pPr>
              <w:tabs>
                <w:tab w:val="left" w:pos="0"/>
              </w:tabs>
              <w:jc w:val="center"/>
              <w:rPr>
                <w:sz w:val="12"/>
                <w:szCs w:val="12"/>
              </w:rPr>
            </w:pPr>
            <w:r w:rsidRPr="006E3C32">
              <w:rPr>
                <w:sz w:val="12"/>
                <w:szCs w:val="12"/>
              </w:rPr>
              <w:t>Contratista</w:t>
            </w:r>
          </w:p>
        </w:tc>
        <w:tc>
          <w:tcPr>
            <w:tcW w:w="2268" w:type="dxa"/>
            <w:shd w:val="clear" w:color="auto" w:fill="auto"/>
            <w:vAlign w:val="center"/>
          </w:tcPr>
          <w:p w14:paraId="309C7737" w14:textId="77777777" w:rsidR="00AA7DE9" w:rsidRPr="006E3C32" w:rsidRDefault="00AA7DE9" w:rsidP="00B10581">
            <w:pPr>
              <w:tabs>
                <w:tab w:val="left" w:pos="0"/>
              </w:tabs>
              <w:jc w:val="center"/>
              <w:rPr>
                <w:sz w:val="12"/>
                <w:szCs w:val="12"/>
              </w:rPr>
            </w:pPr>
            <w:r w:rsidRPr="006E3C32">
              <w:rPr>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410" w:type="dxa"/>
            <w:shd w:val="clear" w:color="auto" w:fill="auto"/>
            <w:vAlign w:val="center"/>
          </w:tcPr>
          <w:p w14:paraId="7D9647F4" w14:textId="77777777" w:rsidR="00AA7DE9" w:rsidRPr="006E3C32" w:rsidRDefault="00AA7DE9" w:rsidP="00B10581">
            <w:pPr>
              <w:tabs>
                <w:tab w:val="left" w:pos="0"/>
              </w:tabs>
              <w:jc w:val="center"/>
              <w:rPr>
                <w:sz w:val="12"/>
                <w:szCs w:val="12"/>
              </w:rPr>
            </w:pPr>
            <w:r w:rsidRPr="006E3C32">
              <w:rPr>
                <w:sz w:val="12"/>
                <w:szCs w:val="12"/>
              </w:rPr>
              <w:t>Ampara la mora o incumplimiento parcial de alguna obligación derivada del contrato por causas imputables al contratista.</w:t>
            </w:r>
          </w:p>
        </w:tc>
      </w:tr>
      <w:tr w:rsidR="00AA7DE9" w:rsidRPr="006E3C32" w14:paraId="32692893" w14:textId="77777777" w:rsidTr="008276C0">
        <w:trPr>
          <w:jc w:val="center"/>
        </w:trPr>
        <w:tc>
          <w:tcPr>
            <w:tcW w:w="988" w:type="dxa"/>
            <w:shd w:val="clear" w:color="auto" w:fill="auto"/>
            <w:vAlign w:val="center"/>
          </w:tcPr>
          <w:p w14:paraId="5ACCA3AF" w14:textId="77777777" w:rsidR="00AA7DE9" w:rsidRPr="006E3C32" w:rsidRDefault="00AA7DE9" w:rsidP="00B10581">
            <w:pPr>
              <w:tabs>
                <w:tab w:val="left" w:pos="0"/>
              </w:tabs>
              <w:jc w:val="center"/>
              <w:rPr>
                <w:sz w:val="12"/>
                <w:szCs w:val="12"/>
              </w:rPr>
            </w:pPr>
            <w:r w:rsidRPr="006E3C32">
              <w:rPr>
                <w:sz w:val="12"/>
                <w:szCs w:val="12"/>
              </w:rPr>
              <w:t>Cláusula Penal Pecuniaria</w:t>
            </w:r>
          </w:p>
        </w:tc>
        <w:tc>
          <w:tcPr>
            <w:tcW w:w="850" w:type="dxa"/>
            <w:shd w:val="clear" w:color="auto" w:fill="auto"/>
            <w:vAlign w:val="center"/>
          </w:tcPr>
          <w:p w14:paraId="77B05C2B" w14:textId="77777777" w:rsidR="00AA7DE9" w:rsidRPr="006E3C32" w:rsidRDefault="00AA7DE9" w:rsidP="00B10581">
            <w:pPr>
              <w:tabs>
                <w:tab w:val="left" w:pos="0"/>
              </w:tabs>
              <w:jc w:val="center"/>
              <w:rPr>
                <w:sz w:val="12"/>
                <w:szCs w:val="12"/>
              </w:rPr>
            </w:pPr>
            <w:r w:rsidRPr="006E3C32">
              <w:rPr>
                <w:sz w:val="12"/>
                <w:szCs w:val="12"/>
              </w:rPr>
              <w:t>RIESGO JURÍDICO</w:t>
            </w:r>
          </w:p>
        </w:tc>
        <w:tc>
          <w:tcPr>
            <w:tcW w:w="1897" w:type="dxa"/>
            <w:shd w:val="clear" w:color="auto" w:fill="auto"/>
            <w:vAlign w:val="center"/>
          </w:tcPr>
          <w:p w14:paraId="43CCD788" w14:textId="77777777" w:rsidR="00AA7DE9" w:rsidRPr="006E3C32" w:rsidRDefault="00AA7DE9" w:rsidP="00B10581">
            <w:pPr>
              <w:tabs>
                <w:tab w:val="left" w:pos="0"/>
              </w:tabs>
              <w:jc w:val="center"/>
              <w:rPr>
                <w:sz w:val="12"/>
                <w:szCs w:val="12"/>
              </w:rPr>
            </w:pPr>
            <w:r w:rsidRPr="006E3C32">
              <w:rPr>
                <w:sz w:val="12"/>
                <w:szCs w:val="12"/>
              </w:rPr>
              <w:t>Incumplimiento total – declaratoria de caducidad</w:t>
            </w:r>
          </w:p>
        </w:tc>
        <w:tc>
          <w:tcPr>
            <w:tcW w:w="1196" w:type="dxa"/>
            <w:shd w:val="clear" w:color="auto" w:fill="auto"/>
            <w:vAlign w:val="center"/>
          </w:tcPr>
          <w:p w14:paraId="24754444" w14:textId="77777777" w:rsidR="00AA7DE9" w:rsidRPr="006E3C32" w:rsidRDefault="00AA7DE9" w:rsidP="00B10581">
            <w:pPr>
              <w:tabs>
                <w:tab w:val="left" w:pos="0"/>
              </w:tabs>
              <w:jc w:val="center"/>
              <w:rPr>
                <w:sz w:val="12"/>
                <w:szCs w:val="12"/>
              </w:rPr>
            </w:pPr>
            <w:r w:rsidRPr="006E3C32">
              <w:rPr>
                <w:sz w:val="12"/>
                <w:szCs w:val="12"/>
              </w:rPr>
              <w:t>20% del valor total de contrato</w:t>
            </w:r>
          </w:p>
        </w:tc>
        <w:tc>
          <w:tcPr>
            <w:tcW w:w="876" w:type="dxa"/>
            <w:shd w:val="clear" w:color="auto" w:fill="auto"/>
            <w:vAlign w:val="center"/>
          </w:tcPr>
          <w:p w14:paraId="41C89F99" w14:textId="77777777" w:rsidR="00AA7DE9" w:rsidRPr="006E3C32" w:rsidRDefault="00AA7DE9" w:rsidP="00B10581">
            <w:pPr>
              <w:tabs>
                <w:tab w:val="left" w:pos="0"/>
              </w:tabs>
              <w:jc w:val="center"/>
              <w:rPr>
                <w:sz w:val="12"/>
                <w:szCs w:val="12"/>
              </w:rPr>
            </w:pPr>
            <w:r w:rsidRPr="006E3C32">
              <w:rPr>
                <w:sz w:val="12"/>
                <w:szCs w:val="12"/>
              </w:rPr>
              <w:t>Contratista</w:t>
            </w:r>
          </w:p>
        </w:tc>
        <w:tc>
          <w:tcPr>
            <w:tcW w:w="2268" w:type="dxa"/>
            <w:shd w:val="clear" w:color="auto" w:fill="auto"/>
            <w:vAlign w:val="center"/>
          </w:tcPr>
          <w:p w14:paraId="489F8194" w14:textId="77777777" w:rsidR="00AA7DE9" w:rsidRPr="006E3C32" w:rsidRDefault="00AA7DE9" w:rsidP="00B10581">
            <w:pPr>
              <w:tabs>
                <w:tab w:val="left" w:pos="0"/>
              </w:tabs>
              <w:jc w:val="center"/>
              <w:rPr>
                <w:sz w:val="12"/>
                <w:szCs w:val="12"/>
              </w:rPr>
            </w:pPr>
            <w:r w:rsidRPr="006E3C32">
              <w:rPr>
                <w:sz w:val="12"/>
                <w:szCs w:val="12"/>
              </w:rPr>
              <w:t>El 20% del valor total del contrato cuando se trate de incumplimiento total del mismo y proporcional al incumplimiento parcial del contrato.</w:t>
            </w:r>
          </w:p>
        </w:tc>
        <w:tc>
          <w:tcPr>
            <w:tcW w:w="2410" w:type="dxa"/>
            <w:shd w:val="clear" w:color="auto" w:fill="auto"/>
            <w:vAlign w:val="center"/>
          </w:tcPr>
          <w:p w14:paraId="2A3AF22B" w14:textId="77777777" w:rsidR="00AA7DE9" w:rsidRPr="006E3C32" w:rsidRDefault="00AA7DE9" w:rsidP="00B10581">
            <w:pPr>
              <w:tabs>
                <w:tab w:val="left" w:pos="426"/>
              </w:tabs>
              <w:jc w:val="center"/>
              <w:rPr>
                <w:sz w:val="12"/>
                <w:szCs w:val="12"/>
              </w:rPr>
            </w:pPr>
            <w:r w:rsidRPr="006E3C32">
              <w:rPr>
                <w:sz w:val="12"/>
                <w:szCs w:val="12"/>
              </w:rPr>
              <w:t>Ampara el incumplimiento parcial o definitivo del contrato por parte del contratista, se busca el pago parcial y definitivo de los perjuicios que se causen a la entidad</w:t>
            </w:r>
          </w:p>
        </w:tc>
      </w:tr>
    </w:tbl>
    <w:p w14:paraId="76D8DCC4" w14:textId="77777777" w:rsidR="002A2503" w:rsidRDefault="002A2503" w:rsidP="00FD16BA">
      <w:pPr>
        <w:rPr>
          <w:b/>
          <w:sz w:val="14"/>
        </w:rPr>
      </w:pPr>
    </w:p>
    <w:p w14:paraId="6368FE71" w14:textId="6F83744C" w:rsidR="00FD16BA" w:rsidRDefault="00FD16BA" w:rsidP="00FD16BA">
      <w:pPr>
        <w:rPr>
          <w:b/>
          <w:szCs w:val="22"/>
        </w:rPr>
      </w:pPr>
      <w:r w:rsidRPr="00697BEA">
        <w:rPr>
          <w:b/>
          <w:szCs w:val="22"/>
        </w:rPr>
        <w:t>ANÁLISIS DEL RIESGO Y FORMA DE MITIGARLO</w:t>
      </w:r>
    </w:p>
    <w:p w14:paraId="3E1D7660" w14:textId="77777777" w:rsidR="002A2503" w:rsidRPr="00304B95" w:rsidRDefault="002A2503" w:rsidP="002A2503">
      <w:pPr>
        <w:rPr>
          <w:b/>
        </w:rPr>
      </w:pPr>
    </w:p>
    <w:tbl>
      <w:tblPr>
        <w:tblW w:w="10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6"/>
        <w:gridCol w:w="216"/>
        <w:gridCol w:w="218"/>
        <w:gridCol w:w="218"/>
        <w:gridCol w:w="250"/>
        <w:gridCol w:w="873"/>
        <w:gridCol w:w="977"/>
        <w:gridCol w:w="218"/>
        <w:gridCol w:w="231"/>
        <w:gridCol w:w="257"/>
        <w:gridCol w:w="310"/>
        <w:gridCol w:w="284"/>
        <w:gridCol w:w="919"/>
        <w:gridCol w:w="260"/>
        <w:gridCol w:w="177"/>
        <w:gridCol w:w="281"/>
        <w:gridCol w:w="280"/>
        <w:gridCol w:w="421"/>
        <w:gridCol w:w="701"/>
        <w:gridCol w:w="561"/>
        <w:gridCol w:w="561"/>
        <w:gridCol w:w="983"/>
        <w:gridCol w:w="701"/>
      </w:tblGrid>
      <w:tr w:rsidR="009C1FF9" w:rsidRPr="006E3C32" w14:paraId="0AF14AA3" w14:textId="77777777" w:rsidTr="005D58F5">
        <w:trPr>
          <w:cantSplit/>
          <w:trHeight w:val="2189"/>
          <w:jc w:val="center"/>
        </w:trPr>
        <w:tc>
          <w:tcPr>
            <w:tcW w:w="1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6D66589" w14:textId="77777777" w:rsidR="009C1FF9" w:rsidRPr="006E3C32" w:rsidRDefault="009C1FF9" w:rsidP="005D58F5">
            <w:pPr>
              <w:ind w:left="113" w:right="113"/>
              <w:jc w:val="center"/>
              <w:rPr>
                <w:b/>
                <w:bCs/>
                <w:sz w:val="12"/>
                <w:szCs w:val="12"/>
              </w:rPr>
            </w:pPr>
            <w:r w:rsidRPr="006E3C32">
              <w:rPr>
                <w:b/>
                <w:bCs/>
                <w:sz w:val="12"/>
                <w:szCs w:val="12"/>
              </w:rPr>
              <w:t xml:space="preserve">UMERO </w:t>
            </w:r>
          </w:p>
        </w:tc>
        <w:tc>
          <w:tcPr>
            <w:tcW w:w="2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A0229B0" w14:textId="77777777" w:rsidR="009C1FF9" w:rsidRPr="006E3C32" w:rsidRDefault="009C1FF9" w:rsidP="005D58F5">
            <w:pPr>
              <w:ind w:left="113" w:right="113"/>
              <w:jc w:val="center"/>
              <w:rPr>
                <w:b/>
                <w:bCs/>
                <w:sz w:val="12"/>
                <w:szCs w:val="12"/>
              </w:rPr>
            </w:pPr>
            <w:r w:rsidRPr="006E3C32">
              <w:rPr>
                <w:b/>
                <w:bCs/>
                <w:sz w:val="12"/>
                <w:szCs w:val="12"/>
              </w:rPr>
              <w:t>CLASE</w:t>
            </w:r>
          </w:p>
        </w:tc>
        <w:tc>
          <w:tcPr>
            <w:tcW w:w="2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0061483" w14:textId="77777777" w:rsidR="009C1FF9" w:rsidRPr="006E3C32" w:rsidRDefault="009C1FF9" w:rsidP="005D58F5">
            <w:pPr>
              <w:ind w:left="113" w:right="113"/>
              <w:jc w:val="center"/>
              <w:rPr>
                <w:b/>
                <w:bCs/>
                <w:sz w:val="12"/>
                <w:szCs w:val="12"/>
              </w:rPr>
            </w:pPr>
            <w:r w:rsidRPr="006E3C32">
              <w:rPr>
                <w:b/>
                <w:bCs/>
                <w:sz w:val="12"/>
                <w:szCs w:val="12"/>
              </w:rPr>
              <w:t xml:space="preserve"> FUENTE </w:t>
            </w:r>
          </w:p>
        </w:tc>
        <w:tc>
          <w:tcPr>
            <w:tcW w:w="2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44DBBAF" w14:textId="77777777" w:rsidR="009C1FF9" w:rsidRPr="006E3C32" w:rsidRDefault="009C1FF9" w:rsidP="005D58F5">
            <w:pPr>
              <w:ind w:left="113" w:right="113"/>
              <w:jc w:val="center"/>
              <w:rPr>
                <w:b/>
                <w:bCs/>
                <w:sz w:val="12"/>
                <w:szCs w:val="12"/>
              </w:rPr>
            </w:pPr>
            <w:r w:rsidRPr="006E3C32">
              <w:rPr>
                <w:b/>
                <w:bCs/>
                <w:sz w:val="12"/>
                <w:szCs w:val="12"/>
              </w:rPr>
              <w:t>ETAPA</w:t>
            </w:r>
          </w:p>
        </w:tc>
        <w:tc>
          <w:tcPr>
            <w:tcW w:w="2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525F71A" w14:textId="77777777" w:rsidR="009C1FF9" w:rsidRPr="006E3C32" w:rsidRDefault="009C1FF9" w:rsidP="005D58F5">
            <w:pPr>
              <w:ind w:left="113" w:right="113"/>
              <w:jc w:val="center"/>
              <w:rPr>
                <w:b/>
                <w:bCs/>
                <w:sz w:val="12"/>
                <w:szCs w:val="12"/>
              </w:rPr>
            </w:pPr>
            <w:r w:rsidRPr="006E3C32">
              <w:rPr>
                <w:b/>
                <w:bCs/>
                <w:sz w:val="12"/>
                <w:szCs w:val="12"/>
              </w:rPr>
              <w:t>TIPO</w:t>
            </w:r>
          </w:p>
        </w:tc>
        <w:tc>
          <w:tcPr>
            <w:tcW w:w="8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C8561B6" w14:textId="77777777" w:rsidR="009C1FF9" w:rsidRPr="006E3C32" w:rsidRDefault="009C1FF9" w:rsidP="005D58F5">
            <w:pPr>
              <w:ind w:left="113" w:right="113"/>
              <w:jc w:val="center"/>
              <w:rPr>
                <w:b/>
                <w:bCs/>
                <w:sz w:val="12"/>
                <w:szCs w:val="12"/>
              </w:rPr>
            </w:pPr>
            <w:r w:rsidRPr="006E3C32">
              <w:rPr>
                <w:b/>
                <w:bCs/>
                <w:sz w:val="12"/>
                <w:szCs w:val="12"/>
              </w:rPr>
              <w:t>DESCRIPCIÓN</w:t>
            </w:r>
          </w:p>
        </w:tc>
        <w:tc>
          <w:tcPr>
            <w:tcW w:w="9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4023E9C" w14:textId="77777777" w:rsidR="009C1FF9" w:rsidRPr="006E3C32" w:rsidRDefault="009C1FF9" w:rsidP="005D58F5">
            <w:pPr>
              <w:ind w:left="113" w:right="113"/>
              <w:jc w:val="center"/>
              <w:rPr>
                <w:b/>
                <w:bCs/>
                <w:sz w:val="12"/>
                <w:szCs w:val="12"/>
              </w:rPr>
            </w:pPr>
            <w:r w:rsidRPr="006E3C32">
              <w:rPr>
                <w:b/>
                <w:bCs/>
                <w:sz w:val="12"/>
                <w:szCs w:val="12"/>
              </w:rPr>
              <w:t>CONSECUENCIA DE LA OCURRENCIA DEL EVENTO</w:t>
            </w:r>
          </w:p>
        </w:tc>
        <w:tc>
          <w:tcPr>
            <w:tcW w:w="2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528C90E" w14:textId="77777777" w:rsidR="009C1FF9" w:rsidRPr="006E3C32" w:rsidRDefault="009C1FF9" w:rsidP="005D58F5">
            <w:pPr>
              <w:ind w:left="113" w:right="113"/>
              <w:jc w:val="center"/>
              <w:rPr>
                <w:b/>
                <w:bCs/>
                <w:sz w:val="12"/>
                <w:szCs w:val="12"/>
              </w:rPr>
            </w:pPr>
            <w:r w:rsidRPr="006E3C32">
              <w:rPr>
                <w:b/>
                <w:bCs/>
                <w:sz w:val="12"/>
                <w:szCs w:val="12"/>
              </w:rPr>
              <w:t xml:space="preserve">PROBABILIDAD </w:t>
            </w:r>
          </w:p>
        </w:tc>
        <w:tc>
          <w:tcPr>
            <w:tcW w:w="2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8B5E485" w14:textId="77777777" w:rsidR="009C1FF9" w:rsidRPr="006E3C32" w:rsidRDefault="009C1FF9" w:rsidP="005D58F5">
            <w:pPr>
              <w:ind w:left="113" w:right="113"/>
              <w:jc w:val="center"/>
              <w:rPr>
                <w:b/>
                <w:bCs/>
                <w:sz w:val="12"/>
                <w:szCs w:val="12"/>
              </w:rPr>
            </w:pPr>
            <w:r w:rsidRPr="006E3C32">
              <w:rPr>
                <w:b/>
                <w:bCs/>
                <w:sz w:val="12"/>
                <w:szCs w:val="12"/>
              </w:rPr>
              <w:t xml:space="preserve">IMPACTO </w:t>
            </w:r>
          </w:p>
        </w:tc>
        <w:tc>
          <w:tcPr>
            <w:tcW w:w="2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50C9243" w14:textId="77777777" w:rsidR="009C1FF9" w:rsidRPr="006E3C32" w:rsidRDefault="009C1FF9" w:rsidP="005D58F5">
            <w:pPr>
              <w:ind w:left="113" w:right="113"/>
              <w:jc w:val="center"/>
              <w:rPr>
                <w:b/>
                <w:bCs/>
                <w:sz w:val="12"/>
                <w:szCs w:val="12"/>
              </w:rPr>
            </w:pPr>
            <w:r w:rsidRPr="006E3C32">
              <w:rPr>
                <w:b/>
                <w:bCs/>
                <w:sz w:val="12"/>
                <w:szCs w:val="12"/>
              </w:rPr>
              <w:t>VALORACIÓN DEL RIESGO</w:t>
            </w:r>
          </w:p>
        </w:tc>
        <w:tc>
          <w:tcPr>
            <w:tcW w:w="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E540D47" w14:textId="77777777" w:rsidR="009C1FF9" w:rsidRPr="006E3C32" w:rsidRDefault="009C1FF9" w:rsidP="005D58F5">
            <w:pPr>
              <w:ind w:left="113" w:right="113"/>
              <w:jc w:val="center"/>
              <w:rPr>
                <w:b/>
                <w:bCs/>
                <w:sz w:val="12"/>
                <w:szCs w:val="12"/>
              </w:rPr>
            </w:pPr>
            <w:r w:rsidRPr="006E3C32">
              <w:rPr>
                <w:b/>
                <w:bCs/>
                <w:sz w:val="12"/>
                <w:szCs w:val="12"/>
              </w:rPr>
              <w:t>CATEGORÍA</w:t>
            </w:r>
          </w:p>
        </w:tc>
        <w:tc>
          <w:tcPr>
            <w:tcW w:w="2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98E16B6" w14:textId="77777777" w:rsidR="009C1FF9" w:rsidRPr="006E3C32" w:rsidRDefault="009C1FF9" w:rsidP="005D58F5">
            <w:pPr>
              <w:ind w:left="113" w:right="113"/>
              <w:jc w:val="center"/>
              <w:rPr>
                <w:b/>
                <w:bCs/>
                <w:sz w:val="12"/>
                <w:szCs w:val="12"/>
              </w:rPr>
            </w:pPr>
            <w:r w:rsidRPr="006E3C32">
              <w:rPr>
                <w:b/>
                <w:bCs/>
                <w:sz w:val="12"/>
                <w:szCs w:val="12"/>
              </w:rPr>
              <w:t>A QUIEN SE LE ASIGNA EL RIESGO</w:t>
            </w:r>
          </w:p>
        </w:tc>
        <w:tc>
          <w:tcPr>
            <w:tcW w:w="91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B0A2D9F" w14:textId="77777777" w:rsidR="009C1FF9" w:rsidRPr="006E3C32" w:rsidRDefault="009C1FF9" w:rsidP="005D58F5">
            <w:pPr>
              <w:ind w:left="113" w:right="113"/>
              <w:jc w:val="center"/>
              <w:rPr>
                <w:b/>
                <w:bCs/>
                <w:sz w:val="12"/>
                <w:szCs w:val="12"/>
              </w:rPr>
            </w:pPr>
            <w:r w:rsidRPr="006E3C32">
              <w:rPr>
                <w:b/>
                <w:bCs/>
                <w:sz w:val="12"/>
                <w:szCs w:val="12"/>
              </w:rPr>
              <w:t>TRATAMIENTO/</w:t>
            </w:r>
          </w:p>
          <w:p w14:paraId="2084D6A6" w14:textId="77777777" w:rsidR="009C1FF9" w:rsidRPr="006E3C32" w:rsidRDefault="009C1FF9" w:rsidP="005D58F5">
            <w:pPr>
              <w:ind w:left="113" w:right="113"/>
              <w:jc w:val="center"/>
              <w:rPr>
                <w:b/>
                <w:bCs/>
                <w:sz w:val="12"/>
                <w:szCs w:val="12"/>
              </w:rPr>
            </w:pPr>
            <w:r w:rsidRPr="006E3C32">
              <w:rPr>
                <w:b/>
                <w:bCs/>
                <w:sz w:val="12"/>
                <w:szCs w:val="12"/>
              </w:rPr>
              <w:t>CONTROLES A SER IMPLEMENTADOS</w:t>
            </w:r>
          </w:p>
        </w:tc>
        <w:tc>
          <w:tcPr>
            <w:tcW w:w="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32B6663" w14:textId="77777777" w:rsidR="009C1FF9" w:rsidRPr="006E3C32" w:rsidRDefault="009C1FF9" w:rsidP="005D58F5">
            <w:pPr>
              <w:ind w:left="113" w:right="113"/>
              <w:jc w:val="center"/>
              <w:rPr>
                <w:b/>
                <w:bCs/>
                <w:sz w:val="12"/>
                <w:szCs w:val="12"/>
              </w:rPr>
            </w:pPr>
            <w:r w:rsidRPr="006E3C32">
              <w:rPr>
                <w:b/>
                <w:bCs/>
                <w:sz w:val="12"/>
                <w:szCs w:val="12"/>
              </w:rPr>
              <w:t>PROBABILIDAD</w:t>
            </w:r>
          </w:p>
        </w:tc>
        <w:tc>
          <w:tcPr>
            <w:tcW w:w="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303B3C3" w14:textId="77777777" w:rsidR="009C1FF9" w:rsidRPr="006E3C32" w:rsidRDefault="009C1FF9" w:rsidP="005D58F5">
            <w:pPr>
              <w:ind w:left="113" w:right="113"/>
              <w:jc w:val="center"/>
              <w:rPr>
                <w:b/>
                <w:bCs/>
                <w:sz w:val="12"/>
                <w:szCs w:val="12"/>
              </w:rPr>
            </w:pPr>
            <w:r w:rsidRPr="006E3C32">
              <w:rPr>
                <w:b/>
                <w:bCs/>
                <w:sz w:val="12"/>
                <w:szCs w:val="12"/>
              </w:rPr>
              <w:t>IMPACTO</w:t>
            </w:r>
          </w:p>
        </w:tc>
        <w:tc>
          <w:tcPr>
            <w:tcW w:w="28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0142AD6" w14:textId="77777777" w:rsidR="009C1FF9" w:rsidRPr="006E3C32" w:rsidRDefault="009C1FF9" w:rsidP="005D58F5">
            <w:pPr>
              <w:ind w:left="113" w:right="113"/>
              <w:jc w:val="center"/>
              <w:rPr>
                <w:b/>
                <w:bCs/>
                <w:sz w:val="12"/>
                <w:szCs w:val="12"/>
              </w:rPr>
            </w:pPr>
            <w:r w:rsidRPr="006E3C32">
              <w:rPr>
                <w:b/>
                <w:bCs/>
                <w:sz w:val="12"/>
                <w:szCs w:val="12"/>
              </w:rPr>
              <w:t>VALORACIÓN DEL RIESGO</w:t>
            </w:r>
          </w:p>
        </w:tc>
        <w:tc>
          <w:tcPr>
            <w:tcW w:w="2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0BC3C45" w14:textId="77777777" w:rsidR="009C1FF9" w:rsidRPr="006E3C32" w:rsidRDefault="009C1FF9" w:rsidP="005D58F5">
            <w:pPr>
              <w:ind w:left="113" w:right="113"/>
              <w:jc w:val="center"/>
              <w:rPr>
                <w:b/>
                <w:bCs/>
                <w:sz w:val="12"/>
                <w:szCs w:val="12"/>
              </w:rPr>
            </w:pPr>
            <w:r w:rsidRPr="006E3C32">
              <w:rPr>
                <w:b/>
                <w:bCs/>
                <w:sz w:val="12"/>
                <w:szCs w:val="12"/>
              </w:rPr>
              <w:t>CATEGORÍA</w:t>
            </w:r>
          </w:p>
        </w:tc>
        <w:tc>
          <w:tcPr>
            <w:tcW w:w="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060E574" w14:textId="77777777" w:rsidR="009C1FF9" w:rsidRPr="006E3C32" w:rsidRDefault="009C1FF9" w:rsidP="005D58F5">
            <w:pPr>
              <w:ind w:left="113" w:right="113"/>
              <w:jc w:val="center"/>
              <w:rPr>
                <w:b/>
                <w:bCs/>
                <w:sz w:val="12"/>
                <w:szCs w:val="12"/>
              </w:rPr>
            </w:pPr>
            <w:r w:rsidRPr="006E3C32">
              <w:rPr>
                <w:b/>
                <w:bCs/>
                <w:sz w:val="12"/>
                <w:szCs w:val="12"/>
              </w:rPr>
              <w:t>AFECTA LA EJECUCIÓN DEL CONTRATO</w:t>
            </w:r>
          </w:p>
        </w:tc>
        <w:tc>
          <w:tcPr>
            <w:tcW w:w="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04F6A6E" w14:textId="77777777" w:rsidR="009C1FF9" w:rsidRPr="006E3C32" w:rsidRDefault="009C1FF9" w:rsidP="005D58F5">
            <w:pPr>
              <w:ind w:left="113" w:right="113"/>
              <w:jc w:val="center"/>
              <w:rPr>
                <w:b/>
                <w:bCs/>
                <w:sz w:val="12"/>
                <w:szCs w:val="12"/>
              </w:rPr>
            </w:pPr>
            <w:r w:rsidRPr="006E3C32">
              <w:rPr>
                <w:b/>
                <w:bCs/>
                <w:sz w:val="12"/>
                <w:szCs w:val="12"/>
              </w:rPr>
              <w:t>PERSONA RESPONSABLE POR IMPLEMENTAR EL TRATAMIENTO</w:t>
            </w:r>
          </w:p>
        </w:tc>
        <w:tc>
          <w:tcPr>
            <w:tcW w:w="56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1B2EF40" w14:textId="77777777" w:rsidR="009C1FF9" w:rsidRPr="006E3C32" w:rsidRDefault="009C1FF9" w:rsidP="005D58F5">
            <w:pPr>
              <w:ind w:left="113" w:right="113"/>
              <w:jc w:val="center"/>
              <w:rPr>
                <w:b/>
                <w:bCs/>
                <w:sz w:val="12"/>
                <w:szCs w:val="12"/>
              </w:rPr>
            </w:pPr>
            <w:r w:rsidRPr="006E3C32">
              <w:rPr>
                <w:b/>
                <w:bCs/>
                <w:sz w:val="12"/>
                <w:szCs w:val="12"/>
              </w:rPr>
              <w:t>FECHA ESTIMADA EN QUE SE INICIA EL TRATAMIENTO</w:t>
            </w:r>
          </w:p>
        </w:tc>
        <w:tc>
          <w:tcPr>
            <w:tcW w:w="56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8915CAB" w14:textId="77777777" w:rsidR="009C1FF9" w:rsidRPr="006E3C32" w:rsidRDefault="009C1FF9" w:rsidP="005D58F5">
            <w:pPr>
              <w:ind w:left="113" w:right="113"/>
              <w:jc w:val="center"/>
              <w:rPr>
                <w:b/>
                <w:bCs/>
                <w:sz w:val="12"/>
                <w:szCs w:val="12"/>
              </w:rPr>
            </w:pPr>
            <w:r w:rsidRPr="006E3C32">
              <w:rPr>
                <w:b/>
                <w:bCs/>
                <w:sz w:val="12"/>
                <w:szCs w:val="12"/>
              </w:rPr>
              <w:t>FECHA ESTIMADA EN QUE SE COMPLETA EL TRATAMIENTO</w:t>
            </w:r>
          </w:p>
        </w:tc>
        <w:tc>
          <w:tcPr>
            <w:tcW w:w="983"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B9CCD9B" w14:textId="77777777" w:rsidR="009C1FF9" w:rsidRPr="006E3C32" w:rsidRDefault="009C1FF9" w:rsidP="005D58F5">
            <w:pPr>
              <w:ind w:left="113" w:right="113"/>
              <w:jc w:val="center"/>
              <w:rPr>
                <w:b/>
                <w:bCs/>
                <w:sz w:val="12"/>
                <w:szCs w:val="12"/>
              </w:rPr>
            </w:pPr>
            <w:r w:rsidRPr="006E3C32">
              <w:rPr>
                <w:b/>
                <w:bCs/>
                <w:sz w:val="12"/>
                <w:szCs w:val="12"/>
              </w:rPr>
              <w:t>COMO SE REALIZA EL MONITOREO</w:t>
            </w:r>
          </w:p>
        </w:tc>
        <w:tc>
          <w:tcPr>
            <w:tcW w:w="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988AA11" w14:textId="77777777" w:rsidR="009C1FF9" w:rsidRPr="006E3C32" w:rsidRDefault="009C1FF9" w:rsidP="005D58F5">
            <w:pPr>
              <w:ind w:left="113" w:right="113"/>
              <w:jc w:val="center"/>
              <w:rPr>
                <w:b/>
                <w:bCs/>
                <w:sz w:val="12"/>
                <w:szCs w:val="12"/>
              </w:rPr>
            </w:pPr>
            <w:r w:rsidRPr="006E3C32">
              <w:rPr>
                <w:b/>
                <w:bCs/>
                <w:sz w:val="12"/>
                <w:szCs w:val="12"/>
              </w:rPr>
              <w:t>PERIODICIDAD CUANDO</w:t>
            </w:r>
          </w:p>
        </w:tc>
      </w:tr>
      <w:tr w:rsidR="009C1FF9" w:rsidRPr="006E3C32" w14:paraId="48379E99" w14:textId="77777777" w:rsidTr="005D58F5">
        <w:trPr>
          <w:cantSplit/>
          <w:trHeight w:val="2324"/>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65C8F773" w14:textId="77777777" w:rsidR="009C1FF9" w:rsidRPr="006E3C32" w:rsidRDefault="009C1FF9" w:rsidP="005D58F5">
            <w:pPr>
              <w:ind w:left="113" w:right="113"/>
              <w:jc w:val="center"/>
              <w:rPr>
                <w:b/>
                <w:bCs/>
                <w:sz w:val="12"/>
                <w:szCs w:val="12"/>
              </w:rPr>
            </w:pPr>
            <w:r w:rsidRPr="006E3C32">
              <w:rPr>
                <w:b/>
                <w:bCs/>
                <w:sz w:val="12"/>
                <w:szCs w:val="12"/>
              </w:rPr>
              <w:t>1</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69C9E55F" w14:textId="77777777" w:rsidR="009C1FF9" w:rsidRPr="006E3C32" w:rsidRDefault="009C1FF9" w:rsidP="005D58F5">
            <w:pPr>
              <w:ind w:left="113" w:right="113"/>
              <w:jc w:val="center"/>
              <w:rPr>
                <w:sz w:val="12"/>
                <w:szCs w:val="12"/>
              </w:rPr>
            </w:pPr>
            <w:r w:rsidRPr="006E3C32">
              <w:rPr>
                <w:sz w:val="12"/>
                <w:szCs w:val="12"/>
              </w:rPr>
              <w:t>GENERAL</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01714B40" w14:textId="77777777" w:rsidR="009C1FF9" w:rsidRPr="006E3C32" w:rsidRDefault="009C1FF9" w:rsidP="005D58F5">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726092A4" w14:textId="77777777" w:rsidR="009C1FF9" w:rsidRPr="006E3C32" w:rsidRDefault="009C1FF9" w:rsidP="005D58F5">
            <w:pPr>
              <w:ind w:left="113" w:right="113"/>
              <w:jc w:val="center"/>
              <w:rPr>
                <w:sz w:val="12"/>
                <w:szCs w:val="12"/>
              </w:rPr>
            </w:pPr>
            <w:r w:rsidRPr="006E3C32">
              <w:rPr>
                <w:sz w:val="12"/>
                <w:szCs w:val="12"/>
              </w:rPr>
              <w:t>SELECCIÓN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7DE686DA" w14:textId="77777777" w:rsidR="009C1FF9" w:rsidRPr="006E3C32" w:rsidRDefault="009C1FF9" w:rsidP="005D58F5">
            <w:pPr>
              <w:ind w:left="113" w:right="113"/>
              <w:jc w:val="center"/>
              <w:rPr>
                <w:sz w:val="12"/>
                <w:szCs w:val="12"/>
              </w:rPr>
            </w:pPr>
            <w:r w:rsidRPr="006E3C32">
              <w:rPr>
                <w:sz w:val="12"/>
                <w:szCs w:val="12"/>
              </w:rPr>
              <w:t>OPERACIONAL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0FD04685" w14:textId="77777777" w:rsidR="009C1FF9" w:rsidRPr="006E3C32" w:rsidRDefault="009C1FF9" w:rsidP="005D58F5">
            <w:pPr>
              <w:ind w:left="113" w:right="113"/>
              <w:jc w:val="center"/>
              <w:rPr>
                <w:sz w:val="12"/>
                <w:szCs w:val="12"/>
              </w:rPr>
            </w:pPr>
            <w:r w:rsidRPr="006E3C32">
              <w:rPr>
                <w:sz w:val="12"/>
                <w:szCs w:val="12"/>
              </w:rPr>
              <w:t>Que no se presenten oferentes al proceso de selección o que no se suscriba el contrato por diferentes factores</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442E1064" w14:textId="77777777" w:rsidR="009C1FF9" w:rsidRPr="006E3C32" w:rsidRDefault="009C1FF9" w:rsidP="005D58F5">
            <w:pPr>
              <w:ind w:left="113" w:right="113"/>
              <w:jc w:val="center"/>
              <w:rPr>
                <w:sz w:val="12"/>
                <w:szCs w:val="12"/>
              </w:rPr>
            </w:pPr>
            <w:r w:rsidRPr="006E3C32">
              <w:rPr>
                <w:sz w:val="12"/>
                <w:szCs w:val="12"/>
              </w:rPr>
              <w:t>No prestar el servicio en el término programado.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3637AF62" w14:textId="77777777" w:rsidR="009C1FF9" w:rsidRPr="006E3C32" w:rsidRDefault="009C1FF9" w:rsidP="005D58F5">
            <w:pPr>
              <w:ind w:left="113" w:right="113"/>
              <w:jc w:val="center"/>
              <w:rPr>
                <w:sz w:val="12"/>
                <w:szCs w:val="12"/>
              </w:rPr>
            </w:pPr>
            <w:r w:rsidRPr="006E3C32">
              <w:rPr>
                <w:sz w:val="12"/>
                <w:szCs w:val="12"/>
              </w:rPr>
              <w:t>1</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11502164" w14:textId="77777777" w:rsidR="009C1FF9" w:rsidRPr="006E3C32" w:rsidRDefault="009C1FF9" w:rsidP="005D58F5">
            <w:pPr>
              <w:ind w:left="113" w:right="113"/>
              <w:jc w:val="center"/>
              <w:rPr>
                <w:sz w:val="12"/>
                <w:szCs w:val="12"/>
              </w:rPr>
            </w:pPr>
            <w:r w:rsidRPr="006E3C32">
              <w:rPr>
                <w:sz w:val="12"/>
                <w:szCs w:val="12"/>
              </w:rPr>
              <w:t>4</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4A1DA430" w14:textId="77777777" w:rsidR="009C1FF9" w:rsidRPr="006E3C32" w:rsidRDefault="009C1FF9" w:rsidP="005D58F5">
            <w:pPr>
              <w:ind w:left="113" w:right="113"/>
              <w:jc w:val="center"/>
              <w:rPr>
                <w:sz w:val="12"/>
                <w:szCs w:val="12"/>
              </w:rPr>
            </w:pPr>
            <w:r w:rsidRPr="006E3C32">
              <w:rPr>
                <w:sz w:val="12"/>
                <w:szCs w:val="12"/>
              </w:rPr>
              <w:t>5</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6E309B61" w14:textId="77777777" w:rsidR="009C1FF9" w:rsidRPr="006E3C32" w:rsidRDefault="009C1FF9" w:rsidP="005D58F5">
            <w:pPr>
              <w:ind w:left="113" w:right="113"/>
              <w:jc w:val="center"/>
              <w:rPr>
                <w:sz w:val="12"/>
                <w:szCs w:val="12"/>
              </w:rPr>
            </w:pPr>
            <w:r w:rsidRPr="006E3C32">
              <w:rPr>
                <w:sz w:val="12"/>
                <w:szCs w:val="12"/>
              </w:rPr>
              <w:t>MEDIO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59C5BF30" w14:textId="77777777" w:rsidR="009C1FF9" w:rsidRPr="006E3C32" w:rsidRDefault="009C1FF9" w:rsidP="005D58F5">
            <w:pPr>
              <w:ind w:left="113" w:right="113"/>
              <w:jc w:val="center"/>
              <w:rPr>
                <w:sz w:val="12"/>
                <w:szCs w:val="12"/>
              </w:rPr>
            </w:pPr>
            <w:r w:rsidRPr="006E3C32">
              <w:rPr>
                <w:sz w:val="12"/>
                <w:szCs w:val="12"/>
              </w:rPr>
              <w:t>ENTIDAD</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12448475" w14:textId="77777777" w:rsidR="009C1FF9" w:rsidRPr="006E3C32" w:rsidRDefault="009C1FF9" w:rsidP="005D58F5">
            <w:pPr>
              <w:ind w:left="113" w:right="113"/>
              <w:jc w:val="both"/>
              <w:rPr>
                <w:sz w:val="12"/>
                <w:szCs w:val="12"/>
              </w:rPr>
            </w:pPr>
            <w:r w:rsidRPr="006E3C32">
              <w:rPr>
                <w:sz w:val="12"/>
                <w:szCs w:val="12"/>
              </w:rPr>
              <w:t>Reducir la probabilidad de ocurrencia del riesgo.</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699A452F" w14:textId="77777777" w:rsidR="009C1FF9" w:rsidRPr="006E3C32" w:rsidRDefault="009C1FF9" w:rsidP="005D58F5">
            <w:pPr>
              <w:ind w:left="113" w:right="113"/>
              <w:jc w:val="center"/>
              <w:rPr>
                <w:sz w:val="12"/>
                <w:szCs w:val="12"/>
              </w:rPr>
            </w:pPr>
            <w:r w:rsidRPr="006E3C32">
              <w:rPr>
                <w:sz w:val="12"/>
                <w:szCs w:val="12"/>
              </w:rPr>
              <w:t>3</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5E5CFD41" w14:textId="77777777" w:rsidR="009C1FF9" w:rsidRPr="006E3C32" w:rsidRDefault="009C1FF9" w:rsidP="005D58F5">
            <w:pPr>
              <w:ind w:left="113" w:right="113"/>
              <w:jc w:val="center"/>
              <w:rPr>
                <w:sz w:val="12"/>
                <w:szCs w:val="12"/>
              </w:rPr>
            </w:pPr>
            <w:r w:rsidRPr="006E3C32">
              <w:rPr>
                <w:sz w:val="12"/>
                <w:szCs w:val="12"/>
              </w:rPr>
              <w:t>2</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306C9702" w14:textId="77777777" w:rsidR="009C1FF9" w:rsidRPr="006E3C32" w:rsidRDefault="009C1FF9" w:rsidP="005D58F5">
            <w:pPr>
              <w:ind w:left="113" w:right="113"/>
              <w:jc w:val="center"/>
              <w:rPr>
                <w:sz w:val="12"/>
                <w:szCs w:val="12"/>
              </w:rPr>
            </w:pPr>
            <w:r w:rsidRPr="006E3C32">
              <w:rPr>
                <w:sz w:val="12"/>
                <w:szCs w:val="12"/>
              </w:rPr>
              <w:t>5</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50E9ECE2" w14:textId="77777777" w:rsidR="009C1FF9" w:rsidRPr="006E3C32" w:rsidRDefault="009C1FF9" w:rsidP="005D58F5">
            <w:pPr>
              <w:ind w:left="113" w:right="113"/>
              <w:jc w:val="center"/>
              <w:rPr>
                <w:sz w:val="12"/>
                <w:szCs w:val="12"/>
              </w:rPr>
            </w:pPr>
            <w:r w:rsidRPr="006E3C32">
              <w:rPr>
                <w:sz w:val="12"/>
                <w:szCs w:val="12"/>
              </w:rPr>
              <w:t>MEDIO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39318D0B" w14:textId="77777777" w:rsidR="009C1FF9" w:rsidRPr="006E3C32" w:rsidRDefault="009C1FF9" w:rsidP="005D58F5">
            <w:pPr>
              <w:ind w:left="113" w:right="113"/>
              <w:jc w:val="center"/>
              <w:rPr>
                <w:sz w:val="12"/>
                <w:szCs w:val="12"/>
              </w:rPr>
            </w:pPr>
            <w:r w:rsidRPr="006E3C32">
              <w:rPr>
                <w:sz w:val="12"/>
                <w:szCs w:val="12"/>
              </w:rPr>
              <w:t>NO</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3CFCAAE6" w14:textId="77777777" w:rsidR="009C1FF9" w:rsidRPr="006E3C32" w:rsidRDefault="009C1FF9" w:rsidP="005D58F5">
            <w:pPr>
              <w:ind w:left="113" w:right="113"/>
              <w:jc w:val="center"/>
              <w:rPr>
                <w:sz w:val="12"/>
                <w:szCs w:val="12"/>
              </w:rPr>
            </w:pPr>
            <w:r w:rsidRPr="006E3C32">
              <w:rPr>
                <w:sz w:val="12"/>
                <w:szCs w:val="12"/>
              </w:rPr>
              <w:t>Responsables DENOR, MECUC, REGIÓN5, NUSEFA,</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44351378" w14:textId="77777777" w:rsidR="009C1FF9" w:rsidRPr="006E3C32" w:rsidRDefault="009C1FF9" w:rsidP="005D58F5">
            <w:pPr>
              <w:ind w:left="113" w:right="113"/>
              <w:jc w:val="center"/>
              <w:rPr>
                <w:b/>
                <w:bCs/>
                <w:sz w:val="12"/>
                <w:szCs w:val="12"/>
              </w:rPr>
            </w:pPr>
            <w:r>
              <w:rPr>
                <w:b/>
                <w:bCs/>
                <w:sz w:val="12"/>
                <w:szCs w:val="12"/>
              </w:rPr>
              <w:t>MAYO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4338BB3C" w14:textId="77777777" w:rsidR="009C1FF9" w:rsidRPr="006E3C32" w:rsidRDefault="009C1FF9" w:rsidP="005D58F5">
            <w:pPr>
              <w:ind w:left="113" w:right="113"/>
              <w:jc w:val="center"/>
              <w:rPr>
                <w:sz w:val="12"/>
                <w:szCs w:val="12"/>
              </w:rPr>
            </w:pPr>
            <w:r>
              <w:rPr>
                <w:sz w:val="12"/>
                <w:szCs w:val="12"/>
              </w:rPr>
              <w:t>OCTUBRE</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7273C210" w14:textId="77777777" w:rsidR="009C1FF9" w:rsidRPr="006E3C32" w:rsidRDefault="009C1FF9" w:rsidP="005D58F5">
            <w:pPr>
              <w:ind w:left="113" w:right="113"/>
              <w:jc w:val="center"/>
              <w:rPr>
                <w:sz w:val="12"/>
                <w:szCs w:val="12"/>
              </w:rPr>
            </w:pPr>
            <w:r w:rsidRPr="006E3C32">
              <w:rPr>
                <w:sz w:val="12"/>
                <w:szCs w:val="12"/>
              </w:rPr>
              <w:t>Realizar el monitoreo de los posibles oferentes que pueden ofertar para el proceso contractual e identificar requisitos de posible cumplimiento</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5DE8D4C6" w14:textId="77777777" w:rsidR="009C1FF9" w:rsidRPr="006E3C32" w:rsidRDefault="009C1FF9" w:rsidP="005D58F5">
            <w:pPr>
              <w:ind w:left="113" w:right="113"/>
              <w:jc w:val="center"/>
              <w:rPr>
                <w:sz w:val="12"/>
                <w:szCs w:val="12"/>
              </w:rPr>
            </w:pPr>
            <w:r w:rsidRPr="006E3C32">
              <w:rPr>
                <w:sz w:val="12"/>
                <w:szCs w:val="12"/>
              </w:rPr>
              <w:t>Eventual</w:t>
            </w:r>
          </w:p>
        </w:tc>
      </w:tr>
      <w:tr w:rsidR="009C1FF9" w:rsidRPr="006E3C32" w14:paraId="531F71BB" w14:textId="77777777" w:rsidTr="005D58F5">
        <w:trPr>
          <w:cantSplit/>
          <w:trHeight w:val="1931"/>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18CC384A" w14:textId="77777777" w:rsidR="009C1FF9" w:rsidRPr="006E3C32" w:rsidRDefault="009C1FF9" w:rsidP="005D58F5">
            <w:pPr>
              <w:ind w:left="113" w:right="113"/>
              <w:jc w:val="center"/>
              <w:rPr>
                <w:b/>
                <w:bCs/>
                <w:sz w:val="12"/>
                <w:szCs w:val="12"/>
              </w:rPr>
            </w:pPr>
            <w:r w:rsidRPr="006E3C32">
              <w:rPr>
                <w:b/>
                <w:bCs/>
                <w:sz w:val="12"/>
                <w:szCs w:val="12"/>
              </w:rPr>
              <w:t>2</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6D982727" w14:textId="77777777" w:rsidR="009C1FF9" w:rsidRPr="006E3C32" w:rsidRDefault="009C1FF9" w:rsidP="005D58F5">
            <w:pPr>
              <w:ind w:left="113" w:right="113"/>
              <w:jc w:val="center"/>
              <w:rPr>
                <w:sz w:val="12"/>
                <w:szCs w:val="12"/>
              </w:rPr>
            </w:pPr>
            <w:r w:rsidRPr="006E3C32">
              <w:rPr>
                <w:sz w:val="12"/>
                <w:szCs w:val="12"/>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0122ECD2" w14:textId="77777777" w:rsidR="009C1FF9" w:rsidRPr="006E3C32" w:rsidRDefault="009C1FF9" w:rsidP="005D58F5">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33E3EC43" w14:textId="77777777" w:rsidR="009C1FF9" w:rsidRPr="006E3C32" w:rsidRDefault="009C1FF9" w:rsidP="005D58F5">
            <w:pPr>
              <w:ind w:left="113" w:right="113"/>
              <w:jc w:val="center"/>
              <w:rPr>
                <w:sz w:val="12"/>
                <w:szCs w:val="12"/>
              </w:rPr>
            </w:pPr>
            <w:r w:rsidRPr="006E3C32">
              <w:rPr>
                <w:sz w:val="12"/>
                <w:szCs w:val="12"/>
              </w:rPr>
              <w:t>SELECCIÓN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49EB941E" w14:textId="77777777" w:rsidR="009C1FF9" w:rsidRPr="006E3C32" w:rsidRDefault="009C1FF9" w:rsidP="005D58F5">
            <w:pPr>
              <w:ind w:left="113" w:right="113"/>
              <w:jc w:val="center"/>
              <w:rPr>
                <w:sz w:val="12"/>
                <w:szCs w:val="12"/>
              </w:rPr>
            </w:pPr>
            <w:r w:rsidRPr="006E3C32">
              <w:rPr>
                <w:sz w:val="12"/>
                <w:szCs w:val="12"/>
              </w:rPr>
              <w:t>OPERACIONAL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6D9E16B4" w14:textId="77777777" w:rsidR="009C1FF9" w:rsidRPr="006E3C32" w:rsidRDefault="009C1FF9" w:rsidP="005D58F5">
            <w:pPr>
              <w:ind w:left="113" w:right="113"/>
              <w:jc w:val="center"/>
              <w:rPr>
                <w:sz w:val="12"/>
                <w:szCs w:val="12"/>
              </w:rPr>
            </w:pPr>
            <w:r w:rsidRPr="006E3C32">
              <w:rPr>
                <w:sz w:val="12"/>
                <w:szCs w:val="12"/>
              </w:rPr>
              <w:t xml:space="preserve">Declaratorio desierto del proceso </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64D9EAC7" w14:textId="77777777" w:rsidR="009C1FF9" w:rsidRPr="006E3C32" w:rsidRDefault="009C1FF9" w:rsidP="005D58F5">
            <w:pPr>
              <w:ind w:left="113" w:right="113"/>
              <w:jc w:val="center"/>
              <w:rPr>
                <w:sz w:val="12"/>
                <w:szCs w:val="12"/>
              </w:rPr>
            </w:pPr>
            <w:r w:rsidRPr="006E3C32">
              <w:rPr>
                <w:sz w:val="12"/>
                <w:szCs w:val="12"/>
              </w:rPr>
              <w:t>No se atiende la necesidad de adquirir los servicios objeto del presente proceso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1710CA02" w14:textId="77777777" w:rsidR="009C1FF9" w:rsidRPr="006E3C32" w:rsidRDefault="009C1FF9" w:rsidP="005D58F5">
            <w:pPr>
              <w:ind w:left="113" w:right="113"/>
              <w:jc w:val="center"/>
              <w:rPr>
                <w:sz w:val="12"/>
                <w:szCs w:val="12"/>
              </w:rPr>
            </w:pPr>
            <w:r w:rsidRPr="006E3C32">
              <w:rPr>
                <w:sz w:val="12"/>
                <w:szCs w:val="12"/>
              </w:rPr>
              <w:t>1</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7A226FE9" w14:textId="77777777" w:rsidR="009C1FF9" w:rsidRPr="006E3C32" w:rsidRDefault="009C1FF9" w:rsidP="005D58F5">
            <w:pPr>
              <w:ind w:left="113" w:right="113"/>
              <w:jc w:val="center"/>
              <w:rPr>
                <w:sz w:val="12"/>
                <w:szCs w:val="12"/>
              </w:rPr>
            </w:pPr>
            <w:r w:rsidRPr="006E3C32">
              <w:rPr>
                <w:sz w:val="12"/>
                <w:szCs w:val="12"/>
              </w:rPr>
              <w:t>4</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162C3EE6" w14:textId="77777777" w:rsidR="009C1FF9" w:rsidRPr="006E3C32" w:rsidRDefault="009C1FF9" w:rsidP="005D58F5">
            <w:pPr>
              <w:ind w:left="113" w:right="113"/>
              <w:jc w:val="center"/>
              <w:rPr>
                <w:sz w:val="12"/>
                <w:szCs w:val="12"/>
              </w:rPr>
            </w:pPr>
            <w:r w:rsidRPr="006E3C32">
              <w:rPr>
                <w:sz w:val="12"/>
                <w:szCs w:val="12"/>
              </w:rPr>
              <w:t>5</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3A75BDC5" w14:textId="77777777" w:rsidR="009C1FF9" w:rsidRPr="006E3C32" w:rsidRDefault="009C1FF9" w:rsidP="005D58F5">
            <w:pPr>
              <w:ind w:left="113" w:right="113"/>
              <w:jc w:val="center"/>
              <w:rPr>
                <w:sz w:val="12"/>
                <w:szCs w:val="12"/>
              </w:rPr>
            </w:pPr>
            <w:r w:rsidRPr="006E3C32">
              <w:rPr>
                <w:sz w:val="12"/>
                <w:szCs w:val="12"/>
              </w:rPr>
              <w:t>MEDIO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51FDFB98" w14:textId="77777777" w:rsidR="009C1FF9" w:rsidRPr="006E3C32" w:rsidRDefault="009C1FF9" w:rsidP="005D58F5">
            <w:pPr>
              <w:ind w:left="113" w:right="113"/>
              <w:jc w:val="center"/>
              <w:rPr>
                <w:sz w:val="12"/>
                <w:szCs w:val="12"/>
              </w:rPr>
            </w:pPr>
            <w:r w:rsidRPr="006E3C32">
              <w:rPr>
                <w:sz w:val="12"/>
                <w:szCs w:val="12"/>
              </w:rPr>
              <w:t>ENTIDAD</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17A9C592" w14:textId="77777777" w:rsidR="009C1FF9" w:rsidRPr="006E3C32" w:rsidRDefault="009C1FF9" w:rsidP="005D58F5">
            <w:pPr>
              <w:ind w:left="113" w:right="113"/>
              <w:jc w:val="center"/>
              <w:rPr>
                <w:sz w:val="12"/>
                <w:szCs w:val="12"/>
              </w:rPr>
            </w:pPr>
            <w:r w:rsidRPr="006E3C32">
              <w:rPr>
                <w:sz w:val="12"/>
                <w:szCs w:val="12"/>
              </w:rPr>
              <w:t xml:space="preserve">Evitar el riesgo/verificación estricta del mercado </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670D333A" w14:textId="77777777" w:rsidR="009C1FF9" w:rsidRPr="006E3C32" w:rsidRDefault="009C1FF9" w:rsidP="005D58F5">
            <w:pPr>
              <w:ind w:left="113" w:right="113"/>
              <w:jc w:val="center"/>
              <w:rPr>
                <w:sz w:val="12"/>
                <w:szCs w:val="12"/>
              </w:rPr>
            </w:pPr>
            <w:r w:rsidRPr="006E3C32">
              <w:rPr>
                <w:sz w:val="12"/>
                <w:szCs w:val="12"/>
              </w:rPr>
              <w:t>1</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007312F6" w14:textId="77777777" w:rsidR="009C1FF9" w:rsidRPr="006E3C32" w:rsidRDefault="009C1FF9" w:rsidP="005D58F5">
            <w:pPr>
              <w:ind w:left="113" w:right="113"/>
              <w:jc w:val="center"/>
              <w:rPr>
                <w:sz w:val="12"/>
                <w:szCs w:val="12"/>
              </w:rPr>
            </w:pPr>
            <w:r w:rsidRPr="006E3C32">
              <w:rPr>
                <w:sz w:val="12"/>
                <w:szCs w:val="12"/>
              </w:rPr>
              <w:t>1</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59AB2781" w14:textId="77777777" w:rsidR="009C1FF9" w:rsidRPr="006E3C32" w:rsidRDefault="009C1FF9" w:rsidP="005D58F5">
            <w:pPr>
              <w:ind w:left="113" w:right="113"/>
              <w:jc w:val="center"/>
              <w:rPr>
                <w:sz w:val="12"/>
                <w:szCs w:val="12"/>
              </w:rPr>
            </w:pPr>
            <w:r w:rsidRPr="006E3C32">
              <w:rPr>
                <w:sz w:val="12"/>
                <w:szCs w:val="12"/>
              </w:rPr>
              <w:t>2</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16176C4A" w14:textId="77777777" w:rsidR="009C1FF9" w:rsidRPr="006E3C32" w:rsidRDefault="009C1FF9" w:rsidP="005D58F5">
            <w:pPr>
              <w:ind w:left="113" w:right="113"/>
              <w:jc w:val="center"/>
              <w:rPr>
                <w:sz w:val="12"/>
                <w:szCs w:val="12"/>
              </w:rPr>
            </w:pPr>
            <w:r w:rsidRPr="006E3C32">
              <w:rPr>
                <w:sz w:val="12"/>
                <w:szCs w:val="12"/>
              </w:rPr>
              <w:t>BAJO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1BA20B75" w14:textId="77777777" w:rsidR="009C1FF9" w:rsidRPr="006E3C32" w:rsidRDefault="009C1FF9" w:rsidP="005D58F5">
            <w:pPr>
              <w:ind w:left="113" w:right="113"/>
              <w:jc w:val="center"/>
              <w:rPr>
                <w:sz w:val="12"/>
                <w:szCs w:val="12"/>
              </w:rPr>
            </w:pPr>
            <w:r w:rsidRPr="006E3C32">
              <w:rPr>
                <w:sz w:val="12"/>
                <w:szCs w:val="12"/>
              </w:rPr>
              <w:t>NO</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329E404D" w14:textId="77777777" w:rsidR="009C1FF9" w:rsidRPr="006E3C32" w:rsidRDefault="009C1FF9" w:rsidP="005D58F5">
            <w:pPr>
              <w:ind w:left="113" w:right="113"/>
              <w:jc w:val="center"/>
              <w:rPr>
                <w:sz w:val="12"/>
                <w:szCs w:val="12"/>
              </w:rPr>
            </w:pPr>
            <w:r w:rsidRPr="006E3C32">
              <w:rPr>
                <w:sz w:val="12"/>
                <w:szCs w:val="12"/>
              </w:rPr>
              <w:t>Analista contractual e Integrantes de los comités evaluadores (jurídico, económico y técnico)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7C1597AC" w14:textId="77777777" w:rsidR="009C1FF9" w:rsidRPr="006E3C32" w:rsidRDefault="009C1FF9" w:rsidP="005D58F5">
            <w:pPr>
              <w:ind w:left="113" w:right="113"/>
              <w:jc w:val="center"/>
              <w:rPr>
                <w:sz w:val="12"/>
                <w:szCs w:val="12"/>
              </w:rPr>
            </w:pPr>
            <w:r w:rsidRPr="006E3C32">
              <w:rPr>
                <w:sz w:val="12"/>
                <w:szCs w:val="12"/>
              </w:rPr>
              <w:t xml:space="preserve">Evaluación de los comités </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6368892F" w14:textId="77777777" w:rsidR="009C1FF9" w:rsidRPr="006E3C32" w:rsidRDefault="009C1FF9" w:rsidP="005D58F5">
            <w:pPr>
              <w:ind w:left="113" w:right="113"/>
              <w:jc w:val="center"/>
              <w:rPr>
                <w:sz w:val="12"/>
                <w:szCs w:val="12"/>
              </w:rPr>
            </w:pPr>
            <w:r w:rsidRPr="006E3C32">
              <w:rPr>
                <w:sz w:val="12"/>
                <w:szCs w:val="12"/>
              </w:rPr>
              <w:t>Publicación de las evaluaciones</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3C63B8E6" w14:textId="77777777" w:rsidR="009C1FF9" w:rsidRPr="006E3C32" w:rsidRDefault="009C1FF9" w:rsidP="005D58F5">
            <w:pPr>
              <w:ind w:left="113" w:right="113"/>
              <w:jc w:val="center"/>
              <w:rPr>
                <w:sz w:val="12"/>
                <w:szCs w:val="12"/>
              </w:rPr>
            </w:pPr>
            <w:r w:rsidRPr="006E3C32">
              <w:rPr>
                <w:sz w:val="12"/>
                <w:szCs w:val="12"/>
              </w:rPr>
              <w:t>Verificación de los documentos que integra la oferta.</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58B92DD0" w14:textId="77777777" w:rsidR="009C1FF9" w:rsidRPr="006E3C32" w:rsidRDefault="009C1FF9" w:rsidP="005D58F5">
            <w:pPr>
              <w:ind w:left="113" w:right="113"/>
              <w:jc w:val="center"/>
              <w:rPr>
                <w:sz w:val="12"/>
                <w:szCs w:val="12"/>
              </w:rPr>
            </w:pPr>
            <w:r w:rsidRPr="006E3C32">
              <w:rPr>
                <w:sz w:val="12"/>
                <w:szCs w:val="12"/>
              </w:rPr>
              <w:t>De acuerdo a la cronología del proceso</w:t>
            </w:r>
          </w:p>
        </w:tc>
      </w:tr>
      <w:tr w:rsidR="009C1FF9" w:rsidRPr="006E3C32" w14:paraId="78BD107E" w14:textId="77777777" w:rsidTr="005D58F5">
        <w:trPr>
          <w:cantSplit/>
          <w:trHeight w:val="2113"/>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785B05B8" w14:textId="77777777" w:rsidR="009C1FF9" w:rsidRPr="006E3C32" w:rsidRDefault="009C1FF9" w:rsidP="005D58F5">
            <w:pPr>
              <w:ind w:left="113" w:right="113"/>
              <w:jc w:val="center"/>
              <w:rPr>
                <w:b/>
                <w:bCs/>
                <w:sz w:val="12"/>
                <w:szCs w:val="12"/>
              </w:rPr>
            </w:pPr>
            <w:r w:rsidRPr="006E3C32">
              <w:rPr>
                <w:b/>
                <w:bCs/>
                <w:sz w:val="12"/>
                <w:szCs w:val="12"/>
              </w:rPr>
              <w:t>3</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56F76E89" w14:textId="77777777" w:rsidR="009C1FF9" w:rsidRPr="006E3C32" w:rsidRDefault="009C1FF9" w:rsidP="005D58F5">
            <w:pPr>
              <w:ind w:left="113" w:right="113"/>
              <w:jc w:val="center"/>
              <w:rPr>
                <w:sz w:val="12"/>
                <w:szCs w:val="12"/>
              </w:rPr>
            </w:pPr>
            <w:r w:rsidRPr="006E3C32">
              <w:rPr>
                <w:sz w:val="12"/>
                <w:szCs w:val="12"/>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6D586000" w14:textId="77777777" w:rsidR="009C1FF9" w:rsidRPr="006E3C32" w:rsidRDefault="009C1FF9" w:rsidP="005D58F5">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7267BEDB" w14:textId="77777777" w:rsidR="009C1FF9" w:rsidRPr="006E3C32" w:rsidRDefault="009C1FF9" w:rsidP="005D58F5">
            <w:pPr>
              <w:ind w:left="113" w:right="113"/>
              <w:jc w:val="center"/>
              <w:rPr>
                <w:sz w:val="12"/>
                <w:szCs w:val="12"/>
              </w:rPr>
            </w:pPr>
            <w:r w:rsidRPr="006E3C32">
              <w:rPr>
                <w:sz w:val="12"/>
                <w:szCs w:val="12"/>
              </w:rPr>
              <w:t>EJECUCIÓN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1111D644" w14:textId="77777777" w:rsidR="009C1FF9" w:rsidRPr="006E3C32" w:rsidRDefault="009C1FF9" w:rsidP="005D58F5">
            <w:pPr>
              <w:ind w:left="113" w:right="113"/>
              <w:jc w:val="center"/>
              <w:rPr>
                <w:sz w:val="12"/>
                <w:szCs w:val="12"/>
              </w:rPr>
            </w:pPr>
            <w:r w:rsidRPr="006E3C32">
              <w:rPr>
                <w:sz w:val="12"/>
                <w:szCs w:val="12"/>
              </w:rPr>
              <w:t>OPERACIONAL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7455A82C" w14:textId="77777777" w:rsidR="009C1FF9" w:rsidRPr="006E3C32" w:rsidRDefault="009C1FF9" w:rsidP="005D58F5">
            <w:pPr>
              <w:ind w:left="113" w:right="113"/>
              <w:jc w:val="center"/>
              <w:rPr>
                <w:sz w:val="12"/>
                <w:szCs w:val="12"/>
              </w:rPr>
            </w:pPr>
            <w:r w:rsidRPr="006E3C32">
              <w:rPr>
                <w:sz w:val="12"/>
                <w:szCs w:val="12"/>
              </w:rPr>
              <w:t>Que el contratista no entregue en el plazo de ejecución lo pactado.</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1521860A" w14:textId="77777777" w:rsidR="009C1FF9" w:rsidRPr="006E3C32" w:rsidRDefault="009C1FF9" w:rsidP="005D58F5">
            <w:pPr>
              <w:ind w:left="113" w:right="113"/>
              <w:jc w:val="center"/>
              <w:rPr>
                <w:sz w:val="12"/>
                <w:szCs w:val="12"/>
              </w:rPr>
            </w:pPr>
            <w:r w:rsidRPr="006E3C32">
              <w:rPr>
                <w:sz w:val="12"/>
                <w:szCs w:val="12"/>
              </w:rPr>
              <w:t>No prestar oportunamente los servicios objeto del presente proceso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421FF065" w14:textId="77777777" w:rsidR="009C1FF9" w:rsidRPr="006E3C32" w:rsidRDefault="009C1FF9" w:rsidP="005D58F5">
            <w:pPr>
              <w:ind w:left="113" w:right="113"/>
              <w:jc w:val="center"/>
              <w:rPr>
                <w:sz w:val="12"/>
                <w:szCs w:val="12"/>
              </w:rPr>
            </w:pPr>
            <w:r w:rsidRPr="006E3C32">
              <w:rPr>
                <w:sz w:val="12"/>
                <w:szCs w:val="12"/>
              </w:rPr>
              <w:t>1</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5E562676" w14:textId="77777777" w:rsidR="009C1FF9" w:rsidRPr="006E3C32" w:rsidRDefault="009C1FF9" w:rsidP="005D58F5">
            <w:pPr>
              <w:ind w:left="113" w:right="113"/>
              <w:jc w:val="center"/>
              <w:rPr>
                <w:sz w:val="12"/>
                <w:szCs w:val="12"/>
              </w:rPr>
            </w:pPr>
            <w:r w:rsidRPr="006E3C32">
              <w:rPr>
                <w:sz w:val="12"/>
                <w:szCs w:val="12"/>
              </w:rPr>
              <w:t>4</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2A0E598E" w14:textId="77777777" w:rsidR="009C1FF9" w:rsidRPr="006E3C32" w:rsidRDefault="009C1FF9" w:rsidP="005D58F5">
            <w:pPr>
              <w:ind w:left="113" w:right="113"/>
              <w:jc w:val="center"/>
              <w:rPr>
                <w:sz w:val="12"/>
                <w:szCs w:val="12"/>
              </w:rPr>
            </w:pPr>
            <w:r w:rsidRPr="006E3C32">
              <w:rPr>
                <w:sz w:val="12"/>
                <w:szCs w:val="12"/>
              </w:rPr>
              <w:t>5</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038E6A84" w14:textId="77777777" w:rsidR="009C1FF9" w:rsidRPr="006E3C32" w:rsidRDefault="009C1FF9" w:rsidP="005D58F5">
            <w:pPr>
              <w:ind w:left="113" w:right="113"/>
              <w:jc w:val="center"/>
              <w:rPr>
                <w:sz w:val="12"/>
                <w:szCs w:val="12"/>
              </w:rPr>
            </w:pPr>
            <w:r w:rsidRPr="006E3C32">
              <w:rPr>
                <w:sz w:val="12"/>
                <w:szCs w:val="12"/>
              </w:rPr>
              <w:t>MEDIO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0998F9D6" w14:textId="77777777" w:rsidR="009C1FF9" w:rsidRPr="006E3C32" w:rsidRDefault="009C1FF9" w:rsidP="005D58F5">
            <w:pPr>
              <w:ind w:left="113" w:right="113"/>
              <w:jc w:val="center"/>
              <w:rPr>
                <w:sz w:val="12"/>
                <w:szCs w:val="12"/>
              </w:rPr>
            </w:pPr>
            <w:r w:rsidRPr="006E3C32">
              <w:rPr>
                <w:sz w:val="12"/>
                <w:szCs w:val="12"/>
              </w:rPr>
              <w:t>ENTIDAD</w:t>
            </w:r>
          </w:p>
        </w:tc>
        <w:tc>
          <w:tcPr>
            <w:tcW w:w="919" w:type="dxa"/>
            <w:tcBorders>
              <w:top w:val="single" w:sz="4" w:space="0" w:color="auto"/>
              <w:left w:val="single" w:sz="4" w:space="0" w:color="auto"/>
              <w:bottom w:val="single" w:sz="4" w:space="0" w:color="auto"/>
              <w:right w:val="single" w:sz="4" w:space="0" w:color="auto"/>
            </w:tcBorders>
            <w:textDirection w:val="btLr"/>
            <w:vAlign w:val="bottom"/>
            <w:hideMark/>
          </w:tcPr>
          <w:p w14:paraId="4CB53CD7" w14:textId="77777777" w:rsidR="009C1FF9" w:rsidRPr="006E3C32" w:rsidRDefault="009C1FF9" w:rsidP="005D58F5">
            <w:pPr>
              <w:ind w:left="113" w:right="113"/>
              <w:jc w:val="both"/>
              <w:rPr>
                <w:sz w:val="12"/>
                <w:szCs w:val="12"/>
              </w:rPr>
            </w:pPr>
            <w:r w:rsidRPr="006E3C32">
              <w:rPr>
                <w:sz w:val="12"/>
                <w:szCs w:val="12"/>
              </w:rPr>
              <w:t>Reducir la probabilidad de ocurrencia/ informar al contratista desde la adjudicación del contrato las consecuencias del no cumplimiento de las obligaciones de las partes</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5FEBE37D" w14:textId="77777777" w:rsidR="009C1FF9" w:rsidRPr="006E3C32" w:rsidRDefault="009C1FF9" w:rsidP="005D58F5">
            <w:pPr>
              <w:ind w:left="113" w:right="113"/>
              <w:jc w:val="center"/>
              <w:rPr>
                <w:sz w:val="12"/>
                <w:szCs w:val="12"/>
              </w:rPr>
            </w:pPr>
            <w:r w:rsidRPr="006E3C32">
              <w:rPr>
                <w:sz w:val="12"/>
                <w:szCs w:val="12"/>
              </w:rPr>
              <w:t>1</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77831503" w14:textId="77777777" w:rsidR="009C1FF9" w:rsidRPr="006E3C32" w:rsidRDefault="009C1FF9" w:rsidP="005D58F5">
            <w:pPr>
              <w:ind w:left="113" w:right="113"/>
              <w:jc w:val="center"/>
              <w:rPr>
                <w:sz w:val="12"/>
                <w:szCs w:val="12"/>
              </w:rPr>
            </w:pPr>
            <w:r w:rsidRPr="006E3C32">
              <w:rPr>
                <w:sz w:val="12"/>
                <w:szCs w:val="12"/>
              </w:rPr>
              <w:t>2</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7ACA15CA" w14:textId="77777777" w:rsidR="009C1FF9" w:rsidRPr="006E3C32" w:rsidRDefault="009C1FF9" w:rsidP="005D58F5">
            <w:pPr>
              <w:ind w:left="113" w:right="113"/>
              <w:jc w:val="center"/>
              <w:rPr>
                <w:sz w:val="12"/>
                <w:szCs w:val="12"/>
              </w:rPr>
            </w:pPr>
            <w:r w:rsidRPr="006E3C32">
              <w:rPr>
                <w:sz w:val="12"/>
                <w:szCs w:val="12"/>
              </w:rPr>
              <w:t>3</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35B2D068" w14:textId="77777777" w:rsidR="009C1FF9" w:rsidRPr="006E3C32" w:rsidRDefault="009C1FF9" w:rsidP="005D58F5">
            <w:pPr>
              <w:ind w:left="113" w:right="113"/>
              <w:jc w:val="center"/>
              <w:rPr>
                <w:sz w:val="12"/>
                <w:szCs w:val="12"/>
              </w:rPr>
            </w:pPr>
            <w:r w:rsidRPr="006E3C32">
              <w:rPr>
                <w:sz w:val="12"/>
                <w:szCs w:val="12"/>
              </w:rPr>
              <w:t>BAJO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27F20085" w14:textId="77777777" w:rsidR="009C1FF9" w:rsidRPr="006E3C32" w:rsidRDefault="009C1FF9" w:rsidP="005D58F5">
            <w:pPr>
              <w:ind w:left="113" w:right="113"/>
              <w:jc w:val="center"/>
              <w:rPr>
                <w:sz w:val="12"/>
                <w:szCs w:val="12"/>
              </w:rPr>
            </w:pPr>
            <w:r w:rsidRPr="006E3C32">
              <w:rPr>
                <w:sz w:val="12"/>
                <w:szCs w:val="12"/>
              </w:rPr>
              <w:t>NO</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0A0AC6E3" w14:textId="77777777" w:rsidR="009C1FF9" w:rsidRPr="006E3C32" w:rsidRDefault="009C1FF9" w:rsidP="005D58F5">
            <w:pPr>
              <w:ind w:left="113" w:right="113"/>
              <w:jc w:val="center"/>
              <w:rPr>
                <w:sz w:val="12"/>
                <w:szCs w:val="12"/>
              </w:rPr>
            </w:pPr>
            <w:r w:rsidRPr="006E3C32">
              <w:rPr>
                <w:sz w:val="12"/>
                <w:szCs w:val="12"/>
              </w:rPr>
              <w:t>Supervisor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5A7C9A66" w14:textId="77777777" w:rsidR="009C1FF9" w:rsidRPr="006E3C32" w:rsidRDefault="009C1FF9" w:rsidP="005D58F5">
            <w:pPr>
              <w:ind w:left="113" w:right="113"/>
              <w:jc w:val="center"/>
              <w:rPr>
                <w:sz w:val="12"/>
                <w:szCs w:val="12"/>
              </w:rPr>
            </w:pPr>
            <w:r w:rsidRPr="006E3C32">
              <w:rPr>
                <w:sz w:val="12"/>
                <w:szCs w:val="12"/>
              </w:rPr>
              <w:t>Adjudicación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793C3423" w14:textId="77777777" w:rsidR="009C1FF9" w:rsidRPr="006E3C32" w:rsidRDefault="009C1FF9" w:rsidP="005D58F5">
            <w:pPr>
              <w:ind w:left="113" w:right="113"/>
              <w:jc w:val="center"/>
              <w:rPr>
                <w:sz w:val="12"/>
                <w:szCs w:val="12"/>
              </w:rPr>
            </w:pPr>
            <w:r w:rsidRPr="006E3C32">
              <w:rPr>
                <w:sz w:val="12"/>
                <w:szCs w:val="12"/>
              </w:rPr>
              <w:t>Terminación del contrato</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15A910F0" w14:textId="77777777" w:rsidR="009C1FF9" w:rsidRPr="006E3C32" w:rsidRDefault="009C1FF9" w:rsidP="005D58F5">
            <w:pPr>
              <w:ind w:left="113" w:right="113"/>
              <w:jc w:val="center"/>
              <w:rPr>
                <w:sz w:val="12"/>
                <w:szCs w:val="12"/>
              </w:rPr>
            </w:pPr>
            <w:r w:rsidRPr="006E3C32">
              <w:rPr>
                <w:sz w:val="12"/>
                <w:szCs w:val="12"/>
              </w:rPr>
              <w:t>Informe de supervisión</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11FB8229" w14:textId="77777777" w:rsidR="009C1FF9" w:rsidRPr="006E3C32" w:rsidRDefault="009C1FF9" w:rsidP="005D58F5">
            <w:pPr>
              <w:ind w:left="113" w:right="113"/>
              <w:jc w:val="center"/>
              <w:rPr>
                <w:sz w:val="12"/>
                <w:szCs w:val="12"/>
              </w:rPr>
            </w:pPr>
            <w:r w:rsidRPr="006E3C32">
              <w:rPr>
                <w:sz w:val="12"/>
                <w:szCs w:val="12"/>
              </w:rPr>
              <w:t>Eventual</w:t>
            </w:r>
          </w:p>
        </w:tc>
      </w:tr>
      <w:tr w:rsidR="009C1FF9" w:rsidRPr="006E3C32" w14:paraId="251FE7C2" w14:textId="77777777" w:rsidTr="005D58F5">
        <w:trPr>
          <w:cantSplit/>
          <w:trHeight w:val="2074"/>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082EBB6C" w14:textId="77777777" w:rsidR="009C1FF9" w:rsidRPr="006E3C32" w:rsidRDefault="009C1FF9" w:rsidP="005D58F5">
            <w:pPr>
              <w:ind w:left="113" w:right="113"/>
              <w:jc w:val="center"/>
              <w:rPr>
                <w:b/>
                <w:bCs/>
                <w:sz w:val="12"/>
                <w:szCs w:val="12"/>
              </w:rPr>
            </w:pPr>
            <w:r w:rsidRPr="006E3C32">
              <w:rPr>
                <w:b/>
                <w:bCs/>
                <w:sz w:val="12"/>
                <w:szCs w:val="12"/>
              </w:rPr>
              <w:t>4</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03D8C547" w14:textId="77777777" w:rsidR="009C1FF9" w:rsidRPr="006E3C32" w:rsidRDefault="009C1FF9" w:rsidP="005D58F5">
            <w:pPr>
              <w:ind w:left="113" w:right="113"/>
              <w:jc w:val="center"/>
              <w:rPr>
                <w:sz w:val="12"/>
                <w:szCs w:val="12"/>
              </w:rPr>
            </w:pPr>
            <w:r w:rsidRPr="006E3C32">
              <w:rPr>
                <w:sz w:val="12"/>
                <w:szCs w:val="12"/>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2E14DA42" w14:textId="77777777" w:rsidR="009C1FF9" w:rsidRPr="006E3C32" w:rsidRDefault="009C1FF9" w:rsidP="005D58F5">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7105E8EB" w14:textId="77777777" w:rsidR="009C1FF9" w:rsidRPr="006E3C32" w:rsidRDefault="009C1FF9" w:rsidP="005D58F5">
            <w:pPr>
              <w:ind w:left="113" w:right="113"/>
              <w:jc w:val="center"/>
              <w:rPr>
                <w:sz w:val="12"/>
                <w:szCs w:val="12"/>
              </w:rPr>
            </w:pPr>
            <w:r w:rsidRPr="006E3C32">
              <w:rPr>
                <w:sz w:val="12"/>
                <w:szCs w:val="12"/>
              </w:rPr>
              <w:t>EJECUCIÓN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0AC58280" w14:textId="77777777" w:rsidR="009C1FF9" w:rsidRPr="006E3C32" w:rsidRDefault="009C1FF9" w:rsidP="005D58F5">
            <w:pPr>
              <w:ind w:left="113" w:right="113"/>
              <w:jc w:val="center"/>
              <w:rPr>
                <w:sz w:val="12"/>
                <w:szCs w:val="12"/>
              </w:rPr>
            </w:pPr>
            <w:r w:rsidRPr="006E3C32">
              <w:rPr>
                <w:sz w:val="12"/>
                <w:szCs w:val="12"/>
              </w:rPr>
              <w:t>OPERACIONAL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562C172E" w14:textId="77777777" w:rsidR="009C1FF9" w:rsidRPr="006E3C32" w:rsidRDefault="009C1FF9" w:rsidP="005D58F5">
            <w:pPr>
              <w:ind w:left="113" w:right="113"/>
              <w:jc w:val="center"/>
              <w:rPr>
                <w:sz w:val="12"/>
                <w:szCs w:val="12"/>
              </w:rPr>
            </w:pPr>
            <w:r w:rsidRPr="006E3C32">
              <w:rPr>
                <w:sz w:val="12"/>
                <w:szCs w:val="12"/>
              </w:rPr>
              <w:t>Que la materia prima e insumos y que se utilicen para la ejecución contractual no se ajusten a las especificaciones de calidad requeridas</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74821FC4" w14:textId="77777777" w:rsidR="009C1FF9" w:rsidRPr="006E3C32" w:rsidRDefault="009C1FF9" w:rsidP="005D58F5">
            <w:pPr>
              <w:ind w:left="113" w:right="113"/>
              <w:jc w:val="center"/>
              <w:rPr>
                <w:sz w:val="12"/>
                <w:szCs w:val="12"/>
              </w:rPr>
            </w:pPr>
            <w:r w:rsidRPr="006E3C32">
              <w:rPr>
                <w:sz w:val="12"/>
                <w:szCs w:val="12"/>
              </w:rPr>
              <w:t xml:space="preserve">Afectación en la calidad del servicio para satisfacer la necesidad planteada </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3F099D29"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3 posible</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6EDF0A94"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3 moderado</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7DA5C40D"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6</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5B5F2354"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Riesgo Alto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BDB2A0D"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Contratista</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51E91B13" w14:textId="77777777" w:rsidR="009C1FF9" w:rsidRPr="006E3C32" w:rsidRDefault="009C1FF9" w:rsidP="005D58F5">
            <w:pPr>
              <w:ind w:left="113" w:right="113"/>
              <w:jc w:val="both"/>
              <w:rPr>
                <w:sz w:val="12"/>
                <w:szCs w:val="12"/>
              </w:rPr>
            </w:pPr>
            <w:r w:rsidRPr="006E3C32">
              <w:rPr>
                <w:sz w:val="12"/>
                <w:szCs w:val="12"/>
              </w:rPr>
              <w:t>Transferencia del riesgo a través de las aseguradoras, reducir las consecuencias o el impacto de riesgo a través de planes de contingencia.</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76C08689"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1</w:t>
            </w:r>
            <w:r>
              <w:rPr>
                <w:rFonts w:eastAsia="MS Mincho" w:cs="Arial"/>
                <w:sz w:val="14"/>
                <w:szCs w:val="14"/>
              </w:rPr>
              <w:t>.</w:t>
            </w:r>
            <w:r w:rsidRPr="006E3C32">
              <w:rPr>
                <w:rFonts w:eastAsia="MS Mincho" w:cs="Arial"/>
                <w:sz w:val="14"/>
                <w:szCs w:val="14"/>
              </w:rPr>
              <w:t xml:space="preserve"> Raro</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52F61F6B"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3 moderado</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47202A35"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4</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38000108"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Riesgo Bajo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73345836"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Si</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3A28F452" w14:textId="77777777" w:rsidR="009C1FF9" w:rsidRPr="006E3C32" w:rsidRDefault="009C1FF9" w:rsidP="005D58F5">
            <w:pPr>
              <w:ind w:left="113" w:right="113"/>
              <w:jc w:val="center"/>
              <w:rPr>
                <w:sz w:val="12"/>
                <w:szCs w:val="12"/>
              </w:rPr>
            </w:pPr>
            <w:r w:rsidRPr="006E3C32">
              <w:rPr>
                <w:sz w:val="12"/>
                <w:szCs w:val="12"/>
              </w:rPr>
              <w:t>Supervisor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5031CC6C" w14:textId="77777777" w:rsidR="009C1FF9" w:rsidRPr="006E3C32" w:rsidRDefault="009C1FF9" w:rsidP="005D58F5">
            <w:pPr>
              <w:ind w:left="113" w:right="113"/>
              <w:jc w:val="center"/>
              <w:rPr>
                <w:sz w:val="12"/>
                <w:szCs w:val="12"/>
              </w:rPr>
            </w:pPr>
            <w:r w:rsidRPr="006E3C32">
              <w:rPr>
                <w:sz w:val="12"/>
                <w:szCs w:val="12"/>
              </w:rPr>
              <w:t>Adjudicación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217C34E3" w14:textId="77777777" w:rsidR="009C1FF9" w:rsidRPr="006E3C32" w:rsidRDefault="009C1FF9" w:rsidP="005D58F5">
            <w:pPr>
              <w:ind w:left="113" w:right="113"/>
              <w:jc w:val="center"/>
              <w:rPr>
                <w:sz w:val="12"/>
                <w:szCs w:val="12"/>
              </w:rPr>
            </w:pPr>
            <w:r w:rsidRPr="006E3C32">
              <w:rPr>
                <w:sz w:val="12"/>
                <w:szCs w:val="12"/>
              </w:rPr>
              <w:t>Terminación del contrato y garantías</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3505A04A" w14:textId="77777777" w:rsidR="009C1FF9" w:rsidRPr="006E3C32" w:rsidRDefault="009C1FF9" w:rsidP="005D58F5">
            <w:pPr>
              <w:ind w:left="113" w:right="113"/>
              <w:jc w:val="center"/>
              <w:rPr>
                <w:sz w:val="12"/>
                <w:szCs w:val="12"/>
              </w:rPr>
            </w:pPr>
            <w:r w:rsidRPr="006E3C32">
              <w:rPr>
                <w:sz w:val="12"/>
                <w:szCs w:val="12"/>
              </w:rPr>
              <w:t>Informe de Supervisión</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33E2F6B9" w14:textId="77777777" w:rsidR="009C1FF9" w:rsidRPr="006E3C32" w:rsidRDefault="009C1FF9" w:rsidP="005D58F5">
            <w:pPr>
              <w:ind w:left="113" w:right="113"/>
              <w:jc w:val="center"/>
              <w:rPr>
                <w:sz w:val="12"/>
                <w:szCs w:val="12"/>
              </w:rPr>
            </w:pPr>
            <w:r w:rsidRPr="006E3C32">
              <w:rPr>
                <w:sz w:val="12"/>
                <w:szCs w:val="12"/>
              </w:rPr>
              <w:t>Eventual</w:t>
            </w:r>
          </w:p>
        </w:tc>
      </w:tr>
      <w:tr w:rsidR="009C1FF9" w:rsidRPr="006E3C32" w14:paraId="61CB44EB" w14:textId="77777777" w:rsidTr="005D58F5">
        <w:trPr>
          <w:cantSplit/>
          <w:trHeight w:val="2332"/>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540ABB11" w14:textId="77777777" w:rsidR="009C1FF9" w:rsidRPr="006E3C32" w:rsidRDefault="009C1FF9" w:rsidP="005D58F5">
            <w:pPr>
              <w:ind w:left="113" w:right="113"/>
              <w:jc w:val="center"/>
              <w:rPr>
                <w:b/>
                <w:bCs/>
                <w:sz w:val="12"/>
                <w:szCs w:val="12"/>
              </w:rPr>
            </w:pPr>
            <w:r w:rsidRPr="006E3C32">
              <w:rPr>
                <w:b/>
                <w:bCs/>
                <w:sz w:val="12"/>
                <w:szCs w:val="12"/>
              </w:rPr>
              <w:lastRenderedPageBreak/>
              <w:t>5</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3AB760DB" w14:textId="77777777" w:rsidR="009C1FF9" w:rsidRPr="006E3C32" w:rsidRDefault="009C1FF9" w:rsidP="005D58F5">
            <w:pPr>
              <w:ind w:left="113" w:right="113"/>
              <w:jc w:val="center"/>
              <w:rPr>
                <w:sz w:val="12"/>
                <w:szCs w:val="12"/>
              </w:rPr>
            </w:pPr>
            <w:r w:rsidRPr="006E3C32">
              <w:rPr>
                <w:sz w:val="12"/>
                <w:szCs w:val="12"/>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280B77B1" w14:textId="77777777" w:rsidR="009C1FF9" w:rsidRPr="006E3C32" w:rsidRDefault="009C1FF9" w:rsidP="005D58F5">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5AFB9BBD" w14:textId="77777777" w:rsidR="009C1FF9" w:rsidRPr="006E3C32" w:rsidRDefault="009C1FF9" w:rsidP="005D58F5">
            <w:pPr>
              <w:ind w:left="113" w:right="113"/>
              <w:jc w:val="center"/>
              <w:rPr>
                <w:sz w:val="12"/>
                <w:szCs w:val="12"/>
              </w:rPr>
            </w:pPr>
            <w:r w:rsidRPr="006E3C32">
              <w:rPr>
                <w:sz w:val="12"/>
                <w:szCs w:val="12"/>
              </w:rPr>
              <w:t>EJECUCIÓN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019284B8" w14:textId="77777777" w:rsidR="009C1FF9" w:rsidRPr="006E3C32" w:rsidRDefault="009C1FF9" w:rsidP="005D58F5">
            <w:pPr>
              <w:ind w:left="113" w:right="113"/>
              <w:jc w:val="center"/>
              <w:rPr>
                <w:sz w:val="12"/>
                <w:szCs w:val="12"/>
              </w:rPr>
            </w:pPr>
            <w:r w:rsidRPr="006E3C32">
              <w:rPr>
                <w:sz w:val="12"/>
                <w:szCs w:val="12"/>
              </w:rPr>
              <w:t>FINANCIERO</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6CFA3F43" w14:textId="77777777" w:rsidR="009C1FF9" w:rsidRPr="006E3C32" w:rsidRDefault="009C1FF9" w:rsidP="005D58F5">
            <w:pPr>
              <w:pStyle w:val="Default"/>
              <w:ind w:left="113" w:right="113"/>
              <w:jc w:val="center"/>
              <w:rPr>
                <w:rFonts w:cs="Arial"/>
                <w:color w:val="auto"/>
                <w:sz w:val="12"/>
                <w:szCs w:val="12"/>
              </w:rPr>
            </w:pPr>
            <w:r w:rsidRPr="006E3C32">
              <w:rPr>
                <w:rFonts w:cs="Arial"/>
                <w:color w:val="auto"/>
                <w:sz w:val="12"/>
                <w:szCs w:val="12"/>
              </w:rPr>
              <w:t xml:space="preserve">Falta de liquidez por parte del contratista para entregar los </w:t>
            </w:r>
            <w:r>
              <w:rPr>
                <w:rFonts w:cs="Arial"/>
                <w:color w:val="auto"/>
                <w:sz w:val="12"/>
                <w:szCs w:val="12"/>
              </w:rPr>
              <w:t>servicios</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5759E4ED" w14:textId="77777777" w:rsidR="009C1FF9" w:rsidRPr="006E3C32" w:rsidRDefault="009C1FF9" w:rsidP="005D58F5">
            <w:pPr>
              <w:ind w:left="113" w:right="113"/>
              <w:jc w:val="center"/>
              <w:rPr>
                <w:sz w:val="12"/>
                <w:szCs w:val="12"/>
              </w:rPr>
            </w:pPr>
            <w:r w:rsidRPr="006E3C32">
              <w:rPr>
                <w:sz w:val="12"/>
                <w:szCs w:val="12"/>
              </w:rPr>
              <w:t xml:space="preserve">Disminución del clima laborar y disposición para el servicio del DENOR, MECUC, NUSEFA, </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2EB03995"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3 posible</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399DC8AB"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3 moderado</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75282328"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6</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1FD9A9F9"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Riesgo Alto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7C5A736B"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Contratista</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350AD864" w14:textId="77777777" w:rsidR="009C1FF9" w:rsidRPr="006E3C32" w:rsidRDefault="009C1FF9" w:rsidP="005D58F5">
            <w:pPr>
              <w:ind w:left="113" w:right="113"/>
              <w:jc w:val="both"/>
              <w:rPr>
                <w:sz w:val="12"/>
                <w:szCs w:val="12"/>
              </w:rPr>
            </w:pPr>
            <w:r w:rsidRPr="006E3C32">
              <w:rPr>
                <w:sz w:val="12"/>
                <w:szCs w:val="12"/>
              </w:rPr>
              <w:t>Transferencia del riesgo a través de las aseguradoras, reducir las consecuencias o el impacto de riesgo a través de planes de contingencia.</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7C1C4C5E"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1 raro</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64AA9C65"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3 moderado</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003EBE6A"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4</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021B9552"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Riesgo Bajo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773C0FBA" w14:textId="77777777" w:rsidR="009C1FF9" w:rsidRPr="006E3C32" w:rsidRDefault="009C1FF9" w:rsidP="005D58F5">
            <w:pPr>
              <w:pStyle w:val="Prrafodelista"/>
              <w:ind w:left="113" w:right="113"/>
              <w:jc w:val="center"/>
              <w:rPr>
                <w:rFonts w:eastAsia="MS Mincho" w:cs="Arial"/>
                <w:sz w:val="14"/>
                <w:szCs w:val="14"/>
              </w:rPr>
            </w:pPr>
            <w:r w:rsidRPr="006E3C32">
              <w:rPr>
                <w:rFonts w:eastAsia="MS Mincho" w:cs="Arial"/>
                <w:sz w:val="14"/>
                <w:szCs w:val="14"/>
              </w:rPr>
              <w:t>Si</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56344FD6" w14:textId="77777777" w:rsidR="009C1FF9" w:rsidRPr="006E3C32" w:rsidRDefault="009C1FF9" w:rsidP="005D58F5">
            <w:pPr>
              <w:ind w:left="113" w:right="113"/>
              <w:jc w:val="center"/>
              <w:rPr>
                <w:sz w:val="12"/>
                <w:szCs w:val="12"/>
              </w:rPr>
            </w:pPr>
            <w:r w:rsidRPr="006E3C32">
              <w:rPr>
                <w:sz w:val="12"/>
                <w:szCs w:val="12"/>
              </w:rPr>
              <w:t>Supervisor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2FE7B9B5" w14:textId="77777777" w:rsidR="009C1FF9" w:rsidRPr="006E3C32" w:rsidRDefault="009C1FF9" w:rsidP="005D58F5">
            <w:pPr>
              <w:ind w:left="113" w:right="113"/>
              <w:jc w:val="center"/>
              <w:rPr>
                <w:sz w:val="12"/>
                <w:szCs w:val="12"/>
              </w:rPr>
            </w:pPr>
            <w:r w:rsidRPr="006E3C32">
              <w:rPr>
                <w:sz w:val="12"/>
                <w:szCs w:val="12"/>
              </w:rPr>
              <w:t>Adjudicación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67CC1CFC" w14:textId="77777777" w:rsidR="009C1FF9" w:rsidRPr="006E3C32" w:rsidRDefault="009C1FF9" w:rsidP="005D58F5">
            <w:pPr>
              <w:ind w:left="113" w:right="113"/>
              <w:jc w:val="center"/>
              <w:rPr>
                <w:sz w:val="12"/>
                <w:szCs w:val="12"/>
              </w:rPr>
            </w:pPr>
            <w:r w:rsidRPr="006E3C32">
              <w:rPr>
                <w:sz w:val="12"/>
                <w:szCs w:val="12"/>
              </w:rPr>
              <w:t>Terminación del contrato</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1C80CD49" w14:textId="77777777" w:rsidR="009C1FF9" w:rsidRPr="006E3C32" w:rsidRDefault="009C1FF9" w:rsidP="005D58F5">
            <w:pPr>
              <w:ind w:left="113" w:right="113"/>
              <w:jc w:val="center"/>
              <w:rPr>
                <w:sz w:val="12"/>
                <w:szCs w:val="12"/>
              </w:rPr>
            </w:pPr>
            <w:r w:rsidRPr="006E3C32">
              <w:rPr>
                <w:sz w:val="12"/>
                <w:szCs w:val="12"/>
              </w:rPr>
              <w:t>Informe de Supervisión</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145025EA" w14:textId="77777777" w:rsidR="009C1FF9" w:rsidRPr="006E3C32" w:rsidRDefault="009C1FF9" w:rsidP="005D58F5">
            <w:pPr>
              <w:ind w:left="113" w:right="113"/>
              <w:jc w:val="center"/>
              <w:rPr>
                <w:sz w:val="12"/>
                <w:szCs w:val="12"/>
              </w:rPr>
            </w:pPr>
            <w:r w:rsidRPr="006E3C32">
              <w:rPr>
                <w:sz w:val="12"/>
                <w:szCs w:val="12"/>
              </w:rPr>
              <w:t>I Eventual</w:t>
            </w:r>
          </w:p>
        </w:tc>
      </w:tr>
      <w:tr w:rsidR="009C1FF9" w:rsidRPr="006E3C32" w14:paraId="0F7C6F31" w14:textId="77777777" w:rsidTr="005D58F5">
        <w:trPr>
          <w:cantSplit/>
          <w:trHeight w:val="1677"/>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4E1FCD14" w14:textId="77777777" w:rsidR="009C1FF9" w:rsidRPr="006E3C32" w:rsidRDefault="009C1FF9" w:rsidP="005D58F5">
            <w:pPr>
              <w:ind w:left="113" w:right="113"/>
              <w:jc w:val="center"/>
              <w:rPr>
                <w:b/>
                <w:bCs/>
                <w:sz w:val="12"/>
                <w:szCs w:val="12"/>
              </w:rPr>
            </w:pPr>
            <w:r w:rsidRPr="006E3C32">
              <w:rPr>
                <w:b/>
                <w:bCs/>
                <w:sz w:val="12"/>
                <w:szCs w:val="12"/>
              </w:rPr>
              <w:t>6</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350B4CB6" w14:textId="77777777" w:rsidR="009C1FF9" w:rsidRPr="006E3C32" w:rsidRDefault="009C1FF9" w:rsidP="005D58F5">
            <w:pPr>
              <w:ind w:left="113" w:right="113"/>
              <w:jc w:val="center"/>
              <w:rPr>
                <w:sz w:val="12"/>
                <w:szCs w:val="12"/>
              </w:rPr>
            </w:pPr>
            <w:r w:rsidRPr="006E3C32">
              <w:rPr>
                <w:sz w:val="12"/>
                <w:szCs w:val="12"/>
              </w:rPr>
              <w:t>ESPECÍFICO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0D8AB0CC" w14:textId="77777777" w:rsidR="009C1FF9" w:rsidRPr="006E3C32" w:rsidRDefault="009C1FF9" w:rsidP="005D58F5">
            <w:pPr>
              <w:ind w:left="113" w:right="113"/>
              <w:jc w:val="center"/>
              <w:rPr>
                <w:sz w:val="12"/>
                <w:szCs w:val="12"/>
              </w:rPr>
            </w:pPr>
            <w:r w:rsidRPr="006E3C32">
              <w:rPr>
                <w:sz w:val="12"/>
                <w:szCs w:val="12"/>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1CAD2AF3" w14:textId="77777777" w:rsidR="009C1FF9" w:rsidRPr="006E3C32" w:rsidRDefault="009C1FF9" w:rsidP="005D58F5">
            <w:pPr>
              <w:ind w:left="113" w:right="113"/>
              <w:jc w:val="center"/>
              <w:rPr>
                <w:sz w:val="12"/>
                <w:szCs w:val="12"/>
              </w:rPr>
            </w:pPr>
            <w:r w:rsidRPr="006E3C32">
              <w:rPr>
                <w:sz w:val="12"/>
                <w:szCs w:val="12"/>
              </w:rPr>
              <w:t>EJECUCIÓN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3A555F87" w14:textId="77777777" w:rsidR="009C1FF9" w:rsidRPr="006E3C32" w:rsidRDefault="009C1FF9" w:rsidP="005D58F5">
            <w:pPr>
              <w:ind w:left="113" w:right="113"/>
              <w:jc w:val="center"/>
              <w:rPr>
                <w:sz w:val="12"/>
                <w:szCs w:val="12"/>
              </w:rPr>
            </w:pPr>
            <w:r w:rsidRPr="006E3C32">
              <w:rPr>
                <w:sz w:val="12"/>
                <w:szCs w:val="12"/>
              </w:rPr>
              <w:t>AMBIENTAL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783EA12C" w14:textId="77777777" w:rsidR="009C1FF9" w:rsidRPr="006E3C32" w:rsidRDefault="009C1FF9" w:rsidP="005D58F5">
            <w:pPr>
              <w:ind w:left="113" w:right="113"/>
              <w:jc w:val="center"/>
              <w:rPr>
                <w:sz w:val="12"/>
                <w:szCs w:val="12"/>
              </w:rPr>
            </w:pPr>
            <w:r w:rsidRPr="006E3C32">
              <w:rPr>
                <w:sz w:val="12"/>
                <w:szCs w:val="12"/>
              </w:rPr>
              <w:t>El incumplimiento de la normatividad ambiental en la protección del medio ambiente</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15B9FABD" w14:textId="77777777" w:rsidR="009C1FF9" w:rsidRPr="006E3C32" w:rsidRDefault="009C1FF9" w:rsidP="005D58F5">
            <w:pPr>
              <w:ind w:left="113" w:right="113"/>
              <w:jc w:val="center"/>
              <w:rPr>
                <w:sz w:val="12"/>
                <w:szCs w:val="12"/>
              </w:rPr>
            </w:pPr>
            <w:r w:rsidRPr="006E3C32">
              <w:rPr>
                <w:sz w:val="12"/>
                <w:szCs w:val="12"/>
              </w:rPr>
              <w:t>Contaminación y deterioro del medio ambiente</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1AD4F1EA" w14:textId="77777777" w:rsidR="009C1FF9" w:rsidRPr="006E3C32" w:rsidRDefault="009C1FF9" w:rsidP="005D58F5">
            <w:pPr>
              <w:ind w:left="113" w:right="113"/>
              <w:jc w:val="center"/>
              <w:rPr>
                <w:sz w:val="12"/>
                <w:szCs w:val="12"/>
              </w:rPr>
            </w:pPr>
            <w:r w:rsidRPr="006E3C32">
              <w:rPr>
                <w:sz w:val="12"/>
                <w:szCs w:val="12"/>
              </w:rPr>
              <w:t>1</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76515BE5" w14:textId="77777777" w:rsidR="009C1FF9" w:rsidRPr="006E3C32" w:rsidRDefault="009C1FF9" w:rsidP="005D58F5">
            <w:pPr>
              <w:ind w:left="113" w:right="113"/>
              <w:jc w:val="center"/>
              <w:rPr>
                <w:sz w:val="12"/>
                <w:szCs w:val="12"/>
              </w:rPr>
            </w:pPr>
            <w:r w:rsidRPr="006E3C32">
              <w:rPr>
                <w:sz w:val="12"/>
                <w:szCs w:val="12"/>
              </w:rPr>
              <w:t>4</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2A3F61BE" w14:textId="77777777" w:rsidR="009C1FF9" w:rsidRPr="006E3C32" w:rsidRDefault="009C1FF9" w:rsidP="005D58F5">
            <w:pPr>
              <w:ind w:left="113" w:right="113"/>
              <w:jc w:val="center"/>
              <w:rPr>
                <w:sz w:val="12"/>
                <w:szCs w:val="12"/>
              </w:rPr>
            </w:pPr>
            <w:r w:rsidRPr="006E3C32">
              <w:rPr>
                <w:sz w:val="12"/>
                <w:szCs w:val="12"/>
              </w:rPr>
              <w:t>5</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5C95921C" w14:textId="77777777" w:rsidR="009C1FF9" w:rsidRPr="006E3C32" w:rsidRDefault="009C1FF9" w:rsidP="005D58F5">
            <w:pPr>
              <w:ind w:left="113" w:right="113"/>
              <w:jc w:val="center"/>
              <w:rPr>
                <w:sz w:val="12"/>
                <w:szCs w:val="12"/>
              </w:rPr>
            </w:pPr>
            <w:r w:rsidRPr="006E3C32">
              <w:rPr>
                <w:sz w:val="12"/>
                <w:szCs w:val="12"/>
              </w:rPr>
              <w:t>MEDIO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71131F13" w14:textId="77777777" w:rsidR="009C1FF9" w:rsidRPr="006E3C32" w:rsidRDefault="009C1FF9" w:rsidP="005D58F5">
            <w:pPr>
              <w:ind w:left="113" w:right="113"/>
              <w:jc w:val="center"/>
              <w:rPr>
                <w:sz w:val="12"/>
                <w:szCs w:val="12"/>
              </w:rPr>
            </w:pPr>
            <w:r w:rsidRPr="006E3C32">
              <w:rPr>
                <w:sz w:val="12"/>
                <w:szCs w:val="12"/>
              </w:rPr>
              <w:t>ENTIDAD</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059C131E" w14:textId="77777777" w:rsidR="009C1FF9" w:rsidRPr="006E3C32" w:rsidRDefault="009C1FF9" w:rsidP="005D58F5">
            <w:pPr>
              <w:ind w:left="113" w:right="113"/>
              <w:jc w:val="both"/>
              <w:rPr>
                <w:sz w:val="12"/>
                <w:szCs w:val="12"/>
              </w:rPr>
            </w:pPr>
            <w:r w:rsidRPr="006E3C32">
              <w:rPr>
                <w:sz w:val="12"/>
                <w:szCs w:val="12"/>
              </w:rPr>
              <w:t>Reducir las consecuencias o el impacto y reducir la probabilidad de ocurrencia</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4F961913" w14:textId="77777777" w:rsidR="009C1FF9" w:rsidRPr="006E3C32" w:rsidRDefault="009C1FF9" w:rsidP="005D58F5">
            <w:pPr>
              <w:ind w:left="113" w:right="113"/>
              <w:jc w:val="center"/>
              <w:rPr>
                <w:sz w:val="12"/>
                <w:szCs w:val="12"/>
              </w:rPr>
            </w:pPr>
            <w:r w:rsidRPr="006E3C32">
              <w:rPr>
                <w:sz w:val="12"/>
                <w:szCs w:val="12"/>
              </w:rPr>
              <w:t>3</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4C4CCA10" w14:textId="77777777" w:rsidR="009C1FF9" w:rsidRPr="006E3C32" w:rsidRDefault="009C1FF9" w:rsidP="005D58F5">
            <w:pPr>
              <w:ind w:left="113" w:right="113"/>
              <w:jc w:val="center"/>
              <w:rPr>
                <w:sz w:val="12"/>
                <w:szCs w:val="12"/>
              </w:rPr>
            </w:pPr>
            <w:r w:rsidRPr="006E3C32">
              <w:rPr>
                <w:sz w:val="12"/>
                <w:szCs w:val="12"/>
              </w:rPr>
              <w:t>2</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38F0B1B0" w14:textId="77777777" w:rsidR="009C1FF9" w:rsidRPr="006E3C32" w:rsidRDefault="009C1FF9" w:rsidP="005D58F5">
            <w:pPr>
              <w:ind w:left="113" w:right="113"/>
              <w:jc w:val="center"/>
              <w:rPr>
                <w:sz w:val="12"/>
                <w:szCs w:val="12"/>
              </w:rPr>
            </w:pPr>
            <w:r w:rsidRPr="006E3C32">
              <w:rPr>
                <w:sz w:val="12"/>
                <w:szCs w:val="12"/>
              </w:rPr>
              <w:t>5</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04DD79AB" w14:textId="77777777" w:rsidR="009C1FF9" w:rsidRPr="006E3C32" w:rsidRDefault="009C1FF9" w:rsidP="005D58F5">
            <w:pPr>
              <w:ind w:left="113" w:right="113"/>
              <w:jc w:val="center"/>
              <w:rPr>
                <w:sz w:val="12"/>
                <w:szCs w:val="12"/>
              </w:rPr>
            </w:pPr>
            <w:r w:rsidRPr="006E3C32">
              <w:rPr>
                <w:sz w:val="12"/>
                <w:szCs w:val="12"/>
              </w:rPr>
              <w:t>MEDIO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3F914899" w14:textId="77777777" w:rsidR="009C1FF9" w:rsidRPr="006E3C32" w:rsidRDefault="009C1FF9" w:rsidP="005D58F5">
            <w:pPr>
              <w:ind w:left="113" w:right="113"/>
              <w:jc w:val="center"/>
              <w:rPr>
                <w:sz w:val="12"/>
                <w:szCs w:val="12"/>
              </w:rPr>
            </w:pPr>
            <w:r w:rsidRPr="006E3C32">
              <w:rPr>
                <w:sz w:val="12"/>
                <w:szCs w:val="12"/>
              </w:rPr>
              <w:t>SI</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439AE741" w14:textId="77777777" w:rsidR="009C1FF9" w:rsidRPr="006E3C32" w:rsidRDefault="009C1FF9" w:rsidP="005D58F5">
            <w:pPr>
              <w:ind w:left="113" w:right="113"/>
              <w:jc w:val="center"/>
              <w:rPr>
                <w:sz w:val="12"/>
                <w:szCs w:val="12"/>
              </w:rPr>
            </w:pPr>
            <w:r w:rsidRPr="006E3C32">
              <w:rPr>
                <w:sz w:val="12"/>
                <w:szCs w:val="12"/>
              </w:rPr>
              <w:t>Supervisor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28A68201" w14:textId="77777777" w:rsidR="009C1FF9" w:rsidRPr="006E3C32" w:rsidRDefault="009C1FF9" w:rsidP="005D58F5">
            <w:pPr>
              <w:ind w:left="113" w:right="113"/>
              <w:jc w:val="center"/>
              <w:rPr>
                <w:sz w:val="12"/>
                <w:szCs w:val="12"/>
              </w:rPr>
            </w:pPr>
            <w:r w:rsidRPr="006E3C32">
              <w:rPr>
                <w:sz w:val="12"/>
                <w:szCs w:val="12"/>
              </w:rPr>
              <w:t>Adjudicación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16D62E97" w14:textId="77777777" w:rsidR="009C1FF9" w:rsidRPr="006E3C32" w:rsidRDefault="009C1FF9" w:rsidP="005D58F5">
            <w:pPr>
              <w:ind w:left="113" w:right="113"/>
              <w:jc w:val="center"/>
              <w:rPr>
                <w:sz w:val="12"/>
                <w:szCs w:val="12"/>
              </w:rPr>
            </w:pPr>
            <w:r w:rsidRPr="006E3C32">
              <w:rPr>
                <w:sz w:val="12"/>
                <w:szCs w:val="12"/>
              </w:rPr>
              <w:t>Terminación del contrato</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31C6229C" w14:textId="77777777" w:rsidR="009C1FF9" w:rsidRPr="006E3C32" w:rsidRDefault="009C1FF9" w:rsidP="005D58F5">
            <w:pPr>
              <w:ind w:left="113" w:right="113"/>
              <w:jc w:val="center"/>
              <w:rPr>
                <w:sz w:val="12"/>
                <w:szCs w:val="12"/>
              </w:rPr>
            </w:pPr>
            <w:r w:rsidRPr="006E3C32">
              <w:rPr>
                <w:sz w:val="12"/>
                <w:szCs w:val="12"/>
              </w:rPr>
              <w:t>Informe de Supervisión</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192A86A7" w14:textId="77777777" w:rsidR="009C1FF9" w:rsidRPr="006E3C32" w:rsidRDefault="009C1FF9" w:rsidP="005D58F5">
            <w:pPr>
              <w:ind w:left="113" w:right="113"/>
              <w:jc w:val="center"/>
              <w:rPr>
                <w:sz w:val="12"/>
                <w:szCs w:val="12"/>
              </w:rPr>
            </w:pPr>
            <w:r w:rsidRPr="006E3C32">
              <w:rPr>
                <w:sz w:val="12"/>
                <w:szCs w:val="12"/>
              </w:rPr>
              <w:t>I Eventual</w:t>
            </w:r>
          </w:p>
        </w:tc>
      </w:tr>
      <w:tr w:rsidR="009C1FF9" w:rsidRPr="006E3C32" w14:paraId="7C1A477E" w14:textId="77777777" w:rsidTr="005D58F5">
        <w:trPr>
          <w:cantSplit/>
          <w:trHeight w:val="2191"/>
          <w:jc w:val="center"/>
        </w:trPr>
        <w:tc>
          <w:tcPr>
            <w:tcW w:w="196" w:type="dxa"/>
            <w:tcBorders>
              <w:top w:val="single" w:sz="4" w:space="0" w:color="auto"/>
              <w:left w:val="single" w:sz="4" w:space="0" w:color="auto"/>
              <w:bottom w:val="single" w:sz="4" w:space="0" w:color="auto"/>
              <w:right w:val="single" w:sz="4" w:space="0" w:color="auto"/>
            </w:tcBorders>
            <w:textDirection w:val="btLr"/>
            <w:vAlign w:val="center"/>
            <w:hideMark/>
          </w:tcPr>
          <w:p w14:paraId="33C258F5" w14:textId="77777777" w:rsidR="009C1FF9" w:rsidRPr="006E3C32" w:rsidRDefault="009C1FF9" w:rsidP="005D58F5">
            <w:pPr>
              <w:ind w:left="113" w:right="113"/>
              <w:jc w:val="center"/>
              <w:rPr>
                <w:rFonts w:eastAsia="MS Mincho"/>
                <w:sz w:val="13"/>
                <w:szCs w:val="13"/>
              </w:rPr>
            </w:pPr>
            <w:r>
              <w:rPr>
                <w:rFonts w:eastAsia="MS Mincho"/>
                <w:sz w:val="13"/>
                <w:szCs w:val="13"/>
              </w:rPr>
              <w:t>8</w:t>
            </w:r>
          </w:p>
        </w:tc>
        <w:tc>
          <w:tcPr>
            <w:tcW w:w="216" w:type="dxa"/>
            <w:tcBorders>
              <w:top w:val="single" w:sz="4" w:space="0" w:color="auto"/>
              <w:left w:val="single" w:sz="4" w:space="0" w:color="auto"/>
              <w:bottom w:val="single" w:sz="4" w:space="0" w:color="auto"/>
              <w:right w:val="single" w:sz="4" w:space="0" w:color="auto"/>
            </w:tcBorders>
            <w:textDirection w:val="btLr"/>
            <w:vAlign w:val="center"/>
            <w:hideMark/>
          </w:tcPr>
          <w:p w14:paraId="41DB84A6"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Especifico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1D7C9F63"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Externo</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50FB4C97"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Ejecución</w:t>
            </w:r>
          </w:p>
        </w:tc>
        <w:tc>
          <w:tcPr>
            <w:tcW w:w="250" w:type="dxa"/>
            <w:tcBorders>
              <w:top w:val="single" w:sz="4" w:space="0" w:color="auto"/>
              <w:left w:val="single" w:sz="4" w:space="0" w:color="auto"/>
              <w:bottom w:val="single" w:sz="4" w:space="0" w:color="auto"/>
              <w:right w:val="single" w:sz="4" w:space="0" w:color="auto"/>
            </w:tcBorders>
            <w:textDirection w:val="btLr"/>
            <w:vAlign w:val="center"/>
            <w:hideMark/>
          </w:tcPr>
          <w:p w14:paraId="53B61C77"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Operacional</w:t>
            </w:r>
          </w:p>
        </w:tc>
        <w:tc>
          <w:tcPr>
            <w:tcW w:w="873" w:type="dxa"/>
            <w:tcBorders>
              <w:top w:val="single" w:sz="4" w:space="0" w:color="auto"/>
              <w:left w:val="single" w:sz="4" w:space="0" w:color="auto"/>
              <w:bottom w:val="single" w:sz="4" w:space="0" w:color="auto"/>
              <w:right w:val="single" w:sz="4" w:space="0" w:color="auto"/>
            </w:tcBorders>
            <w:textDirection w:val="btLr"/>
            <w:vAlign w:val="center"/>
            <w:hideMark/>
          </w:tcPr>
          <w:p w14:paraId="0C6ED262" w14:textId="77777777" w:rsidR="009C1FF9" w:rsidRPr="006E3C32" w:rsidRDefault="009C1FF9" w:rsidP="005D58F5">
            <w:pPr>
              <w:suppressAutoHyphens/>
              <w:ind w:left="113" w:right="113"/>
              <w:jc w:val="both"/>
              <w:rPr>
                <w:sz w:val="13"/>
                <w:szCs w:val="13"/>
                <w:lang w:eastAsia="ar-SA"/>
              </w:rPr>
            </w:pPr>
            <w:r w:rsidRPr="006E3C32">
              <w:rPr>
                <w:sz w:val="13"/>
                <w:szCs w:val="13"/>
                <w:lang w:eastAsia="ar-SA"/>
              </w:rPr>
              <w:t>El no pago de salarios y prestaciones sociales de los trabajadores que el oferente emplee para la ejecución del contrato</w:t>
            </w:r>
          </w:p>
        </w:tc>
        <w:tc>
          <w:tcPr>
            <w:tcW w:w="977" w:type="dxa"/>
            <w:tcBorders>
              <w:top w:val="single" w:sz="4" w:space="0" w:color="auto"/>
              <w:left w:val="single" w:sz="4" w:space="0" w:color="auto"/>
              <w:bottom w:val="single" w:sz="4" w:space="0" w:color="auto"/>
              <w:right w:val="single" w:sz="4" w:space="0" w:color="auto"/>
            </w:tcBorders>
            <w:textDirection w:val="btLr"/>
            <w:vAlign w:val="center"/>
            <w:hideMark/>
          </w:tcPr>
          <w:p w14:paraId="1289A237" w14:textId="77777777" w:rsidR="009C1FF9" w:rsidRPr="006E3C32" w:rsidRDefault="009C1FF9" w:rsidP="005D58F5">
            <w:pPr>
              <w:suppressAutoHyphens/>
              <w:ind w:left="113" w:right="113"/>
              <w:jc w:val="both"/>
              <w:rPr>
                <w:sz w:val="13"/>
                <w:szCs w:val="13"/>
                <w:lang w:eastAsia="ar-SA"/>
              </w:rPr>
            </w:pPr>
            <w:r w:rsidRPr="006E3C32">
              <w:rPr>
                <w:sz w:val="13"/>
                <w:szCs w:val="13"/>
                <w:lang w:eastAsia="ar-SA"/>
              </w:rPr>
              <w:t>Incumplimiento de la normatividad aplicable del Código Sustantivo del Trabajo y del sistema de seguridad social integral</w:t>
            </w:r>
          </w:p>
        </w:tc>
        <w:tc>
          <w:tcPr>
            <w:tcW w:w="218" w:type="dxa"/>
            <w:tcBorders>
              <w:top w:val="single" w:sz="4" w:space="0" w:color="auto"/>
              <w:left w:val="single" w:sz="4" w:space="0" w:color="auto"/>
              <w:bottom w:val="single" w:sz="4" w:space="0" w:color="auto"/>
              <w:right w:val="single" w:sz="4" w:space="0" w:color="auto"/>
            </w:tcBorders>
            <w:textDirection w:val="btLr"/>
            <w:vAlign w:val="center"/>
            <w:hideMark/>
          </w:tcPr>
          <w:p w14:paraId="4520DCB1"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3 posible</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18BF3B6F"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3 moderado</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14:paraId="7B57CF96"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6</w:t>
            </w:r>
          </w:p>
        </w:tc>
        <w:tc>
          <w:tcPr>
            <w:tcW w:w="310" w:type="dxa"/>
            <w:tcBorders>
              <w:top w:val="single" w:sz="4" w:space="0" w:color="auto"/>
              <w:left w:val="single" w:sz="4" w:space="0" w:color="auto"/>
              <w:bottom w:val="single" w:sz="4" w:space="0" w:color="auto"/>
              <w:right w:val="single" w:sz="4" w:space="0" w:color="auto"/>
            </w:tcBorders>
            <w:textDirection w:val="btLr"/>
            <w:vAlign w:val="center"/>
            <w:hideMark/>
          </w:tcPr>
          <w:p w14:paraId="72C3AB85"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Riesgo Alto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5797FB3C"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Contratista</w:t>
            </w:r>
          </w:p>
        </w:tc>
        <w:tc>
          <w:tcPr>
            <w:tcW w:w="919" w:type="dxa"/>
            <w:tcBorders>
              <w:top w:val="single" w:sz="4" w:space="0" w:color="auto"/>
              <w:left w:val="single" w:sz="4" w:space="0" w:color="auto"/>
              <w:bottom w:val="single" w:sz="4" w:space="0" w:color="auto"/>
              <w:right w:val="single" w:sz="4" w:space="0" w:color="auto"/>
            </w:tcBorders>
            <w:textDirection w:val="btLr"/>
            <w:vAlign w:val="center"/>
            <w:hideMark/>
          </w:tcPr>
          <w:p w14:paraId="7C8E189E" w14:textId="77777777" w:rsidR="009C1FF9" w:rsidRPr="006E3C32" w:rsidRDefault="009C1FF9" w:rsidP="005D58F5">
            <w:pPr>
              <w:ind w:left="113" w:right="113"/>
              <w:jc w:val="both"/>
              <w:rPr>
                <w:sz w:val="12"/>
                <w:szCs w:val="14"/>
              </w:rPr>
            </w:pPr>
            <w:r w:rsidRPr="006E3C32">
              <w:rPr>
                <w:sz w:val="12"/>
                <w:szCs w:val="14"/>
              </w:rPr>
              <w:t>Verificar para cada facturación el cumplimiento de esta obligación legal, para poder así efectuar el desembolso de los dineros a las arcas del contratista.</w:t>
            </w:r>
          </w:p>
        </w:tc>
        <w:tc>
          <w:tcPr>
            <w:tcW w:w="260" w:type="dxa"/>
            <w:tcBorders>
              <w:top w:val="single" w:sz="4" w:space="0" w:color="auto"/>
              <w:left w:val="single" w:sz="4" w:space="0" w:color="auto"/>
              <w:bottom w:val="single" w:sz="4" w:space="0" w:color="auto"/>
              <w:right w:val="single" w:sz="4" w:space="0" w:color="auto"/>
            </w:tcBorders>
            <w:textDirection w:val="btLr"/>
            <w:vAlign w:val="center"/>
            <w:hideMark/>
          </w:tcPr>
          <w:p w14:paraId="72534DD9"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1 raro</w:t>
            </w:r>
          </w:p>
        </w:tc>
        <w:tc>
          <w:tcPr>
            <w:tcW w:w="177" w:type="dxa"/>
            <w:tcBorders>
              <w:top w:val="single" w:sz="4" w:space="0" w:color="auto"/>
              <w:left w:val="single" w:sz="4" w:space="0" w:color="auto"/>
              <w:bottom w:val="single" w:sz="4" w:space="0" w:color="auto"/>
              <w:right w:val="single" w:sz="4" w:space="0" w:color="auto"/>
            </w:tcBorders>
            <w:textDirection w:val="btLr"/>
            <w:vAlign w:val="center"/>
            <w:hideMark/>
          </w:tcPr>
          <w:p w14:paraId="00DE5FC4"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2 menor</w:t>
            </w:r>
          </w:p>
        </w:tc>
        <w:tc>
          <w:tcPr>
            <w:tcW w:w="281" w:type="dxa"/>
            <w:tcBorders>
              <w:top w:val="single" w:sz="4" w:space="0" w:color="auto"/>
              <w:left w:val="single" w:sz="4" w:space="0" w:color="auto"/>
              <w:bottom w:val="single" w:sz="4" w:space="0" w:color="auto"/>
              <w:right w:val="single" w:sz="4" w:space="0" w:color="auto"/>
            </w:tcBorders>
            <w:textDirection w:val="btLr"/>
            <w:vAlign w:val="center"/>
            <w:hideMark/>
          </w:tcPr>
          <w:p w14:paraId="6E0CA543"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3</w:t>
            </w:r>
          </w:p>
        </w:tc>
        <w:tc>
          <w:tcPr>
            <w:tcW w:w="280" w:type="dxa"/>
            <w:tcBorders>
              <w:top w:val="single" w:sz="4" w:space="0" w:color="auto"/>
              <w:left w:val="single" w:sz="4" w:space="0" w:color="auto"/>
              <w:bottom w:val="single" w:sz="4" w:space="0" w:color="auto"/>
              <w:right w:val="single" w:sz="4" w:space="0" w:color="auto"/>
            </w:tcBorders>
            <w:textDirection w:val="btLr"/>
            <w:vAlign w:val="center"/>
            <w:hideMark/>
          </w:tcPr>
          <w:p w14:paraId="762CEAFB"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Riesgo Bajo</w:t>
            </w:r>
          </w:p>
        </w:tc>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14:paraId="343F9D4A"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No</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0781EE56" w14:textId="77777777" w:rsidR="009C1FF9" w:rsidRPr="006E3C32" w:rsidRDefault="009C1FF9" w:rsidP="005D58F5">
            <w:pPr>
              <w:ind w:left="113" w:right="113"/>
              <w:contextualSpacing/>
              <w:jc w:val="center"/>
              <w:rPr>
                <w:rFonts w:eastAsia="MS Mincho"/>
                <w:sz w:val="13"/>
                <w:szCs w:val="13"/>
              </w:rPr>
            </w:pPr>
            <w:r w:rsidRPr="006E3C32">
              <w:rPr>
                <w:rFonts w:eastAsia="MS Mincho"/>
                <w:sz w:val="13"/>
                <w:szCs w:val="13"/>
              </w:rPr>
              <w:t>Supervisor del contrato</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1EA1138A" w14:textId="77777777" w:rsidR="009C1FF9" w:rsidRPr="006E3C32" w:rsidRDefault="009C1FF9" w:rsidP="005D58F5">
            <w:pPr>
              <w:suppressAutoHyphens/>
              <w:ind w:left="113" w:right="113"/>
              <w:jc w:val="center"/>
              <w:rPr>
                <w:sz w:val="13"/>
                <w:szCs w:val="13"/>
                <w:lang w:eastAsia="ar-SA"/>
              </w:rPr>
            </w:pPr>
            <w:r w:rsidRPr="006E3C32">
              <w:rPr>
                <w:sz w:val="13"/>
                <w:szCs w:val="13"/>
                <w:lang w:eastAsia="ar-SA"/>
              </w:rPr>
              <w:t>Desde la firma del acta de inicio y ejecución</w:t>
            </w:r>
          </w:p>
        </w:tc>
        <w:tc>
          <w:tcPr>
            <w:tcW w:w="561" w:type="dxa"/>
            <w:tcBorders>
              <w:top w:val="single" w:sz="4" w:space="0" w:color="auto"/>
              <w:left w:val="single" w:sz="4" w:space="0" w:color="auto"/>
              <w:bottom w:val="single" w:sz="4" w:space="0" w:color="auto"/>
              <w:right w:val="single" w:sz="4" w:space="0" w:color="auto"/>
            </w:tcBorders>
            <w:textDirection w:val="btLr"/>
            <w:vAlign w:val="center"/>
            <w:hideMark/>
          </w:tcPr>
          <w:p w14:paraId="247754C0" w14:textId="77777777" w:rsidR="009C1FF9" w:rsidRPr="006E3C32" w:rsidRDefault="009C1FF9" w:rsidP="005D58F5">
            <w:pPr>
              <w:suppressAutoHyphens/>
              <w:ind w:left="113" w:right="113"/>
              <w:jc w:val="center"/>
              <w:rPr>
                <w:sz w:val="13"/>
                <w:szCs w:val="13"/>
                <w:lang w:eastAsia="ar-SA"/>
              </w:rPr>
            </w:pPr>
            <w:r w:rsidRPr="006E3C32">
              <w:rPr>
                <w:sz w:val="13"/>
                <w:szCs w:val="13"/>
                <w:lang w:eastAsia="ar-SA"/>
              </w:rPr>
              <w:t>Termino de ejecución del Contrato.</w:t>
            </w:r>
          </w:p>
        </w:tc>
        <w:tc>
          <w:tcPr>
            <w:tcW w:w="983" w:type="dxa"/>
            <w:tcBorders>
              <w:top w:val="single" w:sz="4" w:space="0" w:color="auto"/>
              <w:left w:val="single" w:sz="4" w:space="0" w:color="auto"/>
              <w:bottom w:val="single" w:sz="4" w:space="0" w:color="auto"/>
              <w:right w:val="single" w:sz="4" w:space="0" w:color="auto"/>
            </w:tcBorders>
            <w:textDirection w:val="btLr"/>
            <w:vAlign w:val="center"/>
            <w:hideMark/>
          </w:tcPr>
          <w:p w14:paraId="10FB0565" w14:textId="77777777" w:rsidR="009C1FF9" w:rsidRPr="006E3C32" w:rsidRDefault="009C1FF9" w:rsidP="005D58F5">
            <w:pPr>
              <w:suppressAutoHyphens/>
              <w:ind w:left="113" w:right="113"/>
              <w:jc w:val="both"/>
              <w:rPr>
                <w:sz w:val="13"/>
                <w:szCs w:val="13"/>
                <w:lang w:eastAsia="ar-SA"/>
              </w:rPr>
            </w:pPr>
            <w:r w:rsidRPr="006E3C32">
              <w:rPr>
                <w:sz w:val="13"/>
                <w:szCs w:val="13"/>
                <w:lang w:eastAsia="ar-SA"/>
              </w:rPr>
              <w:t>Revisión mensual por parte del supervisor del contrato de la realización del pago de salarios y de la seguridad social.</w:t>
            </w:r>
          </w:p>
        </w:tc>
        <w:tc>
          <w:tcPr>
            <w:tcW w:w="701" w:type="dxa"/>
            <w:tcBorders>
              <w:top w:val="single" w:sz="4" w:space="0" w:color="auto"/>
              <w:left w:val="single" w:sz="4" w:space="0" w:color="auto"/>
              <w:bottom w:val="single" w:sz="4" w:space="0" w:color="auto"/>
              <w:right w:val="single" w:sz="4" w:space="0" w:color="auto"/>
            </w:tcBorders>
            <w:textDirection w:val="btLr"/>
            <w:vAlign w:val="center"/>
            <w:hideMark/>
          </w:tcPr>
          <w:p w14:paraId="090ABDA6" w14:textId="77777777" w:rsidR="009C1FF9" w:rsidRPr="006E3C32" w:rsidRDefault="009C1FF9" w:rsidP="005D58F5">
            <w:pPr>
              <w:ind w:left="113" w:right="113"/>
              <w:contextualSpacing/>
              <w:jc w:val="center"/>
              <w:rPr>
                <w:rFonts w:eastAsia="MS Mincho"/>
                <w:sz w:val="13"/>
                <w:szCs w:val="13"/>
              </w:rPr>
            </w:pPr>
            <w:r w:rsidRPr="006E3C32">
              <w:rPr>
                <w:sz w:val="12"/>
                <w:szCs w:val="12"/>
              </w:rPr>
              <w:t>Eventual</w:t>
            </w:r>
          </w:p>
        </w:tc>
      </w:tr>
    </w:tbl>
    <w:p w14:paraId="1735A3D6" w14:textId="2E8E54F9" w:rsidR="009C1FF9" w:rsidRDefault="00A708BE" w:rsidP="009C1FF9">
      <w:pPr>
        <w:rPr>
          <w:color w:val="000000" w:themeColor="text1"/>
        </w:rPr>
      </w:pPr>
      <w:r>
        <w:rPr>
          <w:color w:val="000000" w:themeColor="text1"/>
        </w:rPr>
        <w:t xml:space="preserve">   </w:t>
      </w:r>
    </w:p>
    <w:p w14:paraId="5811488C" w14:textId="77777777" w:rsidR="00AA7DE9" w:rsidRDefault="00AA7DE9" w:rsidP="00AA7DE9">
      <w:pPr>
        <w:pStyle w:val="Prrafodelista"/>
        <w:tabs>
          <w:tab w:val="left" w:pos="240"/>
        </w:tabs>
        <w:ind w:left="0"/>
        <w:rPr>
          <w:color w:val="808080" w:themeColor="background1" w:themeShade="80"/>
        </w:rPr>
      </w:pPr>
    </w:p>
    <w:p w14:paraId="2A1914AD" w14:textId="77777777" w:rsidR="00AA7DE9" w:rsidRDefault="00AA7DE9" w:rsidP="00AA7DE9">
      <w:pPr>
        <w:pStyle w:val="Prrafodelista"/>
        <w:tabs>
          <w:tab w:val="left" w:pos="240"/>
        </w:tabs>
        <w:ind w:left="0"/>
        <w:rPr>
          <w:highlight w:val="green"/>
        </w:rPr>
      </w:pPr>
    </w:p>
    <w:p w14:paraId="7DA1845F" w14:textId="77777777" w:rsidR="00C42427" w:rsidRDefault="00C42427" w:rsidP="00FD16BA">
      <w:pPr>
        <w:pStyle w:val="Lista"/>
        <w:ind w:left="0" w:firstLine="0"/>
        <w:jc w:val="both"/>
      </w:pPr>
    </w:p>
    <w:p w14:paraId="1CA98A5E" w14:textId="77777777" w:rsidR="00FD16BA" w:rsidRDefault="00FD16BA" w:rsidP="00FD16BA">
      <w:pPr>
        <w:pStyle w:val="Lista"/>
        <w:ind w:left="0" w:firstLine="0"/>
        <w:jc w:val="both"/>
      </w:pPr>
      <w:r w:rsidRPr="001D2150">
        <w:t>FIRMA REPRESENTANTE LEGA</w:t>
      </w:r>
      <w:r>
        <w:t>L</w:t>
      </w:r>
    </w:p>
    <w:p w14:paraId="043C0232" w14:textId="77777777" w:rsidR="00406142" w:rsidRDefault="00406142" w:rsidP="00FD16BA">
      <w:pPr>
        <w:pStyle w:val="Lista"/>
        <w:ind w:left="0" w:firstLine="0"/>
        <w:jc w:val="both"/>
      </w:pPr>
    </w:p>
    <w:p w14:paraId="11EC78CF" w14:textId="16ED4BA2" w:rsidR="00E6555A" w:rsidRPr="003D3FC7" w:rsidRDefault="00E6555A" w:rsidP="00E6555A">
      <w:pPr>
        <w:pStyle w:val="Textoindependiente"/>
        <w:ind w:right="51"/>
        <w:jc w:val="both"/>
        <w:rPr>
          <w:rFonts w:eastAsia="Calibri"/>
          <w:sz w:val="20"/>
          <w:lang w:eastAsia="en-US"/>
        </w:rPr>
      </w:pPr>
    </w:p>
    <w:sectPr w:rsidR="00E6555A" w:rsidRPr="003D3FC7" w:rsidSect="00816172">
      <w:headerReference w:type="default" r:id="rId14"/>
      <w:footerReference w:type="default" r:id="rId15"/>
      <w:pgSz w:w="12242" w:h="15842" w:code="1"/>
      <w:pgMar w:top="1134" w:right="1077" w:bottom="851" w:left="1077"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EBBDC" w14:textId="77777777" w:rsidR="0037366B" w:rsidRDefault="0037366B" w:rsidP="00FD16BA">
      <w:r>
        <w:separator/>
      </w:r>
    </w:p>
  </w:endnote>
  <w:endnote w:type="continuationSeparator" w:id="0">
    <w:p w14:paraId="6C36F817" w14:textId="77777777" w:rsidR="0037366B" w:rsidRDefault="0037366B" w:rsidP="00FD1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AE360" w14:textId="2475DEDE" w:rsidR="007A6F6F" w:rsidRPr="00B14E64" w:rsidRDefault="007A6F6F">
    <w:pPr>
      <w:pStyle w:val="Piedepgina"/>
      <w:jc w:val="center"/>
      <w:rPr>
        <w:sz w:val="16"/>
        <w:szCs w:val="16"/>
      </w:rPr>
    </w:pPr>
    <w:r w:rsidRPr="00B14E64">
      <w:rPr>
        <w:sz w:val="16"/>
        <w:szCs w:val="16"/>
      </w:rPr>
      <w:t xml:space="preserve">Página </w:t>
    </w:r>
    <w:r w:rsidRPr="00B14E64">
      <w:rPr>
        <w:b/>
        <w:sz w:val="16"/>
        <w:szCs w:val="16"/>
      </w:rPr>
      <w:fldChar w:fldCharType="begin"/>
    </w:r>
    <w:r w:rsidRPr="00B14E64">
      <w:rPr>
        <w:b/>
        <w:sz w:val="16"/>
        <w:szCs w:val="16"/>
      </w:rPr>
      <w:instrText>PAGE</w:instrText>
    </w:r>
    <w:r w:rsidRPr="00B14E64">
      <w:rPr>
        <w:b/>
        <w:sz w:val="16"/>
        <w:szCs w:val="16"/>
      </w:rPr>
      <w:fldChar w:fldCharType="separate"/>
    </w:r>
    <w:r w:rsidR="009B034C">
      <w:rPr>
        <w:b/>
        <w:noProof/>
        <w:sz w:val="16"/>
        <w:szCs w:val="16"/>
      </w:rPr>
      <w:t>21</w:t>
    </w:r>
    <w:r w:rsidRPr="00B14E64">
      <w:rPr>
        <w:b/>
        <w:sz w:val="16"/>
        <w:szCs w:val="16"/>
      </w:rPr>
      <w:fldChar w:fldCharType="end"/>
    </w:r>
    <w:r w:rsidRPr="00B14E64">
      <w:rPr>
        <w:sz w:val="16"/>
        <w:szCs w:val="16"/>
      </w:rPr>
      <w:t xml:space="preserve"> de </w:t>
    </w:r>
    <w:r w:rsidR="004B02A4">
      <w:rPr>
        <w:b/>
        <w:sz w:val="16"/>
        <w:szCs w:val="16"/>
      </w:rPr>
      <w:t>1</w:t>
    </w:r>
    <w:r w:rsidR="009C1FF9">
      <w:rPr>
        <w:b/>
        <w:sz w:val="16"/>
        <w:szCs w:val="16"/>
      </w:rPr>
      <w:t>6</w:t>
    </w:r>
  </w:p>
  <w:p w14:paraId="5FC1D6C7" w14:textId="77777777" w:rsidR="007A6F6F" w:rsidRDefault="007A6F6F">
    <w:pPr>
      <w:pStyle w:val="Piedepgina"/>
    </w:pPr>
  </w:p>
  <w:p w14:paraId="2A5988B4" w14:textId="77777777" w:rsidR="007A6F6F" w:rsidRDefault="007A6F6F"/>
  <w:p w14:paraId="47DE3742" w14:textId="77777777" w:rsidR="007A6F6F" w:rsidRDefault="007A6F6F"/>
  <w:p w14:paraId="32FABEF6" w14:textId="77777777" w:rsidR="007A6F6F" w:rsidRDefault="007A6F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C6288" w14:textId="77777777" w:rsidR="0037366B" w:rsidRDefault="0037366B" w:rsidP="00FD16BA">
      <w:r>
        <w:separator/>
      </w:r>
    </w:p>
  </w:footnote>
  <w:footnote w:type="continuationSeparator" w:id="0">
    <w:p w14:paraId="17CA2634" w14:textId="77777777" w:rsidR="0037366B" w:rsidRDefault="0037366B" w:rsidP="00FD1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B7D9A" w14:textId="77777777" w:rsidR="007A6F6F" w:rsidRDefault="007A6F6F" w:rsidP="007A6F6F">
    <w:pPr>
      <w:pStyle w:val="Encabezado"/>
      <w:tabs>
        <w:tab w:val="clear" w:pos="4419"/>
        <w:tab w:val="clear" w:pos="8838"/>
        <w:tab w:val="left" w:pos="1515"/>
      </w:tabs>
    </w:pPr>
  </w:p>
  <w:p w14:paraId="005E481A" w14:textId="77777777" w:rsidR="007A6F6F" w:rsidRDefault="007A6F6F" w:rsidP="007A6F6F">
    <w:pPr>
      <w:pStyle w:val="Encabezado"/>
      <w:tabs>
        <w:tab w:val="clear" w:pos="4419"/>
        <w:tab w:val="clear" w:pos="8838"/>
        <w:tab w:val="left" w:pos="1515"/>
      </w:tabs>
    </w:pPr>
  </w:p>
  <w:p w14:paraId="3C00C80A" w14:textId="77777777" w:rsidR="007A6F6F" w:rsidRDefault="007A6F6F" w:rsidP="007A6F6F">
    <w:pPr>
      <w:pStyle w:val="Encabezado"/>
      <w:tabs>
        <w:tab w:val="clear" w:pos="4419"/>
        <w:tab w:val="clear" w:pos="8838"/>
        <w:tab w:val="left" w:pos="1515"/>
      </w:tabs>
    </w:pPr>
  </w:p>
  <w:tbl>
    <w:tblPr>
      <w:tblpPr w:leftFromText="141" w:rightFromText="141" w:vertAnchor="text" w:horzAnchor="margin" w:tblpY="-24"/>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A6F6F" w:rsidRPr="009F09A4" w14:paraId="02DCDEB5" w14:textId="77777777" w:rsidTr="007A6F6F">
      <w:trPr>
        <w:trHeight w:val="340"/>
      </w:trPr>
      <w:tc>
        <w:tcPr>
          <w:tcW w:w="2125" w:type="dxa"/>
          <w:vAlign w:val="center"/>
        </w:tcPr>
        <w:p w14:paraId="05070320" w14:textId="17DA62B6" w:rsidR="007A6F6F" w:rsidRPr="009F09A4" w:rsidRDefault="007A6F6F" w:rsidP="007A6F6F">
          <w:pPr>
            <w:pStyle w:val="Encabezado"/>
            <w:jc w:val="center"/>
            <w:rPr>
              <w:rFonts w:cs="Arial"/>
              <w:sz w:val="18"/>
              <w:szCs w:val="18"/>
              <w:lang w:val="es-CO"/>
            </w:rPr>
          </w:pPr>
          <w:r>
            <w:rPr>
              <w:rFonts w:cs="Arial"/>
              <w:sz w:val="18"/>
              <w:szCs w:val="18"/>
              <w:lang w:val="es-CO"/>
            </w:rPr>
            <w:t xml:space="preserve">1º </w:t>
          </w:r>
          <w:r w:rsidRPr="009F09A4">
            <w:rPr>
              <w:rFonts w:cs="Arial"/>
              <w:sz w:val="18"/>
              <w:szCs w:val="18"/>
              <w:lang w:val="es-CO"/>
            </w:rPr>
            <w:t xml:space="preserve">Página </w:t>
          </w:r>
          <w:r w:rsidRPr="009F09A4">
            <w:rPr>
              <w:rFonts w:cs="Arial"/>
              <w:sz w:val="18"/>
              <w:szCs w:val="18"/>
              <w:lang w:val="es-CO"/>
            </w:rPr>
            <w:fldChar w:fldCharType="begin"/>
          </w:r>
          <w:r w:rsidRPr="009F09A4">
            <w:rPr>
              <w:rFonts w:cs="Arial"/>
              <w:sz w:val="18"/>
              <w:szCs w:val="18"/>
              <w:lang w:val="es-CO"/>
            </w:rPr>
            <w:instrText>PAGE</w:instrText>
          </w:r>
          <w:r w:rsidRPr="009F09A4">
            <w:rPr>
              <w:rFonts w:cs="Arial"/>
              <w:sz w:val="18"/>
              <w:szCs w:val="18"/>
              <w:lang w:val="es-CO"/>
            </w:rPr>
            <w:fldChar w:fldCharType="separate"/>
          </w:r>
          <w:r w:rsidR="009B034C">
            <w:rPr>
              <w:rFonts w:cs="Arial"/>
              <w:noProof/>
              <w:sz w:val="18"/>
              <w:szCs w:val="18"/>
              <w:lang w:val="es-CO"/>
            </w:rPr>
            <w:t>21</w:t>
          </w:r>
          <w:r w:rsidRPr="009F09A4">
            <w:rPr>
              <w:rFonts w:cs="Arial"/>
              <w:sz w:val="18"/>
              <w:szCs w:val="18"/>
              <w:lang w:val="es-CO"/>
            </w:rPr>
            <w:fldChar w:fldCharType="end"/>
          </w:r>
          <w:r w:rsidRPr="009F09A4">
            <w:rPr>
              <w:rFonts w:cs="Arial"/>
              <w:sz w:val="18"/>
              <w:szCs w:val="18"/>
              <w:lang w:val="es-CO"/>
            </w:rPr>
            <w:t xml:space="preserve"> de </w:t>
          </w:r>
          <w:r w:rsidR="00C42427">
            <w:rPr>
              <w:rFonts w:cs="Arial"/>
              <w:sz w:val="18"/>
              <w:szCs w:val="18"/>
              <w:lang w:val="es-CO"/>
            </w:rPr>
            <w:t>1</w:t>
          </w:r>
          <w:r w:rsidR="009C1FF9">
            <w:rPr>
              <w:rFonts w:cs="Arial"/>
              <w:sz w:val="18"/>
              <w:szCs w:val="18"/>
              <w:lang w:val="es-CO"/>
            </w:rPr>
            <w:t>6</w:t>
          </w:r>
        </w:p>
      </w:tc>
      <w:tc>
        <w:tcPr>
          <w:tcW w:w="5670" w:type="dxa"/>
          <w:vMerge w:val="restart"/>
          <w:vAlign w:val="center"/>
        </w:tcPr>
        <w:p w14:paraId="790F9C2B" w14:textId="77777777" w:rsidR="007A6F6F" w:rsidRPr="009F09A4" w:rsidRDefault="007A6F6F" w:rsidP="007A6F6F">
          <w:pPr>
            <w:jc w:val="center"/>
            <w:rPr>
              <w:sz w:val="18"/>
              <w:szCs w:val="18"/>
            </w:rPr>
          </w:pPr>
          <w:r w:rsidRPr="009F09A4">
            <w:rPr>
              <w:sz w:val="18"/>
              <w:szCs w:val="18"/>
            </w:rPr>
            <w:t>PROCESO ADQUIRIR BIENES Y SERVICIOS</w:t>
          </w:r>
        </w:p>
      </w:tc>
      <w:tc>
        <w:tcPr>
          <w:tcW w:w="2458" w:type="dxa"/>
          <w:vMerge w:val="restart"/>
          <w:vAlign w:val="center"/>
        </w:tcPr>
        <w:p w14:paraId="66E70AA4" w14:textId="77777777" w:rsidR="007A6F6F" w:rsidRPr="009F09A4" w:rsidRDefault="007A6F6F" w:rsidP="007A6F6F">
          <w:pPr>
            <w:jc w:val="center"/>
            <w:rPr>
              <w:sz w:val="24"/>
              <w:szCs w:val="24"/>
              <w:lang w:eastAsia="es-CO"/>
            </w:rPr>
          </w:pPr>
        </w:p>
        <w:p w14:paraId="48901A82" w14:textId="77777777" w:rsidR="007A6F6F" w:rsidRPr="009F09A4" w:rsidRDefault="007A6F6F" w:rsidP="007A6F6F">
          <w:pPr>
            <w:jc w:val="center"/>
            <w:rPr>
              <w:sz w:val="24"/>
              <w:szCs w:val="24"/>
              <w:lang w:eastAsia="es-CO"/>
            </w:rPr>
          </w:pPr>
          <w:r w:rsidRPr="00C555BD">
            <w:rPr>
              <w:noProof/>
              <w:sz w:val="24"/>
              <w:szCs w:val="24"/>
              <w:lang w:eastAsia="es-CO"/>
            </w:rPr>
            <w:drawing>
              <wp:inline distT="0" distB="0" distL="0" distR="0" wp14:anchorId="642AD04F" wp14:editId="59864495">
                <wp:extent cx="542925" cy="4857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a:ln>
                          <a:noFill/>
                        </a:ln>
                      </pic:spPr>
                    </pic:pic>
                  </a:graphicData>
                </a:graphic>
              </wp:inline>
            </w:drawing>
          </w:r>
        </w:p>
        <w:p w14:paraId="5B55BA67" w14:textId="77777777" w:rsidR="007A6F6F" w:rsidRPr="009F09A4" w:rsidRDefault="007A6F6F" w:rsidP="007A6F6F">
          <w:pPr>
            <w:jc w:val="center"/>
            <w:rPr>
              <w:sz w:val="24"/>
              <w:szCs w:val="24"/>
            </w:rPr>
          </w:pPr>
          <w:r w:rsidRPr="009F09A4">
            <w:rPr>
              <w:sz w:val="18"/>
              <w:szCs w:val="18"/>
              <w:lang w:eastAsia="es-CO"/>
            </w:rPr>
            <w:t>POLICÍA NACIONAL</w:t>
          </w:r>
        </w:p>
      </w:tc>
    </w:tr>
    <w:tr w:rsidR="007A6F6F" w:rsidRPr="009F09A4" w14:paraId="407408DA" w14:textId="77777777" w:rsidTr="007A6F6F">
      <w:trPr>
        <w:trHeight w:val="340"/>
      </w:trPr>
      <w:tc>
        <w:tcPr>
          <w:tcW w:w="2125" w:type="dxa"/>
          <w:vAlign w:val="center"/>
        </w:tcPr>
        <w:p w14:paraId="6E587EB2" w14:textId="77777777" w:rsidR="007A6F6F" w:rsidRPr="009F09A4" w:rsidRDefault="007A6F6F" w:rsidP="007A6F6F">
          <w:pPr>
            <w:jc w:val="center"/>
            <w:rPr>
              <w:sz w:val="18"/>
              <w:szCs w:val="18"/>
            </w:rPr>
          </w:pPr>
          <w:r w:rsidRPr="009F09A4">
            <w:rPr>
              <w:sz w:val="18"/>
              <w:szCs w:val="18"/>
            </w:rPr>
            <w:t>Código: 2BS-FR-0035</w:t>
          </w:r>
        </w:p>
      </w:tc>
      <w:tc>
        <w:tcPr>
          <w:tcW w:w="5670" w:type="dxa"/>
          <w:vMerge/>
          <w:vAlign w:val="center"/>
        </w:tcPr>
        <w:p w14:paraId="540174AB" w14:textId="77777777" w:rsidR="007A6F6F" w:rsidRPr="009F09A4" w:rsidRDefault="007A6F6F" w:rsidP="007A6F6F">
          <w:pPr>
            <w:jc w:val="center"/>
            <w:rPr>
              <w:sz w:val="18"/>
              <w:szCs w:val="18"/>
            </w:rPr>
          </w:pPr>
        </w:p>
      </w:tc>
      <w:tc>
        <w:tcPr>
          <w:tcW w:w="2458" w:type="dxa"/>
          <w:vMerge/>
          <w:vAlign w:val="center"/>
        </w:tcPr>
        <w:p w14:paraId="56E59438" w14:textId="77777777" w:rsidR="007A6F6F" w:rsidRPr="009F09A4" w:rsidRDefault="007A6F6F" w:rsidP="007A6F6F">
          <w:pPr>
            <w:jc w:val="center"/>
            <w:rPr>
              <w:sz w:val="24"/>
              <w:szCs w:val="24"/>
            </w:rPr>
          </w:pPr>
        </w:p>
      </w:tc>
    </w:tr>
    <w:tr w:rsidR="007A6F6F" w:rsidRPr="009F09A4" w14:paraId="7F35DFFB" w14:textId="77777777" w:rsidTr="007A6F6F">
      <w:trPr>
        <w:trHeight w:val="340"/>
      </w:trPr>
      <w:tc>
        <w:tcPr>
          <w:tcW w:w="2125" w:type="dxa"/>
          <w:vAlign w:val="center"/>
        </w:tcPr>
        <w:p w14:paraId="3E846B3D" w14:textId="77777777" w:rsidR="007A6F6F" w:rsidRPr="009F09A4" w:rsidRDefault="007A6F6F" w:rsidP="007A6F6F">
          <w:pPr>
            <w:jc w:val="center"/>
            <w:rPr>
              <w:sz w:val="18"/>
              <w:szCs w:val="18"/>
            </w:rPr>
          </w:pPr>
          <w:r w:rsidRPr="009F09A4">
            <w:rPr>
              <w:sz w:val="18"/>
              <w:szCs w:val="18"/>
            </w:rPr>
            <w:t>Fecha:  16-10-1</w:t>
          </w:r>
          <w:r>
            <w:rPr>
              <w:sz w:val="18"/>
              <w:szCs w:val="18"/>
            </w:rPr>
            <w:t>3</w:t>
          </w:r>
        </w:p>
      </w:tc>
      <w:tc>
        <w:tcPr>
          <w:tcW w:w="5670" w:type="dxa"/>
          <w:vMerge w:val="restart"/>
          <w:vAlign w:val="center"/>
        </w:tcPr>
        <w:p w14:paraId="7912C70B" w14:textId="77777777" w:rsidR="007A6F6F" w:rsidRPr="009F09A4" w:rsidRDefault="007A6F6F" w:rsidP="007A6F6F">
          <w:pPr>
            <w:jc w:val="center"/>
            <w:rPr>
              <w:sz w:val="18"/>
              <w:szCs w:val="18"/>
            </w:rPr>
          </w:pPr>
          <w:r w:rsidRPr="009F09A4">
            <w:rPr>
              <w:sz w:val="18"/>
              <w:szCs w:val="18"/>
            </w:rPr>
            <w:t>INVITACIÓN CONVOCATORIA MÍNIMA CUANTÍA</w:t>
          </w:r>
        </w:p>
      </w:tc>
      <w:tc>
        <w:tcPr>
          <w:tcW w:w="2458" w:type="dxa"/>
          <w:vMerge/>
          <w:vAlign w:val="center"/>
        </w:tcPr>
        <w:p w14:paraId="606AE090" w14:textId="77777777" w:rsidR="007A6F6F" w:rsidRPr="009F09A4" w:rsidRDefault="007A6F6F" w:rsidP="007A6F6F">
          <w:pPr>
            <w:jc w:val="center"/>
            <w:rPr>
              <w:sz w:val="24"/>
              <w:szCs w:val="24"/>
            </w:rPr>
          </w:pPr>
        </w:p>
      </w:tc>
    </w:tr>
    <w:tr w:rsidR="007A6F6F" w:rsidRPr="009F09A4" w14:paraId="4B1B875C" w14:textId="77777777" w:rsidTr="007A6F6F">
      <w:trPr>
        <w:trHeight w:val="340"/>
      </w:trPr>
      <w:tc>
        <w:tcPr>
          <w:tcW w:w="2125" w:type="dxa"/>
          <w:vAlign w:val="center"/>
        </w:tcPr>
        <w:p w14:paraId="50DEA10F" w14:textId="77777777" w:rsidR="007A6F6F" w:rsidRPr="009F09A4" w:rsidRDefault="007A6F6F" w:rsidP="007A6F6F">
          <w:pPr>
            <w:jc w:val="center"/>
            <w:rPr>
              <w:sz w:val="18"/>
              <w:szCs w:val="18"/>
            </w:rPr>
          </w:pPr>
          <w:r w:rsidRPr="009F09A4">
            <w:rPr>
              <w:sz w:val="18"/>
              <w:szCs w:val="18"/>
            </w:rPr>
            <w:t>Versión: 2</w:t>
          </w:r>
        </w:p>
      </w:tc>
      <w:tc>
        <w:tcPr>
          <w:tcW w:w="5670" w:type="dxa"/>
          <w:vMerge/>
          <w:vAlign w:val="center"/>
        </w:tcPr>
        <w:p w14:paraId="07D5A67A" w14:textId="77777777" w:rsidR="007A6F6F" w:rsidRPr="009F09A4" w:rsidRDefault="007A6F6F" w:rsidP="007A6F6F">
          <w:pPr>
            <w:jc w:val="center"/>
            <w:rPr>
              <w:sz w:val="24"/>
              <w:szCs w:val="24"/>
            </w:rPr>
          </w:pPr>
        </w:p>
      </w:tc>
      <w:tc>
        <w:tcPr>
          <w:tcW w:w="2458" w:type="dxa"/>
          <w:vMerge/>
          <w:vAlign w:val="center"/>
        </w:tcPr>
        <w:p w14:paraId="2A604A9F" w14:textId="77777777" w:rsidR="007A6F6F" w:rsidRPr="009F09A4" w:rsidRDefault="007A6F6F" w:rsidP="007A6F6F">
          <w:pPr>
            <w:jc w:val="center"/>
            <w:rPr>
              <w:sz w:val="24"/>
              <w:szCs w:val="24"/>
            </w:rPr>
          </w:pPr>
        </w:p>
      </w:tc>
    </w:tr>
  </w:tbl>
  <w:p w14:paraId="7A24A6D7" w14:textId="77777777" w:rsidR="007A6F6F" w:rsidRPr="00132C36" w:rsidRDefault="007A6F6F" w:rsidP="00132C36">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51AB"/>
    <w:multiLevelType w:val="multilevel"/>
    <w:tmpl w:val="8FE84A6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C3D3EBD"/>
    <w:multiLevelType w:val="hybridMultilevel"/>
    <w:tmpl w:val="88A48BE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F214AA"/>
    <w:multiLevelType w:val="multilevel"/>
    <w:tmpl w:val="EE98F2F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F0B3BF0"/>
    <w:multiLevelType w:val="hybridMultilevel"/>
    <w:tmpl w:val="6CA099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3CB7694"/>
    <w:multiLevelType w:val="hybridMultilevel"/>
    <w:tmpl w:val="9C9C800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CF229D3"/>
    <w:multiLevelType w:val="hybridMultilevel"/>
    <w:tmpl w:val="FE604E6C"/>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BB139F"/>
    <w:multiLevelType w:val="hybridMultilevel"/>
    <w:tmpl w:val="9DAA0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404917"/>
    <w:multiLevelType w:val="hybridMultilevel"/>
    <w:tmpl w:val="CD3AA8E2"/>
    <w:lvl w:ilvl="0" w:tplc="99329CB4">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610552B"/>
    <w:multiLevelType w:val="hybridMultilevel"/>
    <w:tmpl w:val="B50E5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44DF559C"/>
    <w:multiLevelType w:val="hybridMultilevel"/>
    <w:tmpl w:val="79C84D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7B2BCD"/>
    <w:multiLevelType w:val="hybridMultilevel"/>
    <w:tmpl w:val="48FE8E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391AF3"/>
    <w:multiLevelType w:val="multilevel"/>
    <w:tmpl w:val="3FE004D4"/>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E88024D"/>
    <w:multiLevelType w:val="multilevel"/>
    <w:tmpl w:val="DB66917A"/>
    <w:lvl w:ilvl="0">
      <w:start w:val="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EB545A1"/>
    <w:multiLevelType w:val="hybridMultilevel"/>
    <w:tmpl w:val="04F6B1C2"/>
    <w:lvl w:ilvl="0" w:tplc="240A000F">
      <w:start w:val="1"/>
      <w:numFmt w:val="lowerLetter"/>
      <w:lvlText w:val="%1)"/>
      <w:lvlJc w:val="left"/>
      <w:pPr>
        <w:ind w:left="714" w:hanging="360"/>
      </w:p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19" w15:restartNumberingAfterBreak="0">
    <w:nsid w:val="4F8E4E65"/>
    <w:multiLevelType w:val="hybridMultilevel"/>
    <w:tmpl w:val="7FAED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15151C"/>
    <w:multiLevelType w:val="hybridMultilevel"/>
    <w:tmpl w:val="847AB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5573BC9"/>
    <w:multiLevelType w:val="hybridMultilevel"/>
    <w:tmpl w:val="582279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82D0939"/>
    <w:multiLevelType w:val="hybridMultilevel"/>
    <w:tmpl w:val="C6EA7F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B102FB9"/>
    <w:multiLevelType w:val="hybridMultilevel"/>
    <w:tmpl w:val="D04EF472"/>
    <w:lvl w:ilvl="0" w:tplc="7CFA20A6">
      <w:start w:val="1"/>
      <w:numFmt w:val="lowerLetter"/>
      <w:lvlText w:val="%1."/>
      <w:lvlJc w:val="left"/>
      <w:pPr>
        <w:ind w:left="5039" w:hanging="360"/>
      </w:pPr>
      <w:rPr>
        <w:rFonts w:ascii="Arial" w:eastAsia="Times New Roman" w:hAnsi="Arial" w:cs="Arial"/>
      </w:rPr>
    </w:lvl>
    <w:lvl w:ilvl="1" w:tplc="240A0003" w:tentative="1">
      <w:start w:val="1"/>
      <w:numFmt w:val="bullet"/>
      <w:lvlText w:val="o"/>
      <w:lvlJc w:val="left"/>
      <w:pPr>
        <w:ind w:left="5759" w:hanging="360"/>
      </w:pPr>
      <w:rPr>
        <w:rFonts w:ascii="Courier New" w:hAnsi="Courier New" w:cs="Courier New" w:hint="default"/>
      </w:rPr>
    </w:lvl>
    <w:lvl w:ilvl="2" w:tplc="240A0005" w:tentative="1">
      <w:start w:val="1"/>
      <w:numFmt w:val="bullet"/>
      <w:lvlText w:val=""/>
      <w:lvlJc w:val="left"/>
      <w:pPr>
        <w:ind w:left="6479" w:hanging="360"/>
      </w:pPr>
      <w:rPr>
        <w:rFonts w:ascii="Wingdings" w:hAnsi="Wingdings" w:hint="default"/>
      </w:rPr>
    </w:lvl>
    <w:lvl w:ilvl="3" w:tplc="240A0001" w:tentative="1">
      <w:start w:val="1"/>
      <w:numFmt w:val="bullet"/>
      <w:lvlText w:val=""/>
      <w:lvlJc w:val="left"/>
      <w:pPr>
        <w:ind w:left="7199" w:hanging="360"/>
      </w:pPr>
      <w:rPr>
        <w:rFonts w:ascii="Symbol" w:hAnsi="Symbol" w:hint="default"/>
      </w:rPr>
    </w:lvl>
    <w:lvl w:ilvl="4" w:tplc="240A0003" w:tentative="1">
      <w:start w:val="1"/>
      <w:numFmt w:val="bullet"/>
      <w:lvlText w:val="o"/>
      <w:lvlJc w:val="left"/>
      <w:pPr>
        <w:ind w:left="7919" w:hanging="360"/>
      </w:pPr>
      <w:rPr>
        <w:rFonts w:ascii="Courier New" w:hAnsi="Courier New" w:cs="Courier New" w:hint="default"/>
      </w:rPr>
    </w:lvl>
    <w:lvl w:ilvl="5" w:tplc="240A0005" w:tentative="1">
      <w:start w:val="1"/>
      <w:numFmt w:val="bullet"/>
      <w:lvlText w:val=""/>
      <w:lvlJc w:val="left"/>
      <w:pPr>
        <w:ind w:left="8639" w:hanging="360"/>
      </w:pPr>
      <w:rPr>
        <w:rFonts w:ascii="Wingdings" w:hAnsi="Wingdings" w:hint="default"/>
      </w:rPr>
    </w:lvl>
    <w:lvl w:ilvl="6" w:tplc="240A0001" w:tentative="1">
      <w:start w:val="1"/>
      <w:numFmt w:val="bullet"/>
      <w:lvlText w:val=""/>
      <w:lvlJc w:val="left"/>
      <w:pPr>
        <w:ind w:left="9359" w:hanging="360"/>
      </w:pPr>
      <w:rPr>
        <w:rFonts w:ascii="Symbol" w:hAnsi="Symbol" w:hint="default"/>
      </w:rPr>
    </w:lvl>
    <w:lvl w:ilvl="7" w:tplc="240A0003" w:tentative="1">
      <w:start w:val="1"/>
      <w:numFmt w:val="bullet"/>
      <w:lvlText w:val="o"/>
      <w:lvlJc w:val="left"/>
      <w:pPr>
        <w:ind w:left="10079" w:hanging="360"/>
      </w:pPr>
      <w:rPr>
        <w:rFonts w:ascii="Courier New" w:hAnsi="Courier New" w:cs="Courier New" w:hint="default"/>
      </w:rPr>
    </w:lvl>
    <w:lvl w:ilvl="8" w:tplc="240A0005" w:tentative="1">
      <w:start w:val="1"/>
      <w:numFmt w:val="bullet"/>
      <w:lvlText w:val=""/>
      <w:lvlJc w:val="left"/>
      <w:pPr>
        <w:ind w:left="10799" w:hanging="360"/>
      </w:pPr>
      <w:rPr>
        <w:rFonts w:ascii="Wingdings" w:hAnsi="Wingdings" w:hint="default"/>
      </w:rPr>
    </w:lvl>
  </w:abstractNum>
  <w:abstractNum w:abstractNumId="25" w15:restartNumberingAfterBreak="0">
    <w:nsid w:val="5B355037"/>
    <w:multiLevelType w:val="hybridMultilevel"/>
    <w:tmpl w:val="C26A1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675E550E"/>
    <w:multiLevelType w:val="multilevel"/>
    <w:tmpl w:val="0BD2DC48"/>
    <w:lvl w:ilvl="0">
      <w:start w:val="1"/>
      <w:numFmt w:val="decimal"/>
      <w:lvlText w:val="%1."/>
      <w:lvlJc w:val="left"/>
      <w:pPr>
        <w:ind w:left="1080" w:hanging="360"/>
      </w:pPr>
      <w:rPr>
        <w:rFonts w:hint="default"/>
        <w:b/>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9"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6544ADC"/>
    <w:multiLevelType w:val="hybridMultilevel"/>
    <w:tmpl w:val="3418DD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9481D0C"/>
    <w:multiLevelType w:val="multilevel"/>
    <w:tmpl w:val="F3E67562"/>
    <w:lvl w:ilvl="0">
      <w:start w:val="2"/>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7C256C6F"/>
    <w:multiLevelType w:val="hybridMultilevel"/>
    <w:tmpl w:val="71B6B4D4"/>
    <w:lvl w:ilvl="0" w:tplc="240A0001">
      <w:start w:val="1"/>
      <w:numFmt w:val="bullet"/>
      <w:lvlText w:val=""/>
      <w:lvlJc w:val="left"/>
      <w:pPr>
        <w:ind w:left="177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D4D59D4"/>
    <w:multiLevelType w:val="hybridMultilevel"/>
    <w:tmpl w:val="07360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797914392">
    <w:abstractNumId w:val="16"/>
  </w:num>
  <w:num w:numId="2" w16cid:durableId="1654792565">
    <w:abstractNumId w:val="0"/>
  </w:num>
  <w:num w:numId="3" w16cid:durableId="1284267804">
    <w:abstractNumId w:val="23"/>
  </w:num>
  <w:num w:numId="4" w16cid:durableId="830028891">
    <w:abstractNumId w:val="18"/>
  </w:num>
  <w:num w:numId="5" w16cid:durableId="1255744207">
    <w:abstractNumId w:val="34"/>
  </w:num>
  <w:num w:numId="6" w16cid:durableId="1376462476">
    <w:abstractNumId w:val="9"/>
  </w:num>
  <w:num w:numId="7" w16cid:durableId="325865922">
    <w:abstractNumId w:val="4"/>
  </w:num>
  <w:num w:numId="8" w16cid:durableId="1232085126">
    <w:abstractNumId w:val="24"/>
  </w:num>
  <w:num w:numId="9" w16cid:durableId="3841094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5461361">
    <w:abstractNumId w:val="26"/>
  </w:num>
  <w:num w:numId="11" w16cid:durableId="11985473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4160258">
    <w:abstractNumId w:val="5"/>
  </w:num>
  <w:num w:numId="13" w16cid:durableId="1976522776">
    <w:abstractNumId w:val="3"/>
  </w:num>
  <w:num w:numId="14" w16cid:durableId="1852797355">
    <w:abstractNumId w:val="31"/>
  </w:num>
  <w:num w:numId="15" w16cid:durableId="1304965601">
    <w:abstractNumId w:val="15"/>
  </w:num>
  <w:num w:numId="16" w16cid:durableId="19096536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3623515">
    <w:abstractNumId w:val="35"/>
  </w:num>
  <w:num w:numId="18" w16cid:durableId="550111981">
    <w:abstractNumId w:val="28"/>
  </w:num>
  <w:num w:numId="19" w16cid:durableId="13209633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22331934">
    <w:abstractNumId w:val="27"/>
  </w:num>
  <w:num w:numId="21" w16cid:durableId="221985674">
    <w:abstractNumId w:val="33"/>
  </w:num>
  <w:num w:numId="22" w16cid:durableId="14160371">
    <w:abstractNumId w:val="19"/>
  </w:num>
  <w:num w:numId="23" w16cid:durableId="783036706">
    <w:abstractNumId w:val="20"/>
  </w:num>
  <w:num w:numId="24" w16cid:durableId="1905990356">
    <w:abstractNumId w:val="11"/>
  </w:num>
  <w:num w:numId="25" w16cid:durableId="1734087068">
    <w:abstractNumId w:val="13"/>
  </w:num>
  <w:num w:numId="26" w16cid:durableId="1281646598">
    <w:abstractNumId w:val="22"/>
  </w:num>
  <w:num w:numId="27" w16cid:durableId="1330720433">
    <w:abstractNumId w:val="32"/>
  </w:num>
  <w:num w:numId="28" w16cid:durableId="1119639375">
    <w:abstractNumId w:val="1"/>
  </w:num>
  <w:num w:numId="29" w16cid:durableId="1543440377">
    <w:abstractNumId w:val="17"/>
  </w:num>
  <w:num w:numId="30" w16cid:durableId="393814534">
    <w:abstractNumId w:val="6"/>
  </w:num>
  <w:num w:numId="31" w16cid:durableId="197671065">
    <w:abstractNumId w:val="10"/>
  </w:num>
  <w:num w:numId="32" w16cid:durableId="702705354">
    <w:abstractNumId w:val="7"/>
  </w:num>
  <w:num w:numId="33" w16cid:durableId="2128967773">
    <w:abstractNumId w:val="30"/>
  </w:num>
  <w:num w:numId="34" w16cid:durableId="1584989625">
    <w:abstractNumId w:val="21"/>
  </w:num>
  <w:num w:numId="35" w16cid:durableId="670912824">
    <w:abstractNumId w:val="14"/>
  </w:num>
  <w:num w:numId="36" w16cid:durableId="1526945297">
    <w:abstractNumId w:val="2"/>
  </w:num>
  <w:num w:numId="37" w16cid:durableId="1915121277">
    <w:abstractNumId w:val="25"/>
  </w:num>
  <w:num w:numId="38" w16cid:durableId="8285946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6BA"/>
    <w:rsid w:val="00001BA0"/>
    <w:rsid w:val="00002C77"/>
    <w:rsid w:val="00044869"/>
    <w:rsid w:val="00050355"/>
    <w:rsid w:val="00053F3C"/>
    <w:rsid w:val="0006619E"/>
    <w:rsid w:val="0007065B"/>
    <w:rsid w:val="00094C32"/>
    <w:rsid w:val="000A7858"/>
    <w:rsid w:val="000B3BFC"/>
    <w:rsid w:val="0010744E"/>
    <w:rsid w:val="00115BDF"/>
    <w:rsid w:val="00132C36"/>
    <w:rsid w:val="00161FC9"/>
    <w:rsid w:val="0019592F"/>
    <w:rsid w:val="001A43E4"/>
    <w:rsid w:val="001B63AB"/>
    <w:rsid w:val="001C1053"/>
    <w:rsid w:val="00225F8C"/>
    <w:rsid w:val="00231A93"/>
    <w:rsid w:val="00261D3C"/>
    <w:rsid w:val="00290C69"/>
    <w:rsid w:val="002925F0"/>
    <w:rsid w:val="00292684"/>
    <w:rsid w:val="002A2503"/>
    <w:rsid w:val="002A4950"/>
    <w:rsid w:val="002B013E"/>
    <w:rsid w:val="002B7B47"/>
    <w:rsid w:val="002C2D5B"/>
    <w:rsid w:val="002D4355"/>
    <w:rsid w:val="002F14A6"/>
    <w:rsid w:val="00303037"/>
    <w:rsid w:val="0030630B"/>
    <w:rsid w:val="00324CFF"/>
    <w:rsid w:val="0033223B"/>
    <w:rsid w:val="00343DD2"/>
    <w:rsid w:val="0037366B"/>
    <w:rsid w:val="003B74EA"/>
    <w:rsid w:val="003C6B1F"/>
    <w:rsid w:val="003D272E"/>
    <w:rsid w:val="003D4571"/>
    <w:rsid w:val="003E39B8"/>
    <w:rsid w:val="003F6CA5"/>
    <w:rsid w:val="00406142"/>
    <w:rsid w:val="004250B9"/>
    <w:rsid w:val="004444BF"/>
    <w:rsid w:val="0044587E"/>
    <w:rsid w:val="00447B88"/>
    <w:rsid w:val="004830C9"/>
    <w:rsid w:val="00486010"/>
    <w:rsid w:val="0048693C"/>
    <w:rsid w:val="004912CC"/>
    <w:rsid w:val="004B02A4"/>
    <w:rsid w:val="004C6BD4"/>
    <w:rsid w:val="004F359F"/>
    <w:rsid w:val="004F4190"/>
    <w:rsid w:val="0050077B"/>
    <w:rsid w:val="00500DA8"/>
    <w:rsid w:val="00501CEB"/>
    <w:rsid w:val="005030DC"/>
    <w:rsid w:val="00534616"/>
    <w:rsid w:val="005409B7"/>
    <w:rsid w:val="00557E5F"/>
    <w:rsid w:val="00582283"/>
    <w:rsid w:val="00590855"/>
    <w:rsid w:val="005B57C1"/>
    <w:rsid w:val="005C2543"/>
    <w:rsid w:val="005C3664"/>
    <w:rsid w:val="005E31A9"/>
    <w:rsid w:val="005E7A0C"/>
    <w:rsid w:val="00604AB7"/>
    <w:rsid w:val="00611F8B"/>
    <w:rsid w:val="00622655"/>
    <w:rsid w:val="00632706"/>
    <w:rsid w:val="00645DEE"/>
    <w:rsid w:val="006673B1"/>
    <w:rsid w:val="00682F26"/>
    <w:rsid w:val="00683D74"/>
    <w:rsid w:val="006940C1"/>
    <w:rsid w:val="00697471"/>
    <w:rsid w:val="006A366E"/>
    <w:rsid w:val="006A7833"/>
    <w:rsid w:val="006C67A5"/>
    <w:rsid w:val="006E2187"/>
    <w:rsid w:val="006E51B0"/>
    <w:rsid w:val="006F1C45"/>
    <w:rsid w:val="00711467"/>
    <w:rsid w:val="00734A27"/>
    <w:rsid w:val="00735CBF"/>
    <w:rsid w:val="00744DD3"/>
    <w:rsid w:val="00752B0E"/>
    <w:rsid w:val="00754E5B"/>
    <w:rsid w:val="007927A9"/>
    <w:rsid w:val="007A6F6F"/>
    <w:rsid w:val="007C3124"/>
    <w:rsid w:val="007C629B"/>
    <w:rsid w:val="007D5EE0"/>
    <w:rsid w:val="007F20AA"/>
    <w:rsid w:val="007F6110"/>
    <w:rsid w:val="007F6704"/>
    <w:rsid w:val="007F7ECF"/>
    <w:rsid w:val="00805B65"/>
    <w:rsid w:val="00812B96"/>
    <w:rsid w:val="00814D1A"/>
    <w:rsid w:val="00816172"/>
    <w:rsid w:val="00826BAD"/>
    <w:rsid w:val="008276C0"/>
    <w:rsid w:val="008314B3"/>
    <w:rsid w:val="00881E59"/>
    <w:rsid w:val="008B39F1"/>
    <w:rsid w:val="008E5159"/>
    <w:rsid w:val="008F0B49"/>
    <w:rsid w:val="008F309B"/>
    <w:rsid w:val="00900504"/>
    <w:rsid w:val="00917F05"/>
    <w:rsid w:val="00924968"/>
    <w:rsid w:val="009410E2"/>
    <w:rsid w:val="00960ECD"/>
    <w:rsid w:val="00962823"/>
    <w:rsid w:val="009824FD"/>
    <w:rsid w:val="00997CEC"/>
    <w:rsid w:val="009A1E4C"/>
    <w:rsid w:val="009B034C"/>
    <w:rsid w:val="009C1FF9"/>
    <w:rsid w:val="009C59EF"/>
    <w:rsid w:val="009D291E"/>
    <w:rsid w:val="00A248ED"/>
    <w:rsid w:val="00A2497C"/>
    <w:rsid w:val="00A318DE"/>
    <w:rsid w:val="00A34655"/>
    <w:rsid w:val="00A51A6B"/>
    <w:rsid w:val="00A708BE"/>
    <w:rsid w:val="00A714B6"/>
    <w:rsid w:val="00AA0552"/>
    <w:rsid w:val="00AA31FD"/>
    <w:rsid w:val="00AA7DE9"/>
    <w:rsid w:val="00AB1FFE"/>
    <w:rsid w:val="00AB3852"/>
    <w:rsid w:val="00AB5901"/>
    <w:rsid w:val="00AB78FA"/>
    <w:rsid w:val="00AF03E5"/>
    <w:rsid w:val="00AF7DC9"/>
    <w:rsid w:val="00B01459"/>
    <w:rsid w:val="00B26890"/>
    <w:rsid w:val="00B370FD"/>
    <w:rsid w:val="00B37546"/>
    <w:rsid w:val="00B440A7"/>
    <w:rsid w:val="00B465DB"/>
    <w:rsid w:val="00B4728F"/>
    <w:rsid w:val="00B53F35"/>
    <w:rsid w:val="00B65457"/>
    <w:rsid w:val="00B667BB"/>
    <w:rsid w:val="00B8372C"/>
    <w:rsid w:val="00B854B0"/>
    <w:rsid w:val="00BA58AB"/>
    <w:rsid w:val="00BC166D"/>
    <w:rsid w:val="00BD53E6"/>
    <w:rsid w:val="00BD6E93"/>
    <w:rsid w:val="00BE28B0"/>
    <w:rsid w:val="00BE72BD"/>
    <w:rsid w:val="00C16BD3"/>
    <w:rsid w:val="00C200F4"/>
    <w:rsid w:val="00C23CFB"/>
    <w:rsid w:val="00C304EC"/>
    <w:rsid w:val="00C42427"/>
    <w:rsid w:val="00C4383F"/>
    <w:rsid w:val="00C70737"/>
    <w:rsid w:val="00C71A8D"/>
    <w:rsid w:val="00C8003F"/>
    <w:rsid w:val="00C97FD4"/>
    <w:rsid w:val="00CA2099"/>
    <w:rsid w:val="00D0026F"/>
    <w:rsid w:val="00D01A29"/>
    <w:rsid w:val="00D01CF6"/>
    <w:rsid w:val="00D403C4"/>
    <w:rsid w:val="00D452F4"/>
    <w:rsid w:val="00D53F41"/>
    <w:rsid w:val="00D56A05"/>
    <w:rsid w:val="00D738CD"/>
    <w:rsid w:val="00D74070"/>
    <w:rsid w:val="00DA0936"/>
    <w:rsid w:val="00DB226F"/>
    <w:rsid w:val="00DE3CCB"/>
    <w:rsid w:val="00DF4D67"/>
    <w:rsid w:val="00E101FF"/>
    <w:rsid w:val="00E20D07"/>
    <w:rsid w:val="00E3397F"/>
    <w:rsid w:val="00E33C65"/>
    <w:rsid w:val="00E342E8"/>
    <w:rsid w:val="00E35E2D"/>
    <w:rsid w:val="00E411F2"/>
    <w:rsid w:val="00E50AE2"/>
    <w:rsid w:val="00E512AB"/>
    <w:rsid w:val="00E6280B"/>
    <w:rsid w:val="00E64930"/>
    <w:rsid w:val="00E6555A"/>
    <w:rsid w:val="00E93500"/>
    <w:rsid w:val="00EC64CE"/>
    <w:rsid w:val="00EC6C38"/>
    <w:rsid w:val="00EC7AB0"/>
    <w:rsid w:val="00EF62E2"/>
    <w:rsid w:val="00F20B51"/>
    <w:rsid w:val="00F31CCA"/>
    <w:rsid w:val="00F32F6C"/>
    <w:rsid w:val="00F47AD2"/>
    <w:rsid w:val="00F71BF9"/>
    <w:rsid w:val="00FB21B1"/>
    <w:rsid w:val="00FB3B12"/>
    <w:rsid w:val="00FB438D"/>
    <w:rsid w:val="00FD112D"/>
    <w:rsid w:val="00FD16BA"/>
    <w:rsid w:val="00FD270C"/>
    <w:rsid w:val="00FD4742"/>
    <w:rsid w:val="00FE6ED7"/>
    <w:rsid w:val="00FF0F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3F349"/>
  <w15:chartTrackingRefBased/>
  <w15:docId w15:val="{9F19052E-A617-47BF-BC98-643FA6B75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55A"/>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qFormat/>
    <w:rsid w:val="00FD16BA"/>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FD16BA"/>
    <w:pPr>
      <w:keepNext/>
      <w:spacing w:before="240" w:after="60"/>
      <w:outlineLvl w:val="1"/>
    </w:pPr>
    <w:rPr>
      <w:rFonts w:ascii="Cambria" w:hAnsi="Cambria" w:cs="Times New Roman"/>
      <w:b/>
      <w:bCs/>
      <w:i/>
      <w:iCs/>
      <w:sz w:val="28"/>
      <w:szCs w:val="28"/>
      <w:lang w:val="es-ES_tradnl"/>
    </w:rPr>
  </w:style>
  <w:style w:type="paragraph" w:styleId="Ttulo3">
    <w:name w:val="heading 3"/>
    <w:basedOn w:val="Normal"/>
    <w:next w:val="Normal"/>
    <w:link w:val="Ttulo3Car"/>
    <w:unhideWhenUsed/>
    <w:qFormat/>
    <w:rsid w:val="00FD16B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FD16BA"/>
    <w:pPr>
      <w:keepNext/>
      <w:keepLines/>
      <w:spacing w:before="200"/>
      <w:outlineLvl w:val="3"/>
    </w:pPr>
    <w:rPr>
      <w:rFonts w:ascii="Cambria" w:hAnsi="Cambria" w:cs="Times New Roman"/>
      <w:b/>
      <w:bCs/>
      <w:i/>
      <w:iCs/>
      <w:color w:val="4F81BD"/>
      <w:lang w:val="es-ES_tradnl"/>
    </w:rPr>
  </w:style>
  <w:style w:type="paragraph" w:styleId="Ttulo5">
    <w:name w:val="heading 5"/>
    <w:basedOn w:val="Normal"/>
    <w:next w:val="Normal"/>
    <w:link w:val="Ttulo5Car"/>
    <w:unhideWhenUsed/>
    <w:qFormat/>
    <w:rsid w:val="00FD16BA"/>
    <w:pPr>
      <w:spacing w:before="240" w:after="60"/>
      <w:outlineLvl w:val="4"/>
    </w:pPr>
    <w:rPr>
      <w:rFonts w:ascii="Calibri" w:hAnsi="Calibri" w:cs="Times New Roman"/>
      <w:b/>
      <w:bCs/>
      <w:i/>
      <w:iCs/>
      <w:sz w:val="26"/>
      <w:szCs w:val="26"/>
      <w:lang w:val="es-ES_tradnl"/>
    </w:rPr>
  </w:style>
  <w:style w:type="paragraph" w:styleId="Ttulo6">
    <w:name w:val="heading 6"/>
    <w:basedOn w:val="Normal"/>
    <w:next w:val="Normal"/>
    <w:link w:val="Ttulo6Car"/>
    <w:qFormat/>
    <w:rsid w:val="00FD16BA"/>
    <w:pPr>
      <w:autoSpaceDE/>
      <w:autoSpaceDN/>
      <w:spacing w:before="240" w:after="60"/>
      <w:outlineLvl w:val="5"/>
    </w:pPr>
    <w:rPr>
      <w:rFonts w:ascii="Calibri" w:hAnsi="Calibri" w:cs="Times New Roman"/>
      <w:b/>
      <w:bCs/>
      <w:lang w:val="es-MX" w:eastAsia="es-MX"/>
    </w:rPr>
  </w:style>
  <w:style w:type="paragraph" w:styleId="Ttulo9">
    <w:name w:val="heading 9"/>
    <w:basedOn w:val="Normal"/>
    <w:next w:val="Normal"/>
    <w:link w:val="Ttulo9Car"/>
    <w:semiHidden/>
    <w:unhideWhenUsed/>
    <w:qFormat/>
    <w:rsid w:val="00FD16BA"/>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D16BA"/>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rsid w:val="00FD16BA"/>
    <w:rPr>
      <w:rFonts w:ascii="Cambria" w:eastAsia="Times New Roman" w:hAnsi="Cambria" w:cs="Times New Roman"/>
      <w:b/>
      <w:bCs/>
      <w:i/>
      <w:iCs/>
      <w:kern w:val="0"/>
      <w:sz w:val="28"/>
      <w:szCs w:val="28"/>
      <w:lang w:val="es-ES_tradnl" w:eastAsia="es-ES"/>
      <w14:ligatures w14:val="none"/>
    </w:rPr>
  </w:style>
  <w:style w:type="character" w:customStyle="1" w:styleId="Ttulo3Car">
    <w:name w:val="Título 3 Car"/>
    <w:basedOn w:val="Fuentedeprrafopredeter"/>
    <w:link w:val="Ttulo3"/>
    <w:rsid w:val="00FD16BA"/>
    <w:rPr>
      <w:rFonts w:ascii="Cambria" w:eastAsia="Times New Roman" w:hAnsi="Cambria" w:cs="Times New Roman"/>
      <w:b/>
      <w:bCs/>
      <w:kern w:val="0"/>
      <w:sz w:val="26"/>
      <w:szCs w:val="26"/>
      <w:lang w:val="es-MX" w:eastAsia="es-MX"/>
      <w14:ligatures w14:val="none"/>
    </w:rPr>
  </w:style>
  <w:style w:type="character" w:customStyle="1" w:styleId="Ttulo4Car">
    <w:name w:val="Título 4 Car"/>
    <w:basedOn w:val="Fuentedeprrafopredeter"/>
    <w:link w:val="Ttulo4"/>
    <w:rsid w:val="00FD16BA"/>
    <w:rPr>
      <w:rFonts w:ascii="Cambria" w:eastAsia="Times New Roman" w:hAnsi="Cambria" w:cs="Times New Roman"/>
      <w:b/>
      <w:bCs/>
      <w:i/>
      <w:iCs/>
      <w:color w:val="4F81BD"/>
      <w:kern w:val="0"/>
      <w:sz w:val="20"/>
      <w:szCs w:val="20"/>
      <w:lang w:val="es-ES_tradnl" w:eastAsia="es-ES"/>
      <w14:ligatures w14:val="none"/>
    </w:rPr>
  </w:style>
  <w:style w:type="character" w:customStyle="1" w:styleId="Ttulo5Car">
    <w:name w:val="Título 5 Car"/>
    <w:basedOn w:val="Fuentedeprrafopredeter"/>
    <w:link w:val="Ttulo5"/>
    <w:rsid w:val="00FD16BA"/>
    <w:rPr>
      <w:rFonts w:ascii="Calibri" w:eastAsia="Times New Roman" w:hAnsi="Calibri" w:cs="Times New Roman"/>
      <w:b/>
      <w:bCs/>
      <w:i/>
      <w:iCs/>
      <w:kern w:val="0"/>
      <w:sz w:val="26"/>
      <w:szCs w:val="26"/>
      <w:lang w:val="es-ES_tradnl" w:eastAsia="es-ES"/>
      <w14:ligatures w14:val="none"/>
    </w:rPr>
  </w:style>
  <w:style w:type="character" w:customStyle="1" w:styleId="Ttulo6Car">
    <w:name w:val="Título 6 Car"/>
    <w:basedOn w:val="Fuentedeprrafopredeter"/>
    <w:link w:val="Ttulo6"/>
    <w:rsid w:val="00FD16BA"/>
    <w:rPr>
      <w:rFonts w:ascii="Calibri" w:eastAsia="Times New Roman" w:hAnsi="Calibri" w:cs="Times New Roman"/>
      <w:b/>
      <w:bCs/>
      <w:kern w:val="0"/>
      <w:sz w:val="20"/>
      <w:szCs w:val="20"/>
      <w:lang w:val="es-MX" w:eastAsia="es-MX"/>
      <w14:ligatures w14:val="none"/>
    </w:rPr>
  </w:style>
  <w:style w:type="character" w:customStyle="1" w:styleId="Ttulo9Car">
    <w:name w:val="Título 9 Car"/>
    <w:basedOn w:val="Fuentedeprrafopredeter"/>
    <w:link w:val="Ttulo9"/>
    <w:semiHidden/>
    <w:rsid w:val="00FD16BA"/>
    <w:rPr>
      <w:rFonts w:ascii="Cambria" w:eastAsia="Times New Roman" w:hAnsi="Cambria" w:cs="Times New Roman"/>
      <w:kern w:val="0"/>
      <w:lang w:val="es-ES" w:eastAsia="es-ES"/>
      <w14:ligatures w14:val="none"/>
    </w:rPr>
  </w:style>
  <w:style w:type="paragraph" w:styleId="Encabezado">
    <w:name w:val="header"/>
    <w:aliases w:val="h,h8,h9,h10,h18, Car3,encabezado,Car3"/>
    <w:basedOn w:val="Normal"/>
    <w:link w:val="EncabezadoCar"/>
    <w:uiPriority w:val="99"/>
    <w:rsid w:val="00FD16BA"/>
    <w:pPr>
      <w:tabs>
        <w:tab w:val="center" w:pos="4419"/>
        <w:tab w:val="right" w:pos="8838"/>
      </w:tabs>
    </w:pPr>
    <w:rPr>
      <w:rFonts w:cs="Times New Roman"/>
      <w:lang w:val="es-ES_tradnl"/>
    </w:rPr>
  </w:style>
  <w:style w:type="character" w:customStyle="1" w:styleId="EncabezadoCar">
    <w:name w:val="Encabezado Car"/>
    <w:aliases w:val="h Car,h8 Car,h9 Car,h10 Car,h18 Car, Car3 Car,encabezado Car,Car3 Car"/>
    <w:basedOn w:val="Fuentedeprrafopredeter"/>
    <w:link w:val="Encabezado"/>
    <w:uiPriority w:val="99"/>
    <w:rsid w:val="00FD16BA"/>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FD16BA"/>
  </w:style>
  <w:style w:type="paragraph" w:styleId="Piedepgina">
    <w:name w:val="footer"/>
    <w:aliases w:val="pie de página"/>
    <w:basedOn w:val="Normal"/>
    <w:link w:val="PiedepginaCar"/>
    <w:uiPriority w:val="99"/>
    <w:rsid w:val="00FD16BA"/>
    <w:pPr>
      <w:tabs>
        <w:tab w:val="center" w:pos="4419"/>
        <w:tab w:val="right" w:pos="8838"/>
      </w:tabs>
    </w:pPr>
    <w:rPr>
      <w:rFonts w:cs="Times New Roman"/>
      <w:lang w:val="es-ES_tradnl"/>
    </w:rPr>
  </w:style>
  <w:style w:type="character" w:customStyle="1" w:styleId="PiedepginaCar">
    <w:name w:val="Pie de página Car"/>
    <w:aliases w:val="pie de página Car"/>
    <w:basedOn w:val="Fuentedeprrafopredeter"/>
    <w:link w:val="Piedepgina"/>
    <w:uiPriority w:val="99"/>
    <w:rsid w:val="00FD16BA"/>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rsid w:val="00FD16BA"/>
    <w:rPr>
      <w:rFonts w:ascii="Tahoma" w:hAnsi="Tahoma" w:cs="Times New Roman"/>
      <w:sz w:val="16"/>
      <w:szCs w:val="16"/>
      <w:lang w:val="es-ES_tradnl"/>
    </w:rPr>
  </w:style>
  <w:style w:type="character" w:customStyle="1" w:styleId="TextodegloboCar">
    <w:name w:val="Texto de globo Car"/>
    <w:basedOn w:val="Fuentedeprrafopredeter"/>
    <w:link w:val="Textodeglobo"/>
    <w:rsid w:val="00FD16BA"/>
    <w:rPr>
      <w:rFonts w:ascii="Tahoma" w:eastAsia="Times New Roman" w:hAnsi="Tahoma" w:cs="Times New Roman"/>
      <w:kern w:val="0"/>
      <w:sz w:val="16"/>
      <w:szCs w:val="16"/>
      <w:lang w:val="es-ES_tradnl" w:eastAsia="es-ES"/>
      <w14:ligatures w14:val="none"/>
    </w:rPr>
  </w:style>
  <w:style w:type="paragraph" w:styleId="Prrafodelista">
    <w:name w:val="List Paragraph"/>
    <w:aliases w:val="NORMAL,Bullet List,FooterText,numbered,List Paragraph1,Paragraphe de liste1,lp1,Use Case List Paragraph,Elabora,Párrafo de lista4,Cuadrícula media 1 - Énfasis 21,Párrafo de lista1,Lista vistosa - Énfasis 11,Normal1,Ha,titulo 3,HOJA,Boli"/>
    <w:basedOn w:val="Normal"/>
    <w:link w:val="PrrafodelistaCar"/>
    <w:uiPriority w:val="34"/>
    <w:qFormat/>
    <w:rsid w:val="00FD16BA"/>
    <w:pPr>
      <w:ind w:left="720"/>
      <w:contextualSpacing/>
    </w:pPr>
    <w:rPr>
      <w:rFonts w:cs="Times New Roman"/>
      <w:lang w:val="es-ES_tradnl"/>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Párrafo de lista1 Car"/>
    <w:link w:val="Prrafodelista"/>
    <w:qFormat/>
    <w:rsid w:val="00FD16BA"/>
    <w:rPr>
      <w:rFonts w:ascii="Arial" w:eastAsia="Times New Roman" w:hAnsi="Arial" w:cs="Times New Roman"/>
      <w:kern w:val="0"/>
      <w:sz w:val="20"/>
      <w:szCs w:val="20"/>
      <w:lang w:val="es-ES_tradnl" w:eastAsia="es-ES"/>
      <w14:ligatures w14:val="none"/>
    </w:rPr>
  </w:style>
  <w:style w:type="paragraph" w:styleId="NormalWeb">
    <w:name w:val="Normal (Web)"/>
    <w:basedOn w:val="Normal"/>
    <w:link w:val="NormalWebCar"/>
    <w:uiPriority w:val="99"/>
    <w:unhideWhenUsed/>
    <w:rsid w:val="00FD16BA"/>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
    <w:qFormat/>
    <w:rsid w:val="00FD16BA"/>
    <w:pPr>
      <w:autoSpaceDE/>
      <w:autoSpaceDN/>
      <w:jc w:val="center"/>
    </w:pPr>
    <w:rPr>
      <w:rFonts w:cs="Times New Roman"/>
      <w:b/>
      <w:sz w:val="18"/>
      <w:lang w:val="x-none"/>
    </w:rPr>
  </w:style>
  <w:style w:type="character" w:customStyle="1" w:styleId="TtuloCar">
    <w:name w:val="Título Car"/>
    <w:basedOn w:val="Fuentedeprrafopredeter"/>
    <w:link w:val="Ttulo"/>
    <w:rsid w:val="00FD16BA"/>
    <w:rPr>
      <w:rFonts w:ascii="Arial" w:eastAsia="Times New Roman" w:hAnsi="Arial" w:cs="Times New Roman"/>
      <w:b/>
      <w:kern w:val="0"/>
      <w:sz w:val="18"/>
      <w:szCs w:val="20"/>
      <w:lang w:val="x-none"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qFormat/>
    <w:rsid w:val="00FD16B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rsid w:val="00FD16BA"/>
    <w:rPr>
      <w:rFonts w:ascii="Arial" w:eastAsia="Times New Roman" w:hAnsi="Arial" w:cs="Times New Roman"/>
      <w:kern w:val="0"/>
      <w:sz w:val="24"/>
      <w:szCs w:val="20"/>
      <w:lang w:val="es-ES" w:eastAsia="es-ES"/>
      <w14:ligatures w14:val="none"/>
    </w:rPr>
  </w:style>
  <w:style w:type="character" w:styleId="Hipervnculo">
    <w:name w:val="Hyperlink"/>
    <w:uiPriority w:val="99"/>
    <w:qFormat/>
    <w:rsid w:val="00FD16BA"/>
    <w:rPr>
      <w:color w:val="0000FF"/>
      <w:u w:val="single"/>
    </w:rPr>
  </w:style>
  <w:style w:type="paragraph" w:styleId="Sangra3detindependiente">
    <w:name w:val="Body Text Indent 3"/>
    <w:basedOn w:val="Normal"/>
    <w:link w:val="Sangra3detindependienteCar"/>
    <w:unhideWhenUsed/>
    <w:rsid w:val="00FD16B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D16BA"/>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FD16BA"/>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FD16BA"/>
    <w:rPr>
      <w:rFonts w:ascii="Times New Roman" w:eastAsia="Times New Roman" w:hAnsi="Times New Roman" w:cs="Times New Roman"/>
      <w:kern w:val="0"/>
      <w:sz w:val="16"/>
      <w:szCs w:val="16"/>
      <w:lang w:val="x-none" w:eastAsia="es-ES"/>
      <w14:ligatures w14:val="none"/>
    </w:rPr>
  </w:style>
  <w:style w:type="paragraph" w:styleId="Sangradetextonormal">
    <w:name w:val="Body Text Indent"/>
    <w:basedOn w:val="Normal"/>
    <w:link w:val="SangradetextonormalCar"/>
    <w:uiPriority w:val="99"/>
    <w:unhideWhenUsed/>
    <w:rsid w:val="00FD16BA"/>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uiPriority w:val="99"/>
    <w:rsid w:val="00FD16BA"/>
    <w:rPr>
      <w:rFonts w:ascii="Times New Roman" w:eastAsia="Times New Roman" w:hAnsi="Times New Roman" w:cs="Times New Roman"/>
      <w:kern w:val="0"/>
      <w:sz w:val="24"/>
      <w:szCs w:val="24"/>
      <w:lang w:val="x-none" w:eastAsia="es-ES"/>
      <w14:ligatures w14:val="none"/>
    </w:rPr>
  </w:style>
  <w:style w:type="paragraph" w:customStyle="1" w:styleId="Articulo">
    <w:name w:val="Articulo"/>
    <w:basedOn w:val="Normal"/>
    <w:next w:val="Normal"/>
    <w:autoRedefine/>
    <w:rsid w:val="00FD16BA"/>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FD16BA"/>
    <w:pPr>
      <w:autoSpaceDE/>
      <w:autoSpaceDN/>
      <w:jc w:val="both"/>
    </w:pPr>
    <w:rPr>
      <w:rFonts w:cs="Times New Roman"/>
      <w:sz w:val="22"/>
      <w:szCs w:val="24"/>
    </w:rPr>
  </w:style>
  <w:style w:type="paragraph" w:styleId="Sinespaciado">
    <w:name w:val="No Spacing"/>
    <w:aliases w:val="Aries,k,No Spacing,Sin espaciado2,A1,Formato,Sin espaciado3,Sin espaciado11,Sin espaciado21,PONAL,No Spacing Car Car Car,No Spacing Car Car,TRABAJO,Sin Espacio,Manuel Vergara Paez e Ingrid Parra García,Sin espaciado full,Arial"/>
    <w:link w:val="SinespaciadoCar"/>
    <w:uiPriority w:val="1"/>
    <w:qFormat/>
    <w:rsid w:val="00FD16BA"/>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 Car,Sin espaciado2 Car,A1 Car,Formato Car,Sin espaciado3 Car,Sin espaciado11 Car,Sin espaciado21 Car,PONAL Car,No Spacing Car Car Car Car,No Spacing Car Car Car1,TRABAJO Car,Sin Espacio Car,Arial Car"/>
    <w:link w:val="Sinespaciado"/>
    <w:uiPriority w:val="1"/>
    <w:qFormat/>
    <w:locked/>
    <w:rsid w:val="00FD16BA"/>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rsid w:val="00FD16BA"/>
    <w:pPr>
      <w:autoSpaceDE/>
      <w:autoSpaceDN/>
      <w:jc w:val="center"/>
    </w:pPr>
    <w:rPr>
      <w:rFonts w:cs="Times New Roman"/>
      <w:b/>
      <w:sz w:val="22"/>
      <w:szCs w:val="24"/>
    </w:rPr>
  </w:style>
  <w:style w:type="paragraph" w:styleId="Textoindependiente2">
    <w:name w:val="Body Text 2"/>
    <w:aliases w:val="Car Car"/>
    <w:basedOn w:val="Normal"/>
    <w:link w:val="Textoindependiente2Car"/>
    <w:rsid w:val="00FD16BA"/>
    <w:pPr>
      <w:spacing w:after="120" w:line="480" w:lineRule="auto"/>
    </w:pPr>
    <w:rPr>
      <w:rFonts w:cs="Times New Roman"/>
      <w:lang w:val="es-ES_tradnl"/>
    </w:rPr>
  </w:style>
  <w:style w:type="character" w:customStyle="1" w:styleId="Textoindependiente2Car">
    <w:name w:val="Texto independiente 2 Car"/>
    <w:aliases w:val="Car Car Car2"/>
    <w:basedOn w:val="Fuentedeprrafopredeter"/>
    <w:link w:val="Textoindependiente2"/>
    <w:rsid w:val="00FD16BA"/>
    <w:rPr>
      <w:rFonts w:ascii="Arial" w:eastAsia="Times New Roman" w:hAnsi="Arial" w:cs="Times New Roman"/>
      <w:kern w:val="0"/>
      <w:sz w:val="20"/>
      <w:szCs w:val="20"/>
      <w:lang w:val="es-ES_tradnl" w:eastAsia="es-ES"/>
      <w14:ligatures w14:val="none"/>
    </w:rPr>
  </w:style>
  <w:style w:type="paragraph" w:customStyle="1" w:styleId="Sinespaciado1">
    <w:name w:val="Sin espaciado1"/>
    <w:link w:val="NoSpacingChar"/>
    <w:qFormat/>
    <w:rsid w:val="00FD16BA"/>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FD16BA"/>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FD16BA"/>
    <w:pPr>
      <w:spacing w:after="120" w:line="480" w:lineRule="auto"/>
      <w:ind w:left="283"/>
    </w:pPr>
    <w:rPr>
      <w:rFonts w:cs="Times New Roman"/>
      <w:lang w:val="es-ES_tradnl"/>
    </w:rPr>
  </w:style>
  <w:style w:type="character" w:customStyle="1" w:styleId="Sangra2detindependienteCar">
    <w:name w:val="Sangría 2 de t. independiente Car"/>
    <w:basedOn w:val="Fuentedeprrafopredeter"/>
    <w:link w:val="Sangra2detindependiente"/>
    <w:rsid w:val="00FD16BA"/>
    <w:rPr>
      <w:rFonts w:ascii="Arial" w:eastAsia="Times New Roman" w:hAnsi="Arial" w:cs="Times New Roman"/>
      <w:kern w:val="0"/>
      <w:sz w:val="20"/>
      <w:szCs w:val="20"/>
      <w:lang w:val="es-ES_tradnl" w:eastAsia="es-ES"/>
      <w14:ligatures w14:val="none"/>
    </w:rPr>
  </w:style>
  <w:style w:type="paragraph" w:customStyle="1" w:styleId="WW-Textoindependiente2">
    <w:name w:val="WW-Texto independiente 2"/>
    <w:basedOn w:val="Normal"/>
    <w:rsid w:val="00FD16BA"/>
    <w:pPr>
      <w:tabs>
        <w:tab w:val="center" w:pos="4512"/>
        <w:tab w:val="left" w:pos="7088"/>
      </w:tabs>
      <w:adjustRightInd w:val="0"/>
      <w:jc w:val="center"/>
    </w:pPr>
    <w:rPr>
      <w:rFonts w:ascii="Century Gothic" w:hAnsi="Century Gothic" w:cs="Times New Roman"/>
      <w:sz w:val="22"/>
      <w:szCs w:val="22"/>
      <w:lang w:val="es-ES"/>
    </w:rPr>
  </w:style>
  <w:style w:type="paragraph" w:styleId="Encabezadodemensaje">
    <w:name w:val="Message Header"/>
    <w:basedOn w:val="Normal"/>
    <w:link w:val="EncabezadodemensajeCar"/>
    <w:unhideWhenUsed/>
    <w:rsid w:val="00FD16B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FD16BA"/>
    <w:rPr>
      <w:rFonts w:ascii="Cambria" w:eastAsia="Times New Roman" w:hAnsi="Cambria" w:cs="Times New Roman"/>
      <w:kern w:val="0"/>
      <w:sz w:val="24"/>
      <w:szCs w:val="24"/>
      <w:shd w:val="pct20" w:color="auto" w:fill="auto"/>
      <w:lang w:val="es-ES" w:eastAsia="es-ES"/>
      <w14:ligatures w14:val="none"/>
    </w:rPr>
  </w:style>
  <w:style w:type="paragraph" w:customStyle="1" w:styleId="Textopredeterminado">
    <w:name w:val="Texto predeterminado"/>
    <w:basedOn w:val="Normal"/>
    <w:rsid w:val="00FD16BA"/>
    <w:pPr>
      <w:autoSpaceDE/>
      <w:autoSpaceDN/>
    </w:pPr>
    <w:rPr>
      <w:rFonts w:cs="Times New Roman"/>
      <w:noProof/>
      <w:sz w:val="22"/>
      <w:lang w:eastAsia="es-CO"/>
    </w:rPr>
  </w:style>
  <w:style w:type="paragraph" w:styleId="Lista">
    <w:name w:val="List"/>
    <w:basedOn w:val="Normal"/>
    <w:rsid w:val="00FD16BA"/>
    <w:pPr>
      <w:ind w:left="283" w:hanging="283"/>
      <w:contextualSpacing/>
    </w:pPr>
  </w:style>
  <w:style w:type="paragraph" w:styleId="Lista2">
    <w:name w:val="List 2"/>
    <w:basedOn w:val="Normal"/>
    <w:rsid w:val="00FD16BA"/>
    <w:pPr>
      <w:ind w:left="566" w:hanging="283"/>
      <w:contextualSpacing/>
    </w:pPr>
  </w:style>
  <w:style w:type="paragraph" w:styleId="Continuarlista">
    <w:name w:val="List Continue"/>
    <w:basedOn w:val="Normal"/>
    <w:rsid w:val="00FD16BA"/>
    <w:pPr>
      <w:spacing w:after="120"/>
      <w:ind w:left="283"/>
      <w:contextualSpacing/>
    </w:pPr>
  </w:style>
  <w:style w:type="paragraph" w:styleId="Textoindependienteprimerasangra2">
    <w:name w:val="Body Text First Indent 2"/>
    <w:basedOn w:val="Sangradetextonormal"/>
    <w:link w:val="Textoindependienteprimerasangra2Car"/>
    <w:rsid w:val="00FD16BA"/>
    <w:pPr>
      <w:autoSpaceDE w:val="0"/>
      <w:autoSpaceDN w:val="0"/>
      <w:ind w:firstLine="210"/>
    </w:pPr>
    <w:rPr>
      <w:rFonts w:ascii="Arial" w:hAnsi="Arial"/>
      <w:lang w:val="es-ES_tradnl"/>
    </w:rPr>
  </w:style>
  <w:style w:type="character" w:customStyle="1" w:styleId="Textoindependienteprimerasangra2Car">
    <w:name w:val="Texto independiente primera sangría 2 Car"/>
    <w:basedOn w:val="SangradetextonormalCar"/>
    <w:link w:val="Textoindependienteprimerasangra2"/>
    <w:rsid w:val="00FD16BA"/>
    <w:rPr>
      <w:rFonts w:ascii="Arial" w:eastAsia="Times New Roman" w:hAnsi="Arial" w:cs="Times New Roman"/>
      <w:kern w:val="0"/>
      <w:sz w:val="24"/>
      <w:szCs w:val="24"/>
      <w:lang w:val="es-ES_tradnl" w:eastAsia="es-ES"/>
      <w14:ligatures w14:val="none"/>
    </w:rPr>
  </w:style>
  <w:style w:type="paragraph" w:customStyle="1" w:styleId="Default">
    <w:name w:val="Default"/>
    <w:link w:val="DefaultCar"/>
    <w:qFormat/>
    <w:rsid w:val="00FD16BA"/>
    <w:pPr>
      <w:autoSpaceDE w:val="0"/>
      <w:autoSpaceDN w:val="0"/>
      <w:adjustRightInd w:val="0"/>
      <w:spacing w:after="0" w:line="240" w:lineRule="auto"/>
    </w:pPr>
    <w:rPr>
      <w:rFonts w:ascii="Arial" w:eastAsia="Times New Roman" w:hAnsi="Arial" w:cs="Times New Roman"/>
      <w:color w:val="000000"/>
      <w:kern w:val="0"/>
      <w:sz w:val="24"/>
      <w:szCs w:val="24"/>
      <w:lang w:eastAsia="es-CO"/>
      <w14:ligatures w14:val="none"/>
    </w:rPr>
  </w:style>
  <w:style w:type="character" w:customStyle="1" w:styleId="DefaultCar">
    <w:name w:val="Default Car"/>
    <w:link w:val="Default"/>
    <w:qFormat/>
    <w:locked/>
    <w:rsid w:val="00FD16BA"/>
    <w:rPr>
      <w:rFonts w:ascii="Arial" w:eastAsia="Times New Roman" w:hAnsi="Arial" w:cs="Times New Roman"/>
      <w:color w:val="000000"/>
      <w:kern w:val="0"/>
      <w:sz w:val="24"/>
      <w:szCs w:val="24"/>
      <w:lang w:eastAsia="es-CO"/>
      <w14:ligatures w14:val="none"/>
    </w:rPr>
  </w:style>
  <w:style w:type="character" w:customStyle="1" w:styleId="txttituloproduto">
    <w:name w:val="txttituloproduto"/>
    <w:basedOn w:val="Fuentedeprrafopredeter"/>
    <w:rsid w:val="00FD16BA"/>
  </w:style>
  <w:style w:type="character" w:customStyle="1" w:styleId="apple-converted-space">
    <w:name w:val="apple-converted-space"/>
    <w:basedOn w:val="Fuentedeprrafopredeter"/>
    <w:rsid w:val="00FD16BA"/>
  </w:style>
  <w:style w:type="character" w:styleId="Textoennegrita">
    <w:name w:val="Strong"/>
    <w:uiPriority w:val="22"/>
    <w:qFormat/>
    <w:rsid w:val="00FD16BA"/>
    <w:rPr>
      <w:b/>
      <w:bCs/>
    </w:rPr>
  </w:style>
  <w:style w:type="character" w:styleId="nfasis">
    <w:name w:val="Emphasis"/>
    <w:uiPriority w:val="20"/>
    <w:qFormat/>
    <w:rsid w:val="00FD16BA"/>
    <w:rPr>
      <w:i/>
      <w:iCs/>
    </w:rPr>
  </w:style>
  <w:style w:type="paragraph" w:styleId="Textonotapie">
    <w:name w:val="footnote text"/>
    <w:basedOn w:val="Normal"/>
    <w:link w:val="TextonotapieCar"/>
    <w:uiPriority w:val="99"/>
    <w:rsid w:val="00FD16B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FD16BA"/>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FD16BA"/>
    <w:rPr>
      <w:vertAlign w:val="superscript"/>
    </w:rPr>
  </w:style>
  <w:style w:type="paragraph" w:customStyle="1" w:styleId="CarCarCar">
    <w:name w:val="Car Car Car"/>
    <w:basedOn w:val="Normal"/>
    <w:rsid w:val="00FD16BA"/>
    <w:pPr>
      <w:autoSpaceDE/>
      <w:autoSpaceDN/>
      <w:spacing w:after="160" w:line="240" w:lineRule="exact"/>
    </w:pPr>
    <w:rPr>
      <w:rFonts w:ascii="Verdana" w:hAnsi="Verdana" w:cs="Times New Roman"/>
      <w:lang w:eastAsia="en-US"/>
    </w:rPr>
  </w:style>
  <w:style w:type="paragraph" w:customStyle="1" w:styleId="Char8">
    <w:name w:val="Char8"/>
    <w:basedOn w:val="Normal"/>
    <w:rsid w:val="00FD16BA"/>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FD16B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D16BA"/>
    <w:pPr>
      <w:autoSpaceDE/>
      <w:autoSpaceDN/>
      <w:spacing w:after="160" w:line="240" w:lineRule="exact"/>
    </w:pPr>
    <w:rPr>
      <w:rFonts w:ascii="Verdana" w:hAnsi="Verdana" w:cs="Verdana"/>
      <w:lang w:eastAsia="en-US"/>
    </w:rPr>
  </w:style>
  <w:style w:type="paragraph" w:customStyle="1" w:styleId="Car">
    <w:name w:val="Car"/>
    <w:basedOn w:val="Normal"/>
    <w:rsid w:val="00FD16BA"/>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FD16BA"/>
    <w:pPr>
      <w:autoSpaceDE/>
      <w:autoSpaceDN/>
      <w:spacing w:after="160" w:line="240" w:lineRule="exact"/>
    </w:pPr>
    <w:rPr>
      <w:rFonts w:ascii="Verdana" w:hAnsi="Verdana" w:cs="Verdana"/>
      <w:lang w:eastAsia="en-US"/>
    </w:rPr>
  </w:style>
  <w:style w:type="paragraph" w:customStyle="1" w:styleId="Car1">
    <w:name w:val="Car1"/>
    <w:basedOn w:val="Normal"/>
    <w:rsid w:val="00FD16BA"/>
    <w:pPr>
      <w:autoSpaceDE/>
      <w:autoSpaceDN/>
      <w:spacing w:after="160" w:line="240" w:lineRule="exact"/>
    </w:pPr>
    <w:rPr>
      <w:rFonts w:ascii="Verdana" w:hAnsi="Verdana" w:cs="Verdana"/>
      <w:lang w:eastAsia="en-US"/>
    </w:rPr>
  </w:style>
  <w:style w:type="character" w:customStyle="1" w:styleId="A9">
    <w:name w:val="A9"/>
    <w:rsid w:val="00FD16BA"/>
    <w:rPr>
      <w:color w:val="000000"/>
      <w:sz w:val="19"/>
      <w:szCs w:val="19"/>
    </w:rPr>
  </w:style>
  <w:style w:type="paragraph" w:customStyle="1" w:styleId="Pa39">
    <w:name w:val="Pa39"/>
    <w:basedOn w:val="Normal"/>
    <w:next w:val="Normal"/>
    <w:rsid w:val="00FD16B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D16BA"/>
    <w:pPr>
      <w:suppressAutoHyphens/>
      <w:autoSpaceDN/>
      <w:adjustRightInd/>
      <w:spacing w:line="191" w:lineRule="atLeast"/>
    </w:pPr>
    <w:rPr>
      <w:rFonts w:ascii="Times New Roman" w:eastAsia="Calibri" w:hAnsi="Times New Roman"/>
      <w:color w:val="auto"/>
      <w:lang w:eastAsia="ar-SA"/>
    </w:rPr>
  </w:style>
  <w:style w:type="paragraph" w:customStyle="1" w:styleId="Epgrafe1">
    <w:name w:val="Epígrafe1"/>
    <w:basedOn w:val="Normal"/>
    <w:next w:val="Normal"/>
    <w:qFormat/>
    <w:rsid w:val="00FD16BA"/>
    <w:pPr>
      <w:autoSpaceDE/>
      <w:autoSpaceDN/>
      <w:jc w:val="center"/>
    </w:pPr>
    <w:rPr>
      <w:rFonts w:cs="Times New Roman"/>
      <w:b/>
      <w:sz w:val="24"/>
      <w:lang w:val="es-ES"/>
    </w:rPr>
  </w:style>
  <w:style w:type="character" w:styleId="Refdecomentario">
    <w:name w:val="annotation reference"/>
    <w:rsid w:val="00FD16BA"/>
    <w:rPr>
      <w:sz w:val="16"/>
      <w:szCs w:val="16"/>
    </w:rPr>
  </w:style>
  <w:style w:type="paragraph" w:styleId="Textocomentario">
    <w:name w:val="annotation text"/>
    <w:basedOn w:val="Normal"/>
    <w:link w:val="TextocomentarioCar"/>
    <w:rsid w:val="00FD16BA"/>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D16BA"/>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FD16BA"/>
    <w:rPr>
      <w:b/>
      <w:bCs/>
    </w:rPr>
  </w:style>
  <w:style w:type="character" w:customStyle="1" w:styleId="AsuntodelcomentarioCar">
    <w:name w:val="Asunto del comentario Car"/>
    <w:basedOn w:val="TextocomentarioCar"/>
    <w:link w:val="Asuntodelcomentario"/>
    <w:rsid w:val="00FD16BA"/>
    <w:rPr>
      <w:rFonts w:ascii="Times New Roman" w:eastAsia="Times New Roman" w:hAnsi="Times New Roman" w:cs="Times New Roman"/>
      <w:b/>
      <w:bCs/>
      <w:kern w:val="0"/>
      <w:sz w:val="20"/>
      <w:szCs w:val="20"/>
      <w:lang w:val="es-ES" w:eastAsia="es-ES"/>
      <w14:ligatures w14:val="none"/>
    </w:rPr>
  </w:style>
  <w:style w:type="character" w:customStyle="1" w:styleId="ya-q-full-text">
    <w:name w:val="ya-q-full-text"/>
    <w:basedOn w:val="Fuentedeprrafopredeter"/>
    <w:rsid w:val="00FD16BA"/>
  </w:style>
  <w:style w:type="paragraph" w:customStyle="1" w:styleId="subtitulos">
    <w:name w:val="subtitulos"/>
    <w:basedOn w:val="Normal"/>
    <w:rsid w:val="00FD16BA"/>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FD16BA"/>
    <w:pPr>
      <w:autoSpaceDE/>
      <w:autoSpaceDN/>
      <w:jc w:val="center"/>
    </w:pPr>
    <w:rPr>
      <w:rFonts w:cs="Times New Roman"/>
      <w:b/>
      <w:bCs/>
      <w:sz w:val="24"/>
      <w:szCs w:val="24"/>
      <w:lang w:val="es-ES"/>
    </w:rPr>
  </w:style>
  <w:style w:type="character" w:customStyle="1" w:styleId="SubttuloCar">
    <w:name w:val="Subtítulo Car"/>
    <w:basedOn w:val="Fuentedeprrafopredeter"/>
    <w:link w:val="Subttulo"/>
    <w:rsid w:val="00FD16BA"/>
    <w:rPr>
      <w:rFonts w:ascii="Arial" w:eastAsia="Times New Roman" w:hAnsi="Arial" w:cs="Times New Roman"/>
      <w:b/>
      <w:bCs/>
      <w:kern w:val="0"/>
      <w:sz w:val="24"/>
      <w:szCs w:val="24"/>
      <w:lang w:val="es-ES" w:eastAsia="es-ES"/>
      <w14:ligatures w14:val="none"/>
    </w:rPr>
  </w:style>
  <w:style w:type="paragraph" w:customStyle="1" w:styleId="MARITZA3">
    <w:name w:val="MARITZA3"/>
    <w:rsid w:val="00FD16BA"/>
    <w:pPr>
      <w:widowControl w:val="0"/>
      <w:tabs>
        <w:tab w:val="left" w:pos="-720"/>
        <w:tab w:val="left" w:pos="0"/>
      </w:tabs>
      <w:suppressAutoHyphens/>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lstledesc1">
    <w:name w:val="lstle_desc1"/>
    <w:rsid w:val="00FD16BA"/>
  </w:style>
  <w:style w:type="character" w:customStyle="1" w:styleId="fpidedesc1">
    <w:name w:val="fpide_desc1"/>
    <w:rsid w:val="00FD16BA"/>
  </w:style>
  <w:style w:type="character" w:customStyle="1" w:styleId="gralsubtitulos">
    <w:name w:val="gralsubtitulos"/>
    <w:basedOn w:val="Fuentedeprrafopredeter"/>
    <w:rsid w:val="00FD16BA"/>
  </w:style>
  <w:style w:type="paragraph" w:styleId="Descripcin">
    <w:name w:val="caption"/>
    <w:aliases w:val="Epígrafe"/>
    <w:basedOn w:val="Normal"/>
    <w:next w:val="Normal"/>
    <w:uiPriority w:val="99"/>
    <w:qFormat/>
    <w:rsid w:val="00FD16BA"/>
    <w:pPr>
      <w:autoSpaceDE/>
      <w:autoSpaceDN/>
      <w:jc w:val="center"/>
    </w:pPr>
    <w:rPr>
      <w:rFonts w:cs="Times New Roman"/>
      <w:b/>
      <w:sz w:val="24"/>
    </w:rPr>
  </w:style>
  <w:style w:type="paragraph" w:customStyle="1" w:styleId="Ttulo10">
    <w:name w:val="Título1"/>
    <w:aliases w:val="Title Char,Títulos Principales sin numeración,Title"/>
    <w:basedOn w:val="Normal"/>
    <w:qFormat/>
    <w:rsid w:val="00FD16BA"/>
    <w:pPr>
      <w:autoSpaceDE/>
      <w:autoSpaceDN/>
      <w:jc w:val="center"/>
    </w:pPr>
    <w:rPr>
      <w:rFonts w:cs="Times New Roman"/>
      <w:b/>
      <w:sz w:val="24"/>
      <w:lang w:val="es-ES"/>
    </w:rPr>
  </w:style>
  <w:style w:type="paragraph" w:customStyle="1" w:styleId="Epgrafe11">
    <w:name w:val="Epígrafe11"/>
    <w:basedOn w:val="Normal"/>
    <w:next w:val="Normal"/>
    <w:qFormat/>
    <w:rsid w:val="00FD16BA"/>
    <w:pPr>
      <w:autoSpaceDE/>
      <w:autoSpaceDN/>
      <w:jc w:val="center"/>
    </w:pPr>
    <w:rPr>
      <w:rFonts w:cs="Times New Roman"/>
      <w:b/>
      <w:sz w:val="24"/>
      <w:lang w:val="es-ES"/>
    </w:rPr>
  </w:style>
  <w:style w:type="paragraph" w:customStyle="1" w:styleId="paragraph">
    <w:name w:val="paragraph"/>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rsid w:val="00FD16BA"/>
    <w:rPr>
      <w:rFonts w:ascii="Arial" w:hAnsi="Arial"/>
      <w:b/>
      <w:sz w:val="24"/>
      <w:lang w:val="es-ES" w:eastAsia="es-ES"/>
    </w:rPr>
  </w:style>
  <w:style w:type="paragraph" w:customStyle="1" w:styleId="xmsonormal">
    <w:name w:val="x_msonormal"/>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referencia">
    <w:name w:val="referencia"/>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ield-content3">
    <w:name w:val="field-content3"/>
    <w:rsid w:val="00FD16BA"/>
    <w:rPr>
      <w:sz w:val="24"/>
      <w:szCs w:val="24"/>
      <w:bdr w:val="none" w:sz="0" w:space="0" w:color="auto" w:frame="1"/>
      <w:vertAlign w:val="baseline"/>
    </w:rPr>
  </w:style>
  <w:style w:type="character" w:styleId="Textodelmarcadordeposicin">
    <w:name w:val="Placeholder Text"/>
    <w:uiPriority w:val="99"/>
    <w:semiHidden/>
    <w:rsid w:val="00FD16BA"/>
    <w:rPr>
      <w:color w:val="808080"/>
    </w:rPr>
  </w:style>
  <w:style w:type="table" w:styleId="Tablaconcuadrcula">
    <w:name w:val="Table Grid"/>
    <w:basedOn w:val="Tablanormal"/>
    <w:uiPriority w:val="39"/>
    <w:rsid w:val="00FD16BA"/>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FD16BA"/>
    <w:pPr>
      <w:widowControl w:val="0"/>
      <w:autoSpaceDE w:val="0"/>
      <w:autoSpaceDN w:val="0"/>
      <w:adjustRightInd w:val="0"/>
      <w:spacing w:after="0" w:line="240" w:lineRule="auto"/>
    </w:pPr>
    <w:rPr>
      <w:rFonts w:ascii="Arial" w:eastAsiaTheme="minorEastAsia" w:hAnsi="Arial" w:cs="Arial"/>
      <w:kern w:val="0"/>
      <w:sz w:val="24"/>
      <w:szCs w:val="24"/>
      <w:lang w:eastAsia="es-CO"/>
      <w14:ligatures w14:val="none"/>
    </w:rPr>
  </w:style>
  <w:style w:type="character" w:customStyle="1" w:styleId="NormalWebCar">
    <w:name w:val="Normal (Web) Car"/>
    <w:link w:val="NormalWeb"/>
    <w:uiPriority w:val="99"/>
    <w:rsid w:val="00FD16BA"/>
    <w:rPr>
      <w:rFonts w:ascii="Times New Roman" w:eastAsia="Times New Roman" w:hAnsi="Times New Roman" w:cs="Times New Roman"/>
      <w:kern w:val="0"/>
      <w:sz w:val="24"/>
      <w:szCs w:val="24"/>
      <w:lang w:eastAsia="es-CO"/>
      <w14:ligatures w14:val="none"/>
    </w:rPr>
  </w:style>
  <w:style w:type="table" w:customStyle="1" w:styleId="Tabladecuadrcula4-nfasis11">
    <w:name w:val="Tabla de cuadrícula 4 - Énfasis 11"/>
    <w:basedOn w:val="Tablanormal"/>
    <w:uiPriority w:val="49"/>
    <w:rsid w:val="00FD16BA"/>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anormal"/>
    <w:next w:val="Tablaconcuadrcula"/>
    <w:uiPriority w:val="39"/>
    <w:rsid w:val="00FD16BA"/>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Fuentedeprrafopredeter"/>
    <w:rsid w:val="00115BDF"/>
  </w:style>
  <w:style w:type="paragraph" w:customStyle="1" w:styleId="Contenidodelatabla">
    <w:name w:val="Contenido de la tabla"/>
    <w:basedOn w:val="Normal"/>
    <w:qFormat/>
    <w:rsid w:val="001B63AB"/>
    <w:pPr>
      <w:suppressLineNumbers/>
      <w:autoSpaceDE/>
      <w:autoSpaceDN/>
    </w:pPr>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40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cuc.ofcon@policia.gov.co" TargetMode="External"/><Relationship Id="rId13" Type="http://schemas.openxmlformats.org/officeDocument/2006/relationships/hyperlink" Target="https://fondosoldicom.org/estructura-de-precios" TargetMode="Externa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hyperlink" Target="http://www.sipg.gov.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licia.gov.co"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mecuc.ofcon@polic&#237;a.gov.co" TargetMode="External"/><Relationship Id="rId4" Type="http://schemas.openxmlformats.org/officeDocument/2006/relationships/webSettings" Target="webSettings.xml"/><Relationship Id="rId9" Type="http://schemas.openxmlformats.org/officeDocument/2006/relationships/hyperlink" Target="mailto:mecuc.admin@polici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16</Pages>
  <Words>7812</Words>
  <Characters>42967</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JESUS MENESES PABA</dc:creator>
  <cp:keywords/>
  <dc:description/>
  <cp:lastModifiedBy>ELIANA LEON RIVERA</cp:lastModifiedBy>
  <cp:revision>23</cp:revision>
  <cp:lastPrinted>2025-04-25T21:51:00Z</cp:lastPrinted>
  <dcterms:created xsi:type="dcterms:W3CDTF">2025-04-22T22:18:00Z</dcterms:created>
  <dcterms:modified xsi:type="dcterms:W3CDTF">2025-04-25T21:54:00Z</dcterms:modified>
</cp:coreProperties>
</file>