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6AD" w:rsidRPr="00256FE8" w:rsidRDefault="00A863F8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p</w:t>
      </w:r>
      <w:r w:rsidR="007A66AD"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9900EA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9900EA" w:rsidRDefault="009900EA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UNIDAD APOYADA CEDE 7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>
        <w:rPr>
          <w:rFonts w:ascii="Tahoma" w:hAnsi="Tahoma" w:cs="Tahoma"/>
          <w:b/>
          <w:sz w:val="16"/>
          <w:szCs w:val="16"/>
        </w:rPr>
        <w:t xml:space="preserve">,  </w:t>
      </w:r>
      <w:r w:rsidR="001E7830">
        <w:rPr>
          <w:rFonts w:ascii="Tahoma" w:hAnsi="Tahoma" w:cs="Tahoma"/>
          <w:b/>
          <w:sz w:val="16"/>
          <w:szCs w:val="16"/>
        </w:rPr>
        <w:t>febrero</w:t>
      </w:r>
      <w:r w:rsidR="005317F1">
        <w:rPr>
          <w:rFonts w:ascii="Tahoma" w:hAnsi="Tahoma" w:cs="Tahoma"/>
          <w:b/>
          <w:sz w:val="16"/>
          <w:szCs w:val="16"/>
        </w:rPr>
        <w:t xml:space="preserve"> </w:t>
      </w:r>
      <w:r w:rsidR="00ED4092">
        <w:rPr>
          <w:rFonts w:ascii="Tahoma" w:hAnsi="Tahoma" w:cs="Tahoma"/>
          <w:b/>
          <w:sz w:val="16"/>
          <w:szCs w:val="16"/>
        </w:rPr>
        <w:t>de 201</w:t>
      </w:r>
      <w:r w:rsidR="00831537">
        <w:rPr>
          <w:rFonts w:ascii="Tahoma" w:hAnsi="Tahoma" w:cs="Tahoma"/>
          <w:b/>
          <w:sz w:val="16"/>
          <w:szCs w:val="16"/>
        </w:rPr>
        <w:t>9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256FE8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o. </w:t>
            </w:r>
            <w:r w:rsidR="001E7830">
              <w:rPr>
                <w:rFonts w:ascii="Tahoma" w:hAnsi="Tahoma" w:cs="Tahoma"/>
                <w:sz w:val="16"/>
                <w:szCs w:val="16"/>
              </w:rPr>
              <w:t>099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CENAC PERSONAL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 SAMIR CAITA CASTRO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Identificación: C.C.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80.052.696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Dirección – ciudad de residencia: C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ARRERA 89ª 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# </w:t>
            </w:r>
            <w:r w:rsidR="001E7830">
              <w:rPr>
                <w:rFonts w:ascii="Tahoma" w:hAnsi="Tahoma" w:cs="Tahoma"/>
                <w:sz w:val="16"/>
                <w:szCs w:val="16"/>
              </w:rPr>
              <w:t>72ª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 xml:space="preserve"> - 8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>Bogota</w:t>
            </w:r>
            <w:r w:rsidRPr="009900E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Teléfono de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contacto: 3116229346</w:t>
            </w:r>
          </w:p>
          <w:p w:rsidR="005317F1" w:rsidRPr="00256FE8" w:rsidRDefault="00440003" w:rsidP="009900E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johoncaita</w:t>
            </w:r>
            <w:r w:rsidRPr="009900EA">
              <w:rPr>
                <w:rFonts w:ascii="Tahoma" w:hAnsi="Tahoma" w:cs="Tahoma"/>
                <w:sz w:val="16"/>
                <w:szCs w:val="16"/>
              </w:rPr>
              <w:t>@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gmail.com</w:t>
            </w:r>
          </w:p>
        </w:tc>
      </w:tr>
      <w:tr w:rsidR="007A66AD" w:rsidRPr="00256FE8" w:rsidTr="00935B7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F095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MY. ROSSMAN PINTO AMADO 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OFICIAL DE INSTRUCCIÓN Y ENTRENAMIENTO </w:t>
            </w:r>
          </w:p>
          <w:p w:rsidR="005317F1" w:rsidRPr="00256FE8" w:rsidRDefault="00440003" w:rsidP="0083153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1E7830">
              <w:rPr>
                <w:rFonts w:ascii="Tahoma" w:hAnsi="Tahoma" w:cs="Tahoma"/>
                <w:sz w:val="16"/>
                <w:szCs w:val="16"/>
              </w:rPr>
              <w:t>1</w:t>
            </w:r>
            <w:r w:rsidR="009900E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del </w:t>
            </w:r>
            <w:r w:rsidR="001E7830">
              <w:rPr>
                <w:rFonts w:ascii="Tahoma" w:hAnsi="Tahoma" w:cs="Tahoma"/>
                <w:sz w:val="16"/>
                <w:szCs w:val="16"/>
              </w:rPr>
              <w:t>2</w:t>
            </w:r>
            <w:r w:rsidR="009900E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 Enero de</w:t>
            </w:r>
            <w:r w:rsidR="001E7830">
              <w:rPr>
                <w:rFonts w:ascii="Tahoma" w:hAnsi="Tahoma" w:cs="Tahoma"/>
                <w:sz w:val="16"/>
                <w:szCs w:val="16"/>
              </w:rPr>
              <w:t>l</w:t>
            </w:r>
            <w:r>
              <w:rPr>
                <w:rFonts w:ascii="Tahoma" w:hAnsi="Tahoma" w:cs="Tahoma"/>
                <w:sz w:val="16"/>
                <w:szCs w:val="16"/>
              </w:rPr>
              <w:t xml:space="preserve">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A5974" w:rsidRDefault="004A5974" w:rsidP="004A5974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4A5974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PRESTAR LOS SERVICIOS COMO SP DE LA RESERVA ACTIVA EN EL ÁREA DE INSTRUCCIÓN Y ENTRENAMIENTO MILITAR PARA LA DIRECCIÓN DE PLANEACIÓN DE INSTRUCCIÓN Y ENTRENAMIENTO (DIPIE) DEL DEPARTAMENTO DE EDUCACIÓN MILITAR DEL EJÉRCITO NACIONAL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1. Participar en la formulación y evaluación del Plan de acción 2019 de la gestión de educación y doctrina.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2. Realizar seguimiento y cumplimiento de los informes de gestión del subsistema en cuanto a las políticas de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3. Realizar y recopilar la rae y elaborar el correspondiente análisis.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4. Realizar la evaluación de los riesgos emitidos por el subsistema alineado a las políticas de la dirección de planeación en instrucción y entrenamiento.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5. Asesorar y recomendar nuevas pautas para el seguimiento de las políticas y planes generados por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6. Desarrollar el proceso de certificación militar del ejército nacional, con los lineamientos de la OTAN.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7. Coadyuvar al seguimiento de los procesos y procedimientos internos de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8. Manejar los protocolos desarrollados en el sistema integrado de gestión de calidad, ISO 9001 2015, planes de acción, control interno, formulación de riesgos, entre otros.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9. Entregar mensualmente productos e informes detallados de avance del presente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10. De conformidad con el Decreto 2609 de 2012, Articulo 3 el contratista será responsable por la gestión documental de las actividades realizadas durante la ejecución del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11. Ejecutar el objeto del contrato con calidad, oportunidad y eficiencia.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12. El contratista debe custodiar y a la terminación del presente contrato devolver los insumos, suministros, herramientas, dotación, implementación, inventarios y/o materiales que sean puestos a su disposición para la prestación del servicio objeto de este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13. El contratista autoriza al MDN – EJÉRCITO NACIONAL a realizar los estudios de seguridad, comprobación de lealtad, realización de los exámenes de poligrafía y pruebas sicométricas antes y durante la contratación.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14. Las demás obligaciones establecidas en el estudio previo, documento que el contratista declara conocer, y que hace parte del presente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</w:r>
            <w:r w:rsidRPr="00831537">
              <w:rPr>
                <w:rFonts w:ascii="Tahoma" w:hAnsi="Tahoma" w:cs="Tahoma"/>
                <w:sz w:val="16"/>
                <w:szCs w:val="16"/>
              </w:rPr>
              <w:lastRenderedPageBreak/>
              <w:t xml:space="preserve">15. Las demás obligaciones que se deriven del objeto contractual. </w:t>
            </w:r>
          </w:p>
          <w:p w:rsidR="00BA3266" w:rsidRPr="00831537" w:rsidRDefault="00831537" w:rsidP="00831537">
            <w:pPr>
              <w:pStyle w:val="NormalWeb"/>
              <w:spacing w:before="0" w:beforeAutospacing="0" w:after="0" w:afterAutospacing="0"/>
            </w:pPr>
            <w:r w:rsidRPr="00831537">
              <w:rPr>
                <w:rFonts w:ascii="Tahoma" w:hAnsi="Tahoma" w:cs="Tahoma"/>
                <w:sz w:val="16"/>
                <w:szCs w:val="16"/>
              </w:rPr>
              <w:t>16. El cumplimiento de las políticas y directrices emanadas del Ministerio de Defensa Nacional – Ejército Nacional.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>17. Pago de seguridad social integral mes vencido de acuerdo con el Decreto 1273 de 2018.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C3C57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C3C5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4"/>
            </w:tblGrid>
            <w:tr w:rsidR="00272DD2" w:rsidTr="00272DD2"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C5F9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272DD2" w:rsidRPr="00932F4F" w:rsidRDefault="00232566" w:rsidP="007D06E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20192310203501</w:t>
                  </w:r>
                </w:p>
              </w:tc>
              <w:tc>
                <w:tcPr>
                  <w:tcW w:w="1683" w:type="dxa"/>
                </w:tcPr>
                <w:p w:rsidR="00232566" w:rsidRPr="00932F4F" w:rsidRDefault="00232566" w:rsidP="0023256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</w:t>
                  </w: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primera división.</w:t>
                  </w:r>
                </w:p>
              </w:tc>
              <w:tc>
                <w:tcPr>
                  <w:tcW w:w="1684" w:type="dxa"/>
                </w:tcPr>
                <w:p w:rsidR="00272DD2" w:rsidRPr="00272DD2" w:rsidRDefault="00232566" w:rsidP="00F03F4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</w:t>
                  </w:r>
                  <w:r w:rsidR="00272DD2">
                    <w:rPr>
                      <w:rFonts w:ascii="Tahoma" w:hAnsi="Tahoma" w:cs="Tahoma"/>
                      <w:sz w:val="16"/>
                      <w:szCs w:val="16"/>
                    </w:rPr>
                    <w:t>-201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272DD2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5561</w:t>
                  </w:r>
                </w:p>
              </w:tc>
              <w:tc>
                <w:tcPr>
                  <w:tcW w:w="1683" w:type="dxa"/>
                </w:tcPr>
                <w:p w:rsidR="008A783B" w:rsidRPr="00932F4F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segunda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Pr="00272DD2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5631</w:t>
                  </w:r>
                </w:p>
              </w:tc>
              <w:tc>
                <w:tcPr>
                  <w:tcW w:w="1683" w:type="dxa"/>
                </w:tcPr>
                <w:p w:rsidR="008A783B" w:rsidRPr="00932F4F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tercera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5691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cuarta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5771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quinta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 w:rsidR="001C3D0C">
                    <w:rPr>
                      <w:rFonts w:ascii="Tahoma" w:hAnsi="Tahoma" w:cs="Tahoma"/>
                      <w:sz w:val="16"/>
                      <w:szCs w:val="16"/>
                    </w:rPr>
                    <w:t>5801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sexta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 w:rsidR="001C3D0C">
                    <w:rPr>
                      <w:rFonts w:ascii="Tahoma" w:hAnsi="Tahoma" w:cs="Tahoma"/>
                      <w:sz w:val="16"/>
                      <w:szCs w:val="16"/>
                    </w:rPr>
                    <w:t>5841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septima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2019231020</w:t>
                  </w:r>
                  <w:r w:rsidR="001C3D0C">
                    <w:rPr>
                      <w:rFonts w:ascii="Tahoma" w:hAnsi="Tahoma" w:cs="Tahoma"/>
                      <w:sz w:val="16"/>
                      <w:szCs w:val="16"/>
                    </w:rPr>
                    <w:t>6001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Oficio informe empleo adecuado Sargento Instru</w:t>
                  </w:r>
                  <w:bookmarkStart w:id="0" w:name="_GoBack"/>
                  <w:bookmarkEnd w:id="0"/>
                  <w:r w:rsidRPr="00232566">
                    <w:rPr>
                      <w:rFonts w:ascii="Tahoma" w:hAnsi="Tahoma" w:cs="Tahoma"/>
                      <w:sz w:val="16"/>
                      <w:szCs w:val="16"/>
                    </w:rPr>
                    <w:t>ctor Líder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octava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división.</w:t>
                  </w:r>
                </w:p>
              </w:tc>
              <w:tc>
                <w:tcPr>
                  <w:tcW w:w="1684" w:type="dxa"/>
                </w:tcPr>
                <w:p w:rsidR="008A783B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FEBRERO-2019</w:t>
                  </w:r>
                </w:p>
              </w:tc>
            </w:tr>
          </w:tbl>
          <w:p w:rsidR="00961B71" w:rsidRPr="00D939A7" w:rsidRDefault="00961B71" w:rsidP="00B84F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748" w:rsidRDefault="009E2748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E274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obligaciones legales y contractuales registradas en el contrato.</w:t>
            </w:r>
          </w:p>
          <w:p w:rsidR="007A66AD" w:rsidRPr="00256FE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EF1273" w:rsidRDefault="00EF1273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961B71" w:rsidRPr="008A783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FB0216">
        <w:rPr>
          <w:rFonts w:ascii="Tahoma" w:hAnsi="Tahoma" w:cs="Tahoma"/>
          <w:sz w:val="16"/>
          <w:szCs w:val="16"/>
          <w:lang w:val="es-ES"/>
        </w:rPr>
        <w:t>irma en Bogotá D.C.</w:t>
      </w:r>
      <w:r w:rsidR="008579A7">
        <w:rPr>
          <w:rFonts w:ascii="Tahoma" w:hAnsi="Tahoma" w:cs="Tahoma"/>
          <w:sz w:val="16"/>
          <w:szCs w:val="16"/>
          <w:lang w:val="es-ES"/>
        </w:rPr>
        <w:t xml:space="preserve"> </w:t>
      </w:r>
      <w:r w:rsidR="008A783B">
        <w:rPr>
          <w:rFonts w:ascii="Tahoma" w:hAnsi="Tahoma" w:cs="Tahoma"/>
          <w:sz w:val="16"/>
          <w:szCs w:val="16"/>
          <w:lang w:val="es-ES"/>
        </w:rPr>
        <w:t>Febrero</w:t>
      </w:r>
      <w:r w:rsidR="00A718C8">
        <w:rPr>
          <w:rFonts w:ascii="Tahoma" w:hAnsi="Tahoma" w:cs="Tahoma"/>
          <w:sz w:val="16"/>
          <w:szCs w:val="16"/>
          <w:lang w:val="es-ES"/>
        </w:rPr>
        <w:t xml:space="preserve"> </w:t>
      </w:r>
      <w:r w:rsidR="007D7610">
        <w:rPr>
          <w:rFonts w:ascii="Tahoma" w:hAnsi="Tahoma" w:cs="Tahoma"/>
          <w:sz w:val="16"/>
          <w:szCs w:val="16"/>
          <w:lang w:val="es-ES"/>
        </w:rPr>
        <w:t>de</w:t>
      </w:r>
      <w:r w:rsidR="008A783B">
        <w:rPr>
          <w:rFonts w:ascii="Tahoma" w:hAnsi="Tahoma" w:cs="Tahoma"/>
          <w:sz w:val="16"/>
          <w:szCs w:val="16"/>
          <w:lang w:val="es-ES"/>
        </w:rPr>
        <w:t xml:space="preserve"> 2019</w:t>
      </w: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Pr="00DB091A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7A66AD" w:rsidRPr="00424C6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Pr="00424C68" w:rsidRDefault="00424C68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JOHON SAMIR CAITA CASTRO </w:t>
      </w:r>
    </w:p>
    <w:p w:rsidR="009401EE" w:rsidRPr="00424C6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424C68" w:rsidRPr="00424C68">
        <w:rPr>
          <w:rFonts w:ascii="Tahoma" w:hAnsi="Tahoma" w:cs="Tahoma"/>
          <w:b/>
          <w:sz w:val="16"/>
          <w:szCs w:val="16"/>
          <w:lang w:val="es-ES"/>
        </w:rPr>
        <w:t xml:space="preserve"> 80.052.696</w:t>
      </w:r>
    </w:p>
    <w:sectPr w:rsidR="009401EE" w:rsidRPr="00424C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20B0604020202020204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D087E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 w15:restartNumberingAfterBreak="0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5"/>
  </w:num>
  <w:num w:numId="5">
    <w:abstractNumId w:val="6"/>
  </w:num>
  <w:num w:numId="6">
    <w:abstractNumId w:val="12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6AD"/>
    <w:rsid w:val="00005255"/>
    <w:rsid w:val="000239F5"/>
    <w:rsid w:val="00025DE0"/>
    <w:rsid w:val="00026601"/>
    <w:rsid w:val="000310E1"/>
    <w:rsid w:val="00032458"/>
    <w:rsid w:val="00097FDB"/>
    <w:rsid w:val="000D1CDF"/>
    <w:rsid w:val="0012014F"/>
    <w:rsid w:val="0012585A"/>
    <w:rsid w:val="001615B1"/>
    <w:rsid w:val="0017137C"/>
    <w:rsid w:val="00195CD9"/>
    <w:rsid w:val="001C3D0C"/>
    <w:rsid w:val="001D4DED"/>
    <w:rsid w:val="001E611B"/>
    <w:rsid w:val="001E7830"/>
    <w:rsid w:val="00232566"/>
    <w:rsid w:val="002350E8"/>
    <w:rsid w:val="00272DD2"/>
    <w:rsid w:val="002F145C"/>
    <w:rsid w:val="003650FA"/>
    <w:rsid w:val="0039168B"/>
    <w:rsid w:val="003B2CC9"/>
    <w:rsid w:val="003E36D8"/>
    <w:rsid w:val="003E7703"/>
    <w:rsid w:val="00423F4A"/>
    <w:rsid w:val="00424C68"/>
    <w:rsid w:val="00431A52"/>
    <w:rsid w:val="00440003"/>
    <w:rsid w:val="00456BED"/>
    <w:rsid w:val="00465882"/>
    <w:rsid w:val="004A5974"/>
    <w:rsid w:val="004D1892"/>
    <w:rsid w:val="004E182A"/>
    <w:rsid w:val="00516A37"/>
    <w:rsid w:val="005317F1"/>
    <w:rsid w:val="00545FB5"/>
    <w:rsid w:val="0055322A"/>
    <w:rsid w:val="005536CE"/>
    <w:rsid w:val="00553E35"/>
    <w:rsid w:val="00566217"/>
    <w:rsid w:val="00584FC4"/>
    <w:rsid w:val="005C3C57"/>
    <w:rsid w:val="005C67C6"/>
    <w:rsid w:val="005D0018"/>
    <w:rsid w:val="005D2801"/>
    <w:rsid w:val="005E5D04"/>
    <w:rsid w:val="005E7BB8"/>
    <w:rsid w:val="005F63EE"/>
    <w:rsid w:val="0062554B"/>
    <w:rsid w:val="006355D6"/>
    <w:rsid w:val="006700FD"/>
    <w:rsid w:val="00676FE4"/>
    <w:rsid w:val="006931E8"/>
    <w:rsid w:val="006A0134"/>
    <w:rsid w:val="006D308A"/>
    <w:rsid w:val="00716072"/>
    <w:rsid w:val="00734E01"/>
    <w:rsid w:val="00771F02"/>
    <w:rsid w:val="007844F8"/>
    <w:rsid w:val="007A66AD"/>
    <w:rsid w:val="007D06EC"/>
    <w:rsid w:val="007D7610"/>
    <w:rsid w:val="007F546B"/>
    <w:rsid w:val="008303BE"/>
    <w:rsid w:val="00831537"/>
    <w:rsid w:val="008337D2"/>
    <w:rsid w:val="008354BD"/>
    <w:rsid w:val="00837241"/>
    <w:rsid w:val="00844E74"/>
    <w:rsid w:val="008579A7"/>
    <w:rsid w:val="008A0971"/>
    <w:rsid w:val="008A783B"/>
    <w:rsid w:val="008C01C1"/>
    <w:rsid w:val="008D7845"/>
    <w:rsid w:val="00932F4F"/>
    <w:rsid w:val="00935B77"/>
    <w:rsid w:val="009401EE"/>
    <w:rsid w:val="00941EC5"/>
    <w:rsid w:val="0095320A"/>
    <w:rsid w:val="00961B71"/>
    <w:rsid w:val="009900EA"/>
    <w:rsid w:val="009C1A42"/>
    <w:rsid w:val="009C7C69"/>
    <w:rsid w:val="009E2748"/>
    <w:rsid w:val="00A07F62"/>
    <w:rsid w:val="00A13924"/>
    <w:rsid w:val="00A236B2"/>
    <w:rsid w:val="00A54A35"/>
    <w:rsid w:val="00A6153A"/>
    <w:rsid w:val="00A62D40"/>
    <w:rsid w:val="00A718C8"/>
    <w:rsid w:val="00A863F8"/>
    <w:rsid w:val="00AD4663"/>
    <w:rsid w:val="00AE6D1E"/>
    <w:rsid w:val="00B01568"/>
    <w:rsid w:val="00B034AA"/>
    <w:rsid w:val="00B12E79"/>
    <w:rsid w:val="00B33590"/>
    <w:rsid w:val="00B83A2F"/>
    <w:rsid w:val="00B84F56"/>
    <w:rsid w:val="00BA3266"/>
    <w:rsid w:val="00BB2718"/>
    <w:rsid w:val="00BB30DD"/>
    <w:rsid w:val="00BC69C8"/>
    <w:rsid w:val="00BD0A36"/>
    <w:rsid w:val="00BF272E"/>
    <w:rsid w:val="00BF5AE0"/>
    <w:rsid w:val="00CE2B24"/>
    <w:rsid w:val="00D12D7F"/>
    <w:rsid w:val="00D308F3"/>
    <w:rsid w:val="00D65D85"/>
    <w:rsid w:val="00D939A7"/>
    <w:rsid w:val="00DB091A"/>
    <w:rsid w:val="00DC7432"/>
    <w:rsid w:val="00DF0953"/>
    <w:rsid w:val="00E63D34"/>
    <w:rsid w:val="00E77973"/>
    <w:rsid w:val="00EA595B"/>
    <w:rsid w:val="00EA662D"/>
    <w:rsid w:val="00ED4092"/>
    <w:rsid w:val="00EF1273"/>
    <w:rsid w:val="00F03F4D"/>
    <w:rsid w:val="00F56250"/>
    <w:rsid w:val="00F714D0"/>
    <w:rsid w:val="00FA08B6"/>
    <w:rsid w:val="00FB0216"/>
    <w:rsid w:val="00FC5F9A"/>
    <w:rsid w:val="00FD238F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EB4078"/>
  <w15:docId w15:val="{328FCC51-64A1-1C41-AA04-2CD412C5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3153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3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2</Pages>
  <Words>765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Microsoft Office User</cp:lastModifiedBy>
  <cp:revision>67</cp:revision>
  <cp:lastPrinted>2018-11-07T21:39:00Z</cp:lastPrinted>
  <dcterms:created xsi:type="dcterms:W3CDTF">2018-01-31T22:19:00Z</dcterms:created>
  <dcterms:modified xsi:type="dcterms:W3CDTF">2019-02-07T21:45:00Z</dcterms:modified>
</cp:coreProperties>
</file>