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6AD" w:rsidRPr="00256FE8" w:rsidRDefault="00A863F8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proofErr w:type="gramStart"/>
      <w:r>
        <w:rPr>
          <w:rFonts w:ascii="Tahoma" w:hAnsi="Tahoma" w:cs="Tahoma"/>
          <w:b/>
          <w:bCs/>
          <w:sz w:val="16"/>
          <w:szCs w:val="16"/>
        </w:rPr>
        <w:t>p</w:t>
      </w:r>
      <w:r w:rsidR="007A66AD" w:rsidRPr="00256FE8">
        <w:rPr>
          <w:rFonts w:ascii="Tahoma" w:hAnsi="Tahoma" w:cs="Tahoma"/>
          <w:b/>
          <w:bCs/>
          <w:sz w:val="16"/>
          <w:szCs w:val="16"/>
        </w:rPr>
        <w:t>FUERZAS</w:t>
      </w:r>
      <w:proofErr w:type="gramEnd"/>
      <w:r w:rsidR="007A66AD" w:rsidRPr="00256FE8">
        <w:rPr>
          <w:rFonts w:ascii="Tahoma" w:hAnsi="Tahoma" w:cs="Tahoma"/>
          <w:b/>
          <w:bCs/>
          <w:sz w:val="16"/>
          <w:szCs w:val="16"/>
        </w:rPr>
        <w:t xml:space="preserve"> MILITARES DE COLOMBIA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 wp14:anchorId="1DB167CE" wp14:editId="39E7FA5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9900EA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9900EA">
        <w:rPr>
          <w:rFonts w:ascii="Tahoma" w:hAnsi="Tahoma" w:cs="Tahoma"/>
          <w:b/>
          <w:sz w:val="16"/>
          <w:szCs w:val="16"/>
        </w:rPr>
        <w:t>CENAC DE PERSONAL</w:t>
      </w:r>
    </w:p>
    <w:p w:rsidR="00BD0A36" w:rsidRPr="009900EA" w:rsidRDefault="009900EA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9900EA">
        <w:rPr>
          <w:rFonts w:ascii="Tahoma" w:hAnsi="Tahoma" w:cs="Tahoma"/>
          <w:b/>
          <w:sz w:val="16"/>
          <w:szCs w:val="16"/>
        </w:rPr>
        <w:t>UNIDAD APOYADA CEDE 7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7A66AD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7A66AD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4E182A">
        <w:rPr>
          <w:rFonts w:ascii="Tahoma" w:hAnsi="Tahoma" w:cs="Tahoma"/>
          <w:b/>
          <w:sz w:val="16"/>
          <w:szCs w:val="16"/>
        </w:rPr>
        <w:t xml:space="preserve"> D.C</w:t>
      </w:r>
      <w:r>
        <w:rPr>
          <w:rFonts w:ascii="Tahoma" w:hAnsi="Tahoma" w:cs="Tahoma"/>
          <w:b/>
          <w:sz w:val="16"/>
          <w:szCs w:val="16"/>
        </w:rPr>
        <w:t xml:space="preserve">,  </w:t>
      </w:r>
      <w:r w:rsidR="00520BF1">
        <w:rPr>
          <w:rFonts w:ascii="Tahoma" w:hAnsi="Tahoma" w:cs="Tahoma"/>
          <w:b/>
          <w:sz w:val="16"/>
          <w:szCs w:val="16"/>
        </w:rPr>
        <w:t>marzo</w:t>
      </w:r>
      <w:r w:rsidR="005317F1">
        <w:rPr>
          <w:rFonts w:ascii="Tahoma" w:hAnsi="Tahoma" w:cs="Tahoma"/>
          <w:b/>
          <w:sz w:val="16"/>
          <w:szCs w:val="16"/>
        </w:rPr>
        <w:t xml:space="preserve"> </w:t>
      </w:r>
      <w:r w:rsidR="00ED4092">
        <w:rPr>
          <w:rFonts w:ascii="Tahoma" w:hAnsi="Tahoma" w:cs="Tahoma"/>
          <w:b/>
          <w:sz w:val="16"/>
          <w:szCs w:val="16"/>
        </w:rPr>
        <w:t>de 201</w:t>
      </w:r>
      <w:r w:rsidR="00831537">
        <w:rPr>
          <w:rFonts w:ascii="Tahoma" w:hAnsi="Tahoma" w:cs="Tahoma"/>
          <w:b/>
          <w:sz w:val="16"/>
          <w:szCs w:val="16"/>
        </w:rPr>
        <w:t>9</w:t>
      </w:r>
    </w:p>
    <w:p w:rsidR="007A66AD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7A66AD" w:rsidRPr="0006767B" w:rsidRDefault="007A66AD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888"/>
      </w:tblGrid>
      <w:tr w:rsidR="007A66AD" w:rsidRPr="00256FE8" w:rsidTr="00025DE0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162B47" w:rsidRDefault="0095320A" w:rsidP="00DC743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</w:t>
            </w:r>
            <w:r w:rsidR="009900EA">
              <w:rPr>
                <w:rFonts w:ascii="Tahoma" w:hAnsi="Tahoma" w:cs="Tahoma"/>
                <w:sz w:val="16"/>
                <w:szCs w:val="16"/>
              </w:rPr>
              <w:t xml:space="preserve">o. </w:t>
            </w:r>
            <w:r w:rsidR="001E7830">
              <w:rPr>
                <w:rFonts w:ascii="Tahoma" w:hAnsi="Tahoma" w:cs="Tahoma"/>
                <w:sz w:val="16"/>
                <w:szCs w:val="16"/>
              </w:rPr>
              <w:t>099</w:t>
            </w:r>
            <w:r w:rsidR="009900EA">
              <w:rPr>
                <w:rFonts w:ascii="Tahoma" w:hAnsi="Tahoma" w:cs="Tahoma"/>
                <w:sz w:val="16"/>
                <w:szCs w:val="16"/>
              </w:rPr>
              <w:t xml:space="preserve"> CENAC PERSONAL 201</w:t>
            </w:r>
            <w:r w:rsidR="001E783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</w:tr>
      <w:tr w:rsidR="007A66AD" w:rsidRPr="00256FE8" w:rsidTr="00935B77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BA2D59" w:rsidRDefault="0095320A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DF0953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  <w:p w:rsidR="007A66AD" w:rsidRPr="00256FE8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256FE8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53E35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53E35"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935B77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JOHON SAMIR CAITA CASTRO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Identificación: C.C.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80.052.696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>Dirección – ciudad de residencia: C</w:t>
            </w:r>
            <w:r w:rsidR="001E7830">
              <w:rPr>
                <w:rFonts w:ascii="Tahoma" w:hAnsi="Tahoma" w:cs="Tahoma"/>
                <w:sz w:val="16"/>
                <w:szCs w:val="16"/>
              </w:rPr>
              <w:t xml:space="preserve">ARRERA 89ª </w:t>
            </w:r>
            <w:r w:rsidRPr="009900EA">
              <w:rPr>
                <w:rFonts w:ascii="Tahoma" w:hAnsi="Tahoma" w:cs="Tahoma"/>
                <w:sz w:val="16"/>
                <w:szCs w:val="16"/>
              </w:rPr>
              <w:t xml:space="preserve"># </w:t>
            </w:r>
            <w:r w:rsidR="001E7830">
              <w:rPr>
                <w:rFonts w:ascii="Tahoma" w:hAnsi="Tahoma" w:cs="Tahoma"/>
                <w:sz w:val="16"/>
                <w:szCs w:val="16"/>
              </w:rPr>
              <w:t>72ª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 xml:space="preserve"> - 8</w:t>
            </w:r>
            <w:r w:rsidR="001E7830">
              <w:rPr>
                <w:rFonts w:ascii="Tahoma" w:hAnsi="Tahoma" w:cs="Tahoma"/>
                <w:sz w:val="16"/>
                <w:szCs w:val="16"/>
              </w:rPr>
              <w:t>9</w:t>
            </w:r>
            <w:r w:rsidRPr="009900E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E7830">
              <w:rPr>
                <w:rFonts w:ascii="Tahoma" w:hAnsi="Tahoma" w:cs="Tahoma"/>
                <w:sz w:val="16"/>
                <w:szCs w:val="16"/>
              </w:rPr>
              <w:t>Bogota</w:t>
            </w:r>
            <w:r w:rsidRPr="009900EA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Teléfono de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contacto: 3116229346</w:t>
            </w:r>
          </w:p>
          <w:p w:rsidR="005317F1" w:rsidRPr="00256FE8" w:rsidRDefault="00440003" w:rsidP="009900E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johoncaita</w:t>
            </w:r>
            <w:r w:rsidRPr="009900EA">
              <w:rPr>
                <w:rFonts w:ascii="Tahoma" w:hAnsi="Tahoma" w:cs="Tahoma"/>
                <w:sz w:val="16"/>
                <w:szCs w:val="16"/>
              </w:rPr>
              <w:t>@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gmail.com</w:t>
            </w:r>
          </w:p>
        </w:tc>
      </w:tr>
      <w:tr w:rsidR="007A66AD" w:rsidRPr="00256FE8" w:rsidTr="00935B77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DF095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1E7830">
              <w:rPr>
                <w:rFonts w:ascii="Tahoma" w:hAnsi="Tahoma" w:cs="Tahoma"/>
                <w:sz w:val="16"/>
                <w:szCs w:val="16"/>
              </w:rPr>
              <w:t xml:space="preserve">MY. ROSSMAN PINTO AMADO 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>:</w:t>
            </w:r>
            <w:r w:rsidR="009900E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E7830">
              <w:rPr>
                <w:rFonts w:ascii="Tahoma" w:hAnsi="Tahoma" w:cs="Tahoma"/>
                <w:sz w:val="16"/>
                <w:szCs w:val="16"/>
              </w:rPr>
              <w:t xml:space="preserve">OFICIAL DE INSTRUCCIÓN Y ENTRENAMIENTO </w:t>
            </w:r>
          </w:p>
          <w:p w:rsidR="005317F1" w:rsidRPr="00256FE8" w:rsidRDefault="00440003" w:rsidP="00831537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1E7830">
              <w:rPr>
                <w:rFonts w:ascii="Tahoma" w:hAnsi="Tahoma" w:cs="Tahoma"/>
                <w:sz w:val="16"/>
                <w:szCs w:val="16"/>
              </w:rPr>
              <w:t>1</w:t>
            </w:r>
            <w:r w:rsidR="009900E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del </w:t>
            </w:r>
            <w:r w:rsidR="001E7830">
              <w:rPr>
                <w:rFonts w:ascii="Tahoma" w:hAnsi="Tahoma" w:cs="Tahoma"/>
                <w:sz w:val="16"/>
                <w:szCs w:val="16"/>
              </w:rPr>
              <w:t>2</w:t>
            </w:r>
            <w:r w:rsidR="009900E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de Enero de</w:t>
            </w:r>
            <w:r w:rsidR="001E7830">
              <w:rPr>
                <w:rFonts w:ascii="Tahoma" w:hAnsi="Tahoma" w:cs="Tahoma"/>
                <w:sz w:val="16"/>
                <w:szCs w:val="16"/>
              </w:rPr>
              <w:t>l</w:t>
            </w:r>
            <w:r>
              <w:rPr>
                <w:rFonts w:ascii="Tahoma" w:hAnsi="Tahoma" w:cs="Tahoma"/>
                <w:sz w:val="16"/>
                <w:szCs w:val="16"/>
              </w:rPr>
              <w:t xml:space="preserve"> 201</w:t>
            </w:r>
            <w:r w:rsidR="001E783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A5974" w:rsidRDefault="004A5974" w:rsidP="004A5974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4A5974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PRESTAR LOS SERVICIOS COMO SP DE LA RESERVA ACTIVA EN EL ÁREA DE INSTRUCCIÓN Y ENTRENAMIENTO MILITAR PARA LA DIRECCIÓN DE PLANEACIÓN DE INSTRUCCIÓN Y ENTRENAMIENTO (DIPIE) DEL DEPARTAMENTO DE EDUCACIÓN MILITAR DEL EJÉRCITO NACIONAL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1. Participar en la formulación y evaluación del Plan de acción 2019 de la gestión de educación y doctrina.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2. Realizar seguimiento y cumplimiento de los informes de gestión del subsistema en cuanto a las políticas de instrucción y entrenamiento.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 xml:space="preserve">3. Realizar y recopilar la rae y elaborar el correspondiente análisis.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4. Realizar la evaluación de los riesgos emitidos por el subsistema alineado a las políticas de la dirección de planeación en instrucción y entrenamiento.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5. Asesorar y recomendar nuevas pautas para el seguimiento de las políticas y planes generados por la dirección de planeación en instrucción y entrenamiento.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6. Desarrollar el proceso de certificación militar del ejército nacional, con los lineamientos de la OTAN.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7. Coadyuvar al seguimiento de los procesos y procedimientos internos de la dirección de planeación en instrucción y entrenamiento.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8. Manejar los protocolos desarrollados en el sistema integrado de gestión de calidad, ISO 9001 2015, planes de acción, control interno, formulación de riesgos, entre otros.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9. Entregar mensualmente productos e informes detallados de avance del presente contrato.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10. De conformidad con el Decreto 2609 de 2012, Articulo 3 el contratista será responsable por la gestión documental de las actividades realizadas durante la ejecución del Contrato.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11. Ejecutar el objeto del contrato con calidad, oportunidad y eficiencia.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 xml:space="preserve">12. El contratista debe custodiar y a la terminación del presente contrato devolver los insumos, suministros, herramientas, dotación, implementación, inventarios y/o materiales que sean puestos a su disposición para la prestación del servicio objeto de este contrato.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 xml:space="preserve">13. El contratista autoriza al MDN – EJÉRCITO NACIONAL a realizar los estudios de seguridad, comprobación de lealtad, realización de los exámenes de poligrafía y pruebas sicométricas antes y durante la contratación.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14. Las demás obligaciones establecidas en el estudio previo, documento que el contratista declara conocer, y que hace parte del presente contrato.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</w:r>
            <w:r w:rsidRPr="00831537">
              <w:rPr>
                <w:rFonts w:ascii="Tahoma" w:hAnsi="Tahoma" w:cs="Tahoma"/>
                <w:sz w:val="16"/>
                <w:szCs w:val="16"/>
              </w:rPr>
              <w:lastRenderedPageBreak/>
              <w:t xml:space="preserve">15. Las demás obligaciones que se deriven del objeto contractual. </w:t>
            </w:r>
          </w:p>
          <w:p w:rsidR="00BA3266" w:rsidRPr="00831537" w:rsidRDefault="00831537" w:rsidP="00831537">
            <w:pPr>
              <w:pStyle w:val="NormalWeb"/>
              <w:spacing w:before="0" w:beforeAutospacing="0" w:after="0" w:afterAutospacing="0"/>
            </w:pPr>
            <w:r w:rsidRPr="00831537">
              <w:rPr>
                <w:rFonts w:ascii="Tahoma" w:hAnsi="Tahoma" w:cs="Tahoma"/>
                <w:sz w:val="16"/>
                <w:szCs w:val="16"/>
              </w:rPr>
              <w:t>16. El cumplimiento de las políticas y directrices emanadas del Ministerio de Defensa Nacional – Ejército Nacional.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>17. Pago de seguridad social integral mes vencido de acuerdo con el Decreto 1273 de 2018.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</w:tr>
      <w:tr w:rsidR="007A66AD" w:rsidRPr="00256FE8" w:rsidTr="00D939A7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C3C57" w:rsidRDefault="007A66AD" w:rsidP="005C3C5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C3C5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Y="24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83"/>
              <w:gridCol w:w="1683"/>
              <w:gridCol w:w="1683"/>
              <w:gridCol w:w="1684"/>
            </w:tblGrid>
            <w:tr w:rsidR="00272DD2" w:rsidTr="00272DD2"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Pr="00272DD2" w:rsidRDefault="00FC5F9A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272DD2" w:rsidRPr="00932F4F" w:rsidRDefault="00520BF1" w:rsidP="007D06E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20192318135053</w:t>
                  </w:r>
                </w:p>
              </w:tc>
              <w:tc>
                <w:tcPr>
                  <w:tcW w:w="1683" w:type="dxa"/>
                </w:tcPr>
                <w:p w:rsidR="00232566" w:rsidRPr="00932F4F" w:rsidRDefault="00232566" w:rsidP="00520B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Oficio informe Sargento Instructor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520BF1">
                    <w:rPr>
                      <w:rFonts w:ascii="Tahoma" w:hAnsi="Tahoma" w:cs="Tahoma"/>
                      <w:sz w:val="16"/>
                      <w:szCs w:val="16"/>
                    </w:rPr>
                    <w:t>que no se encuentran ejerciendo.</w:t>
                  </w:r>
                </w:p>
              </w:tc>
              <w:tc>
                <w:tcPr>
                  <w:tcW w:w="1684" w:type="dxa"/>
                </w:tcPr>
                <w:p w:rsidR="00272DD2" w:rsidRPr="00272DD2" w:rsidRDefault="00520BF1" w:rsidP="00F03F4D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  <w:r w:rsidR="00272DD2">
                    <w:rPr>
                      <w:rFonts w:ascii="Tahoma" w:hAnsi="Tahoma" w:cs="Tahoma"/>
                      <w:sz w:val="16"/>
                      <w:szCs w:val="16"/>
                    </w:rPr>
                    <w:t>-201</w:t>
                  </w:r>
                  <w:r w:rsidR="00232566">
                    <w:rPr>
                      <w:rFonts w:ascii="Tahoma" w:hAnsi="Tahoma" w:cs="Tahoma"/>
                      <w:sz w:val="16"/>
                      <w:szCs w:val="16"/>
                    </w:rPr>
                    <w:t>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272DD2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932F4F" w:rsidRDefault="00520BF1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20192310327561</w:t>
                  </w:r>
                </w:p>
              </w:tc>
              <w:tc>
                <w:tcPr>
                  <w:tcW w:w="1683" w:type="dxa"/>
                </w:tcPr>
                <w:p w:rsidR="008A783B" w:rsidRPr="00932F4F" w:rsidRDefault="008A783B" w:rsidP="00520B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 xml:space="preserve">Oficio </w:t>
                  </w:r>
                  <w:r w:rsidR="00520BF1">
                    <w:rPr>
                      <w:rFonts w:ascii="Tahoma" w:hAnsi="Tahoma" w:cs="Tahoma"/>
                      <w:sz w:val="16"/>
                      <w:szCs w:val="16"/>
                    </w:rPr>
                    <w:t xml:space="preserve">recomendación cursos ordinarios </w:t>
                  </w: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Sargento Instructor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:rsidR="008A783B" w:rsidRPr="00272DD2" w:rsidRDefault="00520BF1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932F4F" w:rsidRDefault="00A046E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002234</w:t>
                  </w:r>
                </w:p>
              </w:tc>
              <w:tc>
                <w:tcPr>
                  <w:tcW w:w="1683" w:type="dxa"/>
                </w:tcPr>
                <w:p w:rsidR="008A783B" w:rsidRPr="00932F4F" w:rsidRDefault="00A046E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Elaboración plan especialidades cursos 61 ordinario ESPRO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:rsidR="008A783B" w:rsidRDefault="00A046E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A046E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002235</w:t>
                  </w:r>
                </w:p>
              </w:tc>
              <w:tc>
                <w:tcPr>
                  <w:tcW w:w="1683" w:type="dxa"/>
                </w:tcPr>
                <w:p w:rsidR="008A783B" w:rsidRPr="006D308A" w:rsidRDefault="00A046E0" w:rsidP="00A046E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Elaboración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plan reentrenamiento pelotones con capacidades de asalto aéreo PECAS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:rsidR="008A783B" w:rsidRDefault="00A046E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A046E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002162</w:t>
                  </w:r>
                </w:p>
              </w:tc>
              <w:tc>
                <w:tcPr>
                  <w:tcW w:w="1683" w:type="dxa"/>
                </w:tcPr>
                <w:p w:rsidR="008A783B" w:rsidRPr="006D308A" w:rsidRDefault="00A046E0" w:rsidP="00A046E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Elaboración plan es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pecialidades cursos 61 extraordinario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ESPRO.</w:t>
                  </w:r>
                </w:p>
              </w:tc>
              <w:tc>
                <w:tcPr>
                  <w:tcW w:w="1684" w:type="dxa"/>
                </w:tcPr>
                <w:p w:rsidR="008A783B" w:rsidRDefault="00A046E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E93F0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031853</w:t>
                  </w:r>
                </w:p>
              </w:tc>
              <w:tc>
                <w:tcPr>
                  <w:tcW w:w="1683" w:type="dxa"/>
                </w:tcPr>
                <w:p w:rsidR="008A783B" w:rsidRPr="006D308A" w:rsidRDefault="00E93F0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Acta mesa de trabajo verificación especialización por capacidades ESPRO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:rsidR="008A783B" w:rsidRDefault="00E93F0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E93F0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035009</w:t>
                  </w:r>
                </w:p>
              </w:tc>
              <w:tc>
                <w:tcPr>
                  <w:tcW w:w="1683" w:type="dxa"/>
                </w:tcPr>
                <w:p w:rsidR="008A783B" w:rsidRPr="006D308A" w:rsidRDefault="00E93F00" w:rsidP="00E93F0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Acta mesa de trabajo verificación especialización por capacidades ESPRO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:rsidR="008A783B" w:rsidRDefault="00E93F0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E93F0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039082</w:t>
                  </w:r>
                </w:p>
              </w:tc>
              <w:tc>
                <w:tcPr>
                  <w:tcW w:w="1683" w:type="dxa"/>
                </w:tcPr>
                <w:p w:rsidR="008A783B" w:rsidRPr="006D308A" w:rsidRDefault="00E93F0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Acta mesa de trabajo verificación especialización por capacidades ESPRO</w:t>
                  </w:r>
                </w:p>
              </w:tc>
              <w:tc>
                <w:tcPr>
                  <w:tcW w:w="1684" w:type="dxa"/>
                </w:tcPr>
                <w:p w:rsidR="008A783B" w:rsidRDefault="00E93F00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</w:tbl>
          <w:p w:rsidR="00961B71" w:rsidRPr="00D939A7" w:rsidRDefault="00961B71" w:rsidP="00B84F5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A66AD" w:rsidRPr="00256FE8" w:rsidTr="00935B77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5C3C5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748" w:rsidRDefault="009E2748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A66AD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E2748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Así mismo, tanto la suscrita y el Ministerio de Defensa – Ejército Nacional – Unidad Ejecutora ha dado cumplimiento a las obliga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>ciones legales y contractuales registradas en el contrato.</w:t>
            </w:r>
          </w:p>
          <w:p w:rsidR="007A66AD" w:rsidRPr="00256FE8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</w:tbl>
    <w:p w:rsidR="00EF1273" w:rsidRDefault="00EF1273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961B71" w:rsidRPr="008A783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4709E">
        <w:rPr>
          <w:rFonts w:ascii="Tahoma" w:hAnsi="Tahoma" w:cs="Tahoma"/>
          <w:sz w:val="16"/>
          <w:szCs w:val="16"/>
          <w:lang w:val="es-ES"/>
        </w:rPr>
        <w:t>Para</w:t>
      </w:r>
      <w:r>
        <w:rPr>
          <w:rFonts w:ascii="Tahoma" w:hAnsi="Tahoma" w:cs="Tahoma"/>
          <w:sz w:val="16"/>
          <w:szCs w:val="16"/>
          <w:lang w:val="es-ES"/>
        </w:rPr>
        <w:t xml:space="preserve"> constancia se f</w:t>
      </w:r>
      <w:r w:rsidR="00FB0216">
        <w:rPr>
          <w:rFonts w:ascii="Tahoma" w:hAnsi="Tahoma" w:cs="Tahoma"/>
          <w:sz w:val="16"/>
          <w:szCs w:val="16"/>
          <w:lang w:val="es-ES"/>
        </w:rPr>
        <w:t>irma en Bogotá D.C.</w:t>
      </w:r>
      <w:r w:rsidR="008579A7">
        <w:rPr>
          <w:rFonts w:ascii="Tahoma" w:hAnsi="Tahoma" w:cs="Tahoma"/>
          <w:sz w:val="16"/>
          <w:szCs w:val="16"/>
          <w:lang w:val="es-ES"/>
        </w:rPr>
        <w:t xml:space="preserve"> </w:t>
      </w:r>
      <w:r w:rsidR="00C232FA">
        <w:rPr>
          <w:rFonts w:ascii="Tahoma" w:hAnsi="Tahoma" w:cs="Tahoma"/>
          <w:sz w:val="16"/>
          <w:szCs w:val="16"/>
          <w:lang w:val="es-ES"/>
        </w:rPr>
        <w:t>Marzo</w:t>
      </w:r>
      <w:r w:rsidR="00A718C8">
        <w:rPr>
          <w:rFonts w:ascii="Tahoma" w:hAnsi="Tahoma" w:cs="Tahoma"/>
          <w:sz w:val="16"/>
          <w:szCs w:val="16"/>
          <w:lang w:val="es-ES"/>
        </w:rPr>
        <w:t xml:space="preserve"> </w:t>
      </w:r>
      <w:r w:rsidR="007D7610">
        <w:rPr>
          <w:rFonts w:ascii="Tahoma" w:hAnsi="Tahoma" w:cs="Tahoma"/>
          <w:sz w:val="16"/>
          <w:szCs w:val="16"/>
          <w:lang w:val="es-ES"/>
        </w:rPr>
        <w:t>de</w:t>
      </w:r>
      <w:r w:rsidR="008A783B">
        <w:rPr>
          <w:rFonts w:ascii="Tahoma" w:hAnsi="Tahoma" w:cs="Tahoma"/>
          <w:sz w:val="16"/>
          <w:szCs w:val="16"/>
          <w:lang w:val="es-ES"/>
        </w:rPr>
        <w:t xml:space="preserve"> 2019</w:t>
      </w:r>
    </w:p>
    <w:p w:rsidR="00961B71" w:rsidRDefault="00961B71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color w:val="FF0000"/>
          <w:sz w:val="16"/>
          <w:szCs w:val="16"/>
          <w:lang w:val="es-ES"/>
        </w:rPr>
      </w:pPr>
    </w:p>
    <w:p w:rsidR="00961B71" w:rsidRDefault="00961B71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color w:val="FF0000"/>
          <w:sz w:val="16"/>
          <w:szCs w:val="16"/>
          <w:lang w:val="es-ES"/>
        </w:rPr>
      </w:pPr>
    </w:p>
    <w:p w:rsidR="00961B71" w:rsidRPr="00DB091A" w:rsidRDefault="00961B71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color w:val="FF0000"/>
          <w:sz w:val="16"/>
          <w:szCs w:val="16"/>
          <w:lang w:val="es-ES"/>
        </w:rPr>
      </w:pPr>
    </w:p>
    <w:p w:rsidR="007A66AD" w:rsidRPr="00424C68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</w:p>
    <w:p w:rsidR="00440003" w:rsidRPr="00424C68" w:rsidRDefault="00424C68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424C68">
        <w:rPr>
          <w:rFonts w:ascii="Tahoma" w:hAnsi="Tahoma" w:cs="Tahoma"/>
          <w:b/>
          <w:sz w:val="16"/>
          <w:szCs w:val="16"/>
          <w:lang w:val="es-ES"/>
        </w:rPr>
        <w:t xml:space="preserve">JOHON SAMIR CAITA CASTRO </w:t>
      </w:r>
    </w:p>
    <w:p w:rsidR="009401EE" w:rsidRPr="00424C68" w:rsidRDefault="007A66AD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424C68"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424C68" w:rsidRPr="00424C68">
        <w:rPr>
          <w:rFonts w:ascii="Tahoma" w:hAnsi="Tahoma" w:cs="Tahoma"/>
          <w:b/>
          <w:sz w:val="16"/>
          <w:szCs w:val="16"/>
          <w:lang w:val="es-ES"/>
        </w:rPr>
        <w:t xml:space="preserve"> 80.052.696</w:t>
      </w:r>
    </w:p>
    <w:sectPr w:rsidR="009401EE" w:rsidRPr="00424C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D087E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2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5"/>
  </w:num>
  <w:num w:numId="5">
    <w:abstractNumId w:val="6"/>
  </w:num>
  <w:num w:numId="6">
    <w:abstractNumId w:val="12"/>
  </w:num>
  <w:num w:numId="7">
    <w:abstractNumId w:val="4"/>
  </w:num>
  <w:num w:numId="8">
    <w:abstractNumId w:val="14"/>
  </w:num>
  <w:num w:numId="9">
    <w:abstractNumId w:val="3"/>
  </w:num>
  <w:num w:numId="10">
    <w:abstractNumId w:val="15"/>
  </w:num>
  <w:num w:numId="11">
    <w:abstractNumId w:val="9"/>
  </w:num>
  <w:num w:numId="12">
    <w:abstractNumId w:val="0"/>
  </w:num>
  <w:num w:numId="13">
    <w:abstractNumId w:val="7"/>
  </w:num>
  <w:num w:numId="14">
    <w:abstractNumId w:val="1"/>
  </w:num>
  <w:num w:numId="15">
    <w:abstractNumId w:val="8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05255"/>
    <w:rsid w:val="000239F5"/>
    <w:rsid w:val="00025DE0"/>
    <w:rsid w:val="00026601"/>
    <w:rsid w:val="000310E1"/>
    <w:rsid w:val="00032458"/>
    <w:rsid w:val="00097FDB"/>
    <w:rsid w:val="000D1CDF"/>
    <w:rsid w:val="0012014F"/>
    <w:rsid w:val="0012585A"/>
    <w:rsid w:val="001615B1"/>
    <w:rsid w:val="0017137C"/>
    <w:rsid w:val="00171852"/>
    <w:rsid w:val="00195CD9"/>
    <w:rsid w:val="001C3D0C"/>
    <w:rsid w:val="001D4DED"/>
    <w:rsid w:val="001E611B"/>
    <w:rsid w:val="001E7830"/>
    <w:rsid w:val="00232566"/>
    <w:rsid w:val="002350E8"/>
    <w:rsid w:val="00272DD2"/>
    <w:rsid w:val="002F145C"/>
    <w:rsid w:val="003650FA"/>
    <w:rsid w:val="0039168B"/>
    <w:rsid w:val="003B2CC9"/>
    <w:rsid w:val="003E36D8"/>
    <w:rsid w:val="003E7703"/>
    <w:rsid w:val="00423F4A"/>
    <w:rsid w:val="00424C68"/>
    <w:rsid w:val="00431A52"/>
    <w:rsid w:val="00440003"/>
    <w:rsid w:val="00456BED"/>
    <w:rsid w:val="00465882"/>
    <w:rsid w:val="004A5974"/>
    <w:rsid w:val="004D1892"/>
    <w:rsid w:val="004E182A"/>
    <w:rsid w:val="00516A37"/>
    <w:rsid w:val="00520BF1"/>
    <w:rsid w:val="005317F1"/>
    <w:rsid w:val="00545FB5"/>
    <w:rsid w:val="0055322A"/>
    <w:rsid w:val="005536CE"/>
    <w:rsid w:val="00553E35"/>
    <w:rsid w:val="00566217"/>
    <w:rsid w:val="00584FC4"/>
    <w:rsid w:val="005C3C57"/>
    <w:rsid w:val="005C67C6"/>
    <w:rsid w:val="005D0018"/>
    <w:rsid w:val="005D2801"/>
    <w:rsid w:val="005E5D04"/>
    <w:rsid w:val="005E7BB8"/>
    <w:rsid w:val="005F63EE"/>
    <w:rsid w:val="0062554B"/>
    <w:rsid w:val="006355D6"/>
    <w:rsid w:val="006700FD"/>
    <w:rsid w:val="00676FE4"/>
    <w:rsid w:val="006931E8"/>
    <w:rsid w:val="006A0134"/>
    <w:rsid w:val="006D308A"/>
    <w:rsid w:val="00716072"/>
    <w:rsid w:val="00734E01"/>
    <w:rsid w:val="00771F02"/>
    <w:rsid w:val="007844F8"/>
    <w:rsid w:val="007A66AD"/>
    <w:rsid w:val="007D06EC"/>
    <w:rsid w:val="007D7610"/>
    <w:rsid w:val="007F546B"/>
    <w:rsid w:val="008303BE"/>
    <w:rsid w:val="00831537"/>
    <w:rsid w:val="008337D2"/>
    <w:rsid w:val="008354BD"/>
    <w:rsid w:val="00837241"/>
    <w:rsid w:val="00844E74"/>
    <w:rsid w:val="008579A7"/>
    <w:rsid w:val="008A0971"/>
    <w:rsid w:val="008A783B"/>
    <w:rsid w:val="008C01C1"/>
    <w:rsid w:val="008D7845"/>
    <w:rsid w:val="00932F4F"/>
    <w:rsid w:val="00935B77"/>
    <w:rsid w:val="009401EE"/>
    <w:rsid w:val="00941EC5"/>
    <w:rsid w:val="0095320A"/>
    <w:rsid w:val="00961B71"/>
    <w:rsid w:val="009900EA"/>
    <w:rsid w:val="009C1A42"/>
    <w:rsid w:val="009C7C69"/>
    <w:rsid w:val="009E2748"/>
    <w:rsid w:val="00A046E0"/>
    <w:rsid w:val="00A07F62"/>
    <w:rsid w:val="00A13924"/>
    <w:rsid w:val="00A236B2"/>
    <w:rsid w:val="00A54A35"/>
    <w:rsid w:val="00A6153A"/>
    <w:rsid w:val="00A62D40"/>
    <w:rsid w:val="00A718C8"/>
    <w:rsid w:val="00A863F8"/>
    <w:rsid w:val="00AD4663"/>
    <w:rsid w:val="00AE6D1E"/>
    <w:rsid w:val="00B01568"/>
    <w:rsid w:val="00B034AA"/>
    <w:rsid w:val="00B12E79"/>
    <w:rsid w:val="00B33590"/>
    <w:rsid w:val="00B83A2F"/>
    <w:rsid w:val="00B84F56"/>
    <w:rsid w:val="00BA3266"/>
    <w:rsid w:val="00BB2718"/>
    <w:rsid w:val="00BB30DD"/>
    <w:rsid w:val="00BC69C8"/>
    <w:rsid w:val="00BD0A36"/>
    <w:rsid w:val="00BF272E"/>
    <w:rsid w:val="00BF5AE0"/>
    <w:rsid w:val="00C232FA"/>
    <w:rsid w:val="00CE2B24"/>
    <w:rsid w:val="00D12D7F"/>
    <w:rsid w:val="00D308F3"/>
    <w:rsid w:val="00D65D85"/>
    <w:rsid w:val="00D939A7"/>
    <w:rsid w:val="00DB091A"/>
    <w:rsid w:val="00DC7432"/>
    <w:rsid w:val="00DF0953"/>
    <w:rsid w:val="00E63D34"/>
    <w:rsid w:val="00E77973"/>
    <w:rsid w:val="00E93F00"/>
    <w:rsid w:val="00EA595B"/>
    <w:rsid w:val="00EA662D"/>
    <w:rsid w:val="00ED4092"/>
    <w:rsid w:val="00EF1273"/>
    <w:rsid w:val="00F03F4D"/>
    <w:rsid w:val="00F56250"/>
    <w:rsid w:val="00F714D0"/>
    <w:rsid w:val="00FA08B6"/>
    <w:rsid w:val="00FB0216"/>
    <w:rsid w:val="00FC5F9A"/>
    <w:rsid w:val="00FD238F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28FCC51-64A1-1C41-AA04-2CD412C5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3153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1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43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3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24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2</Pages>
  <Words>750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Johon Samir Caita Castro</cp:lastModifiedBy>
  <cp:revision>71</cp:revision>
  <cp:lastPrinted>2019-03-08T16:27:00Z</cp:lastPrinted>
  <dcterms:created xsi:type="dcterms:W3CDTF">2018-01-31T22:19:00Z</dcterms:created>
  <dcterms:modified xsi:type="dcterms:W3CDTF">2019-03-08T16:34:00Z</dcterms:modified>
</cp:coreProperties>
</file>