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BD39E" w14:textId="77777777" w:rsidR="007E5EB8" w:rsidRDefault="007E5EB8" w:rsidP="00042A1F">
      <w:pPr>
        <w:spacing w:after="0" w:line="240" w:lineRule="auto"/>
        <w:rPr>
          <w:rFonts w:ascii="Arial" w:eastAsia="Arial" w:hAnsi="Arial" w:cs="Arial"/>
          <w:b/>
          <w:bCs/>
          <w:sz w:val="20"/>
          <w:lang w:val="es-419"/>
        </w:rPr>
      </w:pPr>
    </w:p>
    <w:p w14:paraId="24E13060" w14:textId="77777777" w:rsidR="007E5EB8" w:rsidRDefault="007E5EB8" w:rsidP="00EC30DA">
      <w:pPr>
        <w:spacing w:after="0" w:line="240" w:lineRule="auto"/>
        <w:jc w:val="center"/>
        <w:rPr>
          <w:rFonts w:ascii="Arial" w:eastAsia="Arial" w:hAnsi="Arial" w:cs="Arial"/>
          <w:b/>
          <w:bCs/>
          <w:sz w:val="20"/>
          <w:lang w:val="es-419"/>
        </w:rPr>
      </w:pPr>
    </w:p>
    <w:p w14:paraId="62901E8C" w14:textId="2AA2068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284A78C3" w:rsidR="00AD46BF" w:rsidRDefault="00AD46BF" w:rsidP="00AD46BF">
      <w:pPr>
        <w:pStyle w:val="Prrafodelista"/>
        <w:tabs>
          <w:tab w:val="left" w:pos="1134"/>
        </w:tabs>
        <w:spacing w:after="160"/>
        <w:ind w:left="502"/>
        <w:rPr>
          <w:rFonts w:cs="Arial"/>
          <w:iCs/>
          <w:color w:val="000000"/>
          <w:szCs w:val="20"/>
          <w:lang w:val="es-CO"/>
        </w:rPr>
      </w:pPr>
    </w:p>
    <w:tbl>
      <w:tblPr>
        <w:tblW w:w="0" w:type="auto"/>
        <w:jc w:val="center"/>
        <w:tblCellMar>
          <w:left w:w="70" w:type="dxa"/>
          <w:right w:w="70" w:type="dxa"/>
        </w:tblCellMar>
        <w:tblLook w:val="04A0" w:firstRow="1" w:lastRow="0" w:firstColumn="1" w:lastColumn="0" w:noHBand="0" w:noVBand="1"/>
      </w:tblPr>
      <w:tblGrid>
        <w:gridCol w:w="558"/>
        <w:gridCol w:w="750"/>
        <w:gridCol w:w="7196"/>
        <w:gridCol w:w="507"/>
      </w:tblGrid>
      <w:tr w:rsidR="000F783C" w:rsidRPr="000F783C" w14:paraId="0165D24F" w14:textId="77777777" w:rsidTr="000F783C">
        <w:trPr>
          <w:trHeight w:val="600"/>
          <w:jc w:val="center"/>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7DAFD4D5"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Nº</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D84E9F6"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ITEM DE PAGO</w:t>
            </w:r>
          </w:p>
        </w:tc>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4F106280"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DESCRIPCION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29FA410"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UND.</w:t>
            </w:r>
          </w:p>
        </w:tc>
      </w:tr>
      <w:tr w:rsidR="000F783C" w:rsidRPr="000F783C" w14:paraId="03761FB8" w14:textId="77777777" w:rsidTr="000F783C">
        <w:trPr>
          <w:trHeight w:val="430"/>
          <w:jc w:val="center"/>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A41C1A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7AF93F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10.1.23</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5CC3DA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CINTA ANTIDELIZANTE LUMINICA. Para filo de gradas y pisos, con ancho de 5 cm, incluye recursos, e instalación, previo retiro de residuos que eviten la adherencia y preparación de superficie</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766F29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4F055346" w14:textId="77777777" w:rsidTr="000F783C">
        <w:trPr>
          <w:trHeight w:val="148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5AB8F8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01AE75B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CE73D2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VIDRIO LAMINADO DE SEGURIDAD CON CONTROL SOLAR Y BAJA EMISIVIDAD (Low-E). Mínimo espesor 4+4, vidrio laminado co PVB acústico mas tratamiento antireflejo, puede estar instalado con doble acristalamiento (DVH) para mayor aislamiento. Acogerse a la norma técnica RAC 160 de la Aerocivil, NFPA 415 - Protección contra incendio, Norma  INTECO - Vidrio de seguridad, ASTM C1172-19 Especificación estándar vidrio plano arquitectónico laminado, Incluye desmonte del existente en mal estado, limpieza, perfiles pisavidrio, sellante de humedad, materiales, equipos, mano de obra y demas hasta su correcta instalación y funcionamiento en las ventanas inclunadas de la torre de control, piso superior</w:t>
            </w:r>
          </w:p>
        </w:tc>
        <w:tc>
          <w:tcPr>
            <w:tcW w:w="0" w:type="auto"/>
            <w:tcBorders>
              <w:top w:val="nil"/>
              <w:left w:val="nil"/>
              <w:bottom w:val="single" w:sz="4" w:space="0" w:color="auto"/>
              <w:right w:val="single" w:sz="4" w:space="0" w:color="auto"/>
            </w:tcBorders>
            <w:shd w:val="clear" w:color="auto" w:fill="auto"/>
            <w:noWrap/>
            <w:vAlign w:val="center"/>
            <w:hideMark/>
          </w:tcPr>
          <w:p w14:paraId="6E22FB0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4BF570D2" w14:textId="77777777" w:rsidTr="000F783C">
        <w:trPr>
          <w:trHeight w:val="5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A58778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4EEE3A6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7.1.24</w:t>
            </w:r>
          </w:p>
        </w:tc>
        <w:tc>
          <w:tcPr>
            <w:tcW w:w="0" w:type="auto"/>
            <w:tcBorders>
              <w:top w:val="nil"/>
              <w:left w:val="nil"/>
              <w:bottom w:val="single" w:sz="4" w:space="0" w:color="auto"/>
              <w:right w:val="single" w:sz="4" w:space="0" w:color="auto"/>
            </w:tcBorders>
            <w:shd w:val="clear" w:color="auto" w:fill="auto"/>
            <w:vAlign w:val="center"/>
            <w:hideMark/>
          </w:tcPr>
          <w:p w14:paraId="244267E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0" w:type="auto"/>
            <w:tcBorders>
              <w:top w:val="nil"/>
              <w:left w:val="nil"/>
              <w:bottom w:val="single" w:sz="4" w:space="0" w:color="auto"/>
              <w:right w:val="single" w:sz="4" w:space="0" w:color="auto"/>
            </w:tcBorders>
            <w:shd w:val="clear" w:color="auto" w:fill="auto"/>
            <w:noWrap/>
            <w:vAlign w:val="center"/>
            <w:hideMark/>
          </w:tcPr>
          <w:p w14:paraId="229868B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78C3D152" w14:textId="77777777" w:rsidTr="000F783C">
        <w:trPr>
          <w:trHeight w:val="28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F6014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759CDF1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0" w:type="auto"/>
            <w:tcBorders>
              <w:top w:val="nil"/>
              <w:left w:val="nil"/>
              <w:bottom w:val="single" w:sz="4" w:space="0" w:color="auto"/>
              <w:right w:val="single" w:sz="4" w:space="0" w:color="auto"/>
            </w:tcBorders>
            <w:shd w:val="clear" w:color="auto" w:fill="auto"/>
            <w:vAlign w:val="center"/>
            <w:hideMark/>
          </w:tcPr>
          <w:p w14:paraId="1E2708F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DUCHA SENCILLA. Regadera, incluye suministro e instalación, retiro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5A909C2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4CB01513" w14:textId="77777777" w:rsidTr="000F783C">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421D5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026D6C4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0" w:type="auto"/>
            <w:tcBorders>
              <w:top w:val="nil"/>
              <w:left w:val="nil"/>
              <w:bottom w:val="single" w:sz="4" w:space="0" w:color="auto"/>
              <w:right w:val="single" w:sz="4" w:space="0" w:color="auto"/>
            </w:tcBorders>
            <w:shd w:val="clear" w:color="auto" w:fill="auto"/>
            <w:vAlign w:val="center"/>
            <w:hideMark/>
          </w:tcPr>
          <w:p w14:paraId="3ADEA99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0" w:type="auto"/>
            <w:tcBorders>
              <w:top w:val="nil"/>
              <w:left w:val="nil"/>
              <w:bottom w:val="single" w:sz="4" w:space="0" w:color="auto"/>
              <w:right w:val="single" w:sz="4" w:space="0" w:color="auto"/>
            </w:tcBorders>
            <w:shd w:val="clear" w:color="auto" w:fill="auto"/>
            <w:noWrap/>
            <w:vAlign w:val="center"/>
            <w:hideMark/>
          </w:tcPr>
          <w:p w14:paraId="0B1C031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2ADFF630" w14:textId="77777777" w:rsidTr="000F783C">
        <w:trPr>
          <w:trHeight w:val="5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A2553D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250D519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12.1.89</w:t>
            </w:r>
          </w:p>
        </w:tc>
        <w:tc>
          <w:tcPr>
            <w:tcW w:w="0" w:type="auto"/>
            <w:tcBorders>
              <w:top w:val="nil"/>
              <w:left w:val="nil"/>
              <w:bottom w:val="single" w:sz="4" w:space="0" w:color="auto"/>
              <w:right w:val="single" w:sz="4" w:space="0" w:color="auto"/>
            </w:tcBorders>
            <w:shd w:val="clear" w:color="auto" w:fill="auto"/>
            <w:vAlign w:val="center"/>
            <w:hideMark/>
          </w:tcPr>
          <w:p w14:paraId="0AFEFCF3"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MANTENIMIENTO DESAGUES 2" a 6"., incluye manejo rejilla, sondear red sanitaria, reinstalar o cambiar rejilla o rejilla sifón, lo que aplique, hasta dejarlo en correcto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733A9E8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52268893" w14:textId="77777777" w:rsidTr="000F783C">
        <w:trPr>
          <w:trHeight w:val="51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F446C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724D55F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11.1.9</w:t>
            </w:r>
          </w:p>
        </w:tc>
        <w:tc>
          <w:tcPr>
            <w:tcW w:w="0" w:type="auto"/>
            <w:tcBorders>
              <w:top w:val="nil"/>
              <w:left w:val="nil"/>
              <w:bottom w:val="single" w:sz="4" w:space="0" w:color="auto"/>
              <w:right w:val="single" w:sz="4" w:space="0" w:color="auto"/>
            </w:tcBorders>
            <w:shd w:val="clear" w:color="auto" w:fill="auto"/>
            <w:vAlign w:val="center"/>
            <w:hideMark/>
          </w:tcPr>
          <w:p w14:paraId="1BE75B1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ORINAL DE MURO. Suministro e instalación kit orinal tipo GOTTA EP, valvula push antivandálica de empotrar o fluxómetro de palanca,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159D648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6C8593CE" w14:textId="77777777" w:rsidTr="000F783C">
        <w:trPr>
          <w:trHeight w:val="13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52611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1262B81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0" w:type="auto"/>
            <w:tcBorders>
              <w:top w:val="nil"/>
              <w:left w:val="nil"/>
              <w:bottom w:val="single" w:sz="4" w:space="0" w:color="auto"/>
              <w:right w:val="single" w:sz="4" w:space="0" w:color="auto"/>
            </w:tcBorders>
            <w:shd w:val="clear" w:color="auto" w:fill="auto"/>
            <w:vAlign w:val="center"/>
            <w:hideMark/>
          </w:tcPr>
          <w:p w14:paraId="703C5DC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columnas, muro, </w:t>
            </w:r>
            <w:r w:rsidRPr="000F783C">
              <w:rPr>
                <w:rFonts w:ascii="Arial" w:eastAsia="Times New Roman" w:hAnsi="Arial" w:cs="Arial"/>
                <w:b/>
                <w:bCs/>
                <w:sz w:val="15"/>
                <w:szCs w:val="15"/>
                <w:lang w:val="es-CO" w:eastAsia="es-CO"/>
              </w:rPr>
              <w:t xml:space="preserve">cielos (vinilo negro o a preferencia de directivas del aeropuerto), </w:t>
            </w:r>
            <w:r w:rsidRPr="000F783C">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56E6BA4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3565CD17" w14:textId="77777777" w:rsidTr="000F783C">
        <w:trPr>
          <w:trHeight w:val="7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84276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77E8145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0" w:type="auto"/>
            <w:tcBorders>
              <w:top w:val="nil"/>
              <w:left w:val="nil"/>
              <w:bottom w:val="single" w:sz="4" w:space="0" w:color="auto"/>
              <w:right w:val="single" w:sz="4" w:space="0" w:color="auto"/>
            </w:tcBorders>
            <w:shd w:val="clear" w:color="auto" w:fill="auto"/>
            <w:vAlign w:val="center"/>
            <w:hideMark/>
          </w:tcPr>
          <w:p w14:paraId="1D617F3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40591AC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7F21506" w14:textId="77777777" w:rsidTr="000F783C">
        <w:trPr>
          <w:trHeight w:val="69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79C20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1.10</w:t>
            </w:r>
          </w:p>
        </w:tc>
        <w:tc>
          <w:tcPr>
            <w:tcW w:w="0" w:type="auto"/>
            <w:tcBorders>
              <w:top w:val="nil"/>
              <w:left w:val="nil"/>
              <w:bottom w:val="single" w:sz="4" w:space="0" w:color="auto"/>
              <w:right w:val="single" w:sz="4" w:space="0" w:color="auto"/>
            </w:tcBorders>
            <w:shd w:val="clear" w:color="auto" w:fill="auto"/>
            <w:noWrap/>
            <w:vAlign w:val="center"/>
            <w:hideMark/>
          </w:tcPr>
          <w:p w14:paraId="6316264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0" w:type="auto"/>
            <w:tcBorders>
              <w:top w:val="nil"/>
              <w:left w:val="nil"/>
              <w:bottom w:val="single" w:sz="4" w:space="0" w:color="auto"/>
              <w:right w:val="single" w:sz="4" w:space="0" w:color="auto"/>
            </w:tcBorders>
            <w:shd w:val="clear" w:color="auto" w:fill="auto"/>
            <w:vAlign w:val="center"/>
            <w:hideMark/>
          </w:tcPr>
          <w:p w14:paraId="63C6EBB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614DFD0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6C862C03" w14:textId="77777777" w:rsidTr="000F783C">
        <w:trPr>
          <w:trHeight w:val="7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1D423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w:t>
            </w:r>
          </w:p>
        </w:tc>
        <w:tc>
          <w:tcPr>
            <w:tcW w:w="0" w:type="auto"/>
            <w:tcBorders>
              <w:top w:val="nil"/>
              <w:left w:val="nil"/>
              <w:bottom w:val="single" w:sz="4" w:space="0" w:color="auto"/>
              <w:right w:val="single" w:sz="4" w:space="0" w:color="auto"/>
            </w:tcBorders>
            <w:shd w:val="clear" w:color="auto" w:fill="auto"/>
            <w:noWrap/>
            <w:vAlign w:val="center"/>
            <w:hideMark/>
          </w:tcPr>
          <w:p w14:paraId="168263A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0" w:type="auto"/>
            <w:tcBorders>
              <w:top w:val="nil"/>
              <w:left w:val="nil"/>
              <w:bottom w:val="single" w:sz="4" w:space="0" w:color="auto"/>
              <w:right w:val="single" w:sz="4" w:space="0" w:color="auto"/>
            </w:tcBorders>
            <w:shd w:val="clear" w:color="auto" w:fill="auto"/>
            <w:vAlign w:val="center"/>
            <w:hideMark/>
          </w:tcPr>
          <w:p w14:paraId="233569D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5329253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1A7D929E" w14:textId="77777777" w:rsidTr="000F783C">
        <w:trPr>
          <w:trHeight w:val="37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253584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w:t>
            </w:r>
          </w:p>
        </w:tc>
        <w:tc>
          <w:tcPr>
            <w:tcW w:w="0" w:type="auto"/>
            <w:tcBorders>
              <w:top w:val="nil"/>
              <w:left w:val="nil"/>
              <w:bottom w:val="single" w:sz="4" w:space="0" w:color="auto"/>
              <w:right w:val="single" w:sz="4" w:space="0" w:color="auto"/>
            </w:tcBorders>
            <w:shd w:val="clear" w:color="auto" w:fill="auto"/>
            <w:noWrap/>
            <w:vAlign w:val="center"/>
            <w:hideMark/>
          </w:tcPr>
          <w:p w14:paraId="026EE9A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7.1.58</w:t>
            </w:r>
          </w:p>
        </w:tc>
        <w:tc>
          <w:tcPr>
            <w:tcW w:w="0" w:type="auto"/>
            <w:tcBorders>
              <w:top w:val="nil"/>
              <w:left w:val="nil"/>
              <w:bottom w:val="single" w:sz="4" w:space="0" w:color="auto"/>
              <w:right w:val="single" w:sz="4" w:space="0" w:color="auto"/>
            </w:tcBorders>
            <w:shd w:val="clear" w:color="auto" w:fill="auto"/>
            <w:vAlign w:val="center"/>
            <w:hideMark/>
          </w:tcPr>
          <w:p w14:paraId="7405516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TAPA ASIENTO SANITARIO. Incluye retiro del existente</w:t>
            </w:r>
          </w:p>
        </w:tc>
        <w:tc>
          <w:tcPr>
            <w:tcW w:w="0" w:type="auto"/>
            <w:tcBorders>
              <w:top w:val="nil"/>
              <w:left w:val="nil"/>
              <w:bottom w:val="single" w:sz="4" w:space="0" w:color="auto"/>
              <w:right w:val="single" w:sz="4" w:space="0" w:color="auto"/>
            </w:tcBorders>
            <w:shd w:val="clear" w:color="auto" w:fill="auto"/>
            <w:noWrap/>
            <w:vAlign w:val="center"/>
            <w:hideMark/>
          </w:tcPr>
          <w:p w14:paraId="0B10B1B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63EB2A73" w14:textId="77777777" w:rsidTr="000F783C">
        <w:trPr>
          <w:trHeight w:val="360"/>
          <w:jc w:val="center"/>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6E7D8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FD2A4D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5F0AD58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DAE547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59E7666D" w14:textId="77777777" w:rsidTr="000F783C">
        <w:trPr>
          <w:trHeight w:val="80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C87A1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2.2</w:t>
            </w:r>
          </w:p>
        </w:tc>
        <w:tc>
          <w:tcPr>
            <w:tcW w:w="0" w:type="auto"/>
            <w:tcBorders>
              <w:top w:val="nil"/>
              <w:left w:val="nil"/>
              <w:bottom w:val="single" w:sz="4" w:space="0" w:color="auto"/>
              <w:right w:val="single" w:sz="4" w:space="0" w:color="auto"/>
            </w:tcBorders>
            <w:shd w:val="clear" w:color="auto" w:fill="auto"/>
            <w:noWrap/>
            <w:vAlign w:val="center"/>
            <w:hideMark/>
          </w:tcPr>
          <w:p w14:paraId="59005E9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0" w:type="auto"/>
            <w:tcBorders>
              <w:top w:val="nil"/>
              <w:left w:val="nil"/>
              <w:bottom w:val="single" w:sz="4" w:space="0" w:color="auto"/>
              <w:right w:val="single" w:sz="4" w:space="0" w:color="auto"/>
            </w:tcBorders>
            <w:shd w:val="clear" w:color="auto" w:fill="auto"/>
            <w:vAlign w:val="center"/>
            <w:hideMark/>
          </w:tcPr>
          <w:p w14:paraId="7E3943A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75E47EF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34D52EE2" w14:textId="77777777" w:rsidTr="000F783C">
        <w:trPr>
          <w:trHeight w:val="82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51535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53F61D9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0" w:type="auto"/>
            <w:tcBorders>
              <w:top w:val="nil"/>
              <w:left w:val="nil"/>
              <w:bottom w:val="single" w:sz="4" w:space="0" w:color="auto"/>
              <w:right w:val="single" w:sz="4" w:space="0" w:color="auto"/>
            </w:tcBorders>
            <w:shd w:val="clear" w:color="auto" w:fill="auto"/>
            <w:vAlign w:val="center"/>
            <w:hideMark/>
          </w:tcPr>
          <w:p w14:paraId="23DA41E3"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071E6A0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380F7913" w14:textId="77777777" w:rsidTr="000F783C">
        <w:trPr>
          <w:trHeight w:val="6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74665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1988354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0" w:type="auto"/>
            <w:tcBorders>
              <w:top w:val="nil"/>
              <w:left w:val="nil"/>
              <w:bottom w:val="single" w:sz="4" w:space="0" w:color="auto"/>
              <w:right w:val="single" w:sz="4" w:space="0" w:color="auto"/>
            </w:tcBorders>
            <w:shd w:val="clear" w:color="auto" w:fill="auto"/>
            <w:vAlign w:val="center"/>
            <w:hideMark/>
          </w:tcPr>
          <w:p w14:paraId="1971053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1FE1E4B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31B21C42" w14:textId="77777777" w:rsidTr="000F783C">
        <w:trPr>
          <w:trHeight w:val="59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A4A3C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7B2B9C8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5.2.24</w:t>
            </w:r>
          </w:p>
        </w:tc>
        <w:tc>
          <w:tcPr>
            <w:tcW w:w="0" w:type="auto"/>
            <w:tcBorders>
              <w:top w:val="nil"/>
              <w:left w:val="nil"/>
              <w:bottom w:val="single" w:sz="4" w:space="0" w:color="auto"/>
              <w:right w:val="single" w:sz="4" w:space="0" w:color="auto"/>
            </w:tcBorders>
            <w:shd w:val="clear" w:color="auto" w:fill="auto"/>
            <w:vAlign w:val="center"/>
            <w:hideMark/>
          </w:tcPr>
          <w:p w14:paraId="53219AD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MURO SISTEMA SECO 11 cm EN LAMINA FIBROCEMENTO DE 8MM CON PELÍCULA ACRÍLICA DOBLE CARA (INC ESTRUCTURA, LAMINA EQUITON, ACCESORIOS Y COMPLEMENTOS), estuco y pintura</w:t>
            </w:r>
          </w:p>
        </w:tc>
        <w:tc>
          <w:tcPr>
            <w:tcW w:w="0" w:type="auto"/>
            <w:tcBorders>
              <w:top w:val="nil"/>
              <w:left w:val="nil"/>
              <w:bottom w:val="single" w:sz="4" w:space="0" w:color="auto"/>
              <w:right w:val="single" w:sz="4" w:space="0" w:color="auto"/>
            </w:tcBorders>
            <w:shd w:val="clear" w:color="auto" w:fill="auto"/>
            <w:noWrap/>
            <w:vAlign w:val="center"/>
            <w:hideMark/>
          </w:tcPr>
          <w:p w14:paraId="4B3E579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5B45B740" w14:textId="77777777" w:rsidTr="000F783C">
        <w:trPr>
          <w:trHeight w:val="6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F2EDD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3A9C019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7.1.24</w:t>
            </w:r>
          </w:p>
        </w:tc>
        <w:tc>
          <w:tcPr>
            <w:tcW w:w="0" w:type="auto"/>
            <w:tcBorders>
              <w:top w:val="nil"/>
              <w:left w:val="nil"/>
              <w:bottom w:val="single" w:sz="4" w:space="0" w:color="auto"/>
              <w:right w:val="single" w:sz="4" w:space="0" w:color="auto"/>
            </w:tcBorders>
            <w:shd w:val="clear" w:color="auto" w:fill="auto"/>
            <w:vAlign w:val="center"/>
            <w:hideMark/>
          </w:tcPr>
          <w:p w14:paraId="0DF6C51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0" w:type="auto"/>
            <w:tcBorders>
              <w:top w:val="nil"/>
              <w:left w:val="nil"/>
              <w:bottom w:val="single" w:sz="4" w:space="0" w:color="auto"/>
              <w:right w:val="single" w:sz="4" w:space="0" w:color="auto"/>
            </w:tcBorders>
            <w:shd w:val="clear" w:color="auto" w:fill="auto"/>
            <w:noWrap/>
            <w:vAlign w:val="center"/>
            <w:hideMark/>
          </w:tcPr>
          <w:p w14:paraId="4EF2FFA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19AC7925" w14:textId="77777777" w:rsidTr="000F783C">
        <w:trPr>
          <w:trHeight w:val="60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94047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757B35F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1.2.34</w:t>
            </w:r>
          </w:p>
        </w:tc>
        <w:tc>
          <w:tcPr>
            <w:tcW w:w="0" w:type="auto"/>
            <w:tcBorders>
              <w:top w:val="nil"/>
              <w:left w:val="nil"/>
              <w:bottom w:val="single" w:sz="4" w:space="0" w:color="auto"/>
              <w:right w:val="single" w:sz="4" w:space="0" w:color="auto"/>
            </w:tcBorders>
            <w:shd w:val="clear" w:color="auto" w:fill="auto"/>
            <w:vAlign w:val="center"/>
            <w:hideMark/>
          </w:tcPr>
          <w:p w14:paraId="12D3546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DESMONTE Y RETIRO puertas y ventanas, cuidando su estado,  incluye cargue, marco, transporte y disposición según orientacion de la supervisión</w:t>
            </w:r>
          </w:p>
        </w:tc>
        <w:tc>
          <w:tcPr>
            <w:tcW w:w="0" w:type="auto"/>
            <w:tcBorders>
              <w:top w:val="nil"/>
              <w:left w:val="nil"/>
              <w:bottom w:val="single" w:sz="4" w:space="0" w:color="auto"/>
              <w:right w:val="single" w:sz="4" w:space="0" w:color="auto"/>
            </w:tcBorders>
            <w:shd w:val="clear" w:color="auto" w:fill="auto"/>
            <w:noWrap/>
            <w:vAlign w:val="center"/>
            <w:hideMark/>
          </w:tcPr>
          <w:p w14:paraId="5059A21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47F75AB9" w14:textId="77777777" w:rsidTr="000F783C">
        <w:trPr>
          <w:trHeight w:val="3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B02EA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69FB591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6A95DB0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FILETES Y DILATACIONES, en mortero, estuco y pintura, en sitios donde se desmonte la puerta o ventana</w:t>
            </w:r>
          </w:p>
        </w:tc>
        <w:tc>
          <w:tcPr>
            <w:tcW w:w="0" w:type="auto"/>
            <w:tcBorders>
              <w:top w:val="nil"/>
              <w:left w:val="nil"/>
              <w:bottom w:val="single" w:sz="4" w:space="0" w:color="auto"/>
              <w:right w:val="single" w:sz="4" w:space="0" w:color="auto"/>
            </w:tcBorders>
            <w:shd w:val="clear" w:color="auto" w:fill="auto"/>
            <w:noWrap/>
            <w:vAlign w:val="center"/>
            <w:hideMark/>
          </w:tcPr>
          <w:p w14:paraId="1200E90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ml</w:t>
            </w:r>
          </w:p>
        </w:tc>
      </w:tr>
      <w:tr w:rsidR="000F783C" w:rsidRPr="000F783C" w14:paraId="2980B70A" w14:textId="77777777" w:rsidTr="000F783C">
        <w:trPr>
          <w:trHeight w:val="9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7604E1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44A17F6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7.1.32</w:t>
            </w:r>
          </w:p>
        </w:tc>
        <w:tc>
          <w:tcPr>
            <w:tcW w:w="0" w:type="auto"/>
            <w:tcBorders>
              <w:top w:val="nil"/>
              <w:left w:val="nil"/>
              <w:bottom w:val="single" w:sz="4" w:space="0" w:color="auto"/>
              <w:right w:val="single" w:sz="4" w:space="0" w:color="auto"/>
            </w:tcBorders>
            <w:shd w:val="clear" w:color="auto" w:fill="auto"/>
            <w:vAlign w:val="center"/>
            <w:hideMark/>
          </w:tcPr>
          <w:p w14:paraId="02A0AC2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VENTANA ANTIRUIDO en PVC u otro, de dimensiones varias según vanos, incluye suministro e instalación, marco, y vidrio laminado con espesor mínimo de 6 mm color bronce o crudo antireflejo, chapeta de seguridad, diseño en 2 secciones mínimo, marco fijo abajo y luceta de apertura horizontal en parte superior. Presentar previamente el diseño a la supervisión</w:t>
            </w:r>
          </w:p>
        </w:tc>
        <w:tc>
          <w:tcPr>
            <w:tcW w:w="0" w:type="auto"/>
            <w:tcBorders>
              <w:top w:val="nil"/>
              <w:left w:val="nil"/>
              <w:bottom w:val="single" w:sz="4" w:space="0" w:color="auto"/>
              <w:right w:val="single" w:sz="4" w:space="0" w:color="auto"/>
            </w:tcBorders>
            <w:shd w:val="clear" w:color="auto" w:fill="auto"/>
            <w:noWrap/>
            <w:vAlign w:val="center"/>
            <w:hideMark/>
          </w:tcPr>
          <w:p w14:paraId="68F8BD3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3E78C444" w14:textId="77777777" w:rsidTr="000F783C">
        <w:trPr>
          <w:trHeight w:val="7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9FAB80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2.10</w:t>
            </w:r>
          </w:p>
        </w:tc>
        <w:tc>
          <w:tcPr>
            <w:tcW w:w="0" w:type="auto"/>
            <w:tcBorders>
              <w:top w:val="nil"/>
              <w:left w:val="nil"/>
              <w:bottom w:val="single" w:sz="4" w:space="0" w:color="auto"/>
              <w:right w:val="single" w:sz="4" w:space="0" w:color="auto"/>
            </w:tcBorders>
            <w:shd w:val="clear" w:color="auto" w:fill="auto"/>
            <w:noWrap/>
            <w:vAlign w:val="center"/>
            <w:hideMark/>
          </w:tcPr>
          <w:p w14:paraId="3271A8C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4D64866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Brecha para tubería</w:t>
            </w:r>
          </w:p>
        </w:tc>
        <w:tc>
          <w:tcPr>
            <w:tcW w:w="0" w:type="auto"/>
            <w:tcBorders>
              <w:top w:val="nil"/>
              <w:left w:val="nil"/>
              <w:bottom w:val="single" w:sz="4" w:space="0" w:color="auto"/>
              <w:right w:val="single" w:sz="4" w:space="0" w:color="auto"/>
            </w:tcBorders>
            <w:shd w:val="clear" w:color="auto" w:fill="auto"/>
            <w:noWrap/>
            <w:vAlign w:val="center"/>
            <w:hideMark/>
          </w:tcPr>
          <w:p w14:paraId="2485DCE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6E6F6719" w14:textId="77777777" w:rsidTr="000F783C">
        <w:trPr>
          <w:trHeight w:val="41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A0E349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w:t>
            </w:r>
          </w:p>
        </w:tc>
        <w:tc>
          <w:tcPr>
            <w:tcW w:w="0" w:type="auto"/>
            <w:tcBorders>
              <w:top w:val="nil"/>
              <w:left w:val="nil"/>
              <w:bottom w:val="single" w:sz="4" w:space="0" w:color="auto"/>
              <w:right w:val="single" w:sz="4" w:space="0" w:color="auto"/>
            </w:tcBorders>
            <w:shd w:val="clear" w:color="auto" w:fill="auto"/>
            <w:noWrap/>
            <w:vAlign w:val="center"/>
            <w:hideMark/>
          </w:tcPr>
          <w:p w14:paraId="4E03DD5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0550438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TUBO PVC-S 6".  Incluye suministro e instalación, empalme a caja concreto existente con resanes</w:t>
            </w:r>
          </w:p>
        </w:tc>
        <w:tc>
          <w:tcPr>
            <w:tcW w:w="0" w:type="auto"/>
            <w:tcBorders>
              <w:top w:val="nil"/>
              <w:left w:val="nil"/>
              <w:bottom w:val="single" w:sz="4" w:space="0" w:color="auto"/>
              <w:right w:val="single" w:sz="4" w:space="0" w:color="auto"/>
            </w:tcBorders>
            <w:shd w:val="clear" w:color="auto" w:fill="auto"/>
            <w:noWrap/>
            <w:vAlign w:val="center"/>
            <w:hideMark/>
          </w:tcPr>
          <w:p w14:paraId="733C615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76CB2A41" w14:textId="77777777" w:rsidTr="000F783C">
        <w:trPr>
          <w:trHeight w:val="73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2D32D4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2.12</w:t>
            </w:r>
          </w:p>
        </w:tc>
        <w:tc>
          <w:tcPr>
            <w:tcW w:w="0" w:type="auto"/>
            <w:tcBorders>
              <w:top w:val="nil"/>
              <w:left w:val="nil"/>
              <w:bottom w:val="single" w:sz="4" w:space="0" w:color="auto"/>
              <w:right w:val="single" w:sz="4" w:space="0" w:color="auto"/>
            </w:tcBorders>
            <w:shd w:val="clear" w:color="auto" w:fill="auto"/>
            <w:noWrap/>
            <w:vAlign w:val="center"/>
            <w:hideMark/>
          </w:tcPr>
          <w:p w14:paraId="3A7CFF1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12.2.89</w:t>
            </w:r>
          </w:p>
        </w:tc>
        <w:tc>
          <w:tcPr>
            <w:tcW w:w="0" w:type="auto"/>
            <w:tcBorders>
              <w:top w:val="nil"/>
              <w:left w:val="nil"/>
              <w:bottom w:val="single" w:sz="4" w:space="0" w:color="auto"/>
              <w:right w:val="single" w:sz="4" w:space="0" w:color="auto"/>
            </w:tcBorders>
            <w:shd w:val="clear" w:color="auto" w:fill="auto"/>
            <w:vAlign w:val="center"/>
            <w:hideMark/>
          </w:tcPr>
          <w:p w14:paraId="685310A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CAMARAS DE INSPECCION EN CONCRETO DE 17.24 Mpa H &gt; = 1.0 m &lt; = 1.5 m. (INC REFUERZO Y AROTAPA), fondo 30 cm por debajo de la cogta batea de la salida, entrada de la tubería en codo sumergido en el nivel del agua para evitar devolución de gases</w:t>
            </w:r>
          </w:p>
        </w:tc>
        <w:tc>
          <w:tcPr>
            <w:tcW w:w="0" w:type="auto"/>
            <w:tcBorders>
              <w:top w:val="nil"/>
              <w:left w:val="nil"/>
              <w:bottom w:val="single" w:sz="4" w:space="0" w:color="auto"/>
              <w:right w:val="single" w:sz="4" w:space="0" w:color="auto"/>
            </w:tcBorders>
            <w:shd w:val="clear" w:color="auto" w:fill="auto"/>
            <w:noWrap/>
            <w:vAlign w:val="center"/>
            <w:hideMark/>
          </w:tcPr>
          <w:p w14:paraId="55B4090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1D82C51A" w14:textId="77777777" w:rsidTr="000F783C">
        <w:trPr>
          <w:trHeight w:val="3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21023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2.13</w:t>
            </w:r>
          </w:p>
        </w:tc>
        <w:tc>
          <w:tcPr>
            <w:tcW w:w="0" w:type="auto"/>
            <w:tcBorders>
              <w:top w:val="nil"/>
              <w:left w:val="nil"/>
              <w:bottom w:val="single" w:sz="4" w:space="0" w:color="auto"/>
              <w:right w:val="single" w:sz="4" w:space="0" w:color="auto"/>
            </w:tcBorders>
            <w:shd w:val="clear" w:color="auto" w:fill="auto"/>
            <w:noWrap/>
            <w:vAlign w:val="center"/>
            <w:hideMark/>
          </w:tcPr>
          <w:p w14:paraId="6C5EC28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0A59D16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LLENOS compactados con material de prestamo común.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32C3D30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52D537D0" w14:textId="77777777" w:rsidTr="000F783C">
        <w:trPr>
          <w:trHeight w:val="10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D033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2.14</w:t>
            </w:r>
          </w:p>
        </w:tc>
        <w:tc>
          <w:tcPr>
            <w:tcW w:w="0" w:type="auto"/>
            <w:tcBorders>
              <w:top w:val="nil"/>
              <w:left w:val="nil"/>
              <w:bottom w:val="single" w:sz="4" w:space="0" w:color="auto"/>
              <w:right w:val="single" w:sz="4" w:space="0" w:color="auto"/>
            </w:tcBorders>
            <w:shd w:val="clear" w:color="auto" w:fill="auto"/>
            <w:noWrap/>
            <w:vAlign w:val="center"/>
            <w:hideMark/>
          </w:tcPr>
          <w:p w14:paraId="1A66431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9.12</w:t>
            </w:r>
          </w:p>
        </w:tc>
        <w:tc>
          <w:tcPr>
            <w:tcW w:w="0" w:type="auto"/>
            <w:tcBorders>
              <w:top w:val="nil"/>
              <w:left w:val="nil"/>
              <w:bottom w:val="single" w:sz="4" w:space="0" w:color="auto"/>
              <w:right w:val="single" w:sz="4" w:space="0" w:color="auto"/>
            </w:tcBorders>
            <w:shd w:val="clear" w:color="auto" w:fill="auto"/>
            <w:vAlign w:val="center"/>
            <w:hideMark/>
          </w:tcPr>
          <w:p w14:paraId="6028208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SALIDA ELECTRICA DE ALUMBRADO. con interrupción simple o conmutable y tubería  metálic  MTE, incluye recursos e instalación, salida para la iluminación con caja octogonal metalica e interruptor de encendido, plafon de losa, Lampara led sobreponer minimo 48 w, 14 metros de cableado y tuberia, incrustado a muro o MT. Incluye diseño eléctrico</w:t>
            </w:r>
          </w:p>
        </w:tc>
        <w:tc>
          <w:tcPr>
            <w:tcW w:w="0" w:type="auto"/>
            <w:tcBorders>
              <w:top w:val="nil"/>
              <w:left w:val="nil"/>
              <w:bottom w:val="single" w:sz="4" w:space="0" w:color="auto"/>
              <w:right w:val="single" w:sz="4" w:space="0" w:color="auto"/>
            </w:tcBorders>
            <w:shd w:val="clear" w:color="auto" w:fill="auto"/>
            <w:noWrap/>
            <w:vAlign w:val="center"/>
            <w:hideMark/>
          </w:tcPr>
          <w:p w14:paraId="7E74686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E78E2FE" w14:textId="77777777" w:rsidTr="000F783C">
        <w:trPr>
          <w:trHeight w:val="69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CB1A0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2.15</w:t>
            </w:r>
          </w:p>
        </w:tc>
        <w:tc>
          <w:tcPr>
            <w:tcW w:w="0" w:type="auto"/>
            <w:tcBorders>
              <w:top w:val="nil"/>
              <w:left w:val="nil"/>
              <w:bottom w:val="single" w:sz="4" w:space="0" w:color="auto"/>
              <w:right w:val="single" w:sz="4" w:space="0" w:color="auto"/>
            </w:tcBorders>
            <w:shd w:val="clear" w:color="auto" w:fill="auto"/>
            <w:noWrap/>
            <w:vAlign w:val="center"/>
            <w:hideMark/>
          </w:tcPr>
          <w:p w14:paraId="02B254D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0E6E5F5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SALIDA ELECTRICA TOMACORRIENTE. general doble 123V  15A con polo a tierra, incluye hasta 14.00 metros cable y tuberia y accesorios, toma doble, incrustado a muro o MT. Incluye diseño eléctrico</w:t>
            </w:r>
          </w:p>
        </w:tc>
        <w:tc>
          <w:tcPr>
            <w:tcW w:w="0" w:type="auto"/>
            <w:tcBorders>
              <w:top w:val="nil"/>
              <w:left w:val="nil"/>
              <w:bottom w:val="single" w:sz="4" w:space="0" w:color="auto"/>
              <w:right w:val="single" w:sz="4" w:space="0" w:color="auto"/>
            </w:tcBorders>
            <w:shd w:val="clear" w:color="auto" w:fill="auto"/>
            <w:noWrap/>
            <w:vAlign w:val="center"/>
            <w:hideMark/>
          </w:tcPr>
          <w:p w14:paraId="3B4CDA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C6D15D7" w14:textId="77777777" w:rsidTr="000F783C">
        <w:trPr>
          <w:trHeight w:val="60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A8D2A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2.16</w:t>
            </w:r>
          </w:p>
        </w:tc>
        <w:tc>
          <w:tcPr>
            <w:tcW w:w="0" w:type="auto"/>
            <w:tcBorders>
              <w:top w:val="nil"/>
              <w:left w:val="nil"/>
              <w:bottom w:val="single" w:sz="4" w:space="0" w:color="auto"/>
              <w:right w:val="single" w:sz="4" w:space="0" w:color="auto"/>
            </w:tcBorders>
            <w:shd w:val="clear" w:color="auto" w:fill="auto"/>
            <w:noWrap/>
            <w:vAlign w:val="center"/>
            <w:hideMark/>
          </w:tcPr>
          <w:p w14:paraId="3DA6739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15.2.9</w:t>
            </w:r>
          </w:p>
        </w:tc>
        <w:tc>
          <w:tcPr>
            <w:tcW w:w="0" w:type="auto"/>
            <w:tcBorders>
              <w:top w:val="nil"/>
              <w:left w:val="nil"/>
              <w:bottom w:val="single" w:sz="4" w:space="0" w:color="auto"/>
              <w:right w:val="single" w:sz="4" w:space="0" w:color="auto"/>
            </w:tcBorders>
            <w:shd w:val="clear" w:color="auto" w:fill="auto"/>
            <w:vAlign w:val="center"/>
            <w:hideMark/>
          </w:tcPr>
          <w:p w14:paraId="35AC30C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LAMINA ADHESIVO CONTROL SOLAR. Suministor e instalación papel o película adhesiva control solar UV 99, tipo IR 80 %</w:t>
            </w:r>
          </w:p>
        </w:tc>
        <w:tc>
          <w:tcPr>
            <w:tcW w:w="0" w:type="auto"/>
            <w:tcBorders>
              <w:top w:val="nil"/>
              <w:left w:val="nil"/>
              <w:bottom w:val="single" w:sz="4" w:space="0" w:color="auto"/>
              <w:right w:val="single" w:sz="4" w:space="0" w:color="auto"/>
            </w:tcBorders>
            <w:shd w:val="clear" w:color="auto" w:fill="auto"/>
            <w:noWrap/>
            <w:vAlign w:val="center"/>
            <w:hideMark/>
          </w:tcPr>
          <w:p w14:paraId="29D9325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366A6511" w14:textId="77777777" w:rsidTr="000F783C">
        <w:trPr>
          <w:trHeight w:val="58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EB919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2.17</w:t>
            </w:r>
          </w:p>
        </w:tc>
        <w:tc>
          <w:tcPr>
            <w:tcW w:w="0" w:type="auto"/>
            <w:tcBorders>
              <w:top w:val="nil"/>
              <w:left w:val="nil"/>
              <w:bottom w:val="single" w:sz="4" w:space="0" w:color="auto"/>
              <w:right w:val="single" w:sz="4" w:space="0" w:color="auto"/>
            </w:tcBorders>
            <w:shd w:val="clear" w:color="auto" w:fill="auto"/>
            <w:noWrap/>
            <w:vAlign w:val="center"/>
            <w:hideMark/>
          </w:tcPr>
          <w:p w14:paraId="1B3D992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1.12.21</w:t>
            </w:r>
          </w:p>
        </w:tc>
        <w:tc>
          <w:tcPr>
            <w:tcW w:w="0" w:type="auto"/>
            <w:tcBorders>
              <w:top w:val="nil"/>
              <w:left w:val="nil"/>
              <w:bottom w:val="single" w:sz="4" w:space="0" w:color="auto"/>
              <w:right w:val="single" w:sz="4" w:space="0" w:color="auto"/>
            </w:tcBorders>
            <w:shd w:val="clear" w:color="auto" w:fill="auto"/>
            <w:vAlign w:val="center"/>
            <w:hideMark/>
          </w:tcPr>
          <w:p w14:paraId="2528A58A"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DE ENCHAPE PISO (PISO, INC RETIRO  ACARREO LIBRE 10km), Cerámico u otro y mortero de pega</w:t>
            </w:r>
          </w:p>
        </w:tc>
        <w:tc>
          <w:tcPr>
            <w:tcW w:w="0" w:type="auto"/>
            <w:tcBorders>
              <w:top w:val="nil"/>
              <w:left w:val="nil"/>
              <w:bottom w:val="single" w:sz="4" w:space="0" w:color="auto"/>
              <w:right w:val="single" w:sz="4" w:space="0" w:color="auto"/>
            </w:tcBorders>
            <w:shd w:val="clear" w:color="auto" w:fill="auto"/>
            <w:noWrap/>
            <w:vAlign w:val="center"/>
            <w:hideMark/>
          </w:tcPr>
          <w:p w14:paraId="2363601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1947F549" w14:textId="77777777" w:rsidTr="000F783C">
        <w:trPr>
          <w:trHeight w:val="60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B409A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2.18</w:t>
            </w:r>
          </w:p>
        </w:tc>
        <w:tc>
          <w:tcPr>
            <w:tcW w:w="0" w:type="auto"/>
            <w:tcBorders>
              <w:top w:val="nil"/>
              <w:left w:val="nil"/>
              <w:bottom w:val="single" w:sz="4" w:space="0" w:color="auto"/>
              <w:right w:val="single" w:sz="4" w:space="0" w:color="auto"/>
            </w:tcBorders>
            <w:shd w:val="clear" w:color="auto" w:fill="auto"/>
            <w:noWrap/>
            <w:vAlign w:val="center"/>
            <w:hideMark/>
          </w:tcPr>
          <w:p w14:paraId="57E41D2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15.1.16</w:t>
            </w:r>
          </w:p>
        </w:tc>
        <w:tc>
          <w:tcPr>
            <w:tcW w:w="0" w:type="auto"/>
            <w:tcBorders>
              <w:top w:val="nil"/>
              <w:left w:val="nil"/>
              <w:bottom w:val="single" w:sz="4" w:space="0" w:color="auto"/>
              <w:right w:val="single" w:sz="4" w:space="0" w:color="auto"/>
            </w:tcBorders>
            <w:shd w:val="clear" w:color="auto" w:fill="auto"/>
            <w:vAlign w:val="center"/>
            <w:hideMark/>
          </w:tcPr>
          <w:p w14:paraId="653EF27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BALDOSA EN GRANITO DE MARMOL Nro 2, 33 x 33 cm., incluye mortero de nivelacion 1:5 de 5 cm de espesor, pulido y brillado y varilla de dilatacion cada 3 m. ambos sentidos</w:t>
            </w:r>
          </w:p>
        </w:tc>
        <w:tc>
          <w:tcPr>
            <w:tcW w:w="0" w:type="auto"/>
            <w:tcBorders>
              <w:top w:val="nil"/>
              <w:left w:val="nil"/>
              <w:bottom w:val="single" w:sz="4" w:space="0" w:color="auto"/>
              <w:right w:val="single" w:sz="4" w:space="0" w:color="auto"/>
            </w:tcBorders>
            <w:shd w:val="clear" w:color="auto" w:fill="auto"/>
            <w:noWrap/>
            <w:vAlign w:val="center"/>
            <w:hideMark/>
          </w:tcPr>
          <w:p w14:paraId="3AE90A9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19562EE6" w14:textId="77777777" w:rsidTr="000F783C">
        <w:trPr>
          <w:trHeight w:val="13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899AE5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2.19</w:t>
            </w:r>
          </w:p>
        </w:tc>
        <w:tc>
          <w:tcPr>
            <w:tcW w:w="0" w:type="auto"/>
            <w:tcBorders>
              <w:top w:val="nil"/>
              <w:left w:val="nil"/>
              <w:bottom w:val="single" w:sz="4" w:space="0" w:color="auto"/>
              <w:right w:val="single" w:sz="4" w:space="0" w:color="auto"/>
            </w:tcBorders>
            <w:shd w:val="clear" w:color="auto" w:fill="auto"/>
            <w:noWrap/>
            <w:vAlign w:val="center"/>
            <w:hideMark/>
          </w:tcPr>
          <w:p w14:paraId="3AC2EC2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0" w:type="auto"/>
            <w:tcBorders>
              <w:top w:val="nil"/>
              <w:left w:val="nil"/>
              <w:bottom w:val="single" w:sz="4" w:space="0" w:color="auto"/>
              <w:right w:val="single" w:sz="4" w:space="0" w:color="auto"/>
            </w:tcBorders>
            <w:shd w:val="clear" w:color="auto" w:fill="auto"/>
            <w:vAlign w:val="center"/>
            <w:hideMark/>
          </w:tcPr>
          <w:p w14:paraId="62EA107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columnas, muro, </w:t>
            </w:r>
            <w:r w:rsidRPr="000F783C">
              <w:rPr>
                <w:rFonts w:ascii="Arial" w:eastAsia="Times New Roman" w:hAnsi="Arial" w:cs="Arial"/>
                <w:b/>
                <w:bCs/>
                <w:sz w:val="15"/>
                <w:szCs w:val="15"/>
                <w:lang w:val="es-CO" w:eastAsia="es-CO"/>
              </w:rPr>
              <w:t>cielos (barniz en cielo falso de madera machimbrada), bordillos, muros de antepecho</w:t>
            </w:r>
            <w:r w:rsidRPr="000F783C">
              <w:rPr>
                <w:rFonts w:ascii="Arial" w:eastAsia="Times New Roman" w:hAnsi="Arial" w:cs="Arial"/>
                <w:sz w:val="15"/>
                <w:szCs w:val="15"/>
                <w:lang w:val="es-CO" w:eastAsia="es-CO"/>
              </w:rPr>
              <w:t>,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4887B5C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35B2D19D" w14:textId="77777777" w:rsidTr="000F783C">
        <w:trPr>
          <w:trHeight w:val="39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A51F49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5520FFD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0" w:type="auto"/>
            <w:tcBorders>
              <w:top w:val="nil"/>
              <w:left w:val="nil"/>
              <w:bottom w:val="single" w:sz="4" w:space="0" w:color="auto"/>
              <w:right w:val="single" w:sz="4" w:space="0" w:color="auto"/>
            </w:tcBorders>
            <w:shd w:val="clear" w:color="auto" w:fill="auto"/>
            <w:vAlign w:val="center"/>
            <w:hideMark/>
          </w:tcPr>
          <w:p w14:paraId="6E03199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0" w:type="auto"/>
            <w:tcBorders>
              <w:top w:val="nil"/>
              <w:left w:val="nil"/>
              <w:bottom w:val="single" w:sz="4" w:space="0" w:color="auto"/>
              <w:right w:val="single" w:sz="4" w:space="0" w:color="auto"/>
            </w:tcBorders>
            <w:shd w:val="clear" w:color="auto" w:fill="auto"/>
            <w:noWrap/>
            <w:vAlign w:val="center"/>
            <w:hideMark/>
          </w:tcPr>
          <w:p w14:paraId="07FAA5A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36917050" w14:textId="77777777" w:rsidTr="000F783C">
        <w:trPr>
          <w:trHeight w:val="7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203FD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3.2</w:t>
            </w:r>
          </w:p>
        </w:tc>
        <w:tc>
          <w:tcPr>
            <w:tcW w:w="0" w:type="auto"/>
            <w:tcBorders>
              <w:top w:val="nil"/>
              <w:left w:val="nil"/>
              <w:bottom w:val="single" w:sz="4" w:space="0" w:color="auto"/>
              <w:right w:val="single" w:sz="4" w:space="0" w:color="auto"/>
            </w:tcBorders>
            <w:shd w:val="clear" w:color="auto" w:fill="auto"/>
            <w:noWrap/>
            <w:vAlign w:val="center"/>
            <w:hideMark/>
          </w:tcPr>
          <w:p w14:paraId="783ED43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0" w:type="auto"/>
            <w:tcBorders>
              <w:top w:val="nil"/>
              <w:left w:val="nil"/>
              <w:bottom w:val="single" w:sz="4" w:space="0" w:color="auto"/>
              <w:right w:val="single" w:sz="4" w:space="0" w:color="auto"/>
            </w:tcBorders>
            <w:shd w:val="clear" w:color="auto" w:fill="auto"/>
            <w:vAlign w:val="center"/>
            <w:hideMark/>
          </w:tcPr>
          <w:p w14:paraId="1D60B833"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22872B3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595C7E75" w14:textId="77777777" w:rsidTr="000F783C">
        <w:trPr>
          <w:trHeight w:val="8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48E81A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6A10E6A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0" w:type="auto"/>
            <w:tcBorders>
              <w:top w:val="nil"/>
              <w:left w:val="nil"/>
              <w:bottom w:val="single" w:sz="4" w:space="0" w:color="auto"/>
              <w:right w:val="single" w:sz="4" w:space="0" w:color="auto"/>
            </w:tcBorders>
            <w:shd w:val="clear" w:color="auto" w:fill="auto"/>
            <w:vAlign w:val="center"/>
            <w:hideMark/>
          </w:tcPr>
          <w:p w14:paraId="256D0EE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63E167E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21E831EF" w14:textId="77777777" w:rsidTr="000F783C">
        <w:trPr>
          <w:trHeight w:val="69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6C316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6DB059F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0" w:type="auto"/>
            <w:tcBorders>
              <w:top w:val="nil"/>
              <w:left w:val="nil"/>
              <w:bottom w:val="single" w:sz="4" w:space="0" w:color="auto"/>
              <w:right w:val="single" w:sz="4" w:space="0" w:color="auto"/>
            </w:tcBorders>
            <w:shd w:val="clear" w:color="auto" w:fill="auto"/>
            <w:vAlign w:val="center"/>
            <w:hideMark/>
          </w:tcPr>
          <w:p w14:paraId="21793EB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4368AE0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35B76D7B" w14:textId="77777777" w:rsidTr="000F783C">
        <w:trPr>
          <w:trHeight w:val="13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D061E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14:paraId="4C49EBE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0" w:type="auto"/>
            <w:tcBorders>
              <w:top w:val="nil"/>
              <w:left w:val="nil"/>
              <w:bottom w:val="single" w:sz="4" w:space="0" w:color="auto"/>
              <w:right w:val="single" w:sz="4" w:space="0" w:color="auto"/>
            </w:tcBorders>
            <w:shd w:val="clear" w:color="auto" w:fill="auto"/>
            <w:vAlign w:val="center"/>
            <w:hideMark/>
          </w:tcPr>
          <w:p w14:paraId="4AED0F0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columnas, muro, </w:t>
            </w:r>
            <w:r w:rsidRPr="000F783C">
              <w:rPr>
                <w:rFonts w:ascii="Arial" w:eastAsia="Times New Roman" w:hAnsi="Arial" w:cs="Arial"/>
                <w:b/>
                <w:bCs/>
                <w:sz w:val="15"/>
                <w:szCs w:val="15"/>
                <w:lang w:val="es-CO" w:eastAsia="es-CO"/>
              </w:rPr>
              <w:t xml:space="preserve">cielos (vinilo en cielo falso de fibra mineral, poron o yeso), </w:t>
            </w:r>
            <w:r w:rsidRPr="000F783C">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0" w:type="auto"/>
            <w:tcBorders>
              <w:top w:val="nil"/>
              <w:left w:val="nil"/>
              <w:bottom w:val="single" w:sz="4" w:space="0" w:color="auto"/>
              <w:right w:val="single" w:sz="4" w:space="0" w:color="auto"/>
            </w:tcBorders>
            <w:shd w:val="clear" w:color="auto" w:fill="auto"/>
            <w:noWrap/>
            <w:vAlign w:val="center"/>
            <w:hideMark/>
          </w:tcPr>
          <w:p w14:paraId="0367871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50C627D1" w14:textId="77777777" w:rsidTr="000F783C">
        <w:trPr>
          <w:trHeight w:val="3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EFCA8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02392B0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0" w:type="auto"/>
            <w:tcBorders>
              <w:top w:val="nil"/>
              <w:left w:val="nil"/>
              <w:bottom w:val="single" w:sz="4" w:space="0" w:color="auto"/>
              <w:right w:val="single" w:sz="4" w:space="0" w:color="auto"/>
            </w:tcBorders>
            <w:shd w:val="clear" w:color="auto" w:fill="auto"/>
            <w:vAlign w:val="center"/>
            <w:hideMark/>
          </w:tcPr>
          <w:p w14:paraId="663590A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0" w:type="auto"/>
            <w:tcBorders>
              <w:top w:val="nil"/>
              <w:left w:val="nil"/>
              <w:bottom w:val="single" w:sz="4" w:space="0" w:color="auto"/>
              <w:right w:val="single" w:sz="4" w:space="0" w:color="auto"/>
            </w:tcBorders>
            <w:shd w:val="clear" w:color="auto" w:fill="auto"/>
            <w:noWrap/>
            <w:vAlign w:val="center"/>
            <w:hideMark/>
          </w:tcPr>
          <w:p w14:paraId="2FFB24F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6750970" w14:textId="77777777" w:rsidTr="000F783C">
        <w:trPr>
          <w:trHeight w:val="7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CF2621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14:paraId="59A97B5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0" w:type="auto"/>
            <w:tcBorders>
              <w:top w:val="nil"/>
              <w:left w:val="nil"/>
              <w:bottom w:val="single" w:sz="4" w:space="0" w:color="auto"/>
              <w:right w:val="single" w:sz="4" w:space="0" w:color="auto"/>
            </w:tcBorders>
            <w:shd w:val="clear" w:color="auto" w:fill="auto"/>
            <w:vAlign w:val="center"/>
            <w:hideMark/>
          </w:tcPr>
          <w:p w14:paraId="55EDD64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20415C0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C08C52C" w14:textId="77777777" w:rsidTr="000F783C">
        <w:trPr>
          <w:trHeight w:val="7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F7AF5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4.3</w:t>
            </w:r>
          </w:p>
        </w:tc>
        <w:tc>
          <w:tcPr>
            <w:tcW w:w="0" w:type="auto"/>
            <w:tcBorders>
              <w:top w:val="nil"/>
              <w:left w:val="nil"/>
              <w:bottom w:val="single" w:sz="4" w:space="0" w:color="auto"/>
              <w:right w:val="single" w:sz="4" w:space="0" w:color="auto"/>
            </w:tcBorders>
            <w:shd w:val="clear" w:color="auto" w:fill="auto"/>
            <w:noWrap/>
            <w:vAlign w:val="center"/>
            <w:hideMark/>
          </w:tcPr>
          <w:p w14:paraId="030E18B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0" w:type="auto"/>
            <w:tcBorders>
              <w:top w:val="nil"/>
              <w:left w:val="nil"/>
              <w:bottom w:val="single" w:sz="4" w:space="0" w:color="auto"/>
              <w:right w:val="single" w:sz="4" w:space="0" w:color="auto"/>
            </w:tcBorders>
            <w:shd w:val="clear" w:color="auto" w:fill="auto"/>
            <w:vAlign w:val="center"/>
            <w:hideMark/>
          </w:tcPr>
          <w:p w14:paraId="4ED6C6D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2098412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4E60B950" w14:textId="77777777" w:rsidTr="000F783C">
        <w:trPr>
          <w:trHeight w:val="78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780E57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4.4</w:t>
            </w:r>
          </w:p>
        </w:tc>
        <w:tc>
          <w:tcPr>
            <w:tcW w:w="0" w:type="auto"/>
            <w:tcBorders>
              <w:top w:val="nil"/>
              <w:left w:val="nil"/>
              <w:bottom w:val="single" w:sz="4" w:space="0" w:color="auto"/>
              <w:right w:val="single" w:sz="4" w:space="0" w:color="auto"/>
            </w:tcBorders>
            <w:shd w:val="clear" w:color="auto" w:fill="auto"/>
            <w:noWrap/>
            <w:vAlign w:val="center"/>
            <w:hideMark/>
          </w:tcPr>
          <w:p w14:paraId="36EF5D0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0" w:type="auto"/>
            <w:tcBorders>
              <w:top w:val="nil"/>
              <w:left w:val="nil"/>
              <w:bottom w:val="single" w:sz="4" w:space="0" w:color="auto"/>
              <w:right w:val="single" w:sz="4" w:space="0" w:color="auto"/>
            </w:tcBorders>
            <w:shd w:val="clear" w:color="auto" w:fill="auto"/>
            <w:vAlign w:val="center"/>
            <w:hideMark/>
          </w:tcPr>
          <w:p w14:paraId="17D0666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30F5523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6FD04D3B" w14:textId="77777777" w:rsidTr="000F783C">
        <w:trPr>
          <w:trHeight w:val="3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B2130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4.5</w:t>
            </w:r>
          </w:p>
        </w:tc>
        <w:tc>
          <w:tcPr>
            <w:tcW w:w="0" w:type="auto"/>
            <w:tcBorders>
              <w:top w:val="nil"/>
              <w:left w:val="nil"/>
              <w:bottom w:val="single" w:sz="4" w:space="0" w:color="auto"/>
              <w:right w:val="single" w:sz="4" w:space="0" w:color="auto"/>
            </w:tcBorders>
            <w:shd w:val="clear" w:color="auto" w:fill="auto"/>
            <w:noWrap/>
            <w:vAlign w:val="center"/>
            <w:hideMark/>
          </w:tcPr>
          <w:p w14:paraId="1D90824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0" w:type="auto"/>
            <w:tcBorders>
              <w:top w:val="nil"/>
              <w:left w:val="nil"/>
              <w:bottom w:val="single" w:sz="4" w:space="0" w:color="auto"/>
              <w:right w:val="single" w:sz="4" w:space="0" w:color="auto"/>
            </w:tcBorders>
            <w:shd w:val="clear" w:color="auto" w:fill="auto"/>
            <w:vAlign w:val="center"/>
            <w:hideMark/>
          </w:tcPr>
          <w:p w14:paraId="4BE3BBE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MURO en ladrillo o bloque o drywall, incluye recursos, cargue, trasnporte y diposición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7AAD923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71DA0233" w14:textId="77777777" w:rsidTr="000F783C">
        <w:trPr>
          <w:trHeight w:val="33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2FC24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4.6</w:t>
            </w:r>
          </w:p>
        </w:tc>
        <w:tc>
          <w:tcPr>
            <w:tcW w:w="0" w:type="auto"/>
            <w:tcBorders>
              <w:top w:val="nil"/>
              <w:left w:val="nil"/>
              <w:bottom w:val="single" w:sz="4" w:space="0" w:color="auto"/>
              <w:right w:val="single" w:sz="4" w:space="0" w:color="auto"/>
            </w:tcBorders>
            <w:shd w:val="clear" w:color="auto" w:fill="auto"/>
            <w:noWrap/>
            <w:vAlign w:val="center"/>
            <w:hideMark/>
          </w:tcPr>
          <w:p w14:paraId="343BE7C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793828B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FILETES Y DILATACIONES, en mortero, estuco y pintura, en sitios donde se desmonte la puerta o ventana</w:t>
            </w:r>
          </w:p>
        </w:tc>
        <w:tc>
          <w:tcPr>
            <w:tcW w:w="0" w:type="auto"/>
            <w:tcBorders>
              <w:top w:val="nil"/>
              <w:left w:val="nil"/>
              <w:bottom w:val="single" w:sz="4" w:space="0" w:color="auto"/>
              <w:right w:val="single" w:sz="4" w:space="0" w:color="auto"/>
            </w:tcBorders>
            <w:shd w:val="clear" w:color="auto" w:fill="auto"/>
            <w:noWrap/>
            <w:vAlign w:val="center"/>
            <w:hideMark/>
          </w:tcPr>
          <w:p w14:paraId="7A7EE9B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ml</w:t>
            </w:r>
          </w:p>
        </w:tc>
      </w:tr>
      <w:tr w:rsidR="000F783C" w:rsidRPr="000F783C" w14:paraId="7C6FF142"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93592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14:paraId="56D1474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35A740A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BOCAPUERTAS EN GRANITO PULIDO, ENC DILATACIONES DE BRONCE. Incluye preparacion con demolicion mortero piso a profundidad del acabado en grano</w:t>
            </w:r>
          </w:p>
        </w:tc>
        <w:tc>
          <w:tcPr>
            <w:tcW w:w="0" w:type="auto"/>
            <w:tcBorders>
              <w:top w:val="nil"/>
              <w:left w:val="nil"/>
              <w:bottom w:val="single" w:sz="4" w:space="0" w:color="auto"/>
              <w:right w:val="single" w:sz="4" w:space="0" w:color="auto"/>
            </w:tcBorders>
            <w:shd w:val="clear" w:color="auto" w:fill="auto"/>
            <w:noWrap/>
            <w:vAlign w:val="center"/>
            <w:hideMark/>
          </w:tcPr>
          <w:p w14:paraId="6C68682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ml</w:t>
            </w:r>
          </w:p>
        </w:tc>
      </w:tr>
      <w:tr w:rsidR="000F783C" w:rsidRPr="000F783C" w14:paraId="7843E86F" w14:textId="77777777" w:rsidTr="000F783C">
        <w:trPr>
          <w:trHeight w:val="49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877C9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01C2AFC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7.1.24</w:t>
            </w:r>
          </w:p>
        </w:tc>
        <w:tc>
          <w:tcPr>
            <w:tcW w:w="0" w:type="auto"/>
            <w:tcBorders>
              <w:top w:val="nil"/>
              <w:left w:val="nil"/>
              <w:bottom w:val="single" w:sz="4" w:space="0" w:color="auto"/>
              <w:right w:val="single" w:sz="4" w:space="0" w:color="auto"/>
            </w:tcBorders>
            <w:shd w:val="clear" w:color="auto" w:fill="auto"/>
            <w:vAlign w:val="center"/>
            <w:hideMark/>
          </w:tcPr>
          <w:p w14:paraId="24DF1F5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0" w:type="auto"/>
            <w:tcBorders>
              <w:top w:val="nil"/>
              <w:left w:val="nil"/>
              <w:bottom w:val="single" w:sz="4" w:space="0" w:color="auto"/>
              <w:right w:val="single" w:sz="4" w:space="0" w:color="auto"/>
            </w:tcBorders>
            <w:shd w:val="clear" w:color="auto" w:fill="auto"/>
            <w:noWrap/>
            <w:vAlign w:val="center"/>
            <w:hideMark/>
          </w:tcPr>
          <w:p w14:paraId="1EC14A1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15CA7B11"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038DE3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4.9</w:t>
            </w:r>
          </w:p>
        </w:tc>
        <w:tc>
          <w:tcPr>
            <w:tcW w:w="0" w:type="auto"/>
            <w:tcBorders>
              <w:top w:val="nil"/>
              <w:left w:val="nil"/>
              <w:bottom w:val="single" w:sz="4" w:space="0" w:color="auto"/>
              <w:right w:val="single" w:sz="4" w:space="0" w:color="auto"/>
            </w:tcBorders>
            <w:shd w:val="clear" w:color="auto" w:fill="auto"/>
            <w:noWrap/>
            <w:vAlign w:val="center"/>
            <w:hideMark/>
          </w:tcPr>
          <w:p w14:paraId="00B2A40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7.1.57</w:t>
            </w:r>
          </w:p>
        </w:tc>
        <w:tc>
          <w:tcPr>
            <w:tcW w:w="0" w:type="auto"/>
            <w:tcBorders>
              <w:top w:val="nil"/>
              <w:left w:val="nil"/>
              <w:bottom w:val="single" w:sz="4" w:space="0" w:color="auto"/>
              <w:right w:val="single" w:sz="4" w:space="0" w:color="auto"/>
            </w:tcBorders>
            <w:shd w:val="clear" w:color="auto" w:fill="auto"/>
            <w:vAlign w:val="center"/>
            <w:hideMark/>
          </w:tcPr>
          <w:p w14:paraId="604A65A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EXTRACTOR DE AIRE OLORES. 10", 110 V, rejilla. Incluye apertura vano, filetes, instalación mecánica y eléctrica</w:t>
            </w:r>
          </w:p>
        </w:tc>
        <w:tc>
          <w:tcPr>
            <w:tcW w:w="0" w:type="auto"/>
            <w:tcBorders>
              <w:top w:val="nil"/>
              <w:left w:val="nil"/>
              <w:bottom w:val="single" w:sz="4" w:space="0" w:color="auto"/>
              <w:right w:val="single" w:sz="4" w:space="0" w:color="auto"/>
            </w:tcBorders>
            <w:shd w:val="clear" w:color="auto" w:fill="auto"/>
            <w:noWrap/>
            <w:vAlign w:val="center"/>
            <w:hideMark/>
          </w:tcPr>
          <w:p w14:paraId="212B50E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61E1E51C" w14:textId="77777777" w:rsidTr="000F783C">
        <w:trPr>
          <w:trHeight w:val="7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3DFFEE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w:t>
            </w:r>
          </w:p>
        </w:tc>
        <w:tc>
          <w:tcPr>
            <w:tcW w:w="0" w:type="auto"/>
            <w:tcBorders>
              <w:top w:val="nil"/>
              <w:left w:val="nil"/>
              <w:bottom w:val="single" w:sz="4" w:space="0" w:color="auto"/>
              <w:right w:val="single" w:sz="4" w:space="0" w:color="auto"/>
            </w:tcBorders>
            <w:shd w:val="clear" w:color="auto" w:fill="auto"/>
            <w:noWrap/>
            <w:vAlign w:val="center"/>
            <w:hideMark/>
          </w:tcPr>
          <w:p w14:paraId="1343124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0F20FB4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Generar zapatas 0,8 *0,8 m cada 3,00 y viga cimentación 0,3 x 0,30 sobre zapatas</w:t>
            </w:r>
          </w:p>
        </w:tc>
        <w:tc>
          <w:tcPr>
            <w:tcW w:w="0" w:type="auto"/>
            <w:tcBorders>
              <w:top w:val="nil"/>
              <w:left w:val="nil"/>
              <w:bottom w:val="single" w:sz="4" w:space="0" w:color="auto"/>
              <w:right w:val="single" w:sz="4" w:space="0" w:color="auto"/>
            </w:tcBorders>
            <w:shd w:val="clear" w:color="auto" w:fill="auto"/>
            <w:noWrap/>
            <w:vAlign w:val="center"/>
            <w:hideMark/>
          </w:tcPr>
          <w:p w14:paraId="7F5458D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2AE93741" w14:textId="77777777" w:rsidTr="000F783C">
        <w:trPr>
          <w:trHeight w:val="34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1F404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5.1.2</w:t>
            </w:r>
          </w:p>
        </w:tc>
        <w:tc>
          <w:tcPr>
            <w:tcW w:w="0" w:type="auto"/>
            <w:tcBorders>
              <w:top w:val="nil"/>
              <w:left w:val="nil"/>
              <w:bottom w:val="single" w:sz="4" w:space="0" w:color="auto"/>
              <w:right w:val="single" w:sz="4" w:space="0" w:color="auto"/>
            </w:tcBorders>
            <w:shd w:val="clear" w:color="auto" w:fill="auto"/>
            <w:noWrap/>
            <w:vAlign w:val="center"/>
            <w:hideMark/>
          </w:tcPr>
          <w:p w14:paraId="73F2E81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2.3.22</w:t>
            </w:r>
          </w:p>
        </w:tc>
        <w:tc>
          <w:tcPr>
            <w:tcW w:w="0" w:type="auto"/>
            <w:tcBorders>
              <w:top w:val="nil"/>
              <w:left w:val="nil"/>
              <w:bottom w:val="single" w:sz="4" w:space="0" w:color="auto"/>
              <w:right w:val="single" w:sz="4" w:space="0" w:color="auto"/>
            </w:tcBorders>
            <w:shd w:val="clear" w:color="auto" w:fill="auto"/>
            <w:vAlign w:val="center"/>
            <w:hideMark/>
          </w:tcPr>
          <w:p w14:paraId="48BDDE6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SOLADOS en concreto de limpieza, F'c 2000 PSI, con espesor de 5 cm.</w:t>
            </w:r>
          </w:p>
        </w:tc>
        <w:tc>
          <w:tcPr>
            <w:tcW w:w="0" w:type="auto"/>
            <w:tcBorders>
              <w:top w:val="nil"/>
              <w:left w:val="nil"/>
              <w:bottom w:val="single" w:sz="4" w:space="0" w:color="auto"/>
              <w:right w:val="single" w:sz="4" w:space="0" w:color="auto"/>
            </w:tcBorders>
            <w:shd w:val="clear" w:color="auto" w:fill="auto"/>
            <w:noWrap/>
            <w:vAlign w:val="center"/>
            <w:hideMark/>
          </w:tcPr>
          <w:p w14:paraId="370A8DA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64D5CC36"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F98E8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5.1.3</w:t>
            </w:r>
          </w:p>
        </w:tc>
        <w:tc>
          <w:tcPr>
            <w:tcW w:w="0" w:type="auto"/>
            <w:tcBorders>
              <w:top w:val="nil"/>
              <w:left w:val="nil"/>
              <w:bottom w:val="single" w:sz="4" w:space="0" w:color="auto"/>
              <w:right w:val="single" w:sz="4" w:space="0" w:color="auto"/>
            </w:tcBorders>
            <w:shd w:val="clear" w:color="auto" w:fill="auto"/>
            <w:noWrap/>
            <w:vAlign w:val="center"/>
            <w:hideMark/>
          </w:tcPr>
          <w:p w14:paraId="33DEC48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0426ABA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HIERRO DE REFUERZO de 60000 PSI, incluye suministro, figurado y colocación.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5A936D5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kg</w:t>
            </w:r>
          </w:p>
        </w:tc>
      </w:tr>
      <w:tr w:rsidR="000F783C" w:rsidRPr="000F783C" w14:paraId="058C987D" w14:textId="77777777" w:rsidTr="000F783C">
        <w:trPr>
          <w:trHeight w:val="7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908234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5.1.4</w:t>
            </w:r>
          </w:p>
        </w:tc>
        <w:tc>
          <w:tcPr>
            <w:tcW w:w="0" w:type="auto"/>
            <w:tcBorders>
              <w:top w:val="nil"/>
              <w:left w:val="nil"/>
              <w:bottom w:val="single" w:sz="4" w:space="0" w:color="auto"/>
              <w:right w:val="single" w:sz="4" w:space="0" w:color="auto"/>
            </w:tcBorders>
            <w:shd w:val="clear" w:color="auto" w:fill="auto"/>
            <w:noWrap/>
            <w:vAlign w:val="center"/>
            <w:hideMark/>
          </w:tcPr>
          <w:p w14:paraId="483D8D8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2.1.13</w:t>
            </w:r>
          </w:p>
        </w:tc>
        <w:tc>
          <w:tcPr>
            <w:tcW w:w="0" w:type="auto"/>
            <w:tcBorders>
              <w:top w:val="nil"/>
              <w:left w:val="nil"/>
              <w:bottom w:val="single" w:sz="4" w:space="0" w:color="auto"/>
              <w:right w:val="single" w:sz="4" w:space="0" w:color="auto"/>
            </w:tcBorders>
            <w:shd w:val="clear" w:color="auto" w:fill="auto"/>
            <w:vAlign w:val="center"/>
            <w:hideMark/>
          </w:tcPr>
          <w:p w14:paraId="7C6BDCF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3000 PSI o 21 MPA. Viga de cimentación y bases estructura, incluye encofrado y desencofrado, Incluye diseño arqutectonico y estructural. Generar zapatas 0,8 *0,8 m cada 3,00 y viga cimentación 0,3 x 0,30 sobre zapatas</w:t>
            </w:r>
          </w:p>
        </w:tc>
        <w:tc>
          <w:tcPr>
            <w:tcW w:w="0" w:type="auto"/>
            <w:tcBorders>
              <w:top w:val="nil"/>
              <w:left w:val="nil"/>
              <w:bottom w:val="single" w:sz="4" w:space="0" w:color="auto"/>
              <w:right w:val="single" w:sz="4" w:space="0" w:color="auto"/>
            </w:tcBorders>
            <w:shd w:val="clear" w:color="auto" w:fill="auto"/>
            <w:noWrap/>
            <w:vAlign w:val="center"/>
            <w:hideMark/>
          </w:tcPr>
          <w:p w14:paraId="5109F1C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4400E3F7"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C2B44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5.1.5</w:t>
            </w:r>
          </w:p>
        </w:tc>
        <w:tc>
          <w:tcPr>
            <w:tcW w:w="0" w:type="auto"/>
            <w:tcBorders>
              <w:top w:val="nil"/>
              <w:left w:val="nil"/>
              <w:bottom w:val="single" w:sz="4" w:space="0" w:color="auto"/>
              <w:right w:val="single" w:sz="4" w:space="0" w:color="auto"/>
            </w:tcBorders>
            <w:shd w:val="clear" w:color="auto" w:fill="auto"/>
            <w:noWrap/>
            <w:vAlign w:val="center"/>
            <w:hideMark/>
          </w:tcPr>
          <w:p w14:paraId="318BACF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5678369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5CD3CA3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5647A96D"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36419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5.1.6</w:t>
            </w:r>
          </w:p>
        </w:tc>
        <w:tc>
          <w:tcPr>
            <w:tcW w:w="0" w:type="auto"/>
            <w:tcBorders>
              <w:top w:val="nil"/>
              <w:left w:val="nil"/>
              <w:bottom w:val="single" w:sz="4" w:space="0" w:color="auto"/>
              <w:right w:val="single" w:sz="4" w:space="0" w:color="auto"/>
            </w:tcBorders>
            <w:shd w:val="clear" w:color="auto" w:fill="auto"/>
            <w:noWrap/>
            <w:vAlign w:val="center"/>
            <w:hideMark/>
          </w:tcPr>
          <w:p w14:paraId="497FF76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2.2.56</w:t>
            </w:r>
          </w:p>
        </w:tc>
        <w:tc>
          <w:tcPr>
            <w:tcW w:w="0" w:type="auto"/>
            <w:tcBorders>
              <w:top w:val="nil"/>
              <w:left w:val="nil"/>
              <w:bottom w:val="single" w:sz="4" w:space="0" w:color="auto"/>
              <w:right w:val="single" w:sz="4" w:space="0" w:color="auto"/>
            </w:tcBorders>
            <w:shd w:val="clear" w:color="auto" w:fill="auto"/>
            <w:vAlign w:val="center"/>
            <w:hideMark/>
          </w:tcPr>
          <w:p w14:paraId="4D44173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VIGAS AEREAS 3000 PSI o 21 MPA OC 21 Mpa, acabado a la vista, aristas en chaflán, 0,15 * 0,20 m, incluye encofrado y desencofrado,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483C8F0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2478E89C"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3BA90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5.1.7</w:t>
            </w:r>
          </w:p>
        </w:tc>
        <w:tc>
          <w:tcPr>
            <w:tcW w:w="0" w:type="auto"/>
            <w:tcBorders>
              <w:top w:val="nil"/>
              <w:left w:val="nil"/>
              <w:bottom w:val="single" w:sz="4" w:space="0" w:color="auto"/>
              <w:right w:val="single" w:sz="4" w:space="0" w:color="auto"/>
            </w:tcBorders>
            <w:shd w:val="clear" w:color="auto" w:fill="auto"/>
            <w:noWrap/>
            <w:vAlign w:val="center"/>
            <w:hideMark/>
          </w:tcPr>
          <w:p w14:paraId="09D0DAC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2.2.39</w:t>
            </w:r>
          </w:p>
        </w:tc>
        <w:tc>
          <w:tcPr>
            <w:tcW w:w="0" w:type="auto"/>
            <w:tcBorders>
              <w:top w:val="nil"/>
              <w:left w:val="nil"/>
              <w:bottom w:val="single" w:sz="4" w:space="0" w:color="auto"/>
              <w:right w:val="single" w:sz="4" w:space="0" w:color="auto"/>
            </w:tcBorders>
            <w:shd w:val="clear" w:color="auto" w:fill="auto"/>
            <w:vAlign w:val="center"/>
            <w:hideMark/>
          </w:tcPr>
          <w:p w14:paraId="2C6688B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PLACA EN CONCRETO PARA TANQUE ELEVADO e=0.15m FC 21 Mpa. Incluye enconfrado  desencofrado, aristas y filetes rematados en chaflán, concreto a la vista</w:t>
            </w:r>
          </w:p>
        </w:tc>
        <w:tc>
          <w:tcPr>
            <w:tcW w:w="0" w:type="auto"/>
            <w:tcBorders>
              <w:top w:val="nil"/>
              <w:left w:val="nil"/>
              <w:bottom w:val="single" w:sz="4" w:space="0" w:color="auto"/>
              <w:right w:val="single" w:sz="4" w:space="0" w:color="auto"/>
            </w:tcBorders>
            <w:shd w:val="clear" w:color="auto" w:fill="auto"/>
            <w:noWrap/>
            <w:vAlign w:val="center"/>
            <w:hideMark/>
          </w:tcPr>
          <w:p w14:paraId="7498C98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2086A4D7" w14:textId="77777777" w:rsidTr="000F783C">
        <w:trPr>
          <w:trHeight w:val="5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80801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5.1.8</w:t>
            </w:r>
          </w:p>
        </w:tc>
        <w:tc>
          <w:tcPr>
            <w:tcW w:w="0" w:type="auto"/>
            <w:tcBorders>
              <w:top w:val="nil"/>
              <w:left w:val="nil"/>
              <w:bottom w:val="single" w:sz="4" w:space="0" w:color="auto"/>
              <w:right w:val="single" w:sz="4" w:space="0" w:color="auto"/>
            </w:tcBorders>
            <w:shd w:val="clear" w:color="auto" w:fill="auto"/>
            <w:noWrap/>
            <w:vAlign w:val="center"/>
            <w:hideMark/>
          </w:tcPr>
          <w:p w14:paraId="55BFB16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11.2.3</w:t>
            </w:r>
          </w:p>
        </w:tc>
        <w:tc>
          <w:tcPr>
            <w:tcW w:w="0" w:type="auto"/>
            <w:tcBorders>
              <w:top w:val="nil"/>
              <w:left w:val="nil"/>
              <w:bottom w:val="single" w:sz="4" w:space="0" w:color="auto"/>
              <w:right w:val="single" w:sz="4" w:space="0" w:color="auto"/>
            </w:tcBorders>
            <w:shd w:val="clear" w:color="auto" w:fill="auto"/>
            <w:vAlign w:val="center"/>
            <w:hideMark/>
          </w:tcPr>
          <w:p w14:paraId="3605803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PUNTO HIDRAULICO. 1/2", salida galvanizada, 2.0 m de tubo regatas y resanes en acabados muros y pisos existentes o fijación con abrazaderas</w:t>
            </w:r>
          </w:p>
        </w:tc>
        <w:tc>
          <w:tcPr>
            <w:tcW w:w="0" w:type="auto"/>
            <w:tcBorders>
              <w:top w:val="nil"/>
              <w:left w:val="nil"/>
              <w:bottom w:val="single" w:sz="4" w:space="0" w:color="auto"/>
              <w:right w:val="single" w:sz="4" w:space="0" w:color="auto"/>
            </w:tcBorders>
            <w:shd w:val="clear" w:color="auto" w:fill="auto"/>
            <w:noWrap/>
            <w:vAlign w:val="center"/>
            <w:hideMark/>
          </w:tcPr>
          <w:p w14:paraId="0C1519A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0C3476F" w14:textId="77777777" w:rsidTr="000F783C">
        <w:trPr>
          <w:trHeight w:val="7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6E9F4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5.1.9</w:t>
            </w:r>
          </w:p>
        </w:tc>
        <w:tc>
          <w:tcPr>
            <w:tcW w:w="0" w:type="auto"/>
            <w:tcBorders>
              <w:top w:val="nil"/>
              <w:left w:val="nil"/>
              <w:bottom w:val="single" w:sz="4" w:space="0" w:color="auto"/>
              <w:right w:val="single" w:sz="4" w:space="0" w:color="auto"/>
            </w:tcBorders>
            <w:shd w:val="clear" w:color="auto" w:fill="auto"/>
            <w:noWrap/>
            <w:vAlign w:val="center"/>
            <w:hideMark/>
          </w:tcPr>
          <w:p w14:paraId="76E1321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11.2.5</w:t>
            </w:r>
          </w:p>
        </w:tc>
        <w:tc>
          <w:tcPr>
            <w:tcW w:w="0" w:type="auto"/>
            <w:tcBorders>
              <w:top w:val="nil"/>
              <w:left w:val="nil"/>
              <w:bottom w:val="single" w:sz="4" w:space="0" w:color="auto"/>
              <w:right w:val="single" w:sz="4" w:space="0" w:color="auto"/>
            </w:tcBorders>
            <w:shd w:val="clear" w:color="auto" w:fill="auto"/>
            <w:vAlign w:val="center"/>
            <w:hideMark/>
          </w:tcPr>
          <w:p w14:paraId="384BB19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TUBERIA PVC-P Ø 1/2 " RDE 21 ACUED. Suministro, transporte e instalación de tubería pvc-p Ø1/2" RDE 21 - Presión para abastos. Incluye excavación y/o canche o fijació con abrazaderas, accesorios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4AE9A74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483E3ECD" w14:textId="77777777" w:rsidTr="000F783C">
        <w:trPr>
          <w:trHeight w:val="5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E980B5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5.1.10</w:t>
            </w:r>
          </w:p>
        </w:tc>
        <w:tc>
          <w:tcPr>
            <w:tcW w:w="0" w:type="auto"/>
            <w:tcBorders>
              <w:top w:val="nil"/>
              <w:left w:val="nil"/>
              <w:bottom w:val="single" w:sz="4" w:space="0" w:color="auto"/>
              <w:right w:val="single" w:sz="4" w:space="0" w:color="auto"/>
            </w:tcBorders>
            <w:shd w:val="clear" w:color="auto" w:fill="auto"/>
            <w:noWrap/>
            <w:vAlign w:val="center"/>
            <w:hideMark/>
          </w:tcPr>
          <w:p w14:paraId="09F90F2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11.1.23</w:t>
            </w:r>
          </w:p>
        </w:tc>
        <w:tc>
          <w:tcPr>
            <w:tcW w:w="0" w:type="auto"/>
            <w:tcBorders>
              <w:top w:val="nil"/>
              <w:left w:val="nil"/>
              <w:bottom w:val="single" w:sz="4" w:space="0" w:color="auto"/>
              <w:right w:val="single" w:sz="4" w:space="0" w:color="auto"/>
            </w:tcBorders>
            <w:shd w:val="clear" w:color="auto" w:fill="auto"/>
            <w:vAlign w:val="center"/>
            <w:hideMark/>
          </w:tcPr>
          <w:p w14:paraId="32C6659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TANQUE  PLASTICO 2000 LTS. Incluye instalación, accesorios hidráulicos, valvula de flotador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003339D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1F7B20F9"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FC0E9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5.1.11</w:t>
            </w:r>
          </w:p>
        </w:tc>
        <w:tc>
          <w:tcPr>
            <w:tcW w:w="0" w:type="auto"/>
            <w:tcBorders>
              <w:top w:val="nil"/>
              <w:left w:val="nil"/>
              <w:bottom w:val="single" w:sz="4" w:space="0" w:color="auto"/>
              <w:right w:val="single" w:sz="4" w:space="0" w:color="auto"/>
            </w:tcBorders>
            <w:shd w:val="clear" w:color="auto" w:fill="auto"/>
            <w:noWrap/>
            <w:vAlign w:val="center"/>
            <w:hideMark/>
          </w:tcPr>
          <w:p w14:paraId="5EC7E5E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1.2.43</w:t>
            </w:r>
          </w:p>
        </w:tc>
        <w:tc>
          <w:tcPr>
            <w:tcW w:w="0" w:type="auto"/>
            <w:tcBorders>
              <w:top w:val="nil"/>
              <w:left w:val="nil"/>
              <w:bottom w:val="single" w:sz="4" w:space="0" w:color="auto"/>
              <w:right w:val="single" w:sz="4" w:space="0" w:color="auto"/>
            </w:tcBorders>
            <w:shd w:val="clear" w:color="auto" w:fill="auto"/>
            <w:vAlign w:val="center"/>
            <w:hideMark/>
          </w:tcPr>
          <w:p w14:paraId="35CCD51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DESMONTE Y RETIRO DE TANQUE ELEVADO. En mal estado. Incluye accesorios y redes de conexión, retiro y disposición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0E16E5D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3D29F6DC" w14:textId="77777777" w:rsidTr="000F783C">
        <w:trPr>
          <w:trHeight w:val="4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1ACC41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5.1.12</w:t>
            </w:r>
          </w:p>
        </w:tc>
        <w:tc>
          <w:tcPr>
            <w:tcW w:w="0" w:type="auto"/>
            <w:tcBorders>
              <w:top w:val="nil"/>
              <w:left w:val="nil"/>
              <w:bottom w:val="single" w:sz="4" w:space="0" w:color="auto"/>
              <w:right w:val="single" w:sz="4" w:space="0" w:color="auto"/>
            </w:tcBorders>
            <w:shd w:val="clear" w:color="auto" w:fill="auto"/>
            <w:noWrap/>
            <w:vAlign w:val="center"/>
            <w:hideMark/>
          </w:tcPr>
          <w:p w14:paraId="6BEB020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0" w:type="auto"/>
            <w:tcBorders>
              <w:top w:val="nil"/>
              <w:left w:val="nil"/>
              <w:bottom w:val="single" w:sz="4" w:space="0" w:color="auto"/>
              <w:right w:val="single" w:sz="4" w:space="0" w:color="auto"/>
            </w:tcBorders>
            <w:shd w:val="clear" w:color="auto" w:fill="auto"/>
            <w:vAlign w:val="center"/>
            <w:hideMark/>
          </w:tcPr>
          <w:p w14:paraId="31B9299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MURO en ladrillo o bloque o drywall, incluye recursos, cargue, trasnporte y diposición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277E8E6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53C470A2" w14:textId="77777777" w:rsidTr="000F783C">
        <w:trPr>
          <w:trHeight w:val="4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F02FE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w:t>
            </w:r>
          </w:p>
        </w:tc>
        <w:tc>
          <w:tcPr>
            <w:tcW w:w="0" w:type="auto"/>
            <w:tcBorders>
              <w:top w:val="nil"/>
              <w:left w:val="nil"/>
              <w:bottom w:val="single" w:sz="4" w:space="0" w:color="auto"/>
              <w:right w:val="single" w:sz="4" w:space="0" w:color="auto"/>
            </w:tcBorders>
            <w:shd w:val="clear" w:color="auto" w:fill="auto"/>
            <w:noWrap/>
            <w:vAlign w:val="center"/>
            <w:hideMark/>
          </w:tcPr>
          <w:p w14:paraId="526ADD4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0" w:type="auto"/>
            <w:tcBorders>
              <w:top w:val="nil"/>
              <w:left w:val="nil"/>
              <w:bottom w:val="single" w:sz="4" w:space="0" w:color="auto"/>
              <w:right w:val="single" w:sz="4" w:space="0" w:color="auto"/>
            </w:tcBorders>
            <w:shd w:val="clear" w:color="auto" w:fill="auto"/>
            <w:vAlign w:val="center"/>
            <w:hideMark/>
          </w:tcPr>
          <w:p w14:paraId="68B6D7C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Y RETIRO PISOS Y ANDENES. incluye recursos, cargue, transporte y diposición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498022D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2B1A07D8" w14:textId="77777777" w:rsidTr="000F783C">
        <w:trPr>
          <w:trHeight w:val="43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21E65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5.2.2</w:t>
            </w:r>
          </w:p>
        </w:tc>
        <w:tc>
          <w:tcPr>
            <w:tcW w:w="0" w:type="auto"/>
            <w:tcBorders>
              <w:top w:val="nil"/>
              <w:left w:val="nil"/>
              <w:bottom w:val="single" w:sz="4" w:space="0" w:color="auto"/>
              <w:right w:val="single" w:sz="4" w:space="0" w:color="auto"/>
            </w:tcBorders>
            <w:shd w:val="clear" w:color="auto" w:fill="auto"/>
            <w:noWrap/>
            <w:vAlign w:val="center"/>
            <w:hideMark/>
          </w:tcPr>
          <w:p w14:paraId="598EA29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0" w:type="auto"/>
            <w:tcBorders>
              <w:top w:val="nil"/>
              <w:left w:val="nil"/>
              <w:bottom w:val="single" w:sz="4" w:space="0" w:color="auto"/>
              <w:right w:val="single" w:sz="4" w:space="0" w:color="auto"/>
            </w:tcBorders>
            <w:shd w:val="clear" w:color="auto" w:fill="auto"/>
            <w:vAlign w:val="center"/>
            <w:hideMark/>
          </w:tcPr>
          <w:p w14:paraId="50009F3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MURO en ladrillo o bloque o drywall, incluye recursos, cargue, trasnporte y diposición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42EA21A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1D0A085E" w14:textId="77777777" w:rsidTr="000F783C">
        <w:trPr>
          <w:trHeight w:val="3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0ABACD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5.2.3</w:t>
            </w:r>
          </w:p>
        </w:tc>
        <w:tc>
          <w:tcPr>
            <w:tcW w:w="0" w:type="auto"/>
            <w:tcBorders>
              <w:top w:val="nil"/>
              <w:left w:val="nil"/>
              <w:bottom w:val="single" w:sz="4" w:space="0" w:color="auto"/>
              <w:right w:val="single" w:sz="4" w:space="0" w:color="auto"/>
            </w:tcBorders>
            <w:shd w:val="clear" w:color="auto" w:fill="auto"/>
            <w:noWrap/>
            <w:vAlign w:val="center"/>
            <w:hideMark/>
          </w:tcPr>
          <w:p w14:paraId="7512262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2.3.22</w:t>
            </w:r>
          </w:p>
        </w:tc>
        <w:tc>
          <w:tcPr>
            <w:tcW w:w="0" w:type="auto"/>
            <w:tcBorders>
              <w:top w:val="nil"/>
              <w:left w:val="nil"/>
              <w:bottom w:val="single" w:sz="4" w:space="0" w:color="auto"/>
              <w:right w:val="single" w:sz="4" w:space="0" w:color="auto"/>
            </w:tcBorders>
            <w:shd w:val="clear" w:color="auto" w:fill="auto"/>
            <w:vAlign w:val="center"/>
            <w:hideMark/>
          </w:tcPr>
          <w:p w14:paraId="544F21B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SOLADOS en concreto de limpieza, F'c 2000 PSI, con espesor de 5 cm.</w:t>
            </w:r>
          </w:p>
        </w:tc>
        <w:tc>
          <w:tcPr>
            <w:tcW w:w="0" w:type="auto"/>
            <w:tcBorders>
              <w:top w:val="nil"/>
              <w:left w:val="nil"/>
              <w:bottom w:val="single" w:sz="4" w:space="0" w:color="auto"/>
              <w:right w:val="single" w:sz="4" w:space="0" w:color="auto"/>
            </w:tcBorders>
            <w:shd w:val="clear" w:color="auto" w:fill="auto"/>
            <w:noWrap/>
            <w:vAlign w:val="center"/>
            <w:hideMark/>
          </w:tcPr>
          <w:p w14:paraId="7ACCC76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0A19BBC9"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EFCB1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5.2.4</w:t>
            </w:r>
          </w:p>
        </w:tc>
        <w:tc>
          <w:tcPr>
            <w:tcW w:w="0" w:type="auto"/>
            <w:tcBorders>
              <w:top w:val="nil"/>
              <w:left w:val="nil"/>
              <w:bottom w:val="single" w:sz="4" w:space="0" w:color="auto"/>
              <w:right w:val="single" w:sz="4" w:space="0" w:color="auto"/>
            </w:tcBorders>
            <w:shd w:val="clear" w:color="auto" w:fill="auto"/>
            <w:noWrap/>
            <w:vAlign w:val="center"/>
            <w:hideMark/>
          </w:tcPr>
          <w:p w14:paraId="1E4F6CD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680EC65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HIERRO DE REFUERZO de 60000 PSI, incluye suministro, figurado y colocación.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19DB38A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kg</w:t>
            </w:r>
          </w:p>
        </w:tc>
      </w:tr>
      <w:tr w:rsidR="000F783C" w:rsidRPr="000F783C" w14:paraId="226AA184"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45C25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5.2.5</w:t>
            </w:r>
          </w:p>
        </w:tc>
        <w:tc>
          <w:tcPr>
            <w:tcW w:w="0" w:type="auto"/>
            <w:tcBorders>
              <w:top w:val="nil"/>
              <w:left w:val="nil"/>
              <w:bottom w:val="single" w:sz="4" w:space="0" w:color="auto"/>
              <w:right w:val="single" w:sz="4" w:space="0" w:color="auto"/>
            </w:tcBorders>
            <w:shd w:val="clear" w:color="auto" w:fill="auto"/>
            <w:noWrap/>
            <w:vAlign w:val="center"/>
            <w:hideMark/>
          </w:tcPr>
          <w:p w14:paraId="473C956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2.1.13</w:t>
            </w:r>
          </w:p>
        </w:tc>
        <w:tc>
          <w:tcPr>
            <w:tcW w:w="0" w:type="auto"/>
            <w:tcBorders>
              <w:top w:val="nil"/>
              <w:left w:val="nil"/>
              <w:bottom w:val="single" w:sz="4" w:space="0" w:color="auto"/>
              <w:right w:val="single" w:sz="4" w:space="0" w:color="auto"/>
            </w:tcBorders>
            <w:shd w:val="clear" w:color="auto" w:fill="auto"/>
            <w:vAlign w:val="center"/>
            <w:hideMark/>
          </w:tcPr>
          <w:p w14:paraId="7A3BC96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3000 PSI o 21 MPA. Viga de cimentación anden, 0,20 X 0,20, incluye encofrado y desencofrado,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62A9AD4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6AE4ADB6" w14:textId="77777777" w:rsidTr="000F783C">
        <w:trPr>
          <w:trHeight w:val="11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C31B6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5.2.6</w:t>
            </w:r>
          </w:p>
        </w:tc>
        <w:tc>
          <w:tcPr>
            <w:tcW w:w="0" w:type="auto"/>
            <w:tcBorders>
              <w:top w:val="nil"/>
              <w:left w:val="nil"/>
              <w:bottom w:val="single" w:sz="4" w:space="0" w:color="auto"/>
              <w:right w:val="single" w:sz="4" w:space="0" w:color="auto"/>
            </w:tcBorders>
            <w:shd w:val="clear" w:color="auto" w:fill="auto"/>
            <w:noWrap/>
            <w:vAlign w:val="center"/>
            <w:hideMark/>
          </w:tcPr>
          <w:p w14:paraId="2AFFC93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2.1.12</w:t>
            </w:r>
          </w:p>
        </w:tc>
        <w:tc>
          <w:tcPr>
            <w:tcW w:w="0" w:type="auto"/>
            <w:tcBorders>
              <w:top w:val="nil"/>
              <w:left w:val="nil"/>
              <w:bottom w:val="single" w:sz="4" w:space="0" w:color="auto"/>
              <w:right w:val="single" w:sz="4" w:space="0" w:color="auto"/>
            </w:tcBorders>
            <w:shd w:val="clear" w:color="auto" w:fill="auto"/>
            <w:vAlign w:val="center"/>
            <w:hideMark/>
          </w:tcPr>
          <w:p w14:paraId="31D7FC4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SOBRECIMIENTO. Muro bloque de concreto 15x20x40cm 10MPA. Acabado a la vista. Suministro y construcción muro e= 15cms. en bloque de concreto 15*20*40cms., (de primera calidad, dimensiones uniformes y aristas bien terminadas) ranurado o revitado ambas caras, incluye mortero 1:5 para pega, cortes y acarreo de material.  Incluye grouting en concreto e impermeabilzación integral.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45F5345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3CAB41BC"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E9185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5.2.7</w:t>
            </w:r>
          </w:p>
        </w:tc>
        <w:tc>
          <w:tcPr>
            <w:tcW w:w="0" w:type="auto"/>
            <w:tcBorders>
              <w:top w:val="nil"/>
              <w:left w:val="nil"/>
              <w:bottom w:val="single" w:sz="4" w:space="0" w:color="auto"/>
              <w:right w:val="single" w:sz="4" w:space="0" w:color="auto"/>
            </w:tcBorders>
            <w:shd w:val="clear" w:color="auto" w:fill="auto"/>
            <w:noWrap/>
            <w:vAlign w:val="center"/>
            <w:hideMark/>
          </w:tcPr>
          <w:p w14:paraId="46580AA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10.1.3</w:t>
            </w:r>
          </w:p>
        </w:tc>
        <w:tc>
          <w:tcPr>
            <w:tcW w:w="0" w:type="auto"/>
            <w:tcBorders>
              <w:top w:val="nil"/>
              <w:left w:val="nil"/>
              <w:bottom w:val="single" w:sz="4" w:space="0" w:color="auto"/>
              <w:right w:val="single" w:sz="4" w:space="0" w:color="auto"/>
            </w:tcBorders>
            <w:shd w:val="clear" w:color="auto" w:fill="auto"/>
            <w:vAlign w:val="center"/>
            <w:hideMark/>
          </w:tcPr>
          <w:p w14:paraId="3A9CF62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PISO DURO. andén en concreto de 17.24 Mpa (e=0.10m) , cepillado y ratoneado.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329C992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2971D319" w14:textId="77777777" w:rsidTr="000F783C">
        <w:trPr>
          <w:trHeight w:val="78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058C5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5.2.8</w:t>
            </w:r>
          </w:p>
        </w:tc>
        <w:tc>
          <w:tcPr>
            <w:tcW w:w="0" w:type="auto"/>
            <w:tcBorders>
              <w:top w:val="nil"/>
              <w:left w:val="nil"/>
              <w:bottom w:val="single" w:sz="4" w:space="0" w:color="auto"/>
              <w:right w:val="single" w:sz="4" w:space="0" w:color="auto"/>
            </w:tcBorders>
            <w:shd w:val="clear" w:color="auto" w:fill="auto"/>
            <w:noWrap/>
            <w:vAlign w:val="center"/>
            <w:hideMark/>
          </w:tcPr>
          <w:p w14:paraId="1CE66EB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2.4.25</w:t>
            </w:r>
          </w:p>
        </w:tc>
        <w:tc>
          <w:tcPr>
            <w:tcW w:w="0" w:type="auto"/>
            <w:tcBorders>
              <w:top w:val="nil"/>
              <w:left w:val="nil"/>
              <w:bottom w:val="single" w:sz="4" w:space="0" w:color="auto"/>
              <w:right w:val="single" w:sz="4" w:space="0" w:color="auto"/>
            </w:tcBorders>
            <w:shd w:val="clear" w:color="auto" w:fill="auto"/>
            <w:vAlign w:val="center"/>
            <w:hideMark/>
          </w:tcPr>
          <w:p w14:paraId="4F31BB9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REVOQUE con mortero 1:4 en muros, toda altura, asentado con llana metálica. Incluye suministro y transporte de los materiales, fajas, ranuras, filetes y todos los demás elementos necesarios para su correcta construcción.</w:t>
            </w:r>
          </w:p>
        </w:tc>
        <w:tc>
          <w:tcPr>
            <w:tcW w:w="0" w:type="auto"/>
            <w:tcBorders>
              <w:top w:val="nil"/>
              <w:left w:val="nil"/>
              <w:bottom w:val="single" w:sz="4" w:space="0" w:color="auto"/>
              <w:right w:val="single" w:sz="4" w:space="0" w:color="auto"/>
            </w:tcBorders>
            <w:shd w:val="clear" w:color="auto" w:fill="auto"/>
            <w:noWrap/>
            <w:vAlign w:val="center"/>
            <w:hideMark/>
          </w:tcPr>
          <w:p w14:paraId="41F685A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6979F43D" w14:textId="77777777" w:rsidTr="000F783C">
        <w:trPr>
          <w:trHeight w:val="13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BC3CD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5.2.9</w:t>
            </w:r>
          </w:p>
        </w:tc>
        <w:tc>
          <w:tcPr>
            <w:tcW w:w="0" w:type="auto"/>
            <w:tcBorders>
              <w:top w:val="nil"/>
              <w:left w:val="nil"/>
              <w:bottom w:val="single" w:sz="4" w:space="0" w:color="auto"/>
              <w:right w:val="single" w:sz="4" w:space="0" w:color="auto"/>
            </w:tcBorders>
            <w:shd w:val="clear" w:color="auto" w:fill="auto"/>
            <w:noWrap/>
            <w:vAlign w:val="center"/>
            <w:hideMark/>
          </w:tcPr>
          <w:p w14:paraId="667737B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0" w:type="auto"/>
            <w:tcBorders>
              <w:top w:val="nil"/>
              <w:left w:val="nil"/>
              <w:bottom w:val="single" w:sz="4" w:space="0" w:color="auto"/>
              <w:right w:val="single" w:sz="4" w:space="0" w:color="auto"/>
            </w:tcBorders>
            <w:shd w:val="clear" w:color="auto" w:fill="auto"/>
            <w:vAlign w:val="center"/>
            <w:hideMark/>
          </w:tcPr>
          <w:p w14:paraId="06A103A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w:t>
            </w:r>
            <w:r w:rsidRPr="000F783C">
              <w:rPr>
                <w:rFonts w:ascii="Arial" w:eastAsia="Times New Roman" w:hAnsi="Arial" w:cs="Arial"/>
                <w:b/>
                <w:bCs/>
                <w:sz w:val="15"/>
                <w:szCs w:val="15"/>
                <w:lang w:val="es-CO" w:eastAsia="es-CO"/>
              </w:rPr>
              <w:t>columnas, muro, cielos</w:t>
            </w:r>
            <w:r w:rsidRPr="000F783C">
              <w:rPr>
                <w:rFonts w:ascii="Arial" w:eastAsia="Times New Roman" w:hAnsi="Arial" w:cs="Arial"/>
                <w:sz w:val="15"/>
                <w:szCs w:val="15"/>
                <w:lang w:val="es-CO" w:eastAsia="es-CO"/>
              </w:rPr>
              <w:t xml:space="preserve"> (vinilo en cielo falso de fibra mineral, poron o yeso),</w:t>
            </w:r>
            <w:r w:rsidRPr="000F783C">
              <w:rPr>
                <w:rFonts w:ascii="Arial" w:eastAsia="Times New Roman" w:hAnsi="Arial" w:cs="Arial"/>
                <w:b/>
                <w:bCs/>
                <w:sz w:val="15"/>
                <w:szCs w:val="15"/>
                <w:lang w:val="es-CO" w:eastAsia="es-CO"/>
              </w:rPr>
              <w:t xml:space="preserve"> </w:t>
            </w:r>
            <w:r w:rsidRPr="000F783C">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0" w:type="auto"/>
            <w:tcBorders>
              <w:top w:val="nil"/>
              <w:left w:val="nil"/>
              <w:bottom w:val="single" w:sz="4" w:space="0" w:color="auto"/>
              <w:right w:val="single" w:sz="4" w:space="0" w:color="auto"/>
            </w:tcBorders>
            <w:shd w:val="clear" w:color="auto" w:fill="auto"/>
            <w:noWrap/>
            <w:vAlign w:val="center"/>
            <w:hideMark/>
          </w:tcPr>
          <w:p w14:paraId="6A1602E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23EDEB6C" w14:textId="77777777" w:rsidTr="000F783C">
        <w:trPr>
          <w:trHeight w:val="9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9BBB5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5.2.10</w:t>
            </w:r>
          </w:p>
        </w:tc>
        <w:tc>
          <w:tcPr>
            <w:tcW w:w="0" w:type="auto"/>
            <w:tcBorders>
              <w:top w:val="nil"/>
              <w:left w:val="nil"/>
              <w:bottom w:val="single" w:sz="4" w:space="0" w:color="auto"/>
              <w:right w:val="single" w:sz="4" w:space="0" w:color="auto"/>
            </w:tcBorders>
            <w:shd w:val="clear" w:color="auto" w:fill="auto"/>
            <w:noWrap/>
            <w:vAlign w:val="center"/>
            <w:hideMark/>
          </w:tcPr>
          <w:p w14:paraId="1F6E3F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2.2.17</w:t>
            </w:r>
          </w:p>
        </w:tc>
        <w:tc>
          <w:tcPr>
            <w:tcW w:w="0" w:type="auto"/>
            <w:tcBorders>
              <w:top w:val="nil"/>
              <w:left w:val="nil"/>
              <w:bottom w:val="single" w:sz="4" w:space="0" w:color="auto"/>
              <w:right w:val="single" w:sz="4" w:space="0" w:color="auto"/>
            </w:tcBorders>
            <w:shd w:val="clear" w:color="auto" w:fill="auto"/>
            <w:vAlign w:val="center"/>
            <w:hideMark/>
          </w:tcPr>
          <w:p w14:paraId="63988DE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ENCOROZADOS, entre viga cinta y teja, segun espesor de muro y alturas variables entre 0,05 m y 0,20 (mayores se alturas, se trataran como ítems correspondientes a mamposteria, revoque, estuco y pintura), equipos de trabajo en altura, materiales, mano de obra y demas hasta su correcta instalación. Para evitar la entrada de muerciélagos</w:t>
            </w:r>
          </w:p>
        </w:tc>
        <w:tc>
          <w:tcPr>
            <w:tcW w:w="0" w:type="auto"/>
            <w:tcBorders>
              <w:top w:val="nil"/>
              <w:left w:val="nil"/>
              <w:bottom w:val="single" w:sz="4" w:space="0" w:color="auto"/>
              <w:right w:val="single" w:sz="4" w:space="0" w:color="auto"/>
            </w:tcBorders>
            <w:shd w:val="clear" w:color="auto" w:fill="auto"/>
            <w:noWrap/>
            <w:vAlign w:val="center"/>
            <w:hideMark/>
          </w:tcPr>
          <w:p w14:paraId="6E894A2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25241EAE"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96D457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5.2.11</w:t>
            </w:r>
          </w:p>
        </w:tc>
        <w:tc>
          <w:tcPr>
            <w:tcW w:w="0" w:type="auto"/>
            <w:tcBorders>
              <w:top w:val="nil"/>
              <w:left w:val="nil"/>
              <w:bottom w:val="single" w:sz="4" w:space="0" w:color="auto"/>
              <w:right w:val="single" w:sz="4" w:space="0" w:color="auto"/>
            </w:tcBorders>
            <w:shd w:val="clear" w:color="auto" w:fill="auto"/>
            <w:noWrap/>
            <w:vAlign w:val="center"/>
            <w:hideMark/>
          </w:tcPr>
          <w:p w14:paraId="700E6E5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8.1.5</w:t>
            </w:r>
          </w:p>
        </w:tc>
        <w:tc>
          <w:tcPr>
            <w:tcW w:w="0" w:type="auto"/>
            <w:tcBorders>
              <w:top w:val="nil"/>
              <w:left w:val="nil"/>
              <w:bottom w:val="single" w:sz="4" w:space="0" w:color="auto"/>
              <w:right w:val="single" w:sz="4" w:space="0" w:color="auto"/>
            </w:tcBorders>
            <w:shd w:val="clear" w:color="auto" w:fill="auto"/>
            <w:vAlign w:val="center"/>
            <w:hideMark/>
          </w:tcPr>
          <w:p w14:paraId="74AB314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CIELORRASO ACRÍLICO 120CM X 60CM. Transparente, en areas del cielo raso en los que los pajaros han perforado para retirar la lana de la teja tipo sanduche</w:t>
            </w:r>
          </w:p>
        </w:tc>
        <w:tc>
          <w:tcPr>
            <w:tcW w:w="0" w:type="auto"/>
            <w:tcBorders>
              <w:top w:val="nil"/>
              <w:left w:val="nil"/>
              <w:bottom w:val="single" w:sz="4" w:space="0" w:color="auto"/>
              <w:right w:val="single" w:sz="4" w:space="0" w:color="auto"/>
            </w:tcBorders>
            <w:shd w:val="clear" w:color="auto" w:fill="auto"/>
            <w:noWrap/>
            <w:vAlign w:val="center"/>
            <w:hideMark/>
          </w:tcPr>
          <w:p w14:paraId="668F5E5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2B7FB723"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5B9CD9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5.2.12</w:t>
            </w:r>
          </w:p>
        </w:tc>
        <w:tc>
          <w:tcPr>
            <w:tcW w:w="0" w:type="auto"/>
            <w:tcBorders>
              <w:top w:val="nil"/>
              <w:left w:val="nil"/>
              <w:bottom w:val="single" w:sz="4" w:space="0" w:color="auto"/>
              <w:right w:val="single" w:sz="4" w:space="0" w:color="auto"/>
            </w:tcBorders>
            <w:shd w:val="clear" w:color="auto" w:fill="auto"/>
            <w:noWrap/>
            <w:vAlign w:val="center"/>
            <w:hideMark/>
          </w:tcPr>
          <w:p w14:paraId="741094D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1.4.19</w:t>
            </w:r>
          </w:p>
        </w:tc>
        <w:tc>
          <w:tcPr>
            <w:tcW w:w="0" w:type="auto"/>
            <w:tcBorders>
              <w:top w:val="nil"/>
              <w:left w:val="nil"/>
              <w:bottom w:val="single" w:sz="4" w:space="0" w:color="auto"/>
              <w:right w:val="single" w:sz="4" w:space="0" w:color="auto"/>
            </w:tcBorders>
            <w:shd w:val="clear" w:color="auto" w:fill="auto"/>
            <w:vAlign w:val="center"/>
            <w:hideMark/>
          </w:tcPr>
          <w:p w14:paraId="3B2AA923"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RETIRO  MATERIAL SOBRANTE CON CARGUE MANUAL. Escombros y residuos diferentes al terreno y capa vegetal. Incluye recolecció cargue y disposición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6EA783F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4BF03865" w14:textId="77777777" w:rsidTr="000F783C">
        <w:trPr>
          <w:trHeight w:val="3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A189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5.2.13</w:t>
            </w:r>
          </w:p>
        </w:tc>
        <w:tc>
          <w:tcPr>
            <w:tcW w:w="0" w:type="auto"/>
            <w:tcBorders>
              <w:top w:val="nil"/>
              <w:left w:val="nil"/>
              <w:bottom w:val="single" w:sz="4" w:space="0" w:color="auto"/>
              <w:right w:val="single" w:sz="4" w:space="0" w:color="auto"/>
            </w:tcBorders>
            <w:shd w:val="clear" w:color="auto" w:fill="auto"/>
            <w:noWrap/>
            <w:vAlign w:val="center"/>
            <w:hideMark/>
          </w:tcPr>
          <w:p w14:paraId="193690D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7.1.58</w:t>
            </w:r>
          </w:p>
        </w:tc>
        <w:tc>
          <w:tcPr>
            <w:tcW w:w="0" w:type="auto"/>
            <w:tcBorders>
              <w:top w:val="nil"/>
              <w:left w:val="nil"/>
              <w:bottom w:val="single" w:sz="4" w:space="0" w:color="auto"/>
              <w:right w:val="single" w:sz="4" w:space="0" w:color="auto"/>
            </w:tcBorders>
            <w:shd w:val="clear" w:color="auto" w:fill="auto"/>
            <w:vAlign w:val="center"/>
            <w:hideMark/>
          </w:tcPr>
          <w:p w14:paraId="5D5E4B5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TAPA ASIENTO SANITARIO. Incluye retiro del existente</w:t>
            </w:r>
          </w:p>
        </w:tc>
        <w:tc>
          <w:tcPr>
            <w:tcW w:w="0" w:type="auto"/>
            <w:tcBorders>
              <w:top w:val="nil"/>
              <w:left w:val="nil"/>
              <w:bottom w:val="single" w:sz="4" w:space="0" w:color="auto"/>
              <w:right w:val="single" w:sz="4" w:space="0" w:color="auto"/>
            </w:tcBorders>
            <w:shd w:val="clear" w:color="auto" w:fill="auto"/>
            <w:noWrap/>
            <w:vAlign w:val="center"/>
            <w:hideMark/>
          </w:tcPr>
          <w:p w14:paraId="057DF36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0753742A" w14:textId="77777777" w:rsidTr="000F783C">
        <w:trPr>
          <w:trHeight w:val="33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B0637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5.2.14</w:t>
            </w:r>
          </w:p>
        </w:tc>
        <w:tc>
          <w:tcPr>
            <w:tcW w:w="0" w:type="auto"/>
            <w:tcBorders>
              <w:top w:val="nil"/>
              <w:left w:val="nil"/>
              <w:bottom w:val="single" w:sz="4" w:space="0" w:color="auto"/>
              <w:right w:val="single" w:sz="4" w:space="0" w:color="auto"/>
            </w:tcBorders>
            <w:shd w:val="clear" w:color="auto" w:fill="auto"/>
            <w:noWrap/>
            <w:vAlign w:val="center"/>
            <w:hideMark/>
          </w:tcPr>
          <w:p w14:paraId="5EE3BD5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0" w:type="auto"/>
            <w:tcBorders>
              <w:top w:val="nil"/>
              <w:left w:val="nil"/>
              <w:bottom w:val="single" w:sz="4" w:space="0" w:color="auto"/>
              <w:right w:val="single" w:sz="4" w:space="0" w:color="auto"/>
            </w:tcBorders>
            <w:shd w:val="clear" w:color="auto" w:fill="auto"/>
            <w:vAlign w:val="center"/>
            <w:hideMark/>
          </w:tcPr>
          <w:p w14:paraId="61E3A3E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DUCHA SENCILLA. Regadera, incluye suministro e instalación, retiro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75137A9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685DFC6D" w14:textId="77777777" w:rsidTr="000F783C">
        <w:trPr>
          <w:trHeight w:val="61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9C197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5.2.15</w:t>
            </w:r>
          </w:p>
        </w:tc>
        <w:tc>
          <w:tcPr>
            <w:tcW w:w="0" w:type="auto"/>
            <w:tcBorders>
              <w:top w:val="nil"/>
              <w:left w:val="nil"/>
              <w:bottom w:val="single" w:sz="4" w:space="0" w:color="auto"/>
              <w:right w:val="single" w:sz="4" w:space="0" w:color="auto"/>
            </w:tcBorders>
            <w:shd w:val="clear" w:color="auto" w:fill="auto"/>
            <w:noWrap/>
            <w:vAlign w:val="center"/>
            <w:hideMark/>
          </w:tcPr>
          <w:p w14:paraId="2A88E80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12.1.89</w:t>
            </w:r>
          </w:p>
        </w:tc>
        <w:tc>
          <w:tcPr>
            <w:tcW w:w="0" w:type="auto"/>
            <w:tcBorders>
              <w:top w:val="nil"/>
              <w:left w:val="nil"/>
              <w:bottom w:val="single" w:sz="4" w:space="0" w:color="auto"/>
              <w:right w:val="single" w:sz="4" w:space="0" w:color="auto"/>
            </w:tcBorders>
            <w:shd w:val="clear" w:color="auto" w:fill="auto"/>
            <w:vAlign w:val="center"/>
            <w:hideMark/>
          </w:tcPr>
          <w:p w14:paraId="6139540A"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MANTENIMIETO DESAGUES 2" a 6"., incluye manejo rejilla, sondear red sanitaria, reinstalar o cambiar rejilla o rejilla sifón, lo que aplique, hasta dejarlo en correcto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6F59F02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r>
      <w:tr w:rsidR="000F783C" w:rsidRPr="000F783C" w14:paraId="25C58AAD"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8A9C4B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5.2.16</w:t>
            </w:r>
          </w:p>
        </w:tc>
        <w:tc>
          <w:tcPr>
            <w:tcW w:w="0" w:type="auto"/>
            <w:tcBorders>
              <w:top w:val="nil"/>
              <w:left w:val="nil"/>
              <w:bottom w:val="single" w:sz="4" w:space="0" w:color="auto"/>
              <w:right w:val="single" w:sz="4" w:space="0" w:color="auto"/>
            </w:tcBorders>
            <w:shd w:val="clear" w:color="auto" w:fill="auto"/>
            <w:noWrap/>
            <w:vAlign w:val="center"/>
            <w:hideMark/>
          </w:tcPr>
          <w:p w14:paraId="23ECF95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12.1.1</w:t>
            </w:r>
          </w:p>
        </w:tc>
        <w:tc>
          <w:tcPr>
            <w:tcW w:w="0" w:type="auto"/>
            <w:tcBorders>
              <w:top w:val="nil"/>
              <w:left w:val="nil"/>
              <w:bottom w:val="single" w:sz="4" w:space="0" w:color="auto"/>
              <w:right w:val="single" w:sz="4" w:space="0" w:color="auto"/>
            </w:tcBorders>
            <w:shd w:val="clear" w:color="auto" w:fill="auto"/>
            <w:vAlign w:val="center"/>
            <w:hideMark/>
          </w:tcPr>
          <w:p w14:paraId="5525B26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BAJANTE EN TUBERIA  PVC SANITARIA DE 4". Incluye anclaje a muro, prolongación del existente, incrustar en anden antes de su construcción y descargar en terreno</w:t>
            </w:r>
          </w:p>
        </w:tc>
        <w:tc>
          <w:tcPr>
            <w:tcW w:w="0" w:type="auto"/>
            <w:tcBorders>
              <w:top w:val="nil"/>
              <w:left w:val="nil"/>
              <w:bottom w:val="single" w:sz="4" w:space="0" w:color="auto"/>
              <w:right w:val="single" w:sz="4" w:space="0" w:color="auto"/>
            </w:tcBorders>
            <w:shd w:val="clear" w:color="auto" w:fill="auto"/>
            <w:noWrap/>
            <w:vAlign w:val="center"/>
            <w:hideMark/>
          </w:tcPr>
          <w:p w14:paraId="2239FDA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66AFBF29"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665C48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5.2.17</w:t>
            </w:r>
          </w:p>
        </w:tc>
        <w:tc>
          <w:tcPr>
            <w:tcW w:w="0" w:type="auto"/>
            <w:tcBorders>
              <w:top w:val="nil"/>
              <w:left w:val="nil"/>
              <w:bottom w:val="single" w:sz="4" w:space="0" w:color="auto"/>
              <w:right w:val="single" w:sz="4" w:space="0" w:color="auto"/>
            </w:tcBorders>
            <w:shd w:val="clear" w:color="auto" w:fill="auto"/>
            <w:noWrap/>
            <w:vAlign w:val="center"/>
            <w:hideMark/>
          </w:tcPr>
          <w:p w14:paraId="2930181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351865D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LLENOS compactados con material de prestamo común. Incluye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0408F51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58737CC5" w14:textId="77777777" w:rsidTr="000F783C">
        <w:trPr>
          <w:trHeight w:val="63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45642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6.1</w:t>
            </w:r>
          </w:p>
        </w:tc>
        <w:tc>
          <w:tcPr>
            <w:tcW w:w="0" w:type="auto"/>
            <w:tcBorders>
              <w:top w:val="nil"/>
              <w:left w:val="nil"/>
              <w:bottom w:val="single" w:sz="4" w:space="0" w:color="auto"/>
              <w:right w:val="single" w:sz="4" w:space="0" w:color="auto"/>
            </w:tcBorders>
            <w:shd w:val="clear" w:color="auto" w:fill="auto"/>
            <w:noWrap/>
            <w:vAlign w:val="center"/>
            <w:hideMark/>
          </w:tcPr>
          <w:p w14:paraId="241F36D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1.2.27</w:t>
            </w:r>
          </w:p>
        </w:tc>
        <w:tc>
          <w:tcPr>
            <w:tcW w:w="0" w:type="auto"/>
            <w:tcBorders>
              <w:top w:val="nil"/>
              <w:left w:val="nil"/>
              <w:bottom w:val="single" w:sz="4" w:space="0" w:color="auto"/>
              <w:right w:val="single" w:sz="4" w:space="0" w:color="auto"/>
            </w:tcBorders>
            <w:shd w:val="clear" w:color="auto" w:fill="auto"/>
            <w:vAlign w:val="center"/>
            <w:hideMark/>
          </w:tcPr>
          <w:p w14:paraId="5C87522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DESCAPOTE. y limpieza, incluye poda malezas, recolección, cargue, descargue y disposición de material, con espesor hasta 20 cm</w:t>
            </w:r>
          </w:p>
        </w:tc>
        <w:tc>
          <w:tcPr>
            <w:tcW w:w="0" w:type="auto"/>
            <w:tcBorders>
              <w:top w:val="nil"/>
              <w:left w:val="nil"/>
              <w:bottom w:val="single" w:sz="4" w:space="0" w:color="auto"/>
              <w:right w:val="single" w:sz="4" w:space="0" w:color="auto"/>
            </w:tcBorders>
            <w:shd w:val="clear" w:color="auto" w:fill="auto"/>
            <w:noWrap/>
            <w:vAlign w:val="center"/>
            <w:hideMark/>
          </w:tcPr>
          <w:p w14:paraId="4E66CA8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72B95645" w14:textId="77777777" w:rsidTr="000F783C">
        <w:trPr>
          <w:trHeight w:val="81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867D7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7F88074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1.2.48</w:t>
            </w:r>
          </w:p>
        </w:tc>
        <w:tc>
          <w:tcPr>
            <w:tcW w:w="0" w:type="auto"/>
            <w:tcBorders>
              <w:top w:val="nil"/>
              <w:left w:val="nil"/>
              <w:bottom w:val="single" w:sz="4" w:space="0" w:color="auto"/>
              <w:right w:val="single" w:sz="4" w:space="0" w:color="auto"/>
            </w:tcBorders>
            <w:shd w:val="clear" w:color="auto" w:fill="auto"/>
            <w:vAlign w:val="center"/>
            <w:hideMark/>
          </w:tcPr>
          <w:p w14:paraId="208C592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DESMONTE CERRAMIENTO. en malla eslabonada con altura de 2,5 m. erigida en postes de concreto u otro, incluye, retiro malla, postes de cualquier material y a cualquier distancia, alambre de pua, demolición mortero en punta diamante y viga de antepecho, recolección, transporte y disposición final de residuos</w:t>
            </w:r>
          </w:p>
        </w:tc>
        <w:tc>
          <w:tcPr>
            <w:tcW w:w="0" w:type="auto"/>
            <w:tcBorders>
              <w:top w:val="nil"/>
              <w:left w:val="nil"/>
              <w:bottom w:val="single" w:sz="4" w:space="0" w:color="auto"/>
              <w:right w:val="single" w:sz="4" w:space="0" w:color="auto"/>
            </w:tcBorders>
            <w:shd w:val="clear" w:color="auto" w:fill="auto"/>
            <w:noWrap/>
            <w:vAlign w:val="center"/>
            <w:hideMark/>
          </w:tcPr>
          <w:p w14:paraId="434615A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2B5FD58B" w14:textId="77777777" w:rsidTr="000F783C">
        <w:trPr>
          <w:trHeight w:val="11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B2F948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14:paraId="7B618B1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1.1.21</w:t>
            </w:r>
          </w:p>
        </w:tc>
        <w:tc>
          <w:tcPr>
            <w:tcW w:w="0" w:type="auto"/>
            <w:tcBorders>
              <w:top w:val="nil"/>
              <w:left w:val="nil"/>
              <w:bottom w:val="single" w:sz="4" w:space="0" w:color="auto"/>
              <w:right w:val="single" w:sz="4" w:space="0" w:color="auto"/>
            </w:tcBorders>
            <w:shd w:val="clear" w:color="auto" w:fill="auto"/>
            <w:vAlign w:val="center"/>
            <w:hideMark/>
          </w:tcPr>
          <w:p w14:paraId="68226E03"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CERRAMIENTO PROVISIONAL. Utilizando la malla en mal estado que se retire, Incluye madera redonda común, cada 3,0 metros, empotrados en el terreno, Incluye manipulación, almabre de aseguramiento, mano de obra, instalación de manera que les permita realizar las actividades del cerramiento en mejoramiento. (La recolección, transporte y disposición final se paga con el item de DESMONTE DE CERRAMIENTO)</w:t>
            </w:r>
          </w:p>
        </w:tc>
        <w:tc>
          <w:tcPr>
            <w:tcW w:w="0" w:type="auto"/>
            <w:tcBorders>
              <w:top w:val="nil"/>
              <w:left w:val="nil"/>
              <w:bottom w:val="single" w:sz="4" w:space="0" w:color="auto"/>
              <w:right w:val="single" w:sz="4" w:space="0" w:color="auto"/>
            </w:tcBorders>
            <w:shd w:val="clear" w:color="auto" w:fill="auto"/>
            <w:noWrap/>
            <w:vAlign w:val="center"/>
            <w:hideMark/>
          </w:tcPr>
          <w:p w14:paraId="0BE355D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11791890" w14:textId="77777777" w:rsidTr="000F783C">
        <w:trPr>
          <w:trHeight w:val="54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900C3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2F306D5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6FDFB5F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EXCAVACION MANUAL en material común de 0 - 2 m. de profundidad, sección obligada y afines de talud.  Incluye retiro de sobrantes</w:t>
            </w:r>
          </w:p>
        </w:tc>
        <w:tc>
          <w:tcPr>
            <w:tcW w:w="0" w:type="auto"/>
            <w:tcBorders>
              <w:top w:val="nil"/>
              <w:left w:val="nil"/>
              <w:bottom w:val="single" w:sz="4" w:space="0" w:color="auto"/>
              <w:right w:val="single" w:sz="4" w:space="0" w:color="auto"/>
            </w:tcBorders>
            <w:shd w:val="clear" w:color="auto" w:fill="auto"/>
            <w:noWrap/>
            <w:vAlign w:val="center"/>
            <w:hideMark/>
          </w:tcPr>
          <w:p w14:paraId="74558FC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1CAD86AB" w14:textId="77777777" w:rsidTr="000F783C">
        <w:trPr>
          <w:trHeight w:val="60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B0155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173094D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2.1.8</w:t>
            </w:r>
          </w:p>
        </w:tc>
        <w:tc>
          <w:tcPr>
            <w:tcW w:w="0" w:type="auto"/>
            <w:tcBorders>
              <w:top w:val="nil"/>
              <w:left w:val="nil"/>
              <w:bottom w:val="single" w:sz="4" w:space="0" w:color="auto"/>
              <w:right w:val="single" w:sz="4" w:space="0" w:color="auto"/>
            </w:tcBorders>
            <w:shd w:val="clear" w:color="auto" w:fill="auto"/>
            <w:vAlign w:val="center"/>
            <w:hideMark/>
          </w:tcPr>
          <w:p w14:paraId="3DC9A523"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CICLOPEO. Viga de cimentación, 60 % de concreto y 40 % P  RAJON, 17.24 Mpa (2500 PSI) (BASICO)incluye encofrado y desencofrado, sujeto a diseño arquitectonico y estructural de la entidad</w:t>
            </w:r>
          </w:p>
        </w:tc>
        <w:tc>
          <w:tcPr>
            <w:tcW w:w="0" w:type="auto"/>
            <w:tcBorders>
              <w:top w:val="nil"/>
              <w:left w:val="nil"/>
              <w:bottom w:val="single" w:sz="4" w:space="0" w:color="auto"/>
              <w:right w:val="single" w:sz="4" w:space="0" w:color="auto"/>
            </w:tcBorders>
            <w:shd w:val="clear" w:color="auto" w:fill="auto"/>
            <w:noWrap/>
            <w:vAlign w:val="center"/>
            <w:hideMark/>
          </w:tcPr>
          <w:p w14:paraId="7BD104A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00226472" w14:textId="77777777" w:rsidTr="000F783C">
        <w:trPr>
          <w:trHeight w:val="55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814008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4265DE1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5904F88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HIERRO DE REFUERZO de 60000 PSI, incluye suministro, figurado y colocación, anclaje en cimentación existente, diseño arquitectonico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2EBF68C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kg</w:t>
            </w:r>
          </w:p>
        </w:tc>
      </w:tr>
      <w:tr w:rsidR="000F783C" w:rsidRPr="000F783C" w14:paraId="54F8F07A" w14:textId="77777777" w:rsidTr="000F783C">
        <w:trPr>
          <w:trHeight w:val="49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27422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6.7</w:t>
            </w:r>
          </w:p>
        </w:tc>
        <w:tc>
          <w:tcPr>
            <w:tcW w:w="0" w:type="auto"/>
            <w:tcBorders>
              <w:top w:val="nil"/>
              <w:left w:val="nil"/>
              <w:bottom w:val="single" w:sz="4" w:space="0" w:color="auto"/>
              <w:right w:val="single" w:sz="4" w:space="0" w:color="auto"/>
            </w:tcBorders>
            <w:shd w:val="clear" w:color="auto" w:fill="auto"/>
            <w:noWrap/>
            <w:vAlign w:val="center"/>
            <w:hideMark/>
          </w:tcPr>
          <w:p w14:paraId="7C6DFE0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2.1.7</w:t>
            </w:r>
          </w:p>
        </w:tc>
        <w:tc>
          <w:tcPr>
            <w:tcW w:w="0" w:type="auto"/>
            <w:tcBorders>
              <w:top w:val="nil"/>
              <w:left w:val="nil"/>
              <w:bottom w:val="single" w:sz="4" w:space="0" w:color="auto"/>
              <w:right w:val="single" w:sz="4" w:space="0" w:color="auto"/>
            </w:tcBorders>
            <w:shd w:val="clear" w:color="auto" w:fill="auto"/>
            <w:vAlign w:val="center"/>
            <w:hideMark/>
          </w:tcPr>
          <w:p w14:paraId="22B71F6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SIMPLE. Cimiento pie amigo concreto 3000 PSI. Sujeto a diseño arquitectonico y estructural de la entidad</w:t>
            </w:r>
          </w:p>
        </w:tc>
        <w:tc>
          <w:tcPr>
            <w:tcW w:w="0" w:type="auto"/>
            <w:tcBorders>
              <w:top w:val="nil"/>
              <w:left w:val="nil"/>
              <w:bottom w:val="single" w:sz="4" w:space="0" w:color="auto"/>
              <w:right w:val="single" w:sz="4" w:space="0" w:color="auto"/>
            </w:tcBorders>
            <w:shd w:val="clear" w:color="auto" w:fill="auto"/>
            <w:noWrap/>
            <w:vAlign w:val="center"/>
            <w:hideMark/>
          </w:tcPr>
          <w:p w14:paraId="663D33C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593AB40E" w14:textId="77777777" w:rsidTr="000F783C">
        <w:trPr>
          <w:trHeight w:val="60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2E4A3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23E20E4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2.1.13</w:t>
            </w:r>
          </w:p>
        </w:tc>
        <w:tc>
          <w:tcPr>
            <w:tcW w:w="0" w:type="auto"/>
            <w:tcBorders>
              <w:top w:val="nil"/>
              <w:left w:val="nil"/>
              <w:bottom w:val="single" w:sz="4" w:space="0" w:color="auto"/>
              <w:right w:val="single" w:sz="4" w:space="0" w:color="auto"/>
            </w:tcBorders>
            <w:shd w:val="clear" w:color="auto" w:fill="auto"/>
            <w:vAlign w:val="center"/>
            <w:hideMark/>
          </w:tcPr>
          <w:p w14:paraId="324A7BA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3000 PSI o 21 MPA. Viga de antepecho cerramiento, 0,20 x 0,30 m. Incluye encofrado y desencofrado, concreto a la vista, sujeto a diseño arquitectonico y estructural de la entidad</w:t>
            </w:r>
          </w:p>
        </w:tc>
        <w:tc>
          <w:tcPr>
            <w:tcW w:w="0" w:type="auto"/>
            <w:tcBorders>
              <w:top w:val="nil"/>
              <w:left w:val="nil"/>
              <w:bottom w:val="single" w:sz="4" w:space="0" w:color="auto"/>
              <w:right w:val="single" w:sz="4" w:space="0" w:color="auto"/>
            </w:tcBorders>
            <w:shd w:val="clear" w:color="auto" w:fill="auto"/>
            <w:noWrap/>
            <w:vAlign w:val="center"/>
            <w:hideMark/>
          </w:tcPr>
          <w:p w14:paraId="6E76A8E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73A5F7AB" w14:textId="77777777" w:rsidTr="000F783C">
        <w:trPr>
          <w:trHeight w:val="271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1A6CF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5CD2ADB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13.2.2</w:t>
            </w:r>
          </w:p>
        </w:tc>
        <w:tc>
          <w:tcPr>
            <w:tcW w:w="0" w:type="auto"/>
            <w:tcBorders>
              <w:top w:val="nil"/>
              <w:left w:val="nil"/>
              <w:bottom w:val="single" w:sz="4" w:space="0" w:color="auto"/>
              <w:right w:val="single" w:sz="4" w:space="0" w:color="auto"/>
            </w:tcBorders>
            <w:shd w:val="clear" w:color="auto" w:fill="auto"/>
            <w:vAlign w:val="center"/>
            <w:hideMark/>
          </w:tcPr>
          <w:p w14:paraId="196061D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p>
        </w:tc>
        <w:tc>
          <w:tcPr>
            <w:tcW w:w="0" w:type="auto"/>
            <w:tcBorders>
              <w:top w:val="nil"/>
              <w:left w:val="nil"/>
              <w:bottom w:val="single" w:sz="4" w:space="0" w:color="auto"/>
              <w:right w:val="single" w:sz="4" w:space="0" w:color="auto"/>
            </w:tcBorders>
            <w:shd w:val="clear" w:color="auto" w:fill="auto"/>
            <w:noWrap/>
            <w:vAlign w:val="center"/>
            <w:hideMark/>
          </w:tcPr>
          <w:p w14:paraId="219531D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0BF3522C" w14:textId="77777777" w:rsidTr="000F783C">
        <w:trPr>
          <w:trHeight w:val="7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11B50E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6.10</w:t>
            </w:r>
          </w:p>
        </w:tc>
        <w:tc>
          <w:tcPr>
            <w:tcW w:w="0" w:type="auto"/>
            <w:tcBorders>
              <w:top w:val="nil"/>
              <w:left w:val="nil"/>
              <w:bottom w:val="single" w:sz="4" w:space="0" w:color="auto"/>
              <w:right w:val="single" w:sz="4" w:space="0" w:color="auto"/>
            </w:tcBorders>
            <w:shd w:val="clear" w:color="auto" w:fill="auto"/>
            <w:noWrap/>
            <w:vAlign w:val="center"/>
            <w:hideMark/>
          </w:tcPr>
          <w:p w14:paraId="4FFBC2C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2.4.6.1</w:t>
            </w:r>
          </w:p>
        </w:tc>
        <w:tc>
          <w:tcPr>
            <w:tcW w:w="0" w:type="auto"/>
            <w:tcBorders>
              <w:top w:val="nil"/>
              <w:left w:val="nil"/>
              <w:bottom w:val="single" w:sz="4" w:space="0" w:color="auto"/>
              <w:right w:val="single" w:sz="4" w:space="0" w:color="auto"/>
            </w:tcBorders>
            <w:shd w:val="clear" w:color="auto" w:fill="auto"/>
            <w:vAlign w:val="center"/>
            <w:hideMark/>
          </w:tcPr>
          <w:p w14:paraId="086D093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MORTERO PISA MALLA. Punta diamante en mortero 1:4, para anclar la malla al muro de antepecho, incluye alambrones 1/8" de 0,10 m, embebidos en el concreto de la viga de antepecho, cada 0,50 m., para amarre de la malla y confinamiento del mortero</w:t>
            </w:r>
          </w:p>
        </w:tc>
        <w:tc>
          <w:tcPr>
            <w:tcW w:w="0" w:type="auto"/>
            <w:tcBorders>
              <w:top w:val="nil"/>
              <w:left w:val="nil"/>
              <w:bottom w:val="single" w:sz="4" w:space="0" w:color="auto"/>
              <w:right w:val="single" w:sz="4" w:space="0" w:color="auto"/>
            </w:tcBorders>
            <w:shd w:val="clear" w:color="auto" w:fill="auto"/>
            <w:noWrap/>
            <w:vAlign w:val="center"/>
            <w:hideMark/>
          </w:tcPr>
          <w:p w14:paraId="5A08500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r>
      <w:tr w:rsidR="000F783C" w:rsidRPr="000F783C" w14:paraId="242C2E20" w14:textId="77777777" w:rsidTr="000F783C">
        <w:trPr>
          <w:trHeight w:val="56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A420D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6.11</w:t>
            </w:r>
          </w:p>
        </w:tc>
        <w:tc>
          <w:tcPr>
            <w:tcW w:w="0" w:type="auto"/>
            <w:tcBorders>
              <w:top w:val="nil"/>
              <w:left w:val="nil"/>
              <w:bottom w:val="single" w:sz="4" w:space="0" w:color="auto"/>
              <w:right w:val="single" w:sz="4" w:space="0" w:color="auto"/>
            </w:tcBorders>
            <w:shd w:val="clear" w:color="auto" w:fill="auto"/>
            <w:noWrap/>
            <w:vAlign w:val="center"/>
            <w:hideMark/>
          </w:tcPr>
          <w:p w14:paraId="038D0DE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555A63E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07B775B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r w:rsidR="000F783C" w:rsidRPr="000F783C" w14:paraId="500E478E" w14:textId="77777777" w:rsidTr="000F783C">
        <w:trPr>
          <w:trHeight w:val="208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F2350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6.12</w:t>
            </w:r>
          </w:p>
        </w:tc>
        <w:tc>
          <w:tcPr>
            <w:tcW w:w="0" w:type="auto"/>
            <w:tcBorders>
              <w:top w:val="nil"/>
              <w:left w:val="nil"/>
              <w:bottom w:val="single" w:sz="4" w:space="0" w:color="auto"/>
              <w:right w:val="single" w:sz="4" w:space="0" w:color="auto"/>
            </w:tcBorders>
            <w:shd w:val="clear" w:color="auto" w:fill="auto"/>
            <w:noWrap/>
            <w:vAlign w:val="center"/>
            <w:hideMark/>
          </w:tcPr>
          <w:p w14:paraId="5FE9183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13.9.2</w:t>
            </w:r>
          </w:p>
        </w:tc>
        <w:tc>
          <w:tcPr>
            <w:tcW w:w="0" w:type="auto"/>
            <w:tcBorders>
              <w:top w:val="nil"/>
              <w:left w:val="nil"/>
              <w:bottom w:val="single" w:sz="4" w:space="0" w:color="auto"/>
              <w:right w:val="single" w:sz="4" w:space="0" w:color="auto"/>
            </w:tcBorders>
            <w:shd w:val="clear" w:color="auto" w:fill="auto"/>
            <w:vAlign w:val="center"/>
            <w:hideMark/>
          </w:tcPr>
          <w:p w14:paraId="0C54066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REJA MALLA ESLABONADA. Fabricación e instalación  puerta reja de entrada, dimensiones aproximadas 4,00 m. de ancho y 2,00 m de alto, tubos de pibote en tuberia galv de agua 2", las alas de la puerta van en marco de tubo de cerramiento 2" galvanizada y el de soporte en bisagras en tubo galv de agua 2", internamente la malla va enmarcada en angulo 1" x 1/8" en 2 secciones, malla galvanizada recubierta en pvc calibre 8 ojo 5, incluye 3 pasadores o picaportes, un candado de 2" tipo Yale para intemperie, anticorrosivo y pintura verde o del color del cerramiento, donde lo requiera, y concertina en la parte superior. Un picaporte en cada puerta en varilla 3/4" lisa con 0,50 m. de longitud, que entre en tubo galvanizado y este empotrado en el terreno con mol de concreto de 0,30 de diametro por 0,30 de profundidad, con ojo y sujetador superior para dos posiciones de aseguramiento y el picaporte en el medio tambien en varilla 3/4" liso con oreja para asegurar con el candado</w:t>
            </w:r>
          </w:p>
        </w:tc>
        <w:tc>
          <w:tcPr>
            <w:tcW w:w="0" w:type="auto"/>
            <w:tcBorders>
              <w:top w:val="nil"/>
              <w:left w:val="nil"/>
              <w:bottom w:val="single" w:sz="4" w:space="0" w:color="auto"/>
              <w:right w:val="single" w:sz="4" w:space="0" w:color="auto"/>
            </w:tcBorders>
            <w:shd w:val="clear" w:color="auto" w:fill="auto"/>
            <w:noWrap/>
            <w:vAlign w:val="center"/>
            <w:hideMark/>
          </w:tcPr>
          <w:p w14:paraId="0E8644E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r>
      <w:tr w:rsidR="000F783C" w:rsidRPr="000F783C" w14:paraId="4EABE5E5" w14:textId="77777777" w:rsidTr="000F783C">
        <w:trPr>
          <w:trHeight w:val="405"/>
          <w:jc w:val="center"/>
        </w:trPr>
        <w:tc>
          <w:tcPr>
            <w:tcW w:w="0" w:type="auto"/>
            <w:tcBorders>
              <w:top w:val="nil"/>
              <w:left w:val="single" w:sz="8" w:space="0" w:color="auto"/>
              <w:bottom w:val="nil"/>
              <w:right w:val="single" w:sz="4" w:space="0" w:color="auto"/>
            </w:tcBorders>
            <w:shd w:val="clear" w:color="auto" w:fill="auto"/>
            <w:noWrap/>
            <w:vAlign w:val="center"/>
            <w:hideMark/>
          </w:tcPr>
          <w:p w14:paraId="4EDBF32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6.13</w:t>
            </w:r>
          </w:p>
        </w:tc>
        <w:tc>
          <w:tcPr>
            <w:tcW w:w="0" w:type="auto"/>
            <w:tcBorders>
              <w:top w:val="nil"/>
              <w:left w:val="nil"/>
              <w:bottom w:val="nil"/>
              <w:right w:val="single" w:sz="4" w:space="0" w:color="auto"/>
            </w:tcBorders>
            <w:shd w:val="clear" w:color="auto" w:fill="auto"/>
            <w:noWrap/>
            <w:vAlign w:val="center"/>
            <w:hideMark/>
          </w:tcPr>
          <w:p w14:paraId="670C97A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1.4.6</w:t>
            </w:r>
          </w:p>
        </w:tc>
        <w:tc>
          <w:tcPr>
            <w:tcW w:w="0" w:type="auto"/>
            <w:tcBorders>
              <w:top w:val="nil"/>
              <w:left w:val="nil"/>
              <w:bottom w:val="nil"/>
              <w:right w:val="single" w:sz="4" w:space="0" w:color="auto"/>
            </w:tcBorders>
            <w:shd w:val="clear" w:color="auto" w:fill="auto"/>
            <w:vAlign w:val="center"/>
            <w:hideMark/>
          </w:tcPr>
          <w:p w14:paraId="6921E19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LLENOS compactados con material de afirmado. Incluye diseño arquitectonico y estructural</w:t>
            </w:r>
          </w:p>
        </w:tc>
        <w:tc>
          <w:tcPr>
            <w:tcW w:w="0" w:type="auto"/>
            <w:tcBorders>
              <w:top w:val="nil"/>
              <w:left w:val="nil"/>
              <w:bottom w:val="nil"/>
              <w:right w:val="single" w:sz="4" w:space="0" w:color="auto"/>
            </w:tcBorders>
            <w:shd w:val="clear" w:color="auto" w:fill="auto"/>
            <w:noWrap/>
            <w:vAlign w:val="center"/>
            <w:hideMark/>
          </w:tcPr>
          <w:p w14:paraId="53D933F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r>
    </w:tbl>
    <w:p w14:paraId="4C07916D" w14:textId="5962F277" w:rsidR="000F783C" w:rsidRDefault="000F783C" w:rsidP="00AD46BF">
      <w:pPr>
        <w:pStyle w:val="Prrafodelista"/>
        <w:tabs>
          <w:tab w:val="left" w:pos="1134"/>
        </w:tabs>
        <w:spacing w:after="160"/>
        <w:ind w:left="502"/>
        <w:rPr>
          <w:rFonts w:cs="Arial"/>
          <w:iCs/>
          <w:color w:val="000000"/>
          <w:szCs w:val="20"/>
          <w:lang w:val="es-CO"/>
        </w:rPr>
      </w:pPr>
    </w:p>
    <w:p w14:paraId="43FCA056" w14:textId="77777777" w:rsidR="000F783C" w:rsidRDefault="000F783C" w:rsidP="00AD46BF">
      <w:pPr>
        <w:pStyle w:val="Prrafodelista"/>
        <w:tabs>
          <w:tab w:val="left" w:pos="1134"/>
        </w:tabs>
        <w:spacing w:after="160"/>
        <w:ind w:left="502"/>
        <w:rPr>
          <w:rFonts w:cs="Arial"/>
          <w:iCs/>
          <w:color w:val="000000"/>
          <w:szCs w:val="20"/>
          <w:lang w:val="es-CO"/>
        </w:rPr>
      </w:pPr>
    </w:p>
    <w:p w14:paraId="6A079E11" w14:textId="77777777" w:rsidR="00C76B27" w:rsidRDefault="00C76B27" w:rsidP="00AD46BF">
      <w:pPr>
        <w:pStyle w:val="Prrafodelista"/>
        <w:tabs>
          <w:tab w:val="left" w:pos="1134"/>
        </w:tabs>
        <w:spacing w:after="160"/>
        <w:ind w:left="502"/>
        <w:rPr>
          <w:rFonts w:cs="Arial"/>
          <w:iCs/>
          <w:color w:val="000000"/>
          <w:szCs w:val="20"/>
          <w:lang w:val="es-CO"/>
        </w:rPr>
      </w:pPr>
    </w:p>
    <w:p w14:paraId="2853D55C" w14:textId="77777777" w:rsidR="007E5EB8" w:rsidRDefault="007E5EB8" w:rsidP="00AD46BF">
      <w:pPr>
        <w:pStyle w:val="Prrafodelista"/>
        <w:tabs>
          <w:tab w:val="left" w:pos="1134"/>
        </w:tabs>
        <w:spacing w:after="160"/>
        <w:ind w:left="502"/>
        <w:rPr>
          <w:rFonts w:cs="Arial"/>
          <w:iCs/>
          <w:color w:val="000000"/>
          <w:szCs w:val="20"/>
          <w:lang w:val="es-CO"/>
        </w:rPr>
      </w:pPr>
    </w:p>
    <w:p w14:paraId="5DF5BEF2" w14:textId="77777777" w:rsidR="007E5EB8" w:rsidRDefault="007E5EB8" w:rsidP="00AD46BF">
      <w:pPr>
        <w:pStyle w:val="Prrafodelista"/>
        <w:tabs>
          <w:tab w:val="left" w:pos="1134"/>
        </w:tabs>
        <w:spacing w:after="160"/>
        <w:ind w:left="502"/>
        <w:rPr>
          <w:rFonts w:cs="Arial"/>
          <w:iCs/>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lastRenderedPageBreak/>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3EF3006D" w:rsidR="00AD46BF" w:rsidRDefault="00AD46BF" w:rsidP="00AC45B7">
      <w:pPr>
        <w:pStyle w:val="Prrafodelista"/>
        <w:ind w:left="0"/>
        <w:rPr>
          <w:rFonts w:cs="Arial"/>
          <w:iCs/>
          <w:color w:val="000000"/>
          <w:szCs w:val="20"/>
          <w:lang w:val="es-CO"/>
        </w:rPr>
      </w:pPr>
    </w:p>
    <w:p w14:paraId="0B6436C8" w14:textId="77777777" w:rsidR="000F783C" w:rsidRDefault="000F783C" w:rsidP="00AC45B7">
      <w:pPr>
        <w:pStyle w:val="Prrafodelista"/>
        <w:ind w:left="0"/>
        <w:rPr>
          <w:rFonts w:cs="Arial"/>
          <w:iCs/>
          <w:color w:val="000000"/>
          <w:szCs w:val="20"/>
          <w:lang w:val="es-CO"/>
        </w:rPr>
      </w:pPr>
    </w:p>
    <w:tbl>
      <w:tblPr>
        <w:tblW w:w="0" w:type="auto"/>
        <w:tblCellMar>
          <w:left w:w="70" w:type="dxa"/>
          <w:right w:w="70" w:type="dxa"/>
        </w:tblCellMar>
        <w:tblLook w:val="04A0" w:firstRow="1" w:lastRow="0" w:firstColumn="1" w:lastColumn="0" w:noHBand="0" w:noVBand="1"/>
      </w:tblPr>
      <w:tblGrid>
        <w:gridCol w:w="558"/>
        <w:gridCol w:w="641"/>
        <w:gridCol w:w="3686"/>
        <w:gridCol w:w="634"/>
        <w:gridCol w:w="1005"/>
        <w:gridCol w:w="1299"/>
        <w:gridCol w:w="1183"/>
      </w:tblGrid>
      <w:tr w:rsidR="000F783C" w:rsidRPr="000F783C" w14:paraId="6EB71A45" w14:textId="77777777" w:rsidTr="000F783C">
        <w:trPr>
          <w:trHeight w:val="600"/>
        </w:trPr>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02CE70C9"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Nº</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4C990A8"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ITEM DE PAGO</w:t>
            </w:r>
          </w:p>
        </w:tc>
        <w:tc>
          <w:tcPr>
            <w:tcW w:w="3686"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3BF5B5F"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DESCRIPCION</w:t>
            </w:r>
          </w:p>
        </w:tc>
        <w:tc>
          <w:tcPr>
            <w:tcW w:w="634" w:type="dxa"/>
            <w:tcBorders>
              <w:top w:val="single" w:sz="8" w:space="0" w:color="auto"/>
              <w:left w:val="nil"/>
              <w:bottom w:val="single" w:sz="4" w:space="0" w:color="auto"/>
              <w:right w:val="single" w:sz="4" w:space="0" w:color="auto"/>
            </w:tcBorders>
            <w:shd w:val="clear" w:color="000000" w:fill="FFFFFF"/>
            <w:vAlign w:val="center"/>
            <w:hideMark/>
          </w:tcPr>
          <w:p w14:paraId="5F2109ED"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UND.</w:t>
            </w:r>
          </w:p>
        </w:tc>
        <w:tc>
          <w:tcPr>
            <w:tcW w:w="1005" w:type="dxa"/>
            <w:tcBorders>
              <w:top w:val="single" w:sz="8" w:space="0" w:color="auto"/>
              <w:left w:val="nil"/>
              <w:bottom w:val="single" w:sz="4" w:space="0" w:color="auto"/>
              <w:right w:val="single" w:sz="4" w:space="0" w:color="auto"/>
            </w:tcBorders>
            <w:shd w:val="clear" w:color="000000" w:fill="FFFFFF"/>
            <w:vAlign w:val="center"/>
            <w:hideMark/>
          </w:tcPr>
          <w:p w14:paraId="1186AEB4"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CANTIDAD</w:t>
            </w:r>
          </w:p>
        </w:tc>
        <w:tc>
          <w:tcPr>
            <w:tcW w:w="1299" w:type="dxa"/>
            <w:tcBorders>
              <w:top w:val="single" w:sz="8" w:space="0" w:color="auto"/>
              <w:left w:val="nil"/>
              <w:bottom w:val="single" w:sz="4" w:space="0" w:color="auto"/>
              <w:right w:val="single" w:sz="4" w:space="0" w:color="auto"/>
            </w:tcBorders>
            <w:shd w:val="clear" w:color="000000" w:fill="FFFFFF"/>
            <w:vAlign w:val="center"/>
            <w:hideMark/>
          </w:tcPr>
          <w:p w14:paraId="76E8EE8D"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VALOR UNITARIO</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61149C25" w14:textId="77777777" w:rsidR="000F783C" w:rsidRPr="000F783C" w:rsidRDefault="000F783C" w:rsidP="000F783C">
            <w:pPr>
              <w:spacing w:after="0" w:line="240" w:lineRule="auto"/>
              <w:jc w:val="center"/>
              <w:rPr>
                <w:rFonts w:ascii="Arial" w:eastAsia="Times New Roman" w:hAnsi="Arial" w:cs="Arial"/>
                <w:b/>
                <w:bCs/>
                <w:sz w:val="15"/>
                <w:szCs w:val="15"/>
                <w:lang w:val="es-CO" w:eastAsia="es-CO"/>
              </w:rPr>
            </w:pPr>
            <w:r w:rsidRPr="000F783C">
              <w:rPr>
                <w:rFonts w:ascii="Arial" w:eastAsia="Times New Roman" w:hAnsi="Arial" w:cs="Arial"/>
                <w:b/>
                <w:bCs/>
                <w:sz w:val="15"/>
                <w:szCs w:val="15"/>
                <w:lang w:val="es-CO" w:eastAsia="es-CO"/>
              </w:rPr>
              <w:t xml:space="preserve">VALOR TOTAL                                </w:t>
            </w:r>
          </w:p>
        </w:tc>
      </w:tr>
      <w:tr w:rsidR="000F783C" w:rsidRPr="000F783C" w14:paraId="179F5237" w14:textId="77777777" w:rsidTr="000F783C">
        <w:trPr>
          <w:trHeight w:val="43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177B95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90CE96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10.1.23</w:t>
            </w:r>
          </w:p>
        </w:tc>
        <w:tc>
          <w:tcPr>
            <w:tcW w:w="3686" w:type="dxa"/>
            <w:tcBorders>
              <w:top w:val="single" w:sz="8" w:space="0" w:color="auto"/>
              <w:left w:val="nil"/>
              <w:bottom w:val="single" w:sz="4" w:space="0" w:color="auto"/>
              <w:right w:val="single" w:sz="4" w:space="0" w:color="auto"/>
            </w:tcBorders>
            <w:shd w:val="clear" w:color="auto" w:fill="auto"/>
            <w:vAlign w:val="center"/>
            <w:hideMark/>
          </w:tcPr>
          <w:p w14:paraId="2F642A1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CINTA ANTIDELIZANTE LUMINICA. Para filo de gradas y pisos, con ancho de 5 cm, incluye recursos, e instalación, previo retiro de residuos que eviten la adherencia y preparación de superficie</w:t>
            </w:r>
          </w:p>
        </w:tc>
        <w:tc>
          <w:tcPr>
            <w:tcW w:w="634" w:type="dxa"/>
            <w:tcBorders>
              <w:top w:val="single" w:sz="8" w:space="0" w:color="auto"/>
              <w:left w:val="nil"/>
              <w:bottom w:val="single" w:sz="4" w:space="0" w:color="auto"/>
              <w:right w:val="single" w:sz="4" w:space="0" w:color="auto"/>
            </w:tcBorders>
            <w:shd w:val="clear" w:color="auto" w:fill="auto"/>
            <w:noWrap/>
            <w:vAlign w:val="center"/>
            <w:hideMark/>
          </w:tcPr>
          <w:p w14:paraId="30AF360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single" w:sz="8" w:space="0" w:color="auto"/>
              <w:left w:val="nil"/>
              <w:bottom w:val="single" w:sz="4" w:space="0" w:color="auto"/>
              <w:right w:val="single" w:sz="4" w:space="0" w:color="auto"/>
            </w:tcBorders>
            <w:shd w:val="clear" w:color="auto" w:fill="auto"/>
            <w:vAlign w:val="center"/>
            <w:hideMark/>
          </w:tcPr>
          <w:p w14:paraId="4CB79E0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53,00</w:t>
            </w:r>
          </w:p>
        </w:tc>
        <w:tc>
          <w:tcPr>
            <w:tcW w:w="1299" w:type="dxa"/>
            <w:tcBorders>
              <w:top w:val="single" w:sz="8" w:space="0" w:color="auto"/>
              <w:left w:val="nil"/>
              <w:bottom w:val="single" w:sz="4" w:space="0" w:color="auto"/>
              <w:right w:val="single" w:sz="4" w:space="0" w:color="auto"/>
            </w:tcBorders>
            <w:shd w:val="clear" w:color="auto" w:fill="auto"/>
            <w:vAlign w:val="center"/>
            <w:hideMark/>
          </w:tcPr>
          <w:p w14:paraId="3B3742D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$ 40.781,00 </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520B53E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$ 2.161.393,00 </w:t>
            </w:r>
          </w:p>
        </w:tc>
      </w:tr>
      <w:tr w:rsidR="000F783C" w:rsidRPr="000F783C" w14:paraId="3B4C2A3B" w14:textId="77777777" w:rsidTr="000F783C">
        <w:trPr>
          <w:trHeight w:val="1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621B46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6613155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w:t>
            </w:r>
          </w:p>
        </w:tc>
        <w:tc>
          <w:tcPr>
            <w:tcW w:w="3686" w:type="dxa"/>
            <w:tcBorders>
              <w:top w:val="nil"/>
              <w:left w:val="nil"/>
              <w:bottom w:val="single" w:sz="4" w:space="0" w:color="auto"/>
              <w:right w:val="single" w:sz="4" w:space="0" w:color="auto"/>
            </w:tcBorders>
            <w:shd w:val="clear" w:color="auto" w:fill="auto"/>
            <w:vAlign w:val="center"/>
            <w:hideMark/>
          </w:tcPr>
          <w:p w14:paraId="05263B0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VIDRIO LAMINADO DE SEGURIDAD CON CONTROL SOLAR Y BAJA EMISIVIDAD (Low-E). Mínimo espesor 4+4, vidrio laminado co PVB acústico mas tratamiento antireflejo, puede estar instalado con doble acristalamiento (DVH) para mayor aislamiento. Acogerse a la norma técnica RAC 160 de la Aerocivil, NFPA 415 - Protección contra incendio, Norma  INTECO - Vidrio de seguridad, ASTM C1172-19 Especificación estándar vidrio plano arquitectónico laminado, Incluye desmonte del existente en mal estado, limpieza, perfiles pisavidrio, sellante de humedad, materiales, equipos, mano de obra y demas hasta su correcta instalación y funcionamiento en las ventanas inclunadas de la torre de control, piso superior</w:t>
            </w:r>
          </w:p>
        </w:tc>
        <w:tc>
          <w:tcPr>
            <w:tcW w:w="634" w:type="dxa"/>
            <w:tcBorders>
              <w:top w:val="nil"/>
              <w:left w:val="nil"/>
              <w:bottom w:val="single" w:sz="4" w:space="0" w:color="auto"/>
              <w:right w:val="single" w:sz="4" w:space="0" w:color="auto"/>
            </w:tcBorders>
            <w:shd w:val="clear" w:color="auto" w:fill="auto"/>
            <w:noWrap/>
            <w:vAlign w:val="center"/>
            <w:hideMark/>
          </w:tcPr>
          <w:p w14:paraId="26B2D9D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365B578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7,10</w:t>
            </w:r>
          </w:p>
        </w:tc>
        <w:tc>
          <w:tcPr>
            <w:tcW w:w="1299" w:type="dxa"/>
            <w:tcBorders>
              <w:top w:val="nil"/>
              <w:left w:val="nil"/>
              <w:bottom w:val="single" w:sz="4" w:space="0" w:color="auto"/>
              <w:right w:val="single" w:sz="4" w:space="0" w:color="auto"/>
            </w:tcBorders>
            <w:shd w:val="clear" w:color="auto" w:fill="auto"/>
            <w:vAlign w:val="center"/>
            <w:hideMark/>
          </w:tcPr>
          <w:p w14:paraId="6939DB1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$ 1.076.656,00 </w:t>
            </w:r>
          </w:p>
        </w:tc>
        <w:tc>
          <w:tcPr>
            <w:tcW w:w="0" w:type="auto"/>
            <w:tcBorders>
              <w:top w:val="nil"/>
              <w:left w:val="nil"/>
              <w:bottom w:val="single" w:sz="4" w:space="0" w:color="auto"/>
              <w:right w:val="single" w:sz="8" w:space="0" w:color="auto"/>
            </w:tcBorders>
            <w:shd w:val="clear" w:color="auto" w:fill="auto"/>
            <w:vAlign w:val="center"/>
            <w:hideMark/>
          </w:tcPr>
          <w:p w14:paraId="6B97D82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$ 7.644.258,00 </w:t>
            </w:r>
          </w:p>
        </w:tc>
      </w:tr>
      <w:tr w:rsidR="000F783C" w:rsidRPr="000F783C" w14:paraId="451770BC" w14:textId="77777777" w:rsidTr="000F783C">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3FD002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4BFBFFD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7.1.24</w:t>
            </w:r>
          </w:p>
        </w:tc>
        <w:tc>
          <w:tcPr>
            <w:tcW w:w="3686" w:type="dxa"/>
            <w:tcBorders>
              <w:top w:val="nil"/>
              <w:left w:val="nil"/>
              <w:bottom w:val="single" w:sz="4" w:space="0" w:color="auto"/>
              <w:right w:val="single" w:sz="4" w:space="0" w:color="auto"/>
            </w:tcBorders>
            <w:shd w:val="clear" w:color="auto" w:fill="auto"/>
            <w:vAlign w:val="center"/>
            <w:hideMark/>
          </w:tcPr>
          <w:p w14:paraId="1D93622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634" w:type="dxa"/>
            <w:tcBorders>
              <w:top w:val="nil"/>
              <w:left w:val="nil"/>
              <w:bottom w:val="single" w:sz="4" w:space="0" w:color="auto"/>
              <w:right w:val="single" w:sz="4" w:space="0" w:color="auto"/>
            </w:tcBorders>
            <w:shd w:val="clear" w:color="auto" w:fill="auto"/>
            <w:noWrap/>
            <w:vAlign w:val="center"/>
            <w:hideMark/>
          </w:tcPr>
          <w:p w14:paraId="3A2A4E9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04159C1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2,50</w:t>
            </w:r>
          </w:p>
        </w:tc>
        <w:tc>
          <w:tcPr>
            <w:tcW w:w="1299" w:type="dxa"/>
            <w:tcBorders>
              <w:top w:val="nil"/>
              <w:left w:val="nil"/>
              <w:bottom w:val="single" w:sz="4" w:space="0" w:color="auto"/>
              <w:right w:val="single" w:sz="4" w:space="0" w:color="auto"/>
            </w:tcBorders>
            <w:shd w:val="clear" w:color="auto" w:fill="auto"/>
            <w:vAlign w:val="center"/>
            <w:hideMark/>
          </w:tcPr>
          <w:p w14:paraId="4C12291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$ 1.275.095,00 </w:t>
            </w:r>
          </w:p>
        </w:tc>
        <w:tc>
          <w:tcPr>
            <w:tcW w:w="0" w:type="auto"/>
            <w:tcBorders>
              <w:top w:val="nil"/>
              <w:left w:val="nil"/>
              <w:bottom w:val="single" w:sz="4" w:space="0" w:color="auto"/>
              <w:right w:val="single" w:sz="8" w:space="0" w:color="auto"/>
            </w:tcBorders>
            <w:shd w:val="clear" w:color="auto" w:fill="auto"/>
            <w:vAlign w:val="center"/>
            <w:hideMark/>
          </w:tcPr>
          <w:p w14:paraId="6FC0736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$ 3.187.738,00 </w:t>
            </w:r>
          </w:p>
        </w:tc>
      </w:tr>
      <w:tr w:rsidR="000F783C" w:rsidRPr="000F783C" w14:paraId="3CA95A3E" w14:textId="77777777" w:rsidTr="000F783C">
        <w:trPr>
          <w:trHeight w:val="2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4CB92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2D67293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3686" w:type="dxa"/>
            <w:tcBorders>
              <w:top w:val="nil"/>
              <w:left w:val="nil"/>
              <w:bottom w:val="single" w:sz="4" w:space="0" w:color="auto"/>
              <w:right w:val="single" w:sz="4" w:space="0" w:color="auto"/>
            </w:tcBorders>
            <w:shd w:val="clear" w:color="auto" w:fill="auto"/>
            <w:vAlign w:val="center"/>
            <w:hideMark/>
          </w:tcPr>
          <w:p w14:paraId="69A4F0F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DUCHA SENCILLA. Regadera, incluye suministro e instalación, retiro de la existente</w:t>
            </w:r>
          </w:p>
        </w:tc>
        <w:tc>
          <w:tcPr>
            <w:tcW w:w="634" w:type="dxa"/>
            <w:tcBorders>
              <w:top w:val="nil"/>
              <w:left w:val="nil"/>
              <w:bottom w:val="single" w:sz="4" w:space="0" w:color="auto"/>
              <w:right w:val="single" w:sz="4" w:space="0" w:color="auto"/>
            </w:tcBorders>
            <w:shd w:val="clear" w:color="auto" w:fill="auto"/>
            <w:noWrap/>
            <w:vAlign w:val="center"/>
            <w:hideMark/>
          </w:tcPr>
          <w:p w14:paraId="77BDAA6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423EBD0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7BE6BBB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$ 126.776,00 </w:t>
            </w:r>
          </w:p>
        </w:tc>
        <w:tc>
          <w:tcPr>
            <w:tcW w:w="0" w:type="auto"/>
            <w:tcBorders>
              <w:top w:val="nil"/>
              <w:left w:val="nil"/>
              <w:bottom w:val="single" w:sz="4" w:space="0" w:color="auto"/>
              <w:right w:val="single" w:sz="8" w:space="0" w:color="auto"/>
            </w:tcBorders>
            <w:shd w:val="clear" w:color="auto" w:fill="auto"/>
            <w:vAlign w:val="center"/>
            <w:hideMark/>
          </w:tcPr>
          <w:p w14:paraId="5DBD27B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$ 126.776,00 </w:t>
            </w:r>
          </w:p>
        </w:tc>
      </w:tr>
      <w:tr w:rsidR="000F783C" w:rsidRPr="000F783C" w14:paraId="0FF5BF44" w14:textId="77777777" w:rsidTr="000F783C">
        <w:trPr>
          <w:trHeight w:val="2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7F7D04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08FEA9F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3686" w:type="dxa"/>
            <w:tcBorders>
              <w:top w:val="nil"/>
              <w:left w:val="nil"/>
              <w:bottom w:val="single" w:sz="4" w:space="0" w:color="auto"/>
              <w:right w:val="single" w:sz="4" w:space="0" w:color="auto"/>
            </w:tcBorders>
            <w:shd w:val="clear" w:color="auto" w:fill="auto"/>
            <w:vAlign w:val="center"/>
            <w:hideMark/>
          </w:tcPr>
          <w:p w14:paraId="2CCA03C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634" w:type="dxa"/>
            <w:tcBorders>
              <w:top w:val="nil"/>
              <w:left w:val="nil"/>
              <w:bottom w:val="single" w:sz="4" w:space="0" w:color="auto"/>
              <w:right w:val="single" w:sz="4" w:space="0" w:color="auto"/>
            </w:tcBorders>
            <w:shd w:val="clear" w:color="auto" w:fill="auto"/>
            <w:noWrap/>
            <w:vAlign w:val="center"/>
            <w:hideMark/>
          </w:tcPr>
          <w:p w14:paraId="5CFEB2F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322596B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671489A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c>
          <w:tcPr>
            <w:tcW w:w="0" w:type="auto"/>
            <w:tcBorders>
              <w:top w:val="nil"/>
              <w:left w:val="nil"/>
              <w:bottom w:val="single" w:sz="4" w:space="0" w:color="auto"/>
              <w:right w:val="single" w:sz="8" w:space="0" w:color="auto"/>
            </w:tcBorders>
            <w:shd w:val="clear" w:color="auto" w:fill="auto"/>
            <w:vAlign w:val="center"/>
            <w:hideMark/>
          </w:tcPr>
          <w:p w14:paraId="19F2BAD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r>
      <w:tr w:rsidR="000F783C" w:rsidRPr="000F783C" w14:paraId="6F66D7DA" w14:textId="77777777" w:rsidTr="000F783C">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B7574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519C859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12.1.89</w:t>
            </w:r>
          </w:p>
        </w:tc>
        <w:tc>
          <w:tcPr>
            <w:tcW w:w="3686" w:type="dxa"/>
            <w:tcBorders>
              <w:top w:val="nil"/>
              <w:left w:val="nil"/>
              <w:bottom w:val="single" w:sz="4" w:space="0" w:color="auto"/>
              <w:right w:val="single" w:sz="4" w:space="0" w:color="auto"/>
            </w:tcBorders>
            <w:shd w:val="clear" w:color="auto" w:fill="auto"/>
            <w:vAlign w:val="center"/>
            <w:hideMark/>
          </w:tcPr>
          <w:p w14:paraId="7CBD547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MANTENIMIENTO DESAGUES 2" a 6"., incluye manejo rejilla, sondear red sanitaria, reinstalar o cambiar rejilla o rejilla sifón, lo que aplique, hasta dejarlo en correcto funcionamiento</w:t>
            </w:r>
          </w:p>
        </w:tc>
        <w:tc>
          <w:tcPr>
            <w:tcW w:w="634" w:type="dxa"/>
            <w:tcBorders>
              <w:top w:val="nil"/>
              <w:left w:val="nil"/>
              <w:bottom w:val="single" w:sz="4" w:space="0" w:color="auto"/>
              <w:right w:val="single" w:sz="4" w:space="0" w:color="auto"/>
            </w:tcBorders>
            <w:shd w:val="clear" w:color="auto" w:fill="auto"/>
            <w:noWrap/>
            <w:vAlign w:val="center"/>
            <w:hideMark/>
          </w:tcPr>
          <w:p w14:paraId="065EEB1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026DCDA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3,00</w:t>
            </w:r>
          </w:p>
        </w:tc>
        <w:tc>
          <w:tcPr>
            <w:tcW w:w="1299" w:type="dxa"/>
            <w:tcBorders>
              <w:top w:val="nil"/>
              <w:left w:val="nil"/>
              <w:bottom w:val="single" w:sz="4" w:space="0" w:color="auto"/>
              <w:right w:val="single" w:sz="4" w:space="0" w:color="auto"/>
            </w:tcBorders>
            <w:shd w:val="clear" w:color="auto" w:fill="auto"/>
            <w:vAlign w:val="center"/>
            <w:hideMark/>
          </w:tcPr>
          <w:p w14:paraId="4977B35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$ 104.746,00 </w:t>
            </w:r>
          </w:p>
        </w:tc>
        <w:tc>
          <w:tcPr>
            <w:tcW w:w="0" w:type="auto"/>
            <w:tcBorders>
              <w:top w:val="nil"/>
              <w:left w:val="nil"/>
              <w:bottom w:val="single" w:sz="4" w:space="0" w:color="auto"/>
              <w:right w:val="single" w:sz="8" w:space="0" w:color="auto"/>
            </w:tcBorders>
            <w:shd w:val="clear" w:color="auto" w:fill="auto"/>
            <w:vAlign w:val="center"/>
            <w:hideMark/>
          </w:tcPr>
          <w:p w14:paraId="102826D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$ 314.238,00 </w:t>
            </w:r>
          </w:p>
        </w:tc>
      </w:tr>
      <w:tr w:rsidR="000F783C" w:rsidRPr="000F783C" w14:paraId="22CC59EA" w14:textId="77777777" w:rsidTr="000F783C">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73A68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0AC95FD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11.1.9</w:t>
            </w:r>
          </w:p>
        </w:tc>
        <w:tc>
          <w:tcPr>
            <w:tcW w:w="3686" w:type="dxa"/>
            <w:tcBorders>
              <w:top w:val="nil"/>
              <w:left w:val="nil"/>
              <w:bottom w:val="single" w:sz="4" w:space="0" w:color="auto"/>
              <w:right w:val="single" w:sz="4" w:space="0" w:color="auto"/>
            </w:tcBorders>
            <w:shd w:val="clear" w:color="auto" w:fill="auto"/>
            <w:vAlign w:val="center"/>
            <w:hideMark/>
          </w:tcPr>
          <w:p w14:paraId="6A6E952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ORINAL DE MURO. Suministro e instalación kit orinal tipo GOTTA EP, valvula push antivandálica de empotrar o fluxómetro de palanca,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2F5D793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2FFF668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740E24E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$ 1.407.173,00 </w:t>
            </w:r>
          </w:p>
        </w:tc>
        <w:tc>
          <w:tcPr>
            <w:tcW w:w="0" w:type="auto"/>
            <w:tcBorders>
              <w:top w:val="nil"/>
              <w:left w:val="nil"/>
              <w:bottom w:val="single" w:sz="4" w:space="0" w:color="auto"/>
              <w:right w:val="single" w:sz="8" w:space="0" w:color="auto"/>
            </w:tcBorders>
            <w:shd w:val="clear" w:color="auto" w:fill="auto"/>
            <w:vAlign w:val="center"/>
            <w:hideMark/>
          </w:tcPr>
          <w:p w14:paraId="5DABCC6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$ 1.407.173,00 </w:t>
            </w:r>
          </w:p>
        </w:tc>
      </w:tr>
      <w:tr w:rsidR="000F783C" w:rsidRPr="000F783C" w14:paraId="41D93426" w14:textId="77777777" w:rsidTr="000F783C">
        <w:trPr>
          <w:trHeight w:val="13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4A2341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2DB4EDC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3686" w:type="dxa"/>
            <w:tcBorders>
              <w:top w:val="nil"/>
              <w:left w:val="nil"/>
              <w:bottom w:val="single" w:sz="4" w:space="0" w:color="auto"/>
              <w:right w:val="single" w:sz="4" w:space="0" w:color="auto"/>
            </w:tcBorders>
            <w:shd w:val="clear" w:color="auto" w:fill="auto"/>
            <w:vAlign w:val="center"/>
            <w:hideMark/>
          </w:tcPr>
          <w:p w14:paraId="1113F26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columnas, muro, </w:t>
            </w:r>
            <w:r w:rsidRPr="000F783C">
              <w:rPr>
                <w:rFonts w:ascii="Arial" w:eastAsia="Times New Roman" w:hAnsi="Arial" w:cs="Arial"/>
                <w:b/>
                <w:bCs/>
                <w:sz w:val="15"/>
                <w:szCs w:val="15"/>
                <w:lang w:val="es-CO" w:eastAsia="es-CO"/>
              </w:rPr>
              <w:t xml:space="preserve">cielos (vinilo negro o a preferencia de directivas del aeropuerto), </w:t>
            </w:r>
            <w:r w:rsidRPr="000F783C">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634" w:type="dxa"/>
            <w:tcBorders>
              <w:top w:val="nil"/>
              <w:left w:val="nil"/>
              <w:bottom w:val="single" w:sz="4" w:space="0" w:color="auto"/>
              <w:right w:val="single" w:sz="4" w:space="0" w:color="auto"/>
            </w:tcBorders>
            <w:shd w:val="clear" w:color="auto" w:fill="auto"/>
            <w:noWrap/>
            <w:vAlign w:val="center"/>
            <w:hideMark/>
          </w:tcPr>
          <w:p w14:paraId="4547D30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6F76A8E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84,00</w:t>
            </w:r>
          </w:p>
        </w:tc>
        <w:tc>
          <w:tcPr>
            <w:tcW w:w="1299" w:type="dxa"/>
            <w:tcBorders>
              <w:top w:val="nil"/>
              <w:left w:val="nil"/>
              <w:bottom w:val="single" w:sz="4" w:space="0" w:color="auto"/>
              <w:right w:val="single" w:sz="4" w:space="0" w:color="auto"/>
            </w:tcBorders>
            <w:shd w:val="clear" w:color="auto" w:fill="auto"/>
            <w:vAlign w:val="center"/>
            <w:hideMark/>
          </w:tcPr>
          <w:p w14:paraId="363B649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$ 17.684,00 </w:t>
            </w:r>
          </w:p>
        </w:tc>
        <w:tc>
          <w:tcPr>
            <w:tcW w:w="0" w:type="auto"/>
            <w:tcBorders>
              <w:top w:val="nil"/>
              <w:left w:val="nil"/>
              <w:bottom w:val="single" w:sz="4" w:space="0" w:color="auto"/>
              <w:right w:val="single" w:sz="8" w:space="0" w:color="auto"/>
            </w:tcBorders>
            <w:shd w:val="clear" w:color="auto" w:fill="auto"/>
            <w:vAlign w:val="center"/>
            <w:hideMark/>
          </w:tcPr>
          <w:p w14:paraId="1F8EBC4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$ 1.485.456,00 </w:t>
            </w:r>
          </w:p>
        </w:tc>
      </w:tr>
      <w:tr w:rsidR="000F783C" w:rsidRPr="000F783C" w14:paraId="758274A3" w14:textId="77777777" w:rsidTr="000F783C">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B27F8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0ED3433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3686" w:type="dxa"/>
            <w:tcBorders>
              <w:top w:val="nil"/>
              <w:left w:val="nil"/>
              <w:bottom w:val="single" w:sz="4" w:space="0" w:color="auto"/>
              <w:right w:val="single" w:sz="4" w:space="0" w:color="auto"/>
            </w:tcBorders>
            <w:shd w:val="clear" w:color="auto" w:fill="auto"/>
            <w:vAlign w:val="center"/>
            <w:hideMark/>
          </w:tcPr>
          <w:p w14:paraId="59C5B73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1113BCD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3D3F31A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3C5FE4E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c>
          <w:tcPr>
            <w:tcW w:w="0" w:type="auto"/>
            <w:tcBorders>
              <w:top w:val="nil"/>
              <w:left w:val="nil"/>
              <w:bottom w:val="single" w:sz="4" w:space="0" w:color="auto"/>
              <w:right w:val="single" w:sz="8" w:space="0" w:color="auto"/>
            </w:tcBorders>
            <w:shd w:val="clear" w:color="auto" w:fill="auto"/>
            <w:vAlign w:val="center"/>
            <w:hideMark/>
          </w:tcPr>
          <w:p w14:paraId="45DE201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r>
      <w:tr w:rsidR="000F783C" w:rsidRPr="000F783C" w14:paraId="674FDDDE" w14:textId="77777777" w:rsidTr="000F783C">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C1805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1.10</w:t>
            </w:r>
          </w:p>
        </w:tc>
        <w:tc>
          <w:tcPr>
            <w:tcW w:w="0" w:type="auto"/>
            <w:tcBorders>
              <w:top w:val="nil"/>
              <w:left w:val="nil"/>
              <w:bottom w:val="single" w:sz="4" w:space="0" w:color="auto"/>
              <w:right w:val="single" w:sz="4" w:space="0" w:color="auto"/>
            </w:tcBorders>
            <w:shd w:val="clear" w:color="auto" w:fill="auto"/>
            <w:noWrap/>
            <w:vAlign w:val="center"/>
            <w:hideMark/>
          </w:tcPr>
          <w:p w14:paraId="2265251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3686" w:type="dxa"/>
            <w:tcBorders>
              <w:top w:val="nil"/>
              <w:left w:val="nil"/>
              <w:bottom w:val="single" w:sz="4" w:space="0" w:color="auto"/>
              <w:right w:val="single" w:sz="4" w:space="0" w:color="auto"/>
            </w:tcBorders>
            <w:shd w:val="clear" w:color="auto" w:fill="auto"/>
            <w:vAlign w:val="center"/>
            <w:hideMark/>
          </w:tcPr>
          <w:p w14:paraId="1D4D49B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3910A65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4ECA942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4CA169C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c>
          <w:tcPr>
            <w:tcW w:w="0" w:type="auto"/>
            <w:tcBorders>
              <w:top w:val="nil"/>
              <w:left w:val="nil"/>
              <w:bottom w:val="single" w:sz="4" w:space="0" w:color="auto"/>
              <w:right w:val="single" w:sz="8" w:space="0" w:color="auto"/>
            </w:tcBorders>
            <w:shd w:val="clear" w:color="auto" w:fill="auto"/>
            <w:vAlign w:val="center"/>
            <w:hideMark/>
          </w:tcPr>
          <w:p w14:paraId="67634B6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r>
      <w:tr w:rsidR="000F783C" w:rsidRPr="000F783C" w14:paraId="16CF2894" w14:textId="77777777" w:rsidTr="000F783C">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FF83B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w:t>
            </w:r>
          </w:p>
        </w:tc>
        <w:tc>
          <w:tcPr>
            <w:tcW w:w="0" w:type="auto"/>
            <w:tcBorders>
              <w:top w:val="nil"/>
              <w:left w:val="nil"/>
              <w:bottom w:val="single" w:sz="4" w:space="0" w:color="auto"/>
              <w:right w:val="single" w:sz="4" w:space="0" w:color="auto"/>
            </w:tcBorders>
            <w:shd w:val="clear" w:color="auto" w:fill="auto"/>
            <w:noWrap/>
            <w:vAlign w:val="center"/>
            <w:hideMark/>
          </w:tcPr>
          <w:p w14:paraId="4E6DA75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3686" w:type="dxa"/>
            <w:tcBorders>
              <w:top w:val="nil"/>
              <w:left w:val="nil"/>
              <w:bottom w:val="single" w:sz="4" w:space="0" w:color="auto"/>
              <w:right w:val="single" w:sz="4" w:space="0" w:color="auto"/>
            </w:tcBorders>
            <w:shd w:val="clear" w:color="auto" w:fill="auto"/>
            <w:vAlign w:val="center"/>
            <w:hideMark/>
          </w:tcPr>
          <w:p w14:paraId="5FB907D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586FE55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57BEAAC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48A967A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c>
          <w:tcPr>
            <w:tcW w:w="0" w:type="auto"/>
            <w:tcBorders>
              <w:top w:val="nil"/>
              <w:left w:val="nil"/>
              <w:bottom w:val="single" w:sz="4" w:space="0" w:color="auto"/>
              <w:right w:val="single" w:sz="8" w:space="0" w:color="auto"/>
            </w:tcBorders>
            <w:shd w:val="clear" w:color="auto" w:fill="auto"/>
            <w:vAlign w:val="center"/>
            <w:hideMark/>
          </w:tcPr>
          <w:p w14:paraId="25FA850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r>
      <w:tr w:rsidR="000F783C" w:rsidRPr="000F783C" w14:paraId="3BA5D058" w14:textId="77777777" w:rsidTr="000F783C">
        <w:trPr>
          <w:trHeight w:val="3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547BF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w:t>
            </w:r>
          </w:p>
        </w:tc>
        <w:tc>
          <w:tcPr>
            <w:tcW w:w="0" w:type="auto"/>
            <w:tcBorders>
              <w:top w:val="nil"/>
              <w:left w:val="nil"/>
              <w:bottom w:val="single" w:sz="4" w:space="0" w:color="auto"/>
              <w:right w:val="single" w:sz="4" w:space="0" w:color="auto"/>
            </w:tcBorders>
            <w:shd w:val="clear" w:color="auto" w:fill="auto"/>
            <w:noWrap/>
            <w:vAlign w:val="center"/>
            <w:hideMark/>
          </w:tcPr>
          <w:p w14:paraId="5824E0D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7.1.58</w:t>
            </w:r>
          </w:p>
        </w:tc>
        <w:tc>
          <w:tcPr>
            <w:tcW w:w="3686" w:type="dxa"/>
            <w:tcBorders>
              <w:top w:val="nil"/>
              <w:left w:val="nil"/>
              <w:bottom w:val="single" w:sz="4" w:space="0" w:color="auto"/>
              <w:right w:val="single" w:sz="4" w:space="0" w:color="auto"/>
            </w:tcBorders>
            <w:shd w:val="clear" w:color="auto" w:fill="auto"/>
            <w:vAlign w:val="center"/>
            <w:hideMark/>
          </w:tcPr>
          <w:p w14:paraId="19D35D3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TAPA ASIENTO SANITARIO. Incluye retiro del existente</w:t>
            </w:r>
          </w:p>
        </w:tc>
        <w:tc>
          <w:tcPr>
            <w:tcW w:w="634" w:type="dxa"/>
            <w:tcBorders>
              <w:top w:val="nil"/>
              <w:left w:val="nil"/>
              <w:bottom w:val="single" w:sz="4" w:space="0" w:color="auto"/>
              <w:right w:val="single" w:sz="4" w:space="0" w:color="auto"/>
            </w:tcBorders>
            <w:shd w:val="clear" w:color="auto" w:fill="auto"/>
            <w:noWrap/>
            <w:vAlign w:val="center"/>
            <w:hideMark/>
          </w:tcPr>
          <w:p w14:paraId="5CAC0C8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4F687E9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76CC420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$ 198.428,00 </w:t>
            </w:r>
          </w:p>
        </w:tc>
        <w:tc>
          <w:tcPr>
            <w:tcW w:w="0" w:type="auto"/>
            <w:tcBorders>
              <w:top w:val="nil"/>
              <w:left w:val="nil"/>
              <w:bottom w:val="single" w:sz="4" w:space="0" w:color="auto"/>
              <w:right w:val="single" w:sz="8" w:space="0" w:color="auto"/>
            </w:tcBorders>
            <w:shd w:val="clear" w:color="auto" w:fill="auto"/>
            <w:vAlign w:val="center"/>
            <w:hideMark/>
          </w:tcPr>
          <w:p w14:paraId="150D55E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$ 198.428,00 </w:t>
            </w:r>
          </w:p>
        </w:tc>
      </w:tr>
      <w:tr w:rsidR="000F783C" w:rsidRPr="000F783C" w14:paraId="33D7FBB6" w14:textId="77777777" w:rsidTr="000F783C">
        <w:trPr>
          <w:trHeight w:val="36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3368DB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EE8A0B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3686" w:type="dxa"/>
            <w:tcBorders>
              <w:top w:val="single" w:sz="8" w:space="0" w:color="auto"/>
              <w:left w:val="nil"/>
              <w:bottom w:val="single" w:sz="4" w:space="0" w:color="auto"/>
              <w:right w:val="single" w:sz="4" w:space="0" w:color="auto"/>
            </w:tcBorders>
            <w:shd w:val="clear" w:color="auto" w:fill="auto"/>
            <w:vAlign w:val="center"/>
            <w:hideMark/>
          </w:tcPr>
          <w:p w14:paraId="7D698B0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634" w:type="dxa"/>
            <w:tcBorders>
              <w:top w:val="single" w:sz="8" w:space="0" w:color="auto"/>
              <w:left w:val="nil"/>
              <w:bottom w:val="single" w:sz="4" w:space="0" w:color="auto"/>
              <w:right w:val="single" w:sz="4" w:space="0" w:color="auto"/>
            </w:tcBorders>
            <w:shd w:val="clear" w:color="auto" w:fill="auto"/>
            <w:noWrap/>
            <w:vAlign w:val="center"/>
            <w:hideMark/>
          </w:tcPr>
          <w:p w14:paraId="550683F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single" w:sz="8" w:space="0" w:color="auto"/>
              <w:left w:val="nil"/>
              <w:bottom w:val="single" w:sz="4" w:space="0" w:color="auto"/>
              <w:right w:val="single" w:sz="4" w:space="0" w:color="auto"/>
            </w:tcBorders>
            <w:shd w:val="clear" w:color="auto" w:fill="auto"/>
            <w:vAlign w:val="center"/>
            <w:hideMark/>
          </w:tcPr>
          <w:p w14:paraId="7602B75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single" w:sz="8" w:space="0" w:color="auto"/>
              <w:left w:val="nil"/>
              <w:bottom w:val="single" w:sz="4" w:space="0" w:color="auto"/>
              <w:right w:val="single" w:sz="4" w:space="0" w:color="auto"/>
            </w:tcBorders>
            <w:shd w:val="clear" w:color="auto" w:fill="auto"/>
            <w:vAlign w:val="center"/>
            <w:hideMark/>
          </w:tcPr>
          <w:p w14:paraId="6141299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1BE4CEA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r>
      <w:tr w:rsidR="000F783C" w:rsidRPr="000F783C" w14:paraId="53DB6632" w14:textId="77777777" w:rsidTr="000F783C">
        <w:trPr>
          <w:trHeight w:val="8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E04D4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2.2</w:t>
            </w:r>
          </w:p>
        </w:tc>
        <w:tc>
          <w:tcPr>
            <w:tcW w:w="0" w:type="auto"/>
            <w:tcBorders>
              <w:top w:val="nil"/>
              <w:left w:val="nil"/>
              <w:bottom w:val="single" w:sz="4" w:space="0" w:color="auto"/>
              <w:right w:val="single" w:sz="4" w:space="0" w:color="auto"/>
            </w:tcBorders>
            <w:shd w:val="clear" w:color="auto" w:fill="auto"/>
            <w:noWrap/>
            <w:vAlign w:val="center"/>
            <w:hideMark/>
          </w:tcPr>
          <w:p w14:paraId="5B02A18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3686" w:type="dxa"/>
            <w:tcBorders>
              <w:top w:val="nil"/>
              <w:left w:val="nil"/>
              <w:bottom w:val="single" w:sz="4" w:space="0" w:color="auto"/>
              <w:right w:val="single" w:sz="4" w:space="0" w:color="auto"/>
            </w:tcBorders>
            <w:shd w:val="clear" w:color="auto" w:fill="auto"/>
            <w:vAlign w:val="center"/>
            <w:hideMark/>
          </w:tcPr>
          <w:p w14:paraId="0EFB52A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5A9E49E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0586D59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20BD39E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c>
          <w:tcPr>
            <w:tcW w:w="0" w:type="auto"/>
            <w:tcBorders>
              <w:top w:val="nil"/>
              <w:left w:val="nil"/>
              <w:bottom w:val="single" w:sz="4" w:space="0" w:color="auto"/>
              <w:right w:val="single" w:sz="8" w:space="0" w:color="auto"/>
            </w:tcBorders>
            <w:shd w:val="clear" w:color="auto" w:fill="auto"/>
            <w:vAlign w:val="center"/>
            <w:hideMark/>
          </w:tcPr>
          <w:p w14:paraId="16624AC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r>
      <w:tr w:rsidR="000F783C" w:rsidRPr="000F783C" w14:paraId="397365A4" w14:textId="77777777" w:rsidTr="000F783C">
        <w:trPr>
          <w:trHeight w:val="8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EC64F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61E9C7D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3686" w:type="dxa"/>
            <w:tcBorders>
              <w:top w:val="nil"/>
              <w:left w:val="nil"/>
              <w:bottom w:val="single" w:sz="4" w:space="0" w:color="auto"/>
              <w:right w:val="single" w:sz="4" w:space="0" w:color="auto"/>
            </w:tcBorders>
            <w:shd w:val="clear" w:color="auto" w:fill="auto"/>
            <w:vAlign w:val="center"/>
            <w:hideMark/>
          </w:tcPr>
          <w:p w14:paraId="60A4963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25229EC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3C32355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6D35773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c>
          <w:tcPr>
            <w:tcW w:w="0" w:type="auto"/>
            <w:tcBorders>
              <w:top w:val="nil"/>
              <w:left w:val="nil"/>
              <w:bottom w:val="single" w:sz="4" w:space="0" w:color="auto"/>
              <w:right w:val="single" w:sz="8" w:space="0" w:color="auto"/>
            </w:tcBorders>
            <w:shd w:val="clear" w:color="auto" w:fill="auto"/>
            <w:vAlign w:val="center"/>
            <w:hideMark/>
          </w:tcPr>
          <w:p w14:paraId="372C4C2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r>
      <w:tr w:rsidR="000F783C" w:rsidRPr="000F783C" w14:paraId="07BA690E" w14:textId="77777777" w:rsidTr="000F783C">
        <w:trPr>
          <w:trHeight w:val="6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B0F11C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2C28F66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3686" w:type="dxa"/>
            <w:tcBorders>
              <w:top w:val="nil"/>
              <w:left w:val="nil"/>
              <w:bottom w:val="single" w:sz="4" w:space="0" w:color="auto"/>
              <w:right w:val="single" w:sz="4" w:space="0" w:color="auto"/>
            </w:tcBorders>
            <w:shd w:val="clear" w:color="auto" w:fill="auto"/>
            <w:vAlign w:val="center"/>
            <w:hideMark/>
          </w:tcPr>
          <w:p w14:paraId="3A81865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160C796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779B03B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10E986E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c>
          <w:tcPr>
            <w:tcW w:w="0" w:type="auto"/>
            <w:tcBorders>
              <w:top w:val="nil"/>
              <w:left w:val="nil"/>
              <w:bottom w:val="single" w:sz="4" w:space="0" w:color="auto"/>
              <w:right w:val="single" w:sz="8" w:space="0" w:color="auto"/>
            </w:tcBorders>
            <w:shd w:val="clear" w:color="auto" w:fill="auto"/>
            <w:vAlign w:val="center"/>
            <w:hideMark/>
          </w:tcPr>
          <w:p w14:paraId="69E816A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r>
      <w:tr w:rsidR="000F783C" w:rsidRPr="000F783C" w14:paraId="6C4820CC" w14:textId="77777777" w:rsidTr="000F783C">
        <w:trPr>
          <w:trHeight w:val="5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5CE3C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279B0AC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5.2.24</w:t>
            </w:r>
          </w:p>
        </w:tc>
        <w:tc>
          <w:tcPr>
            <w:tcW w:w="3686" w:type="dxa"/>
            <w:tcBorders>
              <w:top w:val="nil"/>
              <w:left w:val="nil"/>
              <w:bottom w:val="single" w:sz="4" w:space="0" w:color="auto"/>
              <w:right w:val="single" w:sz="4" w:space="0" w:color="auto"/>
            </w:tcBorders>
            <w:shd w:val="clear" w:color="auto" w:fill="auto"/>
            <w:vAlign w:val="center"/>
            <w:hideMark/>
          </w:tcPr>
          <w:p w14:paraId="01F96B0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MURO SISTEMA SECO 11 cm EN LAMINA FIBROCEMENTO DE 8MM CON PELÍCULA ACRÍLICA DOBLE CARA (INC ESTRUCTURA, LAMINA EQUITON, ACCESORIOS Y COMPLEMENTOS), estuco y pintura</w:t>
            </w:r>
          </w:p>
        </w:tc>
        <w:tc>
          <w:tcPr>
            <w:tcW w:w="634" w:type="dxa"/>
            <w:tcBorders>
              <w:top w:val="nil"/>
              <w:left w:val="nil"/>
              <w:bottom w:val="single" w:sz="4" w:space="0" w:color="auto"/>
              <w:right w:val="single" w:sz="4" w:space="0" w:color="auto"/>
            </w:tcBorders>
            <w:shd w:val="clear" w:color="auto" w:fill="auto"/>
            <w:noWrap/>
            <w:vAlign w:val="center"/>
            <w:hideMark/>
          </w:tcPr>
          <w:p w14:paraId="588CCE1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2CCBA95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13,07</w:t>
            </w:r>
          </w:p>
        </w:tc>
        <w:tc>
          <w:tcPr>
            <w:tcW w:w="1299" w:type="dxa"/>
            <w:tcBorders>
              <w:top w:val="nil"/>
              <w:left w:val="nil"/>
              <w:bottom w:val="single" w:sz="4" w:space="0" w:color="auto"/>
              <w:right w:val="single" w:sz="4" w:space="0" w:color="auto"/>
            </w:tcBorders>
            <w:shd w:val="clear" w:color="auto" w:fill="auto"/>
            <w:vAlign w:val="center"/>
            <w:hideMark/>
          </w:tcPr>
          <w:p w14:paraId="1C2D578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$ 303.090,00 </w:t>
            </w:r>
          </w:p>
        </w:tc>
        <w:tc>
          <w:tcPr>
            <w:tcW w:w="0" w:type="auto"/>
            <w:tcBorders>
              <w:top w:val="nil"/>
              <w:left w:val="nil"/>
              <w:bottom w:val="single" w:sz="4" w:space="0" w:color="auto"/>
              <w:right w:val="single" w:sz="8" w:space="0" w:color="auto"/>
            </w:tcBorders>
            <w:shd w:val="clear" w:color="auto" w:fill="auto"/>
            <w:vAlign w:val="center"/>
            <w:hideMark/>
          </w:tcPr>
          <w:p w14:paraId="1283FB3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$ 3.962.781,00 </w:t>
            </w:r>
          </w:p>
        </w:tc>
      </w:tr>
      <w:tr w:rsidR="000F783C" w:rsidRPr="000F783C" w14:paraId="6F1AA01F" w14:textId="77777777" w:rsidTr="000F783C">
        <w:trPr>
          <w:trHeight w:val="6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61F337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160516F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7.1.24</w:t>
            </w:r>
          </w:p>
        </w:tc>
        <w:tc>
          <w:tcPr>
            <w:tcW w:w="3686" w:type="dxa"/>
            <w:tcBorders>
              <w:top w:val="nil"/>
              <w:left w:val="nil"/>
              <w:bottom w:val="single" w:sz="4" w:space="0" w:color="auto"/>
              <w:right w:val="single" w:sz="4" w:space="0" w:color="auto"/>
            </w:tcBorders>
            <w:shd w:val="clear" w:color="auto" w:fill="auto"/>
            <w:vAlign w:val="center"/>
            <w:hideMark/>
          </w:tcPr>
          <w:p w14:paraId="5C4E11C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634" w:type="dxa"/>
            <w:tcBorders>
              <w:top w:val="nil"/>
              <w:left w:val="nil"/>
              <w:bottom w:val="single" w:sz="4" w:space="0" w:color="auto"/>
              <w:right w:val="single" w:sz="4" w:space="0" w:color="auto"/>
            </w:tcBorders>
            <w:shd w:val="clear" w:color="auto" w:fill="auto"/>
            <w:noWrap/>
            <w:vAlign w:val="center"/>
            <w:hideMark/>
          </w:tcPr>
          <w:p w14:paraId="3A0D3DF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290FD0F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12,30</w:t>
            </w:r>
          </w:p>
        </w:tc>
        <w:tc>
          <w:tcPr>
            <w:tcW w:w="1299" w:type="dxa"/>
            <w:tcBorders>
              <w:top w:val="nil"/>
              <w:left w:val="nil"/>
              <w:bottom w:val="single" w:sz="4" w:space="0" w:color="auto"/>
              <w:right w:val="single" w:sz="4" w:space="0" w:color="auto"/>
            </w:tcBorders>
            <w:shd w:val="clear" w:color="auto" w:fill="auto"/>
            <w:vAlign w:val="center"/>
            <w:hideMark/>
          </w:tcPr>
          <w:p w14:paraId="5ECFE36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$ 1.275.095,00 </w:t>
            </w:r>
          </w:p>
        </w:tc>
        <w:tc>
          <w:tcPr>
            <w:tcW w:w="0" w:type="auto"/>
            <w:tcBorders>
              <w:top w:val="nil"/>
              <w:left w:val="nil"/>
              <w:bottom w:val="single" w:sz="4" w:space="0" w:color="auto"/>
              <w:right w:val="single" w:sz="8" w:space="0" w:color="auto"/>
            </w:tcBorders>
            <w:shd w:val="clear" w:color="auto" w:fill="auto"/>
            <w:vAlign w:val="center"/>
            <w:hideMark/>
          </w:tcPr>
          <w:p w14:paraId="6853BA3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$ 15.683.669,00 </w:t>
            </w:r>
          </w:p>
        </w:tc>
      </w:tr>
      <w:tr w:rsidR="000F783C" w:rsidRPr="000F783C" w14:paraId="5DA15F31" w14:textId="77777777" w:rsidTr="000F783C">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7DB98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51442C7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1.2.34</w:t>
            </w:r>
          </w:p>
        </w:tc>
        <w:tc>
          <w:tcPr>
            <w:tcW w:w="3686" w:type="dxa"/>
            <w:tcBorders>
              <w:top w:val="nil"/>
              <w:left w:val="nil"/>
              <w:bottom w:val="single" w:sz="4" w:space="0" w:color="auto"/>
              <w:right w:val="single" w:sz="4" w:space="0" w:color="auto"/>
            </w:tcBorders>
            <w:shd w:val="clear" w:color="auto" w:fill="auto"/>
            <w:vAlign w:val="center"/>
            <w:hideMark/>
          </w:tcPr>
          <w:p w14:paraId="3F6AADC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DESMONTE Y RETIRO puertas y ventanas, cuidando su estado,  incluye cargue, marco, transporte y disposición según orientacion de la supervisión</w:t>
            </w:r>
          </w:p>
        </w:tc>
        <w:tc>
          <w:tcPr>
            <w:tcW w:w="634" w:type="dxa"/>
            <w:tcBorders>
              <w:top w:val="nil"/>
              <w:left w:val="nil"/>
              <w:bottom w:val="single" w:sz="4" w:space="0" w:color="auto"/>
              <w:right w:val="single" w:sz="4" w:space="0" w:color="auto"/>
            </w:tcBorders>
            <w:shd w:val="clear" w:color="auto" w:fill="auto"/>
            <w:noWrap/>
            <w:vAlign w:val="center"/>
            <w:hideMark/>
          </w:tcPr>
          <w:p w14:paraId="7A991E8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5F360C1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5,00</w:t>
            </w:r>
          </w:p>
        </w:tc>
        <w:tc>
          <w:tcPr>
            <w:tcW w:w="1299" w:type="dxa"/>
            <w:tcBorders>
              <w:top w:val="nil"/>
              <w:left w:val="nil"/>
              <w:bottom w:val="single" w:sz="4" w:space="0" w:color="auto"/>
              <w:right w:val="single" w:sz="4" w:space="0" w:color="auto"/>
            </w:tcBorders>
            <w:shd w:val="clear" w:color="auto" w:fill="auto"/>
            <w:vAlign w:val="center"/>
            <w:hideMark/>
          </w:tcPr>
          <w:p w14:paraId="3779EA5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$ 39.880,00 </w:t>
            </w:r>
          </w:p>
        </w:tc>
        <w:tc>
          <w:tcPr>
            <w:tcW w:w="0" w:type="auto"/>
            <w:tcBorders>
              <w:top w:val="nil"/>
              <w:left w:val="nil"/>
              <w:bottom w:val="single" w:sz="4" w:space="0" w:color="auto"/>
              <w:right w:val="single" w:sz="8" w:space="0" w:color="auto"/>
            </w:tcBorders>
            <w:shd w:val="clear" w:color="auto" w:fill="auto"/>
            <w:vAlign w:val="center"/>
            <w:hideMark/>
          </w:tcPr>
          <w:p w14:paraId="5B1F5F8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$ 199.400,00 </w:t>
            </w:r>
          </w:p>
        </w:tc>
      </w:tr>
      <w:tr w:rsidR="000F783C" w:rsidRPr="000F783C" w14:paraId="2106B7C9" w14:textId="77777777" w:rsidTr="000F783C">
        <w:trPr>
          <w:trHeight w:val="3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2CDB2C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784FEC7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w:t>
            </w:r>
          </w:p>
        </w:tc>
        <w:tc>
          <w:tcPr>
            <w:tcW w:w="3686" w:type="dxa"/>
            <w:tcBorders>
              <w:top w:val="nil"/>
              <w:left w:val="nil"/>
              <w:bottom w:val="single" w:sz="4" w:space="0" w:color="auto"/>
              <w:right w:val="single" w:sz="4" w:space="0" w:color="auto"/>
            </w:tcBorders>
            <w:shd w:val="clear" w:color="auto" w:fill="auto"/>
            <w:vAlign w:val="center"/>
            <w:hideMark/>
          </w:tcPr>
          <w:p w14:paraId="2D301E6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FILETES Y DILATACIONES, en mortero, estuco y pintura, en sitios donde se desmonte la puerta o ventana</w:t>
            </w:r>
          </w:p>
        </w:tc>
        <w:tc>
          <w:tcPr>
            <w:tcW w:w="634" w:type="dxa"/>
            <w:tcBorders>
              <w:top w:val="nil"/>
              <w:left w:val="nil"/>
              <w:bottom w:val="single" w:sz="4" w:space="0" w:color="auto"/>
              <w:right w:val="single" w:sz="4" w:space="0" w:color="auto"/>
            </w:tcBorders>
            <w:shd w:val="clear" w:color="auto" w:fill="auto"/>
            <w:noWrap/>
            <w:vAlign w:val="center"/>
            <w:hideMark/>
          </w:tcPr>
          <w:p w14:paraId="2A0A0DB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ml</w:t>
            </w:r>
          </w:p>
        </w:tc>
        <w:tc>
          <w:tcPr>
            <w:tcW w:w="1005" w:type="dxa"/>
            <w:tcBorders>
              <w:top w:val="nil"/>
              <w:left w:val="nil"/>
              <w:bottom w:val="single" w:sz="4" w:space="0" w:color="auto"/>
              <w:right w:val="single" w:sz="4" w:space="0" w:color="auto"/>
            </w:tcBorders>
            <w:shd w:val="clear" w:color="auto" w:fill="auto"/>
            <w:vAlign w:val="center"/>
            <w:hideMark/>
          </w:tcPr>
          <w:p w14:paraId="5EBDBC5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51,60</w:t>
            </w:r>
          </w:p>
        </w:tc>
        <w:tc>
          <w:tcPr>
            <w:tcW w:w="1299" w:type="dxa"/>
            <w:tcBorders>
              <w:top w:val="nil"/>
              <w:left w:val="nil"/>
              <w:bottom w:val="single" w:sz="4" w:space="0" w:color="auto"/>
              <w:right w:val="single" w:sz="4" w:space="0" w:color="auto"/>
            </w:tcBorders>
            <w:shd w:val="clear" w:color="auto" w:fill="auto"/>
            <w:vAlign w:val="center"/>
            <w:hideMark/>
          </w:tcPr>
          <w:p w14:paraId="2FF0182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$ 17.784,00 </w:t>
            </w:r>
          </w:p>
        </w:tc>
        <w:tc>
          <w:tcPr>
            <w:tcW w:w="0" w:type="auto"/>
            <w:tcBorders>
              <w:top w:val="nil"/>
              <w:left w:val="nil"/>
              <w:bottom w:val="single" w:sz="4" w:space="0" w:color="auto"/>
              <w:right w:val="single" w:sz="8" w:space="0" w:color="auto"/>
            </w:tcBorders>
            <w:shd w:val="clear" w:color="auto" w:fill="auto"/>
            <w:vAlign w:val="center"/>
            <w:hideMark/>
          </w:tcPr>
          <w:p w14:paraId="28DC286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$ 917.654,00 </w:t>
            </w:r>
          </w:p>
        </w:tc>
      </w:tr>
      <w:tr w:rsidR="000F783C" w:rsidRPr="000F783C" w14:paraId="5B78F816" w14:textId="77777777" w:rsidTr="000F783C">
        <w:trPr>
          <w:trHeight w:val="9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C54E9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4165F0D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7.1.32</w:t>
            </w:r>
          </w:p>
        </w:tc>
        <w:tc>
          <w:tcPr>
            <w:tcW w:w="3686" w:type="dxa"/>
            <w:tcBorders>
              <w:top w:val="nil"/>
              <w:left w:val="nil"/>
              <w:bottom w:val="single" w:sz="4" w:space="0" w:color="auto"/>
              <w:right w:val="single" w:sz="4" w:space="0" w:color="auto"/>
            </w:tcBorders>
            <w:shd w:val="clear" w:color="auto" w:fill="auto"/>
            <w:vAlign w:val="center"/>
            <w:hideMark/>
          </w:tcPr>
          <w:p w14:paraId="7ED65CF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VENTANA ANTIRUIDO en PVC u otro, de dimensiones varias según vanos, incluye suministro e instalación, marco, y vidrio laminado con espesor mínimo de 6 mm color bronce o crudo antireflejo, chapeta de seguridad, diseño en 2 secciones mínimo, marco fijo abajo y luceta de apertura horizontal en parte superior. Presentar previamente el diseño a la supervisión</w:t>
            </w:r>
          </w:p>
        </w:tc>
        <w:tc>
          <w:tcPr>
            <w:tcW w:w="634" w:type="dxa"/>
            <w:tcBorders>
              <w:top w:val="nil"/>
              <w:left w:val="nil"/>
              <w:bottom w:val="single" w:sz="4" w:space="0" w:color="auto"/>
              <w:right w:val="single" w:sz="4" w:space="0" w:color="auto"/>
            </w:tcBorders>
            <w:shd w:val="clear" w:color="auto" w:fill="auto"/>
            <w:noWrap/>
            <w:vAlign w:val="center"/>
            <w:hideMark/>
          </w:tcPr>
          <w:p w14:paraId="00B8AA2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47634AF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5,04</w:t>
            </w:r>
          </w:p>
        </w:tc>
        <w:tc>
          <w:tcPr>
            <w:tcW w:w="1299" w:type="dxa"/>
            <w:tcBorders>
              <w:top w:val="nil"/>
              <w:left w:val="nil"/>
              <w:bottom w:val="single" w:sz="4" w:space="0" w:color="auto"/>
              <w:right w:val="single" w:sz="4" w:space="0" w:color="auto"/>
            </w:tcBorders>
            <w:shd w:val="clear" w:color="auto" w:fill="auto"/>
            <w:vAlign w:val="center"/>
            <w:hideMark/>
          </w:tcPr>
          <w:p w14:paraId="4740C30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$ 817.193,00 </w:t>
            </w:r>
          </w:p>
        </w:tc>
        <w:tc>
          <w:tcPr>
            <w:tcW w:w="0" w:type="auto"/>
            <w:tcBorders>
              <w:top w:val="nil"/>
              <w:left w:val="nil"/>
              <w:bottom w:val="single" w:sz="4" w:space="0" w:color="auto"/>
              <w:right w:val="single" w:sz="8" w:space="0" w:color="auto"/>
            </w:tcBorders>
            <w:shd w:val="clear" w:color="auto" w:fill="auto"/>
            <w:vAlign w:val="center"/>
            <w:hideMark/>
          </w:tcPr>
          <w:p w14:paraId="1A87815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$ 4.118.653,00 </w:t>
            </w:r>
          </w:p>
        </w:tc>
      </w:tr>
      <w:tr w:rsidR="000F783C" w:rsidRPr="000F783C" w14:paraId="788B3B55" w14:textId="77777777" w:rsidTr="000F783C">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D240E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2.10</w:t>
            </w:r>
          </w:p>
        </w:tc>
        <w:tc>
          <w:tcPr>
            <w:tcW w:w="0" w:type="auto"/>
            <w:tcBorders>
              <w:top w:val="nil"/>
              <w:left w:val="nil"/>
              <w:bottom w:val="single" w:sz="4" w:space="0" w:color="auto"/>
              <w:right w:val="single" w:sz="4" w:space="0" w:color="auto"/>
            </w:tcBorders>
            <w:shd w:val="clear" w:color="auto" w:fill="auto"/>
            <w:noWrap/>
            <w:vAlign w:val="center"/>
            <w:hideMark/>
          </w:tcPr>
          <w:p w14:paraId="7F10C0B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3686" w:type="dxa"/>
            <w:tcBorders>
              <w:top w:val="nil"/>
              <w:left w:val="nil"/>
              <w:bottom w:val="single" w:sz="4" w:space="0" w:color="auto"/>
              <w:right w:val="single" w:sz="4" w:space="0" w:color="auto"/>
            </w:tcBorders>
            <w:shd w:val="clear" w:color="auto" w:fill="auto"/>
            <w:vAlign w:val="center"/>
            <w:hideMark/>
          </w:tcPr>
          <w:p w14:paraId="40BF4FA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Brecha para tubería</w:t>
            </w:r>
          </w:p>
        </w:tc>
        <w:tc>
          <w:tcPr>
            <w:tcW w:w="634" w:type="dxa"/>
            <w:tcBorders>
              <w:top w:val="nil"/>
              <w:left w:val="nil"/>
              <w:bottom w:val="single" w:sz="4" w:space="0" w:color="auto"/>
              <w:right w:val="single" w:sz="4" w:space="0" w:color="auto"/>
            </w:tcBorders>
            <w:shd w:val="clear" w:color="auto" w:fill="auto"/>
            <w:noWrap/>
            <w:vAlign w:val="center"/>
            <w:hideMark/>
          </w:tcPr>
          <w:p w14:paraId="065EB13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79C1BA7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12,96</w:t>
            </w:r>
          </w:p>
        </w:tc>
        <w:tc>
          <w:tcPr>
            <w:tcW w:w="1299" w:type="dxa"/>
            <w:tcBorders>
              <w:top w:val="nil"/>
              <w:left w:val="nil"/>
              <w:bottom w:val="single" w:sz="4" w:space="0" w:color="auto"/>
              <w:right w:val="single" w:sz="4" w:space="0" w:color="auto"/>
            </w:tcBorders>
            <w:shd w:val="clear" w:color="auto" w:fill="auto"/>
            <w:vAlign w:val="center"/>
            <w:hideMark/>
          </w:tcPr>
          <w:p w14:paraId="181B2A2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$ 80.163,00 </w:t>
            </w:r>
          </w:p>
        </w:tc>
        <w:tc>
          <w:tcPr>
            <w:tcW w:w="0" w:type="auto"/>
            <w:tcBorders>
              <w:top w:val="nil"/>
              <w:left w:val="nil"/>
              <w:bottom w:val="single" w:sz="4" w:space="0" w:color="auto"/>
              <w:right w:val="single" w:sz="8" w:space="0" w:color="auto"/>
            </w:tcBorders>
            <w:shd w:val="clear" w:color="auto" w:fill="auto"/>
            <w:vAlign w:val="center"/>
            <w:hideMark/>
          </w:tcPr>
          <w:p w14:paraId="652C88D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$ 1.038.912,00 </w:t>
            </w:r>
          </w:p>
        </w:tc>
      </w:tr>
      <w:tr w:rsidR="000F783C" w:rsidRPr="000F783C" w14:paraId="66218A2C" w14:textId="77777777" w:rsidTr="000F783C">
        <w:trPr>
          <w:trHeight w:val="4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701CC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w:t>
            </w:r>
          </w:p>
        </w:tc>
        <w:tc>
          <w:tcPr>
            <w:tcW w:w="0" w:type="auto"/>
            <w:tcBorders>
              <w:top w:val="nil"/>
              <w:left w:val="nil"/>
              <w:bottom w:val="single" w:sz="4" w:space="0" w:color="auto"/>
              <w:right w:val="single" w:sz="4" w:space="0" w:color="auto"/>
            </w:tcBorders>
            <w:shd w:val="clear" w:color="auto" w:fill="auto"/>
            <w:noWrap/>
            <w:vAlign w:val="center"/>
            <w:hideMark/>
          </w:tcPr>
          <w:p w14:paraId="380D8DC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3686" w:type="dxa"/>
            <w:tcBorders>
              <w:top w:val="nil"/>
              <w:left w:val="nil"/>
              <w:bottom w:val="single" w:sz="4" w:space="0" w:color="auto"/>
              <w:right w:val="single" w:sz="4" w:space="0" w:color="auto"/>
            </w:tcBorders>
            <w:shd w:val="clear" w:color="auto" w:fill="auto"/>
            <w:vAlign w:val="center"/>
            <w:hideMark/>
          </w:tcPr>
          <w:p w14:paraId="7B04288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TUBO PVC-S 6".  Incluye suministro e instalación, empalme a caja concreto existente con resanes</w:t>
            </w:r>
          </w:p>
        </w:tc>
        <w:tc>
          <w:tcPr>
            <w:tcW w:w="634" w:type="dxa"/>
            <w:tcBorders>
              <w:top w:val="nil"/>
              <w:left w:val="nil"/>
              <w:bottom w:val="single" w:sz="4" w:space="0" w:color="auto"/>
              <w:right w:val="single" w:sz="4" w:space="0" w:color="auto"/>
            </w:tcBorders>
            <w:shd w:val="clear" w:color="auto" w:fill="auto"/>
            <w:noWrap/>
            <w:vAlign w:val="center"/>
            <w:hideMark/>
          </w:tcPr>
          <w:p w14:paraId="6994008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6DE56FD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18,00</w:t>
            </w:r>
          </w:p>
        </w:tc>
        <w:tc>
          <w:tcPr>
            <w:tcW w:w="1299" w:type="dxa"/>
            <w:tcBorders>
              <w:top w:val="nil"/>
              <w:left w:val="nil"/>
              <w:bottom w:val="single" w:sz="4" w:space="0" w:color="auto"/>
              <w:right w:val="single" w:sz="4" w:space="0" w:color="auto"/>
            </w:tcBorders>
            <w:shd w:val="clear" w:color="auto" w:fill="auto"/>
            <w:vAlign w:val="center"/>
            <w:hideMark/>
          </w:tcPr>
          <w:p w14:paraId="160096C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$ 110.224,00 </w:t>
            </w:r>
          </w:p>
        </w:tc>
        <w:tc>
          <w:tcPr>
            <w:tcW w:w="0" w:type="auto"/>
            <w:tcBorders>
              <w:top w:val="nil"/>
              <w:left w:val="nil"/>
              <w:bottom w:val="single" w:sz="4" w:space="0" w:color="auto"/>
              <w:right w:val="single" w:sz="8" w:space="0" w:color="auto"/>
            </w:tcBorders>
            <w:shd w:val="clear" w:color="auto" w:fill="auto"/>
            <w:vAlign w:val="center"/>
            <w:hideMark/>
          </w:tcPr>
          <w:p w14:paraId="2FA4F39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$ 1.984.032,00 </w:t>
            </w:r>
          </w:p>
        </w:tc>
      </w:tr>
      <w:tr w:rsidR="000F783C" w:rsidRPr="000F783C" w14:paraId="04B09D2F" w14:textId="77777777" w:rsidTr="000F783C">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BE9B2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2.12</w:t>
            </w:r>
          </w:p>
        </w:tc>
        <w:tc>
          <w:tcPr>
            <w:tcW w:w="0" w:type="auto"/>
            <w:tcBorders>
              <w:top w:val="nil"/>
              <w:left w:val="nil"/>
              <w:bottom w:val="single" w:sz="4" w:space="0" w:color="auto"/>
              <w:right w:val="single" w:sz="4" w:space="0" w:color="auto"/>
            </w:tcBorders>
            <w:shd w:val="clear" w:color="auto" w:fill="auto"/>
            <w:noWrap/>
            <w:vAlign w:val="center"/>
            <w:hideMark/>
          </w:tcPr>
          <w:p w14:paraId="3E538AA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12.2.89</w:t>
            </w:r>
          </w:p>
        </w:tc>
        <w:tc>
          <w:tcPr>
            <w:tcW w:w="3686" w:type="dxa"/>
            <w:tcBorders>
              <w:top w:val="nil"/>
              <w:left w:val="nil"/>
              <w:bottom w:val="single" w:sz="4" w:space="0" w:color="auto"/>
              <w:right w:val="single" w:sz="4" w:space="0" w:color="auto"/>
            </w:tcBorders>
            <w:shd w:val="clear" w:color="auto" w:fill="auto"/>
            <w:vAlign w:val="center"/>
            <w:hideMark/>
          </w:tcPr>
          <w:p w14:paraId="25FAEDD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CAMARAS DE INSPECCION EN CONCRETO DE 17.24 Mpa H &gt; = 1.0 m &lt; = 1.5 m. (INC REFUERZO Y AROTAPA), fondo 30 cm por debajo de la cogta batea de la salida, entrada de la tubería en codo sumergido en el nivel del agua para evitar devolución de gases</w:t>
            </w:r>
          </w:p>
        </w:tc>
        <w:tc>
          <w:tcPr>
            <w:tcW w:w="634" w:type="dxa"/>
            <w:tcBorders>
              <w:top w:val="nil"/>
              <w:left w:val="nil"/>
              <w:bottom w:val="single" w:sz="4" w:space="0" w:color="auto"/>
              <w:right w:val="single" w:sz="4" w:space="0" w:color="auto"/>
            </w:tcBorders>
            <w:shd w:val="clear" w:color="auto" w:fill="auto"/>
            <w:noWrap/>
            <w:vAlign w:val="center"/>
            <w:hideMark/>
          </w:tcPr>
          <w:p w14:paraId="2682AA9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7DD7551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48E9602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$ 3.448.515,00 </w:t>
            </w:r>
          </w:p>
        </w:tc>
        <w:tc>
          <w:tcPr>
            <w:tcW w:w="0" w:type="auto"/>
            <w:tcBorders>
              <w:top w:val="nil"/>
              <w:left w:val="nil"/>
              <w:bottom w:val="single" w:sz="4" w:space="0" w:color="auto"/>
              <w:right w:val="single" w:sz="8" w:space="0" w:color="auto"/>
            </w:tcBorders>
            <w:shd w:val="clear" w:color="auto" w:fill="auto"/>
            <w:vAlign w:val="center"/>
            <w:hideMark/>
          </w:tcPr>
          <w:p w14:paraId="3C1B76F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$ 3.448.515,00 </w:t>
            </w:r>
          </w:p>
        </w:tc>
      </w:tr>
      <w:tr w:rsidR="000F783C" w:rsidRPr="000F783C" w14:paraId="1DD05CEA" w14:textId="77777777" w:rsidTr="000F783C">
        <w:trPr>
          <w:trHeight w:val="3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8ABC5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2.13</w:t>
            </w:r>
          </w:p>
        </w:tc>
        <w:tc>
          <w:tcPr>
            <w:tcW w:w="0" w:type="auto"/>
            <w:tcBorders>
              <w:top w:val="nil"/>
              <w:left w:val="nil"/>
              <w:bottom w:val="single" w:sz="4" w:space="0" w:color="auto"/>
              <w:right w:val="single" w:sz="4" w:space="0" w:color="auto"/>
            </w:tcBorders>
            <w:shd w:val="clear" w:color="auto" w:fill="auto"/>
            <w:noWrap/>
            <w:vAlign w:val="center"/>
            <w:hideMark/>
          </w:tcPr>
          <w:p w14:paraId="1367114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1.4.5</w:t>
            </w:r>
          </w:p>
        </w:tc>
        <w:tc>
          <w:tcPr>
            <w:tcW w:w="3686" w:type="dxa"/>
            <w:tcBorders>
              <w:top w:val="nil"/>
              <w:left w:val="nil"/>
              <w:bottom w:val="single" w:sz="4" w:space="0" w:color="auto"/>
              <w:right w:val="single" w:sz="4" w:space="0" w:color="auto"/>
            </w:tcBorders>
            <w:shd w:val="clear" w:color="auto" w:fill="auto"/>
            <w:vAlign w:val="center"/>
            <w:hideMark/>
          </w:tcPr>
          <w:p w14:paraId="740F47F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LLENOS compactados con material de prestamo común.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09494AF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5BCCC29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12,96</w:t>
            </w:r>
          </w:p>
        </w:tc>
        <w:tc>
          <w:tcPr>
            <w:tcW w:w="1299" w:type="dxa"/>
            <w:tcBorders>
              <w:top w:val="nil"/>
              <w:left w:val="nil"/>
              <w:bottom w:val="single" w:sz="4" w:space="0" w:color="auto"/>
              <w:right w:val="single" w:sz="4" w:space="0" w:color="auto"/>
            </w:tcBorders>
            <w:shd w:val="clear" w:color="auto" w:fill="auto"/>
            <w:vAlign w:val="center"/>
            <w:hideMark/>
          </w:tcPr>
          <w:p w14:paraId="5952CA5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$ 220.152,00 </w:t>
            </w:r>
          </w:p>
        </w:tc>
        <w:tc>
          <w:tcPr>
            <w:tcW w:w="0" w:type="auto"/>
            <w:tcBorders>
              <w:top w:val="nil"/>
              <w:left w:val="nil"/>
              <w:bottom w:val="single" w:sz="4" w:space="0" w:color="auto"/>
              <w:right w:val="single" w:sz="8" w:space="0" w:color="auto"/>
            </w:tcBorders>
            <w:shd w:val="clear" w:color="auto" w:fill="auto"/>
            <w:vAlign w:val="center"/>
            <w:hideMark/>
          </w:tcPr>
          <w:p w14:paraId="582851A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$ 2.853.170,00 </w:t>
            </w:r>
          </w:p>
        </w:tc>
      </w:tr>
      <w:tr w:rsidR="000F783C" w:rsidRPr="000F783C" w14:paraId="69AEB1B9" w14:textId="77777777" w:rsidTr="000F783C">
        <w:trPr>
          <w:trHeight w:val="10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89452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2.14</w:t>
            </w:r>
          </w:p>
        </w:tc>
        <w:tc>
          <w:tcPr>
            <w:tcW w:w="0" w:type="auto"/>
            <w:tcBorders>
              <w:top w:val="nil"/>
              <w:left w:val="nil"/>
              <w:bottom w:val="single" w:sz="4" w:space="0" w:color="auto"/>
              <w:right w:val="single" w:sz="4" w:space="0" w:color="auto"/>
            </w:tcBorders>
            <w:shd w:val="clear" w:color="auto" w:fill="auto"/>
            <w:noWrap/>
            <w:vAlign w:val="center"/>
            <w:hideMark/>
          </w:tcPr>
          <w:p w14:paraId="762F330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9.12</w:t>
            </w:r>
          </w:p>
        </w:tc>
        <w:tc>
          <w:tcPr>
            <w:tcW w:w="3686" w:type="dxa"/>
            <w:tcBorders>
              <w:top w:val="nil"/>
              <w:left w:val="nil"/>
              <w:bottom w:val="single" w:sz="4" w:space="0" w:color="auto"/>
              <w:right w:val="single" w:sz="4" w:space="0" w:color="auto"/>
            </w:tcBorders>
            <w:shd w:val="clear" w:color="auto" w:fill="auto"/>
            <w:vAlign w:val="center"/>
            <w:hideMark/>
          </w:tcPr>
          <w:p w14:paraId="0BC5540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SALIDA ELECTRICA DE ALUMBRADO. con interrupción simple o conmutable y tubería  metálic  MTE, incluye recursos e instalación, salida para la iluminación con caja octogonal metalica e interruptor de encendido, plafon de losa, Lampara led sobreponer minimo 48 w, 14 metros de cableado y tuberia, incrustado a muro o MT. Incluye diseño eléctrico</w:t>
            </w:r>
          </w:p>
        </w:tc>
        <w:tc>
          <w:tcPr>
            <w:tcW w:w="634" w:type="dxa"/>
            <w:tcBorders>
              <w:top w:val="nil"/>
              <w:left w:val="nil"/>
              <w:bottom w:val="single" w:sz="4" w:space="0" w:color="auto"/>
              <w:right w:val="single" w:sz="4" w:space="0" w:color="auto"/>
            </w:tcBorders>
            <w:shd w:val="clear" w:color="auto" w:fill="auto"/>
            <w:noWrap/>
            <w:vAlign w:val="center"/>
            <w:hideMark/>
          </w:tcPr>
          <w:p w14:paraId="2C36861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42C1D9A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4,00</w:t>
            </w:r>
          </w:p>
        </w:tc>
        <w:tc>
          <w:tcPr>
            <w:tcW w:w="1299" w:type="dxa"/>
            <w:tcBorders>
              <w:top w:val="nil"/>
              <w:left w:val="nil"/>
              <w:bottom w:val="single" w:sz="4" w:space="0" w:color="auto"/>
              <w:right w:val="single" w:sz="4" w:space="0" w:color="auto"/>
            </w:tcBorders>
            <w:shd w:val="clear" w:color="auto" w:fill="auto"/>
            <w:vAlign w:val="center"/>
            <w:hideMark/>
          </w:tcPr>
          <w:p w14:paraId="21C773D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$ 425.375,00 </w:t>
            </w:r>
          </w:p>
        </w:tc>
        <w:tc>
          <w:tcPr>
            <w:tcW w:w="0" w:type="auto"/>
            <w:tcBorders>
              <w:top w:val="nil"/>
              <w:left w:val="nil"/>
              <w:bottom w:val="single" w:sz="4" w:space="0" w:color="auto"/>
              <w:right w:val="single" w:sz="8" w:space="0" w:color="auto"/>
            </w:tcBorders>
            <w:shd w:val="clear" w:color="auto" w:fill="auto"/>
            <w:vAlign w:val="center"/>
            <w:hideMark/>
          </w:tcPr>
          <w:p w14:paraId="7BB4FF2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$ 1.701.500,00 </w:t>
            </w:r>
          </w:p>
        </w:tc>
      </w:tr>
      <w:tr w:rsidR="000F783C" w:rsidRPr="000F783C" w14:paraId="788B0FE3" w14:textId="77777777" w:rsidTr="000F783C">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E4E59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2.15</w:t>
            </w:r>
          </w:p>
        </w:tc>
        <w:tc>
          <w:tcPr>
            <w:tcW w:w="0" w:type="auto"/>
            <w:tcBorders>
              <w:top w:val="nil"/>
              <w:left w:val="nil"/>
              <w:bottom w:val="single" w:sz="4" w:space="0" w:color="auto"/>
              <w:right w:val="single" w:sz="4" w:space="0" w:color="auto"/>
            </w:tcBorders>
            <w:shd w:val="clear" w:color="auto" w:fill="auto"/>
            <w:noWrap/>
            <w:vAlign w:val="center"/>
            <w:hideMark/>
          </w:tcPr>
          <w:p w14:paraId="0148B47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9.9</w:t>
            </w:r>
          </w:p>
        </w:tc>
        <w:tc>
          <w:tcPr>
            <w:tcW w:w="3686" w:type="dxa"/>
            <w:tcBorders>
              <w:top w:val="nil"/>
              <w:left w:val="nil"/>
              <w:bottom w:val="single" w:sz="4" w:space="0" w:color="auto"/>
              <w:right w:val="single" w:sz="4" w:space="0" w:color="auto"/>
            </w:tcBorders>
            <w:shd w:val="clear" w:color="auto" w:fill="auto"/>
            <w:vAlign w:val="center"/>
            <w:hideMark/>
          </w:tcPr>
          <w:p w14:paraId="5D3FEE3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SALIDA ELECTRICA TOMACORRIENTE. general doble 123V  15A con polo a tierra, incluye hasta 14.00 metros cable y tuberia y accesorios, toma doble, incrustado a muro o MT. Incluye diseño eléctrico</w:t>
            </w:r>
          </w:p>
        </w:tc>
        <w:tc>
          <w:tcPr>
            <w:tcW w:w="634" w:type="dxa"/>
            <w:tcBorders>
              <w:top w:val="nil"/>
              <w:left w:val="nil"/>
              <w:bottom w:val="single" w:sz="4" w:space="0" w:color="auto"/>
              <w:right w:val="single" w:sz="4" w:space="0" w:color="auto"/>
            </w:tcBorders>
            <w:shd w:val="clear" w:color="auto" w:fill="auto"/>
            <w:noWrap/>
            <w:vAlign w:val="center"/>
            <w:hideMark/>
          </w:tcPr>
          <w:p w14:paraId="78A22AD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0052594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5,00</w:t>
            </w:r>
          </w:p>
        </w:tc>
        <w:tc>
          <w:tcPr>
            <w:tcW w:w="1299" w:type="dxa"/>
            <w:tcBorders>
              <w:top w:val="nil"/>
              <w:left w:val="nil"/>
              <w:bottom w:val="single" w:sz="4" w:space="0" w:color="auto"/>
              <w:right w:val="single" w:sz="4" w:space="0" w:color="auto"/>
            </w:tcBorders>
            <w:shd w:val="clear" w:color="auto" w:fill="auto"/>
            <w:vAlign w:val="center"/>
            <w:hideMark/>
          </w:tcPr>
          <w:p w14:paraId="7237538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$ 411.472,00 </w:t>
            </w:r>
          </w:p>
        </w:tc>
        <w:tc>
          <w:tcPr>
            <w:tcW w:w="0" w:type="auto"/>
            <w:tcBorders>
              <w:top w:val="nil"/>
              <w:left w:val="nil"/>
              <w:bottom w:val="single" w:sz="4" w:space="0" w:color="auto"/>
              <w:right w:val="single" w:sz="8" w:space="0" w:color="auto"/>
            </w:tcBorders>
            <w:shd w:val="clear" w:color="auto" w:fill="auto"/>
            <w:vAlign w:val="center"/>
            <w:hideMark/>
          </w:tcPr>
          <w:p w14:paraId="4F8D3DD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$ 2.057.360,00 </w:t>
            </w:r>
          </w:p>
        </w:tc>
      </w:tr>
      <w:tr w:rsidR="000F783C" w:rsidRPr="000F783C" w14:paraId="2F68D2CA" w14:textId="77777777" w:rsidTr="000F783C">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ED780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2.16</w:t>
            </w:r>
          </w:p>
        </w:tc>
        <w:tc>
          <w:tcPr>
            <w:tcW w:w="0" w:type="auto"/>
            <w:tcBorders>
              <w:top w:val="nil"/>
              <w:left w:val="nil"/>
              <w:bottom w:val="single" w:sz="4" w:space="0" w:color="auto"/>
              <w:right w:val="single" w:sz="4" w:space="0" w:color="auto"/>
            </w:tcBorders>
            <w:shd w:val="clear" w:color="auto" w:fill="auto"/>
            <w:noWrap/>
            <w:vAlign w:val="center"/>
            <w:hideMark/>
          </w:tcPr>
          <w:p w14:paraId="76230C2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15.2.9</w:t>
            </w:r>
          </w:p>
        </w:tc>
        <w:tc>
          <w:tcPr>
            <w:tcW w:w="3686" w:type="dxa"/>
            <w:tcBorders>
              <w:top w:val="nil"/>
              <w:left w:val="nil"/>
              <w:bottom w:val="single" w:sz="4" w:space="0" w:color="auto"/>
              <w:right w:val="single" w:sz="4" w:space="0" w:color="auto"/>
            </w:tcBorders>
            <w:shd w:val="clear" w:color="auto" w:fill="auto"/>
            <w:vAlign w:val="center"/>
            <w:hideMark/>
          </w:tcPr>
          <w:p w14:paraId="3995D29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LAMINA ADHESIVO CONTROL SOLAR. Suministor e instalación papel o película adhesiva control solar UV 99, tipo IR 80 %</w:t>
            </w:r>
          </w:p>
        </w:tc>
        <w:tc>
          <w:tcPr>
            <w:tcW w:w="634" w:type="dxa"/>
            <w:tcBorders>
              <w:top w:val="nil"/>
              <w:left w:val="nil"/>
              <w:bottom w:val="single" w:sz="4" w:space="0" w:color="auto"/>
              <w:right w:val="single" w:sz="4" w:space="0" w:color="auto"/>
            </w:tcBorders>
            <w:shd w:val="clear" w:color="auto" w:fill="auto"/>
            <w:noWrap/>
            <w:vAlign w:val="center"/>
            <w:hideMark/>
          </w:tcPr>
          <w:p w14:paraId="43BCBB1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3A62C2E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3,36</w:t>
            </w:r>
          </w:p>
        </w:tc>
        <w:tc>
          <w:tcPr>
            <w:tcW w:w="1299" w:type="dxa"/>
            <w:tcBorders>
              <w:top w:val="nil"/>
              <w:left w:val="nil"/>
              <w:bottom w:val="single" w:sz="4" w:space="0" w:color="auto"/>
              <w:right w:val="single" w:sz="4" w:space="0" w:color="auto"/>
            </w:tcBorders>
            <w:shd w:val="clear" w:color="auto" w:fill="auto"/>
            <w:vAlign w:val="center"/>
            <w:hideMark/>
          </w:tcPr>
          <w:p w14:paraId="79DB74A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$ 146.225,00 </w:t>
            </w:r>
          </w:p>
        </w:tc>
        <w:tc>
          <w:tcPr>
            <w:tcW w:w="0" w:type="auto"/>
            <w:tcBorders>
              <w:top w:val="nil"/>
              <w:left w:val="nil"/>
              <w:bottom w:val="single" w:sz="4" w:space="0" w:color="auto"/>
              <w:right w:val="single" w:sz="8" w:space="0" w:color="auto"/>
            </w:tcBorders>
            <w:shd w:val="clear" w:color="auto" w:fill="auto"/>
            <w:vAlign w:val="center"/>
            <w:hideMark/>
          </w:tcPr>
          <w:p w14:paraId="7316091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$ 491.316,00 </w:t>
            </w:r>
          </w:p>
        </w:tc>
      </w:tr>
      <w:tr w:rsidR="000F783C" w:rsidRPr="000F783C" w14:paraId="699DA612" w14:textId="77777777" w:rsidTr="000F783C">
        <w:trPr>
          <w:trHeight w:val="5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6B51D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2.17</w:t>
            </w:r>
          </w:p>
        </w:tc>
        <w:tc>
          <w:tcPr>
            <w:tcW w:w="0" w:type="auto"/>
            <w:tcBorders>
              <w:top w:val="nil"/>
              <w:left w:val="nil"/>
              <w:bottom w:val="single" w:sz="4" w:space="0" w:color="auto"/>
              <w:right w:val="single" w:sz="4" w:space="0" w:color="auto"/>
            </w:tcBorders>
            <w:shd w:val="clear" w:color="auto" w:fill="auto"/>
            <w:noWrap/>
            <w:vAlign w:val="center"/>
            <w:hideMark/>
          </w:tcPr>
          <w:p w14:paraId="272FA9B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1.12.21</w:t>
            </w:r>
          </w:p>
        </w:tc>
        <w:tc>
          <w:tcPr>
            <w:tcW w:w="3686" w:type="dxa"/>
            <w:tcBorders>
              <w:top w:val="nil"/>
              <w:left w:val="nil"/>
              <w:bottom w:val="single" w:sz="4" w:space="0" w:color="auto"/>
              <w:right w:val="single" w:sz="4" w:space="0" w:color="auto"/>
            </w:tcBorders>
            <w:shd w:val="clear" w:color="auto" w:fill="auto"/>
            <w:vAlign w:val="center"/>
            <w:hideMark/>
          </w:tcPr>
          <w:p w14:paraId="6A8F31B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DE ENCHAPE PISO (PISO, INC RETIRO  ACARREO LIBRE 10km), Cerámico u otro y mortero de pega</w:t>
            </w:r>
          </w:p>
        </w:tc>
        <w:tc>
          <w:tcPr>
            <w:tcW w:w="634" w:type="dxa"/>
            <w:tcBorders>
              <w:top w:val="nil"/>
              <w:left w:val="nil"/>
              <w:bottom w:val="single" w:sz="4" w:space="0" w:color="auto"/>
              <w:right w:val="single" w:sz="4" w:space="0" w:color="auto"/>
            </w:tcBorders>
            <w:shd w:val="clear" w:color="auto" w:fill="auto"/>
            <w:noWrap/>
            <w:vAlign w:val="center"/>
            <w:hideMark/>
          </w:tcPr>
          <w:p w14:paraId="1274127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09F4AA1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21,36</w:t>
            </w:r>
          </w:p>
        </w:tc>
        <w:tc>
          <w:tcPr>
            <w:tcW w:w="1299" w:type="dxa"/>
            <w:tcBorders>
              <w:top w:val="nil"/>
              <w:left w:val="nil"/>
              <w:bottom w:val="single" w:sz="4" w:space="0" w:color="auto"/>
              <w:right w:val="single" w:sz="4" w:space="0" w:color="auto"/>
            </w:tcBorders>
            <w:shd w:val="clear" w:color="auto" w:fill="auto"/>
            <w:vAlign w:val="center"/>
            <w:hideMark/>
          </w:tcPr>
          <w:p w14:paraId="0A2EAFF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$ 53.364,00 </w:t>
            </w:r>
          </w:p>
        </w:tc>
        <w:tc>
          <w:tcPr>
            <w:tcW w:w="0" w:type="auto"/>
            <w:tcBorders>
              <w:top w:val="nil"/>
              <w:left w:val="nil"/>
              <w:bottom w:val="single" w:sz="4" w:space="0" w:color="auto"/>
              <w:right w:val="single" w:sz="8" w:space="0" w:color="auto"/>
            </w:tcBorders>
            <w:shd w:val="clear" w:color="auto" w:fill="auto"/>
            <w:vAlign w:val="center"/>
            <w:hideMark/>
          </w:tcPr>
          <w:p w14:paraId="3C216E9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$ 1.139.748,00 </w:t>
            </w:r>
          </w:p>
        </w:tc>
      </w:tr>
      <w:tr w:rsidR="000F783C" w:rsidRPr="000F783C" w14:paraId="0D5D0EFA" w14:textId="77777777" w:rsidTr="000F783C">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F8F85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2.18</w:t>
            </w:r>
          </w:p>
        </w:tc>
        <w:tc>
          <w:tcPr>
            <w:tcW w:w="0" w:type="auto"/>
            <w:tcBorders>
              <w:top w:val="nil"/>
              <w:left w:val="nil"/>
              <w:bottom w:val="single" w:sz="4" w:space="0" w:color="auto"/>
              <w:right w:val="single" w:sz="4" w:space="0" w:color="auto"/>
            </w:tcBorders>
            <w:shd w:val="clear" w:color="auto" w:fill="auto"/>
            <w:noWrap/>
            <w:vAlign w:val="center"/>
            <w:hideMark/>
          </w:tcPr>
          <w:p w14:paraId="6D5C592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15.1.16</w:t>
            </w:r>
          </w:p>
        </w:tc>
        <w:tc>
          <w:tcPr>
            <w:tcW w:w="3686" w:type="dxa"/>
            <w:tcBorders>
              <w:top w:val="nil"/>
              <w:left w:val="nil"/>
              <w:bottom w:val="single" w:sz="4" w:space="0" w:color="auto"/>
              <w:right w:val="single" w:sz="4" w:space="0" w:color="auto"/>
            </w:tcBorders>
            <w:shd w:val="clear" w:color="auto" w:fill="auto"/>
            <w:vAlign w:val="center"/>
            <w:hideMark/>
          </w:tcPr>
          <w:p w14:paraId="0AD6144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BALDOSA EN GRANITO DE MARMOL Nro 2, 33 x 33 cm., incluye mortero de nivelacion 1:5 de 5 cm de espesor, pulido y brillado y varilla de dilatacion cada 3 m. ambos sentidos</w:t>
            </w:r>
          </w:p>
        </w:tc>
        <w:tc>
          <w:tcPr>
            <w:tcW w:w="634" w:type="dxa"/>
            <w:tcBorders>
              <w:top w:val="nil"/>
              <w:left w:val="nil"/>
              <w:bottom w:val="single" w:sz="4" w:space="0" w:color="auto"/>
              <w:right w:val="single" w:sz="4" w:space="0" w:color="auto"/>
            </w:tcBorders>
            <w:shd w:val="clear" w:color="auto" w:fill="auto"/>
            <w:noWrap/>
            <w:vAlign w:val="center"/>
            <w:hideMark/>
          </w:tcPr>
          <w:p w14:paraId="51D598A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0A4F025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21,36</w:t>
            </w:r>
          </w:p>
        </w:tc>
        <w:tc>
          <w:tcPr>
            <w:tcW w:w="1299" w:type="dxa"/>
            <w:tcBorders>
              <w:top w:val="nil"/>
              <w:left w:val="nil"/>
              <w:bottom w:val="single" w:sz="4" w:space="0" w:color="auto"/>
              <w:right w:val="single" w:sz="4" w:space="0" w:color="auto"/>
            </w:tcBorders>
            <w:shd w:val="clear" w:color="auto" w:fill="auto"/>
            <w:vAlign w:val="center"/>
            <w:hideMark/>
          </w:tcPr>
          <w:p w14:paraId="141A514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$ 291.918,00 </w:t>
            </w:r>
          </w:p>
        </w:tc>
        <w:tc>
          <w:tcPr>
            <w:tcW w:w="0" w:type="auto"/>
            <w:tcBorders>
              <w:top w:val="nil"/>
              <w:left w:val="nil"/>
              <w:bottom w:val="single" w:sz="4" w:space="0" w:color="auto"/>
              <w:right w:val="single" w:sz="8" w:space="0" w:color="auto"/>
            </w:tcBorders>
            <w:shd w:val="clear" w:color="auto" w:fill="auto"/>
            <w:vAlign w:val="center"/>
            <w:hideMark/>
          </w:tcPr>
          <w:p w14:paraId="50ACB9B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$ 6.235.368,00 </w:t>
            </w:r>
          </w:p>
        </w:tc>
      </w:tr>
      <w:tr w:rsidR="000F783C" w:rsidRPr="000F783C" w14:paraId="583D3D6D" w14:textId="77777777" w:rsidTr="000F783C">
        <w:trPr>
          <w:trHeight w:val="13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14457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2.19</w:t>
            </w:r>
          </w:p>
        </w:tc>
        <w:tc>
          <w:tcPr>
            <w:tcW w:w="0" w:type="auto"/>
            <w:tcBorders>
              <w:top w:val="nil"/>
              <w:left w:val="nil"/>
              <w:bottom w:val="single" w:sz="4" w:space="0" w:color="auto"/>
              <w:right w:val="single" w:sz="4" w:space="0" w:color="auto"/>
            </w:tcBorders>
            <w:shd w:val="clear" w:color="auto" w:fill="auto"/>
            <w:noWrap/>
            <w:vAlign w:val="center"/>
            <w:hideMark/>
          </w:tcPr>
          <w:p w14:paraId="12B9CC5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3686" w:type="dxa"/>
            <w:tcBorders>
              <w:top w:val="nil"/>
              <w:left w:val="nil"/>
              <w:bottom w:val="single" w:sz="4" w:space="0" w:color="auto"/>
              <w:right w:val="single" w:sz="4" w:space="0" w:color="auto"/>
            </w:tcBorders>
            <w:shd w:val="clear" w:color="auto" w:fill="auto"/>
            <w:vAlign w:val="center"/>
            <w:hideMark/>
          </w:tcPr>
          <w:p w14:paraId="7CE1AF0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columnas, muro, </w:t>
            </w:r>
            <w:r w:rsidRPr="000F783C">
              <w:rPr>
                <w:rFonts w:ascii="Arial" w:eastAsia="Times New Roman" w:hAnsi="Arial" w:cs="Arial"/>
                <w:b/>
                <w:bCs/>
                <w:sz w:val="15"/>
                <w:szCs w:val="15"/>
                <w:lang w:val="es-CO" w:eastAsia="es-CO"/>
              </w:rPr>
              <w:t>cielos (barniz en cielo falso de madera machimbrada), bordillos, muros de antepecho</w:t>
            </w:r>
            <w:r w:rsidRPr="000F783C">
              <w:rPr>
                <w:rFonts w:ascii="Arial" w:eastAsia="Times New Roman" w:hAnsi="Arial" w:cs="Arial"/>
                <w:sz w:val="15"/>
                <w:szCs w:val="15"/>
                <w:lang w:val="es-CO" w:eastAsia="es-CO"/>
              </w:rPr>
              <w:t>,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634" w:type="dxa"/>
            <w:tcBorders>
              <w:top w:val="nil"/>
              <w:left w:val="nil"/>
              <w:bottom w:val="single" w:sz="4" w:space="0" w:color="auto"/>
              <w:right w:val="single" w:sz="4" w:space="0" w:color="auto"/>
            </w:tcBorders>
            <w:shd w:val="clear" w:color="auto" w:fill="auto"/>
            <w:noWrap/>
            <w:vAlign w:val="center"/>
            <w:hideMark/>
          </w:tcPr>
          <w:p w14:paraId="79037B1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15956D4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57,12</w:t>
            </w:r>
          </w:p>
        </w:tc>
        <w:tc>
          <w:tcPr>
            <w:tcW w:w="1299" w:type="dxa"/>
            <w:tcBorders>
              <w:top w:val="nil"/>
              <w:left w:val="nil"/>
              <w:bottom w:val="single" w:sz="4" w:space="0" w:color="auto"/>
              <w:right w:val="single" w:sz="4" w:space="0" w:color="auto"/>
            </w:tcBorders>
            <w:shd w:val="clear" w:color="auto" w:fill="auto"/>
            <w:vAlign w:val="center"/>
            <w:hideMark/>
          </w:tcPr>
          <w:p w14:paraId="208E33D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$ 17.684,00 </w:t>
            </w:r>
          </w:p>
        </w:tc>
        <w:tc>
          <w:tcPr>
            <w:tcW w:w="0" w:type="auto"/>
            <w:tcBorders>
              <w:top w:val="nil"/>
              <w:left w:val="nil"/>
              <w:bottom w:val="single" w:sz="4" w:space="0" w:color="auto"/>
              <w:right w:val="single" w:sz="8" w:space="0" w:color="auto"/>
            </w:tcBorders>
            <w:shd w:val="clear" w:color="auto" w:fill="auto"/>
            <w:vAlign w:val="center"/>
            <w:hideMark/>
          </w:tcPr>
          <w:p w14:paraId="0A68241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$ 1.010.110,00 </w:t>
            </w:r>
          </w:p>
        </w:tc>
      </w:tr>
      <w:tr w:rsidR="000F783C" w:rsidRPr="000F783C" w14:paraId="0CD2D18D" w14:textId="77777777" w:rsidTr="000F783C">
        <w:trPr>
          <w:trHeight w:val="3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6A6BD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4DB810D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3686" w:type="dxa"/>
            <w:tcBorders>
              <w:top w:val="nil"/>
              <w:left w:val="nil"/>
              <w:bottom w:val="single" w:sz="4" w:space="0" w:color="auto"/>
              <w:right w:val="single" w:sz="4" w:space="0" w:color="auto"/>
            </w:tcBorders>
            <w:shd w:val="clear" w:color="auto" w:fill="auto"/>
            <w:vAlign w:val="center"/>
            <w:hideMark/>
          </w:tcPr>
          <w:p w14:paraId="296BCE7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634" w:type="dxa"/>
            <w:tcBorders>
              <w:top w:val="nil"/>
              <w:left w:val="nil"/>
              <w:bottom w:val="single" w:sz="4" w:space="0" w:color="auto"/>
              <w:right w:val="single" w:sz="4" w:space="0" w:color="auto"/>
            </w:tcBorders>
            <w:shd w:val="clear" w:color="auto" w:fill="auto"/>
            <w:noWrap/>
            <w:vAlign w:val="center"/>
            <w:hideMark/>
          </w:tcPr>
          <w:p w14:paraId="27DD9A4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7B7576B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6457C57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c>
          <w:tcPr>
            <w:tcW w:w="0" w:type="auto"/>
            <w:tcBorders>
              <w:top w:val="nil"/>
              <w:left w:val="nil"/>
              <w:bottom w:val="single" w:sz="4" w:space="0" w:color="auto"/>
              <w:right w:val="single" w:sz="8" w:space="0" w:color="auto"/>
            </w:tcBorders>
            <w:shd w:val="clear" w:color="auto" w:fill="auto"/>
            <w:vAlign w:val="center"/>
            <w:hideMark/>
          </w:tcPr>
          <w:p w14:paraId="163F134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r>
      <w:tr w:rsidR="000F783C" w:rsidRPr="000F783C" w14:paraId="25E1A92C" w14:textId="77777777" w:rsidTr="000F783C">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BDCA6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220A32B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3686" w:type="dxa"/>
            <w:tcBorders>
              <w:top w:val="nil"/>
              <w:left w:val="nil"/>
              <w:bottom w:val="single" w:sz="4" w:space="0" w:color="auto"/>
              <w:right w:val="single" w:sz="4" w:space="0" w:color="auto"/>
            </w:tcBorders>
            <w:shd w:val="clear" w:color="auto" w:fill="auto"/>
            <w:vAlign w:val="center"/>
            <w:hideMark/>
          </w:tcPr>
          <w:p w14:paraId="7C47C4B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6853339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5AF00DA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46480CD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c>
          <w:tcPr>
            <w:tcW w:w="0" w:type="auto"/>
            <w:tcBorders>
              <w:top w:val="nil"/>
              <w:left w:val="nil"/>
              <w:bottom w:val="single" w:sz="4" w:space="0" w:color="auto"/>
              <w:right w:val="single" w:sz="8" w:space="0" w:color="auto"/>
            </w:tcBorders>
            <w:shd w:val="clear" w:color="auto" w:fill="auto"/>
            <w:vAlign w:val="center"/>
            <w:hideMark/>
          </w:tcPr>
          <w:p w14:paraId="552274A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r>
      <w:tr w:rsidR="000F783C" w:rsidRPr="000F783C" w14:paraId="301B7885" w14:textId="77777777" w:rsidTr="000F783C">
        <w:trPr>
          <w:trHeight w:val="8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23BE8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3F51D83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3686" w:type="dxa"/>
            <w:tcBorders>
              <w:top w:val="nil"/>
              <w:left w:val="nil"/>
              <w:bottom w:val="single" w:sz="4" w:space="0" w:color="auto"/>
              <w:right w:val="single" w:sz="4" w:space="0" w:color="auto"/>
            </w:tcBorders>
            <w:shd w:val="clear" w:color="auto" w:fill="auto"/>
            <w:vAlign w:val="center"/>
            <w:hideMark/>
          </w:tcPr>
          <w:p w14:paraId="41E0FAF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6F08C40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3E55026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5E4A1CB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c>
          <w:tcPr>
            <w:tcW w:w="0" w:type="auto"/>
            <w:tcBorders>
              <w:top w:val="nil"/>
              <w:left w:val="nil"/>
              <w:bottom w:val="single" w:sz="4" w:space="0" w:color="auto"/>
              <w:right w:val="single" w:sz="8" w:space="0" w:color="auto"/>
            </w:tcBorders>
            <w:shd w:val="clear" w:color="auto" w:fill="auto"/>
            <w:vAlign w:val="center"/>
            <w:hideMark/>
          </w:tcPr>
          <w:p w14:paraId="5C3D20A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r>
      <w:tr w:rsidR="000F783C" w:rsidRPr="000F783C" w14:paraId="77787CFE" w14:textId="77777777" w:rsidTr="000F783C">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EB60D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68EE8F0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3686" w:type="dxa"/>
            <w:tcBorders>
              <w:top w:val="nil"/>
              <w:left w:val="nil"/>
              <w:bottom w:val="single" w:sz="4" w:space="0" w:color="auto"/>
              <w:right w:val="single" w:sz="4" w:space="0" w:color="auto"/>
            </w:tcBorders>
            <w:shd w:val="clear" w:color="auto" w:fill="auto"/>
            <w:vAlign w:val="center"/>
            <w:hideMark/>
          </w:tcPr>
          <w:p w14:paraId="22F24D4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448C2E3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50D579A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28A9B43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c>
          <w:tcPr>
            <w:tcW w:w="0" w:type="auto"/>
            <w:tcBorders>
              <w:top w:val="nil"/>
              <w:left w:val="nil"/>
              <w:bottom w:val="single" w:sz="4" w:space="0" w:color="auto"/>
              <w:right w:val="single" w:sz="8" w:space="0" w:color="auto"/>
            </w:tcBorders>
            <w:shd w:val="clear" w:color="auto" w:fill="auto"/>
            <w:vAlign w:val="center"/>
            <w:hideMark/>
          </w:tcPr>
          <w:p w14:paraId="1172AD8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r>
      <w:tr w:rsidR="000F783C" w:rsidRPr="000F783C" w14:paraId="17DA916A" w14:textId="77777777" w:rsidTr="000F783C">
        <w:trPr>
          <w:trHeight w:val="1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46011C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14:paraId="5496387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3686" w:type="dxa"/>
            <w:tcBorders>
              <w:top w:val="nil"/>
              <w:left w:val="nil"/>
              <w:bottom w:val="single" w:sz="4" w:space="0" w:color="auto"/>
              <w:right w:val="single" w:sz="4" w:space="0" w:color="auto"/>
            </w:tcBorders>
            <w:shd w:val="clear" w:color="auto" w:fill="auto"/>
            <w:vAlign w:val="center"/>
            <w:hideMark/>
          </w:tcPr>
          <w:p w14:paraId="2201D44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columnas, muro, </w:t>
            </w:r>
            <w:r w:rsidRPr="000F783C">
              <w:rPr>
                <w:rFonts w:ascii="Arial" w:eastAsia="Times New Roman" w:hAnsi="Arial" w:cs="Arial"/>
                <w:b/>
                <w:bCs/>
                <w:sz w:val="15"/>
                <w:szCs w:val="15"/>
                <w:lang w:val="es-CO" w:eastAsia="es-CO"/>
              </w:rPr>
              <w:t xml:space="preserve">cielos (vinilo en cielo falso de fibra mineral, poron o yeso), </w:t>
            </w:r>
            <w:r w:rsidRPr="000F783C">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634" w:type="dxa"/>
            <w:tcBorders>
              <w:top w:val="nil"/>
              <w:left w:val="nil"/>
              <w:bottom w:val="single" w:sz="4" w:space="0" w:color="auto"/>
              <w:right w:val="single" w:sz="4" w:space="0" w:color="auto"/>
            </w:tcBorders>
            <w:shd w:val="clear" w:color="auto" w:fill="auto"/>
            <w:noWrap/>
            <w:vAlign w:val="center"/>
            <w:hideMark/>
          </w:tcPr>
          <w:p w14:paraId="3B3A4CF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46A8568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36,00</w:t>
            </w:r>
          </w:p>
        </w:tc>
        <w:tc>
          <w:tcPr>
            <w:tcW w:w="1299" w:type="dxa"/>
            <w:tcBorders>
              <w:top w:val="nil"/>
              <w:left w:val="nil"/>
              <w:bottom w:val="single" w:sz="4" w:space="0" w:color="auto"/>
              <w:right w:val="single" w:sz="4" w:space="0" w:color="auto"/>
            </w:tcBorders>
            <w:shd w:val="clear" w:color="auto" w:fill="auto"/>
            <w:vAlign w:val="center"/>
            <w:hideMark/>
          </w:tcPr>
          <w:p w14:paraId="430C8A5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$ 17.684,00 </w:t>
            </w:r>
          </w:p>
        </w:tc>
        <w:tc>
          <w:tcPr>
            <w:tcW w:w="0" w:type="auto"/>
            <w:tcBorders>
              <w:top w:val="nil"/>
              <w:left w:val="nil"/>
              <w:bottom w:val="single" w:sz="4" w:space="0" w:color="auto"/>
              <w:right w:val="single" w:sz="8" w:space="0" w:color="auto"/>
            </w:tcBorders>
            <w:shd w:val="clear" w:color="auto" w:fill="auto"/>
            <w:vAlign w:val="center"/>
            <w:hideMark/>
          </w:tcPr>
          <w:p w14:paraId="53239A1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$ 636.624,00 </w:t>
            </w:r>
          </w:p>
        </w:tc>
      </w:tr>
      <w:tr w:rsidR="000F783C" w:rsidRPr="000F783C" w14:paraId="34891718" w14:textId="77777777" w:rsidTr="000F783C">
        <w:trPr>
          <w:trHeight w:val="3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709401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78EB744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3686" w:type="dxa"/>
            <w:tcBorders>
              <w:top w:val="nil"/>
              <w:left w:val="nil"/>
              <w:bottom w:val="single" w:sz="4" w:space="0" w:color="auto"/>
              <w:right w:val="single" w:sz="4" w:space="0" w:color="auto"/>
            </w:tcBorders>
            <w:shd w:val="clear" w:color="auto" w:fill="auto"/>
            <w:vAlign w:val="center"/>
            <w:hideMark/>
          </w:tcPr>
          <w:p w14:paraId="7BD80EF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CAMPANA EXTRACTORA 60 cm. Incluye suministro e instalación e cocina doméstica</w:t>
            </w:r>
          </w:p>
        </w:tc>
        <w:tc>
          <w:tcPr>
            <w:tcW w:w="634" w:type="dxa"/>
            <w:tcBorders>
              <w:top w:val="nil"/>
              <w:left w:val="nil"/>
              <w:bottom w:val="single" w:sz="4" w:space="0" w:color="auto"/>
              <w:right w:val="single" w:sz="4" w:space="0" w:color="auto"/>
            </w:tcBorders>
            <w:shd w:val="clear" w:color="auto" w:fill="auto"/>
            <w:noWrap/>
            <w:vAlign w:val="center"/>
            <w:hideMark/>
          </w:tcPr>
          <w:p w14:paraId="2AC432C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43DC52D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76638A9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c>
          <w:tcPr>
            <w:tcW w:w="0" w:type="auto"/>
            <w:tcBorders>
              <w:top w:val="nil"/>
              <w:left w:val="nil"/>
              <w:bottom w:val="single" w:sz="4" w:space="0" w:color="auto"/>
              <w:right w:val="single" w:sz="8" w:space="0" w:color="auto"/>
            </w:tcBorders>
            <w:shd w:val="clear" w:color="auto" w:fill="auto"/>
            <w:vAlign w:val="center"/>
            <w:hideMark/>
          </w:tcPr>
          <w:p w14:paraId="63C9172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$ 957.843,00 </w:t>
            </w:r>
          </w:p>
        </w:tc>
      </w:tr>
      <w:tr w:rsidR="000F783C" w:rsidRPr="000F783C" w14:paraId="6DD03CF2" w14:textId="77777777" w:rsidTr="000F783C">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47BFD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14:paraId="7D97B04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11.1.41</w:t>
            </w:r>
          </w:p>
        </w:tc>
        <w:tc>
          <w:tcPr>
            <w:tcW w:w="3686" w:type="dxa"/>
            <w:tcBorders>
              <w:top w:val="nil"/>
              <w:left w:val="nil"/>
              <w:bottom w:val="single" w:sz="4" w:space="0" w:color="auto"/>
              <w:right w:val="single" w:sz="4" w:space="0" w:color="auto"/>
            </w:tcBorders>
            <w:shd w:val="clear" w:color="auto" w:fill="auto"/>
            <w:vAlign w:val="center"/>
            <w:hideMark/>
          </w:tcPr>
          <w:p w14:paraId="3F52D32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677BA26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0D1374A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3E6F464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c>
          <w:tcPr>
            <w:tcW w:w="0" w:type="auto"/>
            <w:tcBorders>
              <w:top w:val="nil"/>
              <w:left w:val="nil"/>
              <w:bottom w:val="single" w:sz="4" w:space="0" w:color="auto"/>
              <w:right w:val="single" w:sz="8" w:space="0" w:color="auto"/>
            </w:tcBorders>
            <w:shd w:val="clear" w:color="auto" w:fill="auto"/>
            <w:vAlign w:val="center"/>
            <w:hideMark/>
          </w:tcPr>
          <w:p w14:paraId="4DE88F5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$ 266.736,00 </w:t>
            </w:r>
          </w:p>
        </w:tc>
      </w:tr>
      <w:tr w:rsidR="000F783C" w:rsidRPr="000F783C" w14:paraId="60073009" w14:textId="77777777" w:rsidTr="000F783C">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BEF42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4.3</w:t>
            </w:r>
          </w:p>
        </w:tc>
        <w:tc>
          <w:tcPr>
            <w:tcW w:w="0" w:type="auto"/>
            <w:tcBorders>
              <w:top w:val="nil"/>
              <w:left w:val="nil"/>
              <w:bottom w:val="single" w:sz="4" w:space="0" w:color="auto"/>
              <w:right w:val="single" w:sz="4" w:space="0" w:color="auto"/>
            </w:tcBorders>
            <w:shd w:val="clear" w:color="auto" w:fill="auto"/>
            <w:noWrap/>
            <w:vAlign w:val="center"/>
            <w:hideMark/>
          </w:tcPr>
          <w:p w14:paraId="00A9F0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11.1.42</w:t>
            </w:r>
          </w:p>
        </w:tc>
        <w:tc>
          <w:tcPr>
            <w:tcW w:w="3686" w:type="dxa"/>
            <w:tcBorders>
              <w:top w:val="nil"/>
              <w:left w:val="nil"/>
              <w:bottom w:val="single" w:sz="4" w:space="0" w:color="auto"/>
              <w:right w:val="single" w:sz="4" w:space="0" w:color="auto"/>
            </w:tcBorders>
            <w:shd w:val="clear" w:color="auto" w:fill="auto"/>
            <w:vAlign w:val="center"/>
            <w:hideMark/>
          </w:tcPr>
          <w:p w14:paraId="128DD0F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6595F45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44CB687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4A73578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c>
          <w:tcPr>
            <w:tcW w:w="0" w:type="auto"/>
            <w:tcBorders>
              <w:top w:val="nil"/>
              <w:left w:val="nil"/>
              <w:bottom w:val="single" w:sz="4" w:space="0" w:color="auto"/>
              <w:right w:val="single" w:sz="8" w:space="0" w:color="auto"/>
            </w:tcBorders>
            <w:shd w:val="clear" w:color="auto" w:fill="auto"/>
            <w:vAlign w:val="center"/>
            <w:hideMark/>
          </w:tcPr>
          <w:p w14:paraId="45F195A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$ 193.576,00 </w:t>
            </w:r>
          </w:p>
        </w:tc>
      </w:tr>
      <w:tr w:rsidR="000F783C" w:rsidRPr="000F783C" w14:paraId="1943D7A3" w14:textId="77777777" w:rsidTr="000F783C">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CAB99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4.4</w:t>
            </w:r>
          </w:p>
        </w:tc>
        <w:tc>
          <w:tcPr>
            <w:tcW w:w="0" w:type="auto"/>
            <w:tcBorders>
              <w:top w:val="nil"/>
              <w:left w:val="nil"/>
              <w:bottom w:val="single" w:sz="4" w:space="0" w:color="auto"/>
              <w:right w:val="single" w:sz="4" w:space="0" w:color="auto"/>
            </w:tcBorders>
            <w:shd w:val="clear" w:color="auto" w:fill="auto"/>
            <w:noWrap/>
            <w:vAlign w:val="center"/>
            <w:hideMark/>
          </w:tcPr>
          <w:p w14:paraId="123E940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11.1.43</w:t>
            </w:r>
          </w:p>
        </w:tc>
        <w:tc>
          <w:tcPr>
            <w:tcW w:w="3686" w:type="dxa"/>
            <w:tcBorders>
              <w:top w:val="nil"/>
              <w:left w:val="nil"/>
              <w:bottom w:val="single" w:sz="4" w:space="0" w:color="auto"/>
              <w:right w:val="single" w:sz="4" w:space="0" w:color="auto"/>
            </w:tcBorders>
            <w:shd w:val="clear" w:color="auto" w:fill="auto"/>
            <w:vAlign w:val="center"/>
            <w:hideMark/>
          </w:tcPr>
          <w:p w14:paraId="05C26110"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634" w:type="dxa"/>
            <w:tcBorders>
              <w:top w:val="nil"/>
              <w:left w:val="nil"/>
              <w:bottom w:val="single" w:sz="4" w:space="0" w:color="auto"/>
              <w:right w:val="single" w:sz="4" w:space="0" w:color="auto"/>
            </w:tcBorders>
            <w:shd w:val="clear" w:color="auto" w:fill="auto"/>
            <w:noWrap/>
            <w:vAlign w:val="center"/>
            <w:hideMark/>
          </w:tcPr>
          <w:p w14:paraId="0D1247F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11601F4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2F9BEDD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c>
          <w:tcPr>
            <w:tcW w:w="0" w:type="auto"/>
            <w:tcBorders>
              <w:top w:val="nil"/>
              <w:left w:val="nil"/>
              <w:bottom w:val="single" w:sz="4" w:space="0" w:color="auto"/>
              <w:right w:val="single" w:sz="8" w:space="0" w:color="auto"/>
            </w:tcBorders>
            <w:shd w:val="clear" w:color="auto" w:fill="auto"/>
            <w:vAlign w:val="center"/>
            <w:hideMark/>
          </w:tcPr>
          <w:p w14:paraId="0C00E45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$ 205.626,00 </w:t>
            </w:r>
          </w:p>
        </w:tc>
      </w:tr>
      <w:tr w:rsidR="000F783C" w:rsidRPr="000F783C" w14:paraId="1DBF0D02" w14:textId="77777777" w:rsidTr="000F783C">
        <w:trPr>
          <w:trHeight w:val="3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AB4446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4.5</w:t>
            </w:r>
          </w:p>
        </w:tc>
        <w:tc>
          <w:tcPr>
            <w:tcW w:w="0" w:type="auto"/>
            <w:tcBorders>
              <w:top w:val="nil"/>
              <w:left w:val="nil"/>
              <w:bottom w:val="single" w:sz="4" w:space="0" w:color="auto"/>
              <w:right w:val="single" w:sz="4" w:space="0" w:color="auto"/>
            </w:tcBorders>
            <w:shd w:val="clear" w:color="auto" w:fill="auto"/>
            <w:noWrap/>
            <w:vAlign w:val="center"/>
            <w:hideMark/>
          </w:tcPr>
          <w:p w14:paraId="50B037F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3686" w:type="dxa"/>
            <w:tcBorders>
              <w:top w:val="nil"/>
              <w:left w:val="nil"/>
              <w:bottom w:val="single" w:sz="4" w:space="0" w:color="auto"/>
              <w:right w:val="single" w:sz="4" w:space="0" w:color="auto"/>
            </w:tcBorders>
            <w:shd w:val="clear" w:color="auto" w:fill="auto"/>
            <w:vAlign w:val="center"/>
            <w:hideMark/>
          </w:tcPr>
          <w:p w14:paraId="1360132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MURO en ladrillo o bloque o drywall, incluye recursos, cargue, trasnporte y diposición final</w:t>
            </w:r>
          </w:p>
        </w:tc>
        <w:tc>
          <w:tcPr>
            <w:tcW w:w="634" w:type="dxa"/>
            <w:tcBorders>
              <w:top w:val="nil"/>
              <w:left w:val="nil"/>
              <w:bottom w:val="single" w:sz="4" w:space="0" w:color="auto"/>
              <w:right w:val="single" w:sz="4" w:space="0" w:color="auto"/>
            </w:tcBorders>
            <w:shd w:val="clear" w:color="auto" w:fill="auto"/>
            <w:noWrap/>
            <w:vAlign w:val="center"/>
            <w:hideMark/>
          </w:tcPr>
          <w:p w14:paraId="67CC059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18FED80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0,52</w:t>
            </w:r>
          </w:p>
        </w:tc>
        <w:tc>
          <w:tcPr>
            <w:tcW w:w="1299" w:type="dxa"/>
            <w:tcBorders>
              <w:top w:val="nil"/>
              <w:left w:val="nil"/>
              <w:bottom w:val="single" w:sz="4" w:space="0" w:color="auto"/>
              <w:right w:val="single" w:sz="4" w:space="0" w:color="auto"/>
            </w:tcBorders>
            <w:shd w:val="clear" w:color="auto" w:fill="auto"/>
            <w:vAlign w:val="center"/>
            <w:hideMark/>
          </w:tcPr>
          <w:p w14:paraId="03B1850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$ 64.418,00 </w:t>
            </w:r>
          </w:p>
        </w:tc>
        <w:tc>
          <w:tcPr>
            <w:tcW w:w="0" w:type="auto"/>
            <w:tcBorders>
              <w:top w:val="nil"/>
              <w:left w:val="nil"/>
              <w:bottom w:val="single" w:sz="4" w:space="0" w:color="auto"/>
              <w:right w:val="single" w:sz="8" w:space="0" w:color="auto"/>
            </w:tcBorders>
            <w:shd w:val="clear" w:color="auto" w:fill="auto"/>
            <w:vAlign w:val="center"/>
            <w:hideMark/>
          </w:tcPr>
          <w:p w14:paraId="4C48BE7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$ 33.743,00 </w:t>
            </w:r>
          </w:p>
        </w:tc>
      </w:tr>
      <w:tr w:rsidR="000F783C" w:rsidRPr="000F783C" w14:paraId="16571F75" w14:textId="77777777" w:rsidTr="000F783C">
        <w:trPr>
          <w:trHeight w:val="3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62C74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4.6</w:t>
            </w:r>
          </w:p>
        </w:tc>
        <w:tc>
          <w:tcPr>
            <w:tcW w:w="0" w:type="auto"/>
            <w:tcBorders>
              <w:top w:val="nil"/>
              <w:left w:val="nil"/>
              <w:bottom w:val="single" w:sz="4" w:space="0" w:color="auto"/>
              <w:right w:val="single" w:sz="4" w:space="0" w:color="auto"/>
            </w:tcBorders>
            <w:shd w:val="clear" w:color="auto" w:fill="auto"/>
            <w:noWrap/>
            <w:vAlign w:val="center"/>
            <w:hideMark/>
          </w:tcPr>
          <w:p w14:paraId="7984393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w:t>
            </w:r>
          </w:p>
        </w:tc>
        <w:tc>
          <w:tcPr>
            <w:tcW w:w="3686" w:type="dxa"/>
            <w:tcBorders>
              <w:top w:val="nil"/>
              <w:left w:val="nil"/>
              <w:bottom w:val="single" w:sz="4" w:space="0" w:color="auto"/>
              <w:right w:val="single" w:sz="4" w:space="0" w:color="auto"/>
            </w:tcBorders>
            <w:shd w:val="clear" w:color="auto" w:fill="auto"/>
            <w:vAlign w:val="center"/>
            <w:hideMark/>
          </w:tcPr>
          <w:p w14:paraId="60951E2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FILETES Y DILATACIONES, en mortero, estuco y pintura, en sitios donde se desmonte la puerta o ventana</w:t>
            </w:r>
          </w:p>
        </w:tc>
        <w:tc>
          <w:tcPr>
            <w:tcW w:w="634" w:type="dxa"/>
            <w:tcBorders>
              <w:top w:val="nil"/>
              <w:left w:val="nil"/>
              <w:bottom w:val="single" w:sz="4" w:space="0" w:color="auto"/>
              <w:right w:val="single" w:sz="4" w:space="0" w:color="auto"/>
            </w:tcBorders>
            <w:shd w:val="clear" w:color="auto" w:fill="auto"/>
            <w:noWrap/>
            <w:vAlign w:val="center"/>
            <w:hideMark/>
          </w:tcPr>
          <w:p w14:paraId="53B25FC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ml</w:t>
            </w:r>
          </w:p>
        </w:tc>
        <w:tc>
          <w:tcPr>
            <w:tcW w:w="1005" w:type="dxa"/>
            <w:tcBorders>
              <w:top w:val="nil"/>
              <w:left w:val="nil"/>
              <w:bottom w:val="single" w:sz="4" w:space="0" w:color="auto"/>
              <w:right w:val="single" w:sz="4" w:space="0" w:color="auto"/>
            </w:tcBorders>
            <w:shd w:val="clear" w:color="auto" w:fill="auto"/>
            <w:vAlign w:val="center"/>
            <w:hideMark/>
          </w:tcPr>
          <w:p w14:paraId="7D12776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10,60</w:t>
            </w:r>
          </w:p>
        </w:tc>
        <w:tc>
          <w:tcPr>
            <w:tcW w:w="1299" w:type="dxa"/>
            <w:tcBorders>
              <w:top w:val="nil"/>
              <w:left w:val="nil"/>
              <w:bottom w:val="single" w:sz="4" w:space="0" w:color="auto"/>
              <w:right w:val="single" w:sz="4" w:space="0" w:color="auto"/>
            </w:tcBorders>
            <w:shd w:val="clear" w:color="auto" w:fill="auto"/>
            <w:vAlign w:val="center"/>
            <w:hideMark/>
          </w:tcPr>
          <w:p w14:paraId="487B267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$ 17.784,00 </w:t>
            </w:r>
          </w:p>
        </w:tc>
        <w:tc>
          <w:tcPr>
            <w:tcW w:w="0" w:type="auto"/>
            <w:tcBorders>
              <w:top w:val="nil"/>
              <w:left w:val="nil"/>
              <w:bottom w:val="single" w:sz="4" w:space="0" w:color="auto"/>
              <w:right w:val="single" w:sz="8" w:space="0" w:color="auto"/>
            </w:tcBorders>
            <w:shd w:val="clear" w:color="auto" w:fill="auto"/>
            <w:vAlign w:val="center"/>
            <w:hideMark/>
          </w:tcPr>
          <w:p w14:paraId="377ECBA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$ 188.510,00 </w:t>
            </w:r>
          </w:p>
        </w:tc>
      </w:tr>
      <w:tr w:rsidR="000F783C" w:rsidRPr="000F783C" w14:paraId="7E6767EE"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5E8CE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14:paraId="7150DCC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w:t>
            </w:r>
          </w:p>
        </w:tc>
        <w:tc>
          <w:tcPr>
            <w:tcW w:w="3686" w:type="dxa"/>
            <w:tcBorders>
              <w:top w:val="nil"/>
              <w:left w:val="nil"/>
              <w:bottom w:val="single" w:sz="4" w:space="0" w:color="auto"/>
              <w:right w:val="single" w:sz="4" w:space="0" w:color="auto"/>
            </w:tcBorders>
            <w:shd w:val="clear" w:color="auto" w:fill="auto"/>
            <w:vAlign w:val="center"/>
            <w:hideMark/>
          </w:tcPr>
          <w:p w14:paraId="46337E9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BOCAPUERTAS EN GRANITO PULIDO, ENC DILATACIONES DE BRONCE. Incluye preparacion con demolicion mortero piso a profundidad del acabado en grano</w:t>
            </w:r>
          </w:p>
        </w:tc>
        <w:tc>
          <w:tcPr>
            <w:tcW w:w="634" w:type="dxa"/>
            <w:tcBorders>
              <w:top w:val="nil"/>
              <w:left w:val="nil"/>
              <w:bottom w:val="single" w:sz="4" w:space="0" w:color="auto"/>
              <w:right w:val="single" w:sz="4" w:space="0" w:color="auto"/>
            </w:tcBorders>
            <w:shd w:val="clear" w:color="auto" w:fill="auto"/>
            <w:noWrap/>
            <w:vAlign w:val="center"/>
            <w:hideMark/>
          </w:tcPr>
          <w:p w14:paraId="408D144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ml</w:t>
            </w:r>
          </w:p>
        </w:tc>
        <w:tc>
          <w:tcPr>
            <w:tcW w:w="1005" w:type="dxa"/>
            <w:tcBorders>
              <w:top w:val="nil"/>
              <w:left w:val="nil"/>
              <w:bottom w:val="single" w:sz="4" w:space="0" w:color="auto"/>
              <w:right w:val="single" w:sz="4" w:space="0" w:color="auto"/>
            </w:tcBorders>
            <w:shd w:val="clear" w:color="auto" w:fill="auto"/>
            <w:vAlign w:val="center"/>
            <w:hideMark/>
          </w:tcPr>
          <w:p w14:paraId="7F50511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1,05</w:t>
            </w:r>
          </w:p>
        </w:tc>
        <w:tc>
          <w:tcPr>
            <w:tcW w:w="1299" w:type="dxa"/>
            <w:tcBorders>
              <w:top w:val="nil"/>
              <w:left w:val="nil"/>
              <w:bottom w:val="single" w:sz="4" w:space="0" w:color="auto"/>
              <w:right w:val="single" w:sz="4" w:space="0" w:color="auto"/>
            </w:tcBorders>
            <w:shd w:val="clear" w:color="auto" w:fill="auto"/>
            <w:vAlign w:val="center"/>
            <w:hideMark/>
          </w:tcPr>
          <w:p w14:paraId="4744DDD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$ 42.374,00 </w:t>
            </w:r>
          </w:p>
        </w:tc>
        <w:tc>
          <w:tcPr>
            <w:tcW w:w="0" w:type="auto"/>
            <w:tcBorders>
              <w:top w:val="nil"/>
              <w:left w:val="nil"/>
              <w:bottom w:val="single" w:sz="4" w:space="0" w:color="auto"/>
              <w:right w:val="single" w:sz="8" w:space="0" w:color="auto"/>
            </w:tcBorders>
            <w:shd w:val="clear" w:color="auto" w:fill="auto"/>
            <w:vAlign w:val="center"/>
            <w:hideMark/>
          </w:tcPr>
          <w:p w14:paraId="38004BC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$ 44.493,00 </w:t>
            </w:r>
          </w:p>
        </w:tc>
      </w:tr>
      <w:tr w:rsidR="000F783C" w:rsidRPr="000F783C" w14:paraId="504C2CD5" w14:textId="77777777" w:rsidTr="000F783C">
        <w:trPr>
          <w:trHeight w:val="4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00B0B7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22C3FE1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7.1.24</w:t>
            </w:r>
          </w:p>
        </w:tc>
        <w:tc>
          <w:tcPr>
            <w:tcW w:w="3686" w:type="dxa"/>
            <w:tcBorders>
              <w:top w:val="nil"/>
              <w:left w:val="nil"/>
              <w:bottom w:val="single" w:sz="4" w:space="0" w:color="auto"/>
              <w:right w:val="single" w:sz="4" w:space="0" w:color="auto"/>
            </w:tcBorders>
            <w:shd w:val="clear" w:color="auto" w:fill="auto"/>
            <w:vAlign w:val="center"/>
            <w:hideMark/>
          </w:tcPr>
          <w:p w14:paraId="53F7B01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634" w:type="dxa"/>
            <w:tcBorders>
              <w:top w:val="nil"/>
              <w:left w:val="nil"/>
              <w:bottom w:val="single" w:sz="4" w:space="0" w:color="auto"/>
              <w:right w:val="single" w:sz="4" w:space="0" w:color="auto"/>
            </w:tcBorders>
            <w:shd w:val="clear" w:color="auto" w:fill="auto"/>
            <w:noWrap/>
            <w:vAlign w:val="center"/>
            <w:hideMark/>
          </w:tcPr>
          <w:p w14:paraId="602B463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77324A8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12,30</w:t>
            </w:r>
          </w:p>
        </w:tc>
        <w:tc>
          <w:tcPr>
            <w:tcW w:w="1299" w:type="dxa"/>
            <w:tcBorders>
              <w:top w:val="nil"/>
              <w:left w:val="nil"/>
              <w:bottom w:val="single" w:sz="4" w:space="0" w:color="auto"/>
              <w:right w:val="single" w:sz="4" w:space="0" w:color="auto"/>
            </w:tcBorders>
            <w:shd w:val="clear" w:color="auto" w:fill="auto"/>
            <w:vAlign w:val="center"/>
            <w:hideMark/>
          </w:tcPr>
          <w:p w14:paraId="5F61277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$ 1.275.095,00 </w:t>
            </w:r>
          </w:p>
        </w:tc>
        <w:tc>
          <w:tcPr>
            <w:tcW w:w="0" w:type="auto"/>
            <w:tcBorders>
              <w:top w:val="nil"/>
              <w:left w:val="nil"/>
              <w:bottom w:val="single" w:sz="4" w:space="0" w:color="auto"/>
              <w:right w:val="single" w:sz="8" w:space="0" w:color="auto"/>
            </w:tcBorders>
            <w:shd w:val="clear" w:color="auto" w:fill="auto"/>
            <w:vAlign w:val="center"/>
            <w:hideMark/>
          </w:tcPr>
          <w:p w14:paraId="2D3473D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$ 15.683.669,00 </w:t>
            </w:r>
          </w:p>
        </w:tc>
      </w:tr>
      <w:tr w:rsidR="000F783C" w:rsidRPr="000F783C" w14:paraId="4E1BA826"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60D6A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4.9</w:t>
            </w:r>
          </w:p>
        </w:tc>
        <w:tc>
          <w:tcPr>
            <w:tcW w:w="0" w:type="auto"/>
            <w:tcBorders>
              <w:top w:val="nil"/>
              <w:left w:val="nil"/>
              <w:bottom w:val="single" w:sz="4" w:space="0" w:color="auto"/>
              <w:right w:val="single" w:sz="4" w:space="0" w:color="auto"/>
            </w:tcBorders>
            <w:shd w:val="clear" w:color="auto" w:fill="auto"/>
            <w:noWrap/>
            <w:vAlign w:val="center"/>
            <w:hideMark/>
          </w:tcPr>
          <w:p w14:paraId="3F176E0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7.1.57</w:t>
            </w:r>
          </w:p>
        </w:tc>
        <w:tc>
          <w:tcPr>
            <w:tcW w:w="3686" w:type="dxa"/>
            <w:tcBorders>
              <w:top w:val="nil"/>
              <w:left w:val="nil"/>
              <w:bottom w:val="single" w:sz="4" w:space="0" w:color="auto"/>
              <w:right w:val="single" w:sz="4" w:space="0" w:color="auto"/>
            </w:tcBorders>
            <w:shd w:val="clear" w:color="auto" w:fill="auto"/>
            <w:vAlign w:val="center"/>
            <w:hideMark/>
          </w:tcPr>
          <w:p w14:paraId="00E4E69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EXTRACTOR DE AIRE OLORES. 10", 110 V, rejilla. Incluye apertura vano, filetes, instalación mecánica y eléctrica</w:t>
            </w:r>
          </w:p>
        </w:tc>
        <w:tc>
          <w:tcPr>
            <w:tcW w:w="634" w:type="dxa"/>
            <w:tcBorders>
              <w:top w:val="nil"/>
              <w:left w:val="nil"/>
              <w:bottom w:val="single" w:sz="4" w:space="0" w:color="auto"/>
              <w:right w:val="single" w:sz="4" w:space="0" w:color="auto"/>
            </w:tcBorders>
            <w:shd w:val="clear" w:color="auto" w:fill="auto"/>
            <w:noWrap/>
            <w:vAlign w:val="center"/>
            <w:hideMark/>
          </w:tcPr>
          <w:p w14:paraId="686E5BA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6CC030F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2422C08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$ 745.151,00 </w:t>
            </w:r>
          </w:p>
        </w:tc>
        <w:tc>
          <w:tcPr>
            <w:tcW w:w="0" w:type="auto"/>
            <w:tcBorders>
              <w:top w:val="nil"/>
              <w:left w:val="nil"/>
              <w:bottom w:val="single" w:sz="4" w:space="0" w:color="auto"/>
              <w:right w:val="single" w:sz="8" w:space="0" w:color="auto"/>
            </w:tcBorders>
            <w:shd w:val="clear" w:color="auto" w:fill="auto"/>
            <w:vAlign w:val="center"/>
            <w:hideMark/>
          </w:tcPr>
          <w:p w14:paraId="6441DF2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$ 745.151,00 </w:t>
            </w:r>
          </w:p>
        </w:tc>
      </w:tr>
      <w:tr w:rsidR="000F783C" w:rsidRPr="000F783C" w14:paraId="01159288" w14:textId="77777777" w:rsidTr="000F783C">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0E9BB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w:t>
            </w:r>
          </w:p>
        </w:tc>
        <w:tc>
          <w:tcPr>
            <w:tcW w:w="0" w:type="auto"/>
            <w:tcBorders>
              <w:top w:val="nil"/>
              <w:left w:val="nil"/>
              <w:bottom w:val="single" w:sz="4" w:space="0" w:color="auto"/>
              <w:right w:val="single" w:sz="4" w:space="0" w:color="auto"/>
            </w:tcBorders>
            <w:shd w:val="clear" w:color="auto" w:fill="auto"/>
            <w:noWrap/>
            <w:vAlign w:val="center"/>
            <w:hideMark/>
          </w:tcPr>
          <w:p w14:paraId="497964A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3686" w:type="dxa"/>
            <w:tcBorders>
              <w:top w:val="nil"/>
              <w:left w:val="nil"/>
              <w:bottom w:val="single" w:sz="4" w:space="0" w:color="auto"/>
              <w:right w:val="single" w:sz="4" w:space="0" w:color="auto"/>
            </w:tcBorders>
            <w:shd w:val="clear" w:color="auto" w:fill="auto"/>
            <w:vAlign w:val="center"/>
            <w:hideMark/>
          </w:tcPr>
          <w:p w14:paraId="5116F69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Generar zapatas 0,8 *0,8 m cada 3,00 y viga cimentación 0,3 x 0,30 sobre zapatas</w:t>
            </w:r>
          </w:p>
        </w:tc>
        <w:tc>
          <w:tcPr>
            <w:tcW w:w="634" w:type="dxa"/>
            <w:tcBorders>
              <w:top w:val="nil"/>
              <w:left w:val="nil"/>
              <w:bottom w:val="single" w:sz="4" w:space="0" w:color="auto"/>
              <w:right w:val="single" w:sz="4" w:space="0" w:color="auto"/>
            </w:tcBorders>
            <w:shd w:val="clear" w:color="auto" w:fill="auto"/>
            <w:noWrap/>
            <w:vAlign w:val="center"/>
            <w:hideMark/>
          </w:tcPr>
          <w:p w14:paraId="78FFDBB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0A9D174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8,50</w:t>
            </w:r>
          </w:p>
        </w:tc>
        <w:tc>
          <w:tcPr>
            <w:tcW w:w="1299" w:type="dxa"/>
            <w:tcBorders>
              <w:top w:val="nil"/>
              <w:left w:val="nil"/>
              <w:bottom w:val="single" w:sz="4" w:space="0" w:color="auto"/>
              <w:right w:val="single" w:sz="4" w:space="0" w:color="auto"/>
            </w:tcBorders>
            <w:shd w:val="clear" w:color="auto" w:fill="auto"/>
            <w:vAlign w:val="center"/>
            <w:hideMark/>
          </w:tcPr>
          <w:p w14:paraId="47920AB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$ 80.163,00 </w:t>
            </w:r>
          </w:p>
        </w:tc>
        <w:tc>
          <w:tcPr>
            <w:tcW w:w="0" w:type="auto"/>
            <w:tcBorders>
              <w:top w:val="nil"/>
              <w:left w:val="nil"/>
              <w:bottom w:val="single" w:sz="4" w:space="0" w:color="auto"/>
              <w:right w:val="single" w:sz="8" w:space="0" w:color="auto"/>
            </w:tcBorders>
            <w:shd w:val="clear" w:color="auto" w:fill="auto"/>
            <w:vAlign w:val="center"/>
            <w:hideMark/>
          </w:tcPr>
          <w:p w14:paraId="48B273E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$ 681.386,00 </w:t>
            </w:r>
          </w:p>
        </w:tc>
      </w:tr>
      <w:tr w:rsidR="000F783C" w:rsidRPr="000F783C" w14:paraId="5EF4D1A3" w14:textId="77777777" w:rsidTr="000F783C">
        <w:trPr>
          <w:trHeight w:val="3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A3199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5.1.2</w:t>
            </w:r>
          </w:p>
        </w:tc>
        <w:tc>
          <w:tcPr>
            <w:tcW w:w="0" w:type="auto"/>
            <w:tcBorders>
              <w:top w:val="nil"/>
              <w:left w:val="nil"/>
              <w:bottom w:val="single" w:sz="4" w:space="0" w:color="auto"/>
              <w:right w:val="single" w:sz="4" w:space="0" w:color="auto"/>
            </w:tcBorders>
            <w:shd w:val="clear" w:color="auto" w:fill="auto"/>
            <w:noWrap/>
            <w:vAlign w:val="center"/>
            <w:hideMark/>
          </w:tcPr>
          <w:p w14:paraId="13187EF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2.3.22</w:t>
            </w:r>
          </w:p>
        </w:tc>
        <w:tc>
          <w:tcPr>
            <w:tcW w:w="3686" w:type="dxa"/>
            <w:tcBorders>
              <w:top w:val="nil"/>
              <w:left w:val="nil"/>
              <w:bottom w:val="single" w:sz="4" w:space="0" w:color="auto"/>
              <w:right w:val="single" w:sz="4" w:space="0" w:color="auto"/>
            </w:tcBorders>
            <w:shd w:val="clear" w:color="auto" w:fill="auto"/>
            <w:vAlign w:val="center"/>
            <w:hideMark/>
          </w:tcPr>
          <w:p w14:paraId="2DCB539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SOLADOS en concreto de limpieza, F'c 2000 PSI, con espesor de 5 cm.</w:t>
            </w:r>
          </w:p>
        </w:tc>
        <w:tc>
          <w:tcPr>
            <w:tcW w:w="634" w:type="dxa"/>
            <w:tcBorders>
              <w:top w:val="nil"/>
              <w:left w:val="nil"/>
              <w:bottom w:val="single" w:sz="4" w:space="0" w:color="auto"/>
              <w:right w:val="single" w:sz="4" w:space="0" w:color="auto"/>
            </w:tcBorders>
            <w:shd w:val="clear" w:color="auto" w:fill="auto"/>
            <w:noWrap/>
            <w:vAlign w:val="center"/>
            <w:hideMark/>
          </w:tcPr>
          <w:p w14:paraId="6C5263C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2FCA363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0,33</w:t>
            </w:r>
          </w:p>
        </w:tc>
        <w:tc>
          <w:tcPr>
            <w:tcW w:w="1299" w:type="dxa"/>
            <w:tcBorders>
              <w:top w:val="nil"/>
              <w:left w:val="nil"/>
              <w:bottom w:val="single" w:sz="4" w:space="0" w:color="auto"/>
              <w:right w:val="single" w:sz="4" w:space="0" w:color="auto"/>
            </w:tcBorders>
            <w:shd w:val="clear" w:color="auto" w:fill="auto"/>
            <w:vAlign w:val="center"/>
            <w:hideMark/>
          </w:tcPr>
          <w:p w14:paraId="7B8F0D0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$ 762.374,00 </w:t>
            </w:r>
          </w:p>
        </w:tc>
        <w:tc>
          <w:tcPr>
            <w:tcW w:w="0" w:type="auto"/>
            <w:tcBorders>
              <w:top w:val="nil"/>
              <w:left w:val="nil"/>
              <w:bottom w:val="single" w:sz="4" w:space="0" w:color="auto"/>
              <w:right w:val="single" w:sz="8" w:space="0" w:color="auto"/>
            </w:tcBorders>
            <w:shd w:val="clear" w:color="auto" w:fill="auto"/>
            <w:vAlign w:val="center"/>
            <w:hideMark/>
          </w:tcPr>
          <w:p w14:paraId="39F3F46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$ 247.772,00 </w:t>
            </w:r>
          </w:p>
        </w:tc>
      </w:tr>
      <w:tr w:rsidR="000F783C" w:rsidRPr="000F783C" w14:paraId="4A0AF5B2"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1B447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5.1.3</w:t>
            </w:r>
          </w:p>
        </w:tc>
        <w:tc>
          <w:tcPr>
            <w:tcW w:w="0" w:type="auto"/>
            <w:tcBorders>
              <w:top w:val="nil"/>
              <w:left w:val="nil"/>
              <w:bottom w:val="single" w:sz="4" w:space="0" w:color="auto"/>
              <w:right w:val="single" w:sz="4" w:space="0" w:color="auto"/>
            </w:tcBorders>
            <w:shd w:val="clear" w:color="auto" w:fill="auto"/>
            <w:noWrap/>
            <w:vAlign w:val="center"/>
            <w:hideMark/>
          </w:tcPr>
          <w:p w14:paraId="3E1E527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3.1.3</w:t>
            </w:r>
          </w:p>
        </w:tc>
        <w:tc>
          <w:tcPr>
            <w:tcW w:w="3686" w:type="dxa"/>
            <w:tcBorders>
              <w:top w:val="nil"/>
              <w:left w:val="nil"/>
              <w:bottom w:val="single" w:sz="4" w:space="0" w:color="auto"/>
              <w:right w:val="single" w:sz="4" w:space="0" w:color="auto"/>
            </w:tcBorders>
            <w:shd w:val="clear" w:color="auto" w:fill="auto"/>
            <w:vAlign w:val="center"/>
            <w:hideMark/>
          </w:tcPr>
          <w:p w14:paraId="2C4D57F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HIERRO DE REFUERZO de 60000 PSI, incluye suministro, figurado y colocación.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2E35AC2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kg</w:t>
            </w:r>
          </w:p>
        </w:tc>
        <w:tc>
          <w:tcPr>
            <w:tcW w:w="1005" w:type="dxa"/>
            <w:tcBorders>
              <w:top w:val="nil"/>
              <w:left w:val="nil"/>
              <w:bottom w:val="single" w:sz="4" w:space="0" w:color="auto"/>
              <w:right w:val="single" w:sz="4" w:space="0" w:color="auto"/>
            </w:tcBorders>
            <w:shd w:val="clear" w:color="auto" w:fill="auto"/>
            <w:vAlign w:val="center"/>
            <w:hideMark/>
          </w:tcPr>
          <w:p w14:paraId="5C1A17D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558,01</w:t>
            </w:r>
          </w:p>
        </w:tc>
        <w:tc>
          <w:tcPr>
            <w:tcW w:w="1299" w:type="dxa"/>
            <w:tcBorders>
              <w:top w:val="nil"/>
              <w:left w:val="nil"/>
              <w:bottom w:val="single" w:sz="4" w:space="0" w:color="auto"/>
              <w:right w:val="single" w:sz="4" w:space="0" w:color="auto"/>
            </w:tcBorders>
            <w:shd w:val="clear" w:color="auto" w:fill="auto"/>
            <w:vAlign w:val="center"/>
            <w:hideMark/>
          </w:tcPr>
          <w:p w14:paraId="7010FAA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$ 8.940,00 </w:t>
            </w:r>
          </w:p>
        </w:tc>
        <w:tc>
          <w:tcPr>
            <w:tcW w:w="0" w:type="auto"/>
            <w:tcBorders>
              <w:top w:val="nil"/>
              <w:left w:val="nil"/>
              <w:bottom w:val="single" w:sz="4" w:space="0" w:color="auto"/>
              <w:right w:val="single" w:sz="8" w:space="0" w:color="auto"/>
            </w:tcBorders>
            <w:shd w:val="clear" w:color="auto" w:fill="auto"/>
            <w:vAlign w:val="center"/>
            <w:hideMark/>
          </w:tcPr>
          <w:p w14:paraId="566DB6C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$ 4.988.627,00 </w:t>
            </w:r>
          </w:p>
        </w:tc>
      </w:tr>
      <w:tr w:rsidR="000F783C" w:rsidRPr="000F783C" w14:paraId="1F5E5F87" w14:textId="77777777" w:rsidTr="000F783C">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8086F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5.1.4</w:t>
            </w:r>
          </w:p>
        </w:tc>
        <w:tc>
          <w:tcPr>
            <w:tcW w:w="0" w:type="auto"/>
            <w:tcBorders>
              <w:top w:val="nil"/>
              <w:left w:val="nil"/>
              <w:bottom w:val="single" w:sz="4" w:space="0" w:color="auto"/>
              <w:right w:val="single" w:sz="4" w:space="0" w:color="auto"/>
            </w:tcBorders>
            <w:shd w:val="clear" w:color="auto" w:fill="auto"/>
            <w:noWrap/>
            <w:vAlign w:val="center"/>
            <w:hideMark/>
          </w:tcPr>
          <w:p w14:paraId="5AC7127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2.1.13</w:t>
            </w:r>
          </w:p>
        </w:tc>
        <w:tc>
          <w:tcPr>
            <w:tcW w:w="3686" w:type="dxa"/>
            <w:tcBorders>
              <w:top w:val="nil"/>
              <w:left w:val="nil"/>
              <w:bottom w:val="single" w:sz="4" w:space="0" w:color="auto"/>
              <w:right w:val="single" w:sz="4" w:space="0" w:color="auto"/>
            </w:tcBorders>
            <w:shd w:val="clear" w:color="auto" w:fill="auto"/>
            <w:vAlign w:val="center"/>
            <w:hideMark/>
          </w:tcPr>
          <w:p w14:paraId="221B48E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3000 PSI o 21 MPA. Viga de cimentación y bases estructura, incluye encofrado y desencofrado, Incluye diseño arqutectonico y estructural. Generar zapatas 0,8 *0,8 m cada 3,00 y viga cimentación 0,3 x 0,30 sobre zapatas</w:t>
            </w:r>
          </w:p>
        </w:tc>
        <w:tc>
          <w:tcPr>
            <w:tcW w:w="634" w:type="dxa"/>
            <w:tcBorders>
              <w:top w:val="nil"/>
              <w:left w:val="nil"/>
              <w:bottom w:val="single" w:sz="4" w:space="0" w:color="auto"/>
              <w:right w:val="single" w:sz="4" w:space="0" w:color="auto"/>
            </w:tcBorders>
            <w:shd w:val="clear" w:color="auto" w:fill="auto"/>
            <w:noWrap/>
            <w:vAlign w:val="center"/>
            <w:hideMark/>
          </w:tcPr>
          <w:p w14:paraId="0BC977B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4B01F26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1,63</w:t>
            </w:r>
          </w:p>
        </w:tc>
        <w:tc>
          <w:tcPr>
            <w:tcW w:w="1299" w:type="dxa"/>
            <w:tcBorders>
              <w:top w:val="nil"/>
              <w:left w:val="nil"/>
              <w:bottom w:val="single" w:sz="4" w:space="0" w:color="auto"/>
              <w:right w:val="single" w:sz="4" w:space="0" w:color="auto"/>
            </w:tcBorders>
            <w:shd w:val="clear" w:color="auto" w:fill="auto"/>
            <w:vAlign w:val="center"/>
            <w:hideMark/>
          </w:tcPr>
          <w:p w14:paraId="24BE4F1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$ 1.023.849,00 </w:t>
            </w:r>
          </w:p>
        </w:tc>
        <w:tc>
          <w:tcPr>
            <w:tcW w:w="0" w:type="auto"/>
            <w:tcBorders>
              <w:top w:val="nil"/>
              <w:left w:val="nil"/>
              <w:bottom w:val="single" w:sz="4" w:space="0" w:color="auto"/>
              <w:right w:val="single" w:sz="8" w:space="0" w:color="auto"/>
            </w:tcBorders>
            <w:shd w:val="clear" w:color="auto" w:fill="auto"/>
            <w:vAlign w:val="center"/>
            <w:hideMark/>
          </w:tcPr>
          <w:p w14:paraId="33ECD2C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$ 1.663.755,00 </w:t>
            </w:r>
          </w:p>
        </w:tc>
      </w:tr>
      <w:tr w:rsidR="000F783C" w:rsidRPr="000F783C" w14:paraId="4878E481"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2838BF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5.1.5</w:t>
            </w:r>
          </w:p>
        </w:tc>
        <w:tc>
          <w:tcPr>
            <w:tcW w:w="0" w:type="auto"/>
            <w:tcBorders>
              <w:top w:val="nil"/>
              <w:left w:val="nil"/>
              <w:bottom w:val="single" w:sz="4" w:space="0" w:color="auto"/>
              <w:right w:val="single" w:sz="4" w:space="0" w:color="auto"/>
            </w:tcBorders>
            <w:shd w:val="clear" w:color="auto" w:fill="auto"/>
            <w:noWrap/>
            <w:vAlign w:val="center"/>
            <w:hideMark/>
          </w:tcPr>
          <w:p w14:paraId="0B9D7F5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2.2.8</w:t>
            </w:r>
          </w:p>
        </w:tc>
        <w:tc>
          <w:tcPr>
            <w:tcW w:w="3686" w:type="dxa"/>
            <w:tcBorders>
              <w:top w:val="nil"/>
              <w:left w:val="nil"/>
              <w:bottom w:val="single" w:sz="4" w:space="0" w:color="auto"/>
              <w:right w:val="single" w:sz="4" w:space="0" w:color="auto"/>
            </w:tcBorders>
            <w:shd w:val="clear" w:color="auto" w:fill="auto"/>
            <w:vAlign w:val="center"/>
            <w:hideMark/>
          </w:tcPr>
          <w:p w14:paraId="342AE2B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6C4809C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22AB94D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1,88</w:t>
            </w:r>
          </w:p>
        </w:tc>
        <w:tc>
          <w:tcPr>
            <w:tcW w:w="1299" w:type="dxa"/>
            <w:tcBorders>
              <w:top w:val="nil"/>
              <w:left w:val="nil"/>
              <w:bottom w:val="single" w:sz="4" w:space="0" w:color="auto"/>
              <w:right w:val="single" w:sz="4" w:space="0" w:color="auto"/>
            </w:tcBorders>
            <w:shd w:val="clear" w:color="auto" w:fill="auto"/>
            <w:vAlign w:val="center"/>
            <w:hideMark/>
          </w:tcPr>
          <w:p w14:paraId="2B7A865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$ 1.588.356,00 </w:t>
            </w:r>
          </w:p>
        </w:tc>
        <w:tc>
          <w:tcPr>
            <w:tcW w:w="0" w:type="auto"/>
            <w:tcBorders>
              <w:top w:val="nil"/>
              <w:left w:val="nil"/>
              <w:bottom w:val="single" w:sz="4" w:space="0" w:color="auto"/>
              <w:right w:val="single" w:sz="8" w:space="0" w:color="auto"/>
            </w:tcBorders>
            <w:shd w:val="clear" w:color="auto" w:fill="auto"/>
            <w:vAlign w:val="center"/>
            <w:hideMark/>
          </w:tcPr>
          <w:p w14:paraId="1680062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$ 2.978.168,00 </w:t>
            </w:r>
          </w:p>
        </w:tc>
      </w:tr>
      <w:tr w:rsidR="000F783C" w:rsidRPr="000F783C" w14:paraId="538C116C"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0E2F6A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5.1.6</w:t>
            </w:r>
          </w:p>
        </w:tc>
        <w:tc>
          <w:tcPr>
            <w:tcW w:w="0" w:type="auto"/>
            <w:tcBorders>
              <w:top w:val="nil"/>
              <w:left w:val="nil"/>
              <w:bottom w:val="single" w:sz="4" w:space="0" w:color="auto"/>
              <w:right w:val="single" w:sz="4" w:space="0" w:color="auto"/>
            </w:tcBorders>
            <w:shd w:val="clear" w:color="auto" w:fill="auto"/>
            <w:noWrap/>
            <w:vAlign w:val="center"/>
            <w:hideMark/>
          </w:tcPr>
          <w:p w14:paraId="7E1CB9E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2.2.56</w:t>
            </w:r>
          </w:p>
        </w:tc>
        <w:tc>
          <w:tcPr>
            <w:tcW w:w="3686" w:type="dxa"/>
            <w:tcBorders>
              <w:top w:val="nil"/>
              <w:left w:val="nil"/>
              <w:bottom w:val="single" w:sz="4" w:space="0" w:color="auto"/>
              <w:right w:val="single" w:sz="4" w:space="0" w:color="auto"/>
            </w:tcBorders>
            <w:shd w:val="clear" w:color="auto" w:fill="auto"/>
            <w:vAlign w:val="center"/>
            <w:hideMark/>
          </w:tcPr>
          <w:p w14:paraId="2F13F7C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VIGAS AEREAS 3000 PSI o 21 MPA OC 21 Mpa, acabado a la vista, aristas en chaflán, 0,15 * 0,20 m, incluye encofrado y desencofrado,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2C16787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75187D3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1,25</w:t>
            </w:r>
          </w:p>
        </w:tc>
        <w:tc>
          <w:tcPr>
            <w:tcW w:w="1299" w:type="dxa"/>
            <w:tcBorders>
              <w:top w:val="nil"/>
              <w:left w:val="nil"/>
              <w:bottom w:val="single" w:sz="4" w:space="0" w:color="auto"/>
              <w:right w:val="single" w:sz="4" w:space="0" w:color="auto"/>
            </w:tcBorders>
            <w:shd w:val="clear" w:color="auto" w:fill="auto"/>
            <w:vAlign w:val="center"/>
            <w:hideMark/>
          </w:tcPr>
          <w:p w14:paraId="478991B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$ 1.680.680,00 </w:t>
            </w:r>
          </w:p>
        </w:tc>
        <w:tc>
          <w:tcPr>
            <w:tcW w:w="0" w:type="auto"/>
            <w:tcBorders>
              <w:top w:val="nil"/>
              <w:left w:val="nil"/>
              <w:bottom w:val="single" w:sz="4" w:space="0" w:color="auto"/>
              <w:right w:val="single" w:sz="8" w:space="0" w:color="auto"/>
            </w:tcBorders>
            <w:shd w:val="clear" w:color="auto" w:fill="auto"/>
            <w:vAlign w:val="center"/>
            <w:hideMark/>
          </w:tcPr>
          <w:p w14:paraId="03A7B30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$ 2.100.850,00 </w:t>
            </w:r>
          </w:p>
        </w:tc>
      </w:tr>
      <w:tr w:rsidR="000F783C" w:rsidRPr="000F783C" w14:paraId="3B945B2F"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853C1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5.1.7</w:t>
            </w:r>
          </w:p>
        </w:tc>
        <w:tc>
          <w:tcPr>
            <w:tcW w:w="0" w:type="auto"/>
            <w:tcBorders>
              <w:top w:val="nil"/>
              <w:left w:val="nil"/>
              <w:bottom w:val="single" w:sz="4" w:space="0" w:color="auto"/>
              <w:right w:val="single" w:sz="4" w:space="0" w:color="auto"/>
            </w:tcBorders>
            <w:shd w:val="clear" w:color="auto" w:fill="auto"/>
            <w:noWrap/>
            <w:vAlign w:val="center"/>
            <w:hideMark/>
          </w:tcPr>
          <w:p w14:paraId="755E3E3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2.2.39</w:t>
            </w:r>
          </w:p>
        </w:tc>
        <w:tc>
          <w:tcPr>
            <w:tcW w:w="3686" w:type="dxa"/>
            <w:tcBorders>
              <w:top w:val="nil"/>
              <w:left w:val="nil"/>
              <w:bottom w:val="single" w:sz="4" w:space="0" w:color="auto"/>
              <w:right w:val="single" w:sz="4" w:space="0" w:color="auto"/>
            </w:tcBorders>
            <w:shd w:val="clear" w:color="auto" w:fill="auto"/>
            <w:vAlign w:val="center"/>
            <w:hideMark/>
          </w:tcPr>
          <w:p w14:paraId="3B86200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PLACA EN CONCRETO PARA TANQUE ELEVADO e=0.15m FC 21 Mpa. Incluye enconfrado  desencofrado, aristas y filetes rematados en chaflán, concreto a la vista</w:t>
            </w:r>
          </w:p>
        </w:tc>
        <w:tc>
          <w:tcPr>
            <w:tcW w:w="634" w:type="dxa"/>
            <w:tcBorders>
              <w:top w:val="nil"/>
              <w:left w:val="nil"/>
              <w:bottom w:val="single" w:sz="4" w:space="0" w:color="auto"/>
              <w:right w:val="single" w:sz="4" w:space="0" w:color="auto"/>
            </w:tcBorders>
            <w:shd w:val="clear" w:color="auto" w:fill="auto"/>
            <w:noWrap/>
            <w:vAlign w:val="center"/>
            <w:hideMark/>
          </w:tcPr>
          <w:p w14:paraId="2388324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3AFD469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9,00</w:t>
            </w:r>
          </w:p>
        </w:tc>
        <w:tc>
          <w:tcPr>
            <w:tcW w:w="1299" w:type="dxa"/>
            <w:tcBorders>
              <w:top w:val="nil"/>
              <w:left w:val="nil"/>
              <w:bottom w:val="single" w:sz="4" w:space="0" w:color="auto"/>
              <w:right w:val="single" w:sz="4" w:space="0" w:color="auto"/>
            </w:tcBorders>
            <w:shd w:val="clear" w:color="auto" w:fill="auto"/>
            <w:vAlign w:val="center"/>
            <w:hideMark/>
          </w:tcPr>
          <w:p w14:paraId="218A4B0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$ 839.039,00 </w:t>
            </w:r>
          </w:p>
        </w:tc>
        <w:tc>
          <w:tcPr>
            <w:tcW w:w="0" w:type="auto"/>
            <w:tcBorders>
              <w:top w:val="nil"/>
              <w:left w:val="nil"/>
              <w:bottom w:val="single" w:sz="4" w:space="0" w:color="auto"/>
              <w:right w:val="single" w:sz="8" w:space="0" w:color="auto"/>
            </w:tcBorders>
            <w:shd w:val="clear" w:color="auto" w:fill="auto"/>
            <w:vAlign w:val="center"/>
            <w:hideMark/>
          </w:tcPr>
          <w:p w14:paraId="516C1CA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$ 7.551.351,00 </w:t>
            </w:r>
          </w:p>
        </w:tc>
      </w:tr>
      <w:tr w:rsidR="000F783C" w:rsidRPr="000F783C" w14:paraId="54ECD9E7" w14:textId="77777777" w:rsidTr="000F783C">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7AE11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5.1.8</w:t>
            </w:r>
          </w:p>
        </w:tc>
        <w:tc>
          <w:tcPr>
            <w:tcW w:w="0" w:type="auto"/>
            <w:tcBorders>
              <w:top w:val="nil"/>
              <w:left w:val="nil"/>
              <w:bottom w:val="single" w:sz="4" w:space="0" w:color="auto"/>
              <w:right w:val="single" w:sz="4" w:space="0" w:color="auto"/>
            </w:tcBorders>
            <w:shd w:val="clear" w:color="auto" w:fill="auto"/>
            <w:noWrap/>
            <w:vAlign w:val="center"/>
            <w:hideMark/>
          </w:tcPr>
          <w:p w14:paraId="161AAA2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11.2.3</w:t>
            </w:r>
          </w:p>
        </w:tc>
        <w:tc>
          <w:tcPr>
            <w:tcW w:w="3686" w:type="dxa"/>
            <w:tcBorders>
              <w:top w:val="nil"/>
              <w:left w:val="nil"/>
              <w:bottom w:val="single" w:sz="4" w:space="0" w:color="auto"/>
              <w:right w:val="single" w:sz="4" w:space="0" w:color="auto"/>
            </w:tcBorders>
            <w:shd w:val="clear" w:color="auto" w:fill="auto"/>
            <w:vAlign w:val="center"/>
            <w:hideMark/>
          </w:tcPr>
          <w:p w14:paraId="17FDFF0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PUNTO HIDRAULICO. 1/2", salida galvanizada, 2.0 m de tubo regatas y resanes en acabados muros y pisos existentes o fijación con abrazaderas</w:t>
            </w:r>
          </w:p>
        </w:tc>
        <w:tc>
          <w:tcPr>
            <w:tcW w:w="634" w:type="dxa"/>
            <w:tcBorders>
              <w:top w:val="nil"/>
              <w:left w:val="nil"/>
              <w:bottom w:val="single" w:sz="4" w:space="0" w:color="auto"/>
              <w:right w:val="single" w:sz="4" w:space="0" w:color="auto"/>
            </w:tcBorders>
            <w:shd w:val="clear" w:color="auto" w:fill="auto"/>
            <w:noWrap/>
            <w:vAlign w:val="center"/>
            <w:hideMark/>
          </w:tcPr>
          <w:p w14:paraId="062E2C4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34656D1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3218031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$ 87.010,00 </w:t>
            </w:r>
          </w:p>
        </w:tc>
        <w:tc>
          <w:tcPr>
            <w:tcW w:w="0" w:type="auto"/>
            <w:tcBorders>
              <w:top w:val="nil"/>
              <w:left w:val="nil"/>
              <w:bottom w:val="single" w:sz="4" w:space="0" w:color="auto"/>
              <w:right w:val="single" w:sz="8" w:space="0" w:color="auto"/>
            </w:tcBorders>
            <w:shd w:val="clear" w:color="auto" w:fill="auto"/>
            <w:vAlign w:val="center"/>
            <w:hideMark/>
          </w:tcPr>
          <w:p w14:paraId="5E3C935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$ 87.010,00 </w:t>
            </w:r>
          </w:p>
        </w:tc>
      </w:tr>
      <w:tr w:rsidR="000F783C" w:rsidRPr="000F783C" w14:paraId="59EE4784" w14:textId="77777777" w:rsidTr="000F783C">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704B5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5.1.9</w:t>
            </w:r>
          </w:p>
        </w:tc>
        <w:tc>
          <w:tcPr>
            <w:tcW w:w="0" w:type="auto"/>
            <w:tcBorders>
              <w:top w:val="nil"/>
              <w:left w:val="nil"/>
              <w:bottom w:val="single" w:sz="4" w:space="0" w:color="auto"/>
              <w:right w:val="single" w:sz="4" w:space="0" w:color="auto"/>
            </w:tcBorders>
            <w:shd w:val="clear" w:color="auto" w:fill="auto"/>
            <w:noWrap/>
            <w:vAlign w:val="center"/>
            <w:hideMark/>
          </w:tcPr>
          <w:p w14:paraId="7806E29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11.2.5</w:t>
            </w:r>
          </w:p>
        </w:tc>
        <w:tc>
          <w:tcPr>
            <w:tcW w:w="3686" w:type="dxa"/>
            <w:tcBorders>
              <w:top w:val="nil"/>
              <w:left w:val="nil"/>
              <w:bottom w:val="single" w:sz="4" w:space="0" w:color="auto"/>
              <w:right w:val="single" w:sz="4" w:space="0" w:color="auto"/>
            </w:tcBorders>
            <w:shd w:val="clear" w:color="auto" w:fill="auto"/>
            <w:vAlign w:val="center"/>
            <w:hideMark/>
          </w:tcPr>
          <w:p w14:paraId="3B302F4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TUBERIA PVC-P Ø 1/2 " RDE 21 ACUED. Suministro, transporte e instalación de tubería pvc-p Ø1/2" RDE 21 - Presión para abastos. Incluye excavación y/o canche o fijació con abrazaderas, accesorios y todo lo necesario para su correcta instalación y buen funcionamiento</w:t>
            </w:r>
          </w:p>
        </w:tc>
        <w:tc>
          <w:tcPr>
            <w:tcW w:w="634" w:type="dxa"/>
            <w:tcBorders>
              <w:top w:val="nil"/>
              <w:left w:val="nil"/>
              <w:bottom w:val="single" w:sz="4" w:space="0" w:color="auto"/>
              <w:right w:val="single" w:sz="4" w:space="0" w:color="auto"/>
            </w:tcBorders>
            <w:shd w:val="clear" w:color="auto" w:fill="auto"/>
            <w:noWrap/>
            <w:vAlign w:val="center"/>
            <w:hideMark/>
          </w:tcPr>
          <w:p w14:paraId="429257B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033ACAD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21,00</w:t>
            </w:r>
          </w:p>
        </w:tc>
        <w:tc>
          <w:tcPr>
            <w:tcW w:w="1299" w:type="dxa"/>
            <w:tcBorders>
              <w:top w:val="nil"/>
              <w:left w:val="nil"/>
              <w:bottom w:val="single" w:sz="4" w:space="0" w:color="auto"/>
              <w:right w:val="single" w:sz="4" w:space="0" w:color="auto"/>
            </w:tcBorders>
            <w:shd w:val="clear" w:color="auto" w:fill="auto"/>
            <w:vAlign w:val="center"/>
            <w:hideMark/>
          </w:tcPr>
          <w:p w14:paraId="0183592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$ 16.188,00 </w:t>
            </w:r>
          </w:p>
        </w:tc>
        <w:tc>
          <w:tcPr>
            <w:tcW w:w="0" w:type="auto"/>
            <w:tcBorders>
              <w:top w:val="nil"/>
              <w:left w:val="nil"/>
              <w:bottom w:val="single" w:sz="4" w:space="0" w:color="auto"/>
              <w:right w:val="single" w:sz="8" w:space="0" w:color="auto"/>
            </w:tcBorders>
            <w:shd w:val="clear" w:color="auto" w:fill="auto"/>
            <w:vAlign w:val="center"/>
            <w:hideMark/>
          </w:tcPr>
          <w:p w14:paraId="270084A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$ 339.948,00 </w:t>
            </w:r>
          </w:p>
        </w:tc>
      </w:tr>
      <w:tr w:rsidR="000F783C" w:rsidRPr="000F783C" w14:paraId="5519AF4A" w14:textId="77777777" w:rsidTr="000F783C">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3A70E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5.1.10</w:t>
            </w:r>
          </w:p>
        </w:tc>
        <w:tc>
          <w:tcPr>
            <w:tcW w:w="0" w:type="auto"/>
            <w:tcBorders>
              <w:top w:val="nil"/>
              <w:left w:val="nil"/>
              <w:bottom w:val="single" w:sz="4" w:space="0" w:color="auto"/>
              <w:right w:val="single" w:sz="4" w:space="0" w:color="auto"/>
            </w:tcBorders>
            <w:shd w:val="clear" w:color="auto" w:fill="auto"/>
            <w:noWrap/>
            <w:vAlign w:val="center"/>
            <w:hideMark/>
          </w:tcPr>
          <w:p w14:paraId="4E09225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11.1.23</w:t>
            </w:r>
          </w:p>
        </w:tc>
        <w:tc>
          <w:tcPr>
            <w:tcW w:w="3686" w:type="dxa"/>
            <w:tcBorders>
              <w:top w:val="nil"/>
              <w:left w:val="nil"/>
              <w:bottom w:val="single" w:sz="4" w:space="0" w:color="auto"/>
              <w:right w:val="single" w:sz="4" w:space="0" w:color="auto"/>
            </w:tcBorders>
            <w:shd w:val="clear" w:color="auto" w:fill="auto"/>
            <w:vAlign w:val="center"/>
            <w:hideMark/>
          </w:tcPr>
          <w:p w14:paraId="4F76F25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TANQUE  PLASTICO 2000 LTS. Incluye instalación, accesorios hidráulicos, valvula de flotador y todo lo necesario para su correcta instalación y buen funcionamiento</w:t>
            </w:r>
          </w:p>
        </w:tc>
        <w:tc>
          <w:tcPr>
            <w:tcW w:w="634" w:type="dxa"/>
            <w:tcBorders>
              <w:top w:val="nil"/>
              <w:left w:val="nil"/>
              <w:bottom w:val="single" w:sz="4" w:space="0" w:color="auto"/>
              <w:right w:val="single" w:sz="4" w:space="0" w:color="auto"/>
            </w:tcBorders>
            <w:shd w:val="clear" w:color="auto" w:fill="auto"/>
            <w:noWrap/>
            <w:vAlign w:val="center"/>
            <w:hideMark/>
          </w:tcPr>
          <w:p w14:paraId="213CD1A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35447EF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1FC693A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$ 2.494.102,00 </w:t>
            </w:r>
          </w:p>
        </w:tc>
        <w:tc>
          <w:tcPr>
            <w:tcW w:w="0" w:type="auto"/>
            <w:tcBorders>
              <w:top w:val="nil"/>
              <w:left w:val="nil"/>
              <w:bottom w:val="single" w:sz="4" w:space="0" w:color="auto"/>
              <w:right w:val="single" w:sz="8" w:space="0" w:color="auto"/>
            </w:tcBorders>
            <w:shd w:val="clear" w:color="auto" w:fill="auto"/>
            <w:vAlign w:val="center"/>
            <w:hideMark/>
          </w:tcPr>
          <w:p w14:paraId="201B5F0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$ 2.494.102,00 </w:t>
            </w:r>
          </w:p>
        </w:tc>
      </w:tr>
      <w:tr w:rsidR="000F783C" w:rsidRPr="000F783C" w14:paraId="2F943C6F"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668D9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5.1.11</w:t>
            </w:r>
          </w:p>
        </w:tc>
        <w:tc>
          <w:tcPr>
            <w:tcW w:w="0" w:type="auto"/>
            <w:tcBorders>
              <w:top w:val="nil"/>
              <w:left w:val="nil"/>
              <w:bottom w:val="single" w:sz="4" w:space="0" w:color="auto"/>
              <w:right w:val="single" w:sz="4" w:space="0" w:color="auto"/>
            </w:tcBorders>
            <w:shd w:val="clear" w:color="auto" w:fill="auto"/>
            <w:noWrap/>
            <w:vAlign w:val="center"/>
            <w:hideMark/>
          </w:tcPr>
          <w:p w14:paraId="5A5390C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1.2.43</w:t>
            </w:r>
          </w:p>
        </w:tc>
        <w:tc>
          <w:tcPr>
            <w:tcW w:w="3686" w:type="dxa"/>
            <w:tcBorders>
              <w:top w:val="nil"/>
              <w:left w:val="nil"/>
              <w:bottom w:val="single" w:sz="4" w:space="0" w:color="auto"/>
              <w:right w:val="single" w:sz="4" w:space="0" w:color="auto"/>
            </w:tcBorders>
            <w:shd w:val="clear" w:color="auto" w:fill="auto"/>
            <w:vAlign w:val="center"/>
            <w:hideMark/>
          </w:tcPr>
          <w:p w14:paraId="52E727B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DESMONTE Y RETIRO DE TANQUE ELEVADO. En mal estado. Incluye accesorios y redes de conexión, retiro y disposición final</w:t>
            </w:r>
          </w:p>
        </w:tc>
        <w:tc>
          <w:tcPr>
            <w:tcW w:w="634" w:type="dxa"/>
            <w:tcBorders>
              <w:top w:val="nil"/>
              <w:left w:val="nil"/>
              <w:bottom w:val="single" w:sz="4" w:space="0" w:color="auto"/>
              <w:right w:val="single" w:sz="4" w:space="0" w:color="auto"/>
            </w:tcBorders>
            <w:shd w:val="clear" w:color="auto" w:fill="auto"/>
            <w:noWrap/>
            <w:vAlign w:val="center"/>
            <w:hideMark/>
          </w:tcPr>
          <w:p w14:paraId="08EAB0F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2E94547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0B7842E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$ 308.370,00 </w:t>
            </w:r>
          </w:p>
        </w:tc>
        <w:tc>
          <w:tcPr>
            <w:tcW w:w="0" w:type="auto"/>
            <w:tcBorders>
              <w:top w:val="nil"/>
              <w:left w:val="nil"/>
              <w:bottom w:val="single" w:sz="4" w:space="0" w:color="auto"/>
              <w:right w:val="single" w:sz="8" w:space="0" w:color="auto"/>
            </w:tcBorders>
            <w:shd w:val="clear" w:color="auto" w:fill="auto"/>
            <w:vAlign w:val="center"/>
            <w:hideMark/>
          </w:tcPr>
          <w:p w14:paraId="1FAC49B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$ 308.370,00 </w:t>
            </w:r>
          </w:p>
        </w:tc>
      </w:tr>
      <w:tr w:rsidR="000F783C" w:rsidRPr="000F783C" w14:paraId="07AA028A" w14:textId="77777777" w:rsidTr="000F783C">
        <w:trPr>
          <w:trHeight w:val="4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4DF311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5.1.12</w:t>
            </w:r>
          </w:p>
        </w:tc>
        <w:tc>
          <w:tcPr>
            <w:tcW w:w="0" w:type="auto"/>
            <w:tcBorders>
              <w:top w:val="nil"/>
              <w:left w:val="nil"/>
              <w:bottom w:val="single" w:sz="4" w:space="0" w:color="auto"/>
              <w:right w:val="single" w:sz="4" w:space="0" w:color="auto"/>
            </w:tcBorders>
            <w:shd w:val="clear" w:color="auto" w:fill="auto"/>
            <w:noWrap/>
            <w:vAlign w:val="center"/>
            <w:hideMark/>
          </w:tcPr>
          <w:p w14:paraId="616AECC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3686" w:type="dxa"/>
            <w:tcBorders>
              <w:top w:val="nil"/>
              <w:left w:val="nil"/>
              <w:bottom w:val="single" w:sz="4" w:space="0" w:color="auto"/>
              <w:right w:val="single" w:sz="4" w:space="0" w:color="auto"/>
            </w:tcBorders>
            <w:shd w:val="clear" w:color="auto" w:fill="auto"/>
            <w:vAlign w:val="center"/>
            <w:hideMark/>
          </w:tcPr>
          <w:p w14:paraId="5E09D18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MURO en ladrillo o bloque o drywall, incluye recursos, cargue, trasnporte y diposición final</w:t>
            </w:r>
          </w:p>
        </w:tc>
        <w:tc>
          <w:tcPr>
            <w:tcW w:w="634" w:type="dxa"/>
            <w:tcBorders>
              <w:top w:val="nil"/>
              <w:left w:val="nil"/>
              <w:bottom w:val="single" w:sz="4" w:space="0" w:color="auto"/>
              <w:right w:val="single" w:sz="4" w:space="0" w:color="auto"/>
            </w:tcBorders>
            <w:shd w:val="clear" w:color="auto" w:fill="auto"/>
            <w:noWrap/>
            <w:vAlign w:val="center"/>
            <w:hideMark/>
          </w:tcPr>
          <w:p w14:paraId="39B7F5F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6164015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24,00</w:t>
            </w:r>
          </w:p>
        </w:tc>
        <w:tc>
          <w:tcPr>
            <w:tcW w:w="1299" w:type="dxa"/>
            <w:tcBorders>
              <w:top w:val="nil"/>
              <w:left w:val="nil"/>
              <w:bottom w:val="single" w:sz="4" w:space="0" w:color="auto"/>
              <w:right w:val="single" w:sz="4" w:space="0" w:color="auto"/>
            </w:tcBorders>
            <w:shd w:val="clear" w:color="auto" w:fill="auto"/>
            <w:vAlign w:val="center"/>
            <w:hideMark/>
          </w:tcPr>
          <w:p w14:paraId="54941CB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$ 64.418,00 </w:t>
            </w:r>
          </w:p>
        </w:tc>
        <w:tc>
          <w:tcPr>
            <w:tcW w:w="0" w:type="auto"/>
            <w:tcBorders>
              <w:top w:val="nil"/>
              <w:left w:val="nil"/>
              <w:bottom w:val="single" w:sz="4" w:space="0" w:color="auto"/>
              <w:right w:val="single" w:sz="8" w:space="0" w:color="auto"/>
            </w:tcBorders>
            <w:shd w:val="clear" w:color="auto" w:fill="auto"/>
            <w:vAlign w:val="center"/>
            <w:hideMark/>
          </w:tcPr>
          <w:p w14:paraId="511E04C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$ 1.546.032,00 </w:t>
            </w:r>
          </w:p>
        </w:tc>
      </w:tr>
      <w:tr w:rsidR="000F783C" w:rsidRPr="000F783C" w14:paraId="0441EF30" w14:textId="77777777" w:rsidTr="000F783C">
        <w:trPr>
          <w:trHeight w:val="4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0301D1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w:t>
            </w:r>
          </w:p>
        </w:tc>
        <w:tc>
          <w:tcPr>
            <w:tcW w:w="0" w:type="auto"/>
            <w:tcBorders>
              <w:top w:val="nil"/>
              <w:left w:val="nil"/>
              <w:bottom w:val="single" w:sz="4" w:space="0" w:color="auto"/>
              <w:right w:val="single" w:sz="4" w:space="0" w:color="auto"/>
            </w:tcBorders>
            <w:shd w:val="clear" w:color="auto" w:fill="auto"/>
            <w:noWrap/>
            <w:vAlign w:val="center"/>
            <w:hideMark/>
          </w:tcPr>
          <w:p w14:paraId="70D97EC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3686" w:type="dxa"/>
            <w:tcBorders>
              <w:top w:val="nil"/>
              <w:left w:val="nil"/>
              <w:bottom w:val="single" w:sz="4" w:space="0" w:color="auto"/>
              <w:right w:val="single" w:sz="4" w:space="0" w:color="auto"/>
            </w:tcBorders>
            <w:shd w:val="clear" w:color="auto" w:fill="auto"/>
            <w:vAlign w:val="center"/>
            <w:hideMark/>
          </w:tcPr>
          <w:p w14:paraId="62E0AC2B"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Y RETIRO PISOS Y ANDENES. incluye recursos, cargue, transporte y diposición final</w:t>
            </w:r>
          </w:p>
        </w:tc>
        <w:tc>
          <w:tcPr>
            <w:tcW w:w="634" w:type="dxa"/>
            <w:tcBorders>
              <w:top w:val="nil"/>
              <w:left w:val="nil"/>
              <w:bottom w:val="single" w:sz="4" w:space="0" w:color="auto"/>
              <w:right w:val="single" w:sz="4" w:space="0" w:color="auto"/>
            </w:tcBorders>
            <w:shd w:val="clear" w:color="auto" w:fill="auto"/>
            <w:noWrap/>
            <w:vAlign w:val="center"/>
            <w:hideMark/>
          </w:tcPr>
          <w:p w14:paraId="6039E9C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28CA504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54,44</w:t>
            </w:r>
          </w:p>
        </w:tc>
        <w:tc>
          <w:tcPr>
            <w:tcW w:w="1299" w:type="dxa"/>
            <w:tcBorders>
              <w:top w:val="nil"/>
              <w:left w:val="nil"/>
              <w:bottom w:val="single" w:sz="4" w:space="0" w:color="auto"/>
              <w:right w:val="single" w:sz="4" w:space="0" w:color="auto"/>
            </w:tcBorders>
            <w:shd w:val="clear" w:color="auto" w:fill="auto"/>
            <w:vAlign w:val="center"/>
            <w:hideMark/>
          </w:tcPr>
          <w:p w14:paraId="7477B87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$ 64.418,00 </w:t>
            </w:r>
          </w:p>
        </w:tc>
        <w:tc>
          <w:tcPr>
            <w:tcW w:w="0" w:type="auto"/>
            <w:tcBorders>
              <w:top w:val="nil"/>
              <w:left w:val="nil"/>
              <w:bottom w:val="single" w:sz="4" w:space="0" w:color="auto"/>
              <w:right w:val="single" w:sz="8" w:space="0" w:color="auto"/>
            </w:tcBorders>
            <w:shd w:val="clear" w:color="auto" w:fill="auto"/>
            <w:vAlign w:val="center"/>
            <w:hideMark/>
          </w:tcPr>
          <w:p w14:paraId="2FEBCDC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$ 3.506.916,00 </w:t>
            </w:r>
          </w:p>
        </w:tc>
      </w:tr>
      <w:tr w:rsidR="000F783C" w:rsidRPr="000F783C" w14:paraId="23312D2B" w14:textId="77777777" w:rsidTr="000F783C">
        <w:trPr>
          <w:trHeight w:val="4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81B82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5.2.2</w:t>
            </w:r>
          </w:p>
        </w:tc>
        <w:tc>
          <w:tcPr>
            <w:tcW w:w="0" w:type="auto"/>
            <w:tcBorders>
              <w:top w:val="nil"/>
              <w:left w:val="nil"/>
              <w:bottom w:val="single" w:sz="4" w:space="0" w:color="auto"/>
              <w:right w:val="single" w:sz="4" w:space="0" w:color="auto"/>
            </w:tcBorders>
            <w:shd w:val="clear" w:color="auto" w:fill="auto"/>
            <w:noWrap/>
            <w:vAlign w:val="center"/>
            <w:hideMark/>
          </w:tcPr>
          <w:p w14:paraId="3B81FD4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1.2.15</w:t>
            </w:r>
          </w:p>
        </w:tc>
        <w:tc>
          <w:tcPr>
            <w:tcW w:w="3686" w:type="dxa"/>
            <w:tcBorders>
              <w:top w:val="nil"/>
              <w:left w:val="nil"/>
              <w:bottom w:val="single" w:sz="4" w:space="0" w:color="auto"/>
              <w:right w:val="single" w:sz="4" w:space="0" w:color="auto"/>
            </w:tcBorders>
            <w:shd w:val="clear" w:color="auto" w:fill="auto"/>
            <w:vAlign w:val="center"/>
            <w:hideMark/>
          </w:tcPr>
          <w:p w14:paraId="04DEF35A"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DEMOLICION MURO en ladrillo o bloque o drywall, incluye recursos, cargue, trasnporte y diposición final</w:t>
            </w:r>
          </w:p>
        </w:tc>
        <w:tc>
          <w:tcPr>
            <w:tcW w:w="634" w:type="dxa"/>
            <w:tcBorders>
              <w:top w:val="nil"/>
              <w:left w:val="nil"/>
              <w:bottom w:val="single" w:sz="4" w:space="0" w:color="auto"/>
              <w:right w:val="single" w:sz="4" w:space="0" w:color="auto"/>
            </w:tcBorders>
            <w:shd w:val="clear" w:color="auto" w:fill="auto"/>
            <w:noWrap/>
            <w:vAlign w:val="center"/>
            <w:hideMark/>
          </w:tcPr>
          <w:p w14:paraId="782A73A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0FA38AB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27,22</w:t>
            </w:r>
          </w:p>
        </w:tc>
        <w:tc>
          <w:tcPr>
            <w:tcW w:w="1299" w:type="dxa"/>
            <w:tcBorders>
              <w:top w:val="nil"/>
              <w:left w:val="nil"/>
              <w:bottom w:val="single" w:sz="4" w:space="0" w:color="auto"/>
              <w:right w:val="single" w:sz="4" w:space="0" w:color="auto"/>
            </w:tcBorders>
            <w:shd w:val="clear" w:color="auto" w:fill="auto"/>
            <w:vAlign w:val="center"/>
            <w:hideMark/>
          </w:tcPr>
          <w:p w14:paraId="100E29A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$ 64.418,00 </w:t>
            </w:r>
          </w:p>
        </w:tc>
        <w:tc>
          <w:tcPr>
            <w:tcW w:w="0" w:type="auto"/>
            <w:tcBorders>
              <w:top w:val="nil"/>
              <w:left w:val="nil"/>
              <w:bottom w:val="single" w:sz="4" w:space="0" w:color="auto"/>
              <w:right w:val="single" w:sz="8" w:space="0" w:color="auto"/>
            </w:tcBorders>
            <w:shd w:val="clear" w:color="auto" w:fill="auto"/>
            <w:vAlign w:val="center"/>
            <w:hideMark/>
          </w:tcPr>
          <w:p w14:paraId="0A6015C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$ 1.753.458,00 </w:t>
            </w:r>
          </w:p>
        </w:tc>
      </w:tr>
      <w:tr w:rsidR="000F783C" w:rsidRPr="000F783C" w14:paraId="4FA23E84" w14:textId="77777777" w:rsidTr="000F783C">
        <w:trPr>
          <w:trHeight w:val="3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9EA05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5.2.3</w:t>
            </w:r>
          </w:p>
        </w:tc>
        <w:tc>
          <w:tcPr>
            <w:tcW w:w="0" w:type="auto"/>
            <w:tcBorders>
              <w:top w:val="nil"/>
              <w:left w:val="nil"/>
              <w:bottom w:val="single" w:sz="4" w:space="0" w:color="auto"/>
              <w:right w:val="single" w:sz="4" w:space="0" w:color="auto"/>
            </w:tcBorders>
            <w:shd w:val="clear" w:color="auto" w:fill="auto"/>
            <w:noWrap/>
            <w:vAlign w:val="center"/>
            <w:hideMark/>
          </w:tcPr>
          <w:p w14:paraId="5079FBA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2.3.22</w:t>
            </w:r>
          </w:p>
        </w:tc>
        <w:tc>
          <w:tcPr>
            <w:tcW w:w="3686" w:type="dxa"/>
            <w:tcBorders>
              <w:top w:val="nil"/>
              <w:left w:val="nil"/>
              <w:bottom w:val="single" w:sz="4" w:space="0" w:color="auto"/>
              <w:right w:val="single" w:sz="4" w:space="0" w:color="auto"/>
            </w:tcBorders>
            <w:shd w:val="clear" w:color="auto" w:fill="auto"/>
            <w:vAlign w:val="center"/>
            <w:hideMark/>
          </w:tcPr>
          <w:p w14:paraId="72B80B8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SOLADOS en concreto de limpieza, F'c 2000 PSI, con espesor de 5 cm.</w:t>
            </w:r>
          </w:p>
        </w:tc>
        <w:tc>
          <w:tcPr>
            <w:tcW w:w="634" w:type="dxa"/>
            <w:tcBorders>
              <w:top w:val="nil"/>
              <w:left w:val="nil"/>
              <w:bottom w:val="single" w:sz="4" w:space="0" w:color="auto"/>
              <w:right w:val="single" w:sz="4" w:space="0" w:color="auto"/>
            </w:tcBorders>
            <w:shd w:val="clear" w:color="auto" w:fill="auto"/>
            <w:noWrap/>
            <w:vAlign w:val="center"/>
            <w:hideMark/>
          </w:tcPr>
          <w:p w14:paraId="199F66C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1335C7D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0,62</w:t>
            </w:r>
          </w:p>
        </w:tc>
        <w:tc>
          <w:tcPr>
            <w:tcW w:w="1299" w:type="dxa"/>
            <w:tcBorders>
              <w:top w:val="nil"/>
              <w:left w:val="nil"/>
              <w:bottom w:val="single" w:sz="4" w:space="0" w:color="auto"/>
              <w:right w:val="single" w:sz="4" w:space="0" w:color="auto"/>
            </w:tcBorders>
            <w:shd w:val="clear" w:color="auto" w:fill="auto"/>
            <w:vAlign w:val="center"/>
            <w:hideMark/>
          </w:tcPr>
          <w:p w14:paraId="113F5E4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$ 762.374,00 </w:t>
            </w:r>
          </w:p>
        </w:tc>
        <w:tc>
          <w:tcPr>
            <w:tcW w:w="0" w:type="auto"/>
            <w:tcBorders>
              <w:top w:val="nil"/>
              <w:left w:val="nil"/>
              <w:bottom w:val="single" w:sz="4" w:space="0" w:color="auto"/>
              <w:right w:val="single" w:sz="8" w:space="0" w:color="auto"/>
            </w:tcBorders>
            <w:shd w:val="clear" w:color="auto" w:fill="auto"/>
            <w:vAlign w:val="center"/>
            <w:hideMark/>
          </w:tcPr>
          <w:p w14:paraId="4710192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$ 476.026,00 </w:t>
            </w:r>
          </w:p>
        </w:tc>
      </w:tr>
      <w:tr w:rsidR="000F783C" w:rsidRPr="000F783C" w14:paraId="41C8FCA0"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453B2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5.2.4</w:t>
            </w:r>
          </w:p>
        </w:tc>
        <w:tc>
          <w:tcPr>
            <w:tcW w:w="0" w:type="auto"/>
            <w:tcBorders>
              <w:top w:val="nil"/>
              <w:left w:val="nil"/>
              <w:bottom w:val="single" w:sz="4" w:space="0" w:color="auto"/>
              <w:right w:val="single" w:sz="4" w:space="0" w:color="auto"/>
            </w:tcBorders>
            <w:shd w:val="clear" w:color="auto" w:fill="auto"/>
            <w:noWrap/>
            <w:vAlign w:val="center"/>
            <w:hideMark/>
          </w:tcPr>
          <w:p w14:paraId="60FA070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3.1.3</w:t>
            </w:r>
          </w:p>
        </w:tc>
        <w:tc>
          <w:tcPr>
            <w:tcW w:w="3686" w:type="dxa"/>
            <w:tcBorders>
              <w:top w:val="nil"/>
              <w:left w:val="nil"/>
              <w:bottom w:val="single" w:sz="4" w:space="0" w:color="auto"/>
              <w:right w:val="single" w:sz="4" w:space="0" w:color="auto"/>
            </w:tcBorders>
            <w:shd w:val="clear" w:color="auto" w:fill="auto"/>
            <w:vAlign w:val="center"/>
            <w:hideMark/>
          </w:tcPr>
          <w:p w14:paraId="72ED620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HIERRO DE REFUERZO de 60000 PSI, incluye suministro, figurado y colocación.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17D76EE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kg</w:t>
            </w:r>
          </w:p>
        </w:tc>
        <w:tc>
          <w:tcPr>
            <w:tcW w:w="1005" w:type="dxa"/>
            <w:tcBorders>
              <w:top w:val="nil"/>
              <w:left w:val="nil"/>
              <w:bottom w:val="single" w:sz="4" w:space="0" w:color="auto"/>
              <w:right w:val="single" w:sz="4" w:space="0" w:color="auto"/>
            </w:tcBorders>
            <w:shd w:val="clear" w:color="auto" w:fill="auto"/>
            <w:vAlign w:val="center"/>
            <w:hideMark/>
          </w:tcPr>
          <w:p w14:paraId="3EC585C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363,10</w:t>
            </w:r>
          </w:p>
        </w:tc>
        <w:tc>
          <w:tcPr>
            <w:tcW w:w="1299" w:type="dxa"/>
            <w:tcBorders>
              <w:top w:val="nil"/>
              <w:left w:val="nil"/>
              <w:bottom w:val="single" w:sz="4" w:space="0" w:color="auto"/>
              <w:right w:val="single" w:sz="4" w:space="0" w:color="auto"/>
            </w:tcBorders>
            <w:shd w:val="clear" w:color="auto" w:fill="auto"/>
            <w:vAlign w:val="center"/>
            <w:hideMark/>
          </w:tcPr>
          <w:p w14:paraId="3AAA0D8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$ 8.940,00 </w:t>
            </w:r>
          </w:p>
        </w:tc>
        <w:tc>
          <w:tcPr>
            <w:tcW w:w="0" w:type="auto"/>
            <w:tcBorders>
              <w:top w:val="nil"/>
              <w:left w:val="nil"/>
              <w:bottom w:val="single" w:sz="4" w:space="0" w:color="auto"/>
              <w:right w:val="single" w:sz="8" w:space="0" w:color="auto"/>
            </w:tcBorders>
            <w:shd w:val="clear" w:color="auto" w:fill="auto"/>
            <w:vAlign w:val="center"/>
            <w:hideMark/>
          </w:tcPr>
          <w:p w14:paraId="28D656B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$ 3.246.135,00 </w:t>
            </w:r>
          </w:p>
        </w:tc>
      </w:tr>
      <w:tr w:rsidR="000F783C" w:rsidRPr="000F783C" w14:paraId="71615F7E"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69059A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5.2.5</w:t>
            </w:r>
          </w:p>
        </w:tc>
        <w:tc>
          <w:tcPr>
            <w:tcW w:w="0" w:type="auto"/>
            <w:tcBorders>
              <w:top w:val="nil"/>
              <w:left w:val="nil"/>
              <w:bottom w:val="single" w:sz="4" w:space="0" w:color="auto"/>
              <w:right w:val="single" w:sz="4" w:space="0" w:color="auto"/>
            </w:tcBorders>
            <w:shd w:val="clear" w:color="auto" w:fill="auto"/>
            <w:noWrap/>
            <w:vAlign w:val="center"/>
            <w:hideMark/>
          </w:tcPr>
          <w:p w14:paraId="7ACCE34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2.1.13</w:t>
            </w:r>
          </w:p>
        </w:tc>
        <w:tc>
          <w:tcPr>
            <w:tcW w:w="3686" w:type="dxa"/>
            <w:tcBorders>
              <w:top w:val="nil"/>
              <w:left w:val="nil"/>
              <w:bottom w:val="single" w:sz="4" w:space="0" w:color="auto"/>
              <w:right w:val="single" w:sz="4" w:space="0" w:color="auto"/>
            </w:tcBorders>
            <w:shd w:val="clear" w:color="auto" w:fill="auto"/>
            <w:vAlign w:val="center"/>
            <w:hideMark/>
          </w:tcPr>
          <w:p w14:paraId="213781FE"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3000 PSI o 21 MPA. Viga de cimentación anden, 0,20 X 0,20, incluye encofrado y desencofrado,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6982C27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586B3D3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2,50</w:t>
            </w:r>
          </w:p>
        </w:tc>
        <w:tc>
          <w:tcPr>
            <w:tcW w:w="1299" w:type="dxa"/>
            <w:tcBorders>
              <w:top w:val="nil"/>
              <w:left w:val="nil"/>
              <w:bottom w:val="single" w:sz="4" w:space="0" w:color="auto"/>
              <w:right w:val="single" w:sz="4" w:space="0" w:color="auto"/>
            </w:tcBorders>
            <w:shd w:val="clear" w:color="auto" w:fill="auto"/>
            <w:vAlign w:val="center"/>
            <w:hideMark/>
          </w:tcPr>
          <w:p w14:paraId="2518A66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$ 1.023.849,00 </w:t>
            </w:r>
          </w:p>
        </w:tc>
        <w:tc>
          <w:tcPr>
            <w:tcW w:w="0" w:type="auto"/>
            <w:tcBorders>
              <w:top w:val="nil"/>
              <w:left w:val="nil"/>
              <w:bottom w:val="single" w:sz="4" w:space="0" w:color="auto"/>
              <w:right w:val="single" w:sz="8" w:space="0" w:color="auto"/>
            </w:tcBorders>
            <w:shd w:val="clear" w:color="auto" w:fill="auto"/>
            <w:vAlign w:val="center"/>
            <w:hideMark/>
          </w:tcPr>
          <w:p w14:paraId="3DB55A9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$ 2.557.165,00 </w:t>
            </w:r>
          </w:p>
        </w:tc>
      </w:tr>
      <w:tr w:rsidR="000F783C" w:rsidRPr="000F783C" w14:paraId="419744D2" w14:textId="77777777" w:rsidTr="000F783C">
        <w:trPr>
          <w:trHeight w:val="11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9962A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5.2.6</w:t>
            </w:r>
          </w:p>
        </w:tc>
        <w:tc>
          <w:tcPr>
            <w:tcW w:w="0" w:type="auto"/>
            <w:tcBorders>
              <w:top w:val="nil"/>
              <w:left w:val="nil"/>
              <w:bottom w:val="single" w:sz="4" w:space="0" w:color="auto"/>
              <w:right w:val="single" w:sz="4" w:space="0" w:color="auto"/>
            </w:tcBorders>
            <w:shd w:val="clear" w:color="auto" w:fill="auto"/>
            <w:noWrap/>
            <w:vAlign w:val="center"/>
            <w:hideMark/>
          </w:tcPr>
          <w:p w14:paraId="7A6A807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2.1.12</w:t>
            </w:r>
          </w:p>
        </w:tc>
        <w:tc>
          <w:tcPr>
            <w:tcW w:w="3686" w:type="dxa"/>
            <w:tcBorders>
              <w:top w:val="nil"/>
              <w:left w:val="nil"/>
              <w:bottom w:val="single" w:sz="4" w:space="0" w:color="auto"/>
              <w:right w:val="single" w:sz="4" w:space="0" w:color="auto"/>
            </w:tcBorders>
            <w:shd w:val="clear" w:color="auto" w:fill="auto"/>
            <w:vAlign w:val="center"/>
            <w:hideMark/>
          </w:tcPr>
          <w:p w14:paraId="62D0948D"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SOBRECIMIENTO. Muro bloque de concreto 15x20x40cm 10MPA. Acabado a la vista. Suministro y construcción muro e= 15cms. en bloque de concreto 15*20*40cms., (de primera calidad, dimensiones uniformes y aristas bien terminadas) ranurado o revitado ambas caras, incluye mortero 1:5 para pega, cortes y acarreo de material.  Incluye grouting en concreto e impermeabilzación integral.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76DFCE5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02FC001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24,62</w:t>
            </w:r>
          </w:p>
        </w:tc>
        <w:tc>
          <w:tcPr>
            <w:tcW w:w="1299" w:type="dxa"/>
            <w:tcBorders>
              <w:top w:val="nil"/>
              <w:left w:val="nil"/>
              <w:bottom w:val="single" w:sz="4" w:space="0" w:color="auto"/>
              <w:right w:val="single" w:sz="4" w:space="0" w:color="auto"/>
            </w:tcBorders>
            <w:shd w:val="clear" w:color="auto" w:fill="auto"/>
            <w:vAlign w:val="center"/>
            <w:hideMark/>
          </w:tcPr>
          <w:p w14:paraId="189CC24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$ 221.423,00 </w:t>
            </w:r>
          </w:p>
        </w:tc>
        <w:tc>
          <w:tcPr>
            <w:tcW w:w="0" w:type="auto"/>
            <w:tcBorders>
              <w:top w:val="nil"/>
              <w:left w:val="nil"/>
              <w:bottom w:val="single" w:sz="4" w:space="0" w:color="auto"/>
              <w:right w:val="single" w:sz="8" w:space="0" w:color="auto"/>
            </w:tcBorders>
            <w:shd w:val="clear" w:color="auto" w:fill="auto"/>
            <w:vAlign w:val="center"/>
            <w:hideMark/>
          </w:tcPr>
          <w:p w14:paraId="50D6200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$ 5.452.497,00 </w:t>
            </w:r>
          </w:p>
        </w:tc>
      </w:tr>
      <w:tr w:rsidR="000F783C" w:rsidRPr="000F783C" w14:paraId="5EE65E53"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38006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5.2.7</w:t>
            </w:r>
          </w:p>
        </w:tc>
        <w:tc>
          <w:tcPr>
            <w:tcW w:w="0" w:type="auto"/>
            <w:tcBorders>
              <w:top w:val="nil"/>
              <w:left w:val="nil"/>
              <w:bottom w:val="single" w:sz="4" w:space="0" w:color="auto"/>
              <w:right w:val="single" w:sz="4" w:space="0" w:color="auto"/>
            </w:tcBorders>
            <w:shd w:val="clear" w:color="auto" w:fill="auto"/>
            <w:noWrap/>
            <w:vAlign w:val="center"/>
            <w:hideMark/>
          </w:tcPr>
          <w:p w14:paraId="76757B7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10.1.3</w:t>
            </w:r>
          </w:p>
        </w:tc>
        <w:tc>
          <w:tcPr>
            <w:tcW w:w="3686" w:type="dxa"/>
            <w:tcBorders>
              <w:top w:val="nil"/>
              <w:left w:val="nil"/>
              <w:bottom w:val="single" w:sz="4" w:space="0" w:color="auto"/>
              <w:right w:val="single" w:sz="4" w:space="0" w:color="auto"/>
            </w:tcBorders>
            <w:shd w:val="clear" w:color="auto" w:fill="auto"/>
            <w:vAlign w:val="center"/>
            <w:hideMark/>
          </w:tcPr>
          <w:p w14:paraId="140F4A1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PISO DURO. andén en concreto de 17.24 Mpa (e=0.10m) , cepillado y ratoneado.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299A52E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206B867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56,84</w:t>
            </w:r>
          </w:p>
        </w:tc>
        <w:tc>
          <w:tcPr>
            <w:tcW w:w="1299" w:type="dxa"/>
            <w:tcBorders>
              <w:top w:val="nil"/>
              <w:left w:val="nil"/>
              <w:bottom w:val="single" w:sz="4" w:space="0" w:color="auto"/>
              <w:right w:val="single" w:sz="4" w:space="0" w:color="auto"/>
            </w:tcBorders>
            <w:shd w:val="clear" w:color="auto" w:fill="auto"/>
            <w:vAlign w:val="center"/>
            <w:hideMark/>
          </w:tcPr>
          <w:p w14:paraId="58126A8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$ 150.657,00 </w:t>
            </w:r>
          </w:p>
        </w:tc>
        <w:tc>
          <w:tcPr>
            <w:tcW w:w="0" w:type="auto"/>
            <w:tcBorders>
              <w:top w:val="nil"/>
              <w:left w:val="nil"/>
              <w:bottom w:val="single" w:sz="4" w:space="0" w:color="auto"/>
              <w:right w:val="single" w:sz="8" w:space="0" w:color="auto"/>
            </w:tcBorders>
            <w:shd w:val="clear" w:color="auto" w:fill="auto"/>
            <w:vAlign w:val="center"/>
            <w:hideMark/>
          </w:tcPr>
          <w:p w14:paraId="558EB5E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$ 8.563.344,00 </w:t>
            </w:r>
          </w:p>
        </w:tc>
      </w:tr>
      <w:tr w:rsidR="000F783C" w:rsidRPr="000F783C" w14:paraId="051F84B8" w14:textId="77777777" w:rsidTr="000F783C">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BD817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5.2.8</w:t>
            </w:r>
          </w:p>
        </w:tc>
        <w:tc>
          <w:tcPr>
            <w:tcW w:w="0" w:type="auto"/>
            <w:tcBorders>
              <w:top w:val="nil"/>
              <w:left w:val="nil"/>
              <w:bottom w:val="single" w:sz="4" w:space="0" w:color="auto"/>
              <w:right w:val="single" w:sz="4" w:space="0" w:color="auto"/>
            </w:tcBorders>
            <w:shd w:val="clear" w:color="auto" w:fill="auto"/>
            <w:noWrap/>
            <w:vAlign w:val="center"/>
            <w:hideMark/>
          </w:tcPr>
          <w:p w14:paraId="6F1BF6C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2.4.25</w:t>
            </w:r>
          </w:p>
        </w:tc>
        <w:tc>
          <w:tcPr>
            <w:tcW w:w="3686" w:type="dxa"/>
            <w:tcBorders>
              <w:top w:val="nil"/>
              <w:left w:val="nil"/>
              <w:bottom w:val="single" w:sz="4" w:space="0" w:color="auto"/>
              <w:right w:val="single" w:sz="4" w:space="0" w:color="auto"/>
            </w:tcBorders>
            <w:shd w:val="clear" w:color="auto" w:fill="auto"/>
            <w:vAlign w:val="center"/>
            <w:hideMark/>
          </w:tcPr>
          <w:p w14:paraId="1ED861D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REVOQUE con mortero 1:4 en muros, toda altura, asentado con llana metálica. Incluye suministro y transporte de los materiales, fajas, ranuras, filetes y todos los demás elementos necesarios para su correcta construcción.</w:t>
            </w:r>
          </w:p>
        </w:tc>
        <w:tc>
          <w:tcPr>
            <w:tcW w:w="634" w:type="dxa"/>
            <w:tcBorders>
              <w:top w:val="nil"/>
              <w:left w:val="nil"/>
              <w:bottom w:val="single" w:sz="4" w:space="0" w:color="auto"/>
              <w:right w:val="single" w:sz="4" w:space="0" w:color="auto"/>
            </w:tcBorders>
            <w:shd w:val="clear" w:color="auto" w:fill="auto"/>
            <w:noWrap/>
            <w:vAlign w:val="center"/>
            <w:hideMark/>
          </w:tcPr>
          <w:p w14:paraId="6E2DDAF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7035B3C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33,13</w:t>
            </w:r>
          </w:p>
        </w:tc>
        <w:tc>
          <w:tcPr>
            <w:tcW w:w="1299" w:type="dxa"/>
            <w:tcBorders>
              <w:top w:val="nil"/>
              <w:left w:val="nil"/>
              <w:bottom w:val="single" w:sz="4" w:space="0" w:color="auto"/>
              <w:right w:val="single" w:sz="4" w:space="0" w:color="auto"/>
            </w:tcBorders>
            <w:shd w:val="clear" w:color="auto" w:fill="auto"/>
            <w:vAlign w:val="center"/>
            <w:hideMark/>
          </w:tcPr>
          <w:p w14:paraId="573EE44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$ 46.505,00 </w:t>
            </w:r>
          </w:p>
        </w:tc>
        <w:tc>
          <w:tcPr>
            <w:tcW w:w="0" w:type="auto"/>
            <w:tcBorders>
              <w:top w:val="nil"/>
              <w:left w:val="nil"/>
              <w:bottom w:val="single" w:sz="4" w:space="0" w:color="auto"/>
              <w:right w:val="single" w:sz="8" w:space="0" w:color="auto"/>
            </w:tcBorders>
            <w:shd w:val="clear" w:color="auto" w:fill="auto"/>
            <w:vAlign w:val="center"/>
            <w:hideMark/>
          </w:tcPr>
          <w:p w14:paraId="22C89C4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$ 1.540.804,00 </w:t>
            </w:r>
          </w:p>
        </w:tc>
      </w:tr>
      <w:tr w:rsidR="000F783C" w:rsidRPr="000F783C" w14:paraId="594A542D" w14:textId="77777777" w:rsidTr="000F783C">
        <w:trPr>
          <w:trHeight w:val="13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333A2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5.2.9</w:t>
            </w:r>
          </w:p>
        </w:tc>
        <w:tc>
          <w:tcPr>
            <w:tcW w:w="0" w:type="auto"/>
            <w:tcBorders>
              <w:top w:val="nil"/>
              <w:left w:val="nil"/>
              <w:bottom w:val="single" w:sz="4" w:space="0" w:color="auto"/>
              <w:right w:val="single" w:sz="4" w:space="0" w:color="auto"/>
            </w:tcBorders>
            <w:shd w:val="clear" w:color="auto" w:fill="auto"/>
            <w:noWrap/>
            <w:vAlign w:val="center"/>
            <w:hideMark/>
          </w:tcPr>
          <w:p w14:paraId="394B6DB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14.1.18</w:t>
            </w:r>
          </w:p>
        </w:tc>
        <w:tc>
          <w:tcPr>
            <w:tcW w:w="3686" w:type="dxa"/>
            <w:tcBorders>
              <w:top w:val="nil"/>
              <w:left w:val="nil"/>
              <w:bottom w:val="single" w:sz="4" w:space="0" w:color="auto"/>
              <w:right w:val="single" w:sz="4" w:space="0" w:color="auto"/>
            </w:tcBorders>
            <w:shd w:val="clear" w:color="auto" w:fill="auto"/>
            <w:vAlign w:val="center"/>
            <w:hideMark/>
          </w:tcPr>
          <w:p w14:paraId="1DBD0D7A"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PINTURA GENERAL, interior o exterior con pintura de primera calidad, sobre </w:t>
            </w:r>
            <w:r w:rsidRPr="000F783C">
              <w:rPr>
                <w:rFonts w:ascii="Arial" w:eastAsia="Times New Roman" w:hAnsi="Arial" w:cs="Arial"/>
                <w:b/>
                <w:bCs/>
                <w:sz w:val="15"/>
                <w:szCs w:val="15"/>
                <w:lang w:val="es-CO" w:eastAsia="es-CO"/>
              </w:rPr>
              <w:t>columnas, muro, cielos</w:t>
            </w:r>
            <w:r w:rsidRPr="000F783C">
              <w:rPr>
                <w:rFonts w:ascii="Arial" w:eastAsia="Times New Roman" w:hAnsi="Arial" w:cs="Arial"/>
                <w:sz w:val="15"/>
                <w:szCs w:val="15"/>
                <w:lang w:val="es-CO" w:eastAsia="es-CO"/>
              </w:rPr>
              <w:t xml:space="preserve"> (vinilo en cielo falso de fibra mineral, poron o yeso),</w:t>
            </w:r>
            <w:r w:rsidRPr="000F783C">
              <w:rPr>
                <w:rFonts w:ascii="Arial" w:eastAsia="Times New Roman" w:hAnsi="Arial" w:cs="Arial"/>
                <w:b/>
                <w:bCs/>
                <w:sz w:val="15"/>
                <w:szCs w:val="15"/>
                <w:lang w:val="es-CO" w:eastAsia="es-CO"/>
              </w:rPr>
              <w:t xml:space="preserve"> </w:t>
            </w:r>
            <w:r w:rsidRPr="000F783C">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634" w:type="dxa"/>
            <w:tcBorders>
              <w:top w:val="nil"/>
              <w:left w:val="nil"/>
              <w:bottom w:val="single" w:sz="4" w:space="0" w:color="auto"/>
              <w:right w:val="single" w:sz="4" w:space="0" w:color="auto"/>
            </w:tcBorders>
            <w:shd w:val="clear" w:color="auto" w:fill="auto"/>
            <w:noWrap/>
            <w:vAlign w:val="center"/>
            <w:hideMark/>
          </w:tcPr>
          <w:p w14:paraId="78BACEC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319C3AE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133,32</w:t>
            </w:r>
          </w:p>
        </w:tc>
        <w:tc>
          <w:tcPr>
            <w:tcW w:w="1299" w:type="dxa"/>
            <w:tcBorders>
              <w:top w:val="nil"/>
              <w:left w:val="nil"/>
              <w:bottom w:val="single" w:sz="4" w:space="0" w:color="auto"/>
              <w:right w:val="single" w:sz="4" w:space="0" w:color="auto"/>
            </w:tcBorders>
            <w:shd w:val="clear" w:color="auto" w:fill="auto"/>
            <w:vAlign w:val="center"/>
            <w:hideMark/>
          </w:tcPr>
          <w:p w14:paraId="518CA52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$ 17.684,00 </w:t>
            </w:r>
          </w:p>
        </w:tc>
        <w:tc>
          <w:tcPr>
            <w:tcW w:w="0" w:type="auto"/>
            <w:tcBorders>
              <w:top w:val="nil"/>
              <w:left w:val="nil"/>
              <w:bottom w:val="single" w:sz="4" w:space="0" w:color="auto"/>
              <w:right w:val="single" w:sz="8" w:space="0" w:color="auto"/>
            </w:tcBorders>
            <w:shd w:val="clear" w:color="auto" w:fill="auto"/>
            <w:vAlign w:val="center"/>
            <w:hideMark/>
          </w:tcPr>
          <w:p w14:paraId="1BA9B9D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$ 2.357.631,00 </w:t>
            </w:r>
          </w:p>
        </w:tc>
      </w:tr>
      <w:tr w:rsidR="000F783C" w:rsidRPr="000F783C" w14:paraId="1D6EC9CC" w14:textId="77777777" w:rsidTr="000F783C">
        <w:trPr>
          <w:trHeight w:val="9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38C269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5.2.10</w:t>
            </w:r>
          </w:p>
        </w:tc>
        <w:tc>
          <w:tcPr>
            <w:tcW w:w="0" w:type="auto"/>
            <w:tcBorders>
              <w:top w:val="nil"/>
              <w:left w:val="nil"/>
              <w:bottom w:val="single" w:sz="4" w:space="0" w:color="auto"/>
              <w:right w:val="single" w:sz="4" w:space="0" w:color="auto"/>
            </w:tcBorders>
            <w:shd w:val="clear" w:color="auto" w:fill="auto"/>
            <w:noWrap/>
            <w:vAlign w:val="center"/>
            <w:hideMark/>
          </w:tcPr>
          <w:p w14:paraId="02B1BD2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2.2.17</w:t>
            </w:r>
          </w:p>
        </w:tc>
        <w:tc>
          <w:tcPr>
            <w:tcW w:w="3686" w:type="dxa"/>
            <w:tcBorders>
              <w:top w:val="nil"/>
              <w:left w:val="nil"/>
              <w:bottom w:val="single" w:sz="4" w:space="0" w:color="auto"/>
              <w:right w:val="single" w:sz="4" w:space="0" w:color="auto"/>
            </w:tcBorders>
            <w:shd w:val="clear" w:color="auto" w:fill="auto"/>
            <w:vAlign w:val="center"/>
            <w:hideMark/>
          </w:tcPr>
          <w:p w14:paraId="77B19D5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ENCOROZADOS, entre viga cinta y teja, segun espesor de muro y alturas variables entre 0,05 m y 0,20 (mayores se alturas, se trataran como ítems correspondientes a mamposteria, revoque, estuco y pintura), equipos de trabajo en altura, materiales, mano de obra y demas hasta su correcta instalación. Para evitar la entrada de muerciélagos</w:t>
            </w:r>
          </w:p>
        </w:tc>
        <w:tc>
          <w:tcPr>
            <w:tcW w:w="634" w:type="dxa"/>
            <w:tcBorders>
              <w:top w:val="nil"/>
              <w:left w:val="nil"/>
              <w:bottom w:val="single" w:sz="4" w:space="0" w:color="auto"/>
              <w:right w:val="single" w:sz="4" w:space="0" w:color="auto"/>
            </w:tcBorders>
            <w:shd w:val="clear" w:color="auto" w:fill="auto"/>
            <w:noWrap/>
            <w:vAlign w:val="center"/>
            <w:hideMark/>
          </w:tcPr>
          <w:p w14:paraId="73EED4B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2C63A92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27,04</w:t>
            </w:r>
          </w:p>
        </w:tc>
        <w:tc>
          <w:tcPr>
            <w:tcW w:w="1299" w:type="dxa"/>
            <w:tcBorders>
              <w:top w:val="nil"/>
              <w:left w:val="nil"/>
              <w:bottom w:val="single" w:sz="4" w:space="0" w:color="auto"/>
              <w:right w:val="single" w:sz="4" w:space="0" w:color="auto"/>
            </w:tcBorders>
            <w:shd w:val="clear" w:color="auto" w:fill="auto"/>
            <w:vAlign w:val="center"/>
            <w:hideMark/>
          </w:tcPr>
          <w:p w14:paraId="065E19D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$ 19.239,00 </w:t>
            </w:r>
          </w:p>
        </w:tc>
        <w:tc>
          <w:tcPr>
            <w:tcW w:w="0" w:type="auto"/>
            <w:tcBorders>
              <w:top w:val="nil"/>
              <w:left w:val="nil"/>
              <w:bottom w:val="single" w:sz="4" w:space="0" w:color="auto"/>
              <w:right w:val="single" w:sz="8" w:space="0" w:color="auto"/>
            </w:tcBorders>
            <w:shd w:val="clear" w:color="auto" w:fill="auto"/>
            <w:vAlign w:val="center"/>
            <w:hideMark/>
          </w:tcPr>
          <w:p w14:paraId="6310FAB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$ 520.300,00 </w:t>
            </w:r>
          </w:p>
        </w:tc>
      </w:tr>
      <w:tr w:rsidR="000F783C" w:rsidRPr="000F783C" w14:paraId="53A383DF"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E405AF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5.2.11</w:t>
            </w:r>
          </w:p>
        </w:tc>
        <w:tc>
          <w:tcPr>
            <w:tcW w:w="0" w:type="auto"/>
            <w:tcBorders>
              <w:top w:val="nil"/>
              <w:left w:val="nil"/>
              <w:bottom w:val="single" w:sz="4" w:space="0" w:color="auto"/>
              <w:right w:val="single" w:sz="4" w:space="0" w:color="auto"/>
            </w:tcBorders>
            <w:shd w:val="clear" w:color="auto" w:fill="auto"/>
            <w:noWrap/>
            <w:vAlign w:val="center"/>
            <w:hideMark/>
          </w:tcPr>
          <w:p w14:paraId="45EFB1D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8.1.5</w:t>
            </w:r>
          </w:p>
        </w:tc>
        <w:tc>
          <w:tcPr>
            <w:tcW w:w="3686" w:type="dxa"/>
            <w:tcBorders>
              <w:top w:val="nil"/>
              <w:left w:val="nil"/>
              <w:bottom w:val="single" w:sz="4" w:space="0" w:color="auto"/>
              <w:right w:val="single" w:sz="4" w:space="0" w:color="auto"/>
            </w:tcBorders>
            <w:shd w:val="clear" w:color="auto" w:fill="auto"/>
            <w:vAlign w:val="center"/>
            <w:hideMark/>
          </w:tcPr>
          <w:p w14:paraId="178670B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CIELORRASO ACRÍLICO 120CM X 60CM. Transparente, en areas del cielo raso en los que los pajaros han perforado para retirar la lana de la teja tipo sanduche</w:t>
            </w:r>
          </w:p>
        </w:tc>
        <w:tc>
          <w:tcPr>
            <w:tcW w:w="634" w:type="dxa"/>
            <w:tcBorders>
              <w:top w:val="nil"/>
              <w:left w:val="nil"/>
              <w:bottom w:val="single" w:sz="4" w:space="0" w:color="auto"/>
              <w:right w:val="single" w:sz="4" w:space="0" w:color="auto"/>
            </w:tcBorders>
            <w:shd w:val="clear" w:color="auto" w:fill="auto"/>
            <w:noWrap/>
            <w:vAlign w:val="center"/>
            <w:hideMark/>
          </w:tcPr>
          <w:p w14:paraId="1B9E7CF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2A2BCAF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5,00</w:t>
            </w:r>
          </w:p>
        </w:tc>
        <w:tc>
          <w:tcPr>
            <w:tcW w:w="1299" w:type="dxa"/>
            <w:tcBorders>
              <w:top w:val="nil"/>
              <w:left w:val="nil"/>
              <w:bottom w:val="single" w:sz="4" w:space="0" w:color="auto"/>
              <w:right w:val="single" w:sz="4" w:space="0" w:color="auto"/>
            </w:tcBorders>
            <w:shd w:val="clear" w:color="auto" w:fill="auto"/>
            <w:vAlign w:val="center"/>
            <w:hideMark/>
          </w:tcPr>
          <w:p w14:paraId="6D16666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$ 255.587,00 </w:t>
            </w:r>
          </w:p>
        </w:tc>
        <w:tc>
          <w:tcPr>
            <w:tcW w:w="0" w:type="auto"/>
            <w:tcBorders>
              <w:top w:val="nil"/>
              <w:left w:val="nil"/>
              <w:bottom w:val="single" w:sz="4" w:space="0" w:color="auto"/>
              <w:right w:val="single" w:sz="8" w:space="0" w:color="auto"/>
            </w:tcBorders>
            <w:shd w:val="clear" w:color="auto" w:fill="auto"/>
            <w:vAlign w:val="center"/>
            <w:hideMark/>
          </w:tcPr>
          <w:p w14:paraId="0F6292B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$ 1.277.935,00 </w:t>
            </w:r>
          </w:p>
        </w:tc>
      </w:tr>
      <w:tr w:rsidR="000F783C" w:rsidRPr="000F783C" w14:paraId="2AFD5D1B"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306D27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5.2.12</w:t>
            </w:r>
          </w:p>
        </w:tc>
        <w:tc>
          <w:tcPr>
            <w:tcW w:w="0" w:type="auto"/>
            <w:tcBorders>
              <w:top w:val="nil"/>
              <w:left w:val="nil"/>
              <w:bottom w:val="single" w:sz="4" w:space="0" w:color="auto"/>
              <w:right w:val="single" w:sz="4" w:space="0" w:color="auto"/>
            </w:tcBorders>
            <w:shd w:val="clear" w:color="auto" w:fill="auto"/>
            <w:noWrap/>
            <w:vAlign w:val="center"/>
            <w:hideMark/>
          </w:tcPr>
          <w:p w14:paraId="77C5BC0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1.4.19</w:t>
            </w:r>
          </w:p>
        </w:tc>
        <w:tc>
          <w:tcPr>
            <w:tcW w:w="3686" w:type="dxa"/>
            <w:tcBorders>
              <w:top w:val="nil"/>
              <w:left w:val="nil"/>
              <w:bottom w:val="single" w:sz="4" w:space="0" w:color="auto"/>
              <w:right w:val="single" w:sz="4" w:space="0" w:color="auto"/>
            </w:tcBorders>
            <w:shd w:val="clear" w:color="auto" w:fill="auto"/>
            <w:vAlign w:val="center"/>
            <w:hideMark/>
          </w:tcPr>
          <w:p w14:paraId="77CB68B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RETIRO  MATERIAL SOBRANTE CON CARGUE MANUAL. Escombros y residuos diferentes al terreno y capa vegetal. Incluye recolecció cargue y disposición final</w:t>
            </w:r>
          </w:p>
        </w:tc>
        <w:tc>
          <w:tcPr>
            <w:tcW w:w="634" w:type="dxa"/>
            <w:tcBorders>
              <w:top w:val="nil"/>
              <w:left w:val="nil"/>
              <w:bottom w:val="single" w:sz="4" w:space="0" w:color="auto"/>
              <w:right w:val="single" w:sz="4" w:space="0" w:color="auto"/>
            </w:tcBorders>
            <w:shd w:val="clear" w:color="auto" w:fill="auto"/>
            <w:noWrap/>
            <w:vAlign w:val="center"/>
            <w:hideMark/>
          </w:tcPr>
          <w:p w14:paraId="517CAD8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371958A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16,00</w:t>
            </w:r>
          </w:p>
        </w:tc>
        <w:tc>
          <w:tcPr>
            <w:tcW w:w="1299" w:type="dxa"/>
            <w:tcBorders>
              <w:top w:val="nil"/>
              <w:left w:val="nil"/>
              <w:bottom w:val="single" w:sz="4" w:space="0" w:color="auto"/>
              <w:right w:val="single" w:sz="4" w:space="0" w:color="auto"/>
            </w:tcBorders>
            <w:shd w:val="clear" w:color="auto" w:fill="auto"/>
            <w:vAlign w:val="center"/>
            <w:hideMark/>
          </w:tcPr>
          <w:p w14:paraId="6269CA6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$ 77.014,00 </w:t>
            </w:r>
          </w:p>
        </w:tc>
        <w:tc>
          <w:tcPr>
            <w:tcW w:w="0" w:type="auto"/>
            <w:tcBorders>
              <w:top w:val="nil"/>
              <w:left w:val="nil"/>
              <w:bottom w:val="single" w:sz="4" w:space="0" w:color="auto"/>
              <w:right w:val="single" w:sz="8" w:space="0" w:color="auto"/>
            </w:tcBorders>
            <w:shd w:val="clear" w:color="auto" w:fill="auto"/>
            <w:vAlign w:val="center"/>
            <w:hideMark/>
          </w:tcPr>
          <w:p w14:paraId="0F86371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$ 1.232.224,00 </w:t>
            </w:r>
          </w:p>
        </w:tc>
      </w:tr>
      <w:tr w:rsidR="000F783C" w:rsidRPr="000F783C" w14:paraId="095E64C8" w14:textId="77777777" w:rsidTr="000F783C">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4E99B2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5.2.13</w:t>
            </w:r>
          </w:p>
        </w:tc>
        <w:tc>
          <w:tcPr>
            <w:tcW w:w="0" w:type="auto"/>
            <w:tcBorders>
              <w:top w:val="nil"/>
              <w:left w:val="nil"/>
              <w:bottom w:val="single" w:sz="4" w:space="0" w:color="auto"/>
              <w:right w:val="single" w:sz="4" w:space="0" w:color="auto"/>
            </w:tcBorders>
            <w:shd w:val="clear" w:color="auto" w:fill="auto"/>
            <w:noWrap/>
            <w:vAlign w:val="center"/>
            <w:hideMark/>
          </w:tcPr>
          <w:p w14:paraId="20F2899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7.1.58</w:t>
            </w:r>
          </w:p>
        </w:tc>
        <w:tc>
          <w:tcPr>
            <w:tcW w:w="3686" w:type="dxa"/>
            <w:tcBorders>
              <w:top w:val="nil"/>
              <w:left w:val="nil"/>
              <w:bottom w:val="single" w:sz="4" w:space="0" w:color="auto"/>
              <w:right w:val="single" w:sz="4" w:space="0" w:color="auto"/>
            </w:tcBorders>
            <w:shd w:val="clear" w:color="auto" w:fill="auto"/>
            <w:vAlign w:val="center"/>
            <w:hideMark/>
          </w:tcPr>
          <w:p w14:paraId="1395AFA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TAPA ASIENTO SANITARIO. Incluye retiro del existente</w:t>
            </w:r>
          </w:p>
        </w:tc>
        <w:tc>
          <w:tcPr>
            <w:tcW w:w="634" w:type="dxa"/>
            <w:tcBorders>
              <w:top w:val="nil"/>
              <w:left w:val="nil"/>
              <w:bottom w:val="single" w:sz="4" w:space="0" w:color="auto"/>
              <w:right w:val="single" w:sz="4" w:space="0" w:color="auto"/>
            </w:tcBorders>
            <w:shd w:val="clear" w:color="auto" w:fill="auto"/>
            <w:noWrap/>
            <w:vAlign w:val="center"/>
            <w:hideMark/>
          </w:tcPr>
          <w:p w14:paraId="707FE01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74C5F24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68EC991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$ 198.428,00 </w:t>
            </w:r>
          </w:p>
        </w:tc>
        <w:tc>
          <w:tcPr>
            <w:tcW w:w="0" w:type="auto"/>
            <w:tcBorders>
              <w:top w:val="nil"/>
              <w:left w:val="nil"/>
              <w:bottom w:val="single" w:sz="4" w:space="0" w:color="auto"/>
              <w:right w:val="single" w:sz="8" w:space="0" w:color="auto"/>
            </w:tcBorders>
            <w:shd w:val="clear" w:color="auto" w:fill="auto"/>
            <w:vAlign w:val="center"/>
            <w:hideMark/>
          </w:tcPr>
          <w:p w14:paraId="57B9AE3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$ 198.428,00 </w:t>
            </w:r>
          </w:p>
        </w:tc>
      </w:tr>
      <w:tr w:rsidR="000F783C" w:rsidRPr="000F783C" w14:paraId="5D06AE2E" w14:textId="77777777" w:rsidTr="000F783C">
        <w:trPr>
          <w:trHeight w:val="3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4D017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5.2.14</w:t>
            </w:r>
          </w:p>
        </w:tc>
        <w:tc>
          <w:tcPr>
            <w:tcW w:w="0" w:type="auto"/>
            <w:tcBorders>
              <w:top w:val="nil"/>
              <w:left w:val="nil"/>
              <w:bottom w:val="single" w:sz="4" w:space="0" w:color="auto"/>
              <w:right w:val="single" w:sz="4" w:space="0" w:color="auto"/>
            </w:tcBorders>
            <w:shd w:val="clear" w:color="auto" w:fill="auto"/>
            <w:noWrap/>
            <w:vAlign w:val="center"/>
            <w:hideMark/>
          </w:tcPr>
          <w:p w14:paraId="763EA7B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11.1.40</w:t>
            </w:r>
          </w:p>
        </w:tc>
        <w:tc>
          <w:tcPr>
            <w:tcW w:w="3686" w:type="dxa"/>
            <w:tcBorders>
              <w:top w:val="nil"/>
              <w:left w:val="nil"/>
              <w:bottom w:val="single" w:sz="4" w:space="0" w:color="auto"/>
              <w:right w:val="single" w:sz="4" w:space="0" w:color="auto"/>
            </w:tcBorders>
            <w:shd w:val="clear" w:color="auto" w:fill="auto"/>
            <w:vAlign w:val="center"/>
            <w:hideMark/>
          </w:tcPr>
          <w:p w14:paraId="5CB4339A"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DUCHA SENCILLA. Regadera, incluye suministro e instalación, retiro de la existente</w:t>
            </w:r>
          </w:p>
        </w:tc>
        <w:tc>
          <w:tcPr>
            <w:tcW w:w="634" w:type="dxa"/>
            <w:tcBorders>
              <w:top w:val="nil"/>
              <w:left w:val="nil"/>
              <w:bottom w:val="single" w:sz="4" w:space="0" w:color="auto"/>
              <w:right w:val="single" w:sz="4" w:space="0" w:color="auto"/>
            </w:tcBorders>
            <w:shd w:val="clear" w:color="auto" w:fill="auto"/>
            <w:noWrap/>
            <w:vAlign w:val="center"/>
            <w:hideMark/>
          </w:tcPr>
          <w:p w14:paraId="082C6FF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2BD11CF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10512AB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$ 126.776,00 </w:t>
            </w:r>
          </w:p>
        </w:tc>
        <w:tc>
          <w:tcPr>
            <w:tcW w:w="0" w:type="auto"/>
            <w:tcBorders>
              <w:top w:val="nil"/>
              <w:left w:val="nil"/>
              <w:bottom w:val="single" w:sz="4" w:space="0" w:color="auto"/>
              <w:right w:val="single" w:sz="8" w:space="0" w:color="auto"/>
            </w:tcBorders>
            <w:shd w:val="clear" w:color="auto" w:fill="auto"/>
            <w:vAlign w:val="center"/>
            <w:hideMark/>
          </w:tcPr>
          <w:p w14:paraId="14DF7E8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$ 126.776,00 </w:t>
            </w:r>
          </w:p>
        </w:tc>
      </w:tr>
      <w:tr w:rsidR="000F783C" w:rsidRPr="000F783C" w14:paraId="11DD2E17" w14:textId="77777777" w:rsidTr="000F783C">
        <w:trPr>
          <w:trHeight w:val="6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454F51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5.2.15</w:t>
            </w:r>
          </w:p>
        </w:tc>
        <w:tc>
          <w:tcPr>
            <w:tcW w:w="0" w:type="auto"/>
            <w:tcBorders>
              <w:top w:val="nil"/>
              <w:left w:val="nil"/>
              <w:bottom w:val="single" w:sz="4" w:space="0" w:color="auto"/>
              <w:right w:val="single" w:sz="4" w:space="0" w:color="auto"/>
            </w:tcBorders>
            <w:shd w:val="clear" w:color="auto" w:fill="auto"/>
            <w:noWrap/>
            <w:vAlign w:val="center"/>
            <w:hideMark/>
          </w:tcPr>
          <w:p w14:paraId="2A4AB5F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12.1.89</w:t>
            </w:r>
          </w:p>
        </w:tc>
        <w:tc>
          <w:tcPr>
            <w:tcW w:w="3686" w:type="dxa"/>
            <w:tcBorders>
              <w:top w:val="nil"/>
              <w:left w:val="nil"/>
              <w:bottom w:val="single" w:sz="4" w:space="0" w:color="auto"/>
              <w:right w:val="single" w:sz="4" w:space="0" w:color="auto"/>
            </w:tcBorders>
            <w:shd w:val="clear" w:color="auto" w:fill="auto"/>
            <w:vAlign w:val="center"/>
            <w:hideMark/>
          </w:tcPr>
          <w:p w14:paraId="0F348DD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MANTENIMIETO DESAGUES 2" a 6"., incluye manejo rejilla, sondear red sanitaria, reinstalar o cambiar rejilla o rejilla sifón, lo que aplique, hasta dejarlo en correcto funcionamiento</w:t>
            </w:r>
          </w:p>
        </w:tc>
        <w:tc>
          <w:tcPr>
            <w:tcW w:w="634" w:type="dxa"/>
            <w:tcBorders>
              <w:top w:val="nil"/>
              <w:left w:val="nil"/>
              <w:bottom w:val="single" w:sz="4" w:space="0" w:color="auto"/>
              <w:right w:val="single" w:sz="4" w:space="0" w:color="auto"/>
            </w:tcBorders>
            <w:shd w:val="clear" w:color="auto" w:fill="auto"/>
            <w:noWrap/>
            <w:vAlign w:val="center"/>
            <w:hideMark/>
          </w:tcPr>
          <w:p w14:paraId="6E315BC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un</w:t>
            </w:r>
          </w:p>
        </w:tc>
        <w:tc>
          <w:tcPr>
            <w:tcW w:w="1005" w:type="dxa"/>
            <w:tcBorders>
              <w:top w:val="nil"/>
              <w:left w:val="nil"/>
              <w:bottom w:val="single" w:sz="4" w:space="0" w:color="auto"/>
              <w:right w:val="single" w:sz="4" w:space="0" w:color="auto"/>
            </w:tcBorders>
            <w:shd w:val="clear" w:color="auto" w:fill="auto"/>
            <w:vAlign w:val="center"/>
            <w:hideMark/>
          </w:tcPr>
          <w:p w14:paraId="769A946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1,00</w:t>
            </w:r>
          </w:p>
        </w:tc>
        <w:tc>
          <w:tcPr>
            <w:tcW w:w="1299" w:type="dxa"/>
            <w:tcBorders>
              <w:top w:val="nil"/>
              <w:left w:val="nil"/>
              <w:bottom w:val="single" w:sz="4" w:space="0" w:color="auto"/>
              <w:right w:val="single" w:sz="4" w:space="0" w:color="auto"/>
            </w:tcBorders>
            <w:shd w:val="clear" w:color="auto" w:fill="auto"/>
            <w:vAlign w:val="center"/>
            <w:hideMark/>
          </w:tcPr>
          <w:p w14:paraId="233BBC0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$ 104.746,00 </w:t>
            </w:r>
          </w:p>
        </w:tc>
        <w:tc>
          <w:tcPr>
            <w:tcW w:w="0" w:type="auto"/>
            <w:tcBorders>
              <w:top w:val="nil"/>
              <w:left w:val="nil"/>
              <w:bottom w:val="single" w:sz="4" w:space="0" w:color="auto"/>
              <w:right w:val="single" w:sz="8" w:space="0" w:color="auto"/>
            </w:tcBorders>
            <w:shd w:val="clear" w:color="auto" w:fill="auto"/>
            <w:vAlign w:val="center"/>
            <w:hideMark/>
          </w:tcPr>
          <w:p w14:paraId="45A97AE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$ 104.746,00 </w:t>
            </w:r>
          </w:p>
        </w:tc>
      </w:tr>
      <w:tr w:rsidR="000F783C" w:rsidRPr="000F783C" w14:paraId="67A6F606"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3DDBF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5.2.16</w:t>
            </w:r>
          </w:p>
        </w:tc>
        <w:tc>
          <w:tcPr>
            <w:tcW w:w="0" w:type="auto"/>
            <w:tcBorders>
              <w:top w:val="nil"/>
              <w:left w:val="nil"/>
              <w:bottom w:val="single" w:sz="4" w:space="0" w:color="auto"/>
              <w:right w:val="single" w:sz="4" w:space="0" w:color="auto"/>
            </w:tcBorders>
            <w:shd w:val="clear" w:color="auto" w:fill="auto"/>
            <w:noWrap/>
            <w:vAlign w:val="center"/>
            <w:hideMark/>
          </w:tcPr>
          <w:p w14:paraId="792D0BC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12.1.1</w:t>
            </w:r>
          </w:p>
        </w:tc>
        <w:tc>
          <w:tcPr>
            <w:tcW w:w="3686" w:type="dxa"/>
            <w:tcBorders>
              <w:top w:val="nil"/>
              <w:left w:val="nil"/>
              <w:bottom w:val="single" w:sz="4" w:space="0" w:color="auto"/>
              <w:right w:val="single" w:sz="4" w:space="0" w:color="auto"/>
            </w:tcBorders>
            <w:shd w:val="clear" w:color="auto" w:fill="auto"/>
            <w:vAlign w:val="center"/>
            <w:hideMark/>
          </w:tcPr>
          <w:p w14:paraId="502A3BE5"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BAJANTE EN TUBERIA  PVC SANITARIA DE 4". Incluye anclaje a muro, prolongación del existente, incrustar en anden antes de su construcción y descargar en terreno</w:t>
            </w:r>
          </w:p>
        </w:tc>
        <w:tc>
          <w:tcPr>
            <w:tcW w:w="634" w:type="dxa"/>
            <w:tcBorders>
              <w:top w:val="nil"/>
              <w:left w:val="nil"/>
              <w:bottom w:val="single" w:sz="4" w:space="0" w:color="auto"/>
              <w:right w:val="single" w:sz="4" w:space="0" w:color="auto"/>
            </w:tcBorders>
            <w:shd w:val="clear" w:color="auto" w:fill="auto"/>
            <w:noWrap/>
            <w:vAlign w:val="center"/>
            <w:hideMark/>
          </w:tcPr>
          <w:p w14:paraId="7F488F3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1DAC093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12,00</w:t>
            </w:r>
          </w:p>
        </w:tc>
        <w:tc>
          <w:tcPr>
            <w:tcW w:w="1299" w:type="dxa"/>
            <w:tcBorders>
              <w:top w:val="nil"/>
              <w:left w:val="nil"/>
              <w:bottom w:val="single" w:sz="4" w:space="0" w:color="auto"/>
              <w:right w:val="single" w:sz="4" w:space="0" w:color="auto"/>
            </w:tcBorders>
            <w:shd w:val="clear" w:color="auto" w:fill="auto"/>
            <w:vAlign w:val="center"/>
            <w:hideMark/>
          </w:tcPr>
          <w:p w14:paraId="6BE9D50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$ 67.824,00 </w:t>
            </w:r>
          </w:p>
        </w:tc>
        <w:tc>
          <w:tcPr>
            <w:tcW w:w="0" w:type="auto"/>
            <w:tcBorders>
              <w:top w:val="nil"/>
              <w:left w:val="nil"/>
              <w:bottom w:val="single" w:sz="4" w:space="0" w:color="auto"/>
              <w:right w:val="single" w:sz="8" w:space="0" w:color="auto"/>
            </w:tcBorders>
            <w:shd w:val="clear" w:color="auto" w:fill="auto"/>
            <w:vAlign w:val="center"/>
            <w:hideMark/>
          </w:tcPr>
          <w:p w14:paraId="049F204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$ 813.888,00 </w:t>
            </w:r>
          </w:p>
        </w:tc>
      </w:tr>
      <w:tr w:rsidR="000F783C" w:rsidRPr="000F783C" w14:paraId="09D67F71"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392C0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5.2.17</w:t>
            </w:r>
          </w:p>
        </w:tc>
        <w:tc>
          <w:tcPr>
            <w:tcW w:w="0" w:type="auto"/>
            <w:tcBorders>
              <w:top w:val="nil"/>
              <w:left w:val="nil"/>
              <w:bottom w:val="single" w:sz="4" w:space="0" w:color="auto"/>
              <w:right w:val="single" w:sz="4" w:space="0" w:color="auto"/>
            </w:tcBorders>
            <w:shd w:val="clear" w:color="auto" w:fill="auto"/>
            <w:noWrap/>
            <w:vAlign w:val="center"/>
            <w:hideMark/>
          </w:tcPr>
          <w:p w14:paraId="2B5AFF4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1.4.5</w:t>
            </w:r>
          </w:p>
        </w:tc>
        <w:tc>
          <w:tcPr>
            <w:tcW w:w="3686" w:type="dxa"/>
            <w:tcBorders>
              <w:top w:val="nil"/>
              <w:left w:val="nil"/>
              <w:bottom w:val="single" w:sz="4" w:space="0" w:color="auto"/>
              <w:right w:val="single" w:sz="4" w:space="0" w:color="auto"/>
            </w:tcBorders>
            <w:shd w:val="clear" w:color="auto" w:fill="auto"/>
            <w:vAlign w:val="center"/>
            <w:hideMark/>
          </w:tcPr>
          <w:p w14:paraId="5D01295A"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LLENOS compactados con material de prestamo común. Incluye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109C4F9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57A725C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20,91</w:t>
            </w:r>
          </w:p>
        </w:tc>
        <w:tc>
          <w:tcPr>
            <w:tcW w:w="1299" w:type="dxa"/>
            <w:tcBorders>
              <w:top w:val="nil"/>
              <w:left w:val="nil"/>
              <w:bottom w:val="single" w:sz="4" w:space="0" w:color="auto"/>
              <w:right w:val="single" w:sz="4" w:space="0" w:color="auto"/>
            </w:tcBorders>
            <w:shd w:val="clear" w:color="auto" w:fill="auto"/>
            <w:vAlign w:val="center"/>
            <w:hideMark/>
          </w:tcPr>
          <w:p w14:paraId="42614B2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$ 220.152,00 </w:t>
            </w:r>
          </w:p>
        </w:tc>
        <w:tc>
          <w:tcPr>
            <w:tcW w:w="0" w:type="auto"/>
            <w:tcBorders>
              <w:top w:val="nil"/>
              <w:left w:val="nil"/>
              <w:bottom w:val="single" w:sz="4" w:space="0" w:color="auto"/>
              <w:right w:val="single" w:sz="8" w:space="0" w:color="auto"/>
            </w:tcBorders>
            <w:shd w:val="clear" w:color="auto" w:fill="auto"/>
            <w:vAlign w:val="center"/>
            <w:hideMark/>
          </w:tcPr>
          <w:p w14:paraId="298C639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$ 4.603.290,00 </w:t>
            </w:r>
          </w:p>
        </w:tc>
      </w:tr>
      <w:tr w:rsidR="000F783C" w:rsidRPr="000F783C" w14:paraId="4103D156" w14:textId="77777777" w:rsidTr="000F783C">
        <w:trPr>
          <w:trHeight w:val="6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4E3B9C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w:t>
            </w:r>
          </w:p>
        </w:tc>
        <w:tc>
          <w:tcPr>
            <w:tcW w:w="0" w:type="auto"/>
            <w:tcBorders>
              <w:top w:val="nil"/>
              <w:left w:val="nil"/>
              <w:bottom w:val="single" w:sz="4" w:space="0" w:color="auto"/>
              <w:right w:val="single" w:sz="4" w:space="0" w:color="auto"/>
            </w:tcBorders>
            <w:shd w:val="clear" w:color="auto" w:fill="auto"/>
            <w:noWrap/>
            <w:vAlign w:val="center"/>
            <w:hideMark/>
          </w:tcPr>
          <w:p w14:paraId="2F5A520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1.2.27</w:t>
            </w:r>
          </w:p>
        </w:tc>
        <w:tc>
          <w:tcPr>
            <w:tcW w:w="3686" w:type="dxa"/>
            <w:tcBorders>
              <w:top w:val="nil"/>
              <w:left w:val="nil"/>
              <w:bottom w:val="single" w:sz="4" w:space="0" w:color="auto"/>
              <w:right w:val="single" w:sz="4" w:space="0" w:color="auto"/>
            </w:tcBorders>
            <w:shd w:val="clear" w:color="auto" w:fill="auto"/>
            <w:vAlign w:val="center"/>
            <w:hideMark/>
          </w:tcPr>
          <w:p w14:paraId="37095E09"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DESCAPOTE. y limpieza, incluye poda malezas, recolección, cargue, descargue y disposición de material, con espesor hasta 20 cm</w:t>
            </w:r>
          </w:p>
        </w:tc>
        <w:tc>
          <w:tcPr>
            <w:tcW w:w="634" w:type="dxa"/>
            <w:tcBorders>
              <w:top w:val="nil"/>
              <w:left w:val="nil"/>
              <w:bottom w:val="single" w:sz="4" w:space="0" w:color="auto"/>
              <w:right w:val="single" w:sz="4" w:space="0" w:color="auto"/>
            </w:tcBorders>
            <w:shd w:val="clear" w:color="auto" w:fill="auto"/>
            <w:noWrap/>
            <w:vAlign w:val="center"/>
            <w:hideMark/>
          </w:tcPr>
          <w:p w14:paraId="7D695F6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4E7DCDF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1.135,00</w:t>
            </w:r>
          </w:p>
        </w:tc>
        <w:tc>
          <w:tcPr>
            <w:tcW w:w="1299" w:type="dxa"/>
            <w:tcBorders>
              <w:top w:val="nil"/>
              <w:left w:val="nil"/>
              <w:bottom w:val="single" w:sz="4" w:space="0" w:color="auto"/>
              <w:right w:val="single" w:sz="4" w:space="0" w:color="auto"/>
            </w:tcBorders>
            <w:shd w:val="clear" w:color="auto" w:fill="auto"/>
            <w:vAlign w:val="center"/>
            <w:hideMark/>
          </w:tcPr>
          <w:p w14:paraId="4B53EED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$ 18.005,00 </w:t>
            </w:r>
          </w:p>
        </w:tc>
        <w:tc>
          <w:tcPr>
            <w:tcW w:w="0" w:type="auto"/>
            <w:tcBorders>
              <w:top w:val="nil"/>
              <w:left w:val="nil"/>
              <w:bottom w:val="single" w:sz="4" w:space="0" w:color="auto"/>
              <w:right w:val="single" w:sz="8" w:space="0" w:color="auto"/>
            </w:tcBorders>
            <w:shd w:val="clear" w:color="auto" w:fill="auto"/>
            <w:vAlign w:val="center"/>
            <w:hideMark/>
          </w:tcPr>
          <w:p w14:paraId="6DFDE9E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$ 20.435.675,00 </w:t>
            </w:r>
          </w:p>
        </w:tc>
      </w:tr>
      <w:tr w:rsidR="000F783C" w:rsidRPr="000F783C" w14:paraId="14508C20" w14:textId="77777777" w:rsidTr="000F783C">
        <w:trPr>
          <w:trHeight w:val="8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82988C"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0F23179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1.2.48</w:t>
            </w:r>
          </w:p>
        </w:tc>
        <w:tc>
          <w:tcPr>
            <w:tcW w:w="3686" w:type="dxa"/>
            <w:tcBorders>
              <w:top w:val="nil"/>
              <w:left w:val="nil"/>
              <w:bottom w:val="single" w:sz="4" w:space="0" w:color="auto"/>
              <w:right w:val="single" w:sz="4" w:space="0" w:color="auto"/>
            </w:tcBorders>
            <w:shd w:val="clear" w:color="auto" w:fill="auto"/>
            <w:vAlign w:val="center"/>
            <w:hideMark/>
          </w:tcPr>
          <w:p w14:paraId="504BCDF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DESMONTE CERRAMIENTO. en malla eslabonada con altura de 2,5 m. erigida en postes de concreto u otro, incluye, retiro malla, postes de cualquier material y a cualquier distancia, alambre de pua, demolición mortero en punta diamante y viga de antepecho, recolección, transporte y disposición final de residuos</w:t>
            </w:r>
          </w:p>
        </w:tc>
        <w:tc>
          <w:tcPr>
            <w:tcW w:w="634" w:type="dxa"/>
            <w:tcBorders>
              <w:top w:val="nil"/>
              <w:left w:val="nil"/>
              <w:bottom w:val="single" w:sz="4" w:space="0" w:color="auto"/>
              <w:right w:val="single" w:sz="4" w:space="0" w:color="auto"/>
            </w:tcBorders>
            <w:shd w:val="clear" w:color="auto" w:fill="auto"/>
            <w:noWrap/>
            <w:vAlign w:val="center"/>
            <w:hideMark/>
          </w:tcPr>
          <w:p w14:paraId="0728A69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3D8AC07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567,50</w:t>
            </w:r>
          </w:p>
        </w:tc>
        <w:tc>
          <w:tcPr>
            <w:tcW w:w="1299" w:type="dxa"/>
            <w:tcBorders>
              <w:top w:val="nil"/>
              <w:left w:val="nil"/>
              <w:bottom w:val="single" w:sz="4" w:space="0" w:color="auto"/>
              <w:right w:val="single" w:sz="4" w:space="0" w:color="auto"/>
            </w:tcBorders>
            <w:shd w:val="clear" w:color="auto" w:fill="auto"/>
            <w:vAlign w:val="center"/>
            <w:hideMark/>
          </w:tcPr>
          <w:p w14:paraId="0F07AE5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$ 48.742,00 </w:t>
            </w:r>
          </w:p>
        </w:tc>
        <w:tc>
          <w:tcPr>
            <w:tcW w:w="0" w:type="auto"/>
            <w:tcBorders>
              <w:top w:val="nil"/>
              <w:left w:val="nil"/>
              <w:bottom w:val="single" w:sz="4" w:space="0" w:color="auto"/>
              <w:right w:val="single" w:sz="8" w:space="0" w:color="auto"/>
            </w:tcBorders>
            <w:shd w:val="clear" w:color="auto" w:fill="auto"/>
            <w:vAlign w:val="center"/>
            <w:hideMark/>
          </w:tcPr>
          <w:p w14:paraId="34B8102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$ 27.661.085,00 </w:t>
            </w:r>
          </w:p>
        </w:tc>
      </w:tr>
      <w:tr w:rsidR="000F783C" w:rsidRPr="000F783C" w14:paraId="6C0D6663" w14:textId="77777777" w:rsidTr="000F783C">
        <w:trPr>
          <w:trHeight w:val="11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1C66F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14:paraId="69A5F1AE"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1.1.21</w:t>
            </w:r>
          </w:p>
        </w:tc>
        <w:tc>
          <w:tcPr>
            <w:tcW w:w="3686" w:type="dxa"/>
            <w:tcBorders>
              <w:top w:val="nil"/>
              <w:left w:val="nil"/>
              <w:bottom w:val="single" w:sz="4" w:space="0" w:color="auto"/>
              <w:right w:val="single" w:sz="4" w:space="0" w:color="auto"/>
            </w:tcBorders>
            <w:shd w:val="clear" w:color="auto" w:fill="auto"/>
            <w:vAlign w:val="center"/>
            <w:hideMark/>
          </w:tcPr>
          <w:p w14:paraId="1E35A104"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CERRAMIENTO PROVISIONAL. Utilizando la malla en mal estado que se retire, Incluye madera redonda común, cada 3,0 metros, empotrados en el terreno, Incluye manipulación, almabre de aseguramiento, mano de obra, instalación de manera que les permita realizar las actividades del cerramiento en mejoramiento. (La recolección, transporte y disposición final se paga con el item de DESMONTE DE CERRAMIENTO)</w:t>
            </w:r>
          </w:p>
        </w:tc>
        <w:tc>
          <w:tcPr>
            <w:tcW w:w="634" w:type="dxa"/>
            <w:tcBorders>
              <w:top w:val="nil"/>
              <w:left w:val="nil"/>
              <w:bottom w:val="single" w:sz="4" w:space="0" w:color="auto"/>
              <w:right w:val="single" w:sz="4" w:space="0" w:color="auto"/>
            </w:tcBorders>
            <w:shd w:val="clear" w:color="auto" w:fill="auto"/>
            <w:noWrap/>
            <w:vAlign w:val="center"/>
            <w:hideMark/>
          </w:tcPr>
          <w:p w14:paraId="0A6ED32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58A7113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567,50</w:t>
            </w:r>
          </w:p>
        </w:tc>
        <w:tc>
          <w:tcPr>
            <w:tcW w:w="1299" w:type="dxa"/>
            <w:tcBorders>
              <w:top w:val="nil"/>
              <w:left w:val="nil"/>
              <w:bottom w:val="single" w:sz="4" w:space="0" w:color="auto"/>
              <w:right w:val="single" w:sz="4" w:space="0" w:color="auto"/>
            </w:tcBorders>
            <w:shd w:val="clear" w:color="auto" w:fill="auto"/>
            <w:vAlign w:val="center"/>
            <w:hideMark/>
          </w:tcPr>
          <w:p w14:paraId="1C4CAF4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$ 17.278,00 </w:t>
            </w:r>
          </w:p>
        </w:tc>
        <w:tc>
          <w:tcPr>
            <w:tcW w:w="0" w:type="auto"/>
            <w:tcBorders>
              <w:top w:val="nil"/>
              <w:left w:val="nil"/>
              <w:bottom w:val="single" w:sz="4" w:space="0" w:color="auto"/>
              <w:right w:val="single" w:sz="8" w:space="0" w:color="auto"/>
            </w:tcBorders>
            <w:shd w:val="clear" w:color="auto" w:fill="auto"/>
            <w:vAlign w:val="center"/>
            <w:hideMark/>
          </w:tcPr>
          <w:p w14:paraId="44EDA63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$ 9.805.265,00 </w:t>
            </w:r>
          </w:p>
        </w:tc>
      </w:tr>
      <w:tr w:rsidR="000F783C" w:rsidRPr="000F783C" w14:paraId="6B08A8D9" w14:textId="77777777" w:rsidTr="000F783C">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1DD3D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6854738F"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1.3.4</w:t>
            </w:r>
          </w:p>
        </w:tc>
        <w:tc>
          <w:tcPr>
            <w:tcW w:w="3686" w:type="dxa"/>
            <w:tcBorders>
              <w:top w:val="nil"/>
              <w:left w:val="nil"/>
              <w:bottom w:val="single" w:sz="4" w:space="0" w:color="auto"/>
              <w:right w:val="single" w:sz="4" w:space="0" w:color="auto"/>
            </w:tcBorders>
            <w:shd w:val="clear" w:color="auto" w:fill="auto"/>
            <w:vAlign w:val="center"/>
            <w:hideMark/>
          </w:tcPr>
          <w:p w14:paraId="0AE22558"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EXCAVACION MANUAL en material común de 0 - 2 m. de profundidad, sección obligada y afines de talud.  Incluye retiro de sobrantes</w:t>
            </w:r>
          </w:p>
        </w:tc>
        <w:tc>
          <w:tcPr>
            <w:tcW w:w="634" w:type="dxa"/>
            <w:tcBorders>
              <w:top w:val="nil"/>
              <w:left w:val="nil"/>
              <w:bottom w:val="single" w:sz="4" w:space="0" w:color="auto"/>
              <w:right w:val="single" w:sz="4" w:space="0" w:color="auto"/>
            </w:tcBorders>
            <w:shd w:val="clear" w:color="auto" w:fill="auto"/>
            <w:noWrap/>
            <w:vAlign w:val="center"/>
            <w:hideMark/>
          </w:tcPr>
          <w:p w14:paraId="20BF662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69BDCC9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76,10</w:t>
            </w:r>
          </w:p>
        </w:tc>
        <w:tc>
          <w:tcPr>
            <w:tcW w:w="1299" w:type="dxa"/>
            <w:tcBorders>
              <w:top w:val="nil"/>
              <w:left w:val="nil"/>
              <w:bottom w:val="single" w:sz="4" w:space="0" w:color="auto"/>
              <w:right w:val="single" w:sz="4" w:space="0" w:color="auto"/>
            </w:tcBorders>
            <w:shd w:val="clear" w:color="auto" w:fill="auto"/>
            <w:vAlign w:val="center"/>
            <w:hideMark/>
          </w:tcPr>
          <w:p w14:paraId="315DA294"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$ 80.163,00 </w:t>
            </w:r>
          </w:p>
        </w:tc>
        <w:tc>
          <w:tcPr>
            <w:tcW w:w="0" w:type="auto"/>
            <w:tcBorders>
              <w:top w:val="nil"/>
              <w:left w:val="nil"/>
              <w:bottom w:val="single" w:sz="4" w:space="0" w:color="auto"/>
              <w:right w:val="single" w:sz="8" w:space="0" w:color="auto"/>
            </w:tcBorders>
            <w:shd w:val="clear" w:color="auto" w:fill="auto"/>
            <w:vAlign w:val="center"/>
            <w:hideMark/>
          </w:tcPr>
          <w:p w14:paraId="7032E1A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$ 6.100.404,00 </w:t>
            </w:r>
          </w:p>
        </w:tc>
      </w:tr>
      <w:tr w:rsidR="000F783C" w:rsidRPr="000F783C" w14:paraId="3A1745F9" w14:textId="77777777" w:rsidTr="000F783C">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42888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017CEBC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2.1.8</w:t>
            </w:r>
          </w:p>
        </w:tc>
        <w:tc>
          <w:tcPr>
            <w:tcW w:w="3686" w:type="dxa"/>
            <w:tcBorders>
              <w:top w:val="nil"/>
              <w:left w:val="nil"/>
              <w:bottom w:val="single" w:sz="4" w:space="0" w:color="auto"/>
              <w:right w:val="single" w:sz="4" w:space="0" w:color="auto"/>
            </w:tcBorders>
            <w:shd w:val="clear" w:color="auto" w:fill="auto"/>
            <w:vAlign w:val="center"/>
            <w:hideMark/>
          </w:tcPr>
          <w:p w14:paraId="306DFC5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CICLOPEO. Viga de cimentación, 60 % de concreto y 40 % P  RAJON, 17.24 Mpa (2500 PSI) (BASICO)incluye encofrado y desencofrado, sujeto a diseño arquitectonico y estructural de la entidad</w:t>
            </w:r>
          </w:p>
        </w:tc>
        <w:tc>
          <w:tcPr>
            <w:tcW w:w="634" w:type="dxa"/>
            <w:tcBorders>
              <w:top w:val="nil"/>
              <w:left w:val="nil"/>
              <w:bottom w:val="single" w:sz="4" w:space="0" w:color="auto"/>
              <w:right w:val="single" w:sz="4" w:space="0" w:color="auto"/>
            </w:tcBorders>
            <w:shd w:val="clear" w:color="auto" w:fill="auto"/>
            <w:noWrap/>
            <w:vAlign w:val="center"/>
            <w:hideMark/>
          </w:tcPr>
          <w:p w14:paraId="0677A28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36A1F39C"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68,10</w:t>
            </w:r>
          </w:p>
        </w:tc>
        <w:tc>
          <w:tcPr>
            <w:tcW w:w="1299" w:type="dxa"/>
            <w:tcBorders>
              <w:top w:val="nil"/>
              <w:left w:val="nil"/>
              <w:bottom w:val="single" w:sz="4" w:space="0" w:color="auto"/>
              <w:right w:val="single" w:sz="4" w:space="0" w:color="auto"/>
            </w:tcBorders>
            <w:shd w:val="clear" w:color="auto" w:fill="auto"/>
            <w:vAlign w:val="center"/>
            <w:hideMark/>
          </w:tcPr>
          <w:p w14:paraId="7E0B877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$ 663.152,00 </w:t>
            </w:r>
          </w:p>
        </w:tc>
        <w:tc>
          <w:tcPr>
            <w:tcW w:w="0" w:type="auto"/>
            <w:tcBorders>
              <w:top w:val="nil"/>
              <w:left w:val="nil"/>
              <w:bottom w:val="single" w:sz="4" w:space="0" w:color="auto"/>
              <w:right w:val="single" w:sz="8" w:space="0" w:color="auto"/>
            </w:tcBorders>
            <w:shd w:val="clear" w:color="auto" w:fill="auto"/>
            <w:vAlign w:val="center"/>
            <w:hideMark/>
          </w:tcPr>
          <w:p w14:paraId="1B58D60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$ 45.160.651,00 </w:t>
            </w:r>
          </w:p>
        </w:tc>
      </w:tr>
      <w:tr w:rsidR="000F783C" w:rsidRPr="000F783C" w14:paraId="0472CCCC" w14:textId="77777777" w:rsidTr="000F783C">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E4383A"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lastRenderedPageBreak/>
              <w:t>6.6</w:t>
            </w:r>
          </w:p>
        </w:tc>
        <w:tc>
          <w:tcPr>
            <w:tcW w:w="0" w:type="auto"/>
            <w:tcBorders>
              <w:top w:val="nil"/>
              <w:left w:val="nil"/>
              <w:bottom w:val="single" w:sz="4" w:space="0" w:color="auto"/>
              <w:right w:val="single" w:sz="4" w:space="0" w:color="auto"/>
            </w:tcBorders>
            <w:shd w:val="clear" w:color="auto" w:fill="auto"/>
            <w:noWrap/>
            <w:vAlign w:val="center"/>
            <w:hideMark/>
          </w:tcPr>
          <w:p w14:paraId="334DC996"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3.1.3</w:t>
            </w:r>
          </w:p>
        </w:tc>
        <w:tc>
          <w:tcPr>
            <w:tcW w:w="3686" w:type="dxa"/>
            <w:tcBorders>
              <w:top w:val="nil"/>
              <w:left w:val="nil"/>
              <w:bottom w:val="single" w:sz="4" w:space="0" w:color="auto"/>
              <w:right w:val="single" w:sz="4" w:space="0" w:color="auto"/>
            </w:tcBorders>
            <w:shd w:val="clear" w:color="auto" w:fill="auto"/>
            <w:vAlign w:val="center"/>
            <w:hideMark/>
          </w:tcPr>
          <w:p w14:paraId="4A3B420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HIERRO DE REFUERZO de 60000 PSI, incluye suministro, figurado y colocación, anclaje en cimentación existente, diseño arquitectonico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5E60EBC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kg</w:t>
            </w:r>
          </w:p>
        </w:tc>
        <w:tc>
          <w:tcPr>
            <w:tcW w:w="1005" w:type="dxa"/>
            <w:tcBorders>
              <w:top w:val="nil"/>
              <w:left w:val="nil"/>
              <w:bottom w:val="single" w:sz="4" w:space="0" w:color="auto"/>
              <w:right w:val="single" w:sz="4" w:space="0" w:color="auto"/>
            </w:tcBorders>
            <w:shd w:val="clear" w:color="auto" w:fill="auto"/>
            <w:vAlign w:val="center"/>
            <w:hideMark/>
          </w:tcPr>
          <w:p w14:paraId="4741CD9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2.301,38</w:t>
            </w:r>
          </w:p>
        </w:tc>
        <w:tc>
          <w:tcPr>
            <w:tcW w:w="1299" w:type="dxa"/>
            <w:tcBorders>
              <w:top w:val="nil"/>
              <w:left w:val="nil"/>
              <w:bottom w:val="single" w:sz="4" w:space="0" w:color="auto"/>
              <w:right w:val="single" w:sz="4" w:space="0" w:color="auto"/>
            </w:tcBorders>
            <w:shd w:val="clear" w:color="auto" w:fill="auto"/>
            <w:vAlign w:val="center"/>
            <w:hideMark/>
          </w:tcPr>
          <w:p w14:paraId="4279F33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$ 8.940,00 </w:t>
            </w:r>
          </w:p>
        </w:tc>
        <w:tc>
          <w:tcPr>
            <w:tcW w:w="0" w:type="auto"/>
            <w:tcBorders>
              <w:top w:val="nil"/>
              <w:left w:val="nil"/>
              <w:bottom w:val="single" w:sz="4" w:space="0" w:color="auto"/>
              <w:right w:val="single" w:sz="8" w:space="0" w:color="auto"/>
            </w:tcBorders>
            <w:shd w:val="clear" w:color="auto" w:fill="auto"/>
            <w:vAlign w:val="center"/>
            <w:hideMark/>
          </w:tcPr>
          <w:p w14:paraId="5B73CC5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$ 20.574.337,00 </w:t>
            </w:r>
          </w:p>
        </w:tc>
      </w:tr>
      <w:tr w:rsidR="000F783C" w:rsidRPr="000F783C" w14:paraId="0C851BFE" w14:textId="77777777" w:rsidTr="000F783C">
        <w:trPr>
          <w:trHeight w:val="4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327618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6.7</w:t>
            </w:r>
          </w:p>
        </w:tc>
        <w:tc>
          <w:tcPr>
            <w:tcW w:w="0" w:type="auto"/>
            <w:tcBorders>
              <w:top w:val="nil"/>
              <w:left w:val="nil"/>
              <w:bottom w:val="single" w:sz="4" w:space="0" w:color="auto"/>
              <w:right w:val="single" w:sz="4" w:space="0" w:color="auto"/>
            </w:tcBorders>
            <w:shd w:val="clear" w:color="auto" w:fill="auto"/>
            <w:noWrap/>
            <w:vAlign w:val="center"/>
            <w:hideMark/>
          </w:tcPr>
          <w:p w14:paraId="58D4A94B"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2.1.7</w:t>
            </w:r>
          </w:p>
        </w:tc>
        <w:tc>
          <w:tcPr>
            <w:tcW w:w="3686" w:type="dxa"/>
            <w:tcBorders>
              <w:top w:val="nil"/>
              <w:left w:val="nil"/>
              <w:bottom w:val="single" w:sz="4" w:space="0" w:color="auto"/>
              <w:right w:val="single" w:sz="4" w:space="0" w:color="auto"/>
            </w:tcBorders>
            <w:shd w:val="clear" w:color="auto" w:fill="auto"/>
            <w:vAlign w:val="center"/>
            <w:hideMark/>
          </w:tcPr>
          <w:p w14:paraId="716F7FC1"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SIMPLE. Cimiento pie amigo concreto 3000 PSI. Sujeto a diseño arquitectonico y estructural de la entidad</w:t>
            </w:r>
          </w:p>
        </w:tc>
        <w:tc>
          <w:tcPr>
            <w:tcW w:w="634" w:type="dxa"/>
            <w:tcBorders>
              <w:top w:val="nil"/>
              <w:left w:val="nil"/>
              <w:bottom w:val="single" w:sz="4" w:space="0" w:color="auto"/>
              <w:right w:val="single" w:sz="4" w:space="0" w:color="auto"/>
            </w:tcBorders>
            <w:shd w:val="clear" w:color="auto" w:fill="auto"/>
            <w:noWrap/>
            <w:vAlign w:val="center"/>
            <w:hideMark/>
          </w:tcPr>
          <w:p w14:paraId="5D85035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52DD7CDD"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1,68</w:t>
            </w:r>
          </w:p>
        </w:tc>
        <w:tc>
          <w:tcPr>
            <w:tcW w:w="1299" w:type="dxa"/>
            <w:tcBorders>
              <w:top w:val="nil"/>
              <w:left w:val="nil"/>
              <w:bottom w:val="single" w:sz="4" w:space="0" w:color="auto"/>
              <w:right w:val="single" w:sz="4" w:space="0" w:color="auto"/>
            </w:tcBorders>
            <w:shd w:val="clear" w:color="auto" w:fill="auto"/>
            <w:vAlign w:val="center"/>
            <w:hideMark/>
          </w:tcPr>
          <w:p w14:paraId="160C11D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$ 1.079.443,00 </w:t>
            </w:r>
          </w:p>
        </w:tc>
        <w:tc>
          <w:tcPr>
            <w:tcW w:w="0" w:type="auto"/>
            <w:tcBorders>
              <w:top w:val="nil"/>
              <w:left w:val="nil"/>
              <w:bottom w:val="single" w:sz="4" w:space="0" w:color="auto"/>
              <w:right w:val="single" w:sz="8" w:space="0" w:color="auto"/>
            </w:tcBorders>
            <w:shd w:val="clear" w:color="auto" w:fill="auto"/>
            <w:vAlign w:val="center"/>
            <w:hideMark/>
          </w:tcPr>
          <w:p w14:paraId="681519A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$ 1.813.464,00 </w:t>
            </w:r>
          </w:p>
        </w:tc>
      </w:tr>
      <w:tr w:rsidR="000F783C" w:rsidRPr="000F783C" w14:paraId="282FFC16" w14:textId="77777777" w:rsidTr="000F783C">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8FA55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46C6815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2.1.13</w:t>
            </w:r>
          </w:p>
        </w:tc>
        <w:tc>
          <w:tcPr>
            <w:tcW w:w="3686" w:type="dxa"/>
            <w:tcBorders>
              <w:top w:val="nil"/>
              <w:left w:val="nil"/>
              <w:bottom w:val="single" w:sz="4" w:space="0" w:color="auto"/>
              <w:right w:val="single" w:sz="4" w:space="0" w:color="auto"/>
            </w:tcBorders>
            <w:shd w:val="clear" w:color="auto" w:fill="auto"/>
            <w:vAlign w:val="center"/>
            <w:hideMark/>
          </w:tcPr>
          <w:p w14:paraId="485D1A82"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3000 PSI o 21 MPA. Viga de antepecho cerramiento, 0,20 x 0,30 m. Incluye encofrado y desencofrado, concreto a la vista, sujeto a diseño arquitectonico y estructural de la entidad</w:t>
            </w:r>
          </w:p>
        </w:tc>
        <w:tc>
          <w:tcPr>
            <w:tcW w:w="634" w:type="dxa"/>
            <w:tcBorders>
              <w:top w:val="nil"/>
              <w:left w:val="nil"/>
              <w:bottom w:val="single" w:sz="4" w:space="0" w:color="auto"/>
              <w:right w:val="single" w:sz="4" w:space="0" w:color="auto"/>
            </w:tcBorders>
            <w:shd w:val="clear" w:color="auto" w:fill="auto"/>
            <w:noWrap/>
            <w:vAlign w:val="center"/>
            <w:hideMark/>
          </w:tcPr>
          <w:p w14:paraId="36CECBA3"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366700F6"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34,05</w:t>
            </w:r>
          </w:p>
        </w:tc>
        <w:tc>
          <w:tcPr>
            <w:tcW w:w="1299" w:type="dxa"/>
            <w:tcBorders>
              <w:top w:val="nil"/>
              <w:left w:val="nil"/>
              <w:bottom w:val="single" w:sz="4" w:space="0" w:color="auto"/>
              <w:right w:val="single" w:sz="4" w:space="0" w:color="auto"/>
            </w:tcBorders>
            <w:shd w:val="clear" w:color="auto" w:fill="auto"/>
            <w:vAlign w:val="center"/>
            <w:hideMark/>
          </w:tcPr>
          <w:p w14:paraId="289CA18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$ 1.162.364,00 </w:t>
            </w:r>
          </w:p>
        </w:tc>
        <w:tc>
          <w:tcPr>
            <w:tcW w:w="0" w:type="auto"/>
            <w:tcBorders>
              <w:top w:val="nil"/>
              <w:left w:val="nil"/>
              <w:bottom w:val="single" w:sz="4" w:space="0" w:color="auto"/>
              <w:right w:val="single" w:sz="8" w:space="0" w:color="auto"/>
            </w:tcBorders>
            <w:shd w:val="clear" w:color="auto" w:fill="auto"/>
            <w:vAlign w:val="center"/>
            <w:hideMark/>
          </w:tcPr>
          <w:p w14:paraId="1BEE834E"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$ 39.578.494,00 </w:t>
            </w:r>
          </w:p>
        </w:tc>
      </w:tr>
      <w:tr w:rsidR="000F783C" w:rsidRPr="000F783C" w14:paraId="1E98ADB1" w14:textId="77777777" w:rsidTr="000F783C">
        <w:trPr>
          <w:trHeight w:val="27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E6AD09"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53891254"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13.2.2</w:t>
            </w:r>
          </w:p>
        </w:tc>
        <w:tc>
          <w:tcPr>
            <w:tcW w:w="3686" w:type="dxa"/>
            <w:tcBorders>
              <w:top w:val="nil"/>
              <w:left w:val="nil"/>
              <w:bottom w:val="single" w:sz="4" w:space="0" w:color="auto"/>
              <w:right w:val="single" w:sz="4" w:space="0" w:color="auto"/>
            </w:tcBorders>
            <w:shd w:val="clear" w:color="auto" w:fill="auto"/>
            <w:vAlign w:val="center"/>
            <w:hideMark/>
          </w:tcPr>
          <w:p w14:paraId="4C90F51C"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p>
        </w:tc>
        <w:tc>
          <w:tcPr>
            <w:tcW w:w="634" w:type="dxa"/>
            <w:tcBorders>
              <w:top w:val="nil"/>
              <w:left w:val="nil"/>
              <w:bottom w:val="single" w:sz="4" w:space="0" w:color="auto"/>
              <w:right w:val="single" w:sz="4" w:space="0" w:color="auto"/>
            </w:tcBorders>
            <w:shd w:val="clear" w:color="auto" w:fill="auto"/>
            <w:noWrap/>
            <w:vAlign w:val="center"/>
            <w:hideMark/>
          </w:tcPr>
          <w:p w14:paraId="70180FC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662258F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567,50</w:t>
            </w:r>
          </w:p>
        </w:tc>
        <w:tc>
          <w:tcPr>
            <w:tcW w:w="1299" w:type="dxa"/>
            <w:tcBorders>
              <w:top w:val="nil"/>
              <w:left w:val="nil"/>
              <w:bottom w:val="single" w:sz="4" w:space="0" w:color="auto"/>
              <w:right w:val="single" w:sz="4" w:space="0" w:color="auto"/>
            </w:tcBorders>
            <w:shd w:val="clear" w:color="auto" w:fill="auto"/>
            <w:vAlign w:val="center"/>
            <w:hideMark/>
          </w:tcPr>
          <w:p w14:paraId="4EBC4942"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$ 418.539,00 </w:t>
            </w:r>
          </w:p>
        </w:tc>
        <w:tc>
          <w:tcPr>
            <w:tcW w:w="0" w:type="auto"/>
            <w:tcBorders>
              <w:top w:val="nil"/>
              <w:left w:val="nil"/>
              <w:bottom w:val="single" w:sz="4" w:space="0" w:color="auto"/>
              <w:right w:val="single" w:sz="8" w:space="0" w:color="auto"/>
            </w:tcBorders>
            <w:shd w:val="clear" w:color="auto" w:fill="auto"/>
            <w:vAlign w:val="center"/>
            <w:hideMark/>
          </w:tcPr>
          <w:p w14:paraId="28534C0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$ 237.520.883,00 </w:t>
            </w:r>
          </w:p>
        </w:tc>
      </w:tr>
      <w:tr w:rsidR="000F783C" w:rsidRPr="000F783C" w14:paraId="0DC84B35" w14:textId="77777777" w:rsidTr="000F783C">
        <w:trPr>
          <w:trHeight w:val="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24C308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6.10</w:t>
            </w:r>
          </w:p>
        </w:tc>
        <w:tc>
          <w:tcPr>
            <w:tcW w:w="0" w:type="auto"/>
            <w:tcBorders>
              <w:top w:val="nil"/>
              <w:left w:val="nil"/>
              <w:bottom w:val="single" w:sz="4" w:space="0" w:color="auto"/>
              <w:right w:val="single" w:sz="4" w:space="0" w:color="auto"/>
            </w:tcBorders>
            <w:shd w:val="clear" w:color="auto" w:fill="auto"/>
            <w:noWrap/>
            <w:vAlign w:val="center"/>
            <w:hideMark/>
          </w:tcPr>
          <w:p w14:paraId="1FEE5AA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2.4.6.1</w:t>
            </w:r>
          </w:p>
        </w:tc>
        <w:tc>
          <w:tcPr>
            <w:tcW w:w="3686" w:type="dxa"/>
            <w:tcBorders>
              <w:top w:val="nil"/>
              <w:left w:val="nil"/>
              <w:bottom w:val="single" w:sz="4" w:space="0" w:color="auto"/>
              <w:right w:val="single" w:sz="4" w:space="0" w:color="auto"/>
            </w:tcBorders>
            <w:shd w:val="clear" w:color="auto" w:fill="auto"/>
            <w:vAlign w:val="center"/>
            <w:hideMark/>
          </w:tcPr>
          <w:p w14:paraId="16176CB7"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MORTERO PISA MALLA. Punta diamante en mortero 1:4, para anclar la malla al muro de antepecho, incluye alambrones 1/8" de 0,10 m, embebidos en el concreto de la viga de antepecho, cada 0,50 m., para amarre de la malla y confinamiento del mortero</w:t>
            </w:r>
          </w:p>
        </w:tc>
        <w:tc>
          <w:tcPr>
            <w:tcW w:w="634" w:type="dxa"/>
            <w:tcBorders>
              <w:top w:val="nil"/>
              <w:left w:val="nil"/>
              <w:bottom w:val="single" w:sz="4" w:space="0" w:color="auto"/>
              <w:right w:val="single" w:sz="4" w:space="0" w:color="auto"/>
            </w:tcBorders>
            <w:shd w:val="clear" w:color="auto" w:fill="auto"/>
            <w:noWrap/>
            <w:vAlign w:val="center"/>
            <w:hideMark/>
          </w:tcPr>
          <w:p w14:paraId="1BB271F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w:t>
            </w:r>
          </w:p>
        </w:tc>
        <w:tc>
          <w:tcPr>
            <w:tcW w:w="1005" w:type="dxa"/>
            <w:tcBorders>
              <w:top w:val="nil"/>
              <w:left w:val="nil"/>
              <w:bottom w:val="single" w:sz="4" w:space="0" w:color="auto"/>
              <w:right w:val="single" w:sz="4" w:space="0" w:color="auto"/>
            </w:tcBorders>
            <w:shd w:val="clear" w:color="auto" w:fill="auto"/>
            <w:vAlign w:val="center"/>
            <w:hideMark/>
          </w:tcPr>
          <w:p w14:paraId="27CBB1A8"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567,50</w:t>
            </w:r>
          </w:p>
        </w:tc>
        <w:tc>
          <w:tcPr>
            <w:tcW w:w="1299" w:type="dxa"/>
            <w:tcBorders>
              <w:top w:val="nil"/>
              <w:left w:val="nil"/>
              <w:bottom w:val="single" w:sz="4" w:space="0" w:color="auto"/>
              <w:right w:val="single" w:sz="4" w:space="0" w:color="auto"/>
            </w:tcBorders>
            <w:shd w:val="clear" w:color="auto" w:fill="auto"/>
            <w:vAlign w:val="center"/>
            <w:hideMark/>
          </w:tcPr>
          <w:p w14:paraId="4C6B3D17"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$ 44.334,00 </w:t>
            </w:r>
          </w:p>
        </w:tc>
        <w:tc>
          <w:tcPr>
            <w:tcW w:w="0" w:type="auto"/>
            <w:tcBorders>
              <w:top w:val="nil"/>
              <w:left w:val="nil"/>
              <w:bottom w:val="single" w:sz="4" w:space="0" w:color="auto"/>
              <w:right w:val="single" w:sz="8" w:space="0" w:color="auto"/>
            </w:tcBorders>
            <w:shd w:val="clear" w:color="auto" w:fill="auto"/>
            <w:vAlign w:val="center"/>
            <w:hideMark/>
          </w:tcPr>
          <w:p w14:paraId="49138B00"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$ 25.159.545,00 </w:t>
            </w:r>
          </w:p>
        </w:tc>
      </w:tr>
      <w:tr w:rsidR="000F783C" w:rsidRPr="000F783C" w14:paraId="3DB3AC6F" w14:textId="77777777" w:rsidTr="000F783C">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F9D950"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6.11</w:t>
            </w:r>
          </w:p>
        </w:tc>
        <w:tc>
          <w:tcPr>
            <w:tcW w:w="0" w:type="auto"/>
            <w:tcBorders>
              <w:top w:val="nil"/>
              <w:left w:val="nil"/>
              <w:bottom w:val="single" w:sz="4" w:space="0" w:color="auto"/>
              <w:right w:val="single" w:sz="4" w:space="0" w:color="auto"/>
            </w:tcBorders>
            <w:shd w:val="clear" w:color="auto" w:fill="auto"/>
            <w:noWrap/>
            <w:vAlign w:val="center"/>
            <w:hideMark/>
          </w:tcPr>
          <w:p w14:paraId="2712C09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2.2.8</w:t>
            </w:r>
          </w:p>
        </w:tc>
        <w:tc>
          <w:tcPr>
            <w:tcW w:w="3686" w:type="dxa"/>
            <w:tcBorders>
              <w:top w:val="nil"/>
              <w:left w:val="nil"/>
              <w:bottom w:val="single" w:sz="4" w:space="0" w:color="auto"/>
              <w:right w:val="single" w:sz="4" w:space="0" w:color="auto"/>
            </w:tcBorders>
            <w:shd w:val="clear" w:color="auto" w:fill="auto"/>
            <w:vAlign w:val="center"/>
            <w:hideMark/>
          </w:tcPr>
          <w:p w14:paraId="1572EAE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634" w:type="dxa"/>
            <w:tcBorders>
              <w:top w:val="nil"/>
              <w:left w:val="nil"/>
              <w:bottom w:val="single" w:sz="4" w:space="0" w:color="auto"/>
              <w:right w:val="single" w:sz="4" w:space="0" w:color="auto"/>
            </w:tcBorders>
            <w:shd w:val="clear" w:color="auto" w:fill="auto"/>
            <w:noWrap/>
            <w:vAlign w:val="center"/>
            <w:hideMark/>
          </w:tcPr>
          <w:p w14:paraId="74AA3A11"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single" w:sz="4" w:space="0" w:color="auto"/>
              <w:right w:val="single" w:sz="4" w:space="0" w:color="auto"/>
            </w:tcBorders>
            <w:shd w:val="clear" w:color="auto" w:fill="auto"/>
            <w:vAlign w:val="center"/>
            <w:hideMark/>
          </w:tcPr>
          <w:p w14:paraId="41828713"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1,60</w:t>
            </w:r>
          </w:p>
        </w:tc>
        <w:tc>
          <w:tcPr>
            <w:tcW w:w="1299" w:type="dxa"/>
            <w:tcBorders>
              <w:top w:val="nil"/>
              <w:left w:val="nil"/>
              <w:bottom w:val="single" w:sz="4" w:space="0" w:color="auto"/>
              <w:right w:val="single" w:sz="4" w:space="0" w:color="auto"/>
            </w:tcBorders>
            <w:shd w:val="clear" w:color="auto" w:fill="auto"/>
            <w:vAlign w:val="center"/>
            <w:hideMark/>
          </w:tcPr>
          <w:p w14:paraId="4784C921"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$ 1.588.356,00 </w:t>
            </w:r>
          </w:p>
        </w:tc>
        <w:tc>
          <w:tcPr>
            <w:tcW w:w="0" w:type="auto"/>
            <w:tcBorders>
              <w:top w:val="nil"/>
              <w:left w:val="nil"/>
              <w:bottom w:val="single" w:sz="4" w:space="0" w:color="auto"/>
              <w:right w:val="single" w:sz="8" w:space="0" w:color="auto"/>
            </w:tcBorders>
            <w:shd w:val="clear" w:color="auto" w:fill="auto"/>
            <w:vAlign w:val="center"/>
            <w:hideMark/>
          </w:tcPr>
          <w:p w14:paraId="4C24E00A"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$ 2.541.370,00 </w:t>
            </w:r>
          </w:p>
        </w:tc>
      </w:tr>
      <w:tr w:rsidR="000F783C" w:rsidRPr="000F783C" w14:paraId="737D50B2" w14:textId="77777777" w:rsidTr="000F783C">
        <w:trPr>
          <w:trHeight w:val="20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EAFF22"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6.12</w:t>
            </w:r>
          </w:p>
        </w:tc>
        <w:tc>
          <w:tcPr>
            <w:tcW w:w="0" w:type="auto"/>
            <w:tcBorders>
              <w:top w:val="nil"/>
              <w:left w:val="nil"/>
              <w:bottom w:val="single" w:sz="4" w:space="0" w:color="auto"/>
              <w:right w:val="single" w:sz="4" w:space="0" w:color="auto"/>
            </w:tcBorders>
            <w:shd w:val="clear" w:color="auto" w:fill="auto"/>
            <w:noWrap/>
            <w:vAlign w:val="center"/>
            <w:hideMark/>
          </w:tcPr>
          <w:p w14:paraId="424A88E7"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13.9.2</w:t>
            </w:r>
          </w:p>
        </w:tc>
        <w:tc>
          <w:tcPr>
            <w:tcW w:w="3686" w:type="dxa"/>
            <w:tcBorders>
              <w:top w:val="nil"/>
              <w:left w:val="nil"/>
              <w:bottom w:val="single" w:sz="4" w:space="0" w:color="auto"/>
              <w:right w:val="single" w:sz="4" w:space="0" w:color="auto"/>
            </w:tcBorders>
            <w:shd w:val="clear" w:color="auto" w:fill="auto"/>
            <w:vAlign w:val="center"/>
            <w:hideMark/>
          </w:tcPr>
          <w:p w14:paraId="4072DFAF"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PUERTA REJA MALLA ESLABONADA. Fabricación e instalación  puerta reja de entrada, dimensiones aproximadas 4,00 m. de ancho y 2,00 m de alto, tubos de pibote en tuberia galv de agua 2", las alas de la puerta van en marco de tubo de cerramiento 2" galvanizada y el de soporte en bisagras en tubo galv de agua 2", internamente la malla va enmarcada en angulo 1" x 1/8" en 2 secciones, malla galvanizada recubierta en pvc calibre 8 ojo 5, incluye 3 pasadores o picaportes, un candado de 2" tipo Yale para intemperie, anticorrosivo y pintura verde o del color del cerramiento, donde lo requiera, y concertina en la parte superior. Un picaporte en cada puerta en varilla 3/4" lisa con 0,50 m. de longitud, que entre en tubo galvanizado y este empotrado en el terreno con mol de concreto de 0,30 de diametro por 0,30 de profundidad, con ojo y sujetador superior para dos posiciones de aseguramiento y el picaporte en el medio tambien en varilla 3/4" liso con oreja para asegurar con el candado</w:t>
            </w:r>
          </w:p>
        </w:tc>
        <w:tc>
          <w:tcPr>
            <w:tcW w:w="634" w:type="dxa"/>
            <w:tcBorders>
              <w:top w:val="nil"/>
              <w:left w:val="nil"/>
              <w:bottom w:val="single" w:sz="4" w:space="0" w:color="auto"/>
              <w:right w:val="single" w:sz="4" w:space="0" w:color="auto"/>
            </w:tcBorders>
            <w:shd w:val="clear" w:color="auto" w:fill="auto"/>
            <w:noWrap/>
            <w:vAlign w:val="center"/>
            <w:hideMark/>
          </w:tcPr>
          <w:p w14:paraId="11FC074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m2</w:t>
            </w:r>
          </w:p>
        </w:tc>
        <w:tc>
          <w:tcPr>
            <w:tcW w:w="1005" w:type="dxa"/>
            <w:tcBorders>
              <w:top w:val="nil"/>
              <w:left w:val="nil"/>
              <w:bottom w:val="single" w:sz="4" w:space="0" w:color="auto"/>
              <w:right w:val="single" w:sz="4" w:space="0" w:color="auto"/>
            </w:tcBorders>
            <w:shd w:val="clear" w:color="auto" w:fill="auto"/>
            <w:vAlign w:val="center"/>
            <w:hideMark/>
          </w:tcPr>
          <w:p w14:paraId="0CB00C4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32,00</w:t>
            </w:r>
          </w:p>
        </w:tc>
        <w:tc>
          <w:tcPr>
            <w:tcW w:w="1299" w:type="dxa"/>
            <w:tcBorders>
              <w:top w:val="nil"/>
              <w:left w:val="nil"/>
              <w:bottom w:val="single" w:sz="4" w:space="0" w:color="auto"/>
              <w:right w:val="single" w:sz="4" w:space="0" w:color="auto"/>
            </w:tcBorders>
            <w:shd w:val="clear" w:color="auto" w:fill="auto"/>
            <w:vAlign w:val="center"/>
            <w:hideMark/>
          </w:tcPr>
          <w:p w14:paraId="58D4DA2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$ 540.783,00 </w:t>
            </w:r>
          </w:p>
        </w:tc>
        <w:tc>
          <w:tcPr>
            <w:tcW w:w="0" w:type="auto"/>
            <w:tcBorders>
              <w:top w:val="nil"/>
              <w:left w:val="nil"/>
              <w:bottom w:val="single" w:sz="4" w:space="0" w:color="auto"/>
              <w:right w:val="single" w:sz="8" w:space="0" w:color="auto"/>
            </w:tcBorders>
            <w:shd w:val="clear" w:color="auto" w:fill="auto"/>
            <w:vAlign w:val="center"/>
            <w:hideMark/>
          </w:tcPr>
          <w:p w14:paraId="78C332B5"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$ 17.305.056,00 </w:t>
            </w:r>
          </w:p>
        </w:tc>
      </w:tr>
      <w:tr w:rsidR="000F783C" w:rsidRPr="000F783C" w14:paraId="664C7FBC" w14:textId="77777777" w:rsidTr="000F783C">
        <w:trPr>
          <w:trHeight w:val="405"/>
        </w:trPr>
        <w:tc>
          <w:tcPr>
            <w:tcW w:w="0" w:type="auto"/>
            <w:tcBorders>
              <w:top w:val="nil"/>
              <w:left w:val="single" w:sz="8" w:space="0" w:color="auto"/>
              <w:bottom w:val="nil"/>
              <w:right w:val="single" w:sz="4" w:space="0" w:color="auto"/>
            </w:tcBorders>
            <w:shd w:val="clear" w:color="auto" w:fill="auto"/>
            <w:noWrap/>
            <w:vAlign w:val="center"/>
            <w:hideMark/>
          </w:tcPr>
          <w:p w14:paraId="298DC21D"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6.13</w:t>
            </w:r>
          </w:p>
        </w:tc>
        <w:tc>
          <w:tcPr>
            <w:tcW w:w="0" w:type="auto"/>
            <w:tcBorders>
              <w:top w:val="nil"/>
              <w:left w:val="nil"/>
              <w:bottom w:val="nil"/>
              <w:right w:val="single" w:sz="4" w:space="0" w:color="auto"/>
            </w:tcBorders>
            <w:shd w:val="clear" w:color="auto" w:fill="auto"/>
            <w:noWrap/>
            <w:vAlign w:val="center"/>
            <w:hideMark/>
          </w:tcPr>
          <w:p w14:paraId="3E5C9958"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1.4.6</w:t>
            </w:r>
          </w:p>
        </w:tc>
        <w:tc>
          <w:tcPr>
            <w:tcW w:w="3686" w:type="dxa"/>
            <w:tcBorders>
              <w:top w:val="nil"/>
              <w:left w:val="nil"/>
              <w:bottom w:val="nil"/>
              <w:right w:val="single" w:sz="4" w:space="0" w:color="auto"/>
            </w:tcBorders>
            <w:shd w:val="clear" w:color="auto" w:fill="auto"/>
            <w:vAlign w:val="center"/>
            <w:hideMark/>
          </w:tcPr>
          <w:p w14:paraId="01739166" w14:textId="77777777" w:rsidR="000F783C" w:rsidRPr="000F783C" w:rsidRDefault="000F783C" w:rsidP="000F783C">
            <w:pPr>
              <w:spacing w:after="0" w:line="240" w:lineRule="auto"/>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LLENOS compactados con material de afirmado. Incluye diseño arquitectonico y estructural</w:t>
            </w:r>
          </w:p>
        </w:tc>
        <w:tc>
          <w:tcPr>
            <w:tcW w:w="634" w:type="dxa"/>
            <w:tcBorders>
              <w:top w:val="nil"/>
              <w:left w:val="nil"/>
              <w:bottom w:val="nil"/>
              <w:right w:val="single" w:sz="4" w:space="0" w:color="auto"/>
            </w:tcBorders>
            <w:shd w:val="clear" w:color="auto" w:fill="auto"/>
            <w:noWrap/>
            <w:vAlign w:val="center"/>
            <w:hideMark/>
          </w:tcPr>
          <w:p w14:paraId="499DB405" w14:textId="77777777" w:rsidR="000F783C" w:rsidRPr="000F783C" w:rsidRDefault="000F783C" w:rsidP="000F783C">
            <w:pPr>
              <w:spacing w:after="0" w:line="240" w:lineRule="auto"/>
              <w:jc w:val="center"/>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m3</w:t>
            </w:r>
          </w:p>
        </w:tc>
        <w:tc>
          <w:tcPr>
            <w:tcW w:w="1005" w:type="dxa"/>
            <w:tcBorders>
              <w:top w:val="nil"/>
              <w:left w:val="nil"/>
              <w:bottom w:val="nil"/>
              <w:right w:val="single" w:sz="4" w:space="0" w:color="auto"/>
            </w:tcBorders>
            <w:shd w:val="clear" w:color="auto" w:fill="auto"/>
            <w:vAlign w:val="center"/>
            <w:hideMark/>
          </w:tcPr>
          <w:p w14:paraId="421005F9"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208,00</w:t>
            </w:r>
          </w:p>
        </w:tc>
        <w:tc>
          <w:tcPr>
            <w:tcW w:w="1299" w:type="dxa"/>
            <w:tcBorders>
              <w:top w:val="nil"/>
              <w:left w:val="nil"/>
              <w:bottom w:val="nil"/>
              <w:right w:val="single" w:sz="4" w:space="0" w:color="auto"/>
            </w:tcBorders>
            <w:shd w:val="clear" w:color="auto" w:fill="auto"/>
            <w:vAlign w:val="center"/>
            <w:hideMark/>
          </w:tcPr>
          <w:p w14:paraId="7BC204CF"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$ 270.303,00 </w:t>
            </w:r>
          </w:p>
        </w:tc>
        <w:tc>
          <w:tcPr>
            <w:tcW w:w="0" w:type="auto"/>
            <w:tcBorders>
              <w:top w:val="nil"/>
              <w:left w:val="nil"/>
              <w:bottom w:val="single" w:sz="4" w:space="0" w:color="auto"/>
              <w:right w:val="single" w:sz="8" w:space="0" w:color="auto"/>
            </w:tcBorders>
            <w:shd w:val="clear" w:color="auto" w:fill="auto"/>
            <w:vAlign w:val="center"/>
            <w:hideMark/>
          </w:tcPr>
          <w:p w14:paraId="5D3F73DB" w14:textId="77777777" w:rsidR="000F783C" w:rsidRPr="000F783C" w:rsidRDefault="000F783C" w:rsidP="000F783C">
            <w:pPr>
              <w:spacing w:after="0" w:line="240" w:lineRule="auto"/>
              <w:jc w:val="right"/>
              <w:rPr>
                <w:rFonts w:ascii="Arial" w:eastAsia="Times New Roman" w:hAnsi="Arial" w:cs="Arial"/>
                <w:sz w:val="15"/>
                <w:szCs w:val="15"/>
                <w:lang w:val="es-CO" w:eastAsia="es-CO"/>
              </w:rPr>
            </w:pPr>
            <w:r w:rsidRPr="000F783C">
              <w:rPr>
                <w:rFonts w:ascii="Arial" w:eastAsia="Times New Roman" w:hAnsi="Arial" w:cs="Arial"/>
                <w:sz w:val="15"/>
                <w:szCs w:val="15"/>
                <w:lang w:val="es-CO" w:eastAsia="es-CO"/>
              </w:rPr>
              <w:t xml:space="preserve">$ 56.223.024,00 </w:t>
            </w:r>
          </w:p>
        </w:tc>
      </w:tr>
    </w:tbl>
    <w:p w14:paraId="36BF93E2" w14:textId="77777777" w:rsidR="00C76B27" w:rsidRDefault="00C76B27" w:rsidP="00AC45B7">
      <w:pPr>
        <w:pStyle w:val="Prrafodelista"/>
        <w:ind w:left="0"/>
        <w:rPr>
          <w:rFonts w:cs="Arial"/>
          <w:iCs/>
          <w:color w:val="000000"/>
          <w:szCs w:val="20"/>
          <w:lang w:val="es-CO"/>
        </w:rPr>
      </w:pPr>
    </w:p>
    <w:p w14:paraId="7FD25CEC" w14:textId="77777777" w:rsidR="00C76B27" w:rsidRDefault="00C76B27" w:rsidP="00AC45B7">
      <w:pPr>
        <w:pStyle w:val="Prrafodelista"/>
        <w:ind w:left="0"/>
        <w:rPr>
          <w:rFonts w:cs="Arial"/>
          <w:iCs/>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Default="00AD46BF" w:rsidP="00AD46BF">
      <w:pPr>
        <w:pStyle w:val="Prrafodelista"/>
        <w:rPr>
          <w:rFonts w:cs="Arial"/>
          <w:i/>
          <w:color w:val="000000"/>
          <w:szCs w:val="20"/>
          <w:lang w:val="es-CO"/>
        </w:rPr>
      </w:pPr>
    </w:p>
    <w:p w14:paraId="361DCF28" w14:textId="77777777" w:rsidR="00BE624A" w:rsidRDefault="00BE624A" w:rsidP="00BE624A">
      <w:pPr>
        <w:pStyle w:val="Prrafodelista"/>
        <w:ind w:left="502"/>
        <w:rPr>
          <w:rFonts w:cs="Arial"/>
          <w:iCs/>
          <w:color w:val="000000"/>
          <w:szCs w:val="20"/>
          <w:lang w:val="es-CO"/>
        </w:rPr>
      </w:pPr>
      <w:r>
        <w:rPr>
          <w:rFonts w:cs="Arial"/>
          <w:iCs/>
          <w:color w:val="000000"/>
          <w:szCs w:val="20"/>
          <w:lang w:val="es-CO"/>
        </w:rPr>
        <w:t>El valor total de los BIENES o INSUMOS es:</w:t>
      </w:r>
    </w:p>
    <w:p w14:paraId="662DA4F8" w14:textId="77777777" w:rsidR="00BE624A" w:rsidRDefault="00BE624A" w:rsidP="00AD46BF">
      <w:pPr>
        <w:pStyle w:val="Prrafodelista"/>
        <w:rPr>
          <w:rFonts w:cs="Arial"/>
          <w:iCs/>
          <w:color w:val="000000"/>
          <w:szCs w:val="20"/>
          <w:lang w:val="es-CO"/>
        </w:rPr>
      </w:pPr>
    </w:p>
    <w:p w14:paraId="1417EC9F" w14:textId="77777777" w:rsidR="00FC6B04" w:rsidRPr="00BE624A" w:rsidRDefault="00FC6B04" w:rsidP="00AD46BF">
      <w:pPr>
        <w:pStyle w:val="Prrafodelista"/>
        <w:rPr>
          <w:rFonts w:cs="Arial"/>
          <w:iCs/>
          <w:color w:val="000000"/>
          <w:szCs w:val="20"/>
          <w:lang w:val="es-CO"/>
        </w:rPr>
      </w:pPr>
    </w:p>
    <w:tbl>
      <w:tblPr>
        <w:tblW w:w="7083" w:type="dxa"/>
        <w:jc w:val="center"/>
        <w:tblLook w:val="04A0" w:firstRow="1" w:lastRow="0" w:firstColumn="1" w:lastColumn="0" w:noHBand="0" w:noVBand="1"/>
      </w:tblPr>
      <w:tblGrid>
        <w:gridCol w:w="3960"/>
        <w:gridCol w:w="3123"/>
      </w:tblGrid>
      <w:tr w:rsidR="00BE624A" w:rsidRPr="004B5D61" w14:paraId="3F4B5CF1" w14:textId="77777777" w:rsidTr="00DA00B8">
        <w:trPr>
          <w:trHeight w:val="600"/>
          <w:jc w:val="center"/>
        </w:trPr>
        <w:tc>
          <w:tcPr>
            <w:tcW w:w="3960" w:type="dxa"/>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6B4F64C5" w14:textId="77777777" w:rsidR="00BE624A" w:rsidRPr="004B5D61" w:rsidRDefault="00BE624A" w:rsidP="00DA00B8">
            <w:pPr>
              <w:spacing w:after="0" w:line="240" w:lineRule="auto"/>
              <w:rPr>
                <w:rFonts w:ascii="Arial" w:eastAsia="Times New Roman" w:hAnsi="Arial" w:cs="Arial"/>
                <w:b/>
                <w:bCs/>
                <w:sz w:val="16"/>
                <w:szCs w:val="16"/>
                <w:lang w:val="es-CO"/>
              </w:rPr>
            </w:pPr>
            <w:r w:rsidRPr="004B5D61">
              <w:rPr>
                <w:rFonts w:ascii="Arial" w:eastAsia="Times New Roman" w:hAnsi="Arial" w:cs="Arial"/>
                <w:b/>
                <w:bCs/>
                <w:sz w:val="16"/>
                <w:szCs w:val="16"/>
                <w:lang w:val="es-CO"/>
              </w:rPr>
              <w:t>VALOR TOTAL DE LOS BIENES:</w:t>
            </w:r>
          </w:p>
        </w:tc>
        <w:tc>
          <w:tcPr>
            <w:tcW w:w="3123" w:type="dxa"/>
            <w:tcBorders>
              <w:top w:val="single" w:sz="4" w:space="0" w:color="auto"/>
              <w:left w:val="nil"/>
              <w:bottom w:val="single" w:sz="4" w:space="0" w:color="auto"/>
              <w:right w:val="single" w:sz="4" w:space="0" w:color="auto"/>
            </w:tcBorders>
            <w:shd w:val="clear" w:color="000000" w:fill="808080"/>
            <w:noWrap/>
            <w:vAlign w:val="center"/>
            <w:hideMark/>
          </w:tcPr>
          <w:p w14:paraId="5FD9BD98" w14:textId="520502F1" w:rsidR="00BE624A" w:rsidRPr="004B5D61" w:rsidRDefault="00BE624A" w:rsidP="00DA00B8">
            <w:pPr>
              <w:spacing w:after="0" w:line="240" w:lineRule="auto"/>
              <w:jc w:val="right"/>
              <w:rPr>
                <w:rFonts w:ascii="Arial" w:eastAsia="Times New Roman" w:hAnsi="Arial" w:cs="Arial"/>
                <w:b/>
                <w:bCs/>
                <w:sz w:val="16"/>
                <w:szCs w:val="16"/>
                <w:lang w:val="en-US"/>
              </w:rPr>
            </w:pPr>
            <w:r w:rsidRPr="004B5D61">
              <w:rPr>
                <w:rFonts w:ascii="Arial" w:eastAsia="Times New Roman" w:hAnsi="Arial" w:cs="Arial"/>
                <w:b/>
                <w:bCs/>
                <w:sz w:val="16"/>
                <w:szCs w:val="16"/>
                <w:lang w:val="es-CO"/>
              </w:rPr>
              <w:t xml:space="preserve"> </w:t>
            </w:r>
            <w:r w:rsidRPr="004B5D61">
              <w:rPr>
                <w:rFonts w:ascii="Arial" w:eastAsia="Times New Roman" w:hAnsi="Arial" w:cs="Arial"/>
                <w:b/>
                <w:bCs/>
                <w:sz w:val="16"/>
                <w:szCs w:val="16"/>
                <w:lang w:val="en-US"/>
              </w:rPr>
              <w:t xml:space="preserve">$     </w:t>
            </w:r>
            <w:r w:rsidR="000F783C" w:rsidRPr="000F783C">
              <w:rPr>
                <w:rFonts w:ascii="Arial" w:eastAsia="Times New Roman" w:hAnsi="Arial" w:cs="Arial"/>
                <w:b/>
                <w:bCs/>
                <w:sz w:val="16"/>
                <w:szCs w:val="16"/>
                <w:lang w:val="en-US"/>
              </w:rPr>
              <w:t>660</w:t>
            </w:r>
            <w:r w:rsidR="00FD203E">
              <w:rPr>
                <w:rFonts w:ascii="Arial" w:eastAsia="Times New Roman" w:hAnsi="Arial" w:cs="Arial"/>
                <w:b/>
                <w:bCs/>
                <w:sz w:val="16"/>
                <w:szCs w:val="16"/>
                <w:lang w:val="en-US"/>
              </w:rPr>
              <w:t>.</w:t>
            </w:r>
            <w:r w:rsidR="000F783C" w:rsidRPr="000F783C">
              <w:rPr>
                <w:rFonts w:ascii="Arial" w:eastAsia="Times New Roman" w:hAnsi="Arial" w:cs="Arial"/>
                <w:b/>
                <w:bCs/>
                <w:sz w:val="16"/>
                <w:szCs w:val="16"/>
                <w:lang w:val="en-US"/>
              </w:rPr>
              <w:t>393</w:t>
            </w:r>
            <w:r w:rsidR="00FD203E">
              <w:rPr>
                <w:rFonts w:ascii="Arial" w:eastAsia="Times New Roman" w:hAnsi="Arial" w:cs="Arial"/>
                <w:b/>
                <w:bCs/>
                <w:sz w:val="16"/>
                <w:szCs w:val="16"/>
                <w:lang w:val="en-US"/>
              </w:rPr>
              <w:t>.</w:t>
            </w:r>
            <w:r w:rsidR="000F783C" w:rsidRPr="000F783C">
              <w:rPr>
                <w:rFonts w:ascii="Arial" w:eastAsia="Times New Roman" w:hAnsi="Arial" w:cs="Arial"/>
                <w:b/>
                <w:bCs/>
                <w:sz w:val="16"/>
                <w:szCs w:val="16"/>
                <w:lang w:val="en-US"/>
              </w:rPr>
              <w:t>149</w:t>
            </w:r>
            <w:r w:rsidR="00FD203E">
              <w:rPr>
                <w:rFonts w:ascii="Arial" w:eastAsia="Times New Roman" w:hAnsi="Arial" w:cs="Arial"/>
                <w:b/>
                <w:bCs/>
                <w:sz w:val="16"/>
                <w:szCs w:val="16"/>
                <w:lang w:val="en-US"/>
              </w:rPr>
              <w:t>,00</w:t>
            </w:r>
          </w:p>
        </w:tc>
      </w:tr>
    </w:tbl>
    <w:p w14:paraId="3294A807" w14:textId="77777777" w:rsidR="00BE624A" w:rsidRPr="00BE624A" w:rsidRDefault="00BE624A" w:rsidP="00AD46BF">
      <w:pPr>
        <w:pStyle w:val="Prrafodelista"/>
        <w:rPr>
          <w:rFonts w:cs="Arial"/>
          <w:iCs/>
          <w:color w:val="000000"/>
          <w:szCs w:val="20"/>
          <w:lang w:val="es-CO"/>
        </w:rPr>
      </w:pPr>
    </w:p>
    <w:p w14:paraId="4EF1FB50" w14:textId="77777777" w:rsidR="00BE624A" w:rsidRPr="00473D0F" w:rsidRDefault="00BE624A"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2C2F7151" w14:textId="77777777" w:rsidR="00FC6B04" w:rsidRDefault="00FC6B04" w:rsidP="00862F10">
      <w:pPr>
        <w:tabs>
          <w:tab w:val="left" w:pos="1134"/>
        </w:tabs>
        <w:spacing w:after="0" w:line="240" w:lineRule="auto"/>
        <w:ind w:left="502"/>
        <w:contextualSpacing/>
        <w:jc w:val="center"/>
        <w:rPr>
          <w:rFonts w:ascii="Arial" w:eastAsia="Arial" w:hAnsi="Arial" w:cs="Arial"/>
          <w:i/>
          <w:color w:val="000000"/>
          <w:sz w:val="20"/>
          <w:szCs w:val="20"/>
          <w:lang w:val="es-CO"/>
        </w:rPr>
      </w:pPr>
    </w:p>
    <w:p w14:paraId="2BC24E47" w14:textId="77777777" w:rsidR="00FC6B04" w:rsidRDefault="00FC6B04"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tbl>
      <w:tblPr>
        <w:tblW w:w="0" w:type="auto"/>
        <w:tblCellMar>
          <w:left w:w="70" w:type="dxa"/>
          <w:right w:w="70" w:type="dxa"/>
        </w:tblCellMar>
        <w:tblLook w:val="04A0" w:firstRow="1" w:lastRow="0" w:firstColumn="1" w:lastColumn="0" w:noHBand="0" w:noVBand="1"/>
      </w:tblPr>
      <w:tblGrid>
        <w:gridCol w:w="558"/>
        <w:gridCol w:w="641"/>
        <w:gridCol w:w="3327"/>
        <w:gridCol w:w="709"/>
        <w:gridCol w:w="778"/>
        <w:gridCol w:w="1016"/>
        <w:gridCol w:w="1183"/>
        <w:gridCol w:w="799"/>
      </w:tblGrid>
      <w:tr w:rsidR="00D1451A" w:rsidRPr="00FD203E" w14:paraId="68A43B8D" w14:textId="77777777" w:rsidTr="00D1451A">
        <w:trPr>
          <w:trHeight w:val="840"/>
        </w:trPr>
        <w:tc>
          <w:tcPr>
            <w:tcW w:w="0" w:type="auto"/>
            <w:tcBorders>
              <w:top w:val="single" w:sz="8" w:space="0" w:color="auto"/>
              <w:left w:val="single" w:sz="8" w:space="0" w:color="auto"/>
              <w:bottom w:val="single" w:sz="8" w:space="0" w:color="auto"/>
              <w:right w:val="single" w:sz="4" w:space="0" w:color="auto"/>
            </w:tcBorders>
            <w:shd w:val="clear" w:color="000000" w:fill="FFFFFF"/>
            <w:vAlign w:val="center"/>
            <w:hideMark/>
          </w:tcPr>
          <w:p w14:paraId="2D5D812C" w14:textId="77777777"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Nº</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773133B2" w14:textId="77777777"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ITEM DE PAGO</w:t>
            </w:r>
          </w:p>
        </w:tc>
        <w:tc>
          <w:tcPr>
            <w:tcW w:w="3327"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35993524" w14:textId="77777777"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DESCRIPCION</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14:paraId="51987B1F" w14:textId="77777777"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UND.</w:t>
            </w:r>
          </w:p>
        </w:tc>
        <w:tc>
          <w:tcPr>
            <w:tcW w:w="778" w:type="dxa"/>
            <w:tcBorders>
              <w:top w:val="single" w:sz="8" w:space="0" w:color="auto"/>
              <w:left w:val="nil"/>
              <w:bottom w:val="single" w:sz="8" w:space="0" w:color="auto"/>
              <w:right w:val="single" w:sz="4" w:space="0" w:color="auto"/>
            </w:tcBorders>
            <w:shd w:val="clear" w:color="000000" w:fill="FFFFFF"/>
            <w:vAlign w:val="center"/>
            <w:hideMark/>
          </w:tcPr>
          <w:p w14:paraId="50A9EBE1" w14:textId="77777777" w:rsidR="00D1451A"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CANTI</w:t>
            </w:r>
          </w:p>
          <w:p w14:paraId="61B83451" w14:textId="1E3E21F8"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DAD</w:t>
            </w:r>
          </w:p>
        </w:tc>
        <w:tc>
          <w:tcPr>
            <w:tcW w:w="1016" w:type="dxa"/>
            <w:tcBorders>
              <w:top w:val="single" w:sz="8" w:space="0" w:color="auto"/>
              <w:left w:val="nil"/>
              <w:bottom w:val="single" w:sz="8" w:space="0" w:color="auto"/>
              <w:right w:val="single" w:sz="4" w:space="0" w:color="auto"/>
            </w:tcBorders>
            <w:shd w:val="clear" w:color="000000" w:fill="FFFFFF"/>
            <w:vAlign w:val="center"/>
            <w:hideMark/>
          </w:tcPr>
          <w:p w14:paraId="72BC0261" w14:textId="77777777"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VALOR UNITARIO</w:t>
            </w:r>
          </w:p>
        </w:tc>
        <w:tc>
          <w:tcPr>
            <w:tcW w:w="1183" w:type="dxa"/>
            <w:tcBorders>
              <w:top w:val="single" w:sz="8" w:space="0" w:color="auto"/>
              <w:left w:val="nil"/>
              <w:bottom w:val="single" w:sz="8" w:space="0" w:color="auto"/>
              <w:right w:val="nil"/>
            </w:tcBorders>
            <w:shd w:val="clear" w:color="000000" w:fill="FFFFFF"/>
            <w:vAlign w:val="center"/>
            <w:hideMark/>
          </w:tcPr>
          <w:p w14:paraId="31B44637" w14:textId="77777777" w:rsidR="00FD203E" w:rsidRPr="00FD203E" w:rsidRDefault="00FD203E" w:rsidP="00FD203E">
            <w:pPr>
              <w:spacing w:after="0" w:line="240" w:lineRule="auto"/>
              <w:jc w:val="center"/>
              <w:rPr>
                <w:rFonts w:ascii="Arial" w:eastAsia="Times New Roman" w:hAnsi="Arial" w:cs="Arial"/>
                <w:b/>
                <w:bCs/>
                <w:sz w:val="15"/>
                <w:szCs w:val="15"/>
                <w:lang w:val="es-CO" w:eastAsia="es-CO"/>
              </w:rPr>
            </w:pPr>
            <w:r w:rsidRPr="00FD203E">
              <w:rPr>
                <w:rFonts w:ascii="Arial" w:eastAsia="Times New Roman" w:hAnsi="Arial" w:cs="Arial"/>
                <w:b/>
                <w:bCs/>
                <w:sz w:val="15"/>
                <w:szCs w:val="15"/>
                <w:lang w:val="es-CO" w:eastAsia="es-CO"/>
              </w:rPr>
              <w:t xml:space="preserve">VALOR TOTAL                                </w:t>
            </w:r>
          </w:p>
        </w:tc>
        <w:tc>
          <w:tcPr>
            <w:tcW w:w="799" w:type="dxa"/>
            <w:tcBorders>
              <w:top w:val="single" w:sz="8" w:space="0" w:color="auto"/>
              <w:left w:val="single" w:sz="4" w:space="0" w:color="auto"/>
              <w:bottom w:val="single" w:sz="8" w:space="0" w:color="auto"/>
              <w:right w:val="single" w:sz="4" w:space="0" w:color="auto"/>
            </w:tcBorders>
            <w:shd w:val="clear" w:color="000000" w:fill="FFFFFF"/>
            <w:vAlign w:val="center"/>
            <w:hideMark/>
          </w:tcPr>
          <w:p w14:paraId="47E4A554" w14:textId="77777777" w:rsidR="00D1451A" w:rsidRDefault="00FD203E" w:rsidP="00FD203E">
            <w:pPr>
              <w:spacing w:after="0" w:line="240" w:lineRule="auto"/>
              <w:jc w:val="center"/>
              <w:rPr>
                <w:rFonts w:ascii="Arial" w:eastAsia="Times New Roman" w:hAnsi="Arial" w:cs="Arial"/>
                <w:b/>
                <w:bCs/>
                <w:sz w:val="14"/>
                <w:szCs w:val="14"/>
                <w:lang w:val="es-CO" w:eastAsia="es-CO"/>
              </w:rPr>
            </w:pPr>
            <w:r w:rsidRPr="00FD203E">
              <w:rPr>
                <w:rFonts w:ascii="Arial" w:eastAsia="Times New Roman" w:hAnsi="Arial" w:cs="Arial"/>
                <w:b/>
                <w:bCs/>
                <w:sz w:val="14"/>
                <w:szCs w:val="14"/>
                <w:lang w:val="es-CO" w:eastAsia="es-CO"/>
              </w:rPr>
              <w:t>% PARTICI</w:t>
            </w:r>
          </w:p>
          <w:p w14:paraId="6BF672EF" w14:textId="4BD51071" w:rsidR="00FD203E" w:rsidRPr="00FD203E" w:rsidRDefault="00FD203E" w:rsidP="00FD203E">
            <w:pPr>
              <w:spacing w:after="0" w:line="240" w:lineRule="auto"/>
              <w:jc w:val="center"/>
              <w:rPr>
                <w:rFonts w:ascii="Arial" w:eastAsia="Times New Roman" w:hAnsi="Arial" w:cs="Arial"/>
                <w:b/>
                <w:bCs/>
                <w:sz w:val="14"/>
                <w:szCs w:val="14"/>
                <w:lang w:val="es-CO" w:eastAsia="es-CO"/>
              </w:rPr>
            </w:pPr>
            <w:r w:rsidRPr="00FD203E">
              <w:rPr>
                <w:rFonts w:ascii="Arial" w:eastAsia="Times New Roman" w:hAnsi="Arial" w:cs="Arial"/>
                <w:b/>
                <w:bCs/>
                <w:sz w:val="14"/>
                <w:szCs w:val="14"/>
                <w:lang w:val="es-CO" w:eastAsia="es-CO"/>
              </w:rPr>
              <w:t>PACION</w:t>
            </w:r>
          </w:p>
        </w:tc>
      </w:tr>
      <w:tr w:rsidR="00D1451A" w:rsidRPr="00FD203E" w14:paraId="1134753C" w14:textId="77777777" w:rsidTr="00D1451A">
        <w:trPr>
          <w:trHeight w:val="8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8D6C7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6F86B55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10.1.23</w:t>
            </w:r>
          </w:p>
        </w:tc>
        <w:tc>
          <w:tcPr>
            <w:tcW w:w="3327" w:type="dxa"/>
            <w:tcBorders>
              <w:top w:val="nil"/>
              <w:left w:val="nil"/>
              <w:bottom w:val="single" w:sz="4" w:space="0" w:color="auto"/>
              <w:right w:val="single" w:sz="4" w:space="0" w:color="auto"/>
            </w:tcBorders>
            <w:shd w:val="clear" w:color="auto" w:fill="auto"/>
            <w:vAlign w:val="center"/>
            <w:hideMark/>
          </w:tcPr>
          <w:p w14:paraId="1DE7E017"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CINTA ANTIDELIZANTE LUMINICA. Para filo de gradas y pisos, con ancho de 5 cm, incluye recursos, e instalación, previo retiro de residuos que eviten la adherencia y preparación de superficie</w:t>
            </w:r>
          </w:p>
        </w:tc>
        <w:tc>
          <w:tcPr>
            <w:tcW w:w="709" w:type="dxa"/>
            <w:tcBorders>
              <w:top w:val="nil"/>
              <w:left w:val="nil"/>
              <w:bottom w:val="single" w:sz="4" w:space="0" w:color="auto"/>
              <w:right w:val="single" w:sz="4" w:space="0" w:color="auto"/>
            </w:tcBorders>
            <w:shd w:val="clear" w:color="auto" w:fill="auto"/>
            <w:noWrap/>
            <w:vAlign w:val="center"/>
            <w:hideMark/>
          </w:tcPr>
          <w:p w14:paraId="638C943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231EF53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53,00</w:t>
            </w:r>
          </w:p>
        </w:tc>
        <w:tc>
          <w:tcPr>
            <w:tcW w:w="1016" w:type="dxa"/>
            <w:tcBorders>
              <w:top w:val="nil"/>
              <w:left w:val="nil"/>
              <w:bottom w:val="single" w:sz="4" w:space="0" w:color="auto"/>
              <w:right w:val="single" w:sz="4" w:space="0" w:color="auto"/>
            </w:tcBorders>
            <w:shd w:val="clear" w:color="auto" w:fill="auto"/>
            <w:vAlign w:val="center"/>
            <w:hideMark/>
          </w:tcPr>
          <w:p w14:paraId="75B24D1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$ 40.781,00 </w:t>
            </w:r>
          </w:p>
        </w:tc>
        <w:tc>
          <w:tcPr>
            <w:tcW w:w="1183" w:type="dxa"/>
            <w:tcBorders>
              <w:top w:val="nil"/>
              <w:left w:val="nil"/>
              <w:bottom w:val="single" w:sz="4" w:space="0" w:color="auto"/>
              <w:right w:val="nil"/>
            </w:tcBorders>
            <w:shd w:val="clear" w:color="auto" w:fill="auto"/>
            <w:vAlign w:val="center"/>
            <w:hideMark/>
          </w:tcPr>
          <w:p w14:paraId="544567B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$ 2.161.393,00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5A7CB7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0,33%</w:t>
            </w:r>
          </w:p>
        </w:tc>
      </w:tr>
      <w:tr w:rsidR="00D1451A" w:rsidRPr="00FD203E" w14:paraId="6A762CC6" w14:textId="77777777" w:rsidTr="00D1451A">
        <w:trPr>
          <w:trHeight w:val="18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8247B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3505941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w:t>
            </w:r>
          </w:p>
        </w:tc>
        <w:tc>
          <w:tcPr>
            <w:tcW w:w="3327" w:type="dxa"/>
            <w:tcBorders>
              <w:top w:val="nil"/>
              <w:left w:val="nil"/>
              <w:bottom w:val="single" w:sz="4" w:space="0" w:color="auto"/>
              <w:right w:val="single" w:sz="4" w:space="0" w:color="auto"/>
            </w:tcBorders>
            <w:shd w:val="clear" w:color="auto" w:fill="auto"/>
            <w:vAlign w:val="center"/>
            <w:hideMark/>
          </w:tcPr>
          <w:p w14:paraId="3210009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VIDRIO LAMINADO DE SEGURIDAD CON CONTROL SOLAR Y BAJA EMISIVIDAD (Low-E). Mínimo espesor 4+4, vidrio laminado co PVB acústico mas tratamiento antireflejo, puede estar instalado con doble acristalamiento (DVH) para mayor aislamiento. Acogerse a la norma técnica RAC 160 de la Aerocivil, NFPA 415 - Protección contra incendio, Norma  INTECO - Vidrio de seguridad, ASTM C1172-19 Especificación estándar vidrio plano arquitectónico laminado, Incluye desmonte del existente en mal estado, limpieza, perfiles pisavidrio, sellante de humedad, materiales, equipos, mano de obra y demas hasta su correcta instalación y funcionamiento en las ventanas inclunadas de la torre de control, piso superior</w:t>
            </w:r>
          </w:p>
        </w:tc>
        <w:tc>
          <w:tcPr>
            <w:tcW w:w="709" w:type="dxa"/>
            <w:tcBorders>
              <w:top w:val="nil"/>
              <w:left w:val="nil"/>
              <w:bottom w:val="single" w:sz="4" w:space="0" w:color="auto"/>
              <w:right w:val="single" w:sz="4" w:space="0" w:color="auto"/>
            </w:tcBorders>
            <w:shd w:val="clear" w:color="auto" w:fill="auto"/>
            <w:noWrap/>
            <w:vAlign w:val="center"/>
            <w:hideMark/>
          </w:tcPr>
          <w:p w14:paraId="2AF280F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344A1F6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7,10</w:t>
            </w:r>
          </w:p>
        </w:tc>
        <w:tc>
          <w:tcPr>
            <w:tcW w:w="1016" w:type="dxa"/>
            <w:tcBorders>
              <w:top w:val="nil"/>
              <w:left w:val="nil"/>
              <w:bottom w:val="single" w:sz="4" w:space="0" w:color="auto"/>
              <w:right w:val="single" w:sz="4" w:space="0" w:color="auto"/>
            </w:tcBorders>
            <w:shd w:val="clear" w:color="auto" w:fill="auto"/>
            <w:vAlign w:val="center"/>
            <w:hideMark/>
          </w:tcPr>
          <w:p w14:paraId="1AA2A70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$ 1.076.656,00 </w:t>
            </w:r>
          </w:p>
        </w:tc>
        <w:tc>
          <w:tcPr>
            <w:tcW w:w="1183" w:type="dxa"/>
            <w:tcBorders>
              <w:top w:val="nil"/>
              <w:left w:val="nil"/>
              <w:bottom w:val="single" w:sz="4" w:space="0" w:color="auto"/>
              <w:right w:val="nil"/>
            </w:tcBorders>
            <w:shd w:val="clear" w:color="auto" w:fill="auto"/>
            <w:vAlign w:val="center"/>
            <w:hideMark/>
          </w:tcPr>
          <w:p w14:paraId="6CEF7D4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$ 7.644.258,00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AA5172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1,16%</w:t>
            </w:r>
          </w:p>
        </w:tc>
      </w:tr>
      <w:tr w:rsidR="00D1451A" w:rsidRPr="00FD203E" w14:paraId="6EBD5F98" w14:textId="77777777" w:rsidTr="00D1451A">
        <w:trPr>
          <w:trHeight w:val="7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A0A09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773C9F1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7.1.24</w:t>
            </w:r>
          </w:p>
        </w:tc>
        <w:tc>
          <w:tcPr>
            <w:tcW w:w="3327" w:type="dxa"/>
            <w:tcBorders>
              <w:top w:val="nil"/>
              <w:left w:val="nil"/>
              <w:bottom w:val="single" w:sz="4" w:space="0" w:color="auto"/>
              <w:right w:val="single" w:sz="4" w:space="0" w:color="auto"/>
            </w:tcBorders>
            <w:shd w:val="clear" w:color="auto" w:fill="auto"/>
            <w:vAlign w:val="center"/>
            <w:hideMark/>
          </w:tcPr>
          <w:p w14:paraId="6BAFE29C"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709" w:type="dxa"/>
            <w:tcBorders>
              <w:top w:val="nil"/>
              <w:left w:val="nil"/>
              <w:bottom w:val="single" w:sz="4" w:space="0" w:color="auto"/>
              <w:right w:val="single" w:sz="4" w:space="0" w:color="auto"/>
            </w:tcBorders>
            <w:shd w:val="clear" w:color="auto" w:fill="auto"/>
            <w:noWrap/>
            <w:vAlign w:val="center"/>
            <w:hideMark/>
          </w:tcPr>
          <w:p w14:paraId="55956FC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60EE484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2,50</w:t>
            </w:r>
          </w:p>
        </w:tc>
        <w:tc>
          <w:tcPr>
            <w:tcW w:w="1016" w:type="dxa"/>
            <w:tcBorders>
              <w:top w:val="nil"/>
              <w:left w:val="nil"/>
              <w:bottom w:val="single" w:sz="4" w:space="0" w:color="auto"/>
              <w:right w:val="single" w:sz="4" w:space="0" w:color="auto"/>
            </w:tcBorders>
            <w:shd w:val="clear" w:color="auto" w:fill="auto"/>
            <w:vAlign w:val="center"/>
            <w:hideMark/>
          </w:tcPr>
          <w:p w14:paraId="30570EC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16DFADD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$ 3.187.738,00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1E1D8D2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0,48%</w:t>
            </w:r>
          </w:p>
        </w:tc>
      </w:tr>
      <w:tr w:rsidR="00D1451A" w:rsidRPr="00FD203E" w14:paraId="4AE8E121" w14:textId="77777777" w:rsidTr="00D1451A">
        <w:trPr>
          <w:trHeight w:val="2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209342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6623297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11.1.40</w:t>
            </w:r>
          </w:p>
        </w:tc>
        <w:tc>
          <w:tcPr>
            <w:tcW w:w="3327" w:type="dxa"/>
            <w:tcBorders>
              <w:top w:val="nil"/>
              <w:left w:val="nil"/>
              <w:bottom w:val="single" w:sz="4" w:space="0" w:color="auto"/>
              <w:right w:val="single" w:sz="4" w:space="0" w:color="auto"/>
            </w:tcBorders>
            <w:shd w:val="clear" w:color="auto" w:fill="auto"/>
            <w:vAlign w:val="center"/>
            <w:hideMark/>
          </w:tcPr>
          <w:p w14:paraId="6DFA9DF5"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DUCHA SENCILLA. Regadera, incluye suministro e instalación, retiro de la existente</w:t>
            </w:r>
          </w:p>
        </w:tc>
        <w:tc>
          <w:tcPr>
            <w:tcW w:w="709" w:type="dxa"/>
            <w:tcBorders>
              <w:top w:val="nil"/>
              <w:left w:val="nil"/>
              <w:bottom w:val="single" w:sz="4" w:space="0" w:color="auto"/>
              <w:right w:val="single" w:sz="4" w:space="0" w:color="auto"/>
            </w:tcBorders>
            <w:shd w:val="clear" w:color="auto" w:fill="auto"/>
            <w:noWrap/>
            <w:vAlign w:val="center"/>
            <w:hideMark/>
          </w:tcPr>
          <w:p w14:paraId="428AB72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5EA0B2B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5F54A7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$ 126.776,00 </w:t>
            </w:r>
          </w:p>
        </w:tc>
        <w:tc>
          <w:tcPr>
            <w:tcW w:w="1183" w:type="dxa"/>
            <w:tcBorders>
              <w:top w:val="nil"/>
              <w:left w:val="nil"/>
              <w:bottom w:val="single" w:sz="4" w:space="0" w:color="auto"/>
              <w:right w:val="nil"/>
            </w:tcBorders>
            <w:shd w:val="clear" w:color="auto" w:fill="auto"/>
            <w:vAlign w:val="center"/>
            <w:hideMark/>
          </w:tcPr>
          <w:p w14:paraId="3E364FE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$ 126.776,00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4A361B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0,02%</w:t>
            </w:r>
          </w:p>
        </w:tc>
      </w:tr>
      <w:tr w:rsidR="00D1451A" w:rsidRPr="00FD203E" w14:paraId="510A235D" w14:textId="77777777" w:rsidTr="00D1451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11908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33E3115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11.1.40</w:t>
            </w:r>
          </w:p>
        </w:tc>
        <w:tc>
          <w:tcPr>
            <w:tcW w:w="3327" w:type="dxa"/>
            <w:tcBorders>
              <w:top w:val="nil"/>
              <w:left w:val="nil"/>
              <w:bottom w:val="single" w:sz="4" w:space="0" w:color="auto"/>
              <w:right w:val="single" w:sz="4" w:space="0" w:color="auto"/>
            </w:tcBorders>
            <w:shd w:val="clear" w:color="auto" w:fill="auto"/>
            <w:vAlign w:val="center"/>
            <w:hideMark/>
          </w:tcPr>
          <w:p w14:paraId="291E1A1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CAMPANA EXTRACTORA 60 cm. Incluye suministro e instalación e cocina doméstica</w:t>
            </w:r>
          </w:p>
        </w:tc>
        <w:tc>
          <w:tcPr>
            <w:tcW w:w="709" w:type="dxa"/>
            <w:tcBorders>
              <w:top w:val="nil"/>
              <w:left w:val="nil"/>
              <w:bottom w:val="single" w:sz="4" w:space="0" w:color="auto"/>
              <w:right w:val="single" w:sz="4" w:space="0" w:color="auto"/>
            </w:tcBorders>
            <w:shd w:val="clear" w:color="auto" w:fill="auto"/>
            <w:noWrap/>
            <w:vAlign w:val="center"/>
            <w:hideMark/>
          </w:tcPr>
          <w:p w14:paraId="02DACCA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1EE8F6C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A503CA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23330BD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85ADE2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0,15%</w:t>
            </w:r>
          </w:p>
        </w:tc>
      </w:tr>
      <w:tr w:rsidR="00D1451A" w:rsidRPr="00FD203E" w14:paraId="481825DD" w14:textId="77777777" w:rsidTr="00D1451A">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FB777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26239B9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12.1.89</w:t>
            </w:r>
          </w:p>
        </w:tc>
        <w:tc>
          <w:tcPr>
            <w:tcW w:w="3327" w:type="dxa"/>
            <w:tcBorders>
              <w:top w:val="nil"/>
              <w:left w:val="nil"/>
              <w:bottom w:val="single" w:sz="4" w:space="0" w:color="auto"/>
              <w:right w:val="single" w:sz="4" w:space="0" w:color="auto"/>
            </w:tcBorders>
            <w:shd w:val="clear" w:color="auto" w:fill="auto"/>
            <w:vAlign w:val="center"/>
            <w:hideMark/>
          </w:tcPr>
          <w:p w14:paraId="3F1433D7"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MANTENIMIENTO DESAGUES 2" a 6"., incluye manejo rejilla, sondear red sanitaria, reinstalar o cambiar rejilla o rejilla sifón, lo que aplique, hasta dejarlo en correcto funcionamiento</w:t>
            </w:r>
          </w:p>
        </w:tc>
        <w:tc>
          <w:tcPr>
            <w:tcW w:w="709" w:type="dxa"/>
            <w:tcBorders>
              <w:top w:val="nil"/>
              <w:left w:val="nil"/>
              <w:bottom w:val="single" w:sz="4" w:space="0" w:color="auto"/>
              <w:right w:val="single" w:sz="4" w:space="0" w:color="auto"/>
            </w:tcBorders>
            <w:shd w:val="clear" w:color="auto" w:fill="auto"/>
            <w:noWrap/>
            <w:vAlign w:val="center"/>
            <w:hideMark/>
          </w:tcPr>
          <w:p w14:paraId="051585F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25C20E4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3,00</w:t>
            </w:r>
          </w:p>
        </w:tc>
        <w:tc>
          <w:tcPr>
            <w:tcW w:w="1016" w:type="dxa"/>
            <w:tcBorders>
              <w:top w:val="nil"/>
              <w:left w:val="nil"/>
              <w:bottom w:val="single" w:sz="4" w:space="0" w:color="auto"/>
              <w:right w:val="single" w:sz="4" w:space="0" w:color="auto"/>
            </w:tcBorders>
            <w:shd w:val="clear" w:color="auto" w:fill="auto"/>
            <w:vAlign w:val="center"/>
            <w:hideMark/>
          </w:tcPr>
          <w:p w14:paraId="20ABA68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$ 104.746,00 </w:t>
            </w:r>
          </w:p>
        </w:tc>
        <w:tc>
          <w:tcPr>
            <w:tcW w:w="1183" w:type="dxa"/>
            <w:tcBorders>
              <w:top w:val="nil"/>
              <w:left w:val="nil"/>
              <w:bottom w:val="single" w:sz="4" w:space="0" w:color="auto"/>
              <w:right w:val="nil"/>
            </w:tcBorders>
            <w:shd w:val="clear" w:color="auto" w:fill="auto"/>
            <w:vAlign w:val="center"/>
            <w:hideMark/>
          </w:tcPr>
          <w:p w14:paraId="7421050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$ 314.238,00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1CAB1E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0,05%</w:t>
            </w:r>
          </w:p>
        </w:tc>
      </w:tr>
      <w:tr w:rsidR="00D1451A" w:rsidRPr="00FD203E" w14:paraId="3F1DBF89" w14:textId="77777777" w:rsidTr="00D1451A">
        <w:trPr>
          <w:trHeight w:val="8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71708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57F7557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11.1.9</w:t>
            </w:r>
          </w:p>
        </w:tc>
        <w:tc>
          <w:tcPr>
            <w:tcW w:w="3327" w:type="dxa"/>
            <w:tcBorders>
              <w:top w:val="nil"/>
              <w:left w:val="nil"/>
              <w:bottom w:val="single" w:sz="4" w:space="0" w:color="auto"/>
              <w:right w:val="single" w:sz="4" w:space="0" w:color="auto"/>
            </w:tcBorders>
            <w:shd w:val="clear" w:color="auto" w:fill="auto"/>
            <w:vAlign w:val="center"/>
            <w:hideMark/>
          </w:tcPr>
          <w:p w14:paraId="4697AA2D"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ORINAL DE MURO. Suministro e instalación kit orinal tipo GOTTA EP, valvula push antivandálica de empotrar o fluxómetro de palanca,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43684D4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136A4B5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FD9A75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$ 1.407.173,00 </w:t>
            </w:r>
          </w:p>
        </w:tc>
        <w:tc>
          <w:tcPr>
            <w:tcW w:w="1183" w:type="dxa"/>
            <w:tcBorders>
              <w:top w:val="nil"/>
              <w:left w:val="nil"/>
              <w:bottom w:val="single" w:sz="4" w:space="0" w:color="auto"/>
              <w:right w:val="nil"/>
            </w:tcBorders>
            <w:shd w:val="clear" w:color="auto" w:fill="auto"/>
            <w:vAlign w:val="center"/>
            <w:hideMark/>
          </w:tcPr>
          <w:p w14:paraId="0BF69BA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$ 1.407.173,00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EBE8C6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0,21%</w:t>
            </w:r>
          </w:p>
        </w:tc>
      </w:tr>
      <w:tr w:rsidR="00D1451A" w:rsidRPr="00FD203E" w14:paraId="3C0A8FC1" w14:textId="77777777" w:rsidTr="00D1451A">
        <w:trPr>
          <w:trHeight w:val="1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349BC5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6ECC349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14.1.18</w:t>
            </w:r>
          </w:p>
        </w:tc>
        <w:tc>
          <w:tcPr>
            <w:tcW w:w="3327" w:type="dxa"/>
            <w:tcBorders>
              <w:top w:val="nil"/>
              <w:left w:val="nil"/>
              <w:bottom w:val="single" w:sz="4" w:space="0" w:color="auto"/>
              <w:right w:val="single" w:sz="4" w:space="0" w:color="auto"/>
            </w:tcBorders>
            <w:shd w:val="clear" w:color="auto" w:fill="auto"/>
            <w:vAlign w:val="center"/>
            <w:hideMark/>
          </w:tcPr>
          <w:p w14:paraId="2B09976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PINTURA GENERAL, interior o exterior con pintura de primera calidad, sobre columnas, muro, </w:t>
            </w:r>
            <w:r w:rsidRPr="00FD203E">
              <w:rPr>
                <w:rFonts w:ascii="Arial" w:eastAsia="Times New Roman" w:hAnsi="Arial" w:cs="Arial"/>
                <w:b/>
                <w:bCs/>
                <w:sz w:val="15"/>
                <w:szCs w:val="15"/>
                <w:lang w:val="es-CO" w:eastAsia="es-CO"/>
              </w:rPr>
              <w:t xml:space="preserve">cielos (vinilo negro o a preferencia de directivas del aeropuerto), </w:t>
            </w:r>
            <w:r w:rsidRPr="00FD203E">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709" w:type="dxa"/>
            <w:tcBorders>
              <w:top w:val="nil"/>
              <w:left w:val="nil"/>
              <w:bottom w:val="single" w:sz="4" w:space="0" w:color="auto"/>
              <w:right w:val="single" w:sz="4" w:space="0" w:color="auto"/>
            </w:tcBorders>
            <w:shd w:val="clear" w:color="auto" w:fill="auto"/>
            <w:noWrap/>
            <w:vAlign w:val="center"/>
            <w:hideMark/>
          </w:tcPr>
          <w:p w14:paraId="2A017C6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160EEB5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84,00</w:t>
            </w:r>
          </w:p>
        </w:tc>
        <w:tc>
          <w:tcPr>
            <w:tcW w:w="1016" w:type="dxa"/>
            <w:tcBorders>
              <w:top w:val="nil"/>
              <w:left w:val="nil"/>
              <w:bottom w:val="single" w:sz="4" w:space="0" w:color="auto"/>
              <w:right w:val="single" w:sz="4" w:space="0" w:color="auto"/>
            </w:tcBorders>
            <w:shd w:val="clear" w:color="auto" w:fill="auto"/>
            <w:vAlign w:val="center"/>
            <w:hideMark/>
          </w:tcPr>
          <w:p w14:paraId="5567339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7333BAB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$ 1.485.456,00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28DFC0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0,22%</w:t>
            </w:r>
          </w:p>
        </w:tc>
      </w:tr>
      <w:tr w:rsidR="00D1451A" w:rsidRPr="00FD203E" w14:paraId="1C7E390C" w14:textId="77777777" w:rsidTr="00D1451A">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39B89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lastRenderedPageBreak/>
              <w:t>1.9</w:t>
            </w:r>
          </w:p>
        </w:tc>
        <w:tc>
          <w:tcPr>
            <w:tcW w:w="0" w:type="auto"/>
            <w:tcBorders>
              <w:top w:val="nil"/>
              <w:left w:val="nil"/>
              <w:bottom w:val="single" w:sz="4" w:space="0" w:color="auto"/>
              <w:right w:val="single" w:sz="4" w:space="0" w:color="auto"/>
            </w:tcBorders>
            <w:shd w:val="clear" w:color="auto" w:fill="auto"/>
            <w:noWrap/>
            <w:vAlign w:val="center"/>
            <w:hideMark/>
          </w:tcPr>
          <w:p w14:paraId="4D6ADAF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11.1.41</w:t>
            </w:r>
          </w:p>
        </w:tc>
        <w:tc>
          <w:tcPr>
            <w:tcW w:w="3327" w:type="dxa"/>
            <w:tcBorders>
              <w:top w:val="nil"/>
              <w:left w:val="nil"/>
              <w:bottom w:val="single" w:sz="4" w:space="0" w:color="auto"/>
              <w:right w:val="single" w:sz="4" w:space="0" w:color="auto"/>
            </w:tcBorders>
            <w:shd w:val="clear" w:color="auto" w:fill="auto"/>
            <w:vAlign w:val="center"/>
            <w:hideMark/>
          </w:tcPr>
          <w:p w14:paraId="175ED714"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2C6DC73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A80AEF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05C4609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59B96EA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9D787B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0,04%</w:t>
            </w:r>
          </w:p>
        </w:tc>
      </w:tr>
      <w:tr w:rsidR="00D1451A" w:rsidRPr="00FD203E" w14:paraId="62325992" w14:textId="77777777" w:rsidTr="00D1451A">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5F325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1.10</w:t>
            </w:r>
          </w:p>
        </w:tc>
        <w:tc>
          <w:tcPr>
            <w:tcW w:w="0" w:type="auto"/>
            <w:tcBorders>
              <w:top w:val="nil"/>
              <w:left w:val="nil"/>
              <w:bottom w:val="single" w:sz="4" w:space="0" w:color="auto"/>
              <w:right w:val="single" w:sz="4" w:space="0" w:color="auto"/>
            </w:tcBorders>
            <w:shd w:val="clear" w:color="auto" w:fill="auto"/>
            <w:noWrap/>
            <w:vAlign w:val="center"/>
            <w:hideMark/>
          </w:tcPr>
          <w:p w14:paraId="2C1BEBA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11.1.42</w:t>
            </w:r>
          </w:p>
        </w:tc>
        <w:tc>
          <w:tcPr>
            <w:tcW w:w="3327" w:type="dxa"/>
            <w:tcBorders>
              <w:top w:val="nil"/>
              <w:left w:val="nil"/>
              <w:bottom w:val="single" w:sz="4" w:space="0" w:color="auto"/>
              <w:right w:val="single" w:sz="4" w:space="0" w:color="auto"/>
            </w:tcBorders>
            <w:shd w:val="clear" w:color="auto" w:fill="auto"/>
            <w:vAlign w:val="center"/>
            <w:hideMark/>
          </w:tcPr>
          <w:p w14:paraId="462D608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55DC1D1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7854C83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792673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768E4C1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C0B225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1FCFD02C" w14:textId="77777777" w:rsidTr="00D1451A">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A325A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w:t>
            </w:r>
          </w:p>
        </w:tc>
        <w:tc>
          <w:tcPr>
            <w:tcW w:w="0" w:type="auto"/>
            <w:tcBorders>
              <w:top w:val="nil"/>
              <w:left w:val="nil"/>
              <w:bottom w:val="single" w:sz="4" w:space="0" w:color="auto"/>
              <w:right w:val="single" w:sz="4" w:space="0" w:color="auto"/>
            </w:tcBorders>
            <w:shd w:val="clear" w:color="auto" w:fill="auto"/>
            <w:noWrap/>
            <w:vAlign w:val="center"/>
            <w:hideMark/>
          </w:tcPr>
          <w:p w14:paraId="4DE976C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11.1.43</w:t>
            </w:r>
          </w:p>
        </w:tc>
        <w:tc>
          <w:tcPr>
            <w:tcW w:w="3327" w:type="dxa"/>
            <w:tcBorders>
              <w:top w:val="nil"/>
              <w:left w:val="nil"/>
              <w:bottom w:val="single" w:sz="4" w:space="0" w:color="auto"/>
              <w:right w:val="single" w:sz="4" w:space="0" w:color="auto"/>
            </w:tcBorders>
            <w:shd w:val="clear" w:color="auto" w:fill="auto"/>
            <w:vAlign w:val="center"/>
            <w:hideMark/>
          </w:tcPr>
          <w:p w14:paraId="107E7FB8"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5FF67E0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E4C9CC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C26F21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6D21D22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5887A7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75E08446" w14:textId="77777777" w:rsidTr="00D1451A">
        <w:trPr>
          <w:trHeight w:val="37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271FBC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1.12</w:t>
            </w:r>
          </w:p>
        </w:tc>
        <w:tc>
          <w:tcPr>
            <w:tcW w:w="0" w:type="auto"/>
            <w:tcBorders>
              <w:top w:val="nil"/>
              <w:left w:val="nil"/>
              <w:bottom w:val="single" w:sz="4" w:space="0" w:color="auto"/>
              <w:right w:val="single" w:sz="4" w:space="0" w:color="auto"/>
            </w:tcBorders>
            <w:shd w:val="clear" w:color="auto" w:fill="auto"/>
            <w:noWrap/>
            <w:vAlign w:val="center"/>
            <w:hideMark/>
          </w:tcPr>
          <w:p w14:paraId="69D3F7C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7.1.58</w:t>
            </w:r>
          </w:p>
        </w:tc>
        <w:tc>
          <w:tcPr>
            <w:tcW w:w="3327" w:type="dxa"/>
            <w:tcBorders>
              <w:top w:val="nil"/>
              <w:left w:val="nil"/>
              <w:bottom w:val="single" w:sz="4" w:space="0" w:color="auto"/>
              <w:right w:val="single" w:sz="4" w:space="0" w:color="auto"/>
            </w:tcBorders>
            <w:shd w:val="clear" w:color="auto" w:fill="auto"/>
            <w:vAlign w:val="center"/>
            <w:hideMark/>
          </w:tcPr>
          <w:p w14:paraId="03D64168"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TAPA ASIENTO SANITARIO. Incluye retiro del existente</w:t>
            </w:r>
          </w:p>
        </w:tc>
        <w:tc>
          <w:tcPr>
            <w:tcW w:w="709" w:type="dxa"/>
            <w:tcBorders>
              <w:top w:val="nil"/>
              <w:left w:val="nil"/>
              <w:bottom w:val="single" w:sz="4" w:space="0" w:color="auto"/>
              <w:right w:val="single" w:sz="4" w:space="0" w:color="auto"/>
            </w:tcBorders>
            <w:shd w:val="clear" w:color="auto" w:fill="auto"/>
            <w:noWrap/>
            <w:vAlign w:val="center"/>
            <w:hideMark/>
          </w:tcPr>
          <w:p w14:paraId="4D97D34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5492045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00BE6A5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$ 198.428,00 </w:t>
            </w:r>
          </w:p>
        </w:tc>
        <w:tc>
          <w:tcPr>
            <w:tcW w:w="1183" w:type="dxa"/>
            <w:tcBorders>
              <w:top w:val="nil"/>
              <w:left w:val="nil"/>
              <w:bottom w:val="single" w:sz="4" w:space="0" w:color="auto"/>
              <w:right w:val="nil"/>
            </w:tcBorders>
            <w:shd w:val="clear" w:color="auto" w:fill="auto"/>
            <w:vAlign w:val="center"/>
            <w:hideMark/>
          </w:tcPr>
          <w:p w14:paraId="2403079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$ 198.428,00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347003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570B26D5" w14:textId="77777777" w:rsidTr="00D1451A">
        <w:trPr>
          <w:trHeight w:val="36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13F79C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B2F078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11.1.40</w:t>
            </w:r>
          </w:p>
        </w:tc>
        <w:tc>
          <w:tcPr>
            <w:tcW w:w="3327" w:type="dxa"/>
            <w:tcBorders>
              <w:top w:val="single" w:sz="8" w:space="0" w:color="auto"/>
              <w:left w:val="nil"/>
              <w:bottom w:val="single" w:sz="4" w:space="0" w:color="auto"/>
              <w:right w:val="single" w:sz="4" w:space="0" w:color="auto"/>
            </w:tcBorders>
            <w:shd w:val="clear" w:color="auto" w:fill="auto"/>
            <w:vAlign w:val="center"/>
            <w:hideMark/>
          </w:tcPr>
          <w:p w14:paraId="1640B025"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CAMPANA EXTRACTORA 60 cm. Incluye suministro e instalación e cocina doméstica</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14:paraId="4AB236B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single" w:sz="8" w:space="0" w:color="auto"/>
              <w:left w:val="nil"/>
              <w:bottom w:val="single" w:sz="4" w:space="0" w:color="auto"/>
              <w:right w:val="single" w:sz="4" w:space="0" w:color="auto"/>
            </w:tcBorders>
            <w:shd w:val="clear" w:color="auto" w:fill="auto"/>
            <w:vAlign w:val="center"/>
            <w:hideMark/>
          </w:tcPr>
          <w:p w14:paraId="31E9B19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single" w:sz="8" w:space="0" w:color="auto"/>
              <w:left w:val="nil"/>
              <w:bottom w:val="single" w:sz="4" w:space="0" w:color="auto"/>
              <w:right w:val="single" w:sz="4" w:space="0" w:color="auto"/>
            </w:tcBorders>
            <w:shd w:val="clear" w:color="auto" w:fill="auto"/>
            <w:vAlign w:val="center"/>
            <w:hideMark/>
          </w:tcPr>
          <w:p w14:paraId="6D4EE70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1183" w:type="dxa"/>
            <w:tcBorders>
              <w:top w:val="single" w:sz="8" w:space="0" w:color="auto"/>
              <w:left w:val="nil"/>
              <w:bottom w:val="single" w:sz="4" w:space="0" w:color="auto"/>
              <w:right w:val="nil"/>
            </w:tcBorders>
            <w:shd w:val="clear" w:color="auto" w:fill="auto"/>
            <w:vAlign w:val="center"/>
            <w:hideMark/>
          </w:tcPr>
          <w:p w14:paraId="0701534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8E4A7E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0,15%</w:t>
            </w:r>
          </w:p>
        </w:tc>
      </w:tr>
      <w:tr w:rsidR="00D1451A" w:rsidRPr="00FD203E" w14:paraId="25B3E38E" w14:textId="77777777" w:rsidTr="00D1451A">
        <w:trPr>
          <w:trHeight w:val="8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DD9D4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0DE6CBB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11.1.41</w:t>
            </w:r>
          </w:p>
        </w:tc>
        <w:tc>
          <w:tcPr>
            <w:tcW w:w="3327" w:type="dxa"/>
            <w:tcBorders>
              <w:top w:val="nil"/>
              <w:left w:val="nil"/>
              <w:bottom w:val="single" w:sz="4" w:space="0" w:color="auto"/>
              <w:right w:val="single" w:sz="4" w:space="0" w:color="auto"/>
            </w:tcBorders>
            <w:shd w:val="clear" w:color="auto" w:fill="auto"/>
            <w:vAlign w:val="center"/>
            <w:hideMark/>
          </w:tcPr>
          <w:p w14:paraId="6A20E93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0B9ED6D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67A5C2D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D31654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4B087D6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1FC00CB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0,04%</w:t>
            </w:r>
          </w:p>
        </w:tc>
      </w:tr>
      <w:tr w:rsidR="00D1451A" w:rsidRPr="00FD203E" w14:paraId="75DEB127" w14:textId="77777777" w:rsidTr="00D1451A">
        <w:trPr>
          <w:trHeight w:val="82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12D7EB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49636BA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11.1.42</w:t>
            </w:r>
          </w:p>
        </w:tc>
        <w:tc>
          <w:tcPr>
            <w:tcW w:w="3327" w:type="dxa"/>
            <w:tcBorders>
              <w:top w:val="nil"/>
              <w:left w:val="nil"/>
              <w:bottom w:val="single" w:sz="4" w:space="0" w:color="auto"/>
              <w:right w:val="single" w:sz="4" w:space="0" w:color="auto"/>
            </w:tcBorders>
            <w:shd w:val="clear" w:color="auto" w:fill="auto"/>
            <w:vAlign w:val="center"/>
            <w:hideMark/>
          </w:tcPr>
          <w:p w14:paraId="0624D2F7"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4DBDF3A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B38D75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EA9C24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718EF4E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1457582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1A72C74C" w14:textId="77777777" w:rsidTr="00D1451A">
        <w:trPr>
          <w:trHeight w:val="6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B3F1A3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3EDD329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11.1.43</w:t>
            </w:r>
          </w:p>
        </w:tc>
        <w:tc>
          <w:tcPr>
            <w:tcW w:w="3327" w:type="dxa"/>
            <w:tcBorders>
              <w:top w:val="nil"/>
              <w:left w:val="nil"/>
              <w:bottom w:val="single" w:sz="4" w:space="0" w:color="auto"/>
              <w:right w:val="single" w:sz="4" w:space="0" w:color="auto"/>
            </w:tcBorders>
            <w:shd w:val="clear" w:color="auto" w:fill="auto"/>
            <w:vAlign w:val="center"/>
            <w:hideMark/>
          </w:tcPr>
          <w:p w14:paraId="46EB2592"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460D33E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38CBA9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8DE5FD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160F64B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796ACD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303EE64A" w14:textId="77777777" w:rsidTr="00D1451A">
        <w:trPr>
          <w:trHeight w:val="6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5471B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029C7CA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5.2.24</w:t>
            </w:r>
          </w:p>
        </w:tc>
        <w:tc>
          <w:tcPr>
            <w:tcW w:w="3327" w:type="dxa"/>
            <w:tcBorders>
              <w:top w:val="nil"/>
              <w:left w:val="nil"/>
              <w:bottom w:val="single" w:sz="4" w:space="0" w:color="auto"/>
              <w:right w:val="single" w:sz="4" w:space="0" w:color="auto"/>
            </w:tcBorders>
            <w:shd w:val="clear" w:color="auto" w:fill="auto"/>
            <w:vAlign w:val="center"/>
            <w:hideMark/>
          </w:tcPr>
          <w:p w14:paraId="4866414C"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MURO SISTEMA SECO 11 cm EN LAMINA FIBROCEMENTO DE 8MM CON PELÍCULA ACRÍLICA DOBLE CARA (INC ESTRUCTURA, LAMINA EQUITON, ACCESORIOS Y COMPLEMENTOS), estuco y pintura</w:t>
            </w:r>
          </w:p>
        </w:tc>
        <w:tc>
          <w:tcPr>
            <w:tcW w:w="709" w:type="dxa"/>
            <w:tcBorders>
              <w:top w:val="nil"/>
              <w:left w:val="nil"/>
              <w:bottom w:val="single" w:sz="4" w:space="0" w:color="auto"/>
              <w:right w:val="single" w:sz="4" w:space="0" w:color="auto"/>
            </w:tcBorders>
            <w:shd w:val="clear" w:color="auto" w:fill="auto"/>
            <w:noWrap/>
            <w:vAlign w:val="center"/>
            <w:hideMark/>
          </w:tcPr>
          <w:p w14:paraId="15E3D06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5FBF27C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13,07</w:t>
            </w:r>
          </w:p>
        </w:tc>
        <w:tc>
          <w:tcPr>
            <w:tcW w:w="1016" w:type="dxa"/>
            <w:tcBorders>
              <w:top w:val="nil"/>
              <w:left w:val="nil"/>
              <w:bottom w:val="single" w:sz="4" w:space="0" w:color="auto"/>
              <w:right w:val="single" w:sz="4" w:space="0" w:color="auto"/>
            </w:tcBorders>
            <w:shd w:val="clear" w:color="auto" w:fill="auto"/>
            <w:vAlign w:val="center"/>
            <w:hideMark/>
          </w:tcPr>
          <w:p w14:paraId="4366031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$ 303.090,00 </w:t>
            </w:r>
          </w:p>
        </w:tc>
        <w:tc>
          <w:tcPr>
            <w:tcW w:w="1183" w:type="dxa"/>
            <w:tcBorders>
              <w:top w:val="nil"/>
              <w:left w:val="nil"/>
              <w:bottom w:val="single" w:sz="4" w:space="0" w:color="auto"/>
              <w:right w:val="nil"/>
            </w:tcBorders>
            <w:shd w:val="clear" w:color="auto" w:fill="auto"/>
            <w:vAlign w:val="center"/>
            <w:hideMark/>
          </w:tcPr>
          <w:p w14:paraId="3B92591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$ 3.962.781,00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8715E6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0,60%</w:t>
            </w:r>
          </w:p>
        </w:tc>
      </w:tr>
      <w:tr w:rsidR="00D1451A" w:rsidRPr="00FD203E" w14:paraId="48075735" w14:textId="77777777" w:rsidTr="00D1451A">
        <w:trPr>
          <w:trHeight w:val="6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815752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6A3B616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7.1.24</w:t>
            </w:r>
          </w:p>
        </w:tc>
        <w:tc>
          <w:tcPr>
            <w:tcW w:w="3327" w:type="dxa"/>
            <w:tcBorders>
              <w:top w:val="nil"/>
              <w:left w:val="nil"/>
              <w:bottom w:val="single" w:sz="4" w:space="0" w:color="auto"/>
              <w:right w:val="single" w:sz="4" w:space="0" w:color="auto"/>
            </w:tcBorders>
            <w:shd w:val="clear" w:color="auto" w:fill="auto"/>
            <w:vAlign w:val="center"/>
            <w:hideMark/>
          </w:tcPr>
          <w:p w14:paraId="0315AF47"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709" w:type="dxa"/>
            <w:tcBorders>
              <w:top w:val="nil"/>
              <w:left w:val="nil"/>
              <w:bottom w:val="single" w:sz="4" w:space="0" w:color="auto"/>
              <w:right w:val="single" w:sz="4" w:space="0" w:color="auto"/>
            </w:tcBorders>
            <w:shd w:val="clear" w:color="auto" w:fill="auto"/>
            <w:noWrap/>
            <w:vAlign w:val="center"/>
            <w:hideMark/>
          </w:tcPr>
          <w:p w14:paraId="71F1E2F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679E574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12,30</w:t>
            </w:r>
          </w:p>
        </w:tc>
        <w:tc>
          <w:tcPr>
            <w:tcW w:w="1016" w:type="dxa"/>
            <w:tcBorders>
              <w:top w:val="nil"/>
              <w:left w:val="nil"/>
              <w:bottom w:val="single" w:sz="4" w:space="0" w:color="auto"/>
              <w:right w:val="single" w:sz="4" w:space="0" w:color="auto"/>
            </w:tcBorders>
            <w:shd w:val="clear" w:color="auto" w:fill="auto"/>
            <w:vAlign w:val="center"/>
            <w:hideMark/>
          </w:tcPr>
          <w:p w14:paraId="408765A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2553CB9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$ 15.683.669,00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1AB5B5A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2,37%</w:t>
            </w:r>
          </w:p>
        </w:tc>
      </w:tr>
      <w:tr w:rsidR="00D1451A" w:rsidRPr="00FD203E" w14:paraId="4645E92C" w14:textId="77777777" w:rsidTr="00D1451A">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CA9704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6B4566C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1.2.34</w:t>
            </w:r>
          </w:p>
        </w:tc>
        <w:tc>
          <w:tcPr>
            <w:tcW w:w="3327" w:type="dxa"/>
            <w:tcBorders>
              <w:top w:val="nil"/>
              <w:left w:val="nil"/>
              <w:bottom w:val="single" w:sz="4" w:space="0" w:color="auto"/>
              <w:right w:val="single" w:sz="4" w:space="0" w:color="auto"/>
            </w:tcBorders>
            <w:shd w:val="clear" w:color="auto" w:fill="auto"/>
            <w:vAlign w:val="center"/>
            <w:hideMark/>
          </w:tcPr>
          <w:p w14:paraId="6085AED9"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DESMONTE Y RETIRO puertas y ventanas, cuidando su estado,  incluye cargue, marco, transporte y disposición según orientacion de la supervisión</w:t>
            </w:r>
          </w:p>
        </w:tc>
        <w:tc>
          <w:tcPr>
            <w:tcW w:w="709" w:type="dxa"/>
            <w:tcBorders>
              <w:top w:val="nil"/>
              <w:left w:val="nil"/>
              <w:bottom w:val="single" w:sz="4" w:space="0" w:color="auto"/>
              <w:right w:val="single" w:sz="4" w:space="0" w:color="auto"/>
            </w:tcBorders>
            <w:shd w:val="clear" w:color="auto" w:fill="auto"/>
            <w:noWrap/>
            <w:vAlign w:val="center"/>
            <w:hideMark/>
          </w:tcPr>
          <w:p w14:paraId="039195B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3299A5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5,00</w:t>
            </w:r>
          </w:p>
        </w:tc>
        <w:tc>
          <w:tcPr>
            <w:tcW w:w="1016" w:type="dxa"/>
            <w:tcBorders>
              <w:top w:val="nil"/>
              <w:left w:val="nil"/>
              <w:bottom w:val="single" w:sz="4" w:space="0" w:color="auto"/>
              <w:right w:val="single" w:sz="4" w:space="0" w:color="auto"/>
            </w:tcBorders>
            <w:shd w:val="clear" w:color="auto" w:fill="auto"/>
            <w:vAlign w:val="center"/>
            <w:hideMark/>
          </w:tcPr>
          <w:p w14:paraId="6E130E6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$ 39.880,00 </w:t>
            </w:r>
          </w:p>
        </w:tc>
        <w:tc>
          <w:tcPr>
            <w:tcW w:w="1183" w:type="dxa"/>
            <w:tcBorders>
              <w:top w:val="nil"/>
              <w:left w:val="nil"/>
              <w:bottom w:val="single" w:sz="4" w:space="0" w:color="auto"/>
              <w:right w:val="nil"/>
            </w:tcBorders>
            <w:shd w:val="clear" w:color="auto" w:fill="auto"/>
            <w:vAlign w:val="center"/>
            <w:hideMark/>
          </w:tcPr>
          <w:p w14:paraId="6C1BE5C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$ 199.400,00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54BC15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5E489826" w14:textId="77777777" w:rsidTr="00D1451A">
        <w:trPr>
          <w:trHeight w:val="5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0F156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74B4D0C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2.4.2</w:t>
            </w:r>
          </w:p>
        </w:tc>
        <w:tc>
          <w:tcPr>
            <w:tcW w:w="3327" w:type="dxa"/>
            <w:tcBorders>
              <w:top w:val="nil"/>
              <w:left w:val="nil"/>
              <w:bottom w:val="single" w:sz="4" w:space="0" w:color="auto"/>
              <w:right w:val="single" w:sz="4" w:space="0" w:color="auto"/>
            </w:tcBorders>
            <w:shd w:val="clear" w:color="auto" w:fill="auto"/>
            <w:vAlign w:val="center"/>
            <w:hideMark/>
          </w:tcPr>
          <w:p w14:paraId="57BA639F"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FILETES Y DILATACIONES, en mortero, estuco y pintura, en sitios donde se desmonte la puerta o ventana</w:t>
            </w:r>
          </w:p>
        </w:tc>
        <w:tc>
          <w:tcPr>
            <w:tcW w:w="709" w:type="dxa"/>
            <w:tcBorders>
              <w:top w:val="nil"/>
              <w:left w:val="nil"/>
              <w:bottom w:val="single" w:sz="4" w:space="0" w:color="auto"/>
              <w:right w:val="single" w:sz="4" w:space="0" w:color="auto"/>
            </w:tcBorders>
            <w:shd w:val="clear" w:color="auto" w:fill="auto"/>
            <w:noWrap/>
            <w:vAlign w:val="center"/>
            <w:hideMark/>
          </w:tcPr>
          <w:p w14:paraId="248CA8F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ml</w:t>
            </w:r>
          </w:p>
        </w:tc>
        <w:tc>
          <w:tcPr>
            <w:tcW w:w="778" w:type="dxa"/>
            <w:tcBorders>
              <w:top w:val="nil"/>
              <w:left w:val="nil"/>
              <w:bottom w:val="single" w:sz="4" w:space="0" w:color="auto"/>
              <w:right w:val="single" w:sz="4" w:space="0" w:color="auto"/>
            </w:tcBorders>
            <w:shd w:val="clear" w:color="auto" w:fill="auto"/>
            <w:vAlign w:val="center"/>
            <w:hideMark/>
          </w:tcPr>
          <w:p w14:paraId="433A321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51,60</w:t>
            </w:r>
          </w:p>
        </w:tc>
        <w:tc>
          <w:tcPr>
            <w:tcW w:w="1016" w:type="dxa"/>
            <w:tcBorders>
              <w:top w:val="nil"/>
              <w:left w:val="nil"/>
              <w:bottom w:val="single" w:sz="4" w:space="0" w:color="auto"/>
              <w:right w:val="single" w:sz="4" w:space="0" w:color="auto"/>
            </w:tcBorders>
            <w:shd w:val="clear" w:color="auto" w:fill="auto"/>
            <w:vAlign w:val="center"/>
            <w:hideMark/>
          </w:tcPr>
          <w:p w14:paraId="2AA1797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$ 17.784,00 </w:t>
            </w:r>
          </w:p>
        </w:tc>
        <w:tc>
          <w:tcPr>
            <w:tcW w:w="1183" w:type="dxa"/>
            <w:tcBorders>
              <w:top w:val="nil"/>
              <w:left w:val="nil"/>
              <w:bottom w:val="single" w:sz="4" w:space="0" w:color="auto"/>
              <w:right w:val="nil"/>
            </w:tcBorders>
            <w:shd w:val="clear" w:color="auto" w:fill="auto"/>
            <w:vAlign w:val="center"/>
            <w:hideMark/>
          </w:tcPr>
          <w:p w14:paraId="0FBCEE5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$ 917.654,00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E1171D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0,14%</w:t>
            </w:r>
          </w:p>
        </w:tc>
      </w:tr>
      <w:tr w:rsidR="00D1451A" w:rsidRPr="00FD203E" w14:paraId="13CA85C8" w14:textId="77777777" w:rsidTr="00D1451A">
        <w:trPr>
          <w:trHeight w:val="10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01C43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38D2619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7.1.32</w:t>
            </w:r>
          </w:p>
        </w:tc>
        <w:tc>
          <w:tcPr>
            <w:tcW w:w="3327" w:type="dxa"/>
            <w:tcBorders>
              <w:top w:val="nil"/>
              <w:left w:val="nil"/>
              <w:bottom w:val="single" w:sz="4" w:space="0" w:color="auto"/>
              <w:right w:val="single" w:sz="4" w:space="0" w:color="auto"/>
            </w:tcBorders>
            <w:shd w:val="clear" w:color="auto" w:fill="auto"/>
            <w:vAlign w:val="center"/>
            <w:hideMark/>
          </w:tcPr>
          <w:p w14:paraId="79F6498C"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VENTANA ANTIRUIDO en PVC u otro, de dimensiones varias según vanos, incluye suministro e instalación, marco, y vidrio laminado con espesor mínimo de 6 mm color bronce o crudo antireflejo, chapeta de seguridad, diseño en 2 secciones mínimo, marco fijo abajo y luceta de apertura horizontal en parte superior. Presentar previamente el diseño a la supervisión</w:t>
            </w:r>
          </w:p>
        </w:tc>
        <w:tc>
          <w:tcPr>
            <w:tcW w:w="709" w:type="dxa"/>
            <w:tcBorders>
              <w:top w:val="nil"/>
              <w:left w:val="nil"/>
              <w:bottom w:val="single" w:sz="4" w:space="0" w:color="auto"/>
              <w:right w:val="single" w:sz="4" w:space="0" w:color="auto"/>
            </w:tcBorders>
            <w:shd w:val="clear" w:color="auto" w:fill="auto"/>
            <w:noWrap/>
            <w:vAlign w:val="center"/>
            <w:hideMark/>
          </w:tcPr>
          <w:p w14:paraId="7870777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0DA3265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5,04</w:t>
            </w:r>
          </w:p>
        </w:tc>
        <w:tc>
          <w:tcPr>
            <w:tcW w:w="1016" w:type="dxa"/>
            <w:tcBorders>
              <w:top w:val="nil"/>
              <w:left w:val="nil"/>
              <w:bottom w:val="single" w:sz="4" w:space="0" w:color="auto"/>
              <w:right w:val="single" w:sz="4" w:space="0" w:color="auto"/>
            </w:tcBorders>
            <w:shd w:val="clear" w:color="auto" w:fill="auto"/>
            <w:vAlign w:val="center"/>
            <w:hideMark/>
          </w:tcPr>
          <w:p w14:paraId="4703581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$ 817.193,00 </w:t>
            </w:r>
          </w:p>
        </w:tc>
        <w:tc>
          <w:tcPr>
            <w:tcW w:w="1183" w:type="dxa"/>
            <w:tcBorders>
              <w:top w:val="nil"/>
              <w:left w:val="nil"/>
              <w:bottom w:val="single" w:sz="4" w:space="0" w:color="auto"/>
              <w:right w:val="nil"/>
            </w:tcBorders>
            <w:shd w:val="clear" w:color="auto" w:fill="auto"/>
            <w:vAlign w:val="center"/>
            <w:hideMark/>
          </w:tcPr>
          <w:p w14:paraId="6657147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$ 4.118.653,00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5B8F63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0,62%</w:t>
            </w:r>
          </w:p>
        </w:tc>
      </w:tr>
      <w:tr w:rsidR="00D1451A" w:rsidRPr="00FD203E" w14:paraId="16C825DA" w14:textId="77777777" w:rsidTr="00D1451A">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7B0F6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2.10</w:t>
            </w:r>
          </w:p>
        </w:tc>
        <w:tc>
          <w:tcPr>
            <w:tcW w:w="0" w:type="auto"/>
            <w:tcBorders>
              <w:top w:val="nil"/>
              <w:left w:val="nil"/>
              <w:bottom w:val="single" w:sz="4" w:space="0" w:color="auto"/>
              <w:right w:val="single" w:sz="4" w:space="0" w:color="auto"/>
            </w:tcBorders>
            <w:shd w:val="clear" w:color="auto" w:fill="auto"/>
            <w:noWrap/>
            <w:vAlign w:val="center"/>
            <w:hideMark/>
          </w:tcPr>
          <w:p w14:paraId="1B0B337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1.3.4</w:t>
            </w:r>
          </w:p>
        </w:tc>
        <w:tc>
          <w:tcPr>
            <w:tcW w:w="3327" w:type="dxa"/>
            <w:tcBorders>
              <w:top w:val="nil"/>
              <w:left w:val="nil"/>
              <w:bottom w:val="single" w:sz="4" w:space="0" w:color="auto"/>
              <w:right w:val="single" w:sz="4" w:space="0" w:color="auto"/>
            </w:tcBorders>
            <w:shd w:val="clear" w:color="auto" w:fill="auto"/>
            <w:vAlign w:val="center"/>
            <w:hideMark/>
          </w:tcPr>
          <w:p w14:paraId="17C253E5"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Brecha para tubería</w:t>
            </w:r>
          </w:p>
        </w:tc>
        <w:tc>
          <w:tcPr>
            <w:tcW w:w="709" w:type="dxa"/>
            <w:tcBorders>
              <w:top w:val="nil"/>
              <w:left w:val="nil"/>
              <w:bottom w:val="single" w:sz="4" w:space="0" w:color="auto"/>
              <w:right w:val="single" w:sz="4" w:space="0" w:color="auto"/>
            </w:tcBorders>
            <w:shd w:val="clear" w:color="auto" w:fill="auto"/>
            <w:noWrap/>
            <w:vAlign w:val="center"/>
            <w:hideMark/>
          </w:tcPr>
          <w:p w14:paraId="15192EB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0222EB7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12,96</w:t>
            </w:r>
          </w:p>
        </w:tc>
        <w:tc>
          <w:tcPr>
            <w:tcW w:w="1016" w:type="dxa"/>
            <w:tcBorders>
              <w:top w:val="nil"/>
              <w:left w:val="nil"/>
              <w:bottom w:val="single" w:sz="4" w:space="0" w:color="auto"/>
              <w:right w:val="single" w:sz="4" w:space="0" w:color="auto"/>
            </w:tcBorders>
            <w:shd w:val="clear" w:color="auto" w:fill="auto"/>
            <w:vAlign w:val="center"/>
            <w:hideMark/>
          </w:tcPr>
          <w:p w14:paraId="10B10AA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$ 80.163,00 </w:t>
            </w:r>
          </w:p>
        </w:tc>
        <w:tc>
          <w:tcPr>
            <w:tcW w:w="1183" w:type="dxa"/>
            <w:tcBorders>
              <w:top w:val="nil"/>
              <w:left w:val="nil"/>
              <w:bottom w:val="single" w:sz="4" w:space="0" w:color="auto"/>
              <w:right w:val="nil"/>
            </w:tcBorders>
            <w:shd w:val="clear" w:color="auto" w:fill="auto"/>
            <w:vAlign w:val="center"/>
            <w:hideMark/>
          </w:tcPr>
          <w:p w14:paraId="72F2864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$ 1.038.912,00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D15576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0,16%</w:t>
            </w:r>
          </w:p>
        </w:tc>
      </w:tr>
      <w:tr w:rsidR="00D1451A" w:rsidRPr="00FD203E" w14:paraId="4829215D" w14:textId="77777777" w:rsidTr="00D1451A">
        <w:trPr>
          <w:trHeight w:val="4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60DE9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2.11</w:t>
            </w:r>
          </w:p>
        </w:tc>
        <w:tc>
          <w:tcPr>
            <w:tcW w:w="0" w:type="auto"/>
            <w:tcBorders>
              <w:top w:val="nil"/>
              <w:left w:val="nil"/>
              <w:bottom w:val="single" w:sz="4" w:space="0" w:color="auto"/>
              <w:right w:val="single" w:sz="4" w:space="0" w:color="auto"/>
            </w:tcBorders>
            <w:shd w:val="clear" w:color="auto" w:fill="auto"/>
            <w:noWrap/>
            <w:vAlign w:val="center"/>
            <w:hideMark/>
          </w:tcPr>
          <w:p w14:paraId="7A47D16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1.3.4</w:t>
            </w:r>
          </w:p>
        </w:tc>
        <w:tc>
          <w:tcPr>
            <w:tcW w:w="3327" w:type="dxa"/>
            <w:tcBorders>
              <w:top w:val="nil"/>
              <w:left w:val="nil"/>
              <w:bottom w:val="single" w:sz="4" w:space="0" w:color="auto"/>
              <w:right w:val="single" w:sz="4" w:space="0" w:color="auto"/>
            </w:tcBorders>
            <w:shd w:val="clear" w:color="auto" w:fill="auto"/>
            <w:vAlign w:val="center"/>
            <w:hideMark/>
          </w:tcPr>
          <w:p w14:paraId="3039E72A"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TUBO PVC-S 6".  Incluye suministro e instalación, empalme a caja concreto existente con resanes</w:t>
            </w:r>
          </w:p>
        </w:tc>
        <w:tc>
          <w:tcPr>
            <w:tcW w:w="709" w:type="dxa"/>
            <w:tcBorders>
              <w:top w:val="nil"/>
              <w:left w:val="nil"/>
              <w:bottom w:val="single" w:sz="4" w:space="0" w:color="auto"/>
              <w:right w:val="single" w:sz="4" w:space="0" w:color="auto"/>
            </w:tcBorders>
            <w:shd w:val="clear" w:color="auto" w:fill="auto"/>
            <w:noWrap/>
            <w:vAlign w:val="center"/>
            <w:hideMark/>
          </w:tcPr>
          <w:p w14:paraId="3866025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3C73788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18,00</w:t>
            </w:r>
          </w:p>
        </w:tc>
        <w:tc>
          <w:tcPr>
            <w:tcW w:w="1016" w:type="dxa"/>
            <w:tcBorders>
              <w:top w:val="nil"/>
              <w:left w:val="nil"/>
              <w:bottom w:val="single" w:sz="4" w:space="0" w:color="auto"/>
              <w:right w:val="single" w:sz="4" w:space="0" w:color="auto"/>
            </w:tcBorders>
            <w:shd w:val="clear" w:color="auto" w:fill="auto"/>
            <w:vAlign w:val="center"/>
            <w:hideMark/>
          </w:tcPr>
          <w:p w14:paraId="34E4899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$ 110.224,00 </w:t>
            </w:r>
          </w:p>
        </w:tc>
        <w:tc>
          <w:tcPr>
            <w:tcW w:w="1183" w:type="dxa"/>
            <w:tcBorders>
              <w:top w:val="nil"/>
              <w:left w:val="nil"/>
              <w:bottom w:val="single" w:sz="4" w:space="0" w:color="auto"/>
              <w:right w:val="nil"/>
            </w:tcBorders>
            <w:shd w:val="clear" w:color="auto" w:fill="auto"/>
            <w:vAlign w:val="center"/>
            <w:hideMark/>
          </w:tcPr>
          <w:p w14:paraId="3E806EC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$ 1.984.032,00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026B63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0,30%</w:t>
            </w:r>
          </w:p>
        </w:tc>
      </w:tr>
      <w:tr w:rsidR="00D1451A" w:rsidRPr="00FD203E" w14:paraId="14533E95" w14:textId="77777777" w:rsidTr="00D1451A">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F1CE4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2.12</w:t>
            </w:r>
          </w:p>
        </w:tc>
        <w:tc>
          <w:tcPr>
            <w:tcW w:w="0" w:type="auto"/>
            <w:tcBorders>
              <w:top w:val="nil"/>
              <w:left w:val="nil"/>
              <w:bottom w:val="single" w:sz="4" w:space="0" w:color="auto"/>
              <w:right w:val="single" w:sz="4" w:space="0" w:color="auto"/>
            </w:tcBorders>
            <w:shd w:val="clear" w:color="auto" w:fill="auto"/>
            <w:noWrap/>
            <w:vAlign w:val="center"/>
            <w:hideMark/>
          </w:tcPr>
          <w:p w14:paraId="1382EC9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12.2.89</w:t>
            </w:r>
          </w:p>
        </w:tc>
        <w:tc>
          <w:tcPr>
            <w:tcW w:w="3327" w:type="dxa"/>
            <w:tcBorders>
              <w:top w:val="nil"/>
              <w:left w:val="nil"/>
              <w:bottom w:val="single" w:sz="4" w:space="0" w:color="auto"/>
              <w:right w:val="single" w:sz="4" w:space="0" w:color="auto"/>
            </w:tcBorders>
            <w:shd w:val="clear" w:color="auto" w:fill="auto"/>
            <w:vAlign w:val="center"/>
            <w:hideMark/>
          </w:tcPr>
          <w:p w14:paraId="20BBD159"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CAMARAS DE INSPECCION EN CONCRETO DE 17.24 Mpa H &gt; = 1.0 m &lt; = 1.5 m. (INC REFUERZO Y AROTAPA), fondo 30 cm por debajo de la cogta batea de la salida, entrada de la tubería en codo sumergido en el nivel del agua para evitar devolución de gases</w:t>
            </w:r>
          </w:p>
        </w:tc>
        <w:tc>
          <w:tcPr>
            <w:tcW w:w="709" w:type="dxa"/>
            <w:tcBorders>
              <w:top w:val="nil"/>
              <w:left w:val="nil"/>
              <w:bottom w:val="single" w:sz="4" w:space="0" w:color="auto"/>
              <w:right w:val="single" w:sz="4" w:space="0" w:color="auto"/>
            </w:tcBorders>
            <w:shd w:val="clear" w:color="auto" w:fill="auto"/>
            <w:noWrap/>
            <w:vAlign w:val="center"/>
            <w:hideMark/>
          </w:tcPr>
          <w:p w14:paraId="605B116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20B7A6F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08CFF9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$ 3.448.515,00 </w:t>
            </w:r>
          </w:p>
        </w:tc>
        <w:tc>
          <w:tcPr>
            <w:tcW w:w="1183" w:type="dxa"/>
            <w:tcBorders>
              <w:top w:val="nil"/>
              <w:left w:val="nil"/>
              <w:bottom w:val="single" w:sz="4" w:space="0" w:color="auto"/>
              <w:right w:val="nil"/>
            </w:tcBorders>
            <w:shd w:val="clear" w:color="auto" w:fill="auto"/>
            <w:vAlign w:val="center"/>
            <w:hideMark/>
          </w:tcPr>
          <w:p w14:paraId="7C35FD9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$ 3.448.515,00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E4FBEB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0,52%</w:t>
            </w:r>
          </w:p>
        </w:tc>
      </w:tr>
      <w:tr w:rsidR="00D1451A" w:rsidRPr="00FD203E" w14:paraId="3353B09B" w14:textId="77777777" w:rsidTr="00D1451A">
        <w:trPr>
          <w:trHeight w:val="4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94890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lastRenderedPageBreak/>
              <w:t>2.13</w:t>
            </w:r>
          </w:p>
        </w:tc>
        <w:tc>
          <w:tcPr>
            <w:tcW w:w="0" w:type="auto"/>
            <w:tcBorders>
              <w:top w:val="nil"/>
              <w:left w:val="nil"/>
              <w:bottom w:val="single" w:sz="4" w:space="0" w:color="auto"/>
              <w:right w:val="single" w:sz="4" w:space="0" w:color="auto"/>
            </w:tcBorders>
            <w:shd w:val="clear" w:color="auto" w:fill="auto"/>
            <w:noWrap/>
            <w:vAlign w:val="center"/>
            <w:hideMark/>
          </w:tcPr>
          <w:p w14:paraId="5559ECD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1.4.5</w:t>
            </w:r>
          </w:p>
        </w:tc>
        <w:tc>
          <w:tcPr>
            <w:tcW w:w="3327" w:type="dxa"/>
            <w:tcBorders>
              <w:top w:val="nil"/>
              <w:left w:val="nil"/>
              <w:bottom w:val="single" w:sz="4" w:space="0" w:color="auto"/>
              <w:right w:val="single" w:sz="4" w:space="0" w:color="auto"/>
            </w:tcBorders>
            <w:shd w:val="clear" w:color="auto" w:fill="auto"/>
            <w:vAlign w:val="center"/>
            <w:hideMark/>
          </w:tcPr>
          <w:p w14:paraId="75E0EF3D"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LLENOS compactados con material de prestamo común.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5146FB4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2B21F5C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12,96</w:t>
            </w:r>
          </w:p>
        </w:tc>
        <w:tc>
          <w:tcPr>
            <w:tcW w:w="1016" w:type="dxa"/>
            <w:tcBorders>
              <w:top w:val="nil"/>
              <w:left w:val="nil"/>
              <w:bottom w:val="single" w:sz="4" w:space="0" w:color="auto"/>
              <w:right w:val="single" w:sz="4" w:space="0" w:color="auto"/>
            </w:tcBorders>
            <w:shd w:val="clear" w:color="auto" w:fill="auto"/>
            <w:vAlign w:val="center"/>
            <w:hideMark/>
          </w:tcPr>
          <w:p w14:paraId="50DFD01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$ 220.152,00 </w:t>
            </w:r>
          </w:p>
        </w:tc>
        <w:tc>
          <w:tcPr>
            <w:tcW w:w="1183" w:type="dxa"/>
            <w:tcBorders>
              <w:top w:val="nil"/>
              <w:left w:val="nil"/>
              <w:bottom w:val="single" w:sz="4" w:space="0" w:color="auto"/>
              <w:right w:val="nil"/>
            </w:tcBorders>
            <w:shd w:val="clear" w:color="auto" w:fill="auto"/>
            <w:vAlign w:val="center"/>
            <w:hideMark/>
          </w:tcPr>
          <w:p w14:paraId="353E6CD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$ 2.853.170,00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6E2BC0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0,43%</w:t>
            </w:r>
          </w:p>
        </w:tc>
      </w:tr>
      <w:tr w:rsidR="00D1451A" w:rsidRPr="00FD203E" w14:paraId="6D688E7C" w14:textId="77777777" w:rsidTr="00D1451A">
        <w:trPr>
          <w:trHeight w:val="11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CAB0B4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2.14</w:t>
            </w:r>
          </w:p>
        </w:tc>
        <w:tc>
          <w:tcPr>
            <w:tcW w:w="0" w:type="auto"/>
            <w:tcBorders>
              <w:top w:val="nil"/>
              <w:left w:val="nil"/>
              <w:bottom w:val="single" w:sz="4" w:space="0" w:color="auto"/>
              <w:right w:val="single" w:sz="4" w:space="0" w:color="auto"/>
            </w:tcBorders>
            <w:shd w:val="clear" w:color="auto" w:fill="auto"/>
            <w:noWrap/>
            <w:vAlign w:val="center"/>
            <w:hideMark/>
          </w:tcPr>
          <w:p w14:paraId="38DC0B3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9.12</w:t>
            </w:r>
          </w:p>
        </w:tc>
        <w:tc>
          <w:tcPr>
            <w:tcW w:w="3327" w:type="dxa"/>
            <w:tcBorders>
              <w:top w:val="nil"/>
              <w:left w:val="nil"/>
              <w:bottom w:val="single" w:sz="4" w:space="0" w:color="auto"/>
              <w:right w:val="single" w:sz="4" w:space="0" w:color="auto"/>
            </w:tcBorders>
            <w:shd w:val="clear" w:color="auto" w:fill="auto"/>
            <w:vAlign w:val="center"/>
            <w:hideMark/>
          </w:tcPr>
          <w:p w14:paraId="6CA62852"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SALIDA ELECTRICA DE ALUMBRADO. con interrupción simple o conmutable y tubería  metálic  MTE, incluye recursos e instalación, salida para la iluminación con caja octogonal metalica e interruptor de encendido, plafon de losa, Lampara led sobreponer minimo 48 w, 14 metros de cableado y tuberia, incrustado a muro o MT. Incluye diseño eléctrico</w:t>
            </w:r>
          </w:p>
        </w:tc>
        <w:tc>
          <w:tcPr>
            <w:tcW w:w="709" w:type="dxa"/>
            <w:tcBorders>
              <w:top w:val="nil"/>
              <w:left w:val="nil"/>
              <w:bottom w:val="single" w:sz="4" w:space="0" w:color="auto"/>
              <w:right w:val="single" w:sz="4" w:space="0" w:color="auto"/>
            </w:tcBorders>
            <w:shd w:val="clear" w:color="auto" w:fill="auto"/>
            <w:noWrap/>
            <w:vAlign w:val="center"/>
            <w:hideMark/>
          </w:tcPr>
          <w:p w14:paraId="3D65C39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40DE7D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4,00</w:t>
            </w:r>
          </w:p>
        </w:tc>
        <w:tc>
          <w:tcPr>
            <w:tcW w:w="1016" w:type="dxa"/>
            <w:tcBorders>
              <w:top w:val="nil"/>
              <w:left w:val="nil"/>
              <w:bottom w:val="single" w:sz="4" w:space="0" w:color="auto"/>
              <w:right w:val="single" w:sz="4" w:space="0" w:color="auto"/>
            </w:tcBorders>
            <w:shd w:val="clear" w:color="auto" w:fill="auto"/>
            <w:vAlign w:val="center"/>
            <w:hideMark/>
          </w:tcPr>
          <w:p w14:paraId="2484682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$ 425.375,00 </w:t>
            </w:r>
          </w:p>
        </w:tc>
        <w:tc>
          <w:tcPr>
            <w:tcW w:w="1183" w:type="dxa"/>
            <w:tcBorders>
              <w:top w:val="nil"/>
              <w:left w:val="nil"/>
              <w:bottom w:val="single" w:sz="4" w:space="0" w:color="auto"/>
              <w:right w:val="nil"/>
            </w:tcBorders>
            <w:shd w:val="clear" w:color="auto" w:fill="auto"/>
            <w:vAlign w:val="center"/>
            <w:hideMark/>
          </w:tcPr>
          <w:p w14:paraId="069D088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$ 1.701.500,00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15CBA6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0,26%</w:t>
            </w:r>
          </w:p>
        </w:tc>
      </w:tr>
      <w:tr w:rsidR="00D1451A" w:rsidRPr="00FD203E" w14:paraId="77377F01" w14:textId="77777777" w:rsidTr="00D1451A">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2F0F4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2.15</w:t>
            </w:r>
          </w:p>
        </w:tc>
        <w:tc>
          <w:tcPr>
            <w:tcW w:w="0" w:type="auto"/>
            <w:tcBorders>
              <w:top w:val="nil"/>
              <w:left w:val="nil"/>
              <w:bottom w:val="single" w:sz="4" w:space="0" w:color="auto"/>
              <w:right w:val="single" w:sz="4" w:space="0" w:color="auto"/>
            </w:tcBorders>
            <w:shd w:val="clear" w:color="auto" w:fill="auto"/>
            <w:noWrap/>
            <w:vAlign w:val="center"/>
            <w:hideMark/>
          </w:tcPr>
          <w:p w14:paraId="2B6AD85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9.9</w:t>
            </w:r>
          </w:p>
        </w:tc>
        <w:tc>
          <w:tcPr>
            <w:tcW w:w="3327" w:type="dxa"/>
            <w:tcBorders>
              <w:top w:val="nil"/>
              <w:left w:val="nil"/>
              <w:bottom w:val="single" w:sz="4" w:space="0" w:color="auto"/>
              <w:right w:val="single" w:sz="4" w:space="0" w:color="auto"/>
            </w:tcBorders>
            <w:shd w:val="clear" w:color="auto" w:fill="auto"/>
            <w:vAlign w:val="center"/>
            <w:hideMark/>
          </w:tcPr>
          <w:p w14:paraId="3CF938A6"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SALIDA ELECTRICA TOMACORRIENTE. general doble 123V  15A con polo a tierra, incluye hasta 14.00 metros cable y tuberia y accesorios, toma doble, incrustado a muro o MT. Incluye diseño eléctrico</w:t>
            </w:r>
          </w:p>
        </w:tc>
        <w:tc>
          <w:tcPr>
            <w:tcW w:w="709" w:type="dxa"/>
            <w:tcBorders>
              <w:top w:val="nil"/>
              <w:left w:val="nil"/>
              <w:bottom w:val="single" w:sz="4" w:space="0" w:color="auto"/>
              <w:right w:val="single" w:sz="4" w:space="0" w:color="auto"/>
            </w:tcBorders>
            <w:shd w:val="clear" w:color="auto" w:fill="auto"/>
            <w:noWrap/>
            <w:vAlign w:val="center"/>
            <w:hideMark/>
          </w:tcPr>
          <w:p w14:paraId="3FFF0C0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367C31B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5,00</w:t>
            </w:r>
          </w:p>
        </w:tc>
        <w:tc>
          <w:tcPr>
            <w:tcW w:w="1016" w:type="dxa"/>
            <w:tcBorders>
              <w:top w:val="nil"/>
              <w:left w:val="nil"/>
              <w:bottom w:val="single" w:sz="4" w:space="0" w:color="auto"/>
              <w:right w:val="single" w:sz="4" w:space="0" w:color="auto"/>
            </w:tcBorders>
            <w:shd w:val="clear" w:color="auto" w:fill="auto"/>
            <w:vAlign w:val="center"/>
            <w:hideMark/>
          </w:tcPr>
          <w:p w14:paraId="558C31E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$ 411.472,00 </w:t>
            </w:r>
          </w:p>
        </w:tc>
        <w:tc>
          <w:tcPr>
            <w:tcW w:w="1183" w:type="dxa"/>
            <w:tcBorders>
              <w:top w:val="nil"/>
              <w:left w:val="nil"/>
              <w:bottom w:val="single" w:sz="4" w:space="0" w:color="auto"/>
              <w:right w:val="nil"/>
            </w:tcBorders>
            <w:shd w:val="clear" w:color="auto" w:fill="auto"/>
            <w:vAlign w:val="center"/>
            <w:hideMark/>
          </w:tcPr>
          <w:p w14:paraId="7E62CDB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$ 2.057.360,00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F7A05A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0,31%</w:t>
            </w:r>
          </w:p>
        </w:tc>
      </w:tr>
      <w:tr w:rsidR="00D1451A" w:rsidRPr="00FD203E" w14:paraId="411AD8BA" w14:textId="77777777" w:rsidTr="00D1451A">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10311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2.16</w:t>
            </w:r>
          </w:p>
        </w:tc>
        <w:tc>
          <w:tcPr>
            <w:tcW w:w="0" w:type="auto"/>
            <w:tcBorders>
              <w:top w:val="nil"/>
              <w:left w:val="nil"/>
              <w:bottom w:val="single" w:sz="4" w:space="0" w:color="auto"/>
              <w:right w:val="single" w:sz="4" w:space="0" w:color="auto"/>
            </w:tcBorders>
            <w:shd w:val="clear" w:color="auto" w:fill="auto"/>
            <w:noWrap/>
            <w:vAlign w:val="center"/>
            <w:hideMark/>
          </w:tcPr>
          <w:p w14:paraId="33371BA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15.2.9</w:t>
            </w:r>
          </w:p>
        </w:tc>
        <w:tc>
          <w:tcPr>
            <w:tcW w:w="3327" w:type="dxa"/>
            <w:tcBorders>
              <w:top w:val="nil"/>
              <w:left w:val="nil"/>
              <w:bottom w:val="single" w:sz="4" w:space="0" w:color="auto"/>
              <w:right w:val="single" w:sz="4" w:space="0" w:color="auto"/>
            </w:tcBorders>
            <w:shd w:val="clear" w:color="auto" w:fill="auto"/>
            <w:vAlign w:val="center"/>
            <w:hideMark/>
          </w:tcPr>
          <w:p w14:paraId="642C1A79"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LAMINA ADHESIVO CONTROL SOLAR. Suministor e instalación papel o película adhesiva control solar UV 99, tipo IR 80 %</w:t>
            </w:r>
          </w:p>
        </w:tc>
        <w:tc>
          <w:tcPr>
            <w:tcW w:w="709" w:type="dxa"/>
            <w:tcBorders>
              <w:top w:val="nil"/>
              <w:left w:val="nil"/>
              <w:bottom w:val="single" w:sz="4" w:space="0" w:color="auto"/>
              <w:right w:val="single" w:sz="4" w:space="0" w:color="auto"/>
            </w:tcBorders>
            <w:shd w:val="clear" w:color="auto" w:fill="auto"/>
            <w:noWrap/>
            <w:vAlign w:val="center"/>
            <w:hideMark/>
          </w:tcPr>
          <w:p w14:paraId="0B00812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2D669B6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3,36</w:t>
            </w:r>
          </w:p>
        </w:tc>
        <w:tc>
          <w:tcPr>
            <w:tcW w:w="1016" w:type="dxa"/>
            <w:tcBorders>
              <w:top w:val="nil"/>
              <w:left w:val="nil"/>
              <w:bottom w:val="single" w:sz="4" w:space="0" w:color="auto"/>
              <w:right w:val="single" w:sz="4" w:space="0" w:color="auto"/>
            </w:tcBorders>
            <w:shd w:val="clear" w:color="auto" w:fill="auto"/>
            <w:vAlign w:val="center"/>
            <w:hideMark/>
          </w:tcPr>
          <w:p w14:paraId="546515D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$ 146.225,00 </w:t>
            </w:r>
          </w:p>
        </w:tc>
        <w:tc>
          <w:tcPr>
            <w:tcW w:w="1183" w:type="dxa"/>
            <w:tcBorders>
              <w:top w:val="nil"/>
              <w:left w:val="nil"/>
              <w:bottom w:val="single" w:sz="4" w:space="0" w:color="auto"/>
              <w:right w:val="nil"/>
            </w:tcBorders>
            <w:shd w:val="clear" w:color="auto" w:fill="auto"/>
            <w:vAlign w:val="center"/>
            <w:hideMark/>
          </w:tcPr>
          <w:p w14:paraId="450394E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$ 491.316,00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574137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0,07%</w:t>
            </w:r>
          </w:p>
        </w:tc>
      </w:tr>
      <w:tr w:rsidR="00D1451A" w:rsidRPr="00FD203E" w14:paraId="689C364E" w14:textId="77777777" w:rsidTr="00D1451A">
        <w:trPr>
          <w:trHeight w:val="5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F9290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2.17</w:t>
            </w:r>
          </w:p>
        </w:tc>
        <w:tc>
          <w:tcPr>
            <w:tcW w:w="0" w:type="auto"/>
            <w:tcBorders>
              <w:top w:val="nil"/>
              <w:left w:val="nil"/>
              <w:bottom w:val="single" w:sz="4" w:space="0" w:color="auto"/>
              <w:right w:val="single" w:sz="4" w:space="0" w:color="auto"/>
            </w:tcBorders>
            <w:shd w:val="clear" w:color="auto" w:fill="auto"/>
            <w:noWrap/>
            <w:vAlign w:val="center"/>
            <w:hideMark/>
          </w:tcPr>
          <w:p w14:paraId="1AA7694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1.12.21</w:t>
            </w:r>
          </w:p>
        </w:tc>
        <w:tc>
          <w:tcPr>
            <w:tcW w:w="3327" w:type="dxa"/>
            <w:tcBorders>
              <w:top w:val="nil"/>
              <w:left w:val="nil"/>
              <w:bottom w:val="single" w:sz="4" w:space="0" w:color="auto"/>
              <w:right w:val="single" w:sz="4" w:space="0" w:color="auto"/>
            </w:tcBorders>
            <w:shd w:val="clear" w:color="auto" w:fill="auto"/>
            <w:vAlign w:val="center"/>
            <w:hideMark/>
          </w:tcPr>
          <w:p w14:paraId="237F899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DEMOLICION DE ENCHAPE PISO (PISO, INC RETIRO  ACARREO LIBRE 10km), Cerámico u otro y mortero de pega</w:t>
            </w:r>
          </w:p>
        </w:tc>
        <w:tc>
          <w:tcPr>
            <w:tcW w:w="709" w:type="dxa"/>
            <w:tcBorders>
              <w:top w:val="nil"/>
              <w:left w:val="nil"/>
              <w:bottom w:val="single" w:sz="4" w:space="0" w:color="auto"/>
              <w:right w:val="single" w:sz="4" w:space="0" w:color="auto"/>
            </w:tcBorders>
            <w:shd w:val="clear" w:color="auto" w:fill="auto"/>
            <w:noWrap/>
            <w:vAlign w:val="center"/>
            <w:hideMark/>
          </w:tcPr>
          <w:p w14:paraId="6ECD23F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4EE8AB1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21,36</w:t>
            </w:r>
          </w:p>
        </w:tc>
        <w:tc>
          <w:tcPr>
            <w:tcW w:w="1016" w:type="dxa"/>
            <w:tcBorders>
              <w:top w:val="nil"/>
              <w:left w:val="nil"/>
              <w:bottom w:val="single" w:sz="4" w:space="0" w:color="auto"/>
              <w:right w:val="single" w:sz="4" w:space="0" w:color="auto"/>
            </w:tcBorders>
            <w:shd w:val="clear" w:color="auto" w:fill="auto"/>
            <w:vAlign w:val="center"/>
            <w:hideMark/>
          </w:tcPr>
          <w:p w14:paraId="4EF889C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$ 53.364,00 </w:t>
            </w:r>
          </w:p>
        </w:tc>
        <w:tc>
          <w:tcPr>
            <w:tcW w:w="1183" w:type="dxa"/>
            <w:tcBorders>
              <w:top w:val="nil"/>
              <w:left w:val="nil"/>
              <w:bottom w:val="single" w:sz="4" w:space="0" w:color="auto"/>
              <w:right w:val="nil"/>
            </w:tcBorders>
            <w:shd w:val="clear" w:color="auto" w:fill="auto"/>
            <w:vAlign w:val="center"/>
            <w:hideMark/>
          </w:tcPr>
          <w:p w14:paraId="2FC9FA1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$ 1.139.748,00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28B648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0,17%</w:t>
            </w:r>
          </w:p>
        </w:tc>
      </w:tr>
      <w:tr w:rsidR="00D1451A" w:rsidRPr="00FD203E" w14:paraId="116D9621" w14:textId="77777777" w:rsidTr="00D1451A">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BDC2F1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2.18</w:t>
            </w:r>
          </w:p>
        </w:tc>
        <w:tc>
          <w:tcPr>
            <w:tcW w:w="0" w:type="auto"/>
            <w:tcBorders>
              <w:top w:val="nil"/>
              <w:left w:val="nil"/>
              <w:bottom w:val="single" w:sz="4" w:space="0" w:color="auto"/>
              <w:right w:val="single" w:sz="4" w:space="0" w:color="auto"/>
            </w:tcBorders>
            <w:shd w:val="clear" w:color="auto" w:fill="auto"/>
            <w:noWrap/>
            <w:vAlign w:val="center"/>
            <w:hideMark/>
          </w:tcPr>
          <w:p w14:paraId="59068C1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15.1.16</w:t>
            </w:r>
          </w:p>
        </w:tc>
        <w:tc>
          <w:tcPr>
            <w:tcW w:w="3327" w:type="dxa"/>
            <w:tcBorders>
              <w:top w:val="nil"/>
              <w:left w:val="nil"/>
              <w:bottom w:val="single" w:sz="4" w:space="0" w:color="auto"/>
              <w:right w:val="single" w:sz="4" w:space="0" w:color="auto"/>
            </w:tcBorders>
            <w:shd w:val="clear" w:color="auto" w:fill="auto"/>
            <w:vAlign w:val="center"/>
            <w:hideMark/>
          </w:tcPr>
          <w:p w14:paraId="6B3A5F25"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BALDOSA EN GRANITO DE MARMOL Nro 2, 33 x 33 cm., incluye mortero de nivelacion 1:5 de 5 cm de espesor, pulido y brillado y varilla de dilatacion cada 3 m. ambos sentidos</w:t>
            </w:r>
          </w:p>
        </w:tc>
        <w:tc>
          <w:tcPr>
            <w:tcW w:w="709" w:type="dxa"/>
            <w:tcBorders>
              <w:top w:val="nil"/>
              <w:left w:val="nil"/>
              <w:bottom w:val="single" w:sz="4" w:space="0" w:color="auto"/>
              <w:right w:val="single" w:sz="4" w:space="0" w:color="auto"/>
            </w:tcBorders>
            <w:shd w:val="clear" w:color="auto" w:fill="auto"/>
            <w:noWrap/>
            <w:vAlign w:val="center"/>
            <w:hideMark/>
          </w:tcPr>
          <w:p w14:paraId="3960FF2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59289C6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21,36</w:t>
            </w:r>
          </w:p>
        </w:tc>
        <w:tc>
          <w:tcPr>
            <w:tcW w:w="1016" w:type="dxa"/>
            <w:tcBorders>
              <w:top w:val="nil"/>
              <w:left w:val="nil"/>
              <w:bottom w:val="single" w:sz="4" w:space="0" w:color="auto"/>
              <w:right w:val="single" w:sz="4" w:space="0" w:color="auto"/>
            </w:tcBorders>
            <w:shd w:val="clear" w:color="auto" w:fill="auto"/>
            <w:vAlign w:val="center"/>
            <w:hideMark/>
          </w:tcPr>
          <w:p w14:paraId="06043E1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$ 291.918,00 </w:t>
            </w:r>
          </w:p>
        </w:tc>
        <w:tc>
          <w:tcPr>
            <w:tcW w:w="1183" w:type="dxa"/>
            <w:tcBorders>
              <w:top w:val="nil"/>
              <w:left w:val="nil"/>
              <w:bottom w:val="single" w:sz="4" w:space="0" w:color="auto"/>
              <w:right w:val="nil"/>
            </w:tcBorders>
            <w:shd w:val="clear" w:color="auto" w:fill="auto"/>
            <w:vAlign w:val="center"/>
            <w:hideMark/>
          </w:tcPr>
          <w:p w14:paraId="6BCD92D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$ 6.235.368,00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887810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0,94%</w:t>
            </w:r>
          </w:p>
        </w:tc>
      </w:tr>
      <w:tr w:rsidR="00D1451A" w:rsidRPr="00FD203E" w14:paraId="711EE644" w14:textId="77777777" w:rsidTr="00D1451A">
        <w:trPr>
          <w:trHeight w:val="1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25266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2.19</w:t>
            </w:r>
          </w:p>
        </w:tc>
        <w:tc>
          <w:tcPr>
            <w:tcW w:w="0" w:type="auto"/>
            <w:tcBorders>
              <w:top w:val="nil"/>
              <w:left w:val="nil"/>
              <w:bottom w:val="single" w:sz="4" w:space="0" w:color="auto"/>
              <w:right w:val="single" w:sz="4" w:space="0" w:color="auto"/>
            </w:tcBorders>
            <w:shd w:val="clear" w:color="auto" w:fill="auto"/>
            <w:noWrap/>
            <w:vAlign w:val="center"/>
            <w:hideMark/>
          </w:tcPr>
          <w:p w14:paraId="103E78D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14.1.18</w:t>
            </w:r>
          </w:p>
        </w:tc>
        <w:tc>
          <w:tcPr>
            <w:tcW w:w="3327" w:type="dxa"/>
            <w:tcBorders>
              <w:top w:val="nil"/>
              <w:left w:val="nil"/>
              <w:bottom w:val="single" w:sz="4" w:space="0" w:color="auto"/>
              <w:right w:val="single" w:sz="4" w:space="0" w:color="auto"/>
            </w:tcBorders>
            <w:shd w:val="clear" w:color="auto" w:fill="auto"/>
            <w:vAlign w:val="center"/>
            <w:hideMark/>
          </w:tcPr>
          <w:p w14:paraId="47AF620B"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PINTURA GENERAL, interior o exterior con pintura de primera calidad, sobre columnas, muro, </w:t>
            </w:r>
            <w:r w:rsidRPr="00FD203E">
              <w:rPr>
                <w:rFonts w:ascii="Arial" w:eastAsia="Times New Roman" w:hAnsi="Arial" w:cs="Arial"/>
                <w:b/>
                <w:bCs/>
                <w:sz w:val="15"/>
                <w:szCs w:val="15"/>
                <w:lang w:val="es-CO" w:eastAsia="es-CO"/>
              </w:rPr>
              <w:t>cielos (barniz en cielo falso de madera machimbrada), bordillos, muros de antepecho</w:t>
            </w:r>
            <w:r w:rsidRPr="00FD203E">
              <w:rPr>
                <w:rFonts w:ascii="Arial" w:eastAsia="Times New Roman" w:hAnsi="Arial" w:cs="Arial"/>
                <w:sz w:val="15"/>
                <w:szCs w:val="15"/>
                <w:lang w:val="es-CO" w:eastAsia="es-CO"/>
              </w:rPr>
              <w:t>,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709" w:type="dxa"/>
            <w:tcBorders>
              <w:top w:val="nil"/>
              <w:left w:val="nil"/>
              <w:bottom w:val="single" w:sz="4" w:space="0" w:color="auto"/>
              <w:right w:val="single" w:sz="4" w:space="0" w:color="auto"/>
            </w:tcBorders>
            <w:shd w:val="clear" w:color="auto" w:fill="auto"/>
            <w:noWrap/>
            <w:vAlign w:val="center"/>
            <w:hideMark/>
          </w:tcPr>
          <w:p w14:paraId="2E511CD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78CBF33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57,12</w:t>
            </w:r>
          </w:p>
        </w:tc>
        <w:tc>
          <w:tcPr>
            <w:tcW w:w="1016" w:type="dxa"/>
            <w:tcBorders>
              <w:top w:val="nil"/>
              <w:left w:val="nil"/>
              <w:bottom w:val="single" w:sz="4" w:space="0" w:color="auto"/>
              <w:right w:val="single" w:sz="4" w:space="0" w:color="auto"/>
            </w:tcBorders>
            <w:shd w:val="clear" w:color="auto" w:fill="auto"/>
            <w:vAlign w:val="center"/>
            <w:hideMark/>
          </w:tcPr>
          <w:p w14:paraId="433F5F8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714074F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$ 1.010.110,00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0D4070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0,15%</w:t>
            </w:r>
          </w:p>
        </w:tc>
      </w:tr>
      <w:tr w:rsidR="00D1451A" w:rsidRPr="00FD203E" w14:paraId="582A1862" w14:textId="77777777" w:rsidTr="00D1451A">
        <w:trPr>
          <w:trHeight w:val="3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974C48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1FA4326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11.1.40</w:t>
            </w:r>
          </w:p>
        </w:tc>
        <w:tc>
          <w:tcPr>
            <w:tcW w:w="3327" w:type="dxa"/>
            <w:tcBorders>
              <w:top w:val="nil"/>
              <w:left w:val="nil"/>
              <w:bottom w:val="single" w:sz="4" w:space="0" w:color="auto"/>
              <w:right w:val="single" w:sz="4" w:space="0" w:color="auto"/>
            </w:tcBorders>
            <w:shd w:val="clear" w:color="auto" w:fill="auto"/>
            <w:vAlign w:val="center"/>
            <w:hideMark/>
          </w:tcPr>
          <w:p w14:paraId="792E7E9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CAMPANA EXTRACTORA 60 cm. Incluye suministro e instalación e cocina doméstica</w:t>
            </w:r>
          </w:p>
        </w:tc>
        <w:tc>
          <w:tcPr>
            <w:tcW w:w="709" w:type="dxa"/>
            <w:tcBorders>
              <w:top w:val="nil"/>
              <w:left w:val="nil"/>
              <w:bottom w:val="single" w:sz="4" w:space="0" w:color="auto"/>
              <w:right w:val="single" w:sz="4" w:space="0" w:color="auto"/>
            </w:tcBorders>
            <w:shd w:val="clear" w:color="auto" w:fill="auto"/>
            <w:noWrap/>
            <w:vAlign w:val="center"/>
            <w:hideMark/>
          </w:tcPr>
          <w:p w14:paraId="07BA892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1A2B3B4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078D3A6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5005683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A7AE82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0,15%</w:t>
            </w:r>
          </w:p>
        </w:tc>
      </w:tr>
      <w:tr w:rsidR="00D1451A" w:rsidRPr="00FD203E" w14:paraId="68DAA979" w14:textId="77777777" w:rsidTr="00D1451A">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F6423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3F561C6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11.1.41</w:t>
            </w:r>
          </w:p>
        </w:tc>
        <w:tc>
          <w:tcPr>
            <w:tcW w:w="3327" w:type="dxa"/>
            <w:tcBorders>
              <w:top w:val="nil"/>
              <w:left w:val="nil"/>
              <w:bottom w:val="single" w:sz="4" w:space="0" w:color="auto"/>
              <w:right w:val="single" w:sz="4" w:space="0" w:color="auto"/>
            </w:tcBorders>
            <w:shd w:val="clear" w:color="auto" w:fill="auto"/>
            <w:vAlign w:val="center"/>
            <w:hideMark/>
          </w:tcPr>
          <w:p w14:paraId="658D7E8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003AECD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6F9C9CA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63223A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2C8FCC3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39A131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0,04%</w:t>
            </w:r>
          </w:p>
        </w:tc>
      </w:tr>
      <w:tr w:rsidR="00D1451A" w:rsidRPr="00FD203E" w14:paraId="65894F77" w14:textId="77777777" w:rsidTr="00D1451A">
        <w:trPr>
          <w:trHeight w:val="8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A4848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6D7D661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11.1.42</w:t>
            </w:r>
          </w:p>
        </w:tc>
        <w:tc>
          <w:tcPr>
            <w:tcW w:w="3327" w:type="dxa"/>
            <w:tcBorders>
              <w:top w:val="nil"/>
              <w:left w:val="nil"/>
              <w:bottom w:val="single" w:sz="4" w:space="0" w:color="auto"/>
              <w:right w:val="single" w:sz="4" w:space="0" w:color="auto"/>
            </w:tcBorders>
            <w:shd w:val="clear" w:color="auto" w:fill="auto"/>
            <w:vAlign w:val="center"/>
            <w:hideMark/>
          </w:tcPr>
          <w:p w14:paraId="7EC276E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0557F07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19B0741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161BFE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3E0B502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30E456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68799271" w14:textId="77777777" w:rsidTr="00D1451A">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BA7A4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0FF1947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11.1.43</w:t>
            </w:r>
          </w:p>
        </w:tc>
        <w:tc>
          <w:tcPr>
            <w:tcW w:w="3327" w:type="dxa"/>
            <w:tcBorders>
              <w:top w:val="nil"/>
              <w:left w:val="nil"/>
              <w:bottom w:val="single" w:sz="4" w:space="0" w:color="auto"/>
              <w:right w:val="single" w:sz="4" w:space="0" w:color="auto"/>
            </w:tcBorders>
            <w:shd w:val="clear" w:color="auto" w:fill="auto"/>
            <w:vAlign w:val="center"/>
            <w:hideMark/>
          </w:tcPr>
          <w:p w14:paraId="41D871B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278E677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1D23599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7030627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0B3DADE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844F50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13B45119" w14:textId="77777777" w:rsidTr="00D1451A">
        <w:trPr>
          <w:trHeight w:val="1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AF3E50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14:paraId="19A5E73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14.1.18</w:t>
            </w:r>
          </w:p>
        </w:tc>
        <w:tc>
          <w:tcPr>
            <w:tcW w:w="3327" w:type="dxa"/>
            <w:tcBorders>
              <w:top w:val="nil"/>
              <w:left w:val="nil"/>
              <w:bottom w:val="single" w:sz="4" w:space="0" w:color="auto"/>
              <w:right w:val="single" w:sz="4" w:space="0" w:color="auto"/>
            </w:tcBorders>
            <w:shd w:val="clear" w:color="auto" w:fill="auto"/>
            <w:vAlign w:val="center"/>
            <w:hideMark/>
          </w:tcPr>
          <w:p w14:paraId="0CA38F6F"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PINTURA GENERAL, interior o exterior con pintura de primera calidad, sobre columnas, muro, </w:t>
            </w:r>
            <w:r w:rsidRPr="00FD203E">
              <w:rPr>
                <w:rFonts w:ascii="Arial" w:eastAsia="Times New Roman" w:hAnsi="Arial" w:cs="Arial"/>
                <w:b/>
                <w:bCs/>
                <w:sz w:val="15"/>
                <w:szCs w:val="15"/>
                <w:lang w:val="es-CO" w:eastAsia="es-CO"/>
              </w:rPr>
              <w:t xml:space="preserve">cielos (vinilo en cielo falso de fibra mineral, poron o yeso), </w:t>
            </w:r>
            <w:r w:rsidRPr="00FD203E">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709" w:type="dxa"/>
            <w:tcBorders>
              <w:top w:val="nil"/>
              <w:left w:val="nil"/>
              <w:bottom w:val="single" w:sz="4" w:space="0" w:color="auto"/>
              <w:right w:val="single" w:sz="4" w:space="0" w:color="auto"/>
            </w:tcBorders>
            <w:shd w:val="clear" w:color="auto" w:fill="auto"/>
            <w:noWrap/>
            <w:vAlign w:val="center"/>
            <w:hideMark/>
          </w:tcPr>
          <w:p w14:paraId="79C24B1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2DC8CE2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36,00</w:t>
            </w:r>
          </w:p>
        </w:tc>
        <w:tc>
          <w:tcPr>
            <w:tcW w:w="1016" w:type="dxa"/>
            <w:tcBorders>
              <w:top w:val="nil"/>
              <w:left w:val="nil"/>
              <w:bottom w:val="single" w:sz="4" w:space="0" w:color="auto"/>
              <w:right w:val="single" w:sz="4" w:space="0" w:color="auto"/>
            </w:tcBorders>
            <w:shd w:val="clear" w:color="auto" w:fill="auto"/>
            <w:vAlign w:val="center"/>
            <w:hideMark/>
          </w:tcPr>
          <w:p w14:paraId="0B98E18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031065C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$ 636.624,00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71CB76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0,10%</w:t>
            </w:r>
          </w:p>
        </w:tc>
      </w:tr>
      <w:tr w:rsidR="00D1451A" w:rsidRPr="00FD203E" w14:paraId="61004621" w14:textId="77777777" w:rsidTr="00D1451A">
        <w:trPr>
          <w:trHeight w:val="3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97E76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6996150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11.1.40</w:t>
            </w:r>
          </w:p>
        </w:tc>
        <w:tc>
          <w:tcPr>
            <w:tcW w:w="3327" w:type="dxa"/>
            <w:tcBorders>
              <w:top w:val="nil"/>
              <w:left w:val="nil"/>
              <w:bottom w:val="single" w:sz="4" w:space="0" w:color="auto"/>
              <w:right w:val="single" w:sz="4" w:space="0" w:color="auto"/>
            </w:tcBorders>
            <w:shd w:val="clear" w:color="auto" w:fill="auto"/>
            <w:vAlign w:val="center"/>
            <w:hideMark/>
          </w:tcPr>
          <w:p w14:paraId="3DB215AC"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CAMPANA EXTRACTORA 60 cm. Incluye suministro e instalación e cocina doméstica</w:t>
            </w:r>
          </w:p>
        </w:tc>
        <w:tc>
          <w:tcPr>
            <w:tcW w:w="709" w:type="dxa"/>
            <w:tcBorders>
              <w:top w:val="nil"/>
              <w:left w:val="nil"/>
              <w:bottom w:val="single" w:sz="4" w:space="0" w:color="auto"/>
              <w:right w:val="single" w:sz="4" w:space="0" w:color="auto"/>
            </w:tcBorders>
            <w:shd w:val="clear" w:color="auto" w:fill="auto"/>
            <w:noWrap/>
            <w:vAlign w:val="center"/>
            <w:hideMark/>
          </w:tcPr>
          <w:p w14:paraId="73F636A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479CB13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146619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6419DD6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$ 957.843,00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F50921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0,15%</w:t>
            </w:r>
          </w:p>
        </w:tc>
      </w:tr>
      <w:tr w:rsidR="00D1451A" w:rsidRPr="00FD203E" w14:paraId="380FE8E0" w14:textId="77777777" w:rsidTr="00D1451A">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28F436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lastRenderedPageBreak/>
              <w:t>4.2</w:t>
            </w:r>
          </w:p>
        </w:tc>
        <w:tc>
          <w:tcPr>
            <w:tcW w:w="0" w:type="auto"/>
            <w:tcBorders>
              <w:top w:val="nil"/>
              <w:left w:val="nil"/>
              <w:bottom w:val="single" w:sz="4" w:space="0" w:color="auto"/>
              <w:right w:val="single" w:sz="4" w:space="0" w:color="auto"/>
            </w:tcBorders>
            <w:shd w:val="clear" w:color="auto" w:fill="auto"/>
            <w:noWrap/>
            <w:vAlign w:val="center"/>
            <w:hideMark/>
          </w:tcPr>
          <w:p w14:paraId="2D1A3B2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11.1.41</w:t>
            </w:r>
          </w:p>
        </w:tc>
        <w:tc>
          <w:tcPr>
            <w:tcW w:w="3327" w:type="dxa"/>
            <w:tcBorders>
              <w:top w:val="nil"/>
              <w:left w:val="nil"/>
              <w:bottom w:val="single" w:sz="4" w:space="0" w:color="auto"/>
              <w:right w:val="single" w:sz="4" w:space="0" w:color="auto"/>
            </w:tcBorders>
            <w:shd w:val="clear" w:color="auto" w:fill="auto"/>
            <w:vAlign w:val="center"/>
            <w:hideMark/>
          </w:tcPr>
          <w:p w14:paraId="625B6A54"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680B16B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C72800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FA5A24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305001B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$ 266.736,00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85ECDF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0,04%</w:t>
            </w:r>
          </w:p>
        </w:tc>
      </w:tr>
      <w:tr w:rsidR="00D1451A" w:rsidRPr="00FD203E" w14:paraId="584BF1F6" w14:textId="77777777" w:rsidTr="00D1451A">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65AE0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4.3</w:t>
            </w:r>
          </w:p>
        </w:tc>
        <w:tc>
          <w:tcPr>
            <w:tcW w:w="0" w:type="auto"/>
            <w:tcBorders>
              <w:top w:val="nil"/>
              <w:left w:val="nil"/>
              <w:bottom w:val="single" w:sz="4" w:space="0" w:color="auto"/>
              <w:right w:val="single" w:sz="4" w:space="0" w:color="auto"/>
            </w:tcBorders>
            <w:shd w:val="clear" w:color="auto" w:fill="auto"/>
            <w:noWrap/>
            <w:vAlign w:val="center"/>
            <w:hideMark/>
          </w:tcPr>
          <w:p w14:paraId="38D2BF9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11.1.42</w:t>
            </w:r>
          </w:p>
        </w:tc>
        <w:tc>
          <w:tcPr>
            <w:tcW w:w="3327" w:type="dxa"/>
            <w:tcBorders>
              <w:top w:val="nil"/>
              <w:left w:val="nil"/>
              <w:bottom w:val="single" w:sz="4" w:space="0" w:color="auto"/>
              <w:right w:val="single" w:sz="4" w:space="0" w:color="auto"/>
            </w:tcBorders>
            <w:shd w:val="clear" w:color="auto" w:fill="auto"/>
            <w:vAlign w:val="center"/>
            <w:hideMark/>
          </w:tcPr>
          <w:p w14:paraId="080C539B"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5BF015A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247CB32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EF13A6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67596DF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$ 193.576,00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CDC3E3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0C5A5A02" w14:textId="77777777" w:rsidTr="00D1451A">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8E61E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4.4</w:t>
            </w:r>
          </w:p>
        </w:tc>
        <w:tc>
          <w:tcPr>
            <w:tcW w:w="0" w:type="auto"/>
            <w:tcBorders>
              <w:top w:val="nil"/>
              <w:left w:val="nil"/>
              <w:bottom w:val="single" w:sz="4" w:space="0" w:color="auto"/>
              <w:right w:val="single" w:sz="4" w:space="0" w:color="auto"/>
            </w:tcBorders>
            <w:shd w:val="clear" w:color="auto" w:fill="auto"/>
            <w:noWrap/>
            <w:vAlign w:val="center"/>
            <w:hideMark/>
          </w:tcPr>
          <w:p w14:paraId="154DC3B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11.1.43</w:t>
            </w:r>
          </w:p>
        </w:tc>
        <w:tc>
          <w:tcPr>
            <w:tcW w:w="3327" w:type="dxa"/>
            <w:tcBorders>
              <w:top w:val="nil"/>
              <w:left w:val="nil"/>
              <w:bottom w:val="single" w:sz="4" w:space="0" w:color="auto"/>
              <w:right w:val="single" w:sz="4" w:space="0" w:color="auto"/>
            </w:tcBorders>
            <w:shd w:val="clear" w:color="auto" w:fill="auto"/>
            <w:vAlign w:val="center"/>
            <w:hideMark/>
          </w:tcPr>
          <w:p w14:paraId="635A0856"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0FFEC8A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3C654AD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4F6256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4206AD5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$ 205.626,00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1534241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45340D12" w14:textId="77777777" w:rsidTr="00D1451A">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13BC0A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4.5</w:t>
            </w:r>
          </w:p>
        </w:tc>
        <w:tc>
          <w:tcPr>
            <w:tcW w:w="0" w:type="auto"/>
            <w:tcBorders>
              <w:top w:val="nil"/>
              <w:left w:val="nil"/>
              <w:bottom w:val="single" w:sz="4" w:space="0" w:color="auto"/>
              <w:right w:val="single" w:sz="4" w:space="0" w:color="auto"/>
            </w:tcBorders>
            <w:shd w:val="clear" w:color="auto" w:fill="auto"/>
            <w:noWrap/>
            <w:vAlign w:val="center"/>
            <w:hideMark/>
          </w:tcPr>
          <w:p w14:paraId="6C5B0D9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1.2.15</w:t>
            </w:r>
          </w:p>
        </w:tc>
        <w:tc>
          <w:tcPr>
            <w:tcW w:w="3327" w:type="dxa"/>
            <w:tcBorders>
              <w:top w:val="nil"/>
              <w:left w:val="nil"/>
              <w:bottom w:val="single" w:sz="4" w:space="0" w:color="auto"/>
              <w:right w:val="single" w:sz="4" w:space="0" w:color="auto"/>
            </w:tcBorders>
            <w:shd w:val="clear" w:color="auto" w:fill="auto"/>
            <w:vAlign w:val="center"/>
            <w:hideMark/>
          </w:tcPr>
          <w:p w14:paraId="7C25B099"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DEMOLICION MURO en ladrillo o bloque o drywall, incluye recursos, cargue, trasnporte y diposición final</w:t>
            </w:r>
          </w:p>
        </w:tc>
        <w:tc>
          <w:tcPr>
            <w:tcW w:w="709" w:type="dxa"/>
            <w:tcBorders>
              <w:top w:val="nil"/>
              <w:left w:val="nil"/>
              <w:bottom w:val="single" w:sz="4" w:space="0" w:color="auto"/>
              <w:right w:val="single" w:sz="4" w:space="0" w:color="auto"/>
            </w:tcBorders>
            <w:shd w:val="clear" w:color="auto" w:fill="auto"/>
            <w:noWrap/>
            <w:vAlign w:val="center"/>
            <w:hideMark/>
          </w:tcPr>
          <w:p w14:paraId="4CF4D94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6840C18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0,52</w:t>
            </w:r>
          </w:p>
        </w:tc>
        <w:tc>
          <w:tcPr>
            <w:tcW w:w="1016" w:type="dxa"/>
            <w:tcBorders>
              <w:top w:val="nil"/>
              <w:left w:val="nil"/>
              <w:bottom w:val="single" w:sz="4" w:space="0" w:color="auto"/>
              <w:right w:val="single" w:sz="4" w:space="0" w:color="auto"/>
            </w:tcBorders>
            <w:shd w:val="clear" w:color="auto" w:fill="auto"/>
            <w:vAlign w:val="center"/>
            <w:hideMark/>
          </w:tcPr>
          <w:p w14:paraId="174D232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0549364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$ 33.743,00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4B314D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0,01%</w:t>
            </w:r>
          </w:p>
        </w:tc>
      </w:tr>
      <w:tr w:rsidR="00D1451A" w:rsidRPr="00FD203E" w14:paraId="50E22619"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8E63A8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4.6</w:t>
            </w:r>
          </w:p>
        </w:tc>
        <w:tc>
          <w:tcPr>
            <w:tcW w:w="0" w:type="auto"/>
            <w:tcBorders>
              <w:top w:val="nil"/>
              <w:left w:val="nil"/>
              <w:bottom w:val="single" w:sz="4" w:space="0" w:color="auto"/>
              <w:right w:val="single" w:sz="4" w:space="0" w:color="auto"/>
            </w:tcBorders>
            <w:shd w:val="clear" w:color="auto" w:fill="auto"/>
            <w:noWrap/>
            <w:vAlign w:val="center"/>
            <w:hideMark/>
          </w:tcPr>
          <w:p w14:paraId="335F9EA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2.4.2</w:t>
            </w:r>
          </w:p>
        </w:tc>
        <w:tc>
          <w:tcPr>
            <w:tcW w:w="3327" w:type="dxa"/>
            <w:tcBorders>
              <w:top w:val="nil"/>
              <w:left w:val="nil"/>
              <w:bottom w:val="single" w:sz="4" w:space="0" w:color="auto"/>
              <w:right w:val="single" w:sz="4" w:space="0" w:color="auto"/>
            </w:tcBorders>
            <w:shd w:val="clear" w:color="auto" w:fill="auto"/>
            <w:vAlign w:val="center"/>
            <w:hideMark/>
          </w:tcPr>
          <w:p w14:paraId="7656A8F6"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FILETES Y DILATACIONES, en mortero, estuco y pintura, en sitios donde se desmonte la puerta o ventana</w:t>
            </w:r>
          </w:p>
        </w:tc>
        <w:tc>
          <w:tcPr>
            <w:tcW w:w="709" w:type="dxa"/>
            <w:tcBorders>
              <w:top w:val="nil"/>
              <w:left w:val="nil"/>
              <w:bottom w:val="single" w:sz="4" w:space="0" w:color="auto"/>
              <w:right w:val="single" w:sz="4" w:space="0" w:color="auto"/>
            </w:tcBorders>
            <w:shd w:val="clear" w:color="auto" w:fill="auto"/>
            <w:noWrap/>
            <w:vAlign w:val="center"/>
            <w:hideMark/>
          </w:tcPr>
          <w:p w14:paraId="759CD0F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ml</w:t>
            </w:r>
          </w:p>
        </w:tc>
        <w:tc>
          <w:tcPr>
            <w:tcW w:w="778" w:type="dxa"/>
            <w:tcBorders>
              <w:top w:val="nil"/>
              <w:left w:val="nil"/>
              <w:bottom w:val="single" w:sz="4" w:space="0" w:color="auto"/>
              <w:right w:val="single" w:sz="4" w:space="0" w:color="auto"/>
            </w:tcBorders>
            <w:shd w:val="clear" w:color="auto" w:fill="auto"/>
            <w:vAlign w:val="center"/>
            <w:hideMark/>
          </w:tcPr>
          <w:p w14:paraId="1C09674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10,60</w:t>
            </w:r>
          </w:p>
        </w:tc>
        <w:tc>
          <w:tcPr>
            <w:tcW w:w="1016" w:type="dxa"/>
            <w:tcBorders>
              <w:top w:val="nil"/>
              <w:left w:val="nil"/>
              <w:bottom w:val="single" w:sz="4" w:space="0" w:color="auto"/>
              <w:right w:val="single" w:sz="4" w:space="0" w:color="auto"/>
            </w:tcBorders>
            <w:shd w:val="clear" w:color="auto" w:fill="auto"/>
            <w:vAlign w:val="center"/>
            <w:hideMark/>
          </w:tcPr>
          <w:p w14:paraId="2FCBD6A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$ 17.784,00 </w:t>
            </w:r>
          </w:p>
        </w:tc>
        <w:tc>
          <w:tcPr>
            <w:tcW w:w="1183" w:type="dxa"/>
            <w:tcBorders>
              <w:top w:val="nil"/>
              <w:left w:val="nil"/>
              <w:bottom w:val="single" w:sz="4" w:space="0" w:color="auto"/>
              <w:right w:val="nil"/>
            </w:tcBorders>
            <w:shd w:val="clear" w:color="auto" w:fill="auto"/>
            <w:vAlign w:val="center"/>
            <w:hideMark/>
          </w:tcPr>
          <w:p w14:paraId="39F67F9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$ 188.510,00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088884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74EBE91C" w14:textId="77777777" w:rsidTr="00D1451A">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DC806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14:paraId="3C36917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2.4.2</w:t>
            </w:r>
          </w:p>
        </w:tc>
        <w:tc>
          <w:tcPr>
            <w:tcW w:w="3327" w:type="dxa"/>
            <w:tcBorders>
              <w:top w:val="nil"/>
              <w:left w:val="nil"/>
              <w:bottom w:val="single" w:sz="4" w:space="0" w:color="auto"/>
              <w:right w:val="single" w:sz="4" w:space="0" w:color="auto"/>
            </w:tcBorders>
            <w:shd w:val="clear" w:color="auto" w:fill="auto"/>
            <w:vAlign w:val="center"/>
            <w:hideMark/>
          </w:tcPr>
          <w:p w14:paraId="14763B0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BOCAPUERTAS EN GRANITO PULIDO, ENC DILATACIONES DE BRONCE. Incluye preparacion con demolicion mortero piso a profundidad del acabado en grano</w:t>
            </w:r>
          </w:p>
        </w:tc>
        <w:tc>
          <w:tcPr>
            <w:tcW w:w="709" w:type="dxa"/>
            <w:tcBorders>
              <w:top w:val="nil"/>
              <w:left w:val="nil"/>
              <w:bottom w:val="single" w:sz="4" w:space="0" w:color="auto"/>
              <w:right w:val="single" w:sz="4" w:space="0" w:color="auto"/>
            </w:tcBorders>
            <w:shd w:val="clear" w:color="auto" w:fill="auto"/>
            <w:noWrap/>
            <w:vAlign w:val="center"/>
            <w:hideMark/>
          </w:tcPr>
          <w:p w14:paraId="16C2232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ml</w:t>
            </w:r>
          </w:p>
        </w:tc>
        <w:tc>
          <w:tcPr>
            <w:tcW w:w="778" w:type="dxa"/>
            <w:tcBorders>
              <w:top w:val="nil"/>
              <w:left w:val="nil"/>
              <w:bottom w:val="single" w:sz="4" w:space="0" w:color="auto"/>
              <w:right w:val="single" w:sz="4" w:space="0" w:color="auto"/>
            </w:tcBorders>
            <w:shd w:val="clear" w:color="auto" w:fill="auto"/>
            <w:vAlign w:val="center"/>
            <w:hideMark/>
          </w:tcPr>
          <w:p w14:paraId="30CB52D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1,05</w:t>
            </w:r>
          </w:p>
        </w:tc>
        <w:tc>
          <w:tcPr>
            <w:tcW w:w="1016" w:type="dxa"/>
            <w:tcBorders>
              <w:top w:val="nil"/>
              <w:left w:val="nil"/>
              <w:bottom w:val="single" w:sz="4" w:space="0" w:color="auto"/>
              <w:right w:val="single" w:sz="4" w:space="0" w:color="auto"/>
            </w:tcBorders>
            <w:shd w:val="clear" w:color="auto" w:fill="auto"/>
            <w:vAlign w:val="center"/>
            <w:hideMark/>
          </w:tcPr>
          <w:p w14:paraId="033569A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$ 42.374,00 </w:t>
            </w:r>
          </w:p>
        </w:tc>
        <w:tc>
          <w:tcPr>
            <w:tcW w:w="1183" w:type="dxa"/>
            <w:tcBorders>
              <w:top w:val="nil"/>
              <w:left w:val="nil"/>
              <w:bottom w:val="single" w:sz="4" w:space="0" w:color="auto"/>
              <w:right w:val="nil"/>
            </w:tcBorders>
            <w:shd w:val="clear" w:color="auto" w:fill="auto"/>
            <w:vAlign w:val="center"/>
            <w:hideMark/>
          </w:tcPr>
          <w:p w14:paraId="332409C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$ 44.493,00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8991CA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0,01%</w:t>
            </w:r>
          </w:p>
        </w:tc>
      </w:tr>
      <w:tr w:rsidR="00D1451A" w:rsidRPr="00FD203E" w14:paraId="6F630834" w14:textId="77777777" w:rsidTr="00D1451A">
        <w:trPr>
          <w:trHeight w:val="4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5ABFD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497EB83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7.1.24</w:t>
            </w:r>
          </w:p>
        </w:tc>
        <w:tc>
          <w:tcPr>
            <w:tcW w:w="3327" w:type="dxa"/>
            <w:tcBorders>
              <w:top w:val="nil"/>
              <w:left w:val="nil"/>
              <w:bottom w:val="single" w:sz="4" w:space="0" w:color="auto"/>
              <w:right w:val="single" w:sz="4" w:space="0" w:color="auto"/>
            </w:tcBorders>
            <w:shd w:val="clear" w:color="auto" w:fill="auto"/>
            <w:vAlign w:val="center"/>
            <w:hideMark/>
          </w:tcPr>
          <w:p w14:paraId="1D6E8574"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709" w:type="dxa"/>
            <w:tcBorders>
              <w:top w:val="nil"/>
              <w:left w:val="nil"/>
              <w:bottom w:val="single" w:sz="4" w:space="0" w:color="auto"/>
              <w:right w:val="single" w:sz="4" w:space="0" w:color="auto"/>
            </w:tcBorders>
            <w:shd w:val="clear" w:color="auto" w:fill="auto"/>
            <w:noWrap/>
            <w:vAlign w:val="center"/>
            <w:hideMark/>
          </w:tcPr>
          <w:p w14:paraId="34027AB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5E29EA6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12,30</w:t>
            </w:r>
          </w:p>
        </w:tc>
        <w:tc>
          <w:tcPr>
            <w:tcW w:w="1016" w:type="dxa"/>
            <w:tcBorders>
              <w:top w:val="nil"/>
              <w:left w:val="nil"/>
              <w:bottom w:val="single" w:sz="4" w:space="0" w:color="auto"/>
              <w:right w:val="single" w:sz="4" w:space="0" w:color="auto"/>
            </w:tcBorders>
            <w:shd w:val="clear" w:color="auto" w:fill="auto"/>
            <w:vAlign w:val="center"/>
            <w:hideMark/>
          </w:tcPr>
          <w:p w14:paraId="09129FA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2A82A30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$ 15.683.669,00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0B51E9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2,37%</w:t>
            </w:r>
          </w:p>
        </w:tc>
      </w:tr>
      <w:tr w:rsidR="00D1451A" w:rsidRPr="00FD203E" w14:paraId="5F45D0B0" w14:textId="77777777" w:rsidTr="00D1451A">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3E973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4.9</w:t>
            </w:r>
          </w:p>
        </w:tc>
        <w:tc>
          <w:tcPr>
            <w:tcW w:w="0" w:type="auto"/>
            <w:tcBorders>
              <w:top w:val="nil"/>
              <w:left w:val="nil"/>
              <w:bottom w:val="single" w:sz="4" w:space="0" w:color="auto"/>
              <w:right w:val="single" w:sz="4" w:space="0" w:color="auto"/>
            </w:tcBorders>
            <w:shd w:val="clear" w:color="auto" w:fill="auto"/>
            <w:noWrap/>
            <w:vAlign w:val="center"/>
            <w:hideMark/>
          </w:tcPr>
          <w:p w14:paraId="0D3C219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7.1.57</w:t>
            </w:r>
          </w:p>
        </w:tc>
        <w:tc>
          <w:tcPr>
            <w:tcW w:w="3327" w:type="dxa"/>
            <w:tcBorders>
              <w:top w:val="nil"/>
              <w:left w:val="nil"/>
              <w:bottom w:val="single" w:sz="4" w:space="0" w:color="auto"/>
              <w:right w:val="single" w:sz="4" w:space="0" w:color="auto"/>
            </w:tcBorders>
            <w:shd w:val="clear" w:color="auto" w:fill="auto"/>
            <w:vAlign w:val="center"/>
            <w:hideMark/>
          </w:tcPr>
          <w:p w14:paraId="56E0E34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EXTRACTOR DE AIRE OLORES. 10", 110 V, rejilla. Incluye apertura vano, filetes, instalación mecánica y eléctrica</w:t>
            </w:r>
          </w:p>
        </w:tc>
        <w:tc>
          <w:tcPr>
            <w:tcW w:w="709" w:type="dxa"/>
            <w:tcBorders>
              <w:top w:val="nil"/>
              <w:left w:val="nil"/>
              <w:bottom w:val="single" w:sz="4" w:space="0" w:color="auto"/>
              <w:right w:val="single" w:sz="4" w:space="0" w:color="auto"/>
            </w:tcBorders>
            <w:shd w:val="clear" w:color="auto" w:fill="auto"/>
            <w:noWrap/>
            <w:vAlign w:val="center"/>
            <w:hideMark/>
          </w:tcPr>
          <w:p w14:paraId="0C7B598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7326883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845006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$ 745.151,00 </w:t>
            </w:r>
          </w:p>
        </w:tc>
        <w:tc>
          <w:tcPr>
            <w:tcW w:w="1183" w:type="dxa"/>
            <w:tcBorders>
              <w:top w:val="nil"/>
              <w:left w:val="nil"/>
              <w:bottom w:val="single" w:sz="4" w:space="0" w:color="auto"/>
              <w:right w:val="nil"/>
            </w:tcBorders>
            <w:shd w:val="clear" w:color="auto" w:fill="auto"/>
            <w:vAlign w:val="center"/>
            <w:hideMark/>
          </w:tcPr>
          <w:p w14:paraId="7A2D0F1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$ 745.151,00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DA99F0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0,11%</w:t>
            </w:r>
          </w:p>
        </w:tc>
      </w:tr>
      <w:tr w:rsidR="00D1451A" w:rsidRPr="00FD203E" w14:paraId="33DD4AA4" w14:textId="77777777" w:rsidTr="00D1451A">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463DC4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5.1.1</w:t>
            </w:r>
          </w:p>
        </w:tc>
        <w:tc>
          <w:tcPr>
            <w:tcW w:w="0" w:type="auto"/>
            <w:tcBorders>
              <w:top w:val="nil"/>
              <w:left w:val="nil"/>
              <w:bottom w:val="single" w:sz="4" w:space="0" w:color="auto"/>
              <w:right w:val="single" w:sz="4" w:space="0" w:color="auto"/>
            </w:tcBorders>
            <w:shd w:val="clear" w:color="auto" w:fill="auto"/>
            <w:noWrap/>
            <w:vAlign w:val="center"/>
            <w:hideMark/>
          </w:tcPr>
          <w:p w14:paraId="5606A90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1.3.4</w:t>
            </w:r>
          </w:p>
        </w:tc>
        <w:tc>
          <w:tcPr>
            <w:tcW w:w="3327" w:type="dxa"/>
            <w:tcBorders>
              <w:top w:val="nil"/>
              <w:left w:val="nil"/>
              <w:bottom w:val="single" w:sz="4" w:space="0" w:color="auto"/>
              <w:right w:val="single" w:sz="4" w:space="0" w:color="auto"/>
            </w:tcBorders>
            <w:shd w:val="clear" w:color="auto" w:fill="auto"/>
            <w:vAlign w:val="center"/>
            <w:hideMark/>
          </w:tcPr>
          <w:p w14:paraId="588F101D"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Generar zapatas 0,8 *0,8 m cada 3,00 y viga cimentación 0,3 x 0,30 sobre zapatas</w:t>
            </w:r>
          </w:p>
        </w:tc>
        <w:tc>
          <w:tcPr>
            <w:tcW w:w="709" w:type="dxa"/>
            <w:tcBorders>
              <w:top w:val="nil"/>
              <w:left w:val="nil"/>
              <w:bottom w:val="single" w:sz="4" w:space="0" w:color="auto"/>
              <w:right w:val="single" w:sz="4" w:space="0" w:color="auto"/>
            </w:tcBorders>
            <w:shd w:val="clear" w:color="auto" w:fill="auto"/>
            <w:noWrap/>
            <w:vAlign w:val="center"/>
            <w:hideMark/>
          </w:tcPr>
          <w:p w14:paraId="036A069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158AE74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8,50</w:t>
            </w:r>
          </w:p>
        </w:tc>
        <w:tc>
          <w:tcPr>
            <w:tcW w:w="1016" w:type="dxa"/>
            <w:tcBorders>
              <w:top w:val="nil"/>
              <w:left w:val="nil"/>
              <w:bottom w:val="single" w:sz="4" w:space="0" w:color="auto"/>
              <w:right w:val="single" w:sz="4" w:space="0" w:color="auto"/>
            </w:tcBorders>
            <w:shd w:val="clear" w:color="auto" w:fill="auto"/>
            <w:vAlign w:val="center"/>
            <w:hideMark/>
          </w:tcPr>
          <w:p w14:paraId="0CD8742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$ 80.163,00 </w:t>
            </w:r>
          </w:p>
        </w:tc>
        <w:tc>
          <w:tcPr>
            <w:tcW w:w="1183" w:type="dxa"/>
            <w:tcBorders>
              <w:top w:val="nil"/>
              <w:left w:val="nil"/>
              <w:bottom w:val="single" w:sz="4" w:space="0" w:color="auto"/>
              <w:right w:val="nil"/>
            </w:tcBorders>
            <w:shd w:val="clear" w:color="auto" w:fill="auto"/>
            <w:vAlign w:val="center"/>
            <w:hideMark/>
          </w:tcPr>
          <w:p w14:paraId="66EBD2D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$ 681.386,00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003FBB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0,10%</w:t>
            </w:r>
          </w:p>
        </w:tc>
      </w:tr>
      <w:tr w:rsidR="00D1451A" w:rsidRPr="00FD203E" w14:paraId="10358B58" w14:textId="77777777" w:rsidTr="00D1451A">
        <w:trPr>
          <w:trHeight w:val="34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B854C4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5.1.2</w:t>
            </w:r>
          </w:p>
        </w:tc>
        <w:tc>
          <w:tcPr>
            <w:tcW w:w="0" w:type="auto"/>
            <w:tcBorders>
              <w:top w:val="nil"/>
              <w:left w:val="nil"/>
              <w:bottom w:val="single" w:sz="4" w:space="0" w:color="auto"/>
              <w:right w:val="single" w:sz="4" w:space="0" w:color="auto"/>
            </w:tcBorders>
            <w:shd w:val="clear" w:color="auto" w:fill="auto"/>
            <w:noWrap/>
            <w:vAlign w:val="center"/>
            <w:hideMark/>
          </w:tcPr>
          <w:p w14:paraId="53CBE0C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2.3.22</w:t>
            </w:r>
          </w:p>
        </w:tc>
        <w:tc>
          <w:tcPr>
            <w:tcW w:w="3327" w:type="dxa"/>
            <w:tcBorders>
              <w:top w:val="nil"/>
              <w:left w:val="nil"/>
              <w:bottom w:val="single" w:sz="4" w:space="0" w:color="auto"/>
              <w:right w:val="single" w:sz="4" w:space="0" w:color="auto"/>
            </w:tcBorders>
            <w:shd w:val="clear" w:color="auto" w:fill="auto"/>
            <w:vAlign w:val="center"/>
            <w:hideMark/>
          </w:tcPr>
          <w:p w14:paraId="4F7BDFA7"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SOLADOS en concreto de limpieza, F'c 2000 PSI, con espesor de 5 cm.</w:t>
            </w:r>
          </w:p>
        </w:tc>
        <w:tc>
          <w:tcPr>
            <w:tcW w:w="709" w:type="dxa"/>
            <w:tcBorders>
              <w:top w:val="nil"/>
              <w:left w:val="nil"/>
              <w:bottom w:val="single" w:sz="4" w:space="0" w:color="auto"/>
              <w:right w:val="single" w:sz="4" w:space="0" w:color="auto"/>
            </w:tcBorders>
            <w:shd w:val="clear" w:color="auto" w:fill="auto"/>
            <w:noWrap/>
            <w:vAlign w:val="center"/>
            <w:hideMark/>
          </w:tcPr>
          <w:p w14:paraId="5E3FF8E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573DDEE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0,33</w:t>
            </w:r>
          </w:p>
        </w:tc>
        <w:tc>
          <w:tcPr>
            <w:tcW w:w="1016" w:type="dxa"/>
            <w:tcBorders>
              <w:top w:val="nil"/>
              <w:left w:val="nil"/>
              <w:bottom w:val="single" w:sz="4" w:space="0" w:color="auto"/>
              <w:right w:val="single" w:sz="4" w:space="0" w:color="auto"/>
            </w:tcBorders>
            <w:shd w:val="clear" w:color="auto" w:fill="auto"/>
            <w:vAlign w:val="center"/>
            <w:hideMark/>
          </w:tcPr>
          <w:p w14:paraId="7B9D74A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$ 762.374,00 </w:t>
            </w:r>
          </w:p>
        </w:tc>
        <w:tc>
          <w:tcPr>
            <w:tcW w:w="1183" w:type="dxa"/>
            <w:tcBorders>
              <w:top w:val="nil"/>
              <w:left w:val="nil"/>
              <w:bottom w:val="single" w:sz="4" w:space="0" w:color="auto"/>
              <w:right w:val="nil"/>
            </w:tcBorders>
            <w:shd w:val="clear" w:color="auto" w:fill="auto"/>
            <w:vAlign w:val="center"/>
            <w:hideMark/>
          </w:tcPr>
          <w:p w14:paraId="6291D72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$ 247.772,00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FF6F58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0,04%</w:t>
            </w:r>
          </w:p>
        </w:tc>
      </w:tr>
      <w:tr w:rsidR="00D1451A" w:rsidRPr="00FD203E" w14:paraId="633358FE" w14:textId="77777777" w:rsidTr="00D1451A">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2F5FE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5.1.3</w:t>
            </w:r>
          </w:p>
        </w:tc>
        <w:tc>
          <w:tcPr>
            <w:tcW w:w="0" w:type="auto"/>
            <w:tcBorders>
              <w:top w:val="nil"/>
              <w:left w:val="nil"/>
              <w:bottom w:val="single" w:sz="4" w:space="0" w:color="auto"/>
              <w:right w:val="single" w:sz="4" w:space="0" w:color="auto"/>
            </w:tcBorders>
            <w:shd w:val="clear" w:color="auto" w:fill="auto"/>
            <w:noWrap/>
            <w:vAlign w:val="center"/>
            <w:hideMark/>
          </w:tcPr>
          <w:p w14:paraId="417EC57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3.1.3</w:t>
            </w:r>
          </w:p>
        </w:tc>
        <w:tc>
          <w:tcPr>
            <w:tcW w:w="3327" w:type="dxa"/>
            <w:tcBorders>
              <w:top w:val="nil"/>
              <w:left w:val="nil"/>
              <w:bottom w:val="single" w:sz="4" w:space="0" w:color="auto"/>
              <w:right w:val="single" w:sz="4" w:space="0" w:color="auto"/>
            </w:tcBorders>
            <w:shd w:val="clear" w:color="auto" w:fill="auto"/>
            <w:vAlign w:val="center"/>
            <w:hideMark/>
          </w:tcPr>
          <w:p w14:paraId="376AF21A"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HIERRO DE REFUERZO de 60000 PSI, incluye suministro, figurado y colocación.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1CD690E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kg</w:t>
            </w:r>
          </w:p>
        </w:tc>
        <w:tc>
          <w:tcPr>
            <w:tcW w:w="778" w:type="dxa"/>
            <w:tcBorders>
              <w:top w:val="nil"/>
              <w:left w:val="nil"/>
              <w:bottom w:val="single" w:sz="4" w:space="0" w:color="auto"/>
              <w:right w:val="single" w:sz="4" w:space="0" w:color="auto"/>
            </w:tcBorders>
            <w:shd w:val="clear" w:color="auto" w:fill="auto"/>
            <w:vAlign w:val="center"/>
            <w:hideMark/>
          </w:tcPr>
          <w:p w14:paraId="6E82F13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558,01</w:t>
            </w:r>
          </w:p>
        </w:tc>
        <w:tc>
          <w:tcPr>
            <w:tcW w:w="1016" w:type="dxa"/>
            <w:tcBorders>
              <w:top w:val="nil"/>
              <w:left w:val="nil"/>
              <w:bottom w:val="single" w:sz="4" w:space="0" w:color="auto"/>
              <w:right w:val="single" w:sz="4" w:space="0" w:color="auto"/>
            </w:tcBorders>
            <w:shd w:val="clear" w:color="auto" w:fill="auto"/>
            <w:vAlign w:val="center"/>
            <w:hideMark/>
          </w:tcPr>
          <w:p w14:paraId="306CEDB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5DE8C02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$ 4.988.627,00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51F775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0,76%</w:t>
            </w:r>
          </w:p>
        </w:tc>
      </w:tr>
      <w:tr w:rsidR="00D1451A" w:rsidRPr="00FD203E" w14:paraId="6BAE547A" w14:textId="77777777" w:rsidTr="00D1451A">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3E9EE2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5.1.4</w:t>
            </w:r>
          </w:p>
        </w:tc>
        <w:tc>
          <w:tcPr>
            <w:tcW w:w="0" w:type="auto"/>
            <w:tcBorders>
              <w:top w:val="nil"/>
              <w:left w:val="nil"/>
              <w:bottom w:val="single" w:sz="4" w:space="0" w:color="auto"/>
              <w:right w:val="single" w:sz="4" w:space="0" w:color="auto"/>
            </w:tcBorders>
            <w:shd w:val="clear" w:color="auto" w:fill="auto"/>
            <w:noWrap/>
            <w:vAlign w:val="center"/>
            <w:hideMark/>
          </w:tcPr>
          <w:p w14:paraId="00630F6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2.1.13</w:t>
            </w:r>
          </w:p>
        </w:tc>
        <w:tc>
          <w:tcPr>
            <w:tcW w:w="3327" w:type="dxa"/>
            <w:tcBorders>
              <w:top w:val="nil"/>
              <w:left w:val="nil"/>
              <w:bottom w:val="single" w:sz="4" w:space="0" w:color="auto"/>
              <w:right w:val="single" w:sz="4" w:space="0" w:color="auto"/>
            </w:tcBorders>
            <w:shd w:val="clear" w:color="auto" w:fill="auto"/>
            <w:vAlign w:val="center"/>
            <w:hideMark/>
          </w:tcPr>
          <w:p w14:paraId="7352170A"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3000 PSI o 21 MPA. Viga de cimentación y bases estructura, incluye encofrado y desencofrado, Incluye diseño arqutectonico y estructural. Generar zapatas 0,8 *0,8 m cada 3,00 y viga cimentación 0,3 x 0,30 sobre zapatas</w:t>
            </w:r>
          </w:p>
        </w:tc>
        <w:tc>
          <w:tcPr>
            <w:tcW w:w="709" w:type="dxa"/>
            <w:tcBorders>
              <w:top w:val="nil"/>
              <w:left w:val="nil"/>
              <w:bottom w:val="single" w:sz="4" w:space="0" w:color="auto"/>
              <w:right w:val="single" w:sz="4" w:space="0" w:color="auto"/>
            </w:tcBorders>
            <w:shd w:val="clear" w:color="auto" w:fill="auto"/>
            <w:noWrap/>
            <w:vAlign w:val="center"/>
            <w:hideMark/>
          </w:tcPr>
          <w:p w14:paraId="2F4ABED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6187143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1,63</w:t>
            </w:r>
          </w:p>
        </w:tc>
        <w:tc>
          <w:tcPr>
            <w:tcW w:w="1016" w:type="dxa"/>
            <w:tcBorders>
              <w:top w:val="nil"/>
              <w:left w:val="nil"/>
              <w:bottom w:val="single" w:sz="4" w:space="0" w:color="auto"/>
              <w:right w:val="single" w:sz="4" w:space="0" w:color="auto"/>
            </w:tcBorders>
            <w:shd w:val="clear" w:color="auto" w:fill="auto"/>
            <w:vAlign w:val="center"/>
            <w:hideMark/>
          </w:tcPr>
          <w:p w14:paraId="162070D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$ 1.023.849,00 </w:t>
            </w:r>
          </w:p>
        </w:tc>
        <w:tc>
          <w:tcPr>
            <w:tcW w:w="1183" w:type="dxa"/>
            <w:tcBorders>
              <w:top w:val="nil"/>
              <w:left w:val="nil"/>
              <w:bottom w:val="single" w:sz="4" w:space="0" w:color="auto"/>
              <w:right w:val="nil"/>
            </w:tcBorders>
            <w:shd w:val="clear" w:color="auto" w:fill="auto"/>
            <w:vAlign w:val="center"/>
            <w:hideMark/>
          </w:tcPr>
          <w:p w14:paraId="75955AD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$ 1.663.755,00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DCAE48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0,25%</w:t>
            </w:r>
          </w:p>
        </w:tc>
      </w:tr>
      <w:tr w:rsidR="00D1451A" w:rsidRPr="00FD203E" w14:paraId="09E0C871" w14:textId="77777777" w:rsidTr="00D1451A">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EBBE2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5.1.5</w:t>
            </w:r>
          </w:p>
        </w:tc>
        <w:tc>
          <w:tcPr>
            <w:tcW w:w="0" w:type="auto"/>
            <w:tcBorders>
              <w:top w:val="nil"/>
              <w:left w:val="nil"/>
              <w:bottom w:val="single" w:sz="4" w:space="0" w:color="auto"/>
              <w:right w:val="single" w:sz="4" w:space="0" w:color="auto"/>
            </w:tcBorders>
            <w:shd w:val="clear" w:color="auto" w:fill="auto"/>
            <w:noWrap/>
            <w:vAlign w:val="center"/>
            <w:hideMark/>
          </w:tcPr>
          <w:p w14:paraId="03EA1B4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2.2.8</w:t>
            </w:r>
          </w:p>
        </w:tc>
        <w:tc>
          <w:tcPr>
            <w:tcW w:w="3327" w:type="dxa"/>
            <w:tcBorders>
              <w:top w:val="nil"/>
              <w:left w:val="nil"/>
              <w:bottom w:val="single" w:sz="4" w:space="0" w:color="auto"/>
              <w:right w:val="single" w:sz="4" w:space="0" w:color="auto"/>
            </w:tcBorders>
            <w:shd w:val="clear" w:color="auto" w:fill="auto"/>
            <w:vAlign w:val="center"/>
            <w:hideMark/>
          </w:tcPr>
          <w:p w14:paraId="472484F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5F0D2D2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178AFB7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1,88</w:t>
            </w:r>
          </w:p>
        </w:tc>
        <w:tc>
          <w:tcPr>
            <w:tcW w:w="1016" w:type="dxa"/>
            <w:tcBorders>
              <w:top w:val="nil"/>
              <w:left w:val="nil"/>
              <w:bottom w:val="single" w:sz="4" w:space="0" w:color="auto"/>
              <w:right w:val="single" w:sz="4" w:space="0" w:color="auto"/>
            </w:tcBorders>
            <w:shd w:val="clear" w:color="auto" w:fill="auto"/>
            <w:vAlign w:val="center"/>
            <w:hideMark/>
          </w:tcPr>
          <w:p w14:paraId="49DD5E6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$ 1.588.356,00 </w:t>
            </w:r>
          </w:p>
        </w:tc>
        <w:tc>
          <w:tcPr>
            <w:tcW w:w="1183" w:type="dxa"/>
            <w:tcBorders>
              <w:top w:val="nil"/>
              <w:left w:val="nil"/>
              <w:bottom w:val="single" w:sz="4" w:space="0" w:color="auto"/>
              <w:right w:val="nil"/>
            </w:tcBorders>
            <w:shd w:val="clear" w:color="auto" w:fill="auto"/>
            <w:vAlign w:val="center"/>
            <w:hideMark/>
          </w:tcPr>
          <w:p w14:paraId="4C7B069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$ 2.978.168,00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6B85D5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0,45%</w:t>
            </w:r>
          </w:p>
        </w:tc>
      </w:tr>
      <w:tr w:rsidR="00D1451A" w:rsidRPr="00FD203E" w14:paraId="6269ADAA" w14:textId="77777777" w:rsidTr="00D1451A">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764CA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5.1.6</w:t>
            </w:r>
          </w:p>
        </w:tc>
        <w:tc>
          <w:tcPr>
            <w:tcW w:w="0" w:type="auto"/>
            <w:tcBorders>
              <w:top w:val="nil"/>
              <w:left w:val="nil"/>
              <w:bottom w:val="single" w:sz="4" w:space="0" w:color="auto"/>
              <w:right w:val="single" w:sz="4" w:space="0" w:color="auto"/>
            </w:tcBorders>
            <w:shd w:val="clear" w:color="auto" w:fill="auto"/>
            <w:noWrap/>
            <w:vAlign w:val="center"/>
            <w:hideMark/>
          </w:tcPr>
          <w:p w14:paraId="48666B1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2.2.56</w:t>
            </w:r>
          </w:p>
        </w:tc>
        <w:tc>
          <w:tcPr>
            <w:tcW w:w="3327" w:type="dxa"/>
            <w:tcBorders>
              <w:top w:val="nil"/>
              <w:left w:val="nil"/>
              <w:bottom w:val="single" w:sz="4" w:space="0" w:color="auto"/>
              <w:right w:val="single" w:sz="4" w:space="0" w:color="auto"/>
            </w:tcBorders>
            <w:shd w:val="clear" w:color="auto" w:fill="auto"/>
            <w:vAlign w:val="center"/>
            <w:hideMark/>
          </w:tcPr>
          <w:p w14:paraId="1C2750D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VIGAS AEREAS 3000 PSI o 21 MPA OC 21 Mpa, acabado a la vista, aristas en chaflán, 0,15 * 0,20 m, incluye encofrado y desencofrado,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2B53EDE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4DDB063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1,25</w:t>
            </w:r>
          </w:p>
        </w:tc>
        <w:tc>
          <w:tcPr>
            <w:tcW w:w="1016" w:type="dxa"/>
            <w:tcBorders>
              <w:top w:val="nil"/>
              <w:left w:val="nil"/>
              <w:bottom w:val="single" w:sz="4" w:space="0" w:color="auto"/>
              <w:right w:val="single" w:sz="4" w:space="0" w:color="auto"/>
            </w:tcBorders>
            <w:shd w:val="clear" w:color="auto" w:fill="auto"/>
            <w:vAlign w:val="center"/>
            <w:hideMark/>
          </w:tcPr>
          <w:p w14:paraId="668B695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$ 1.680.680,00 </w:t>
            </w:r>
          </w:p>
        </w:tc>
        <w:tc>
          <w:tcPr>
            <w:tcW w:w="1183" w:type="dxa"/>
            <w:tcBorders>
              <w:top w:val="nil"/>
              <w:left w:val="nil"/>
              <w:bottom w:val="single" w:sz="4" w:space="0" w:color="auto"/>
              <w:right w:val="nil"/>
            </w:tcBorders>
            <w:shd w:val="clear" w:color="auto" w:fill="auto"/>
            <w:vAlign w:val="center"/>
            <w:hideMark/>
          </w:tcPr>
          <w:p w14:paraId="0D5603C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$ 2.100.850,00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7DADD5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0,32%</w:t>
            </w:r>
          </w:p>
        </w:tc>
      </w:tr>
      <w:tr w:rsidR="00D1451A" w:rsidRPr="00FD203E" w14:paraId="660443F2"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383DE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5.1.7</w:t>
            </w:r>
          </w:p>
        </w:tc>
        <w:tc>
          <w:tcPr>
            <w:tcW w:w="0" w:type="auto"/>
            <w:tcBorders>
              <w:top w:val="nil"/>
              <w:left w:val="nil"/>
              <w:bottom w:val="single" w:sz="4" w:space="0" w:color="auto"/>
              <w:right w:val="single" w:sz="4" w:space="0" w:color="auto"/>
            </w:tcBorders>
            <w:shd w:val="clear" w:color="auto" w:fill="auto"/>
            <w:noWrap/>
            <w:vAlign w:val="center"/>
            <w:hideMark/>
          </w:tcPr>
          <w:p w14:paraId="07ABBD6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2.2.39</w:t>
            </w:r>
          </w:p>
        </w:tc>
        <w:tc>
          <w:tcPr>
            <w:tcW w:w="3327" w:type="dxa"/>
            <w:tcBorders>
              <w:top w:val="nil"/>
              <w:left w:val="nil"/>
              <w:bottom w:val="single" w:sz="4" w:space="0" w:color="auto"/>
              <w:right w:val="single" w:sz="4" w:space="0" w:color="auto"/>
            </w:tcBorders>
            <w:shd w:val="clear" w:color="auto" w:fill="auto"/>
            <w:vAlign w:val="center"/>
            <w:hideMark/>
          </w:tcPr>
          <w:p w14:paraId="628D12BE"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PLACA EN CONCRETO PARA TANQUE ELEVADO e=0.15m FC 21 Mpa. Incluye enconfrado  desencofrado, aristas y filetes rematados en chaflán, concreto a la vista</w:t>
            </w:r>
          </w:p>
        </w:tc>
        <w:tc>
          <w:tcPr>
            <w:tcW w:w="709" w:type="dxa"/>
            <w:tcBorders>
              <w:top w:val="nil"/>
              <w:left w:val="nil"/>
              <w:bottom w:val="single" w:sz="4" w:space="0" w:color="auto"/>
              <w:right w:val="single" w:sz="4" w:space="0" w:color="auto"/>
            </w:tcBorders>
            <w:shd w:val="clear" w:color="auto" w:fill="auto"/>
            <w:noWrap/>
            <w:vAlign w:val="center"/>
            <w:hideMark/>
          </w:tcPr>
          <w:p w14:paraId="5915016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15E49CD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9,00</w:t>
            </w:r>
          </w:p>
        </w:tc>
        <w:tc>
          <w:tcPr>
            <w:tcW w:w="1016" w:type="dxa"/>
            <w:tcBorders>
              <w:top w:val="nil"/>
              <w:left w:val="nil"/>
              <w:bottom w:val="single" w:sz="4" w:space="0" w:color="auto"/>
              <w:right w:val="single" w:sz="4" w:space="0" w:color="auto"/>
            </w:tcBorders>
            <w:shd w:val="clear" w:color="auto" w:fill="auto"/>
            <w:vAlign w:val="center"/>
            <w:hideMark/>
          </w:tcPr>
          <w:p w14:paraId="7E61FA0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$ 839.039,00 </w:t>
            </w:r>
          </w:p>
        </w:tc>
        <w:tc>
          <w:tcPr>
            <w:tcW w:w="1183" w:type="dxa"/>
            <w:tcBorders>
              <w:top w:val="nil"/>
              <w:left w:val="nil"/>
              <w:bottom w:val="single" w:sz="4" w:space="0" w:color="auto"/>
              <w:right w:val="nil"/>
            </w:tcBorders>
            <w:shd w:val="clear" w:color="auto" w:fill="auto"/>
            <w:vAlign w:val="center"/>
            <w:hideMark/>
          </w:tcPr>
          <w:p w14:paraId="0FC216D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$ 7.551.351,00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3F4163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1,14%</w:t>
            </w:r>
          </w:p>
        </w:tc>
      </w:tr>
      <w:tr w:rsidR="00D1451A" w:rsidRPr="00FD203E" w14:paraId="5BFDF9E0" w14:textId="77777777" w:rsidTr="00D1451A">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AF753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5.1.8</w:t>
            </w:r>
          </w:p>
        </w:tc>
        <w:tc>
          <w:tcPr>
            <w:tcW w:w="0" w:type="auto"/>
            <w:tcBorders>
              <w:top w:val="nil"/>
              <w:left w:val="nil"/>
              <w:bottom w:val="single" w:sz="4" w:space="0" w:color="auto"/>
              <w:right w:val="single" w:sz="4" w:space="0" w:color="auto"/>
            </w:tcBorders>
            <w:shd w:val="clear" w:color="auto" w:fill="auto"/>
            <w:noWrap/>
            <w:vAlign w:val="center"/>
            <w:hideMark/>
          </w:tcPr>
          <w:p w14:paraId="0230210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11.2.3</w:t>
            </w:r>
          </w:p>
        </w:tc>
        <w:tc>
          <w:tcPr>
            <w:tcW w:w="3327" w:type="dxa"/>
            <w:tcBorders>
              <w:top w:val="nil"/>
              <w:left w:val="nil"/>
              <w:bottom w:val="single" w:sz="4" w:space="0" w:color="auto"/>
              <w:right w:val="single" w:sz="4" w:space="0" w:color="auto"/>
            </w:tcBorders>
            <w:shd w:val="clear" w:color="auto" w:fill="auto"/>
            <w:vAlign w:val="center"/>
            <w:hideMark/>
          </w:tcPr>
          <w:p w14:paraId="0B6F30C2"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PUNTO HIDRAULICO. 1/2", salida galvanizada, 2.0 m de tubo regatas y resanes en acabados muros y pisos existentes o fijación con abrazaderas</w:t>
            </w:r>
          </w:p>
        </w:tc>
        <w:tc>
          <w:tcPr>
            <w:tcW w:w="709" w:type="dxa"/>
            <w:tcBorders>
              <w:top w:val="nil"/>
              <w:left w:val="nil"/>
              <w:bottom w:val="single" w:sz="4" w:space="0" w:color="auto"/>
              <w:right w:val="single" w:sz="4" w:space="0" w:color="auto"/>
            </w:tcBorders>
            <w:shd w:val="clear" w:color="auto" w:fill="auto"/>
            <w:noWrap/>
            <w:vAlign w:val="center"/>
            <w:hideMark/>
          </w:tcPr>
          <w:p w14:paraId="43AE2C9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0BF16A7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78E756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$ 87.010,00 </w:t>
            </w:r>
          </w:p>
        </w:tc>
        <w:tc>
          <w:tcPr>
            <w:tcW w:w="1183" w:type="dxa"/>
            <w:tcBorders>
              <w:top w:val="nil"/>
              <w:left w:val="nil"/>
              <w:bottom w:val="single" w:sz="4" w:space="0" w:color="auto"/>
              <w:right w:val="nil"/>
            </w:tcBorders>
            <w:shd w:val="clear" w:color="auto" w:fill="auto"/>
            <w:vAlign w:val="center"/>
            <w:hideMark/>
          </w:tcPr>
          <w:p w14:paraId="3F3ADB4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$ 87.010,00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FFA9A4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0,01%</w:t>
            </w:r>
          </w:p>
        </w:tc>
      </w:tr>
      <w:tr w:rsidR="00D1451A" w:rsidRPr="00FD203E" w14:paraId="072FA93C" w14:textId="77777777" w:rsidTr="00D1451A">
        <w:trPr>
          <w:trHeight w:val="9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67DCE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5.1.9</w:t>
            </w:r>
          </w:p>
        </w:tc>
        <w:tc>
          <w:tcPr>
            <w:tcW w:w="0" w:type="auto"/>
            <w:tcBorders>
              <w:top w:val="nil"/>
              <w:left w:val="nil"/>
              <w:bottom w:val="single" w:sz="4" w:space="0" w:color="auto"/>
              <w:right w:val="single" w:sz="4" w:space="0" w:color="auto"/>
            </w:tcBorders>
            <w:shd w:val="clear" w:color="auto" w:fill="auto"/>
            <w:noWrap/>
            <w:vAlign w:val="center"/>
            <w:hideMark/>
          </w:tcPr>
          <w:p w14:paraId="6092F55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11.2.5</w:t>
            </w:r>
          </w:p>
        </w:tc>
        <w:tc>
          <w:tcPr>
            <w:tcW w:w="3327" w:type="dxa"/>
            <w:tcBorders>
              <w:top w:val="nil"/>
              <w:left w:val="nil"/>
              <w:bottom w:val="single" w:sz="4" w:space="0" w:color="auto"/>
              <w:right w:val="single" w:sz="4" w:space="0" w:color="auto"/>
            </w:tcBorders>
            <w:shd w:val="clear" w:color="auto" w:fill="auto"/>
            <w:vAlign w:val="center"/>
            <w:hideMark/>
          </w:tcPr>
          <w:p w14:paraId="00DAFFDF"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TUBERIA PVC-P Ø 1/2 " RDE 21 ACUED. Suministro, transporte e instalación de tubería pvc-p Ø1/2" RDE 21 - Presión para abastos. Incluye excavación y/o canche o fijació con abrazaderas, accesorios y todo lo necesario </w:t>
            </w:r>
            <w:r w:rsidRPr="00FD203E">
              <w:rPr>
                <w:rFonts w:ascii="Arial" w:eastAsia="Times New Roman" w:hAnsi="Arial" w:cs="Arial"/>
                <w:sz w:val="15"/>
                <w:szCs w:val="15"/>
                <w:lang w:val="es-CO" w:eastAsia="es-CO"/>
              </w:rPr>
              <w:lastRenderedPageBreak/>
              <w:t>para su correcta instalación y buen funcionamiento</w:t>
            </w:r>
          </w:p>
        </w:tc>
        <w:tc>
          <w:tcPr>
            <w:tcW w:w="709" w:type="dxa"/>
            <w:tcBorders>
              <w:top w:val="nil"/>
              <w:left w:val="nil"/>
              <w:bottom w:val="single" w:sz="4" w:space="0" w:color="auto"/>
              <w:right w:val="single" w:sz="4" w:space="0" w:color="auto"/>
            </w:tcBorders>
            <w:shd w:val="clear" w:color="auto" w:fill="auto"/>
            <w:noWrap/>
            <w:vAlign w:val="center"/>
            <w:hideMark/>
          </w:tcPr>
          <w:p w14:paraId="6C96CBC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lastRenderedPageBreak/>
              <w:t>m</w:t>
            </w:r>
          </w:p>
        </w:tc>
        <w:tc>
          <w:tcPr>
            <w:tcW w:w="778" w:type="dxa"/>
            <w:tcBorders>
              <w:top w:val="nil"/>
              <w:left w:val="nil"/>
              <w:bottom w:val="single" w:sz="4" w:space="0" w:color="auto"/>
              <w:right w:val="single" w:sz="4" w:space="0" w:color="auto"/>
            </w:tcBorders>
            <w:shd w:val="clear" w:color="auto" w:fill="auto"/>
            <w:vAlign w:val="center"/>
            <w:hideMark/>
          </w:tcPr>
          <w:p w14:paraId="7013785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21,00</w:t>
            </w:r>
          </w:p>
        </w:tc>
        <w:tc>
          <w:tcPr>
            <w:tcW w:w="1016" w:type="dxa"/>
            <w:tcBorders>
              <w:top w:val="nil"/>
              <w:left w:val="nil"/>
              <w:bottom w:val="single" w:sz="4" w:space="0" w:color="auto"/>
              <w:right w:val="single" w:sz="4" w:space="0" w:color="auto"/>
            </w:tcBorders>
            <w:shd w:val="clear" w:color="auto" w:fill="auto"/>
            <w:vAlign w:val="center"/>
            <w:hideMark/>
          </w:tcPr>
          <w:p w14:paraId="35FD77A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$ 16.188,00 </w:t>
            </w:r>
          </w:p>
        </w:tc>
        <w:tc>
          <w:tcPr>
            <w:tcW w:w="1183" w:type="dxa"/>
            <w:tcBorders>
              <w:top w:val="nil"/>
              <w:left w:val="nil"/>
              <w:bottom w:val="single" w:sz="4" w:space="0" w:color="auto"/>
              <w:right w:val="nil"/>
            </w:tcBorders>
            <w:shd w:val="clear" w:color="auto" w:fill="auto"/>
            <w:vAlign w:val="center"/>
            <w:hideMark/>
          </w:tcPr>
          <w:p w14:paraId="57E422D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$ 339.948,00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619CF3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0,05%</w:t>
            </w:r>
          </w:p>
        </w:tc>
      </w:tr>
      <w:tr w:rsidR="00D1451A" w:rsidRPr="00FD203E" w14:paraId="58FAF43B" w14:textId="77777777" w:rsidTr="00D1451A">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7C090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5.1.10</w:t>
            </w:r>
          </w:p>
        </w:tc>
        <w:tc>
          <w:tcPr>
            <w:tcW w:w="0" w:type="auto"/>
            <w:tcBorders>
              <w:top w:val="nil"/>
              <w:left w:val="nil"/>
              <w:bottom w:val="single" w:sz="4" w:space="0" w:color="auto"/>
              <w:right w:val="single" w:sz="4" w:space="0" w:color="auto"/>
            </w:tcBorders>
            <w:shd w:val="clear" w:color="auto" w:fill="auto"/>
            <w:noWrap/>
            <w:vAlign w:val="center"/>
            <w:hideMark/>
          </w:tcPr>
          <w:p w14:paraId="137283F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11.1.23</w:t>
            </w:r>
          </w:p>
        </w:tc>
        <w:tc>
          <w:tcPr>
            <w:tcW w:w="3327" w:type="dxa"/>
            <w:tcBorders>
              <w:top w:val="nil"/>
              <w:left w:val="nil"/>
              <w:bottom w:val="single" w:sz="4" w:space="0" w:color="auto"/>
              <w:right w:val="single" w:sz="4" w:space="0" w:color="auto"/>
            </w:tcBorders>
            <w:shd w:val="clear" w:color="auto" w:fill="auto"/>
            <w:vAlign w:val="center"/>
            <w:hideMark/>
          </w:tcPr>
          <w:p w14:paraId="2B3E813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TANQUE  PLASTICO 2000 LTS. Incluye instalación, accesorios hidráulicos, valvula de flotador y todo lo necesario para su correcta instalación y buen funcionamiento</w:t>
            </w:r>
          </w:p>
        </w:tc>
        <w:tc>
          <w:tcPr>
            <w:tcW w:w="709" w:type="dxa"/>
            <w:tcBorders>
              <w:top w:val="nil"/>
              <w:left w:val="nil"/>
              <w:bottom w:val="single" w:sz="4" w:space="0" w:color="auto"/>
              <w:right w:val="single" w:sz="4" w:space="0" w:color="auto"/>
            </w:tcBorders>
            <w:shd w:val="clear" w:color="auto" w:fill="auto"/>
            <w:noWrap/>
            <w:vAlign w:val="center"/>
            <w:hideMark/>
          </w:tcPr>
          <w:p w14:paraId="17EEE71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4323BF8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D77B95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$ 2.494.102,00 </w:t>
            </w:r>
          </w:p>
        </w:tc>
        <w:tc>
          <w:tcPr>
            <w:tcW w:w="1183" w:type="dxa"/>
            <w:tcBorders>
              <w:top w:val="nil"/>
              <w:left w:val="nil"/>
              <w:bottom w:val="single" w:sz="4" w:space="0" w:color="auto"/>
              <w:right w:val="nil"/>
            </w:tcBorders>
            <w:shd w:val="clear" w:color="auto" w:fill="auto"/>
            <w:vAlign w:val="center"/>
            <w:hideMark/>
          </w:tcPr>
          <w:p w14:paraId="050F39B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$ 2.494.102,00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4270BC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0,38%</w:t>
            </w:r>
          </w:p>
        </w:tc>
      </w:tr>
      <w:tr w:rsidR="00D1451A" w:rsidRPr="00FD203E" w14:paraId="6D0EB000"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7864B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5.1.11</w:t>
            </w:r>
          </w:p>
        </w:tc>
        <w:tc>
          <w:tcPr>
            <w:tcW w:w="0" w:type="auto"/>
            <w:tcBorders>
              <w:top w:val="nil"/>
              <w:left w:val="nil"/>
              <w:bottom w:val="single" w:sz="4" w:space="0" w:color="auto"/>
              <w:right w:val="single" w:sz="4" w:space="0" w:color="auto"/>
            </w:tcBorders>
            <w:shd w:val="clear" w:color="auto" w:fill="auto"/>
            <w:noWrap/>
            <w:vAlign w:val="center"/>
            <w:hideMark/>
          </w:tcPr>
          <w:p w14:paraId="5BBC557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1.2.43</w:t>
            </w:r>
          </w:p>
        </w:tc>
        <w:tc>
          <w:tcPr>
            <w:tcW w:w="3327" w:type="dxa"/>
            <w:tcBorders>
              <w:top w:val="nil"/>
              <w:left w:val="nil"/>
              <w:bottom w:val="single" w:sz="4" w:space="0" w:color="auto"/>
              <w:right w:val="single" w:sz="4" w:space="0" w:color="auto"/>
            </w:tcBorders>
            <w:shd w:val="clear" w:color="auto" w:fill="auto"/>
            <w:vAlign w:val="center"/>
            <w:hideMark/>
          </w:tcPr>
          <w:p w14:paraId="6327644F"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DESMONTE Y RETIRO DE TANQUE ELEVADO. En mal estado. Incluye accesorios y redes de conexión, retiro y disposición final</w:t>
            </w:r>
          </w:p>
        </w:tc>
        <w:tc>
          <w:tcPr>
            <w:tcW w:w="709" w:type="dxa"/>
            <w:tcBorders>
              <w:top w:val="nil"/>
              <w:left w:val="nil"/>
              <w:bottom w:val="single" w:sz="4" w:space="0" w:color="auto"/>
              <w:right w:val="single" w:sz="4" w:space="0" w:color="auto"/>
            </w:tcBorders>
            <w:shd w:val="clear" w:color="auto" w:fill="auto"/>
            <w:noWrap/>
            <w:vAlign w:val="center"/>
            <w:hideMark/>
          </w:tcPr>
          <w:p w14:paraId="79401FB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2C0E64D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3F40259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$ 308.370,00 </w:t>
            </w:r>
          </w:p>
        </w:tc>
        <w:tc>
          <w:tcPr>
            <w:tcW w:w="1183" w:type="dxa"/>
            <w:tcBorders>
              <w:top w:val="nil"/>
              <w:left w:val="nil"/>
              <w:bottom w:val="single" w:sz="4" w:space="0" w:color="auto"/>
              <w:right w:val="nil"/>
            </w:tcBorders>
            <w:shd w:val="clear" w:color="auto" w:fill="auto"/>
            <w:vAlign w:val="center"/>
            <w:hideMark/>
          </w:tcPr>
          <w:p w14:paraId="1AEFBBC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$ 308.370,00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A03563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0,05%</w:t>
            </w:r>
          </w:p>
        </w:tc>
      </w:tr>
      <w:tr w:rsidR="00D1451A" w:rsidRPr="00FD203E" w14:paraId="481736B1" w14:textId="77777777" w:rsidTr="00D1451A">
        <w:trPr>
          <w:trHeight w:val="4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82E94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5.1.12</w:t>
            </w:r>
          </w:p>
        </w:tc>
        <w:tc>
          <w:tcPr>
            <w:tcW w:w="0" w:type="auto"/>
            <w:tcBorders>
              <w:top w:val="nil"/>
              <w:left w:val="nil"/>
              <w:bottom w:val="single" w:sz="4" w:space="0" w:color="auto"/>
              <w:right w:val="single" w:sz="4" w:space="0" w:color="auto"/>
            </w:tcBorders>
            <w:shd w:val="clear" w:color="auto" w:fill="auto"/>
            <w:noWrap/>
            <w:vAlign w:val="center"/>
            <w:hideMark/>
          </w:tcPr>
          <w:p w14:paraId="243D588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1.2.15</w:t>
            </w:r>
          </w:p>
        </w:tc>
        <w:tc>
          <w:tcPr>
            <w:tcW w:w="3327" w:type="dxa"/>
            <w:tcBorders>
              <w:top w:val="nil"/>
              <w:left w:val="nil"/>
              <w:bottom w:val="single" w:sz="4" w:space="0" w:color="auto"/>
              <w:right w:val="single" w:sz="4" w:space="0" w:color="auto"/>
            </w:tcBorders>
            <w:shd w:val="clear" w:color="auto" w:fill="auto"/>
            <w:vAlign w:val="center"/>
            <w:hideMark/>
          </w:tcPr>
          <w:p w14:paraId="607A5BA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DEMOLICION MURO en ladrillo o bloque o drywall, incluye recursos, cargue, trasnporte y diposición final</w:t>
            </w:r>
          </w:p>
        </w:tc>
        <w:tc>
          <w:tcPr>
            <w:tcW w:w="709" w:type="dxa"/>
            <w:tcBorders>
              <w:top w:val="nil"/>
              <w:left w:val="nil"/>
              <w:bottom w:val="single" w:sz="4" w:space="0" w:color="auto"/>
              <w:right w:val="single" w:sz="4" w:space="0" w:color="auto"/>
            </w:tcBorders>
            <w:shd w:val="clear" w:color="auto" w:fill="auto"/>
            <w:noWrap/>
            <w:vAlign w:val="center"/>
            <w:hideMark/>
          </w:tcPr>
          <w:p w14:paraId="511A23D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72DE3F6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24,00</w:t>
            </w:r>
          </w:p>
        </w:tc>
        <w:tc>
          <w:tcPr>
            <w:tcW w:w="1016" w:type="dxa"/>
            <w:tcBorders>
              <w:top w:val="nil"/>
              <w:left w:val="nil"/>
              <w:bottom w:val="single" w:sz="4" w:space="0" w:color="auto"/>
              <w:right w:val="single" w:sz="4" w:space="0" w:color="auto"/>
            </w:tcBorders>
            <w:shd w:val="clear" w:color="auto" w:fill="auto"/>
            <w:vAlign w:val="center"/>
            <w:hideMark/>
          </w:tcPr>
          <w:p w14:paraId="5333511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72BBF21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$ 1.546.032,00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F4368C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0,23%</w:t>
            </w:r>
          </w:p>
        </w:tc>
      </w:tr>
      <w:tr w:rsidR="00D1451A" w:rsidRPr="00FD203E" w14:paraId="10532D9C" w14:textId="77777777" w:rsidTr="00D1451A">
        <w:trPr>
          <w:trHeight w:val="4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99F81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w:t>
            </w:r>
          </w:p>
        </w:tc>
        <w:tc>
          <w:tcPr>
            <w:tcW w:w="0" w:type="auto"/>
            <w:tcBorders>
              <w:top w:val="nil"/>
              <w:left w:val="nil"/>
              <w:bottom w:val="single" w:sz="4" w:space="0" w:color="auto"/>
              <w:right w:val="single" w:sz="4" w:space="0" w:color="auto"/>
            </w:tcBorders>
            <w:shd w:val="clear" w:color="auto" w:fill="auto"/>
            <w:noWrap/>
            <w:vAlign w:val="center"/>
            <w:hideMark/>
          </w:tcPr>
          <w:p w14:paraId="56CEA73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1.2.15</w:t>
            </w:r>
          </w:p>
        </w:tc>
        <w:tc>
          <w:tcPr>
            <w:tcW w:w="3327" w:type="dxa"/>
            <w:tcBorders>
              <w:top w:val="nil"/>
              <w:left w:val="nil"/>
              <w:bottom w:val="single" w:sz="4" w:space="0" w:color="auto"/>
              <w:right w:val="single" w:sz="4" w:space="0" w:color="auto"/>
            </w:tcBorders>
            <w:shd w:val="clear" w:color="auto" w:fill="auto"/>
            <w:vAlign w:val="center"/>
            <w:hideMark/>
          </w:tcPr>
          <w:p w14:paraId="50F229FF"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DEMOLICION Y RETIRO PISOS Y ANDENES. incluye recursos, cargue, transporte y diposición final</w:t>
            </w:r>
          </w:p>
        </w:tc>
        <w:tc>
          <w:tcPr>
            <w:tcW w:w="709" w:type="dxa"/>
            <w:tcBorders>
              <w:top w:val="nil"/>
              <w:left w:val="nil"/>
              <w:bottom w:val="single" w:sz="4" w:space="0" w:color="auto"/>
              <w:right w:val="single" w:sz="4" w:space="0" w:color="auto"/>
            </w:tcBorders>
            <w:shd w:val="clear" w:color="auto" w:fill="auto"/>
            <w:noWrap/>
            <w:vAlign w:val="center"/>
            <w:hideMark/>
          </w:tcPr>
          <w:p w14:paraId="7541F1E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7DE9213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54,44</w:t>
            </w:r>
          </w:p>
        </w:tc>
        <w:tc>
          <w:tcPr>
            <w:tcW w:w="1016" w:type="dxa"/>
            <w:tcBorders>
              <w:top w:val="nil"/>
              <w:left w:val="nil"/>
              <w:bottom w:val="single" w:sz="4" w:space="0" w:color="auto"/>
              <w:right w:val="single" w:sz="4" w:space="0" w:color="auto"/>
            </w:tcBorders>
            <w:shd w:val="clear" w:color="auto" w:fill="auto"/>
            <w:vAlign w:val="center"/>
            <w:hideMark/>
          </w:tcPr>
          <w:p w14:paraId="73AB810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15830D1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$ 3.506.916,00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F991F5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0,53%</w:t>
            </w:r>
          </w:p>
        </w:tc>
      </w:tr>
      <w:tr w:rsidR="00D1451A" w:rsidRPr="00FD203E" w14:paraId="4E0F3380" w14:textId="77777777" w:rsidTr="00D1451A">
        <w:trPr>
          <w:trHeight w:val="4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209829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5.2.2</w:t>
            </w:r>
          </w:p>
        </w:tc>
        <w:tc>
          <w:tcPr>
            <w:tcW w:w="0" w:type="auto"/>
            <w:tcBorders>
              <w:top w:val="nil"/>
              <w:left w:val="nil"/>
              <w:bottom w:val="single" w:sz="4" w:space="0" w:color="auto"/>
              <w:right w:val="single" w:sz="4" w:space="0" w:color="auto"/>
            </w:tcBorders>
            <w:shd w:val="clear" w:color="auto" w:fill="auto"/>
            <w:noWrap/>
            <w:vAlign w:val="center"/>
            <w:hideMark/>
          </w:tcPr>
          <w:p w14:paraId="21E3377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1.2.15</w:t>
            </w:r>
          </w:p>
        </w:tc>
        <w:tc>
          <w:tcPr>
            <w:tcW w:w="3327" w:type="dxa"/>
            <w:tcBorders>
              <w:top w:val="nil"/>
              <w:left w:val="nil"/>
              <w:bottom w:val="single" w:sz="4" w:space="0" w:color="auto"/>
              <w:right w:val="single" w:sz="4" w:space="0" w:color="auto"/>
            </w:tcBorders>
            <w:shd w:val="clear" w:color="auto" w:fill="auto"/>
            <w:vAlign w:val="center"/>
            <w:hideMark/>
          </w:tcPr>
          <w:p w14:paraId="24D49A7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DEMOLICION MURO en ladrillo o bloque o drywall, incluye recursos, cargue, trasnporte y diposición final</w:t>
            </w:r>
          </w:p>
        </w:tc>
        <w:tc>
          <w:tcPr>
            <w:tcW w:w="709" w:type="dxa"/>
            <w:tcBorders>
              <w:top w:val="nil"/>
              <w:left w:val="nil"/>
              <w:bottom w:val="single" w:sz="4" w:space="0" w:color="auto"/>
              <w:right w:val="single" w:sz="4" w:space="0" w:color="auto"/>
            </w:tcBorders>
            <w:shd w:val="clear" w:color="auto" w:fill="auto"/>
            <w:noWrap/>
            <w:vAlign w:val="center"/>
            <w:hideMark/>
          </w:tcPr>
          <w:p w14:paraId="0B35A75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2461504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27,22</w:t>
            </w:r>
          </w:p>
        </w:tc>
        <w:tc>
          <w:tcPr>
            <w:tcW w:w="1016" w:type="dxa"/>
            <w:tcBorders>
              <w:top w:val="nil"/>
              <w:left w:val="nil"/>
              <w:bottom w:val="single" w:sz="4" w:space="0" w:color="auto"/>
              <w:right w:val="single" w:sz="4" w:space="0" w:color="auto"/>
            </w:tcBorders>
            <w:shd w:val="clear" w:color="auto" w:fill="auto"/>
            <w:vAlign w:val="center"/>
            <w:hideMark/>
          </w:tcPr>
          <w:p w14:paraId="4450A86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655A3D2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$ 1.753.458,00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1E80B8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0,27%</w:t>
            </w:r>
          </w:p>
        </w:tc>
      </w:tr>
      <w:tr w:rsidR="00D1451A" w:rsidRPr="00FD203E" w14:paraId="6018B48A" w14:textId="77777777" w:rsidTr="00D1451A">
        <w:trPr>
          <w:trHeight w:val="3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37A03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5.2.3</w:t>
            </w:r>
          </w:p>
        </w:tc>
        <w:tc>
          <w:tcPr>
            <w:tcW w:w="0" w:type="auto"/>
            <w:tcBorders>
              <w:top w:val="nil"/>
              <w:left w:val="nil"/>
              <w:bottom w:val="single" w:sz="4" w:space="0" w:color="auto"/>
              <w:right w:val="single" w:sz="4" w:space="0" w:color="auto"/>
            </w:tcBorders>
            <w:shd w:val="clear" w:color="auto" w:fill="auto"/>
            <w:noWrap/>
            <w:vAlign w:val="center"/>
            <w:hideMark/>
          </w:tcPr>
          <w:p w14:paraId="4909912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2.3.22</w:t>
            </w:r>
          </w:p>
        </w:tc>
        <w:tc>
          <w:tcPr>
            <w:tcW w:w="3327" w:type="dxa"/>
            <w:tcBorders>
              <w:top w:val="nil"/>
              <w:left w:val="nil"/>
              <w:bottom w:val="single" w:sz="4" w:space="0" w:color="auto"/>
              <w:right w:val="single" w:sz="4" w:space="0" w:color="auto"/>
            </w:tcBorders>
            <w:shd w:val="clear" w:color="auto" w:fill="auto"/>
            <w:vAlign w:val="center"/>
            <w:hideMark/>
          </w:tcPr>
          <w:p w14:paraId="0F136496"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SOLADOS en concreto de limpieza, F'c 2000 PSI, con espesor de 5 cm.</w:t>
            </w:r>
          </w:p>
        </w:tc>
        <w:tc>
          <w:tcPr>
            <w:tcW w:w="709" w:type="dxa"/>
            <w:tcBorders>
              <w:top w:val="nil"/>
              <w:left w:val="nil"/>
              <w:bottom w:val="single" w:sz="4" w:space="0" w:color="auto"/>
              <w:right w:val="single" w:sz="4" w:space="0" w:color="auto"/>
            </w:tcBorders>
            <w:shd w:val="clear" w:color="auto" w:fill="auto"/>
            <w:noWrap/>
            <w:vAlign w:val="center"/>
            <w:hideMark/>
          </w:tcPr>
          <w:p w14:paraId="76067DE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72199FB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0,62</w:t>
            </w:r>
          </w:p>
        </w:tc>
        <w:tc>
          <w:tcPr>
            <w:tcW w:w="1016" w:type="dxa"/>
            <w:tcBorders>
              <w:top w:val="nil"/>
              <w:left w:val="nil"/>
              <w:bottom w:val="single" w:sz="4" w:space="0" w:color="auto"/>
              <w:right w:val="single" w:sz="4" w:space="0" w:color="auto"/>
            </w:tcBorders>
            <w:shd w:val="clear" w:color="auto" w:fill="auto"/>
            <w:vAlign w:val="center"/>
            <w:hideMark/>
          </w:tcPr>
          <w:p w14:paraId="5C125A7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$ 762.374,00 </w:t>
            </w:r>
          </w:p>
        </w:tc>
        <w:tc>
          <w:tcPr>
            <w:tcW w:w="1183" w:type="dxa"/>
            <w:tcBorders>
              <w:top w:val="nil"/>
              <w:left w:val="nil"/>
              <w:bottom w:val="single" w:sz="4" w:space="0" w:color="auto"/>
              <w:right w:val="nil"/>
            </w:tcBorders>
            <w:shd w:val="clear" w:color="auto" w:fill="auto"/>
            <w:vAlign w:val="center"/>
            <w:hideMark/>
          </w:tcPr>
          <w:p w14:paraId="47269A9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$ 476.026,00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F04A41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0,07%</w:t>
            </w:r>
          </w:p>
        </w:tc>
      </w:tr>
      <w:tr w:rsidR="00D1451A" w:rsidRPr="00FD203E" w14:paraId="2D18CC77"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D3015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5.2.4</w:t>
            </w:r>
          </w:p>
        </w:tc>
        <w:tc>
          <w:tcPr>
            <w:tcW w:w="0" w:type="auto"/>
            <w:tcBorders>
              <w:top w:val="nil"/>
              <w:left w:val="nil"/>
              <w:bottom w:val="single" w:sz="4" w:space="0" w:color="auto"/>
              <w:right w:val="single" w:sz="4" w:space="0" w:color="auto"/>
            </w:tcBorders>
            <w:shd w:val="clear" w:color="auto" w:fill="auto"/>
            <w:noWrap/>
            <w:vAlign w:val="center"/>
            <w:hideMark/>
          </w:tcPr>
          <w:p w14:paraId="6FE6BC4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3.1.3</w:t>
            </w:r>
          </w:p>
        </w:tc>
        <w:tc>
          <w:tcPr>
            <w:tcW w:w="3327" w:type="dxa"/>
            <w:tcBorders>
              <w:top w:val="nil"/>
              <w:left w:val="nil"/>
              <w:bottom w:val="single" w:sz="4" w:space="0" w:color="auto"/>
              <w:right w:val="single" w:sz="4" w:space="0" w:color="auto"/>
            </w:tcBorders>
            <w:shd w:val="clear" w:color="auto" w:fill="auto"/>
            <w:vAlign w:val="center"/>
            <w:hideMark/>
          </w:tcPr>
          <w:p w14:paraId="01D18B39"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HIERRO DE REFUERZO de 60000 PSI, incluye suministro, figurado y colocación.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5ED6A96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kg</w:t>
            </w:r>
          </w:p>
        </w:tc>
        <w:tc>
          <w:tcPr>
            <w:tcW w:w="778" w:type="dxa"/>
            <w:tcBorders>
              <w:top w:val="nil"/>
              <w:left w:val="nil"/>
              <w:bottom w:val="single" w:sz="4" w:space="0" w:color="auto"/>
              <w:right w:val="single" w:sz="4" w:space="0" w:color="auto"/>
            </w:tcBorders>
            <w:shd w:val="clear" w:color="auto" w:fill="auto"/>
            <w:vAlign w:val="center"/>
            <w:hideMark/>
          </w:tcPr>
          <w:p w14:paraId="6C2DA7E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363,10</w:t>
            </w:r>
          </w:p>
        </w:tc>
        <w:tc>
          <w:tcPr>
            <w:tcW w:w="1016" w:type="dxa"/>
            <w:tcBorders>
              <w:top w:val="nil"/>
              <w:left w:val="nil"/>
              <w:bottom w:val="single" w:sz="4" w:space="0" w:color="auto"/>
              <w:right w:val="single" w:sz="4" w:space="0" w:color="auto"/>
            </w:tcBorders>
            <w:shd w:val="clear" w:color="auto" w:fill="auto"/>
            <w:vAlign w:val="center"/>
            <w:hideMark/>
          </w:tcPr>
          <w:p w14:paraId="2E8EADA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32A8684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$ 3.246.135,00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1B58E1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0,49%</w:t>
            </w:r>
          </w:p>
        </w:tc>
      </w:tr>
      <w:tr w:rsidR="00D1451A" w:rsidRPr="00FD203E" w14:paraId="266D7786"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68CF5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5.2.5</w:t>
            </w:r>
          </w:p>
        </w:tc>
        <w:tc>
          <w:tcPr>
            <w:tcW w:w="0" w:type="auto"/>
            <w:tcBorders>
              <w:top w:val="nil"/>
              <w:left w:val="nil"/>
              <w:bottom w:val="single" w:sz="4" w:space="0" w:color="auto"/>
              <w:right w:val="single" w:sz="4" w:space="0" w:color="auto"/>
            </w:tcBorders>
            <w:shd w:val="clear" w:color="auto" w:fill="auto"/>
            <w:noWrap/>
            <w:vAlign w:val="center"/>
            <w:hideMark/>
          </w:tcPr>
          <w:p w14:paraId="6EE732D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2.1.13</w:t>
            </w:r>
          </w:p>
        </w:tc>
        <w:tc>
          <w:tcPr>
            <w:tcW w:w="3327" w:type="dxa"/>
            <w:tcBorders>
              <w:top w:val="nil"/>
              <w:left w:val="nil"/>
              <w:bottom w:val="single" w:sz="4" w:space="0" w:color="auto"/>
              <w:right w:val="single" w:sz="4" w:space="0" w:color="auto"/>
            </w:tcBorders>
            <w:shd w:val="clear" w:color="auto" w:fill="auto"/>
            <w:vAlign w:val="center"/>
            <w:hideMark/>
          </w:tcPr>
          <w:p w14:paraId="3696541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3000 PSI o 21 MPA. Viga de cimentación anden, 0,20 X 0,20, incluye encofrado y desencofrado,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40241B0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442D588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2,50</w:t>
            </w:r>
          </w:p>
        </w:tc>
        <w:tc>
          <w:tcPr>
            <w:tcW w:w="1016" w:type="dxa"/>
            <w:tcBorders>
              <w:top w:val="nil"/>
              <w:left w:val="nil"/>
              <w:bottom w:val="single" w:sz="4" w:space="0" w:color="auto"/>
              <w:right w:val="single" w:sz="4" w:space="0" w:color="auto"/>
            </w:tcBorders>
            <w:shd w:val="clear" w:color="auto" w:fill="auto"/>
            <w:vAlign w:val="center"/>
            <w:hideMark/>
          </w:tcPr>
          <w:p w14:paraId="1AAAC28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$ 1.023.849,00 </w:t>
            </w:r>
          </w:p>
        </w:tc>
        <w:tc>
          <w:tcPr>
            <w:tcW w:w="1183" w:type="dxa"/>
            <w:tcBorders>
              <w:top w:val="nil"/>
              <w:left w:val="nil"/>
              <w:bottom w:val="single" w:sz="4" w:space="0" w:color="auto"/>
              <w:right w:val="nil"/>
            </w:tcBorders>
            <w:shd w:val="clear" w:color="auto" w:fill="auto"/>
            <w:vAlign w:val="center"/>
            <w:hideMark/>
          </w:tcPr>
          <w:p w14:paraId="23F4D24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$ 2.557.165,00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2342B4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0,39%</w:t>
            </w:r>
          </w:p>
        </w:tc>
      </w:tr>
      <w:tr w:rsidR="00D1451A" w:rsidRPr="00FD203E" w14:paraId="6D1FBBEA" w14:textId="77777777" w:rsidTr="00D1451A">
        <w:trPr>
          <w:trHeight w:val="13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8F07A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5.2.6</w:t>
            </w:r>
          </w:p>
        </w:tc>
        <w:tc>
          <w:tcPr>
            <w:tcW w:w="0" w:type="auto"/>
            <w:tcBorders>
              <w:top w:val="nil"/>
              <w:left w:val="nil"/>
              <w:bottom w:val="single" w:sz="4" w:space="0" w:color="auto"/>
              <w:right w:val="single" w:sz="4" w:space="0" w:color="auto"/>
            </w:tcBorders>
            <w:shd w:val="clear" w:color="auto" w:fill="auto"/>
            <w:noWrap/>
            <w:vAlign w:val="center"/>
            <w:hideMark/>
          </w:tcPr>
          <w:p w14:paraId="1A25767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2.1.12</w:t>
            </w:r>
          </w:p>
        </w:tc>
        <w:tc>
          <w:tcPr>
            <w:tcW w:w="3327" w:type="dxa"/>
            <w:tcBorders>
              <w:top w:val="nil"/>
              <w:left w:val="nil"/>
              <w:bottom w:val="single" w:sz="4" w:space="0" w:color="auto"/>
              <w:right w:val="single" w:sz="4" w:space="0" w:color="auto"/>
            </w:tcBorders>
            <w:shd w:val="clear" w:color="auto" w:fill="auto"/>
            <w:vAlign w:val="center"/>
            <w:hideMark/>
          </w:tcPr>
          <w:p w14:paraId="2A3DD905"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SOBRECIMIENTO. Muro bloque de concreto 15x20x40cm 10MPA. Acabado a la vista. Suministro y construcción muro e= 15cms. en bloque de concreto 15*20*40cms., (de primera calidad, dimensiones uniformes y aristas bien terminadas) ranurado o revitado ambas caras, incluye mortero 1:5 para pega, cortes y acarreo de material.  Incluye grouting en concreto e impermeabilzación integral.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21BB53F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2A91A2B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24,62</w:t>
            </w:r>
          </w:p>
        </w:tc>
        <w:tc>
          <w:tcPr>
            <w:tcW w:w="1016" w:type="dxa"/>
            <w:tcBorders>
              <w:top w:val="nil"/>
              <w:left w:val="nil"/>
              <w:bottom w:val="single" w:sz="4" w:space="0" w:color="auto"/>
              <w:right w:val="single" w:sz="4" w:space="0" w:color="auto"/>
            </w:tcBorders>
            <w:shd w:val="clear" w:color="auto" w:fill="auto"/>
            <w:vAlign w:val="center"/>
            <w:hideMark/>
          </w:tcPr>
          <w:p w14:paraId="301D35B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$ 221.423,00 </w:t>
            </w:r>
          </w:p>
        </w:tc>
        <w:tc>
          <w:tcPr>
            <w:tcW w:w="1183" w:type="dxa"/>
            <w:tcBorders>
              <w:top w:val="nil"/>
              <w:left w:val="nil"/>
              <w:bottom w:val="single" w:sz="4" w:space="0" w:color="auto"/>
              <w:right w:val="nil"/>
            </w:tcBorders>
            <w:shd w:val="clear" w:color="auto" w:fill="auto"/>
            <w:vAlign w:val="center"/>
            <w:hideMark/>
          </w:tcPr>
          <w:p w14:paraId="6BA21CB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$ 5.452.497,00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533BE7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0,83%</w:t>
            </w:r>
          </w:p>
        </w:tc>
      </w:tr>
      <w:tr w:rsidR="00D1451A" w:rsidRPr="00FD203E" w14:paraId="3A077C35" w14:textId="77777777" w:rsidTr="00D1451A">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578FF8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5.2.7</w:t>
            </w:r>
          </w:p>
        </w:tc>
        <w:tc>
          <w:tcPr>
            <w:tcW w:w="0" w:type="auto"/>
            <w:tcBorders>
              <w:top w:val="nil"/>
              <w:left w:val="nil"/>
              <w:bottom w:val="single" w:sz="4" w:space="0" w:color="auto"/>
              <w:right w:val="single" w:sz="4" w:space="0" w:color="auto"/>
            </w:tcBorders>
            <w:shd w:val="clear" w:color="auto" w:fill="auto"/>
            <w:noWrap/>
            <w:vAlign w:val="center"/>
            <w:hideMark/>
          </w:tcPr>
          <w:p w14:paraId="3DF00A9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10.1.3</w:t>
            </w:r>
          </w:p>
        </w:tc>
        <w:tc>
          <w:tcPr>
            <w:tcW w:w="3327" w:type="dxa"/>
            <w:tcBorders>
              <w:top w:val="nil"/>
              <w:left w:val="nil"/>
              <w:bottom w:val="single" w:sz="4" w:space="0" w:color="auto"/>
              <w:right w:val="single" w:sz="4" w:space="0" w:color="auto"/>
            </w:tcBorders>
            <w:shd w:val="clear" w:color="auto" w:fill="auto"/>
            <w:vAlign w:val="center"/>
            <w:hideMark/>
          </w:tcPr>
          <w:p w14:paraId="3CD39C1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PISO DURO. andén en concreto de 17.24 Mpa (e=0.10m) , cepillado y ratoneado.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1D174E7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222AACC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56,84</w:t>
            </w:r>
          </w:p>
        </w:tc>
        <w:tc>
          <w:tcPr>
            <w:tcW w:w="1016" w:type="dxa"/>
            <w:tcBorders>
              <w:top w:val="nil"/>
              <w:left w:val="nil"/>
              <w:bottom w:val="single" w:sz="4" w:space="0" w:color="auto"/>
              <w:right w:val="single" w:sz="4" w:space="0" w:color="auto"/>
            </w:tcBorders>
            <w:shd w:val="clear" w:color="auto" w:fill="auto"/>
            <w:vAlign w:val="center"/>
            <w:hideMark/>
          </w:tcPr>
          <w:p w14:paraId="5A3273C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$ 150.657,00 </w:t>
            </w:r>
          </w:p>
        </w:tc>
        <w:tc>
          <w:tcPr>
            <w:tcW w:w="1183" w:type="dxa"/>
            <w:tcBorders>
              <w:top w:val="nil"/>
              <w:left w:val="nil"/>
              <w:bottom w:val="single" w:sz="4" w:space="0" w:color="auto"/>
              <w:right w:val="nil"/>
            </w:tcBorders>
            <w:shd w:val="clear" w:color="auto" w:fill="auto"/>
            <w:vAlign w:val="center"/>
            <w:hideMark/>
          </w:tcPr>
          <w:p w14:paraId="5C90894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$ 8.563.344,00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FF08AB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1,30%</w:t>
            </w:r>
          </w:p>
        </w:tc>
      </w:tr>
      <w:tr w:rsidR="00D1451A" w:rsidRPr="00FD203E" w14:paraId="0B88E341" w14:textId="77777777" w:rsidTr="00D1451A">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34C74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5.2.8</w:t>
            </w:r>
          </w:p>
        </w:tc>
        <w:tc>
          <w:tcPr>
            <w:tcW w:w="0" w:type="auto"/>
            <w:tcBorders>
              <w:top w:val="nil"/>
              <w:left w:val="nil"/>
              <w:bottom w:val="single" w:sz="4" w:space="0" w:color="auto"/>
              <w:right w:val="single" w:sz="4" w:space="0" w:color="auto"/>
            </w:tcBorders>
            <w:shd w:val="clear" w:color="auto" w:fill="auto"/>
            <w:noWrap/>
            <w:vAlign w:val="center"/>
            <w:hideMark/>
          </w:tcPr>
          <w:p w14:paraId="1FCE00A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2.4.25</w:t>
            </w:r>
          </w:p>
        </w:tc>
        <w:tc>
          <w:tcPr>
            <w:tcW w:w="3327" w:type="dxa"/>
            <w:tcBorders>
              <w:top w:val="nil"/>
              <w:left w:val="nil"/>
              <w:bottom w:val="single" w:sz="4" w:space="0" w:color="auto"/>
              <w:right w:val="single" w:sz="4" w:space="0" w:color="auto"/>
            </w:tcBorders>
            <w:shd w:val="clear" w:color="auto" w:fill="auto"/>
            <w:vAlign w:val="center"/>
            <w:hideMark/>
          </w:tcPr>
          <w:p w14:paraId="3CFCDFCA"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REVOQUE con mortero 1:4 en muros, toda altura, asentado con llana metálica. Incluye suministro y transporte de los materiales, fajas, ranuras, filetes y todos los demás elementos necesarios para su correcta construcción.</w:t>
            </w:r>
          </w:p>
        </w:tc>
        <w:tc>
          <w:tcPr>
            <w:tcW w:w="709" w:type="dxa"/>
            <w:tcBorders>
              <w:top w:val="nil"/>
              <w:left w:val="nil"/>
              <w:bottom w:val="single" w:sz="4" w:space="0" w:color="auto"/>
              <w:right w:val="single" w:sz="4" w:space="0" w:color="auto"/>
            </w:tcBorders>
            <w:shd w:val="clear" w:color="auto" w:fill="auto"/>
            <w:noWrap/>
            <w:vAlign w:val="center"/>
            <w:hideMark/>
          </w:tcPr>
          <w:p w14:paraId="4C22144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52710E6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33,13</w:t>
            </w:r>
          </w:p>
        </w:tc>
        <w:tc>
          <w:tcPr>
            <w:tcW w:w="1016" w:type="dxa"/>
            <w:tcBorders>
              <w:top w:val="nil"/>
              <w:left w:val="nil"/>
              <w:bottom w:val="single" w:sz="4" w:space="0" w:color="auto"/>
              <w:right w:val="single" w:sz="4" w:space="0" w:color="auto"/>
            </w:tcBorders>
            <w:shd w:val="clear" w:color="auto" w:fill="auto"/>
            <w:vAlign w:val="center"/>
            <w:hideMark/>
          </w:tcPr>
          <w:p w14:paraId="564390F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$ 46.505,00 </w:t>
            </w:r>
          </w:p>
        </w:tc>
        <w:tc>
          <w:tcPr>
            <w:tcW w:w="1183" w:type="dxa"/>
            <w:tcBorders>
              <w:top w:val="nil"/>
              <w:left w:val="nil"/>
              <w:bottom w:val="single" w:sz="4" w:space="0" w:color="auto"/>
              <w:right w:val="nil"/>
            </w:tcBorders>
            <w:shd w:val="clear" w:color="auto" w:fill="auto"/>
            <w:vAlign w:val="center"/>
            <w:hideMark/>
          </w:tcPr>
          <w:p w14:paraId="791D28F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$ 1.540.804,00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EBAB39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0,23%</w:t>
            </w:r>
          </w:p>
        </w:tc>
      </w:tr>
      <w:tr w:rsidR="00D1451A" w:rsidRPr="00FD203E" w14:paraId="52788193" w14:textId="77777777" w:rsidTr="00D1451A">
        <w:trPr>
          <w:trHeight w:val="1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82F30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5.2.9</w:t>
            </w:r>
          </w:p>
        </w:tc>
        <w:tc>
          <w:tcPr>
            <w:tcW w:w="0" w:type="auto"/>
            <w:tcBorders>
              <w:top w:val="nil"/>
              <w:left w:val="nil"/>
              <w:bottom w:val="single" w:sz="4" w:space="0" w:color="auto"/>
              <w:right w:val="single" w:sz="4" w:space="0" w:color="auto"/>
            </w:tcBorders>
            <w:shd w:val="clear" w:color="auto" w:fill="auto"/>
            <w:noWrap/>
            <w:vAlign w:val="center"/>
            <w:hideMark/>
          </w:tcPr>
          <w:p w14:paraId="43B2392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14.1.18</w:t>
            </w:r>
          </w:p>
        </w:tc>
        <w:tc>
          <w:tcPr>
            <w:tcW w:w="3327" w:type="dxa"/>
            <w:tcBorders>
              <w:top w:val="nil"/>
              <w:left w:val="nil"/>
              <w:bottom w:val="single" w:sz="4" w:space="0" w:color="auto"/>
              <w:right w:val="single" w:sz="4" w:space="0" w:color="auto"/>
            </w:tcBorders>
            <w:shd w:val="clear" w:color="auto" w:fill="auto"/>
            <w:vAlign w:val="center"/>
            <w:hideMark/>
          </w:tcPr>
          <w:p w14:paraId="274725F9"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PINTURA GENERAL, interior o exterior con pintura de primera calidad, sobre </w:t>
            </w:r>
            <w:r w:rsidRPr="00FD203E">
              <w:rPr>
                <w:rFonts w:ascii="Arial" w:eastAsia="Times New Roman" w:hAnsi="Arial" w:cs="Arial"/>
                <w:b/>
                <w:bCs/>
                <w:sz w:val="15"/>
                <w:szCs w:val="15"/>
                <w:lang w:val="es-CO" w:eastAsia="es-CO"/>
              </w:rPr>
              <w:t>columnas, muro, cielos</w:t>
            </w:r>
            <w:r w:rsidRPr="00FD203E">
              <w:rPr>
                <w:rFonts w:ascii="Arial" w:eastAsia="Times New Roman" w:hAnsi="Arial" w:cs="Arial"/>
                <w:sz w:val="15"/>
                <w:szCs w:val="15"/>
                <w:lang w:val="es-CO" w:eastAsia="es-CO"/>
              </w:rPr>
              <w:t xml:space="preserve"> (vinilo en cielo falso de fibra mineral, poron o yeso),</w:t>
            </w:r>
            <w:r w:rsidRPr="00FD203E">
              <w:rPr>
                <w:rFonts w:ascii="Arial" w:eastAsia="Times New Roman" w:hAnsi="Arial" w:cs="Arial"/>
                <w:b/>
                <w:bCs/>
                <w:sz w:val="15"/>
                <w:szCs w:val="15"/>
                <w:lang w:val="es-CO" w:eastAsia="es-CO"/>
              </w:rPr>
              <w:t xml:space="preserve"> </w:t>
            </w:r>
            <w:r w:rsidRPr="00FD203E">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709" w:type="dxa"/>
            <w:tcBorders>
              <w:top w:val="nil"/>
              <w:left w:val="nil"/>
              <w:bottom w:val="single" w:sz="4" w:space="0" w:color="auto"/>
              <w:right w:val="single" w:sz="4" w:space="0" w:color="auto"/>
            </w:tcBorders>
            <w:shd w:val="clear" w:color="auto" w:fill="auto"/>
            <w:noWrap/>
            <w:vAlign w:val="center"/>
            <w:hideMark/>
          </w:tcPr>
          <w:p w14:paraId="6F8879A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61AFDE5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133,32</w:t>
            </w:r>
          </w:p>
        </w:tc>
        <w:tc>
          <w:tcPr>
            <w:tcW w:w="1016" w:type="dxa"/>
            <w:tcBorders>
              <w:top w:val="nil"/>
              <w:left w:val="nil"/>
              <w:bottom w:val="single" w:sz="4" w:space="0" w:color="auto"/>
              <w:right w:val="single" w:sz="4" w:space="0" w:color="auto"/>
            </w:tcBorders>
            <w:shd w:val="clear" w:color="auto" w:fill="auto"/>
            <w:vAlign w:val="center"/>
            <w:hideMark/>
          </w:tcPr>
          <w:p w14:paraId="32F1DEB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03F9D8E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$ 2.357.631,00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30358F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0,36%</w:t>
            </w:r>
          </w:p>
        </w:tc>
      </w:tr>
      <w:tr w:rsidR="00D1451A" w:rsidRPr="00FD203E" w14:paraId="0938EC09" w14:textId="77777777" w:rsidTr="00D1451A">
        <w:trPr>
          <w:trHeight w:val="11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0FC4A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5.2.10</w:t>
            </w:r>
          </w:p>
        </w:tc>
        <w:tc>
          <w:tcPr>
            <w:tcW w:w="0" w:type="auto"/>
            <w:tcBorders>
              <w:top w:val="nil"/>
              <w:left w:val="nil"/>
              <w:bottom w:val="single" w:sz="4" w:space="0" w:color="auto"/>
              <w:right w:val="single" w:sz="4" w:space="0" w:color="auto"/>
            </w:tcBorders>
            <w:shd w:val="clear" w:color="auto" w:fill="auto"/>
            <w:noWrap/>
            <w:vAlign w:val="center"/>
            <w:hideMark/>
          </w:tcPr>
          <w:p w14:paraId="1BF9571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2.2.17</w:t>
            </w:r>
          </w:p>
        </w:tc>
        <w:tc>
          <w:tcPr>
            <w:tcW w:w="3327" w:type="dxa"/>
            <w:tcBorders>
              <w:top w:val="nil"/>
              <w:left w:val="nil"/>
              <w:bottom w:val="single" w:sz="4" w:space="0" w:color="auto"/>
              <w:right w:val="single" w:sz="4" w:space="0" w:color="auto"/>
            </w:tcBorders>
            <w:shd w:val="clear" w:color="auto" w:fill="auto"/>
            <w:vAlign w:val="center"/>
            <w:hideMark/>
          </w:tcPr>
          <w:p w14:paraId="478E4427"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ENCOROZADOS, entre viga cinta y teja, segun espesor de muro y alturas variables entre 0,05 m y 0,20 (mayores se alturas, se trataran como ítems correspondientes a mamposteria, revoque, estuco y pintura), equipos de trabajo en altura, materiales, mano de obra y demas hasta su correcta instalación. Para evitar la entrada de muerciélagos</w:t>
            </w:r>
          </w:p>
        </w:tc>
        <w:tc>
          <w:tcPr>
            <w:tcW w:w="709" w:type="dxa"/>
            <w:tcBorders>
              <w:top w:val="nil"/>
              <w:left w:val="nil"/>
              <w:bottom w:val="single" w:sz="4" w:space="0" w:color="auto"/>
              <w:right w:val="single" w:sz="4" w:space="0" w:color="auto"/>
            </w:tcBorders>
            <w:shd w:val="clear" w:color="auto" w:fill="auto"/>
            <w:noWrap/>
            <w:vAlign w:val="center"/>
            <w:hideMark/>
          </w:tcPr>
          <w:p w14:paraId="37D9544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2781EB0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27,04</w:t>
            </w:r>
          </w:p>
        </w:tc>
        <w:tc>
          <w:tcPr>
            <w:tcW w:w="1016" w:type="dxa"/>
            <w:tcBorders>
              <w:top w:val="nil"/>
              <w:left w:val="nil"/>
              <w:bottom w:val="single" w:sz="4" w:space="0" w:color="auto"/>
              <w:right w:val="single" w:sz="4" w:space="0" w:color="auto"/>
            </w:tcBorders>
            <w:shd w:val="clear" w:color="auto" w:fill="auto"/>
            <w:vAlign w:val="center"/>
            <w:hideMark/>
          </w:tcPr>
          <w:p w14:paraId="3E23165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$ 19.239,00 </w:t>
            </w:r>
          </w:p>
        </w:tc>
        <w:tc>
          <w:tcPr>
            <w:tcW w:w="1183" w:type="dxa"/>
            <w:tcBorders>
              <w:top w:val="nil"/>
              <w:left w:val="nil"/>
              <w:bottom w:val="single" w:sz="4" w:space="0" w:color="auto"/>
              <w:right w:val="nil"/>
            </w:tcBorders>
            <w:shd w:val="clear" w:color="auto" w:fill="auto"/>
            <w:vAlign w:val="center"/>
            <w:hideMark/>
          </w:tcPr>
          <w:p w14:paraId="631D899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$ 520.300,00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7F3401E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0,08%</w:t>
            </w:r>
          </w:p>
        </w:tc>
      </w:tr>
      <w:tr w:rsidR="00D1451A" w:rsidRPr="00FD203E" w14:paraId="751A7093"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C3B9E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5.2.11</w:t>
            </w:r>
          </w:p>
        </w:tc>
        <w:tc>
          <w:tcPr>
            <w:tcW w:w="0" w:type="auto"/>
            <w:tcBorders>
              <w:top w:val="nil"/>
              <w:left w:val="nil"/>
              <w:bottom w:val="single" w:sz="4" w:space="0" w:color="auto"/>
              <w:right w:val="single" w:sz="4" w:space="0" w:color="auto"/>
            </w:tcBorders>
            <w:shd w:val="clear" w:color="auto" w:fill="auto"/>
            <w:noWrap/>
            <w:vAlign w:val="center"/>
            <w:hideMark/>
          </w:tcPr>
          <w:p w14:paraId="5ABFF2A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8.1.5</w:t>
            </w:r>
          </w:p>
        </w:tc>
        <w:tc>
          <w:tcPr>
            <w:tcW w:w="3327" w:type="dxa"/>
            <w:tcBorders>
              <w:top w:val="nil"/>
              <w:left w:val="nil"/>
              <w:bottom w:val="single" w:sz="4" w:space="0" w:color="auto"/>
              <w:right w:val="single" w:sz="4" w:space="0" w:color="auto"/>
            </w:tcBorders>
            <w:shd w:val="clear" w:color="auto" w:fill="auto"/>
            <w:vAlign w:val="center"/>
            <w:hideMark/>
          </w:tcPr>
          <w:p w14:paraId="10CD477E"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CIELORRASO ACRÍLICO 120CM X 60CM. Transparente, en areas del cielo raso en los que los pajaros han perforado para retirar la lana de la teja tipo sanduche</w:t>
            </w:r>
          </w:p>
        </w:tc>
        <w:tc>
          <w:tcPr>
            <w:tcW w:w="709" w:type="dxa"/>
            <w:tcBorders>
              <w:top w:val="nil"/>
              <w:left w:val="nil"/>
              <w:bottom w:val="single" w:sz="4" w:space="0" w:color="auto"/>
              <w:right w:val="single" w:sz="4" w:space="0" w:color="auto"/>
            </w:tcBorders>
            <w:shd w:val="clear" w:color="auto" w:fill="auto"/>
            <w:noWrap/>
            <w:vAlign w:val="center"/>
            <w:hideMark/>
          </w:tcPr>
          <w:p w14:paraId="2E3C572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5BE9789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5,00</w:t>
            </w:r>
          </w:p>
        </w:tc>
        <w:tc>
          <w:tcPr>
            <w:tcW w:w="1016" w:type="dxa"/>
            <w:tcBorders>
              <w:top w:val="nil"/>
              <w:left w:val="nil"/>
              <w:bottom w:val="single" w:sz="4" w:space="0" w:color="auto"/>
              <w:right w:val="single" w:sz="4" w:space="0" w:color="auto"/>
            </w:tcBorders>
            <w:shd w:val="clear" w:color="auto" w:fill="auto"/>
            <w:vAlign w:val="center"/>
            <w:hideMark/>
          </w:tcPr>
          <w:p w14:paraId="26C3525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$ 255.587,00 </w:t>
            </w:r>
          </w:p>
        </w:tc>
        <w:tc>
          <w:tcPr>
            <w:tcW w:w="1183" w:type="dxa"/>
            <w:tcBorders>
              <w:top w:val="nil"/>
              <w:left w:val="nil"/>
              <w:bottom w:val="single" w:sz="4" w:space="0" w:color="auto"/>
              <w:right w:val="nil"/>
            </w:tcBorders>
            <w:shd w:val="clear" w:color="auto" w:fill="auto"/>
            <w:vAlign w:val="center"/>
            <w:hideMark/>
          </w:tcPr>
          <w:p w14:paraId="2E3B345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$ 1.277.935,00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052D74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0,19%</w:t>
            </w:r>
          </w:p>
        </w:tc>
      </w:tr>
      <w:tr w:rsidR="00D1451A" w:rsidRPr="00FD203E" w14:paraId="5AE2A9FE"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25D9BC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lastRenderedPageBreak/>
              <w:t>5.2.12</w:t>
            </w:r>
          </w:p>
        </w:tc>
        <w:tc>
          <w:tcPr>
            <w:tcW w:w="0" w:type="auto"/>
            <w:tcBorders>
              <w:top w:val="nil"/>
              <w:left w:val="nil"/>
              <w:bottom w:val="single" w:sz="4" w:space="0" w:color="auto"/>
              <w:right w:val="single" w:sz="4" w:space="0" w:color="auto"/>
            </w:tcBorders>
            <w:shd w:val="clear" w:color="auto" w:fill="auto"/>
            <w:noWrap/>
            <w:vAlign w:val="center"/>
            <w:hideMark/>
          </w:tcPr>
          <w:p w14:paraId="2C2F16F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1.4.19</w:t>
            </w:r>
          </w:p>
        </w:tc>
        <w:tc>
          <w:tcPr>
            <w:tcW w:w="3327" w:type="dxa"/>
            <w:tcBorders>
              <w:top w:val="nil"/>
              <w:left w:val="nil"/>
              <w:bottom w:val="single" w:sz="4" w:space="0" w:color="auto"/>
              <w:right w:val="single" w:sz="4" w:space="0" w:color="auto"/>
            </w:tcBorders>
            <w:shd w:val="clear" w:color="auto" w:fill="auto"/>
            <w:vAlign w:val="center"/>
            <w:hideMark/>
          </w:tcPr>
          <w:p w14:paraId="2590AF24"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RETIRO  MATERIAL SOBRANTE CON CARGUE MANUAL. Escombros y residuos diferentes al terreno y capa vegetal. Incluye recolecció cargue y disposición final</w:t>
            </w:r>
          </w:p>
        </w:tc>
        <w:tc>
          <w:tcPr>
            <w:tcW w:w="709" w:type="dxa"/>
            <w:tcBorders>
              <w:top w:val="nil"/>
              <w:left w:val="nil"/>
              <w:bottom w:val="single" w:sz="4" w:space="0" w:color="auto"/>
              <w:right w:val="single" w:sz="4" w:space="0" w:color="auto"/>
            </w:tcBorders>
            <w:shd w:val="clear" w:color="auto" w:fill="auto"/>
            <w:noWrap/>
            <w:vAlign w:val="center"/>
            <w:hideMark/>
          </w:tcPr>
          <w:p w14:paraId="3A9BAE6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017E735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16,00</w:t>
            </w:r>
          </w:p>
        </w:tc>
        <w:tc>
          <w:tcPr>
            <w:tcW w:w="1016" w:type="dxa"/>
            <w:tcBorders>
              <w:top w:val="nil"/>
              <w:left w:val="nil"/>
              <w:bottom w:val="single" w:sz="4" w:space="0" w:color="auto"/>
              <w:right w:val="single" w:sz="4" w:space="0" w:color="auto"/>
            </w:tcBorders>
            <w:shd w:val="clear" w:color="auto" w:fill="auto"/>
            <w:vAlign w:val="center"/>
            <w:hideMark/>
          </w:tcPr>
          <w:p w14:paraId="6B1BCD3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$ 77.014,00 </w:t>
            </w:r>
          </w:p>
        </w:tc>
        <w:tc>
          <w:tcPr>
            <w:tcW w:w="1183" w:type="dxa"/>
            <w:tcBorders>
              <w:top w:val="nil"/>
              <w:left w:val="nil"/>
              <w:bottom w:val="single" w:sz="4" w:space="0" w:color="auto"/>
              <w:right w:val="nil"/>
            </w:tcBorders>
            <w:shd w:val="clear" w:color="auto" w:fill="auto"/>
            <w:vAlign w:val="center"/>
            <w:hideMark/>
          </w:tcPr>
          <w:p w14:paraId="249C6D1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$ 1.232.224,00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011833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0,19%</w:t>
            </w:r>
          </w:p>
        </w:tc>
      </w:tr>
      <w:tr w:rsidR="00D1451A" w:rsidRPr="00FD203E" w14:paraId="09DDFE77" w14:textId="77777777" w:rsidTr="00D1451A">
        <w:trPr>
          <w:trHeight w:val="3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A0622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5.2.13</w:t>
            </w:r>
          </w:p>
        </w:tc>
        <w:tc>
          <w:tcPr>
            <w:tcW w:w="0" w:type="auto"/>
            <w:tcBorders>
              <w:top w:val="nil"/>
              <w:left w:val="nil"/>
              <w:bottom w:val="single" w:sz="4" w:space="0" w:color="auto"/>
              <w:right w:val="single" w:sz="4" w:space="0" w:color="auto"/>
            </w:tcBorders>
            <w:shd w:val="clear" w:color="auto" w:fill="auto"/>
            <w:noWrap/>
            <w:vAlign w:val="center"/>
            <w:hideMark/>
          </w:tcPr>
          <w:p w14:paraId="57E1FC5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7.1.58</w:t>
            </w:r>
          </w:p>
        </w:tc>
        <w:tc>
          <w:tcPr>
            <w:tcW w:w="3327" w:type="dxa"/>
            <w:tcBorders>
              <w:top w:val="nil"/>
              <w:left w:val="nil"/>
              <w:bottom w:val="single" w:sz="4" w:space="0" w:color="auto"/>
              <w:right w:val="single" w:sz="4" w:space="0" w:color="auto"/>
            </w:tcBorders>
            <w:shd w:val="clear" w:color="auto" w:fill="auto"/>
            <w:vAlign w:val="center"/>
            <w:hideMark/>
          </w:tcPr>
          <w:p w14:paraId="139B23E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TAPA ASIENTO SANITARIO. Incluye retiro del existente</w:t>
            </w:r>
          </w:p>
        </w:tc>
        <w:tc>
          <w:tcPr>
            <w:tcW w:w="709" w:type="dxa"/>
            <w:tcBorders>
              <w:top w:val="nil"/>
              <w:left w:val="nil"/>
              <w:bottom w:val="single" w:sz="4" w:space="0" w:color="auto"/>
              <w:right w:val="single" w:sz="4" w:space="0" w:color="auto"/>
            </w:tcBorders>
            <w:shd w:val="clear" w:color="auto" w:fill="auto"/>
            <w:noWrap/>
            <w:vAlign w:val="center"/>
            <w:hideMark/>
          </w:tcPr>
          <w:p w14:paraId="41BC02A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64BF401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80AE11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$ 198.428,00 </w:t>
            </w:r>
          </w:p>
        </w:tc>
        <w:tc>
          <w:tcPr>
            <w:tcW w:w="1183" w:type="dxa"/>
            <w:tcBorders>
              <w:top w:val="nil"/>
              <w:left w:val="nil"/>
              <w:bottom w:val="single" w:sz="4" w:space="0" w:color="auto"/>
              <w:right w:val="nil"/>
            </w:tcBorders>
            <w:shd w:val="clear" w:color="auto" w:fill="auto"/>
            <w:vAlign w:val="center"/>
            <w:hideMark/>
          </w:tcPr>
          <w:p w14:paraId="7469F94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$ 198.428,00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08E304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0,03%</w:t>
            </w:r>
          </w:p>
        </w:tc>
      </w:tr>
      <w:tr w:rsidR="00D1451A" w:rsidRPr="00FD203E" w14:paraId="48819FAC" w14:textId="77777777" w:rsidTr="00D1451A">
        <w:trPr>
          <w:trHeight w:val="3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77CE5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5.2.14</w:t>
            </w:r>
          </w:p>
        </w:tc>
        <w:tc>
          <w:tcPr>
            <w:tcW w:w="0" w:type="auto"/>
            <w:tcBorders>
              <w:top w:val="nil"/>
              <w:left w:val="nil"/>
              <w:bottom w:val="single" w:sz="4" w:space="0" w:color="auto"/>
              <w:right w:val="single" w:sz="4" w:space="0" w:color="auto"/>
            </w:tcBorders>
            <w:shd w:val="clear" w:color="auto" w:fill="auto"/>
            <w:noWrap/>
            <w:vAlign w:val="center"/>
            <w:hideMark/>
          </w:tcPr>
          <w:p w14:paraId="2333681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11.1.40</w:t>
            </w:r>
          </w:p>
        </w:tc>
        <w:tc>
          <w:tcPr>
            <w:tcW w:w="3327" w:type="dxa"/>
            <w:tcBorders>
              <w:top w:val="nil"/>
              <w:left w:val="nil"/>
              <w:bottom w:val="single" w:sz="4" w:space="0" w:color="auto"/>
              <w:right w:val="single" w:sz="4" w:space="0" w:color="auto"/>
            </w:tcBorders>
            <w:shd w:val="clear" w:color="auto" w:fill="auto"/>
            <w:vAlign w:val="center"/>
            <w:hideMark/>
          </w:tcPr>
          <w:p w14:paraId="062C688A"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DUCHA SENCILLA. Regadera, incluye suministro e instalación, retiro de la existente</w:t>
            </w:r>
          </w:p>
        </w:tc>
        <w:tc>
          <w:tcPr>
            <w:tcW w:w="709" w:type="dxa"/>
            <w:tcBorders>
              <w:top w:val="nil"/>
              <w:left w:val="nil"/>
              <w:bottom w:val="single" w:sz="4" w:space="0" w:color="auto"/>
              <w:right w:val="single" w:sz="4" w:space="0" w:color="auto"/>
            </w:tcBorders>
            <w:shd w:val="clear" w:color="auto" w:fill="auto"/>
            <w:noWrap/>
            <w:vAlign w:val="center"/>
            <w:hideMark/>
          </w:tcPr>
          <w:p w14:paraId="70B31C1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224AAEA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619F03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$ 126.776,00 </w:t>
            </w:r>
          </w:p>
        </w:tc>
        <w:tc>
          <w:tcPr>
            <w:tcW w:w="1183" w:type="dxa"/>
            <w:tcBorders>
              <w:top w:val="nil"/>
              <w:left w:val="nil"/>
              <w:bottom w:val="single" w:sz="4" w:space="0" w:color="auto"/>
              <w:right w:val="nil"/>
            </w:tcBorders>
            <w:shd w:val="clear" w:color="auto" w:fill="auto"/>
            <w:vAlign w:val="center"/>
            <w:hideMark/>
          </w:tcPr>
          <w:p w14:paraId="4C2046E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$ 126.776,00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D4C706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0,02%</w:t>
            </w:r>
          </w:p>
        </w:tc>
      </w:tr>
      <w:tr w:rsidR="00D1451A" w:rsidRPr="00FD203E" w14:paraId="5306E296" w14:textId="77777777" w:rsidTr="00D1451A">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D76B6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5.2.15</w:t>
            </w:r>
          </w:p>
        </w:tc>
        <w:tc>
          <w:tcPr>
            <w:tcW w:w="0" w:type="auto"/>
            <w:tcBorders>
              <w:top w:val="nil"/>
              <w:left w:val="nil"/>
              <w:bottom w:val="single" w:sz="4" w:space="0" w:color="auto"/>
              <w:right w:val="single" w:sz="4" w:space="0" w:color="auto"/>
            </w:tcBorders>
            <w:shd w:val="clear" w:color="auto" w:fill="auto"/>
            <w:noWrap/>
            <w:vAlign w:val="center"/>
            <w:hideMark/>
          </w:tcPr>
          <w:p w14:paraId="7640AAD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12.1.89</w:t>
            </w:r>
          </w:p>
        </w:tc>
        <w:tc>
          <w:tcPr>
            <w:tcW w:w="3327" w:type="dxa"/>
            <w:tcBorders>
              <w:top w:val="nil"/>
              <w:left w:val="nil"/>
              <w:bottom w:val="single" w:sz="4" w:space="0" w:color="auto"/>
              <w:right w:val="single" w:sz="4" w:space="0" w:color="auto"/>
            </w:tcBorders>
            <w:shd w:val="clear" w:color="auto" w:fill="auto"/>
            <w:vAlign w:val="center"/>
            <w:hideMark/>
          </w:tcPr>
          <w:p w14:paraId="29E77C3C"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MANTENIMIETO DESAGUES 2" a 6"., incluye manejo rejilla, sondear red sanitaria, reinstalar o cambiar rejilla o rejilla sifón, lo que aplique, hasta dejarlo en correcto funcionamiento</w:t>
            </w:r>
          </w:p>
        </w:tc>
        <w:tc>
          <w:tcPr>
            <w:tcW w:w="709" w:type="dxa"/>
            <w:tcBorders>
              <w:top w:val="nil"/>
              <w:left w:val="nil"/>
              <w:bottom w:val="single" w:sz="4" w:space="0" w:color="auto"/>
              <w:right w:val="single" w:sz="4" w:space="0" w:color="auto"/>
            </w:tcBorders>
            <w:shd w:val="clear" w:color="auto" w:fill="auto"/>
            <w:noWrap/>
            <w:vAlign w:val="center"/>
            <w:hideMark/>
          </w:tcPr>
          <w:p w14:paraId="3095DA3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un</w:t>
            </w:r>
          </w:p>
        </w:tc>
        <w:tc>
          <w:tcPr>
            <w:tcW w:w="778" w:type="dxa"/>
            <w:tcBorders>
              <w:top w:val="nil"/>
              <w:left w:val="nil"/>
              <w:bottom w:val="single" w:sz="4" w:space="0" w:color="auto"/>
              <w:right w:val="single" w:sz="4" w:space="0" w:color="auto"/>
            </w:tcBorders>
            <w:shd w:val="clear" w:color="auto" w:fill="auto"/>
            <w:vAlign w:val="center"/>
            <w:hideMark/>
          </w:tcPr>
          <w:p w14:paraId="7FE0862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38880A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$ 104.746,00 </w:t>
            </w:r>
          </w:p>
        </w:tc>
        <w:tc>
          <w:tcPr>
            <w:tcW w:w="1183" w:type="dxa"/>
            <w:tcBorders>
              <w:top w:val="nil"/>
              <w:left w:val="nil"/>
              <w:bottom w:val="single" w:sz="4" w:space="0" w:color="auto"/>
              <w:right w:val="nil"/>
            </w:tcBorders>
            <w:shd w:val="clear" w:color="auto" w:fill="auto"/>
            <w:vAlign w:val="center"/>
            <w:hideMark/>
          </w:tcPr>
          <w:p w14:paraId="06BB8C5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$ 104.746,00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4029B2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0,02%</w:t>
            </w:r>
          </w:p>
        </w:tc>
      </w:tr>
      <w:tr w:rsidR="00D1451A" w:rsidRPr="00FD203E" w14:paraId="4122B9A3"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2F6FE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5.2.16</w:t>
            </w:r>
          </w:p>
        </w:tc>
        <w:tc>
          <w:tcPr>
            <w:tcW w:w="0" w:type="auto"/>
            <w:tcBorders>
              <w:top w:val="nil"/>
              <w:left w:val="nil"/>
              <w:bottom w:val="single" w:sz="4" w:space="0" w:color="auto"/>
              <w:right w:val="single" w:sz="4" w:space="0" w:color="auto"/>
            </w:tcBorders>
            <w:shd w:val="clear" w:color="auto" w:fill="auto"/>
            <w:noWrap/>
            <w:vAlign w:val="center"/>
            <w:hideMark/>
          </w:tcPr>
          <w:p w14:paraId="18E4E1D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12.1.1</w:t>
            </w:r>
          </w:p>
        </w:tc>
        <w:tc>
          <w:tcPr>
            <w:tcW w:w="3327" w:type="dxa"/>
            <w:tcBorders>
              <w:top w:val="nil"/>
              <w:left w:val="nil"/>
              <w:bottom w:val="single" w:sz="4" w:space="0" w:color="auto"/>
              <w:right w:val="single" w:sz="4" w:space="0" w:color="auto"/>
            </w:tcBorders>
            <w:shd w:val="clear" w:color="auto" w:fill="auto"/>
            <w:vAlign w:val="center"/>
            <w:hideMark/>
          </w:tcPr>
          <w:p w14:paraId="1FB89E5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BAJANTE EN TUBERIA  PVC SANITARIA DE 4". Incluye anclaje a muro, prolongación del existente, incrustar en anden antes de su construcción y descargar en terreno</w:t>
            </w:r>
          </w:p>
        </w:tc>
        <w:tc>
          <w:tcPr>
            <w:tcW w:w="709" w:type="dxa"/>
            <w:tcBorders>
              <w:top w:val="nil"/>
              <w:left w:val="nil"/>
              <w:bottom w:val="single" w:sz="4" w:space="0" w:color="auto"/>
              <w:right w:val="single" w:sz="4" w:space="0" w:color="auto"/>
            </w:tcBorders>
            <w:shd w:val="clear" w:color="auto" w:fill="auto"/>
            <w:noWrap/>
            <w:vAlign w:val="center"/>
            <w:hideMark/>
          </w:tcPr>
          <w:p w14:paraId="089E5F8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3EC33FD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12,00</w:t>
            </w:r>
          </w:p>
        </w:tc>
        <w:tc>
          <w:tcPr>
            <w:tcW w:w="1016" w:type="dxa"/>
            <w:tcBorders>
              <w:top w:val="nil"/>
              <w:left w:val="nil"/>
              <w:bottom w:val="single" w:sz="4" w:space="0" w:color="auto"/>
              <w:right w:val="single" w:sz="4" w:space="0" w:color="auto"/>
            </w:tcBorders>
            <w:shd w:val="clear" w:color="auto" w:fill="auto"/>
            <w:vAlign w:val="center"/>
            <w:hideMark/>
          </w:tcPr>
          <w:p w14:paraId="637502B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$ 67.824,00 </w:t>
            </w:r>
          </w:p>
        </w:tc>
        <w:tc>
          <w:tcPr>
            <w:tcW w:w="1183" w:type="dxa"/>
            <w:tcBorders>
              <w:top w:val="nil"/>
              <w:left w:val="nil"/>
              <w:bottom w:val="single" w:sz="4" w:space="0" w:color="auto"/>
              <w:right w:val="nil"/>
            </w:tcBorders>
            <w:shd w:val="clear" w:color="auto" w:fill="auto"/>
            <w:vAlign w:val="center"/>
            <w:hideMark/>
          </w:tcPr>
          <w:p w14:paraId="1AF6A1C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$ 813.888,00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2A9A4C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0,12%</w:t>
            </w:r>
          </w:p>
        </w:tc>
      </w:tr>
      <w:tr w:rsidR="00D1451A" w:rsidRPr="00FD203E" w14:paraId="68153B76"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38722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5.2.17</w:t>
            </w:r>
          </w:p>
        </w:tc>
        <w:tc>
          <w:tcPr>
            <w:tcW w:w="0" w:type="auto"/>
            <w:tcBorders>
              <w:top w:val="nil"/>
              <w:left w:val="nil"/>
              <w:bottom w:val="single" w:sz="4" w:space="0" w:color="auto"/>
              <w:right w:val="single" w:sz="4" w:space="0" w:color="auto"/>
            </w:tcBorders>
            <w:shd w:val="clear" w:color="auto" w:fill="auto"/>
            <w:noWrap/>
            <w:vAlign w:val="center"/>
            <w:hideMark/>
          </w:tcPr>
          <w:p w14:paraId="4C809ED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1.4.5</w:t>
            </w:r>
          </w:p>
        </w:tc>
        <w:tc>
          <w:tcPr>
            <w:tcW w:w="3327" w:type="dxa"/>
            <w:tcBorders>
              <w:top w:val="nil"/>
              <w:left w:val="nil"/>
              <w:bottom w:val="single" w:sz="4" w:space="0" w:color="auto"/>
              <w:right w:val="single" w:sz="4" w:space="0" w:color="auto"/>
            </w:tcBorders>
            <w:shd w:val="clear" w:color="auto" w:fill="auto"/>
            <w:vAlign w:val="center"/>
            <w:hideMark/>
          </w:tcPr>
          <w:p w14:paraId="7D5A28AB"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LLENOS compactados con material de prestamo común. Incluye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06D7196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04F6C39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20,91</w:t>
            </w:r>
          </w:p>
        </w:tc>
        <w:tc>
          <w:tcPr>
            <w:tcW w:w="1016" w:type="dxa"/>
            <w:tcBorders>
              <w:top w:val="nil"/>
              <w:left w:val="nil"/>
              <w:bottom w:val="single" w:sz="4" w:space="0" w:color="auto"/>
              <w:right w:val="single" w:sz="4" w:space="0" w:color="auto"/>
            </w:tcBorders>
            <w:shd w:val="clear" w:color="auto" w:fill="auto"/>
            <w:vAlign w:val="center"/>
            <w:hideMark/>
          </w:tcPr>
          <w:p w14:paraId="09B92CC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$ 220.152,00 </w:t>
            </w:r>
          </w:p>
        </w:tc>
        <w:tc>
          <w:tcPr>
            <w:tcW w:w="1183" w:type="dxa"/>
            <w:tcBorders>
              <w:top w:val="nil"/>
              <w:left w:val="nil"/>
              <w:bottom w:val="single" w:sz="4" w:space="0" w:color="auto"/>
              <w:right w:val="nil"/>
            </w:tcBorders>
            <w:shd w:val="clear" w:color="auto" w:fill="auto"/>
            <w:vAlign w:val="center"/>
            <w:hideMark/>
          </w:tcPr>
          <w:p w14:paraId="1FF884D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$ 4.603.290,00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1C0E350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0,70%</w:t>
            </w:r>
          </w:p>
        </w:tc>
      </w:tr>
      <w:tr w:rsidR="00D1451A" w:rsidRPr="00FD203E" w14:paraId="26A4CEF0" w14:textId="77777777" w:rsidTr="00D1451A">
        <w:trPr>
          <w:trHeight w:val="6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97099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6.1</w:t>
            </w:r>
          </w:p>
        </w:tc>
        <w:tc>
          <w:tcPr>
            <w:tcW w:w="0" w:type="auto"/>
            <w:tcBorders>
              <w:top w:val="nil"/>
              <w:left w:val="nil"/>
              <w:bottom w:val="single" w:sz="4" w:space="0" w:color="auto"/>
              <w:right w:val="single" w:sz="4" w:space="0" w:color="auto"/>
            </w:tcBorders>
            <w:shd w:val="clear" w:color="auto" w:fill="auto"/>
            <w:noWrap/>
            <w:vAlign w:val="center"/>
            <w:hideMark/>
          </w:tcPr>
          <w:p w14:paraId="6A58AD8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1.2.27</w:t>
            </w:r>
          </w:p>
        </w:tc>
        <w:tc>
          <w:tcPr>
            <w:tcW w:w="3327" w:type="dxa"/>
            <w:tcBorders>
              <w:top w:val="nil"/>
              <w:left w:val="nil"/>
              <w:bottom w:val="single" w:sz="4" w:space="0" w:color="auto"/>
              <w:right w:val="single" w:sz="4" w:space="0" w:color="auto"/>
            </w:tcBorders>
            <w:shd w:val="clear" w:color="auto" w:fill="auto"/>
            <w:vAlign w:val="center"/>
            <w:hideMark/>
          </w:tcPr>
          <w:p w14:paraId="670586DB"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DESCAPOTE. y limpieza, incluye poda malezas, recolección, cargue, descargue y disposición de material, con espesor hasta 20 cm</w:t>
            </w:r>
          </w:p>
        </w:tc>
        <w:tc>
          <w:tcPr>
            <w:tcW w:w="709" w:type="dxa"/>
            <w:tcBorders>
              <w:top w:val="nil"/>
              <w:left w:val="nil"/>
              <w:bottom w:val="single" w:sz="4" w:space="0" w:color="auto"/>
              <w:right w:val="single" w:sz="4" w:space="0" w:color="auto"/>
            </w:tcBorders>
            <w:shd w:val="clear" w:color="auto" w:fill="auto"/>
            <w:noWrap/>
            <w:vAlign w:val="center"/>
            <w:hideMark/>
          </w:tcPr>
          <w:p w14:paraId="5A135A9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33876DA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1.135,00</w:t>
            </w:r>
          </w:p>
        </w:tc>
        <w:tc>
          <w:tcPr>
            <w:tcW w:w="1016" w:type="dxa"/>
            <w:tcBorders>
              <w:top w:val="nil"/>
              <w:left w:val="nil"/>
              <w:bottom w:val="single" w:sz="4" w:space="0" w:color="auto"/>
              <w:right w:val="single" w:sz="4" w:space="0" w:color="auto"/>
            </w:tcBorders>
            <w:shd w:val="clear" w:color="auto" w:fill="auto"/>
            <w:vAlign w:val="center"/>
            <w:hideMark/>
          </w:tcPr>
          <w:p w14:paraId="6D86AA3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$ 18.005,00 </w:t>
            </w:r>
          </w:p>
        </w:tc>
        <w:tc>
          <w:tcPr>
            <w:tcW w:w="1183" w:type="dxa"/>
            <w:tcBorders>
              <w:top w:val="nil"/>
              <w:left w:val="nil"/>
              <w:bottom w:val="single" w:sz="4" w:space="0" w:color="auto"/>
              <w:right w:val="nil"/>
            </w:tcBorders>
            <w:shd w:val="clear" w:color="auto" w:fill="auto"/>
            <w:vAlign w:val="center"/>
            <w:hideMark/>
          </w:tcPr>
          <w:p w14:paraId="623CADD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$ 20.435.675,00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CE5CAE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3,09%</w:t>
            </w:r>
          </w:p>
        </w:tc>
      </w:tr>
      <w:tr w:rsidR="00D1451A" w:rsidRPr="00FD203E" w14:paraId="67CA72C7" w14:textId="77777777" w:rsidTr="00D1451A">
        <w:trPr>
          <w:trHeight w:val="8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BA3A5A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7017CB8A"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1.2.48</w:t>
            </w:r>
          </w:p>
        </w:tc>
        <w:tc>
          <w:tcPr>
            <w:tcW w:w="3327" w:type="dxa"/>
            <w:tcBorders>
              <w:top w:val="nil"/>
              <w:left w:val="nil"/>
              <w:bottom w:val="single" w:sz="4" w:space="0" w:color="auto"/>
              <w:right w:val="single" w:sz="4" w:space="0" w:color="auto"/>
            </w:tcBorders>
            <w:shd w:val="clear" w:color="auto" w:fill="auto"/>
            <w:vAlign w:val="center"/>
            <w:hideMark/>
          </w:tcPr>
          <w:p w14:paraId="5BE86A56"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DESMONTE CERRAMIENTO. en malla eslabonada con altura de 2,5 m. erigida en postes de concreto u otro, incluye, retiro malla, postes de cualquier material y a cualquier distancia, alambre de pua, demolición mortero en punta diamante y viga de antepecho, recolección, transporte y disposición final de residuos</w:t>
            </w:r>
          </w:p>
        </w:tc>
        <w:tc>
          <w:tcPr>
            <w:tcW w:w="709" w:type="dxa"/>
            <w:tcBorders>
              <w:top w:val="nil"/>
              <w:left w:val="nil"/>
              <w:bottom w:val="single" w:sz="4" w:space="0" w:color="auto"/>
              <w:right w:val="single" w:sz="4" w:space="0" w:color="auto"/>
            </w:tcBorders>
            <w:shd w:val="clear" w:color="auto" w:fill="auto"/>
            <w:noWrap/>
            <w:vAlign w:val="center"/>
            <w:hideMark/>
          </w:tcPr>
          <w:p w14:paraId="7E445329"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1E3737A5"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475E703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$ 48.742,00 </w:t>
            </w:r>
          </w:p>
        </w:tc>
        <w:tc>
          <w:tcPr>
            <w:tcW w:w="1183" w:type="dxa"/>
            <w:tcBorders>
              <w:top w:val="nil"/>
              <w:left w:val="nil"/>
              <w:bottom w:val="single" w:sz="4" w:space="0" w:color="auto"/>
              <w:right w:val="nil"/>
            </w:tcBorders>
            <w:shd w:val="clear" w:color="auto" w:fill="auto"/>
            <w:vAlign w:val="center"/>
            <w:hideMark/>
          </w:tcPr>
          <w:p w14:paraId="0D03951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$ 27.661.085,00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5D7B8C8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4,19%</w:t>
            </w:r>
          </w:p>
        </w:tc>
      </w:tr>
      <w:tr w:rsidR="00D1451A" w:rsidRPr="00FD203E" w14:paraId="7270DEE9" w14:textId="77777777" w:rsidTr="00D1451A">
        <w:trPr>
          <w:trHeight w:val="11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CA2196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14:paraId="51B6625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1.1.21</w:t>
            </w:r>
          </w:p>
        </w:tc>
        <w:tc>
          <w:tcPr>
            <w:tcW w:w="3327" w:type="dxa"/>
            <w:tcBorders>
              <w:top w:val="nil"/>
              <w:left w:val="nil"/>
              <w:bottom w:val="single" w:sz="4" w:space="0" w:color="auto"/>
              <w:right w:val="single" w:sz="4" w:space="0" w:color="auto"/>
            </w:tcBorders>
            <w:shd w:val="clear" w:color="auto" w:fill="auto"/>
            <w:vAlign w:val="center"/>
            <w:hideMark/>
          </w:tcPr>
          <w:p w14:paraId="5CE73AC2"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CERRAMIENTO PROVISIONAL. Utilizando la malla en mal estado que se retire, Incluye madera redonda común, cada 3,0 metros, empotrados en el terreno, Incluye manipulación, almabre de aseguramiento, mano de obra, instalación de manera que les permita realizar las actividades del cerramiento en mejoramiento. (La recolección, transporte y disposición final se paga con el item de DESMONTE DE CERRAMIENTO)</w:t>
            </w:r>
          </w:p>
        </w:tc>
        <w:tc>
          <w:tcPr>
            <w:tcW w:w="709" w:type="dxa"/>
            <w:tcBorders>
              <w:top w:val="nil"/>
              <w:left w:val="nil"/>
              <w:bottom w:val="single" w:sz="4" w:space="0" w:color="auto"/>
              <w:right w:val="single" w:sz="4" w:space="0" w:color="auto"/>
            </w:tcBorders>
            <w:shd w:val="clear" w:color="auto" w:fill="auto"/>
            <w:noWrap/>
            <w:vAlign w:val="center"/>
            <w:hideMark/>
          </w:tcPr>
          <w:p w14:paraId="2DC6033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207512B2"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465AEA5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$ 17.278,00 </w:t>
            </w:r>
          </w:p>
        </w:tc>
        <w:tc>
          <w:tcPr>
            <w:tcW w:w="1183" w:type="dxa"/>
            <w:tcBorders>
              <w:top w:val="nil"/>
              <w:left w:val="nil"/>
              <w:bottom w:val="single" w:sz="4" w:space="0" w:color="auto"/>
              <w:right w:val="nil"/>
            </w:tcBorders>
            <w:shd w:val="clear" w:color="auto" w:fill="auto"/>
            <w:vAlign w:val="center"/>
            <w:hideMark/>
          </w:tcPr>
          <w:p w14:paraId="28DDD85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$ 9.805.265,00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1C234C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1,48%</w:t>
            </w:r>
          </w:p>
        </w:tc>
      </w:tr>
      <w:tr w:rsidR="00D1451A" w:rsidRPr="00FD203E" w14:paraId="1282BB6A" w14:textId="77777777" w:rsidTr="00D1451A">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247831"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6523F13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1.3.4</w:t>
            </w:r>
          </w:p>
        </w:tc>
        <w:tc>
          <w:tcPr>
            <w:tcW w:w="3327" w:type="dxa"/>
            <w:tcBorders>
              <w:top w:val="nil"/>
              <w:left w:val="nil"/>
              <w:bottom w:val="single" w:sz="4" w:space="0" w:color="auto"/>
              <w:right w:val="single" w:sz="4" w:space="0" w:color="auto"/>
            </w:tcBorders>
            <w:shd w:val="clear" w:color="auto" w:fill="auto"/>
            <w:vAlign w:val="center"/>
            <w:hideMark/>
          </w:tcPr>
          <w:p w14:paraId="2EE9260B"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EXCAVACION MANUAL en material común de 0 - 2 m. de profundidad, sección obligada y afines de talud.  Incluye retiro de sobrantes</w:t>
            </w:r>
          </w:p>
        </w:tc>
        <w:tc>
          <w:tcPr>
            <w:tcW w:w="709" w:type="dxa"/>
            <w:tcBorders>
              <w:top w:val="nil"/>
              <w:left w:val="nil"/>
              <w:bottom w:val="single" w:sz="4" w:space="0" w:color="auto"/>
              <w:right w:val="single" w:sz="4" w:space="0" w:color="auto"/>
            </w:tcBorders>
            <w:shd w:val="clear" w:color="auto" w:fill="auto"/>
            <w:noWrap/>
            <w:vAlign w:val="center"/>
            <w:hideMark/>
          </w:tcPr>
          <w:p w14:paraId="416538C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634020C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76,10</w:t>
            </w:r>
          </w:p>
        </w:tc>
        <w:tc>
          <w:tcPr>
            <w:tcW w:w="1016" w:type="dxa"/>
            <w:tcBorders>
              <w:top w:val="nil"/>
              <w:left w:val="nil"/>
              <w:bottom w:val="single" w:sz="4" w:space="0" w:color="auto"/>
              <w:right w:val="single" w:sz="4" w:space="0" w:color="auto"/>
            </w:tcBorders>
            <w:shd w:val="clear" w:color="auto" w:fill="auto"/>
            <w:vAlign w:val="center"/>
            <w:hideMark/>
          </w:tcPr>
          <w:p w14:paraId="2E356C9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$ 80.163,00 </w:t>
            </w:r>
          </w:p>
        </w:tc>
        <w:tc>
          <w:tcPr>
            <w:tcW w:w="1183" w:type="dxa"/>
            <w:tcBorders>
              <w:top w:val="nil"/>
              <w:left w:val="nil"/>
              <w:bottom w:val="single" w:sz="4" w:space="0" w:color="auto"/>
              <w:right w:val="nil"/>
            </w:tcBorders>
            <w:shd w:val="clear" w:color="auto" w:fill="auto"/>
            <w:vAlign w:val="center"/>
            <w:hideMark/>
          </w:tcPr>
          <w:p w14:paraId="5294E7C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$ 6.100.404,00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58D8DB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0,92%</w:t>
            </w:r>
          </w:p>
        </w:tc>
      </w:tr>
      <w:tr w:rsidR="00D1451A" w:rsidRPr="00FD203E" w14:paraId="457E3D4A" w14:textId="77777777" w:rsidTr="00D1451A">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5C96B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470FCA9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2.1.8</w:t>
            </w:r>
          </w:p>
        </w:tc>
        <w:tc>
          <w:tcPr>
            <w:tcW w:w="3327" w:type="dxa"/>
            <w:tcBorders>
              <w:top w:val="nil"/>
              <w:left w:val="nil"/>
              <w:bottom w:val="single" w:sz="4" w:space="0" w:color="auto"/>
              <w:right w:val="single" w:sz="4" w:space="0" w:color="auto"/>
            </w:tcBorders>
            <w:shd w:val="clear" w:color="auto" w:fill="auto"/>
            <w:vAlign w:val="center"/>
            <w:hideMark/>
          </w:tcPr>
          <w:p w14:paraId="43DB0AD2"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CICLOPEO. Viga de cimentación, 60 % de concreto y 40 % P  RAJON, 17.24 Mpa (2500 PSI) (BASICO)incluye encofrado y desencofrado, sujeto a diseño arquitectonico y estructural de la entidad</w:t>
            </w:r>
          </w:p>
        </w:tc>
        <w:tc>
          <w:tcPr>
            <w:tcW w:w="709" w:type="dxa"/>
            <w:tcBorders>
              <w:top w:val="nil"/>
              <w:left w:val="nil"/>
              <w:bottom w:val="single" w:sz="4" w:space="0" w:color="auto"/>
              <w:right w:val="single" w:sz="4" w:space="0" w:color="auto"/>
            </w:tcBorders>
            <w:shd w:val="clear" w:color="auto" w:fill="auto"/>
            <w:noWrap/>
            <w:vAlign w:val="center"/>
            <w:hideMark/>
          </w:tcPr>
          <w:p w14:paraId="453AF49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01C5A6E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68,10</w:t>
            </w:r>
          </w:p>
        </w:tc>
        <w:tc>
          <w:tcPr>
            <w:tcW w:w="1016" w:type="dxa"/>
            <w:tcBorders>
              <w:top w:val="nil"/>
              <w:left w:val="nil"/>
              <w:bottom w:val="single" w:sz="4" w:space="0" w:color="auto"/>
              <w:right w:val="single" w:sz="4" w:space="0" w:color="auto"/>
            </w:tcBorders>
            <w:shd w:val="clear" w:color="auto" w:fill="auto"/>
            <w:vAlign w:val="center"/>
            <w:hideMark/>
          </w:tcPr>
          <w:p w14:paraId="16A01321"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$ 663.152,00 </w:t>
            </w:r>
          </w:p>
        </w:tc>
        <w:tc>
          <w:tcPr>
            <w:tcW w:w="1183" w:type="dxa"/>
            <w:tcBorders>
              <w:top w:val="nil"/>
              <w:left w:val="nil"/>
              <w:bottom w:val="single" w:sz="4" w:space="0" w:color="auto"/>
              <w:right w:val="nil"/>
            </w:tcBorders>
            <w:shd w:val="clear" w:color="auto" w:fill="auto"/>
            <w:vAlign w:val="center"/>
            <w:hideMark/>
          </w:tcPr>
          <w:p w14:paraId="160AA97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$ 45.160.651,00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21407D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6,84%</w:t>
            </w:r>
          </w:p>
        </w:tc>
      </w:tr>
      <w:tr w:rsidR="00D1451A" w:rsidRPr="00FD203E" w14:paraId="48EAF038" w14:textId="77777777" w:rsidTr="00D1451A">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022CD5"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497E9EE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3.1.3</w:t>
            </w:r>
          </w:p>
        </w:tc>
        <w:tc>
          <w:tcPr>
            <w:tcW w:w="3327" w:type="dxa"/>
            <w:tcBorders>
              <w:top w:val="nil"/>
              <w:left w:val="nil"/>
              <w:bottom w:val="single" w:sz="4" w:space="0" w:color="auto"/>
              <w:right w:val="single" w:sz="4" w:space="0" w:color="auto"/>
            </w:tcBorders>
            <w:shd w:val="clear" w:color="auto" w:fill="auto"/>
            <w:vAlign w:val="center"/>
            <w:hideMark/>
          </w:tcPr>
          <w:p w14:paraId="19A2CE4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HIERRO DE REFUERZO de 60000 PSI, incluye suministro, figurado y colocación, anclaje en cimentación existente, diseño arquitectonico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15CF27E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kg</w:t>
            </w:r>
          </w:p>
        </w:tc>
        <w:tc>
          <w:tcPr>
            <w:tcW w:w="778" w:type="dxa"/>
            <w:tcBorders>
              <w:top w:val="nil"/>
              <w:left w:val="nil"/>
              <w:bottom w:val="single" w:sz="4" w:space="0" w:color="auto"/>
              <w:right w:val="single" w:sz="4" w:space="0" w:color="auto"/>
            </w:tcBorders>
            <w:shd w:val="clear" w:color="auto" w:fill="auto"/>
            <w:vAlign w:val="center"/>
            <w:hideMark/>
          </w:tcPr>
          <w:p w14:paraId="473B44D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2.301,38</w:t>
            </w:r>
          </w:p>
        </w:tc>
        <w:tc>
          <w:tcPr>
            <w:tcW w:w="1016" w:type="dxa"/>
            <w:tcBorders>
              <w:top w:val="nil"/>
              <w:left w:val="nil"/>
              <w:bottom w:val="single" w:sz="4" w:space="0" w:color="auto"/>
              <w:right w:val="single" w:sz="4" w:space="0" w:color="auto"/>
            </w:tcBorders>
            <w:shd w:val="clear" w:color="auto" w:fill="auto"/>
            <w:vAlign w:val="center"/>
            <w:hideMark/>
          </w:tcPr>
          <w:p w14:paraId="47CC466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02B642B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$ 20.574.337,00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5299FFA"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3,12%</w:t>
            </w:r>
          </w:p>
        </w:tc>
      </w:tr>
      <w:tr w:rsidR="00D1451A" w:rsidRPr="00FD203E" w14:paraId="05F5CD6B" w14:textId="77777777" w:rsidTr="00D1451A">
        <w:trPr>
          <w:trHeight w:val="4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80E803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6.7</w:t>
            </w:r>
          </w:p>
        </w:tc>
        <w:tc>
          <w:tcPr>
            <w:tcW w:w="0" w:type="auto"/>
            <w:tcBorders>
              <w:top w:val="nil"/>
              <w:left w:val="nil"/>
              <w:bottom w:val="single" w:sz="4" w:space="0" w:color="auto"/>
              <w:right w:val="single" w:sz="4" w:space="0" w:color="auto"/>
            </w:tcBorders>
            <w:shd w:val="clear" w:color="auto" w:fill="auto"/>
            <w:noWrap/>
            <w:vAlign w:val="center"/>
            <w:hideMark/>
          </w:tcPr>
          <w:p w14:paraId="5F5A939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2.1.7</w:t>
            </w:r>
          </w:p>
        </w:tc>
        <w:tc>
          <w:tcPr>
            <w:tcW w:w="3327" w:type="dxa"/>
            <w:tcBorders>
              <w:top w:val="nil"/>
              <w:left w:val="nil"/>
              <w:bottom w:val="single" w:sz="4" w:space="0" w:color="auto"/>
              <w:right w:val="single" w:sz="4" w:space="0" w:color="auto"/>
            </w:tcBorders>
            <w:shd w:val="clear" w:color="auto" w:fill="auto"/>
            <w:vAlign w:val="center"/>
            <w:hideMark/>
          </w:tcPr>
          <w:p w14:paraId="30DC7281"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SIMPLE. Cimiento pie amigo concreto 3000 PSI. Sujeto a diseño arquitectonico y estructural de la entidad</w:t>
            </w:r>
          </w:p>
        </w:tc>
        <w:tc>
          <w:tcPr>
            <w:tcW w:w="709" w:type="dxa"/>
            <w:tcBorders>
              <w:top w:val="nil"/>
              <w:left w:val="nil"/>
              <w:bottom w:val="single" w:sz="4" w:space="0" w:color="auto"/>
              <w:right w:val="single" w:sz="4" w:space="0" w:color="auto"/>
            </w:tcBorders>
            <w:shd w:val="clear" w:color="auto" w:fill="auto"/>
            <w:noWrap/>
            <w:vAlign w:val="center"/>
            <w:hideMark/>
          </w:tcPr>
          <w:p w14:paraId="14217B42"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638255E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1,68</w:t>
            </w:r>
          </w:p>
        </w:tc>
        <w:tc>
          <w:tcPr>
            <w:tcW w:w="1016" w:type="dxa"/>
            <w:tcBorders>
              <w:top w:val="nil"/>
              <w:left w:val="nil"/>
              <w:bottom w:val="single" w:sz="4" w:space="0" w:color="auto"/>
              <w:right w:val="single" w:sz="4" w:space="0" w:color="auto"/>
            </w:tcBorders>
            <w:shd w:val="clear" w:color="auto" w:fill="auto"/>
            <w:vAlign w:val="center"/>
            <w:hideMark/>
          </w:tcPr>
          <w:p w14:paraId="1A25C72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$ 1.079.443,00 </w:t>
            </w:r>
          </w:p>
        </w:tc>
        <w:tc>
          <w:tcPr>
            <w:tcW w:w="1183" w:type="dxa"/>
            <w:tcBorders>
              <w:top w:val="nil"/>
              <w:left w:val="nil"/>
              <w:bottom w:val="single" w:sz="4" w:space="0" w:color="auto"/>
              <w:right w:val="nil"/>
            </w:tcBorders>
            <w:shd w:val="clear" w:color="auto" w:fill="auto"/>
            <w:vAlign w:val="center"/>
            <w:hideMark/>
          </w:tcPr>
          <w:p w14:paraId="3656B76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$ 1.813.464,00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37C7C5A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0,27%</w:t>
            </w:r>
          </w:p>
        </w:tc>
      </w:tr>
      <w:tr w:rsidR="00D1451A" w:rsidRPr="00FD203E" w14:paraId="23408F60" w14:textId="77777777" w:rsidTr="00D1451A">
        <w:trPr>
          <w:trHeight w:val="7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1D6351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51C0C96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2.1.13</w:t>
            </w:r>
          </w:p>
        </w:tc>
        <w:tc>
          <w:tcPr>
            <w:tcW w:w="3327" w:type="dxa"/>
            <w:tcBorders>
              <w:top w:val="nil"/>
              <w:left w:val="nil"/>
              <w:bottom w:val="single" w:sz="4" w:space="0" w:color="auto"/>
              <w:right w:val="single" w:sz="4" w:space="0" w:color="auto"/>
            </w:tcBorders>
            <w:shd w:val="clear" w:color="auto" w:fill="auto"/>
            <w:vAlign w:val="center"/>
            <w:hideMark/>
          </w:tcPr>
          <w:p w14:paraId="6BFAE714"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3000 PSI o 21 MPA. Viga de antepecho cerramiento, 0,20 x 0,30 m. Incluye encofrado y desencofrado, concreto a la vista, sujeto a diseño arquitectonico y estructural de la entidad</w:t>
            </w:r>
          </w:p>
        </w:tc>
        <w:tc>
          <w:tcPr>
            <w:tcW w:w="709" w:type="dxa"/>
            <w:tcBorders>
              <w:top w:val="nil"/>
              <w:left w:val="nil"/>
              <w:bottom w:val="single" w:sz="4" w:space="0" w:color="auto"/>
              <w:right w:val="single" w:sz="4" w:space="0" w:color="auto"/>
            </w:tcBorders>
            <w:shd w:val="clear" w:color="auto" w:fill="auto"/>
            <w:noWrap/>
            <w:vAlign w:val="center"/>
            <w:hideMark/>
          </w:tcPr>
          <w:p w14:paraId="137FDDB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2B6A255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34,05</w:t>
            </w:r>
          </w:p>
        </w:tc>
        <w:tc>
          <w:tcPr>
            <w:tcW w:w="1016" w:type="dxa"/>
            <w:tcBorders>
              <w:top w:val="nil"/>
              <w:left w:val="nil"/>
              <w:bottom w:val="single" w:sz="4" w:space="0" w:color="auto"/>
              <w:right w:val="single" w:sz="4" w:space="0" w:color="auto"/>
            </w:tcBorders>
            <w:shd w:val="clear" w:color="auto" w:fill="auto"/>
            <w:vAlign w:val="center"/>
            <w:hideMark/>
          </w:tcPr>
          <w:p w14:paraId="2226CB8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$ 1.162.364,00 </w:t>
            </w:r>
          </w:p>
        </w:tc>
        <w:tc>
          <w:tcPr>
            <w:tcW w:w="1183" w:type="dxa"/>
            <w:tcBorders>
              <w:top w:val="nil"/>
              <w:left w:val="nil"/>
              <w:bottom w:val="single" w:sz="4" w:space="0" w:color="auto"/>
              <w:right w:val="nil"/>
            </w:tcBorders>
            <w:shd w:val="clear" w:color="auto" w:fill="auto"/>
            <w:vAlign w:val="center"/>
            <w:hideMark/>
          </w:tcPr>
          <w:p w14:paraId="455BB75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$ 39.578.494,00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6A964E2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5,99%</w:t>
            </w:r>
          </w:p>
        </w:tc>
      </w:tr>
      <w:tr w:rsidR="00D1451A" w:rsidRPr="00FD203E" w14:paraId="43F73865" w14:textId="77777777" w:rsidTr="00D1451A">
        <w:trPr>
          <w:trHeight w:val="32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EC9169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lastRenderedPageBreak/>
              <w:t>6.9</w:t>
            </w:r>
          </w:p>
        </w:tc>
        <w:tc>
          <w:tcPr>
            <w:tcW w:w="0" w:type="auto"/>
            <w:tcBorders>
              <w:top w:val="nil"/>
              <w:left w:val="nil"/>
              <w:bottom w:val="single" w:sz="4" w:space="0" w:color="auto"/>
              <w:right w:val="single" w:sz="4" w:space="0" w:color="auto"/>
            </w:tcBorders>
            <w:shd w:val="clear" w:color="auto" w:fill="auto"/>
            <w:noWrap/>
            <w:vAlign w:val="center"/>
            <w:hideMark/>
          </w:tcPr>
          <w:p w14:paraId="03755C7B"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13.2.2</w:t>
            </w:r>
          </w:p>
        </w:tc>
        <w:tc>
          <w:tcPr>
            <w:tcW w:w="3327" w:type="dxa"/>
            <w:tcBorders>
              <w:top w:val="nil"/>
              <w:left w:val="nil"/>
              <w:bottom w:val="single" w:sz="4" w:space="0" w:color="auto"/>
              <w:right w:val="single" w:sz="4" w:space="0" w:color="auto"/>
            </w:tcBorders>
            <w:shd w:val="clear" w:color="auto" w:fill="auto"/>
            <w:vAlign w:val="center"/>
            <w:hideMark/>
          </w:tcPr>
          <w:p w14:paraId="48698D4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p>
        </w:tc>
        <w:tc>
          <w:tcPr>
            <w:tcW w:w="709" w:type="dxa"/>
            <w:tcBorders>
              <w:top w:val="nil"/>
              <w:left w:val="nil"/>
              <w:bottom w:val="single" w:sz="4" w:space="0" w:color="auto"/>
              <w:right w:val="single" w:sz="4" w:space="0" w:color="auto"/>
            </w:tcBorders>
            <w:shd w:val="clear" w:color="auto" w:fill="auto"/>
            <w:noWrap/>
            <w:vAlign w:val="center"/>
            <w:hideMark/>
          </w:tcPr>
          <w:p w14:paraId="145D0E1F"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50F3796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278447F8"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$ 418.539,00 </w:t>
            </w:r>
          </w:p>
        </w:tc>
        <w:tc>
          <w:tcPr>
            <w:tcW w:w="1183" w:type="dxa"/>
            <w:tcBorders>
              <w:top w:val="nil"/>
              <w:left w:val="nil"/>
              <w:bottom w:val="single" w:sz="4" w:space="0" w:color="auto"/>
              <w:right w:val="nil"/>
            </w:tcBorders>
            <w:shd w:val="clear" w:color="auto" w:fill="auto"/>
            <w:vAlign w:val="center"/>
            <w:hideMark/>
          </w:tcPr>
          <w:p w14:paraId="18C9C4B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$ 237.520.883,00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0F8D8A1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35,97%</w:t>
            </w:r>
          </w:p>
        </w:tc>
      </w:tr>
      <w:tr w:rsidR="00D1451A" w:rsidRPr="00FD203E" w14:paraId="33A015E7" w14:textId="77777777" w:rsidTr="00D1451A">
        <w:trPr>
          <w:trHeight w:val="8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E3B62B0"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6.10</w:t>
            </w:r>
          </w:p>
        </w:tc>
        <w:tc>
          <w:tcPr>
            <w:tcW w:w="0" w:type="auto"/>
            <w:tcBorders>
              <w:top w:val="nil"/>
              <w:left w:val="nil"/>
              <w:bottom w:val="single" w:sz="4" w:space="0" w:color="auto"/>
              <w:right w:val="single" w:sz="4" w:space="0" w:color="auto"/>
            </w:tcBorders>
            <w:shd w:val="clear" w:color="auto" w:fill="auto"/>
            <w:noWrap/>
            <w:vAlign w:val="center"/>
            <w:hideMark/>
          </w:tcPr>
          <w:p w14:paraId="4745FEA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2.4.6.1</w:t>
            </w:r>
          </w:p>
        </w:tc>
        <w:tc>
          <w:tcPr>
            <w:tcW w:w="3327" w:type="dxa"/>
            <w:tcBorders>
              <w:top w:val="nil"/>
              <w:left w:val="nil"/>
              <w:bottom w:val="single" w:sz="4" w:space="0" w:color="auto"/>
              <w:right w:val="single" w:sz="4" w:space="0" w:color="auto"/>
            </w:tcBorders>
            <w:shd w:val="clear" w:color="auto" w:fill="auto"/>
            <w:vAlign w:val="center"/>
            <w:hideMark/>
          </w:tcPr>
          <w:p w14:paraId="63468110"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MORTERO PISA MALLA. Punta diamante en mortero 1:4, para anclar la malla al muro de antepecho, incluye alambrones 1/8" de 0,10 m, embebidos en el concreto de la viga de antepecho, cada 0,50 m., para amarre de la malla y confinamiento del mortero</w:t>
            </w:r>
          </w:p>
        </w:tc>
        <w:tc>
          <w:tcPr>
            <w:tcW w:w="709" w:type="dxa"/>
            <w:tcBorders>
              <w:top w:val="nil"/>
              <w:left w:val="nil"/>
              <w:bottom w:val="single" w:sz="4" w:space="0" w:color="auto"/>
              <w:right w:val="single" w:sz="4" w:space="0" w:color="auto"/>
            </w:tcBorders>
            <w:shd w:val="clear" w:color="auto" w:fill="auto"/>
            <w:noWrap/>
            <w:vAlign w:val="center"/>
            <w:hideMark/>
          </w:tcPr>
          <w:p w14:paraId="22D23874"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w:t>
            </w:r>
          </w:p>
        </w:tc>
        <w:tc>
          <w:tcPr>
            <w:tcW w:w="778" w:type="dxa"/>
            <w:tcBorders>
              <w:top w:val="nil"/>
              <w:left w:val="nil"/>
              <w:bottom w:val="single" w:sz="4" w:space="0" w:color="auto"/>
              <w:right w:val="single" w:sz="4" w:space="0" w:color="auto"/>
            </w:tcBorders>
            <w:shd w:val="clear" w:color="auto" w:fill="auto"/>
            <w:vAlign w:val="center"/>
            <w:hideMark/>
          </w:tcPr>
          <w:p w14:paraId="75CC745B"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3F98CC6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$ 44.334,00 </w:t>
            </w:r>
          </w:p>
        </w:tc>
        <w:tc>
          <w:tcPr>
            <w:tcW w:w="1183" w:type="dxa"/>
            <w:tcBorders>
              <w:top w:val="nil"/>
              <w:left w:val="nil"/>
              <w:bottom w:val="single" w:sz="4" w:space="0" w:color="auto"/>
              <w:right w:val="nil"/>
            </w:tcBorders>
            <w:shd w:val="clear" w:color="auto" w:fill="auto"/>
            <w:vAlign w:val="center"/>
            <w:hideMark/>
          </w:tcPr>
          <w:p w14:paraId="63E77E16"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$ 25.159.545,00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2DD01E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3,81%</w:t>
            </w:r>
          </w:p>
        </w:tc>
      </w:tr>
      <w:tr w:rsidR="00D1451A" w:rsidRPr="00FD203E" w14:paraId="72BEC502" w14:textId="77777777" w:rsidTr="00D1451A">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F74FDD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6.11</w:t>
            </w:r>
          </w:p>
        </w:tc>
        <w:tc>
          <w:tcPr>
            <w:tcW w:w="0" w:type="auto"/>
            <w:tcBorders>
              <w:top w:val="nil"/>
              <w:left w:val="nil"/>
              <w:bottom w:val="single" w:sz="4" w:space="0" w:color="auto"/>
              <w:right w:val="single" w:sz="4" w:space="0" w:color="auto"/>
            </w:tcBorders>
            <w:shd w:val="clear" w:color="auto" w:fill="auto"/>
            <w:noWrap/>
            <w:vAlign w:val="center"/>
            <w:hideMark/>
          </w:tcPr>
          <w:p w14:paraId="663BAA93"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2.2.8</w:t>
            </w:r>
          </w:p>
        </w:tc>
        <w:tc>
          <w:tcPr>
            <w:tcW w:w="3327" w:type="dxa"/>
            <w:tcBorders>
              <w:top w:val="nil"/>
              <w:left w:val="nil"/>
              <w:bottom w:val="single" w:sz="4" w:space="0" w:color="auto"/>
              <w:right w:val="single" w:sz="4" w:space="0" w:color="auto"/>
            </w:tcBorders>
            <w:shd w:val="clear" w:color="auto" w:fill="auto"/>
            <w:vAlign w:val="center"/>
            <w:hideMark/>
          </w:tcPr>
          <w:p w14:paraId="1A0BB873"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709" w:type="dxa"/>
            <w:tcBorders>
              <w:top w:val="nil"/>
              <w:left w:val="nil"/>
              <w:bottom w:val="single" w:sz="4" w:space="0" w:color="auto"/>
              <w:right w:val="single" w:sz="4" w:space="0" w:color="auto"/>
            </w:tcBorders>
            <w:shd w:val="clear" w:color="auto" w:fill="auto"/>
            <w:noWrap/>
            <w:vAlign w:val="center"/>
            <w:hideMark/>
          </w:tcPr>
          <w:p w14:paraId="4EAFCE98"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single" w:sz="4" w:space="0" w:color="auto"/>
              <w:right w:val="single" w:sz="4" w:space="0" w:color="auto"/>
            </w:tcBorders>
            <w:shd w:val="clear" w:color="auto" w:fill="auto"/>
            <w:vAlign w:val="center"/>
            <w:hideMark/>
          </w:tcPr>
          <w:p w14:paraId="49958D9C"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1,60</w:t>
            </w:r>
          </w:p>
        </w:tc>
        <w:tc>
          <w:tcPr>
            <w:tcW w:w="1016" w:type="dxa"/>
            <w:tcBorders>
              <w:top w:val="nil"/>
              <w:left w:val="nil"/>
              <w:bottom w:val="single" w:sz="4" w:space="0" w:color="auto"/>
              <w:right w:val="single" w:sz="4" w:space="0" w:color="auto"/>
            </w:tcBorders>
            <w:shd w:val="clear" w:color="auto" w:fill="auto"/>
            <w:vAlign w:val="center"/>
            <w:hideMark/>
          </w:tcPr>
          <w:p w14:paraId="09668533"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$ 1.588.356,00 </w:t>
            </w:r>
          </w:p>
        </w:tc>
        <w:tc>
          <w:tcPr>
            <w:tcW w:w="1183" w:type="dxa"/>
            <w:tcBorders>
              <w:top w:val="nil"/>
              <w:left w:val="nil"/>
              <w:bottom w:val="single" w:sz="4" w:space="0" w:color="auto"/>
              <w:right w:val="nil"/>
            </w:tcBorders>
            <w:shd w:val="clear" w:color="auto" w:fill="auto"/>
            <w:vAlign w:val="center"/>
            <w:hideMark/>
          </w:tcPr>
          <w:p w14:paraId="3D109BBE"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$ 2.541.370,00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413393E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0,38%</w:t>
            </w:r>
          </w:p>
        </w:tc>
      </w:tr>
      <w:tr w:rsidR="00D1451A" w:rsidRPr="00FD203E" w14:paraId="03743702" w14:textId="77777777" w:rsidTr="00D1451A">
        <w:trPr>
          <w:trHeight w:val="24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B98DCB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6.12</w:t>
            </w:r>
          </w:p>
        </w:tc>
        <w:tc>
          <w:tcPr>
            <w:tcW w:w="0" w:type="auto"/>
            <w:tcBorders>
              <w:top w:val="nil"/>
              <w:left w:val="nil"/>
              <w:bottom w:val="single" w:sz="4" w:space="0" w:color="auto"/>
              <w:right w:val="single" w:sz="4" w:space="0" w:color="auto"/>
            </w:tcBorders>
            <w:shd w:val="clear" w:color="auto" w:fill="auto"/>
            <w:noWrap/>
            <w:vAlign w:val="center"/>
            <w:hideMark/>
          </w:tcPr>
          <w:p w14:paraId="5258C747"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13.9.2</w:t>
            </w:r>
          </w:p>
        </w:tc>
        <w:tc>
          <w:tcPr>
            <w:tcW w:w="3327" w:type="dxa"/>
            <w:tcBorders>
              <w:top w:val="nil"/>
              <w:left w:val="nil"/>
              <w:bottom w:val="single" w:sz="4" w:space="0" w:color="auto"/>
              <w:right w:val="single" w:sz="4" w:space="0" w:color="auto"/>
            </w:tcBorders>
            <w:shd w:val="clear" w:color="auto" w:fill="auto"/>
            <w:vAlign w:val="center"/>
            <w:hideMark/>
          </w:tcPr>
          <w:p w14:paraId="32E1C45D"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PUERTA REJA MALLA ESLABONADA. Fabricación e instalación  puerta reja de entrada, dimensiones aproximadas 4,00 m. de ancho y 2,00 m de alto, tubos de pibote en tuberia galv de agua 2", las alas de la puerta van en marco de tubo de cerramiento 2" galvanizada y el de soporte en bisagras en tubo galv de agua 2", internamente la malla va enmarcada en angulo 1" x 1/8" en 2 secciones, malla galvanizada recubierta en pvc calibre 8 ojo 5, incluye 3 pasadores o picaportes, un candado de 2" tipo Yale para intemperie, anticorrosivo y pintura verde o del color del cerramiento, donde lo requiera, y concertina en la parte superior. Un picaporte en cada puerta en varilla 3/4" lisa con 0,50 m. de longitud, que entre en tubo galvanizado y este empotrado en el terreno con mol de concreto de 0,30 de diametro por 0,30 de profundidad, con ojo y sujetador superior para dos posiciones de aseguramiento y el picaporte en el medio tambien en varilla 3/4" liso con oreja para asegurar con el candado</w:t>
            </w:r>
          </w:p>
        </w:tc>
        <w:tc>
          <w:tcPr>
            <w:tcW w:w="709" w:type="dxa"/>
            <w:tcBorders>
              <w:top w:val="nil"/>
              <w:left w:val="nil"/>
              <w:bottom w:val="single" w:sz="4" w:space="0" w:color="auto"/>
              <w:right w:val="single" w:sz="4" w:space="0" w:color="auto"/>
            </w:tcBorders>
            <w:shd w:val="clear" w:color="auto" w:fill="auto"/>
            <w:noWrap/>
            <w:vAlign w:val="center"/>
            <w:hideMark/>
          </w:tcPr>
          <w:p w14:paraId="1A36E7E6"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m2</w:t>
            </w:r>
          </w:p>
        </w:tc>
        <w:tc>
          <w:tcPr>
            <w:tcW w:w="778" w:type="dxa"/>
            <w:tcBorders>
              <w:top w:val="nil"/>
              <w:left w:val="nil"/>
              <w:bottom w:val="single" w:sz="4" w:space="0" w:color="auto"/>
              <w:right w:val="single" w:sz="4" w:space="0" w:color="auto"/>
            </w:tcBorders>
            <w:shd w:val="clear" w:color="auto" w:fill="auto"/>
            <w:vAlign w:val="center"/>
            <w:hideMark/>
          </w:tcPr>
          <w:p w14:paraId="476B1A4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32,00</w:t>
            </w:r>
          </w:p>
        </w:tc>
        <w:tc>
          <w:tcPr>
            <w:tcW w:w="1016" w:type="dxa"/>
            <w:tcBorders>
              <w:top w:val="nil"/>
              <w:left w:val="nil"/>
              <w:bottom w:val="single" w:sz="4" w:space="0" w:color="auto"/>
              <w:right w:val="single" w:sz="4" w:space="0" w:color="auto"/>
            </w:tcBorders>
            <w:shd w:val="clear" w:color="auto" w:fill="auto"/>
            <w:vAlign w:val="center"/>
            <w:hideMark/>
          </w:tcPr>
          <w:p w14:paraId="72DCDB34"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$ 540.783,00 </w:t>
            </w:r>
          </w:p>
        </w:tc>
        <w:tc>
          <w:tcPr>
            <w:tcW w:w="1183" w:type="dxa"/>
            <w:tcBorders>
              <w:top w:val="nil"/>
              <w:left w:val="nil"/>
              <w:bottom w:val="single" w:sz="4" w:space="0" w:color="auto"/>
              <w:right w:val="nil"/>
            </w:tcBorders>
            <w:shd w:val="clear" w:color="auto" w:fill="auto"/>
            <w:vAlign w:val="center"/>
            <w:hideMark/>
          </w:tcPr>
          <w:p w14:paraId="1DD254E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$ 17.305.056,00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910C577"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2,62%</w:t>
            </w:r>
          </w:p>
        </w:tc>
      </w:tr>
      <w:tr w:rsidR="00D1451A" w:rsidRPr="00FD203E" w14:paraId="415187E3" w14:textId="77777777" w:rsidTr="00D1451A">
        <w:trPr>
          <w:trHeight w:val="500"/>
        </w:trPr>
        <w:tc>
          <w:tcPr>
            <w:tcW w:w="0" w:type="auto"/>
            <w:tcBorders>
              <w:top w:val="nil"/>
              <w:left w:val="single" w:sz="8" w:space="0" w:color="auto"/>
              <w:bottom w:val="nil"/>
              <w:right w:val="single" w:sz="4" w:space="0" w:color="auto"/>
            </w:tcBorders>
            <w:shd w:val="clear" w:color="auto" w:fill="auto"/>
            <w:noWrap/>
            <w:vAlign w:val="center"/>
            <w:hideMark/>
          </w:tcPr>
          <w:p w14:paraId="1C6EF3DD"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6.13</w:t>
            </w:r>
          </w:p>
        </w:tc>
        <w:tc>
          <w:tcPr>
            <w:tcW w:w="0" w:type="auto"/>
            <w:tcBorders>
              <w:top w:val="nil"/>
              <w:left w:val="nil"/>
              <w:bottom w:val="nil"/>
              <w:right w:val="single" w:sz="4" w:space="0" w:color="auto"/>
            </w:tcBorders>
            <w:shd w:val="clear" w:color="auto" w:fill="auto"/>
            <w:noWrap/>
            <w:vAlign w:val="center"/>
            <w:hideMark/>
          </w:tcPr>
          <w:p w14:paraId="678E183C"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1.4.6</w:t>
            </w:r>
          </w:p>
        </w:tc>
        <w:tc>
          <w:tcPr>
            <w:tcW w:w="3327" w:type="dxa"/>
            <w:tcBorders>
              <w:top w:val="nil"/>
              <w:left w:val="nil"/>
              <w:bottom w:val="nil"/>
              <w:right w:val="single" w:sz="4" w:space="0" w:color="auto"/>
            </w:tcBorders>
            <w:shd w:val="clear" w:color="auto" w:fill="auto"/>
            <w:vAlign w:val="center"/>
            <w:hideMark/>
          </w:tcPr>
          <w:p w14:paraId="5144A36B" w14:textId="77777777" w:rsidR="00FD203E" w:rsidRPr="00FD203E" w:rsidRDefault="00FD203E" w:rsidP="00FD203E">
            <w:pPr>
              <w:spacing w:after="0" w:line="240" w:lineRule="auto"/>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LLENOS compactados con material de afirmado. Incluye diseño arquitectonico y estructural</w:t>
            </w:r>
          </w:p>
        </w:tc>
        <w:tc>
          <w:tcPr>
            <w:tcW w:w="709" w:type="dxa"/>
            <w:tcBorders>
              <w:top w:val="nil"/>
              <w:left w:val="nil"/>
              <w:bottom w:val="nil"/>
              <w:right w:val="single" w:sz="4" w:space="0" w:color="auto"/>
            </w:tcBorders>
            <w:shd w:val="clear" w:color="auto" w:fill="auto"/>
            <w:noWrap/>
            <w:vAlign w:val="center"/>
            <w:hideMark/>
          </w:tcPr>
          <w:p w14:paraId="513E0FBE" w14:textId="77777777" w:rsidR="00FD203E" w:rsidRPr="00FD203E" w:rsidRDefault="00FD203E" w:rsidP="00FD203E">
            <w:pPr>
              <w:spacing w:after="0" w:line="240" w:lineRule="auto"/>
              <w:jc w:val="center"/>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m3</w:t>
            </w:r>
          </w:p>
        </w:tc>
        <w:tc>
          <w:tcPr>
            <w:tcW w:w="778" w:type="dxa"/>
            <w:tcBorders>
              <w:top w:val="nil"/>
              <w:left w:val="nil"/>
              <w:bottom w:val="nil"/>
              <w:right w:val="single" w:sz="4" w:space="0" w:color="auto"/>
            </w:tcBorders>
            <w:shd w:val="clear" w:color="auto" w:fill="auto"/>
            <w:vAlign w:val="center"/>
            <w:hideMark/>
          </w:tcPr>
          <w:p w14:paraId="54EEDDFD"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208,00</w:t>
            </w:r>
          </w:p>
        </w:tc>
        <w:tc>
          <w:tcPr>
            <w:tcW w:w="1016" w:type="dxa"/>
            <w:tcBorders>
              <w:top w:val="nil"/>
              <w:left w:val="nil"/>
              <w:bottom w:val="nil"/>
              <w:right w:val="single" w:sz="4" w:space="0" w:color="auto"/>
            </w:tcBorders>
            <w:shd w:val="clear" w:color="auto" w:fill="auto"/>
            <w:vAlign w:val="center"/>
            <w:hideMark/>
          </w:tcPr>
          <w:p w14:paraId="6AC71750"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$ 270.303,00 </w:t>
            </w:r>
          </w:p>
        </w:tc>
        <w:tc>
          <w:tcPr>
            <w:tcW w:w="1183" w:type="dxa"/>
            <w:tcBorders>
              <w:top w:val="nil"/>
              <w:left w:val="nil"/>
              <w:bottom w:val="single" w:sz="4" w:space="0" w:color="auto"/>
              <w:right w:val="nil"/>
            </w:tcBorders>
            <w:shd w:val="clear" w:color="auto" w:fill="auto"/>
            <w:vAlign w:val="center"/>
            <w:hideMark/>
          </w:tcPr>
          <w:p w14:paraId="72D6412F"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 xml:space="preserve">$ 56.223.024,00 </w:t>
            </w:r>
          </w:p>
        </w:tc>
        <w:tc>
          <w:tcPr>
            <w:tcW w:w="799" w:type="dxa"/>
            <w:tcBorders>
              <w:top w:val="nil"/>
              <w:left w:val="single" w:sz="4" w:space="0" w:color="auto"/>
              <w:bottom w:val="single" w:sz="4" w:space="0" w:color="auto"/>
              <w:right w:val="single" w:sz="4" w:space="0" w:color="auto"/>
            </w:tcBorders>
            <w:shd w:val="clear" w:color="auto" w:fill="auto"/>
            <w:noWrap/>
            <w:vAlign w:val="center"/>
            <w:hideMark/>
          </w:tcPr>
          <w:p w14:paraId="208FA249" w14:textId="77777777" w:rsidR="00FD203E" w:rsidRPr="00FD203E" w:rsidRDefault="00FD203E" w:rsidP="00FD203E">
            <w:pPr>
              <w:spacing w:after="0" w:line="240" w:lineRule="auto"/>
              <w:jc w:val="right"/>
              <w:rPr>
                <w:rFonts w:ascii="Arial" w:eastAsia="Times New Roman" w:hAnsi="Arial" w:cs="Arial"/>
                <w:sz w:val="15"/>
                <w:szCs w:val="15"/>
                <w:lang w:val="es-CO" w:eastAsia="es-CO"/>
              </w:rPr>
            </w:pPr>
            <w:r w:rsidRPr="00FD203E">
              <w:rPr>
                <w:rFonts w:ascii="Arial" w:eastAsia="Times New Roman" w:hAnsi="Arial" w:cs="Arial"/>
                <w:sz w:val="15"/>
                <w:szCs w:val="15"/>
                <w:lang w:val="es-CO" w:eastAsia="es-CO"/>
              </w:rPr>
              <w:t>8,51%</w:t>
            </w:r>
          </w:p>
        </w:tc>
      </w:tr>
    </w:tbl>
    <w:p w14:paraId="6172F089" w14:textId="254EC1E0" w:rsidR="00FC6B04" w:rsidRDefault="00FC6B04"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p w14:paraId="59707E8C" w14:textId="4BB3A856" w:rsidR="00FD203E" w:rsidRDefault="00FD203E"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p w14:paraId="464DBF29" w14:textId="77777777" w:rsidR="00FD203E" w:rsidRPr="00FC6B04" w:rsidRDefault="00FD203E"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60CBAF5D" w14:textId="77777777" w:rsidR="008957F6" w:rsidRDefault="008957F6"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lastRenderedPageBreak/>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CellMar>
          <w:left w:w="70" w:type="dxa"/>
          <w:right w:w="70" w:type="dxa"/>
        </w:tblCellMar>
        <w:tblLook w:val="04A0" w:firstRow="1" w:lastRow="0" w:firstColumn="1" w:lastColumn="0" w:noHBand="0" w:noVBand="1"/>
      </w:tblPr>
      <w:tblGrid>
        <w:gridCol w:w="558"/>
        <w:gridCol w:w="641"/>
        <w:gridCol w:w="2942"/>
        <w:gridCol w:w="507"/>
        <w:gridCol w:w="726"/>
        <w:gridCol w:w="1016"/>
        <w:gridCol w:w="1183"/>
        <w:gridCol w:w="700"/>
        <w:gridCol w:w="733"/>
      </w:tblGrid>
      <w:tr w:rsidR="000C5651" w:rsidRPr="000C5651" w14:paraId="1EE8A50D" w14:textId="77777777" w:rsidTr="000C5651">
        <w:trPr>
          <w:trHeight w:val="840"/>
        </w:trPr>
        <w:tc>
          <w:tcPr>
            <w:tcW w:w="0" w:type="auto"/>
            <w:tcBorders>
              <w:top w:val="single" w:sz="8" w:space="0" w:color="auto"/>
              <w:left w:val="single" w:sz="8" w:space="0" w:color="auto"/>
              <w:bottom w:val="single" w:sz="8" w:space="0" w:color="auto"/>
              <w:right w:val="single" w:sz="4" w:space="0" w:color="auto"/>
            </w:tcBorders>
            <w:shd w:val="clear" w:color="000000" w:fill="FFFFFF"/>
            <w:vAlign w:val="center"/>
            <w:hideMark/>
          </w:tcPr>
          <w:p w14:paraId="56405CE0" w14:textId="77777777"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Nº</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7E37DB55" w14:textId="77777777"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ITEM DE PAGO</w:t>
            </w:r>
          </w:p>
        </w:tc>
        <w:tc>
          <w:tcPr>
            <w:tcW w:w="3028"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3FE6438A" w14:textId="77777777"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DESCRIPCION</w:t>
            </w:r>
          </w:p>
        </w:tc>
        <w:tc>
          <w:tcPr>
            <w:tcW w:w="399" w:type="dxa"/>
            <w:tcBorders>
              <w:top w:val="single" w:sz="8" w:space="0" w:color="auto"/>
              <w:left w:val="nil"/>
              <w:bottom w:val="single" w:sz="8" w:space="0" w:color="auto"/>
              <w:right w:val="single" w:sz="4" w:space="0" w:color="auto"/>
            </w:tcBorders>
            <w:shd w:val="clear" w:color="000000" w:fill="FFFFFF"/>
            <w:vAlign w:val="center"/>
            <w:hideMark/>
          </w:tcPr>
          <w:p w14:paraId="7FB9E21E" w14:textId="77777777"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UND.</w:t>
            </w:r>
          </w:p>
        </w:tc>
        <w:tc>
          <w:tcPr>
            <w:tcW w:w="726" w:type="dxa"/>
            <w:tcBorders>
              <w:top w:val="single" w:sz="8" w:space="0" w:color="auto"/>
              <w:left w:val="nil"/>
              <w:bottom w:val="single" w:sz="8" w:space="0" w:color="auto"/>
              <w:right w:val="single" w:sz="4" w:space="0" w:color="auto"/>
            </w:tcBorders>
            <w:shd w:val="clear" w:color="000000" w:fill="FFFFFF"/>
            <w:vAlign w:val="center"/>
            <w:hideMark/>
          </w:tcPr>
          <w:p w14:paraId="26858CAA" w14:textId="77777777" w:rsid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CANTI</w:t>
            </w:r>
          </w:p>
          <w:p w14:paraId="192482B3" w14:textId="474E6BAC"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DAD</w:t>
            </w:r>
          </w:p>
        </w:tc>
        <w:tc>
          <w:tcPr>
            <w:tcW w:w="1016" w:type="dxa"/>
            <w:tcBorders>
              <w:top w:val="single" w:sz="8" w:space="0" w:color="auto"/>
              <w:left w:val="nil"/>
              <w:bottom w:val="single" w:sz="8" w:space="0" w:color="auto"/>
              <w:right w:val="single" w:sz="4" w:space="0" w:color="auto"/>
            </w:tcBorders>
            <w:shd w:val="clear" w:color="000000" w:fill="FFFFFF"/>
            <w:vAlign w:val="center"/>
            <w:hideMark/>
          </w:tcPr>
          <w:p w14:paraId="28B6D2CA" w14:textId="77777777"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VALOR UNITARIO</w:t>
            </w:r>
          </w:p>
        </w:tc>
        <w:tc>
          <w:tcPr>
            <w:tcW w:w="1183" w:type="dxa"/>
            <w:tcBorders>
              <w:top w:val="single" w:sz="8" w:space="0" w:color="auto"/>
              <w:left w:val="nil"/>
              <w:bottom w:val="single" w:sz="8" w:space="0" w:color="auto"/>
              <w:right w:val="nil"/>
            </w:tcBorders>
            <w:shd w:val="clear" w:color="000000" w:fill="FFFFFF"/>
            <w:vAlign w:val="center"/>
            <w:hideMark/>
          </w:tcPr>
          <w:p w14:paraId="08C146FC" w14:textId="77777777" w:rsidR="000C5651" w:rsidRPr="000C5651" w:rsidRDefault="000C5651" w:rsidP="000C5651">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 xml:space="preserve">VALOR TOTAL                                </w:t>
            </w:r>
          </w:p>
        </w:tc>
        <w:tc>
          <w:tcPr>
            <w:tcW w:w="0" w:type="auto"/>
            <w:tcBorders>
              <w:top w:val="single" w:sz="8" w:space="0" w:color="auto"/>
              <w:left w:val="single" w:sz="4" w:space="0" w:color="auto"/>
              <w:bottom w:val="single" w:sz="8" w:space="0" w:color="auto"/>
              <w:right w:val="single" w:sz="4" w:space="0" w:color="auto"/>
            </w:tcBorders>
            <w:shd w:val="clear" w:color="000000" w:fill="FFFFFF"/>
            <w:vAlign w:val="center"/>
            <w:hideMark/>
          </w:tcPr>
          <w:p w14:paraId="33497FBD" w14:textId="77777777" w:rsidR="000C5651" w:rsidRDefault="000C5651" w:rsidP="000C5651">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 PARTICI</w:t>
            </w:r>
          </w:p>
          <w:p w14:paraId="79CCDC7A" w14:textId="458C5299" w:rsidR="000C5651" w:rsidRPr="000C5651" w:rsidRDefault="000C5651" w:rsidP="000C5651">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PACION</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DF1851C" w14:textId="77777777" w:rsidR="000C5651" w:rsidRDefault="000C5651" w:rsidP="000C5651">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 ACUMU</w:t>
            </w:r>
          </w:p>
          <w:p w14:paraId="43333798" w14:textId="646D3E07" w:rsidR="000C5651" w:rsidRPr="000C5651" w:rsidRDefault="000C5651" w:rsidP="000C5651">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LADO</w:t>
            </w:r>
          </w:p>
        </w:tc>
      </w:tr>
      <w:tr w:rsidR="000C5651" w:rsidRPr="000C5651" w14:paraId="2568F177" w14:textId="77777777" w:rsidTr="000C5651">
        <w:trPr>
          <w:trHeight w:val="33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E10AD9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40E0CA8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13.2.2</w:t>
            </w:r>
          </w:p>
        </w:tc>
        <w:tc>
          <w:tcPr>
            <w:tcW w:w="3028" w:type="dxa"/>
            <w:tcBorders>
              <w:top w:val="nil"/>
              <w:left w:val="nil"/>
              <w:bottom w:val="single" w:sz="4" w:space="0" w:color="auto"/>
              <w:right w:val="single" w:sz="4" w:space="0" w:color="auto"/>
            </w:tcBorders>
            <w:shd w:val="clear" w:color="auto" w:fill="auto"/>
            <w:vAlign w:val="center"/>
            <w:hideMark/>
          </w:tcPr>
          <w:p w14:paraId="0AC6983B"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p>
        </w:tc>
        <w:tc>
          <w:tcPr>
            <w:tcW w:w="399" w:type="dxa"/>
            <w:tcBorders>
              <w:top w:val="nil"/>
              <w:left w:val="nil"/>
              <w:bottom w:val="single" w:sz="4" w:space="0" w:color="auto"/>
              <w:right w:val="single" w:sz="4" w:space="0" w:color="auto"/>
            </w:tcBorders>
            <w:shd w:val="clear" w:color="auto" w:fill="auto"/>
            <w:noWrap/>
            <w:vAlign w:val="center"/>
            <w:hideMark/>
          </w:tcPr>
          <w:p w14:paraId="7FCAB43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1E70CFA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68DB886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$ 418.539,00 </w:t>
            </w:r>
          </w:p>
        </w:tc>
        <w:tc>
          <w:tcPr>
            <w:tcW w:w="1183" w:type="dxa"/>
            <w:tcBorders>
              <w:top w:val="nil"/>
              <w:left w:val="nil"/>
              <w:bottom w:val="single" w:sz="4" w:space="0" w:color="auto"/>
              <w:right w:val="nil"/>
            </w:tcBorders>
            <w:shd w:val="clear" w:color="auto" w:fill="auto"/>
            <w:vAlign w:val="center"/>
            <w:hideMark/>
          </w:tcPr>
          <w:p w14:paraId="490C6A2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$ 237.520.883,00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511D6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35,97%</w:t>
            </w:r>
          </w:p>
        </w:tc>
        <w:tc>
          <w:tcPr>
            <w:tcW w:w="0" w:type="auto"/>
            <w:tcBorders>
              <w:top w:val="nil"/>
              <w:left w:val="nil"/>
              <w:bottom w:val="single" w:sz="4" w:space="0" w:color="auto"/>
              <w:right w:val="single" w:sz="8" w:space="0" w:color="auto"/>
            </w:tcBorders>
            <w:shd w:val="clear" w:color="auto" w:fill="auto"/>
            <w:noWrap/>
            <w:vAlign w:val="center"/>
            <w:hideMark/>
          </w:tcPr>
          <w:p w14:paraId="4EE0E97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35,97%</w:t>
            </w:r>
          </w:p>
        </w:tc>
      </w:tr>
      <w:tr w:rsidR="000C5651" w:rsidRPr="000C5651" w14:paraId="74613014" w14:textId="77777777" w:rsidTr="000C5651">
        <w:trPr>
          <w:trHeight w:val="5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04326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6.13</w:t>
            </w:r>
          </w:p>
        </w:tc>
        <w:tc>
          <w:tcPr>
            <w:tcW w:w="0" w:type="auto"/>
            <w:tcBorders>
              <w:top w:val="nil"/>
              <w:left w:val="nil"/>
              <w:bottom w:val="single" w:sz="4" w:space="0" w:color="auto"/>
              <w:right w:val="single" w:sz="4" w:space="0" w:color="auto"/>
            </w:tcBorders>
            <w:shd w:val="clear" w:color="auto" w:fill="auto"/>
            <w:noWrap/>
            <w:vAlign w:val="center"/>
            <w:hideMark/>
          </w:tcPr>
          <w:p w14:paraId="2A0E80E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1.4.6</w:t>
            </w:r>
          </w:p>
        </w:tc>
        <w:tc>
          <w:tcPr>
            <w:tcW w:w="3028" w:type="dxa"/>
            <w:tcBorders>
              <w:top w:val="nil"/>
              <w:left w:val="nil"/>
              <w:bottom w:val="single" w:sz="4" w:space="0" w:color="auto"/>
              <w:right w:val="single" w:sz="4" w:space="0" w:color="auto"/>
            </w:tcBorders>
            <w:shd w:val="clear" w:color="auto" w:fill="auto"/>
            <w:vAlign w:val="center"/>
            <w:hideMark/>
          </w:tcPr>
          <w:p w14:paraId="0973A51D"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LLENOS compactados con material de afirmado. Incluye diseño arquitectonico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34920DC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622810C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208,00</w:t>
            </w:r>
          </w:p>
        </w:tc>
        <w:tc>
          <w:tcPr>
            <w:tcW w:w="1016" w:type="dxa"/>
            <w:tcBorders>
              <w:top w:val="nil"/>
              <w:left w:val="nil"/>
              <w:bottom w:val="single" w:sz="4" w:space="0" w:color="auto"/>
              <w:right w:val="single" w:sz="4" w:space="0" w:color="auto"/>
            </w:tcBorders>
            <w:shd w:val="clear" w:color="auto" w:fill="auto"/>
            <w:vAlign w:val="center"/>
            <w:hideMark/>
          </w:tcPr>
          <w:p w14:paraId="361912B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$ 270.303,00 </w:t>
            </w:r>
          </w:p>
        </w:tc>
        <w:tc>
          <w:tcPr>
            <w:tcW w:w="1183" w:type="dxa"/>
            <w:tcBorders>
              <w:top w:val="nil"/>
              <w:left w:val="nil"/>
              <w:bottom w:val="single" w:sz="4" w:space="0" w:color="auto"/>
              <w:right w:val="nil"/>
            </w:tcBorders>
            <w:shd w:val="clear" w:color="auto" w:fill="auto"/>
            <w:vAlign w:val="center"/>
            <w:hideMark/>
          </w:tcPr>
          <w:p w14:paraId="7AF0B21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$ 56.223.024,00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EC85C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8,51%</w:t>
            </w:r>
          </w:p>
        </w:tc>
        <w:tc>
          <w:tcPr>
            <w:tcW w:w="0" w:type="auto"/>
            <w:tcBorders>
              <w:top w:val="nil"/>
              <w:left w:val="nil"/>
              <w:bottom w:val="single" w:sz="4" w:space="0" w:color="auto"/>
              <w:right w:val="single" w:sz="8" w:space="0" w:color="auto"/>
            </w:tcBorders>
            <w:shd w:val="clear" w:color="auto" w:fill="auto"/>
            <w:noWrap/>
            <w:vAlign w:val="center"/>
            <w:hideMark/>
          </w:tcPr>
          <w:p w14:paraId="52D5EFE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44,48%</w:t>
            </w:r>
          </w:p>
        </w:tc>
      </w:tr>
      <w:tr w:rsidR="000C5651" w:rsidRPr="000C5651" w14:paraId="344F7005" w14:textId="77777777" w:rsidTr="000C5651">
        <w:trPr>
          <w:trHeight w:val="7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7E743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413C384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2.1.8</w:t>
            </w:r>
          </w:p>
        </w:tc>
        <w:tc>
          <w:tcPr>
            <w:tcW w:w="3028" w:type="dxa"/>
            <w:tcBorders>
              <w:top w:val="nil"/>
              <w:left w:val="nil"/>
              <w:bottom w:val="single" w:sz="4" w:space="0" w:color="auto"/>
              <w:right w:val="single" w:sz="4" w:space="0" w:color="auto"/>
            </w:tcBorders>
            <w:shd w:val="clear" w:color="auto" w:fill="auto"/>
            <w:vAlign w:val="center"/>
            <w:hideMark/>
          </w:tcPr>
          <w:p w14:paraId="3E4778F2"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CICLOPEO. Viga de cimentación, 60 % de concreto y 40 % P  RAJON, 17.24 Mpa (2500 PSI) (BASICO)incluye encofrado y desencofrado, sujeto a diseño arquitectonico y estructural de la entidad</w:t>
            </w:r>
          </w:p>
        </w:tc>
        <w:tc>
          <w:tcPr>
            <w:tcW w:w="399" w:type="dxa"/>
            <w:tcBorders>
              <w:top w:val="nil"/>
              <w:left w:val="nil"/>
              <w:bottom w:val="single" w:sz="4" w:space="0" w:color="auto"/>
              <w:right w:val="single" w:sz="4" w:space="0" w:color="auto"/>
            </w:tcBorders>
            <w:shd w:val="clear" w:color="auto" w:fill="auto"/>
            <w:noWrap/>
            <w:vAlign w:val="center"/>
            <w:hideMark/>
          </w:tcPr>
          <w:p w14:paraId="56F7B98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7894385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68,10</w:t>
            </w:r>
          </w:p>
        </w:tc>
        <w:tc>
          <w:tcPr>
            <w:tcW w:w="1016" w:type="dxa"/>
            <w:tcBorders>
              <w:top w:val="nil"/>
              <w:left w:val="nil"/>
              <w:bottom w:val="single" w:sz="4" w:space="0" w:color="auto"/>
              <w:right w:val="single" w:sz="4" w:space="0" w:color="auto"/>
            </w:tcBorders>
            <w:shd w:val="clear" w:color="auto" w:fill="auto"/>
            <w:vAlign w:val="center"/>
            <w:hideMark/>
          </w:tcPr>
          <w:p w14:paraId="69416CF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$ 663.152,00 </w:t>
            </w:r>
          </w:p>
        </w:tc>
        <w:tc>
          <w:tcPr>
            <w:tcW w:w="1183" w:type="dxa"/>
            <w:tcBorders>
              <w:top w:val="nil"/>
              <w:left w:val="nil"/>
              <w:bottom w:val="single" w:sz="4" w:space="0" w:color="auto"/>
              <w:right w:val="nil"/>
            </w:tcBorders>
            <w:shd w:val="clear" w:color="auto" w:fill="auto"/>
            <w:vAlign w:val="center"/>
            <w:hideMark/>
          </w:tcPr>
          <w:p w14:paraId="0DFD3A9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$ 45.160.651,00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BD489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6,84%</w:t>
            </w:r>
          </w:p>
        </w:tc>
        <w:tc>
          <w:tcPr>
            <w:tcW w:w="0" w:type="auto"/>
            <w:tcBorders>
              <w:top w:val="nil"/>
              <w:left w:val="nil"/>
              <w:bottom w:val="single" w:sz="4" w:space="0" w:color="auto"/>
              <w:right w:val="single" w:sz="8" w:space="0" w:color="auto"/>
            </w:tcBorders>
            <w:shd w:val="clear" w:color="auto" w:fill="auto"/>
            <w:noWrap/>
            <w:vAlign w:val="center"/>
            <w:hideMark/>
          </w:tcPr>
          <w:p w14:paraId="66966FE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51,32%</w:t>
            </w:r>
          </w:p>
        </w:tc>
      </w:tr>
      <w:tr w:rsidR="000C5651" w:rsidRPr="000C5651" w14:paraId="3A0AB78B" w14:textId="77777777" w:rsidTr="000C5651">
        <w:trPr>
          <w:trHeight w:val="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8942C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3AD30F9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2.1.13</w:t>
            </w:r>
          </w:p>
        </w:tc>
        <w:tc>
          <w:tcPr>
            <w:tcW w:w="3028" w:type="dxa"/>
            <w:tcBorders>
              <w:top w:val="nil"/>
              <w:left w:val="nil"/>
              <w:bottom w:val="single" w:sz="4" w:space="0" w:color="auto"/>
              <w:right w:val="single" w:sz="4" w:space="0" w:color="auto"/>
            </w:tcBorders>
            <w:shd w:val="clear" w:color="auto" w:fill="auto"/>
            <w:vAlign w:val="center"/>
            <w:hideMark/>
          </w:tcPr>
          <w:p w14:paraId="4E0A5BD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3000 PSI o 21 MPA. Viga de antepecho cerramiento, 0,20 x 0,30 m. Incluye encofrado y desencofrado, concreto a la vista, sujeto a diseño arquitectonico y estructural de la entidad</w:t>
            </w:r>
          </w:p>
        </w:tc>
        <w:tc>
          <w:tcPr>
            <w:tcW w:w="399" w:type="dxa"/>
            <w:tcBorders>
              <w:top w:val="nil"/>
              <w:left w:val="nil"/>
              <w:bottom w:val="single" w:sz="4" w:space="0" w:color="auto"/>
              <w:right w:val="single" w:sz="4" w:space="0" w:color="auto"/>
            </w:tcBorders>
            <w:shd w:val="clear" w:color="auto" w:fill="auto"/>
            <w:noWrap/>
            <w:vAlign w:val="center"/>
            <w:hideMark/>
          </w:tcPr>
          <w:p w14:paraId="7E72193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7A3EA2E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34,05</w:t>
            </w:r>
          </w:p>
        </w:tc>
        <w:tc>
          <w:tcPr>
            <w:tcW w:w="1016" w:type="dxa"/>
            <w:tcBorders>
              <w:top w:val="nil"/>
              <w:left w:val="nil"/>
              <w:bottom w:val="single" w:sz="4" w:space="0" w:color="auto"/>
              <w:right w:val="single" w:sz="4" w:space="0" w:color="auto"/>
            </w:tcBorders>
            <w:shd w:val="clear" w:color="auto" w:fill="auto"/>
            <w:vAlign w:val="center"/>
            <w:hideMark/>
          </w:tcPr>
          <w:p w14:paraId="4FFC7A3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$ 1.162.364,00 </w:t>
            </w:r>
          </w:p>
        </w:tc>
        <w:tc>
          <w:tcPr>
            <w:tcW w:w="1183" w:type="dxa"/>
            <w:tcBorders>
              <w:top w:val="nil"/>
              <w:left w:val="nil"/>
              <w:bottom w:val="single" w:sz="4" w:space="0" w:color="auto"/>
              <w:right w:val="nil"/>
            </w:tcBorders>
            <w:shd w:val="clear" w:color="auto" w:fill="auto"/>
            <w:vAlign w:val="center"/>
            <w:hideMark/>
          </w:tcPr>
          <w:p w14:paraId="23E98B6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$ 39.578.494,00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95350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5,99%</w:t>
            </w:r>
          </w:p>
        </w:tc>
        <w:tc>
          <w:tcPr>
            <w:tcW w:w="0" w:type="auto"/>
            <w:tcBorders>
              <w:top w:val="nil"/>
              <w:left w:val="nil"/>
              <w:bottom w:val="single" w:sz="4" w:space="0" w:color="auto"/>
              <w:right w:val="single" w:sz="8" w:space="0" w:color="auto"/>
            </w:tcBorders>
            <w:shd w:val="clear" w:color="auto" w:fill="auto"/>
            <w:noWrap/>
            <w:vAlign w:val="center"/>
            <w:hideMark/>
          </w:tcPr>
          <w:p w14:paraId="641FFBC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57,31%</w:t>
            </w:r>
          </w:p>
        </w:tc>
      </w:tr>
      <w:tr w:rsidR="000C5651" w:rsidRPr="000C5651" w14:paraId="22170C05" w14:textId="77777777" w:rsidTr="000C5651">
        <w:trPr>
          <w:trHeight w:val="9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830167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6.2</w:t>
            </w:r>
          </w:p>
        </w:tc>
        <w:tc>
          <w:tcPr>
            <w:tcW w:w="0" w:type="auto"/>
            <w:tcBorders>
              <w:top w:val="nil"/>
              <w:left w:val="nil"/>
              <w:bottom w:val="single" w:sz="4" w:space="0" w:color="auto"/>
              <w:right w:val="single" w:sz="4" w:space="0" w:color="auto"/>
            </w:tcBorders>
            <w:shd w:val="clear" w:color="auto" w:fill="auto"/>
            <w:noWrap/>
            <w:vAlign w:val="center"/>
            <w:hideMark/>
          </w:tcPr>
          <w:p w14:paraId="77DA3A8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1.2.48</w:t>
            </w:r>
          </w:p>
        </w:tc>
        <w:tc>
          <w:tcPr>
            <w:tcW w:w="3028" w:type="dxa"/>
            <w:tcBorders>
              <w:top w:val="nil"/>
              <w:left w:val="nil"/>
              <w:bottom w:val="single" w:sz="4" w:space="0" w:color="auto"/>
              <w:right w:val="single" w:sz="4" w:space="0" w:color="auto"/>
            </w:tcBorders>
            <w:shd w:val="clear" w:color="auto" w:fill="auto"/>
            <w:vAlign w:val="center"/>
            <w:hideMark/>
          </w:tcPr>
          <w:p w14:paraId="0A0342F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DESMONTE CERRAMIENTO. en malla eslabonada con altura de 2,5 m. erigida en postes de concreto u otro, incluye, retiro malla, postes de cualquier material y a cualquier distancia, alambre de pua, demolición mortero en punta diamante y viga de antepecho, recolección, transporte y disposición final de residuos</w:t>
            </w:r>
          </w:p>
        </w:tc>
        <w:tc>
          <w:tcPr>
            <w:tcW w:w="399" w:type="dxa"/>
            <w:tcBorders>
              <w:top w:val="nil"/>
              <w:left w:val="nil"/>
              <w:bottom w:val="single" w:sz="4" w:space="0" w:color="auto"/>
              <w:right w:val="single" w:sz="4" w:space="0" w:color="auto"/>
            </w:tcBorders>
            <w:shd w:val="clear" w:color="auto" w:fill="auto"/>
            <w:noWrap/>
            <w:vAlign w:val="center"/>
            <w:hideMark/>
          </w:tcPr>
          <w:p w14:paraId="3A2C474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4FB686C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285DEF1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$ 48.742,00 </w:t>
            </w:r>
          </w:p>
        </w:tc>
        <w:tc>
          <w:tcPr>
            <w:tcW w:w="1183" w:type="dxa"/>
            <w:tcBorders>
              <w:top w:val="nil"/>
              <w:left w:val="nil"/>
              <w:bottom w:val="single" w:sz="4" w:space="0" w:color="auto"/>
              <w:right w:val="nil"/>
            </w:tcBorders>
            <w:shd w:val="clear" w:color="auto" w:fill="auto"/>
            <w:vAlign w:val="center"/>
            <w:hideMark/>
          </w:tcPr>
          <w:p w14:paraId="36AA1AE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$ 27.661.085,00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D7BA3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4,19%</w:t>
            </w:r>
          </w:p>
        </w:tc>
        <w:tc>
          <w:tcPr>
            <w:tcW w:w="0" w:type="auto"/>
            <w:tcBorders>
              <w:top w:val="nil"/>
              <w:left w:val="nil"/>
              <w:bottom w:val="single" w:sz="4" w:space="0" w:color="auto"/>
              <w:right w:val="single" w:sz="8" w:space="0" w:color="auto"/>
            </w:tcBorders>
            <w:shd w:val="clear" w:color="auto" w:fill="auto"/>
            <w:noWrap/>
            <w:vAlign w:val="center"/>
            <w:hideMark/>
          </w:tcPr>
          <w:p w14:paraId="0D0F615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61,50%</w:t>
            </w:r>
          </w:p>
        </w:tc>
      </w:tr>
      <w:tr w:rsidR="000C5651" w:rsidRPr="000C5651" w14:paraId="08CFEAE8" w14:textId="77777777" w:rsidTr="000C5651">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34F07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6.10</w:t>
            </w:r>
          </w:p>
        </w:tc>
        <w:tc>
          <w:tcPr>
            <w:tcW w:w="0" w:type="auto"/>
            <w:tcBorders>
              <w:top w:val="nil"/>
              <w:left w:val="nil"/>
              <w:bottom w:val="single" w:sz="4" w:space="0" w:color="auto"/>
              <w:right w:val="single" w:sz="4" w:space="0" w:color="auto"/>
            </w:tcBorders>
            <w:shd w:val="clear" w:color="auto" w:fill="auto"/>
            <w:noWrap/>
            <w:vAlign w:val="center"/>
            <w:hideMark/>
          </w:tcPr>
          <w:p w14:paraId="2EFAA8A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2.4.6.1</w:t>
            </w:r>
          </w:p>
        </w:tc>
        <w:tc>
          <w:tcPr>
            <w:tcW w:w="3028" w:type="dxa"/>
            <w:tcBorders>
              <w:top w:val="nil"/>
              <w:left w:val="nil"/>
              <w:bottom w:val="single" w:sz="4" w:space="0" w:color="auto"/>
              <w:right w:val="single" w:sz="4" w:space="0" w:color="auto"/>
            </w:tcBorders>
            <w:shd w:val="clear" w:color="auto" w:fill="auto"/>
            <w:vAlign w:val="center"/>
            <w:hideMark/>
          </w:tcPr>
          <w:p w14:paraId="6123EB5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MORTERO PISA MALLA. Punta diamante en mortero 1:4, para anclar la malla al muro de antepecho, incluye alambrones 1/8" de 0,10 m, embebidos en el concreto de la viga de antepecho, cada 0,50 m., para amarre de la malla y confinamiento del mortero</w:t>
            </w:r>
          </w:p>
        </w:tc>
        <w:tc>
          <w:tcPr>
            <w:tcW w:w="399" w:type="dxa"/>
            <w:tcBorders>
              <w:top w:val="nil"/>
              <w:left w:val="nil"/>
              <w:bottom w:val="single" w:sz="4" w:space="0" w:color="auto"/>
              <w:right w:val="single" w:sz="4" w:space="0" w:color="auto"/>
            </w:tcBorders>
            <w:shd w:val="clear" w:color="auto" w:fill="auto"/>
            <w:noWrap/>
            <w:vAlign w:val="center"/>
            <w:hideMark/>
          </w:tcPr>
          <w:p w14:paraId="3A07A9E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530D686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446AB8F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$ 44.334,00 </w:t>
            </w:r>
          </w:p>
        </w:tc>
        <w:tc>
          <w:tcPr>
            <w:tcW w:w="1183" w:type="dxa"/>
            <w:tcBorders>
              <w:top w:val="nil"/>
              <w:left w:val="nil"/>
              <w:bottom w:val="single" w:sz="4" w:space="0" w:color="auto"/>
              <w:right w:val="nil"/>
            </w:tcBorders>
            <w:shd w:val="clear" w:color="auto" w:fill="auto"/>
            <w:vAlign w:val="center"/>
            <w:hideMark/>
          </w:tcPr>
          <w:p w14:paraId="4D47BAF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$ 25.159.545,00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DD907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3,81%</w:t>
            </w:r>
          </w:p>
        </w:tc>
        <w:tc>
          <w:tcPr>
            <w:tcW w:w="0" w:type="auto"/>
            <w:tcBorders>
              <w:top w:val="nil"/>
              <w:left w:val="nil"/>
              <w:bottom w:val="single" w:sz="4" w:space="0" w:color="auto"/>
              <w:right w:val="single" w:sz="8" w:space="0" w:color="auto"/>
            </w:tcBorders>
            <w:shd w:val="clear" w:color="auto" w:fill="auto"/>
            <w:noWrap/>
            <w:vAlign w:val="center"/>
            <w:hideMark/>
          </w:tcPr>
          <w:p w14:paraId="75FD130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65,31%</w:t>
            </w:r>
          </w:p>
        </w:tc>
      </w:tr>
      <w:tr w:rsidR="000C5651" w:rsidRPr="000C5651" w14:paraId="32E556EE" w14:textId="77777777" w:rsidTr="000C5651">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73876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0A1E019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3.1.3</w:t>
            </w:r>
          </w:p>
        </w:tc>
        <w:tc>
          <w:tcPr>
            <w:tcW w:w="3028" w:type="dxa"/>
            <w:tcBorders>
              <w:top w:val="nil"/>
              <w:left w:val="nil"/>
              <w:bottom w:val="single" w:sz="4" w:space="0" w:color="auto"/>
              <w:right w:val="single" w:sz="4" w:space="0" w:color="auto"/>
            </w:tcBorders>
            <w:shd w:val="clear" w:color="auto" w:fill="auto"/>
            <w:vAlign w:val="center"/>
            <w:hideMark/>
          </w:tcPr>
          <w:p w14:paraId="3C30A84C"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HIERRO DE REFUERZO de 60000 PSI, incluye suministro, figurado y colocación, anclaje en cimentación existente, diseño arquitectonico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31B5314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kg</w:t>
            </w:r>
          </w:p>
        </w:tc>
        <w:tc>
          <w:tcPr>
            <w:tcW w:w="726" w:type="dxa"/>
            <w:tcBorders>
              <w:top w:val="nil"/>
              <w:left w:val="nil"/>
              <w:bottom w:val="single" w:sz="4" w:space="0" w:color="auto"/>
              <w:right w:val="single" w:sz="4" w:space="0" w:color="auto"/>
            </w:tcBorders>
            <w:shd w:val="clear" w:color="auto" w:fill="auto"/>
            <w:vAlign w:val="center"/>
            <w:hideMark/>
          </w:tcPr>
          <w:p w14:paraId="0F30E13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2.301,38</w:t>
            </w:r>
          </w:p>
        </w:tc>
        <w:tc>
          <w:tcPr>
            <w:tcW w:w="1016" w:type="dxa"/>
            <w:tcBorders>
              <w:top w:val="nil"/>
              <w:left w:val="nil"/>
              <w:bottom w:val="single" w:sz="4" w:space="0" w:color="auto"/>
              <w:right w:val="single" w:sz="4" w:space="0" w:color="auto"/>
            </w:tcBorders>
            <w:shd w:val="clear" w:color="auto" w:fill="auto"/>
            <w:vAlign w:val="center"/>
            <w:hideMark/>
          </w:tcPr>
          <w:p w14:paraId="613DB69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1792284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$ 20.574.337,00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20F85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3,12%</w:t>
            </w:r>
          </w:p>
        </w:tc>
        <w:tc>
          <w:tcPr>
            <w:tcW w:w="0" w:type="auto"/>
            <w:tcBorders>
              <w:top w:val="nil"/>
              <w:left w:val="nil"/>
              <w:bottom w:val="single" w:sz="4" w:space="0" w:color="auto"/>
              <w:right w:val="single" w:sz="8" w:space="0" w:color="auto"/>
            </w:tcBorders>
            <w:shd w:val="clear" w:color="auto" w:fill="auto"/>
            <w:noWrap/>
            <w:vAlign w:val="center"/>
            <w:hideMark/>
          </w:tcPr>
          <w:p w14:paraId="54E366A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68,43%</w:t>
            </w:r>
          </w:p>
        </w:tc>
      </w:tr>
      <w:tr w:rsidR="000C5651" w:rsidRPr="000C5651" w14:paraId="42C328BB" w14:textId="77777777" w:rsidTr="000C5651">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344A88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w:t>
            </w:r>
          </w:p>
        </w:tc>
        <w:tc>
          <w:tcPr>
            <w:tcW w:w="0" w:type="auto"/>
            <w:tcBorders>
              <w:top w:val="nil"/>
              <w:left w:val="nil"/>
              <w:bottom w:val="single" w:sz="4" w:space="0" w:color="auto"/>
              <w:right w:val="single" w:sz="4" w:space="0" w:color="auto"/>
            </w:tcBorders>
            <w:shd w:val="clear" w:color="auto" w:fill="auto"/>
            <w:noWrap/>
            <w:vAlign w:val="center"/>
            <w:hideMark/>
          </w:tcPr>
          <w:p w14:paraId="1C02022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1.2.27</w:t>
            </w:r>
          </w:p>
        </w:tc>
        <w:tc>
          <w:tcPr>
            <w:tcW w:w="3028" w:type="dxa"/>
            <w:tcBorders>
              <w:top w:val="nil"/>
              <w:left w:val="nil"/>
              <w:bottom w:val="single" w:sz="4" w:space="0" w:color="auto"/>
              <w:right w:val="single" w:sz="4" w:space="0" w:color="auto"/>
            </w:tcBorders>
            <w:shd w:val="clear" w:color="auto" w:fill="auto"/>
            <w:vAlign w:val="center"/>
            <w:hideMark/>
          </w:tcPr>
          <w:p w14:paraId="1418A9F2"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DESCAPOTE. y limpieza, incluye poda malezas, recolección, cargue, descargue y disposición de material, con espesor hasta 20 cm</w:t>
            </w:r>
          </w:p>
        </w:tc>
        <w:tc>
          <w:tcPr>
            <w:tcW w:w="399" w:type="dxa"/>
            <w:tcBorders>
              <w:top w:val="nil"/>
              <w:left w:val="nil"/>
              <w:bottom w:val="single" w:sz="4" w:space="0" w:color="auto"/>
              <w:right w:val="single" w:sz="4" w:space="0" w:color="auto"/>
            </w:tcBorders>
            <w:shd w:val="clear" w:color="auto" w:fill="auto"/>
            <w:noWrap/>
            <w:vAlign w:val="center"/>
            <w:hideMark/>
          </w:tcPr>
          <w:p w14:paraId="113C695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55A283A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1.135,00</w:t>
            </w:r>
          </w:p>
        </w:tc>
        <w:tc>
          <w:tcPr>
            <w:tcW w:w="1016" w:type="dxa"/>
            <w:tcBorders>
              <w:top w:val="nil"/>
              <w:left w:val="nil"/>
              <w:bottom w:val="single" w:sz="4" w:space="0" w:color="auto"/>
              <w:right w:val="single" w:sz="4" w:space="0" w:color="auto"/>
            </w:tcBorders>
            <w:shd w:val="clear" w:color="auto" w:fill="auto"/>
            <w:vAlign w:val="center"/>
            <w:hideMark/>
          </w:tcPr>
          <w:p w14:paraId="56A07A7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$ 18.005,00 </w:t>
            </w:r>
          </w:p>
        </w:tc>
        <w:tc>
          <w:tcPr>
            <w:tcW w:w="1183" w:type="dxa"/>
            <w:tcBorders>
              <w:top w:val="nil"/>
              <w:left w:val="nil"/>
              <w:bottom w:val="single" w:sz="4" w:space="0" w:color="auto"/>
              <w:right w:val="nil"/>
            </w:tcBorders>
            <w:shd w:val="clear" w:color="auto" w:fill="auto"/>
            <w:vAlign w:val="center"/>
            <w:hideMark/>
          </w:tcPr>
          <w:p w14:paraId="65875CA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$ 20.435.675,00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F9832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3,09%</w:t>
            </w:r>
          </w:p>
        </w:tc>
        <w:tc>
          <w:tcPr>
            <w:tcW w:w="0" w:type="auto"/>
            <w:tcBorders>
              <w:top w:val="nil"/>
              <w:left w:val="nil"/>
              <w:bottom w:val="single" w:sz="4" w:space="0" w:color="auto"/>
              <w:right w:val="single" w:sz="8" w:space="0" w:color="auto"/>
            </w:tcBorders>
            <w:shd w:val="clear" w:color="auto" w:fill="auto"/>
            <w:noWrap/>
            <w:vAlign w:val="center"/>
            <w:hideMark/>
          </w:tcPr>
          <w:p w14:paraId="432A246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71,52%</w:t>
            </w:r>
          </w:p>
        </w:tc>
      </w:tr>
      <w:tr w:rsidR="000C5651" w:rsidRPr="000C5651" w14:paraId="5425E1A4" w14:textId="77777777" w:rsidTr="000C5651">
        <w:trPr>
          <w:trHeight w:val="25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FE794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6.12</w:t>
            </w:r>
          </w:p>
        </w:tc>
        <w:tc>
          <w:tcPr>
            <w:tcW w:w="0" w:type="auto"/>
            <w:tcBorders>
              <w:top w:val="nil"/>
              <w:left w:val="nil"/>
              <w:bottom w:val="single" w:sz="4" w:space="0" w:color="auto"/>
              <w:right w:val="single" w:sz="4" w:space="0" w:color="auto"/>
            </w:tcBorders>
            <w:shd w:val="clear" w:color="auto" w:fill="auto"/>
            <w:noWrap/>
            <w:vAlign w:val="center"/>
            <w:hideMark/>
          </w:tcPr>
          <w:p w14:paraId="64808A5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13.9.2</w:t>
            </w:r>
          </w:p>
        </w:tc>
        <w:tc>
          <w:tcPr>
            <w:tcW w:w="3028" w:type="dxa"/>
            <w:tcBorders>
              <w:top w:val="nil"/>
              <w:left w:val="nil"/>
              <w:bottom w:val="single" w:sz="4" w:space="0" w:color="auto"/>
              <w:right w:val="single" w:sz="4" w:space="0" w:color="auto"/>
            </w:tcBorders>
            <w:shd w:val="clear" w:color="auto" w:fill="auto"/>
            <w:vAlign w:val="center"/>
            <w:hideMark/>
          </w:tcPr>
          <w:p w14:paraId="3247FFC0"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PUERTA REJA MALLA ESLABONADA. Fabricación e instalación  puerta reja de entrada, dimensiones aproximadas 4,00 m. de ancho y 2,00 m de alto, tubos de pibote en tuberia galv de agua 2", las alas de la puerta van en marco de tubo de cerramiento 2" galvanizada y el de soporte en bisagras en tubo galv de agua 2", internamente la malla va enmarcada en angulo 1" x 1/8" en 2 secciones, malla galvanizada recubierta en pvc calibre 8 ojo 5, incluye 3 pasadores o picaportes, un candado de 2" tipo Yale para intemperie, anticorrosivo y pintura verde o del color del cerramiento, donde lo requiera, y concertina en la parte superior. Un picaporte en cada puerta en varilla 3/4" lisa con 0,50 m. de longitud, que entre en tubo galvanizado y este empotrado en el terreno con mol de concreto de 0,30 de diametro por 0,30 de profundidad, con ojo y sujetador superior para dos posiciones de aseguramiento y el picaporte en el medio tambien en varilla 3/4" liso con oreja para asegurar con el candado</w:t>
            </w:r>
          </w:p>
        </w:tc>
        <w:tc>
          <w:tcPr>
            <w:tcW w:w="399" w:type="dxa"/>
            <w:tcBorders>
              <w:top w:val="nil"/>
              <w:left w:val="nil"/>
              <w:bottom w:val="single" w:sz="4" w:space="0" w:color="auto"/>
              <w:right w:val="single" w:sz="4" w:space="0" w:color="auto"/>
            </w:tcBorders>
            <w:shd w:val="clear" w:color="auto" w:fill="auto"/>
            <w:noWrap/>
            <w:vAlign w:val="center"/>
            <w:hideMark/>
          </w:tcPr>
          <w:p w14:paraId="0F2B41E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098C8DB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32,00</w:t>
            </w:r>
          </w:p>
        </w:tc>
        <w:tc>
          <w:tcPr>
            <w:tcW w:w="1016" w:type="dxa"/>
            <w:tcBorders>
              <w:top w:val="nil"/>
              <w:left w:val="nil"/>
              <w:bottom w:val="single" w:sz="4" w:space="0" w:color="auto"/>
              <w:right w:val="single" w:sz="4" w:space="0" w:color="auto"/>
            </w:tcBorders>
            <w:shd w:val="clear" w:color="auto" w:fill="auto"/>
            <w:vAlign w:val="center"/>
            <w:hideMark/>
          </w:tcPr>
          <w:p w14:paraId="7024976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$ 540.783,00 </w:t>
            </w:r>
          </w:p>
        </w:tc>
        <w:tc>
          <w:tcPr>
            <w:tcW w:w="1183" w:type="dxa"/>
            <w:tcBorders>
              <w:top w:val="nil"/>
              <w:left w:val="nil"/>
              <w:bottom w:val="single" w:sz="4" w:space="0" w:color="auto"/>
              <w:right w:val="nil"/>
            </w:tcBorders>
            <w:shd w:val="clear" w:color="auto" w:fill="auto"/>
            <w:vAlign w:val="center"/>
            <w:hideMark/>
          </w:tcPr>
          <w:p w14:paraId="46D1AEB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$ 17.305.056,00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28DAB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2,62%</w:t>
            </w:r>
          </w:p>
        </w:tc>
        <w:tc>
          <w:tcPr>
            <w:tcW w:w="0" w:type="auto"/>
            <w:tcBorders>
              <w:top w:val="nil"/>
              <w:left w:val="nil"/>
              <w:bottom w:val="single" w:sz="4" w:space="0" w:color="auto"/>
              <w:right w:val="single" w:sz="8" w:space="0" w:color="auto"/>
            </w:tcBorders>
            <w:shd w:val="clear" w:color="auto" w:fill="auto"/>
            <w:noWrap/>
            <w:vAlign w:val="center"/>
            <w:hideMark/>
          </w:tcPr>
          <w:p w14:paraId="3B5C048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74,14%</w:t>
            </w:r>
          </w:p>
        </w:tc>
      </w:tr>
      <w:tr w:rsidR="000C5651" w:rsidRPr="000C5651" w14:paraId="00DFEFD4" w14:textId="77777777" w:rsidTr="000C5651">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4E386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6FD7A45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7.1.24</w:t>
            </w:r>
          </w:p>
        </w:tc>
        <w:tc>
          <w:tcPr>
            <w:tcW w:w="3028" w:type="dxa"/>
            <w:tcBorders>
              <w:top w:val="nil"/>
              <w:left w:val="nil"/>
              <w:bottom w:val="single" w:sz="4" w:space="0" w:color="auto"/>
              <w:right w:val="single" w:sz="4" w:space="0" w:color="auto"/>
            </w:tcBorders>
            <w:shd w:val="clear" w:color="auto" w:fill="auto"/>
            <w:vAlign w:val="center"/>
            <w:hideMark/>
          </w:tcPr>
          <w:p w14:paraId="3EC93371"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399" w:type="dxa"/>
            <w:tcBorders>
              <w:top w:val="nil"/>
              <w:left w:val="nil"/>
              <w:bottom w:val="single" w:sz="4" w:space="0" w:color="auto"/>
              <w:right w:val="single" w:sz="4" w:space="0" w:color="auto"/>
            </w:tcBorders>
            <w:shd w:val="clear" w:color="auto" w:fill="auto"/>
            <w:noWrap/>
            <w:vAlign w:val="center"/>
            <w:hideMark/>
          </w:tcPr>
          <w:p w14:paraId="47C73D9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41934F0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12,30</w:t>
            </w:r>
          </w:p>
        </w:tc>
        <w:tc>
          <w:tcPr>
            <w:tcW w:w="1016" w:type="dxa"/>
            <w:tcBorders>
              <w:top w:val="nil"/>
              <w:left w:val="nil"/>
              <w:bottom w:val="single" w:sz="4" w:space="0" w:color="auto"/>
              <w:right w:val="single" w:sz="4" w:space="0" w:color="auto"/>
            </w:tcBorders>
            <w:shd w:val="clear" w:color="auto" w:fill="auto"/>
            <w:vAlign w:val="center"/>
            <w:hideMark/>
          </w:tcPr>
          <w:p w14:paraId="4B4CAD9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57AB799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$ 15.683.669,00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63FDC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2,37%</w:t>
            </w:r>
          </w:p>
        </w:tc>
        <w:tc>
          <w:tcPr>
            <w:tcW w:w="0" w:type="auto"/>
            <w:tcBorders>
              <w:top w:val="nil"/>
              <w:left w:val="nil"/>
              <w:bottom w:val="single" w:sz="4" w:space="0" w:color="auto"/>
              <w:right w:val="single" w:sz="8" w:space="0" w:color="auto"/>
            </w:tcBorders>
            <w:shd w:val="clear" w:color="auto" w:fill="auto"/>
            <w:noWrap/>
            <w:vAlign w:val="center"/>
            <w:hideMark/>
          </w:tcPr>
          <w:p w14:paraId="5F0C95E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76,52%</w:t>
            </w:r>
          </w:p>
        </w:tc>
      </w:tr>
      <w:tr w:rsidR="000C5651" w:rsidRPr="000C5651" w14:paraId="3DD92F98" w14:textId="77777777" w:rsidTr="000C5651">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0045E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67855C2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7.1.24</w:t>
            </w:r>
          </w:p>
        </w:tc>
        <w:tc>
          <w:tcPr>
            <w:tcW w:w="3028" w:type="dxa"/>
            <w:tcBorders>
              <w:top w:val="nil"/>
              <w:left w:val="nil"/>
              <w:bottom w:val="single" w:sz="4" w:space="0" w:color="auto"/>
              <w:right w:val="single" w:sz="4" w:space="0" w:color="auto"/>
            </w:tcBorders>
            <w:shd w:val="clear" w:color="auto" w:fill="auto"/>
            <w:vAlign w:val="center"/>
            <w:hideMark/>
          </w:tcPr>
          <w:p w14:paraId="022CDE82"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399" w:type="dxa"/>
            <w:tcBorders>
              <w:top w:val="nil"/>
              <w:left w:val="nil"/>
              <w:bottom w:val="single" w:sz="4" w:space="0" w:color="auto"/>
              <w:right w:val="single" w:sz="4" w:space="0" w:color="auto"/>
            </w:tcBorders>
            <w:shd w:val="clear" w:color="auto" w:fill="auto"/>
            <w:noWrap/>
            <w:vAlign w:val="center"/>
            <w:hideMark/>
          </w:tcPr>
          <w:p w14:paraId="0E60E1F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35C9982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12,30</w:t>
            </w:r>
          </w:p>
        </w:tc>
        <w:tc>
          <w:tcPr>
            <w:tcW w:w="1016" w:type="dxa"/>
            <w:tcBorders>
              <w:top w:val="nil"/>
              <w:left w:val="nil"/>
              <w:bottom w:val="single" w:sz="4" w:space="0" w:color="auto"/>
              <w:right w:val="single" w:sz="4" w:space="0" w:color="auto"/>
            </w:tcBorders>
            <w:shd w:val="clear" w:color="auto" w:fill="auto"/>
            <w:vAlign w:val="center"/>
            <w:hideMark/>
          </w:tcPr>
          <w:p w14:paraId="11DFBFD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4FCFEF4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$ 15.683.669,00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1C466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2,37%</w:t>
            </w:r>
          </w:p>
        </w:tc>
        <w:tc>
          <w:tcPr>
            <w:tcW w:w="0" w:type="auto"/>
            <w:tcBorders>
              <w:top w:val="nil"/>
              <w:left w:val="nil"/>
              <w:bottom w:val="single" w:sz="4" w:space="0" w:color="auto"/>
              <w:right w:val="single" w:sz="8" w:space="0" w:color="auto"/>
            </w:tcBorders>
            <w:shd w:val="clear" w:color="auto" w:fill="auto"/>
            <w:noWrap/>
            <w:vAlign w:val="center"/>
            <w:hideMark/>
          </w:tcPr>
          <w:p w14:paraId="12C5805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78,89%</w:t>
            </w:r>
          </w:p>
        </w:tc>
      </w:tr>
      <w:tr w:rsidR="000C5651" w:rsidRPr="000C5651" w14:paraId="1B99E099" w14:textId="77777777" w:rsidTr="000C5651">
        <w:trPr>
          <w:trHeight w:val="11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03B79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14:paraId="39A68F0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1.1.21</w:t>
            </w:r>
          </w:p>
        </w:tc>
        <w:tc>
          <w:tcPr>
            <w:tcW w:w="3028" w:type="dxa"/>
            <w:tcBorders>
              <w:top w:val="nil"/>
              <w:left w:val="nil"/>
              <w:bottom w:val="single" w:sz="4" w:space="0" w:color="auto"/>
              <w:right w:val="single" w:sz="4" w:space="0" w:color="auto"/>
            </w:tcBorders>
            <w:shd w:val="clear" w:color="auto" w:fill="auto"/>
            <w:vAlign w:val="center"/>
            <w:hideMark/>
          </w:tcPr>
          <w:p w14:paraId="45CA708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CERRAMIENTO PROVISIONAL. Utilizando la malla en mal estado que se retire, Incluye madera redonda común, cada 3,0 metros, empotrados en el terreno, Incluye manipulación, almabre de aseguramiento, mano de obra, instalación de manera que les permita realizar las actividades del cerramiento en mejoramiento. (La recolección, transporte y disposición final se paga con el item de DESMONTE DE CERRAMIENTO)</w:t>
            </w:r>
          </w:p>
        </w:tc>
        <w:tc>
          <w:tcPr>
            <w:tcW w:w="399" w:type="dxa"/>
            <w:tcBorders>
              <w:top w:val="nil"/>
              <w:left w:val="nil"/>
              <w:bottom w:val="single" w:sz="4" w:space="0" w:color="auto"/>
              <w:right w:val="single" w:sz="4" w:space="0" w:color="auto"/>
            </w:tcBorders>
            <w:shd w:val="clear" w:color="auto" w:fill="auto"/>
            <w:noWrap/>
            <w:vAlign w:val="center"/>
            <w:hideMark/>
          </w:tcPr>
          <w:p w14:paraId="024B316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19B3E24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24FCF38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$ 17.278,00 </w:t>
            </w:r>
          </w:p>
        </w:tc>
        <w:tc>
          <w:tcPr>
            <w:tcW w:w="1183" w:type="dxa"/>
            <w:tcBorders>
              <w:top w:val="nil"/>
              <w:left w:val="nil"/>
              <w:bottom w:val="single" w:sz="4" w:space="0" w:color="auto"/>
              <w:right w:val="nil"/>
            </w:tcBorders>
            <w:shd w:val="clear" w:color="auto" w:fill="auto"/>
            <w:vAlign w:val="center"/>
            <w:hideMark/>
          </w:tcPr>
          <w:p w14:paraId="17162BF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$ 9.805.265,00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A1CB5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1,48%</w:t>
            </w:r>
          </w:p>
        </w:tc>
        <w:tc>
          <w:tcPr>
            <w:tcW w:w="0" w:type="auto"/>
            <w:tcBorders>
              <w:top w:val="nil"/>
              <w:left w:val="nil"/>
              <w:bottom w:val="single" w:sz="4" w:space="0" w:color="auto"/>
              <w:right w:val="single" w:sz="8" w:space="0" w:color="auto"/>
            </w:tcBorders>
            <w:shd w:val="clear" w:color="auto" w:fill="auto"/>
            <w:noWrap/>
            <w:vAlign w:val="center"/>
            <w:hideMark/>
          </w:tcPr>
          <w:p w14:paraId="0201D6C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80,38%</w:t>
            </w:r>
          </w:p>
        </w:tc>
      </w:tr>
      <w:tr w:rsidR="000C5651" w:rsidRPr="000C5651" w14:paraId="3B120859" w14:textId="77777777" w:rsidTr="000C5651">
        <w:trPr>
          <w:trHeight w:val="59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949FF8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5.2.7</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6DE07B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10.1.3</w:t>
            </w:r>
          </w:p>
        </w:tc>
        <w:tc>
          <w:tcPr>
            <w:tcW w:w="3028" w:type="dxa"/>
            <w:tcBorders>
              <w:top w:val="single" w:sz="8" w:space="0" w:color="auto"/>
              <w:left w:val="nil"/>
              <w:bottom w:val="single" w:sz="4" w:space="0" w:color="auto"/>
              <w:right w:val="single" w:sz="4" w:space="0" w:color="auto"/>
            </w:tcBorders>
            <w:shd w:val="clear" w:color="auto" w:fill="auto"/>
            <w:vAlign w:val="center"/>
            <w:hideMark/>
          </w:tcPr>
          <w:p w14:paraId="2EDAA736"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PISO DURO. andén en concreto de 17.24 Mpa (e=0.10m) , cepillado y ratoneado. Incluye diseño arqutectonico y estructural</w:t>
            </w:r>
          </w:p>
        </w:tc>
        <w:tc>
          <w:tcPr>
            <w:tcW w:w="399" w:type="dxa"/>
            <w:tcBorders>
              <w:top w:val="single" w:sz="8" w:space="0" w:color="auto"/>
              <w:left w:val="nil"/>
              <w:bottom w:val="single" w:sz="4" w:space="0" w:color="auto"/>
              <w:right w:val="single" w:sz="4" w:space="0" w:color="auto"/>
            </w:tcBorders>
            <w:shd w:val="clear" w:color="auto" w:fill="auto"/>
            <w:noWrap/>
            <w:vAlign w:val="center"/>
            <w:hideMark/>
          </w:tcPr>
          <w:p w14:paraId="154D912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single" w:sz="8" w:space="0" w:color="auto"/>
              <w:left w:val="nil"/>
              <w:bottom w:val="single" w:sz="4" w:space="0" w:color="auto"/>
              <w:right w:val="single" w:sz="4" w:space="0" w:color="auto"/>
            </w:tcBorders>
            <w:shd w:val="clear" w:color="auto" w:fill="auto"/>
            <w:vAlign w:val="center"/>
            <w:hideMark/>
          </w:tcPr>
          <w:p w14:paraId="5BC5F9B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56,84</w:t>
            </w:r>
          </w:p>
        </w:tc>
        <w:tc>
          <w:tcPr>
            <w:tcW w:w="1016" w:type="dxa"/>
            <w:tcBorders>
              <w:top w:val="single" w:sz="8" w:space="0" w:color="auto"/>
              <w:left w:val="nil"/>
              <w:bottom w:val="single" w:sz="4" w:space="0" w:color="auto"/>
              <w:right w:val="single" w:sz="4" w:space="0" w:color="auto"/>
            </w:tcBorders>
            <w:shd w:val="clear" w:color="auto" w:fill="auto"/>
            <w:vAlign w:val="center"/>
            <w:hideMark/>
          </w:tcPr>
          <w:p w14:paraId="5509503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$ 150.657,00 </w:t>
            </w:r>
          </w:p>
        </w:tc>
        <w:tc>
          <w:tcPr>
            <w:tcW w:w="1183" w:type="dxa"/>
            <w:tcBorders>
              <w:top w:val="single" w:sz="8" w:space="0" w:color="auto"/>
              <w:left w:val="nil"/>
              <w:bottom w:val="single" w:sz="4" w:space="0" w:color="auto"/>
              <w:right w:val="nil"/>
            </w:tcBorders>
            <w:shd w:val="clear" w:color="auto" w:fill="auto"/>
            <w:vAlign w:val="center"/>
            <w:hideMark/>
          </w:tcPr>
          <w:p w14:paraId="6158634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$ 8.563.344,00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E5148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1,30%</w:t>
            </w:r>
          </w:p>
        </w:tc>
        <w:tc>
          <w:tcPr>
            <w:tcW w:w="0" w:type="auto"/>
            <w:tcBorders>
              <w:top w:val="nil"/>
              <w:left w:val="nil"/>
              <w:bottom w:val="single" w:sz="4" w:space="0" w:color="auto"/>
              <w:right w:val="single" w:sz="8" w:space="0" w:color="auto"/>
            </w:tcBorders>
            <w:shd w:val="clear" w:color="auto" w:fill="auto"/>
            <w:noWrap/>
            <w:vAlign w:val="center"/>
            <w:hideMark/>
          </w:tcPr>
          <w:p w14:paraId="6D50427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81,67%</w:t>
            </w:r>
          </w:p>
        </w:tc>
      </w:tr>
      <w:tr w:rsidR="000C5651" w:rsidRPr="000C5651" w14:paraId="6E75CB96" w14:textId="77777777" w:rsidTr="000C5651">
        <w:trPr>
          <w:trHeight w:val="19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D71EC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1.2</w:t>
            </w:r>
          </w:p>
        </w:tc>
        <w:tc>
          <w:tcPr>
            <w:tcW w:w="0" w:type="auto"/>
            <w:tcBorders>
              <w:top w:val="nil"/>
              <w:left w:val="nil"/>
              <w:bottom w:val="single" w:sz="4" w:space="0" w:color="auto"/>
              <w:right w:val="single" w:sz="4" w:space="0" w:color="auto"/>
            </w:tcBorders>
            <w:shd w:val="clear" w:color="auto" w:fill="auto"/>
            <w:noWrap/>
            <w:vAlign w:val="center"/>
            <w:hideMark/>
          </w:tcPr>
          <w:p w14:paraId="00C4164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w:t>
            </w:r>
          </w:p>
        </w:tc>
        <w:tc>
          <w:tcPr>
            <w:tcW w:w="3028" w:type="dxa"/>
            <w:tcBorders>
              <w:top w:val="nil"/>
              <w:left w:val="nil"/>
              <w:bottom w:val="single" w:sz="4" w:space="0" w:color="auto"/>
              <w:right w:val="single" w:sz="4" w:space="0" w:color="auto"/>
            </w:tcBorders>
            <w:shd w:val="clear" w:color="auto" w:fill="auto"/>
            <w:vAlign w:val="center"/>
            <w:hideMark/>
          </w:tcPr>
          <w:p w14:paraId="7D9769CC"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VIDRIO LAMINADO DE SEGURIDAD CON CONTROL SOLAR Y BAJA EMISIVIDAD (Low-E). Mínimo espesor 4+4, vidrio laminado co PVB acústico mas tratamiento antireflejo, puede estar instalado con doble acristalamiento (DVH) para mayor aislamiento. Acogerse a la norma técnica RAC 160 de la Aerocivil, NFPA 415 - Protección contra incendio, Norma  INTECO - Vidrio de seguridad, ASTM C1172-19 Especificación estándar vidrio plano arquitectónico laminado, Incluye desmonte del existente en mal estado, limpieza, perfiles pisavidrio, sellante de humedad, materiales, equipos, mano de obra y demas hasta su correcta instalación y funcionamiento en las ventanas inclunadas de la torre de control, piso superior</w:t>
            </w:r>
          </w:p>
        </w:tc>
        <w:tc>
          <w:tcPr>
            <w:tcW w:w="399" w:type="dxa"/>
            <w:tcBorders>
              <w:top w:val="nil"/>
              <w:left w:val="nil"/>
              <w:bottom w:val="single" w:sz="4" w:space="0" w:color="auto"/>
              <w:right w:val="single" w:sz="4" w:space="0" w:color="auto"/>
            </w:tcBorders>
            <w:shd w:val="clear" w:color="auto" w:fill="auto"/>
            <w:noWrap/>
            <w:vAlign w:val="center"/>
            <w:hideMark/>
          </w:tcPr>
          <w:p w14:paraId="34C2A64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2A72D2A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7,10</w:t>
            </w:r>
          </w:p>
        </w:tc>
        <w:tc>
          <w:tcPr>
            <w:tcW w:w="1016" w:type="dxa"/>
            <w:tcBorders>
              <w:top w:val="nil"/>
              <w:left w:val="nil"/>
              <w:bottom w:val="single" w:sz="4" w:space="0" w:color="auto"/>
              <w:right w:val="single" w:sz="4" w:space="0" w:color="auto"/>
            </w:tcBorders>
            <w:shd w:val="clear" w:color="auto" w:fill="auto"/>
            <w:vAlign w:val="center"/>
            <w:hideMark/>
          </w:tcPr>
          <w:p w14:paraId="1207519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$ 1.076.656,00 </w:t>
            </w:r>
          </w:p>
        </w:tc>
        <w:tc>
          <w:tcPr>
            <w:tcW w:w="1183" w:type="dxa"/>
            <w:tcBorders>
              <w:top w:val="nil"/>
              <w:left w:val="nil"/>
              <w:bottom w:val="single" w:sz="4" w:space="0" w:color="auto"/>
              <w:right w:val="nil"/>
            </w:tcBorders>
            <w:shd w:val="clear" w:color="auto" w:fill="auto"/>
            <w:vAlign w:val="center"/>
            <w:hideMark/>
          </w:tcPr>
          <w:p w14:paraId="3DD1E54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$ 7.644.258,00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566D7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1,16%</w:t>
            </w:r>
          </w:p>
        </w:tc>
        <w:tc>
          <w:tcPr>
            <w:tcW w:w="0" w:type="auto"/>
            <w:tcBorders>
              <w:top w:val="nil"/>
              <w:left w:val="nil"/>
              <w:bottom w:val="single" w:sz="4" w:space="0" w:color="auto"/>
              <w:right w:val="single" w:sz="8" w:space="0" w:color="auto"/>
            </w:tcBorders>
            <w:shd w:val="clear" w:color="auto" w:fill="auto"/>
            <w:noWrap/>
            <w:vAlign w:val="center"/>
            <w:hideMark/>
          </w:tcPr>
          <w:p w14:paraId="66B2A52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82,83%</w:t>
            </w:r>
          </w:p>
        </w:tc>
      </w:tr>
      <w:tr w:rsidR="000C5651" w:rsidRPr="000C5651" w14:paraId="5D37AE00" w14:textId="77777777" w:rsidTr="000C5651">
        <w:trPr>
          <w:trHeight w:val="6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10293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5.1.7</w:t>
            </w:r>
          </w:p>
        </w:tc>
        <w:tc>
          <w:tcPr>
            <w:tcW w:w="0" w:type="auto"/>
            <w:tcBorders>
              <w:top w:val="nil"/>
              <w:left w:val="nil"/>
              <w:bottom w:val="single" w:sz="4" w:space="0" w:color="auto"/>
              <w:right w:val="single" w:sz="4" w:space="0" w:color="auto"/>
            </w:tcBorders>
            <w:shd w:val="clear" w:color="auto" w:fill="auto"/>
            <w:noWrap/>
            <w:vAlign w:val="center"/>
            <w:hideMark/>
          </w:tcPr>
          <w:p w14:paraId="5F09CFD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2.2.39</w:t>
            </w:r>
          </w:p>
        </w:tc>
        <w:tc>
          <w:tcPr>
            <w:tcW w:w="3028" w:type="dxa"/>
            <w:tcBorders>
              <w:top w:val="nil"/>
              <w:left w:val="nil"/>
              <w:bottom w:val="single" w:sz="4" w:space="0" w:color="auto"/>
              <w:right w:val="single" w:sz="4" w:space="0" w:color="auto"/>
            </w:tcBorders>
            <w:shd w:val="clear" w:color="auto" w:fill="auto"/>
            <w:vAlign w:val="center"/>
            <w:hideMark/>
          </w:tcPr>
          <w:p w14:paraId="1678238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PLACA EN CONCRETO PARA TANQUE ELEVADO e=0.15m FC 21 Mpa. Incluye enconfrado  desencofrado, aristas y filetes rematados en chaflán, concreto a la vista</w:t>
            </w:r>
          </w:p>
        </w:tc>
        <w:tc>
          <w:tcPr>
            <w:tcW w:w="399" w:type="dxa"/>
            <w:tcBorders>
              <w:top w:val="nil"/>
              <w:left w:val="nil"/>
              <w:bottom w:val="single" w:sz="4" w:space="0" w:color="auto"/>
              <w:right w:val="single" w:sz="4" w:space="0" w:color="auto"/>
            </w:tcBorders>
            <w:shd w:val="clear" w:color="auto" w:fill="auto"/>
            <w:noWrap/>
            <w:vAlign w:val="center"/>
            <w:hideMark/>
          </w:tcPr>
          <w:p w14:paraId="19F8E95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7D1D420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9,00</w:t>
            </w:r>
          </w:p>
        </w:tc>
        <w:tc>
          <w:tcPr>
            <w:tcW w:w="1016" w:type="dxa"/>
            <w:tcBorders>
              <w:top w:val="nil"/>
              <w:left w:val="nil"/>
              <w:bottom w:val="single" w:sz="4" w:space="0" w:color="auto"/>
              <w:right w:val="single" w:sz="4" w:space="0" w:color="auto"/>
            </w:tcBorders>
            <w:shd w:val="clear" w:color="auto" w:fill="auto"/>
            <w:vAlign w:val="center"/>
            <w:hideMark/>
          </w:tcPr>
          <w:p w14:paraId="667B6EB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$ 839.039,00 </w:t>
            </w:r>
          </w:p>
        </w:tc>
        <w:tc>
          <w:tcPr>
            <w:tcW w:w="1183" w:type="dxa"/>
            <w:tcBorders>
              <w:top w:val="nil"/>
              <w:left w:val="nil"/>
              <w:bottom w:val="single" w:sz="4" w:space="0" w:color="auto"/>
              <w:right w:val="nil"/>
            </w:tcBorders>
            <w:shd w:val="clear" w:color="auto" w:fill="auto"/>
            <w:vAlign w:val="center"/>
            <w:hideMark/>
          </w:tcPr>
          <w:p w14:paraId="28546BA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$ 7.551.351,00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B1DBF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1,14%</w:t>
            </w:r>
          </w:p>
        </w:tc>
        <w:tc>
          <w:tcPr>
            <w:tcW w:w="0" w:type="auto"/>
            <w:tcBorders>
              <w:top w:val="nil"/>
              <w:left w:val="nil"/>
              <w:bottom w:val="single" w:sz="4" w:space="0" w:color="auto"/>
              <w:right w:val="single" w:sz="8" w:space="0" w:color="auto"/>
            </w:tcBorders>
            <w:shd w:val="clear" w:color="auto" w:fill="auto"/>
            <w:noWrap/>
            <w:vAlign w:val="center"/>
            <w:hideMark/>
          </w:tcPr>
          <w:p w14:paraId="474FD8A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83,97%</w:t>
            </w:r>
          </w:p>
        </w:tc>
      </w:tr>
      <w:tr w:rsidR="000C5651" w:rsidRPr="000C5651" w14:paraId="4F7A7251" w14:textId="77777777" w:rsidTr="000C5651">
        <w:trPr>
          <w:trHeight w:val="7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C1B115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2.18</w:t>
            </w:r>
          </w:p>
        </w:tc>
        <w:tc>
          <w:tcPr>
            <w:tcW w:w="0" w:type="auto"/>
            <w:tcBorders>
              <w:top w:val="nil"/>
              <w:left w:val="nil"/>
              <w:bottom w:val="single" w:sz="4" w:space="0" w:color="auto"/>
              <w:right w:val="single" w:sz="4" w:space="0" w:color="auto"/>
            </w:tcBorders>
            <w:shd w:val="clear" w:color="auto" w:fill="auto"/>
            <w:noWrap/>
            <w:vAlign w:val="center"/>
            <w:hideMark/>
          </w:tcPr>
          <w:p w14:paraId="7574FA3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15.1.16</w:t>
            </w:r>
          </w:p>
        </w:tc>
        <w:tc>
          <w:tcPr>
            <w:tcW w:w="3028" w:type="dxa"/>
            <w:tcBorders>
              <w:top w:val="nil"/>
              <w:left w:val="nil"/>
              <w:bottom w:val="single" w:sz="4" w:space="0" w:color="auto"/>
              <w:right w:val="single" w:sz="4" w:space="0" w:color="auto"/>
            </w:tcBorders>
            <w:shd w:val="clear" w:color="auto" w:fill="auto"/>
            <w:vAlign w:val="center"/>
            <w:hideMark/>
          </w:tcPr>
          <w:p w14:paraId="23AEFD7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BALDOSA EN GRANITO DE MARMOL Nro 2, 33 x 33 cm., incluye mortero de nivelacion 1:5 de 5 cm de espesor, pulido y brillado y varilla de dilatacion cada 3 m. ambos sentidos</w:t>
            </w:r>
          </w:p>
        </w:tc>
        <w:tc>
          <w:tcPr>
            <w:tcW w:w="399" w:type="dxa"/>
            <w:tcBorders>
              <w:top w:val="nil"/>
              <w:left w:val="nil"/>
              <w:bottom w:val="single" w:sz="4" w:space="0" w:color="auto"/>
              <w:right w:val="single" w:sz="4" w:space="0" w:color="auto"/>
            </w:tcBorders>
            <w:shd w:val="clear" w:color="auto" w:fill="auto"/>
            <w:noWrap/>
            <w:vAlign w:val="center"/>
            <w:hideMark/>
          </w:tcPr>
          <w:p w14:paraId="0B3FC6E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28BF717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21,36</w:t>
            </w:r>
          </w:p>
        </w:tc>
        <w:tc>
          <w:tcPr>
            <w:tcW w:w="1016" w:type="dxa"/>
            <w:tcBorders>
              <w:top w:val="nil"/>
              <w:left w:val="nil"/>
              <w:bottom w:val="single" w:sz="4" w:space="0" w:color="auto"/>
              <w:right w:val="single" w:sz="4" w:space="0" w:color="auto"/>
            </w:tcBorders>
            <w:shd w:val="clear" w:color="auto" w:fill="auto"/>
            <w:vAlign w:val="center"/>
            <w:hideMark/>
          </w:tcPr>
          <w:p w14:paraId="5371271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$ 291.918,00 </w:t>
            </w:r>
          </w:p>
        </w:tc>
        <w:tc>
          <w:tcPr>
            <w:tcW w:w="1183" w:type="dxa"/>
            <w:tcBorders>
              <w:top w:val="nil"/>
              <w:left w:val="nil"/>
              <w:bottom w:val="single" w:sz="4" w:space="0" w:color="auto"/>
              <w:right w:val="nil"/>
            </w:tcBorders>
            <w:shd w:val="clear" w:color="auto" w:fill="auto"/>
            <w:vAlign w:val="center"/>
            <w:hideMark/>
          </w:tcPr>
          <w:p w14:paraId="36F4978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$ 6.235.368,00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662CD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0,94%</w:t>
            </w:r>
          </w:p>
        </w:tc>
        <w:tc>
          <w:tcPr>
            <w:tcW w:w="0" w:type="auto"/>
            <w:tcBorders>
              <w:top w:val="nil"/>
              <w:left w:val="nil"/>
              <w:bottom w:val="single" w:sz="4" w:space="0" w:color="auto"/>
              <w:right w:val="single" w:sz="8" w:space="0" w:color="auto"/>
            </w:tcBorders>
            <w:shd w:val="clear" w:color="auto" w:fill="auto"/>
            <w:noWrap/>
            <w:vAlign w:val="center"/>
            <w:hideMark/>
          </w:tcPr>
          <w:p w14:paraId="4AD4598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84,92%</w:t>
            </w:r>
          </w:p>
        </w:tc>
      </w:tr>
      <w:tr w:rsidR="000C5651" w:rsidRPr="000C5651" w14:paraId="268030FB" w14:textId="77777777" w:rsidTr="000C5651">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80801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07BDE29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1.3.4</w:t>
            </w:r>
          </w:p>
        </w:tc>
        <w:tc>
          <w:tcPr>
            <w:tcW w:w="3028" w:type="dxa"/>
            <w:tcBorders>
              <w:top w:val="nil"/>
              <w:left w:val="nil"/>
              <w:bottom w:val="single" w:sz="4" w:space="0" w:color="auto"/>
              <w:right w:val="single" w:sz="4" w:space="0" w:color="auto"/>
            </w:tcBorders>
            <w:shd w:val="clear" w:color="auto" w:fill="auto"/>
            <w:vAlign w:val="center"/>
            <w:hideMark/>
          </w:tcPr>
          <w:p w14:paraId="1AA9BF1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EXCAVACION MANUAL en material común de 0 - 2 m. de profundidad, sección obligada y afines de talud.  Incluye retiro de sobrantes</w:t>
            </w:r>
          </w:p>
        </w:tc>
        <w:tc>
          <w:tcPr>
            <w:tcW w:w="399" w:type="dxa"/>
            <w:tcBorders>
              <w:top w:val="nil"/>
              <w:left w:val="nil"/>
              <w:bottom w:val="single" w:sz="4" w:space="0" w:color="auto"/>
              <w:right w:val="single" w:sz="4" w:space="0" w:color="auto"/>
            </w:tcBorders>
            <w:shd w:val="clear" w:color="auto" w:fill="auto"/>
            <w:noWrap/>
            <w:vAlign w:val="center"/>
            <w:hideMark/>
          </w:tcPr>
          <w:p w14:paraId="7D14130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062B705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76,10</w:t>
            </w:r>
          </w:p>
        </w:tc>
        <w:tc>
          <w:tcPr>
            <w:tcW w:w="1016" w:type="dxa"/>
            <w:tcBorders>
              <w:top w:val="nil"/>
              <w:left w:val="nil"/>
              <w:bottom w:val="single" w:sz="4" w:space="0" w:color="auto"/>
              <w:right w:val="single" w:sz="4" w:space="0" w:color="auto"/>
            </w:tcBorders>
            <w:shd w:val="clear" w:color="auto" w:fill="auto"/>
            <w:vAlign w:val="center"/>
            <w:hideMark/>
          </w:tcPr>
          <w:p w14:paraId="4B82012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$ 80.163,00 </w:t>
            </w:r>
          </w:p>
        </w:tc>
        <w:tc>
          <w:tcPr>
            <w:tcW w:w="1183" w:type="dxa"/>
            <w:tcBorders>
              <w:top w:val="nil"/>
              <w:left w:val="nil"/>
              <w:bottom w:val="single" w:sz="4" w:space="0" w:color="auto"/>
              <w:right w:val="nil"/>
            </w:tcBorders>
            <w:shd w:val="clear" w:color="auto" w:fill="auto"/>
            <w:vAlign w:val="center"/>
            <w:hideMark/>
          </w:tcPr>
          <w:p w14:paraId="557290C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$ 6.100.404,00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80B5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0,92%</w:t>
            </w:r>
          </w:p>
        </w:tc>
        <w:tc>
          <w:tcPr>
            <w:tcW w:w="0" w:type="auto"/>
            <w:tcBorders>
              <w:top w:val="nil"/>
              <w:left w:val="nil"/>
              <w:bottom w:val="single" w:sz="4" w:space="0" w:color="auto"/>
              <w:right w:val="single" w:sz="8" w:space="0" w:color="auto"/>
            </w:tcBorders>
            <w:shd w:val="clear" w:color="auto" w:fill="auto"/>
            <w:noWrap/>
            <w:vAlign w:val="center"/>
            <w:hideMark/>
          </w:tcPr>
          <w:p w14:paraId="4646D5A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85,84%</w:t>
            </w:r>
          </w:p>
        </w:tc>
      </w:tr>
      <w:tr w:rsidR="000C5651" w:rsidRPr="000C5651" w14:paraId="2A419EA8" w14:textId="77777777" w:rsidTr="000C5651">
        <w:trPr>
          <w:trHeight w:val="13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E3CC9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5.2.6</w:t>
            </w:r>
          </w:p>
        </w:tc>
        <w:tc>
          <w:tcPr>
            <w:tcW w:w="0" w:type="auto"/>
            <w:tcBorders>
              <w:top w:val="nil"/>
              <w:left w:val="nil"/>
              <w:bottom w:val="single" w:sz="4" w:space="0" w:color="auto"/>
              <w:right w:val="single" w:sz="4" w:space="0" w:color="auto"/>
            </w:tcBorders>
            <w:shd w:val="clear" w:color="auto" w:fill="auto"/>
            <w:noWrap/>
            <w:vAlign w:val="center"/>
            <w:hideMark/>
          </w:tcPr>
          <w:p w14:paraId="242BF08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2.1.12</w:t>
            </w:r>
          </w:p>
        </w:tc>
        <w:tc>
          <w:tcPr>
            <w:tcW w:w="3028" w:type="dxa"/>
            <w:tcBorders>
              <w:top w:val="nil"/>
              <w:left w:val="nil"/>
              <w:bottom w:val="single" w:sz="4" w:space="0" w:color="auto"/>
              <w:right w:val="single" w:sz="4" w:space="0" w:color="auto"/>
            </w:tcBorders>
            <w:shd w:val="clear" w:color="auto" w:fill="auto"/>
            <w:vAlign w:val="center"/>
            <w:hideMark/>
          </w:tcPr>
          <w:p w14:paraId="44B65B2E"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SOBRECIMIENTO. Muro bloque de concreto 15x20x40cm 10MPA. Acabado a la vista. Suministro y construcción muro e= 15cms. en bloque de concreto 15*20*40cms., (de primera calidad, dimensiones uniformes y aristas bien terminadas) ranurado o revitado ambas caras, incluye mortero 1:5 para pega, cortes y acarreo de material.  Incluye grouting en concreto e impermeabilzación integral. Incluye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22D4D72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5A4E5B5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24,62</w:t>
            </w:r>
          </w:p>
        </w:tc>
        <w:tc>
          <w:tcPr>
            <w:tcW w:w="1016" w:type="dxa"/>
            <w:tcBorders>
              <w:top w:val="nil"/>
              <w:left w:val="nil"/>
              <w:bottom w:val="single" w:sz="4" w:space="0" w:color="auto"/>
              <w:right w:val="single" w:sz="4" w:space="0" w:color="auto"/>
            </w:tcBorders>
            <w:shd w:val="clear" w:color="auto" w:fill="auto"/>
            <w:vAlign w:val="center"/>
            <w:hideMark/>
          </w:tcPr>
          <w:p w14:paraId="0B12FB9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$ 221.423,00 </w:t>
            </w:r>
          </w:p>
        </w:tc>
        <w:tc>
          <w:tcPr>
            <w:tcW w:w="1183" w:type="dxa"/>
            <w:tcBorders>
              <w:top w:val="nil"/>
              <w:left w:val="nil"/>
              <w:bottom w:val="single" w:sz="4" w:space="0" w:color="auto"/>
              <w:right w:val="nil"/>
            </w:tcBorders>
            <w:shd w:val="clear" w:color="auto" w:fill="auto"/>
            <w:vAlign w:val="center"/>
            <w:hideMark/>
          </w:tcPr>
          <w:p w14:paraId="724A814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$ 5.452.497,00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4F890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0,83%</w:t>
            </w:r>
          </w:p>
        </w:tc>
        <w:tc>
          <w:tcPr>
            <w:tcW w:w="0" w:type="auto"/>
            <w:tcBorders>
              <w:top w:val="nil"/>
              <w:left w:val="nil"/>
              <w:bottom w:val="single" w:sz="4" w:space="0" w:color="auto"/>
              <w:right w:val="single" w:sz="8" w:space="0" w:color="auto"/>
            </w:tcBorders>
            <w:shd w:val="clear" w:color="auto" w:fill="auto"/>
            <w:noWrap/>
            <w:vAlign w:val="center"/>
            <w:hideMark/>
          </w:tcPr>
          <w:p w14:paraId="194940A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86,67%</w:t>
            </w:r>
          </w:p>
        </w:tc>
      </w:tr>
      <w:tr w:rsidR="000C5651" w:rsidRPr="000C5651" w14:paraId="53347E96" w14:textId="77777777" w:rsidTr="000C5651">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706D0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5.1.3</w:t>
            </w:r>
          </w:p>
        </w:tc>
        <w:tc>
          <w:tcPr>
            <w:tcW w:w="0" w:type="auto"/>
            <w:tcBorders>
              <w:top w:val="nil"/>
              <w:left w:val="nil"/>
              <w:bottom w:val="single" w:sz="4" w:space="0" w:color="auto"/>
              <w:right w:val="single" w:sz="4" w:space="0" w:color="auto"/>
            </w:tcBorders>
            <w:shd w:val="clear" w:color="auto" w:fill="auto"/>
            <w:noWrap/>
            <w:vAlign w:val="center"/>
            <w:hideMark/>
          </w:tcPr>
          <w:p w14:paraId="1E13386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3.1.3</w:t>
            </w:r>
          </w:p>
        </w:tc>
        <w:tc>
          <w:tcPr>
            <w:tcW w:w="3028" w:type="dxa"/>
            <w:tcBorders>
              <w:top w:val="nil"/>
              <w:left w:val="nil"/>
              <w:bottom w:val="single" w:sz="4" w:space="0" w:color="auto"/>
              <w:right w:val="single" w:sz="4" w:space="0" w:color="auto"/>
            </w:tcBorders>
            <w:shd w:val="clear" w:color="auto" w:fill="auto"/>
            <w:vAlign w:val="center"/>
            <w:hideMark/>
          </w:tcPr>
          <w:p w14:paraId="62687EBE"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HIERRO DE REFUERZO de 60000 PSI, incluye suministro, figurado y colocación. Incluye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5DD3345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kg</w:t>
            </w:r>
          </w:p>
        </w:tc>
        <w:tc>
          <w:tcPr>
            <w:tcW w:w="726" w:type="dxa"/>
            <w:tcBorders>
              <w:top w:val="nil"/>
              <w:left w:val="nil"/>
              <w:bottom w:val="single" w:sz="4" w:space="0" w:color="auto"/>
              <w:right w:val="single" w:sz="4" w:space="0" w:color="auto"/>
            </w:tcBorders>
            <w:shd w:val="clear" w:color="auto" w:fill="auto"/>
            <w:vAlign w:val="center"/>
            <w:hideMark/>
          </w:tcPr>
          <w:p w14:paraId="0A8C987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558,01</w:t>
            </w:r>
          </w:p>
        </w:tc>
        <w:tc>
          <w:tcPr>
            <w:tcW w:w="1016" w:type="dxa"/>
            <w:tcBorders>
              <w:top w:val="nil"/>
              <w:left w:val="nil"/>
              <w:bottom w:val="single" w:sz="4" w:space="0" w:color="auto"/>
              <w:right w:val="single" w:sz="4" w:space="0" w:color="auto"/>
            </w:tcBorders>
            <w:shd w:val="clear" w:color="auto" w:fill="auto"/>
            <w:vAlign w:val="center"/>
            <w:hideMark/>
          </w:tcPr>
          <w:p w14:paraId="4EC3094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2B475A5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$ 4.988.627,00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61468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0,76%</w:t>
            </w:r>
          </w:p>
        </w:tc>
        <w:tc>
          <w:tcPr>
            <w:tcW w:w="0" w:type="auto"/>
            <w:tcBorders>
              <w:top w:val="nil"/>
              <w:left w:val="nil"/>
              <w:bottom w:val="single" w:sz="4" w:space="0" w:color="auto"/>
              <w:right w:val="single" w:sz="8" w:space="0" w:color="auto"/>
            </w:tcBorders>
            <w:shd w:val="clear" w:color="auto" w:fill="auto"/>
            <w:noWrap/>
            <w:vAlign w:val="center"/>
            <w:hideMark/>
          </w:tcPr>
          <w:p w14:paraId="0DDC304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87,42%</w:t>
            </w:r>
          </w:p>
        </w:tc>
      </w:tr>
      <w:tr w:rsidR="000C5651" w:rsidRPr="000C5651" w14:paraId="31D8452E" w14:textId="77777777" w:rsidTr="000C5651">
        <w:trPr>
          <w:trHeight w:val="5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FE9313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5.2.17</w:t>
            </w:r>
          </w:p>
        </w:tc>
        <w:tc>
          <w:tcPr>
            <w:tcW w:w="0" w:type="auto"/>
            <w:tcBorders>
              <w:top w:val="nil"/>
              <w:left w:val="nil"/>
              <w:bottom w:val="single" w:sz="4" w:space="0" w:color="auto"/>
              <w:right w:val="single" w:sz="4" w:space="0" w:color="auto"/>
            </w:tcBorders>
            <w:shd w:val="clear" w:color="auto" w:fill="auto"/>
            <w:noWrap/>
            <w:vAlign w:val="center"/>
            <w:hideMark/>
          </w:tcPr>
          <w:p w14:paraId="5010B91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1.4.5</w:t>
            </w:r>
          </w:p>
        </w:tc>
        <w:tc>
          <w:tcPr>
            <w:tcW w:w="3028" w:type="dxa"/>
            <w:tcBorders>
              <w:top w:val="nil"/>
              <w:left w:val="nil"/>
              <w:bottom w:val="single" w:sz="4" w:space="0" w:color="auto"/>
              <w:right w:val="single" w:sz="4" w:space="0" w:color="auto"/>
            </w:tcBorders>
            <w:shd w:val="clear" w:color="auto" w:fill="auto"/>
            <w:vAlign w:val="center"/>
            <w:hideMark/>
          </w:tcPr>
          <w:p w14:paraId="2C9A234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LLENOS compactados con material de prestamo común. Incluye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3047B51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49FB98A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20,91</w:t>
            </w:r>
          </w:p>
        </w:tc>
        <w:tc>
          <w:tcPr>
            <w:tcW w:w="1016" w:type="dxa"/>
            <w:tcBorders>
              <w:top w:val="nil"/>
              <w:left w:val="nil"/>
              <w:bottom w:val="single" w:sz="4" w:space="0" w:color="auto"/>
              <w:right w:val="single" w:sz="4" w:space="0" w:color="auto"/>
            </w:tcBorders>
            <w:shd w:val="clear" w:color="auto" w:fill="auto"/>
            <w:vAlign w:val="center"/>
            <w:hideMark/>
          </w:tcPr>
          <w:p w14:paraId="541B782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$ 220.152,00 </w:t>
            </w:r>
          </w:p>
        </w:tc>
        <w:tc>
          <w:tcPr>
            <w:tcW w:w="1183" w:type="dxa"/>
            <w:tcBorders>
              <w:top w:val="nil"/>
              <w:left w:val="nil"/>
              <w:bottom w:val="single" w:sz="4" w:space="0" w:color="auto"/>
              <w:right w:val="nil"/>
            </w:tcBorders>
            <w:shd w:val="clear" w:color="auto" w:fill="auto"/>
            <w:vAlign w:val="center"/>
            <w:hideMark/>
          </w:tcPr>
          <w:p w14:paraId="3CDD99A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$ 4.603.290,00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5C96E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0,70%</w:t>
            </w:r>
          </w:p>
        </w:tc>
        <w:tc>
          <w:tcPr>
            <w:tcW w:w="0" w:type="auto"/>
            <w:tcBorders>
              <w:top w:val="nil"/>
              <w:left w:val="nil"/>
              <w:bottom w:val="single" w:sz="4" w:space="0" w:color="auto"/>
              <w:right w:val="single" w:sz="8" w:space="0" w:color="auto"/>
            </w:tcBorders>
            <w:shd w:val="clear" w:color="auto" w:fill="auto"/>
            <w:noWrap/>
            <w:vAlign w:val="center"/>
            <w:hideMark/>
          </w:tcPr>
          <w:p w14:paraId="2716D43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88,12%</w:t>
            </w:r>
          </w:p>
        </w:tc>
      </w:tr>
      <w:tr w:rsidR="000C5651" w:rsidRPr="000C5651" w14:paraId="1A16F55D" w14:textId="77777777" w:rsidTr="000C5651">
        <w:trPr>
          <w:trHeight w:val="10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E2D19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288EC26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7.1.32</w:t>
            </w:r>
          </w:p>
        </w:tc>
        <w:tc>
          <w:tcPr>
            <w:tcW w:w="3028" w:type="dxa"/>
            <w:tcBorders>
              <w:top w:val="nil"/>
              <w:left w:val="nil"/>
              <w:bottom w:val="single" w:sz="4" w:space="0" w:color="auto"/>
              <w:right w:val="single" w:sz="4" w:space="0" w:color="auto"/>
            </w:tcBorders>
            <w:shd w:val="clear" w:color="auto" w:fill="auto"/>
            <w:vAlign w:val="center"/>
            <w:hideMark/>
          </w:tcPr>
          <w:p w14:paraId="07C4C6A2"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VENTANA ANTIRUIDO en PVC u otro, de dimensiones varias según vanos, incluye suministro e instalación, marco, y vidrio laminado con espesor mínimo de 6 mm color bronce o crudo antireflejo, chapeta de seguridad, diseño en 2 secciones mínimo, marco fijo abajo y luceta de apertura horizontal en parte superior. Presentar previamente el diseño a la supervisión</w:t>
            </w:r>
          </w:p>
        </w:tc>
        <w:tc>
          <w:tcPr>
            <w:tcW w:w="399" w:type="dxa"/>
            <w:tcBorders>
              <w:top w:val="nil"/>
              <w:left w:val="nil"/>
              <w:bottom w:val="single" w:sz="4" w:space="0" w:color="auto"/>
              <w:right w:val="single" w:sz="4" w:space="0" w:color="auto"/>
            </w:tcBorders>
            <w:shd w:val="clear" w:color="auto" w:fill="auto"/>
            <w:noWrap/>
            <w:vAlign w:val="center"/>
            <w:hideMark/>
          </w:tcPr>
          <w:p w14:paraId="2304E6D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0E1832C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5,04</w:t>
            </w:r>
          </w:p>
        </w:tc>
        <w:tc>
          <w:tcPr>
            <w:tcW w:w="1016" w:type="dxa"/>
            <w:tcBorders>
              <w:top w:val="nil"/>
              <w:left w:val="nil"/>
              <w:bottom w:val="single" w:sz="4" w:space="0" w:color="auto"/>
              <w:right w:val="single" w:sz="4" w:space="0" w:color="auto"/>
            </w:tcBorders>
            <w:shd w:val="clear" w:color="auto" w:fill="auto"/>
            <w:vAlign w:val="center"/>
            <w:hideMark/>
          </w:tcPr>
          <w:p w14:paraId="5160B50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$ 817.193,00 </w:t>
            </w:r>
          </w:p>
        </w:tc>
        <w:tc>
          <w:tcPr>
            <w:tcW w:w="1183" w:type="dxa"/>
            <w:tcBorders>
              <w:top w:val="nil"/>
              <w:left w:val="nil"/>
              <w:bottom w:val="single" w:sz="4" w:space="0" w:color="auto"/>
              <w:right w:val="nil"/>
            </w:tcBorders>
            <w:shd w:val="clear" w:color="auto" w:fill="auto"/>
            <w:vAlign w:val="center"/>
            <w:hideMark/>
          </w:tcPr>
          <w:p w14:paraId="060D213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$ 4.118.653,00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BEF3E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0,62%</w:t>
            </w:r>
          </w:p>
        </w:tc>
        <w:tc>
          <w:tcPr>
            <w:tcW w:w="0" w:type="auto"/>
            <w:tcBorders>
              <w:top w:val="nil"/>
              <w:left w:val="nil"/>
              <w:bottom w:val="single" w:sz="4" w:space="0" w:color="auto"/>
              <w:right w:val="single" w:sz="8" w:space="0" w:color="auto"/>
            </w:tcBorders>
            <w:shd w:val="clear" w:color="auto" w:fill="auto"/>
            <w:noWrap/>
            <w:vAlign w:val="center"/>
            <w:hideMark/>
          </w:tcPr>
          <w:p w14:paraId="789F80A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88,74%</w:t>
            </w:r>
          </w:p>
        </w:tc>
      </w:tr>
      <w:tr w:rsidR="000C5651" w:rsidRPr="000C5651" w14:paraId="2713A398" w14:textId="77777777" w:rsidTr="000C5651">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CFA5E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221CAD2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5.2.24</w:t>
            </w:r>
          </w:p>
        </w:tc>
        <w:tc>
          <w:tcPr>
            <w:tcW w:w="3028" w:type="dxa"/>
            <w:tcBorders>
              <w:top w:val="nil"/>
              <w:left w:val="nil"/>
              <w:bottom w:val="single" w:sz="4" w:space="0" w:color="auto"/>
              <w:right w:val="single" w:sz="4" w:space="0" w:color="auto"/>
            </w:tcBorders>
            <w:shd w:val="clear" w:color="auto" w:fill="auto"/>
            <w:vAlign w:val="center"/>
            <w:hideMark/>
          </w:tcPr>
          <w:p w14:paraId="412C161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MURO SISTEMA SECO 11 cm EN LAMINA FIBROCEMENTO DE 8MM CON PELÍCULA ACRÍLICA DOBLE CARA (INC ESTRUCTURA, LAMINA EQUITON, ACCESORIOS Y COMPLEMENTOS), estuco y pintura</w:t>
            </w:r>
          </w:p>
        </w:tc>
        <w:tc>
          <w:tcPr>
            <w:tcW w:w="399" w:type="dxa"/>
            <w:tcBorders>
              <w:top w:val="nil"/>
              <w:left w:val="nil"/>
              <w:bottom w:val="single" w:sz="4" w:space="0" w:color="auto"/>
              <w:right w:val="single" w:sz="4" w:space="0" w:color="auto"/>
            </w:tcBorders>
            <w:shd w:val="clear" w:color="auto" w:fill="auto"/>
            <w:noWrap/>
            <w:vAlign w:val="center"/>
            <w:hideMark/>
          </w:tcPr>
          <w:p w14:paraId="5357AD5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65A2E08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13,07</w:t>
            </w:r>
          </w:p>
        </w:tc>
        <w:tc>
          <w:tcPr>
            <w:tcW w:w="1016" w:type="dxa"/>
            <w:tcBorders>
              <w:top w:val="nil"/>
              <w:left w:val="nil"/>
              <w:bottom w:val="single" w:sz="4" w:space="0" w:color="auto"/>
              <w:right w:val="single" w:sz="4" w:space="0" w:color="auto"/>
            </w:tcBorders>
            <w:shd w:val="clear" w:color="auto" w:fill="auto"/>
            <w:vAlign w:val="center"/>
            <w:hideMark/>
          </w:tcPr>
          <w:p w14:paraId="348BFAF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$ 303.090,00 </w:t>
            </w:r>
          </w:p>
        </w:tc>
        <w:tc>
          <w:tcPr>
            <w:tcW w:w="1183" w:type="dxa"/>
            <w:tcBorders>
              <w:top w:val="nil"/>
              <w:left w:val="nil"/>
              <w:bottom w:val="single" w:sz="4" w:space="0" w:color="auto"/>
              <w:right w:val="nil"/>
            </w:tcBorders>
            <w:shd w:val="clear" w:color="auto" w:fill="auto"/>
            <w:vAlign w:val="center"/>
            <w:hideMark/>
          </w:tcPr>
          <w:p w14:paraId="7928062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$ 3.962.781,00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82303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0,60%</w:t>
            </w:r>
          </w:p>
        </w:tc>
        <w:tc>
          <w:tcPr>
            <w:tcW w:w="0" w:type="auto"/>
            <w:tcBorders>
              <w:top w:val="nil"/>
              <w:left w:val="nil"/>
              <w:bottom w:val="single" w:sz="4" w:space="0" w:color="auto"/>
              <w:right w:val="single" w:sz="8" w:space="0" w:color="auto"/>
            </w:tcBorders>
            <w:shd w:val="clear" w:color="auto" w:fill="auto"/>
            <w:noWrap/>
            <w:vAlign w:val="center"/>
            <w:hideMark/>
          </w:tcPr>
          <w:p w14:paraId="10805A4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89,34%</w:t>
            </w:r>
          </w:p>
        </w:tc>
      </w:tr>
      <w:tr w:rsidR="000C5651" w:rsidRPr="000C5651" w14:paraId="7170C9CD" w14:textId="77777777" w:rsidTr="000C5651">
        <w:trPr>
          <w:trHeight w:val="5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777BD3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w:t>
            </w:r>
          </w:p>
        </w:tc>
        <w:tc>
          <w:tcPr>
            <w:tcW w:w="0" w:type="auto"/>
            <w:tcBorders>
              <w:top w:val="nil"/>
              <w:left w:val="nil"/>
              <w:bottom w:val="single" w:sz="4" w:space="0" w:color="auto"/>
              <w:right w:val="single" w:sz="4" w:space="0" w:color="auto"/>
            </w:tcBorders>
            <w:shd w:val="clear" w:color="auto" w:fill="auto"/>
            <w:noWrap/>
            <w:vAlign w:val="center"/>
            <w:hideMark/>
          </w:tcPr>
          <w:p w14:paraId="07A3776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1.2.15</w:t>
            </w:r>
          </w:p>
        </w:tc>
        <w:tc>
          <w:tcPr>
            <w:tcW w:w="3028" w:type="dxa"/>
            <w:tcBorders>
              <w:top w:val="nil"/>
              <w:left w:val="nil"/>
              <w:bottom w:val="single" w:sz="4" w:space="0" w:color="auto"/>
              <w:right w:val="single" w:sz="4" w:space="0" w:color="auto"/>
            </w:tcBorders>
            <w:shd w:val="clear" w:color="auto" w:fill="auto"/>
            <w:vAlign w:val="center"/>
            <w:hideMark/>
          </w:tcPr>
          <w:p w14:paraId="25292ECC"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DEMOLICION Y RETIRO PISOS Y ANDENES. incluye recursos, cargue, transporte y diposición final</w:t>
            </w:r>
          </w:p>
        </w:tc>
        <w:tc>
          <w:tcPr>
            <w:tcW w:w="399" w:type="dxa"/>
            <w:tcBorders>
              <w:top w:val="nil"/>
              <w:left w:val="nil"/>
              <w:bottom w:val="single" w:sz="4" w:space="0" w:color="auto"/>
              <w:right w:val="single" w:sz="4" w:space="0" w:color="auto"/>
            </w:tcBorders>
            <w:shd w:val="clear" w:color="auto" w:fill="auto"/>
            <w:noWrap/>
            <w:vAlign w:val="center"/>
            <w:hideMark/>
          </w:tcPr>
          <w:p w14:paraId="37F5034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4D8C8DD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54,44</w:t>
            </w:r>
          </w:p>
        </w:tc>
        <w:tc>
          <w:tcPr>
            <w:tcW w:w="1016" w:type="dxa"/>
            <w:tcBorders>
              <w:top w:val="nil"/>
              <w:left w:val="nil"/>
              <w:bottom w:val="single" w:sz="4" w:space="0" w:color="auto"/>
              <w:right w:val="single" w:sz="4" w:space="0" w:color="auto"/>
            </w:tcBorders>
            <w:shd w:val="clear" w:color="auto" w:fill="auto"/>
            <w:vAlign w:val="center"/>
            <w:hideMark/>
          </w:tcPr>
          <w:p w14:paraId="242A6E6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0AD99A6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$ 3.506.916,00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05B52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0,53%</w:t>
            </w:r>
          </w:p>
        </w:tc>
        <w:tc>
          <w:tcPr>
            <w:tcW w:w="0" w:type="auto"/>
            <w:tcBorders>
              <w:top w:val="nil"/>
              <w:left w:val="nil"/>
              <w:bottom w:val="single" w:sz="4" w:space="0" w:color="auto"/>
              <w:right w:val="single" w:sz="8" w:space="0" w:color="auto"/>
            </w:tcBorders>
            <w:shd w:val="clear" w:color="auto" w:fill="auto"/>
            <w:noWrap/>
            <w:vAlign w:val="center"/>
            <w:hideMark/>
          </w:tcPr>
          <w:p w14:paraId="4B03F23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89,87%</w:t>
            </w:r>
          </w:p>
        </w:tc>
      </w:tr>
      <w:tr w:rsidR="000C5651" w:rsidRPr="000C5651" w14:paraId="32B23B29" w14:textId="77777777" w:rsidTr="000C5651">
        <w:trPr>
          <w:trHeight w:val="8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FAADC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2.12</w:t>
            </w:r>
          </w:p>
        </w:tc>
        <w:tc>
          <w:tcPr>
            <w:tcW w:w="0" w:type="auto"/>
            <w:tcBorders>
              <w:top w:val="nil"/>
              <w:left w:val="nil"/>
              <w:bottom w:val="single" w:sz="4" w:space="0" w:color="auto"/>
              <w:right w:val="single" w:sz="4" w:space="0" w:color="auto"/>
            </w:tcBorders>
            <w:shd w:val="clear" w:color="auto" w:fill="auto"/>
            <w:noWrap/>
            <w:vAlign w:val="center"/>
            <w:hideMark/>
          </w:tcPr>
          <w:p w14:paraId="41EA030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12.2.89</w:t>
            </w:r>
          </w:p>
        </w:tc>
        <w:tc>
          <w:tcPr>
            <w:tcW w:w="3028" w:type="dxa"/>
            <w:tcBorders>
              <w:top w:val="nil"/>
              <w:left w:val="nil"/>
              <w:bottom w:val="single" w:sz="4" w:space="0" w:color="auto"/>
              <w:right w:val="single" w:sz="4" w:space="0" w:color="auto"/>
            </w:tcBorders>
            <w:shd w:val="clear" w:color="auto" w:fill="auto"/>
            <w:vAlign w:val="center"/>
            <w:hideMark/>
          </w:tcPr>
          <w:p w14:paraId="498261C1"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CAMARAS DE INSPECCION EN CONCRETO DE 17.24 Mpa H &gt; = 1.0 m &lt; = 1.5 m. (INC REFUERZO Y AROTAPA), fondo 30 cm por debajo de la cogta batea de la salida, entrada de la tubería en codo sumergido en el nivel del agua para evitar devolución de gases</w:t>
            </w:r>
          </w:p>
        </w:tc>
        <w:tc>
          <w:tcPr>
            <w:tcW w:w="399" w:type="dxa"/>
            <w:tcBorders>
              <w:top w:val="nil"/>
              <w:left w:val="nil"/>
              <w:bottom w:val="single" w:sz="4" w:space="0" w:color="auto"/>
              <w:right w:val="single" w:sz="4" w:space="0" w:color="auto"/>
            </w:tcBorders>
            <w:shd w:val="clear" w:color="auto" w:fill="auto"/>
            <w:noWrap/>
            <w:vAlign w:val="center"/>
            <w:hideMark/>
          </w:tcPr>
          <w:p w14:paraId="29ED16E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0793B9E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950095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$ 3.448.515,00 </w:t>
            </w:r>
          </w:p>
        </w:tc>
        <w:tc>
          <w:tcPr>
            <w:tcW w:w="1183" w:type="dxa"/>
            <w:tcBorders>
              <w:top w:val="nil"/>
              <w:left w:val="nil"/>
              <w:bottom w:val="single" w:sz="4" w:space="0" w:color="auto"/>
              <w:right w:val="nil"/>
            </w:tcBorders>
            <w:shd w:val="clear" w:color="auto" w:fill="auto"/>
            <w:vAlign w:val="center"/>
            <w:hideMark/>
          </w:tcPr>
          <w:p w14:paraId="1E84404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$ 3.448.515,00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A3AC0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0,52%</w:t>
            </w:r>
          </w:p>
        </w:tc>
        <w:tc>
          <w:tcPr>
            <w:tcW w:w="0" w:type="auto"/>
            <w:tcBorders>
              <w:top w:val="nil"/>
              <w:left w:val="nil"/>
              <w:bottom w:val="single" w:sz="4" w:space="0" w:color="auto"/>
              <w:right w:val="single" w:sz="8" w:space="0" w:color="auto"/>
            </w:tcBorders>
            <w:shd w:val="clear" w:color="auto" w:fill="auto"/>
            <w:noWrap/>
            <w:vAlign w:val="center"/>
            <w:hideMark/>
          </w:tcPr>
          <w:p w14:paraId="6C0C660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90,40%</w:t>
            </w:r>
          </w:p>
        </w:tc>
      </w:tr>
      <w:tr w:rsidR="000C5651" w:rsidRPr="000C5651" w14:paraId="6A4763BE" w14:textId="77777777" w:rsidTr="000C5651">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A94650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5.2.4</w:t>
            </w:r>
          </w:p>
        </w:tc>
        <w:tc>
          <w:tcPr>
            <w:tcW w:w="0" w:type="auto"/>
            <w:tcBorders>
              <w:top w:val="nil"/>
              <w:left w:val="nil"/>
              <w:bottom w:val="single" w:sz="4" w:space="0" w:color="auto"/>
              <w:right w:val="single" w:sz="4" w:space="0" w:color="auto"/>
            </w:tcBorders>
            <w:shd w:val="clear" w:color="auto" w:fill="auto"/>
            <w:noWrap/>
            <w:vAlign w:val="center"/>
            <w:hideMark/>
          </w:tcPr>
          <w:p w14:paraId="29F525F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3.1.3</w:t>
            </w:r>
          </w:p>
        </w:tc>
        <w:tc>
          <w:tcPr>
            <w:tcW w:w="3028" w:type="dxa"/>
            <w:tcBorders>
              <w:top w:val="nil"/>
              <w:left w:val="nil"/>
              <w:bottom w:val="single" w:sz="4" w:space="0" w:color="auto"/>
              <w:right w:val="single" w:sz="4" w:space="0" w:color="auto"/>
            </w:tcBorders>
            <w:shd w:val="clear" w:color="auto" w:fill="auto"/>
            <w:vAlign w:val="center"/>
            <w:hideMark/>
          </w:tcPr>
          <w:p w14:paraId="3CBE8651"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HIERRO DE REFUERZO de 60000 PSI, incluye suministro, figurado y colocación. Incluye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7433A87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kg</w:t>
            </w:r>
          </w:p>
        </w:tc>
        <w:tc>
          <w:tcPr>
            <w:tcW w:w="726" w:type="dxa"/>
            <w:tcBorders>
              <w:top w:val="nil"/>
              <w:left w:val="nil"/>
              <w:bottom w:val="single" w:sz="4" w:space="0" w:color="auto"/>
              <w:right w:val="single" w:sz="4" w:space="0" w:color="auto"/>
            </w:tcBorders>
            <w:shd w:val="clear" w:color="auto" w:fill="auto"/>
            <w:vAlign w:val="center"/>
            <w:hideMark/>
          </w:tcPr>
          <w:p w14:paraId="7CD3C62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363,10</w:t>
            </w:r>
          </w:p>
        </w:tc>
        <w:tc>
          <w:tcPr>
            <w:tcW w:w="1016" w:type="dxa"/>
            <w:tcBorders>
              <w:top w:val="nil"/>
              <w:left w:val="nil"/>
              <w:bottom w:val="single" w:sz="4" w:space="0" w:color="auto"/>
              <w:right w:val="single" w:sz="4" w:space="0" w:color="auto"/>
            </w:tcBorders>
            <w:shd w:val="clear" w:color="auto" w:fill="auto"/>
            <w:vAlign w:val="center"/>
            <w:hideMark/>
          </w:tcPr>
          <w:p w14:paraId="6365EB6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5803FC5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$ 3.246.135,00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F5A65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0,49%</w:t>
            </w:r>
          </w:p>
        </w:tc>
        <w:tc>
          <w:tcPr>
            <w:tcW w:w="0" w:type="auto"/>
            <w:tcBorders>
              <w:top w:val="nil"/>
              <w:left w:val="nil"/>
              <w:bottom w:val="single" w:sz="4" w:space="0" w:color="auto"/>
              <w:right w:val="single" w:sz="8" w:space="0" w:color="auto"/>
            </w:tcBorders>
            <w:shd w:val="clear" w:color="auto" w:fill="auto"/>
            <w:noWrap/>
            <w:vAlign w:val="center"/>
            <w:hideMark/>
          </w:tcPr>
          <w:p w14:paraId="09FA818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90,89%</w:t>
            </w:r>
          </w:p>
        </w:tc>
      </w:tr>
      <w:tr w:rsidR="000C5651" w:rsidRPr="000C5651" w14:paraId="6F7079E1" w14:textId="77777777" w:rsidTr="000C5651">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CA521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1FBCA6B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7.1.24</w:t>
            </w:r>
          </w:p>
        </w:tc>
        <w:tc>
          <w:tcPr>
            <w:tcW w:w="3028" w:type="dxa"/>
            <w:tcBorders>
              <w:top w:val="nil"/>
              <w:left w:val="nil"/>
              <w:bottom w:val="single" w:sz="4" w:space="0" w:color="auto"/>
              <w:right w:val="single" w:sz="4" w:space="0" w:color="auto"/>
            </w:tcBorders>
            <w:shd w:val="clear" w:color="auto" w:fill="auto"/>
            <w:vAlign w:val="center"/>
            <w:hideMark/>
          </w:tcPr>
          <w:p w14:paraId="2355345E"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399" w:type="dxa"/>
            <w:tcBorders>
              <w:top w:val="nil"/>
              <w:left w:val="nil"/>
              <w:bottom w:val="single" w:sz="4" w:space="0" w:color="auto"/>
              <w:right w:val="single" w:sz="4" w:space="0" w:color="auto"/>
            </w:tcBorders>
            <w:shd w:val="clear" w:color="auto" w:fill="auto"/>
            <w:noWrap/>
            <w:vAlign w:val="center"/>
            <w:hideMark/>
          </w:tcPr>
          <w:p w14:paraId="16C6CB3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636F11B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2,50</w:t>
            </w:r>
          </w:p>
        </w:tc>
        <w:tc>
          <w:tcPr>
            <w:tcW w:w="1016" w:type="dxa"/>
            <w:tcBorders>
              <w:top w:val="nil"/>
              <w:left w:val="nil"/>
              <w:bottom w:val="single" w:sz="4" w:space="0" w:color="auto"/>
              <w:right w:val="single" w:sz="4" w:space="0" w:color="auto"/>
            </w:tcBorders>
            <w:shd w:val="clear" w:color="auto" w:fill="auto"/>
            <w:vAlign w:val="center"/>
            <w:hideMark/>
          </w:tcPr>
          <w:p w14:paraId="3707625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31535FD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$ 3.187.738,00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8FBD1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0,48%</w:t>
            </w:r>
          </w:p>
        </w:tc>
        <w:tc>
          <w:tcPr>
            <w:tcW w:w="0" w:type="auto"/>
            <w:tcBorders>
              <w:top w:val="nil"/>
              <w:left w:val="nil"/>
              <w:bottom w:val="single" w:sz="4" w:space="0" w:color="auto"/>
              <w:right w:val="single" w:sz="8" w:space="0" w:color="auto"/>
            </w:tcBorders>
            <w:shd w:val="clear" w:color="auto" w:fill="auto"/>
            <w:noWrap/>
            <w:vAlign w:val="center"/>
            <w:hideMark/>
          </w:tcPr>
          <w:p w14:paraId="33556E2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91,37%</w:t>
            </w:r>
          </w:p>
        </w:tc>
      </w:tr>
      <w:tr w:rsidR="000C5651" w:rsidRPr="000C5651" w14:paraId="3E46D9A8" w14:textId="77777777" w:rsidTr="000C5651">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9009C2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5.1.5</w:t>
            </w:r>
          </w:p>
        </w:tc>
        <w:tc>
          <w:tcPr>
            <w:tcW w:w="0" w:type="auto"/>
            <w:tcBorders>
              <w:top w:val="nil"/>
              <w:left w:val="nil"/>
              <w:bottom w:val="single" w:sz="4" w:space="0" w:color="auto"/>
              <w:right w:val="single" w:sz="4" w:space="0" w:color="auto"/>
            </w:tcBorders>
            <w:shd w:val="clear" w:color="auto" w:fill="auto"/>
            <w:noWrap/>
            <w:vAlign w:val="center"/>
            <w:hideMark/>
          </w:tcPr>
          <w:p w14:paraId="3773884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2.2.8</w:t>
            </w:r>
          </w:p>
        </w:tc>
        <w:tc>
          <w:tcPr>
            <w:tcW w:w="3028" w:type="dxa"/>
            <w:tcBorders>
              <w:top w:val="nil"/>
              <w:left w:val="nil"/>
              <w:bottom w:val="single" w:sz="4" w:space="0" w:color="auto"/>
              <w:right w:val="single" w:sz="4" w:space="0" w:color="auto"/>
            </w:tcBorders>
            <w:shd w:val="clear" w:color="auto" w:fill="auto"/>
            <w:vAlign w:val="center"/>
            <w:hideMark/>
          </w:tcPr>
          <w:p w14:paraId="663F7B75"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2C7020C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64A653F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1,88</w:t>
            </w:r>
          </w:p>
        </w:tc>
        <w:tc>
          <w:tcPr>
            <w:tcW w:w="1016" w:type="dxa"/>
            <w:tcBorders>
              <w:top w:val="nil"/>
              <w:left w:val="nil"/>
              <w:bottom w:val="single" w:sz="4" w:space="0" w:color="auto"/>
              <w:right w:val="single" w:sz="4" w:space="0" w:color="auto"/>
            </w:tcBorders>
            <w:shd w:val="clear" w:color="auto" w:fill="auto"/>
            <w:vAlign w:val="center"/>
            <w:hideMark/>
          </w:tcPr>
          <w:p w14:paraId="5BF1587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$ 1.588.356,00 </w:t>
            </w:r>
          </w:p>
        </w:tc>
        <w:tc>
          <w:tcPr>
            <w:tcW w:w="1183" w:type="dxa"/>
            <w:tcBorders>
              <w:top w:val="nil"/>
              <w:left w:val="nil"/>
              <w:bottom w:val="single" w:sz="4" w:space="0" w:color="auto"/>
              <w:right w:val="nil"/>
            </w:tcBorders>
            <w:shd w:val="clear" w:color="auto" w:fill="auto"/>
            <w:vAlign w:val="center"/>
            <w:hideMark/>
          </w:tcPr>
          <w:p w14:paraId="54DADC1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$ 2.978.168,00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3A2D8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0,45%</w:t>
            </w:r>
          </w:p>
        </w:tc>
        <w:tc>
          <w:tcPr>
            <w:tcW w:w="0" w:type="auto"/>
            <w:tcBorders>
              <w:top w:val="nil"/>
              <w:left w:val="nil"/>
              <w:bottom w:val="single" w:sz="4" w:space="0" w:color="auto"/>
              <w:right w:val="single" w:sz="8" w:space="0" w:color="auto"/>
            </w:tcBorders>
            <w:shd w:val="clear" w:color="auto" w:fill="auto"/>
            <w:noWrap/>
            <w:vAlign w:val="center"/>
            <w:hideMark/>
          </w:tcPr>
          <w:p w14:paraId="31F27A3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91,82%</w:t>
            </w:r>
          </w:p>
        </w:tc>
      </w:tr>
      <w:tr w:rsidR="000C5651" w:rsidRPr="000C5651" w14:paraId="0627184E" w14:textId="77777777" w:rsidTr="000C5651">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18E7C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2.13</w:t>
            </w:r>
          </w:p>
        </w:tc>
        <w:tc>
          <w:tcPr>
            <w:tcW w:w="0" w:type="auto"/>
            <w:tcBorders>
              <w:top w:val="nil"/>
              <w:left w:val="nil"/>
              <w:bottom w:val="single" w:sz="4" w:space="0" w:color="auto"/>
              <w:right w:val="single" w:sz="4" w:space="0" w:color="auto"/>
            </w:tcBorders>
            <w:shd w:val="clear" w:color="auto" w:fill="auto"/>
            <w:noWrap/>
            <w:vAlign w:val="center"/>
            <w:hideMark/>
          </w:tcPr>
          <w:p w14:paraId="3980D71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1.4.5</w:t>
            </w:r>
          </w:p>
        </w:tc>
        <w:tc>
          <w:tcPr>
            <w:tcW w:w="3028" w:type="dxa"/>
            <w:tcBorders>
              <w:top w:val="nil"/>
              <w:left w:val="nil"/>
              <w:bottom w:val="single" w:sz="4" w:space="0" w:color="auto"/>
              <w:right w:val="single" w:sz="4" w:space="0" w:color="auto"/>
            </w:tcBorders>
            <w:shd w:val="clear" w:color="auto" w:fill="auto"/>
            <w:vAlign w:val="center"/>
            <w:hideMark/>
          </w:tcPr>
          <w:p w14:paraId="1EC99695"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LLENOS compactados con material de prestamo común. Incluye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36A28F3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155C4C6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12,96</w:t>
            </w:r>
          </w:p>
        </w:tc>
        <w:tc>
          <w:tcPr>
            <w:tcW w:w="1016" w:type="dxa"/>
            <w:tcBorders>
              <w:top w:val="nil"/>
              <w:left w:val="nil"/>
              <w:bottom w:val="single" w:sz="4" w:space="0" w:color="auto"/>
              <w:right w:val="single" w:sz="4" w:space="0" w:color="auto"/>
            </w:tcBorders>
            <w:shd w:val="clear" w:color="auto" w:fill="auto"/>
            <w:vAlign w:val="center"/>
            <w:hideMark/>
          </w:tcPr>
          <w:p w14:paraId="10ECD49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$ 220.152,00 </w:t>
            </w:r>
          </w:p>
        </w:tc>
        <w:tc>
          <w:tcPr>
            <w:tcW w:w="1183" w:type="dxa"/>
            <w:tcBorders>
              <w:top w:val="nil"/>
              <w:left w:val="nil"/>
              <w:bottom w:val="single" w:sz="4" w:space="0" w:color="auto"/>
              <w:right w:val="nil"/>
            </w:tcBorders>
            <w:shd w:val="clear" w:color="auto" w:fill="auto"/>
            <w:vAlign w:val="center"/>
            <w:hideMark/>
          </w:tcPr>
          <w:p w14:paraId="68A4099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$ 2.853.170,00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106E7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0,43%</w:t>
            </w:r>
          </w:p>
        </w:tc>
        <w:tc>
          <w:tcPr>
            <w:tcW w:w="0" w:type="auto"/>
            <w:tcBorders>
              <w:top w:val="nil"/>
              <w:left w:val="nil"/>
              <w:bottom w:val="single" w:sz="4" w:space="0" w:color="auto"/>
              <w:right w:val="single" w:sz="8" w:space="0" w:color="auto"/>
            </w:tcBorders>
            <w:shd w:val="clear" w:color="auto" w:fill="auto"/>
            <w:noWrap/>
            <w:vAlign w:val="center"/>
            <w:hideMark/>
          </w:tcPr>
          <w:p w14:paraId="296AED8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92,25%</w:t>
            </w:r>
          </w:p>
        </w:tc>
      </w:tr>
      <w:tr w:rsidR="000C5651" w:rsidRPr="000C5651" w14:paraId="48FAD0F7" w14:textId="77777777" w:rsidTr="000C5651">
        <w:trPr>
          <w:trHeight w:val="5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DC2E0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5.2.5</w:t>
            </w:r>
          </w:p>
        </w:tc>
        <w:tc>
          <w:tcPr>
            <w:tcW w:w="0" w:type="auto"/>
            <w:tcBorders>
              <w:top w:val="nil"/>
              <w:left w:val="nil"/>
              <w:bottom w:val="single" w:sz="4" w:space="0" w:color="auto"/>
              <w:right w:val="single" w:sz="4" w:space="0" w:color="auto"/>
            </w:tcBorders>
            <w:shd w:val="clear" w:color="auto" w:fill="auto"/>
            <w:noWrap/>
            <w:vAlign w:val="center"/>
            <w:hideMark/>
          </w:tcPr>
          <w:p w14:paraId="2DDE4CC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2.1.13</w:t>
            </w:r>
          </w:p>
        </w:tc>
        <w:tc>
          <w:tcPr>
            <w:tcW w:w="3028" w:type="dxa"/>
            <w:tcBorders>
              <w:top w:val="nil"/>
              <w:left w:val="nil"/>
              <w:bottom w:val="single" w:sz="4" w:space="0" w:color="auto"/>
              <w:right w:val="single" w:sz="4" w:space="0" w:color="auto"/>
            </w:tcBorders>
            <w:shd w:val="clear" w:color="auto" w:fill="auto"/>
            <w:vAlign w:val="center"/>
            <w:hideMark/>
          </w:tcPr>
          <w:p w14:paraId="4435769E"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3000 PSI o 21 MPA. Viga de cimentación anden, 0,20 X 0,20, incluye encofrado y desencofrado, Incluye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521467E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73E4222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2,50</w:t>
            </w:r>
          </w:p>
        </w:tc>
        <w:tc>
          <w:tcPr>
            <w:tcW w:w="1016" w:type="dxa"/>
            <w:tcBorders>
              <w:top w:val="nil"/>
              <w:left w:val="nil"/>
              <w:bottom w:val="single" w:sz="4" w:space="0" w:color="auto"/>
              <w:right w:val="single" w:sz="4" w:space="0" w:color="auto"/>
            </w:tcBorders>
            <w:shd w:val="clear" w:color="auto" w:fill="auto"/>
            <w:vAlign w:val="center"/>
            <w:hideMark/>
          </w:tcPr>
          <w:p w14:paraId="11FFF6D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$ 1.023.849,00 </w:t>
            </w:r>
          </w:p>
        </w:tc>
        <w:tc>
          <w:tcPr>
            <w:tcW w:w="1183" w:type="dxa"/>
            <w:tcBorders>
              <w:top w:val="nil"/>
              <w:left w:val="nil"/>
              <w:bottom w:val="single" w:sz="4" w:space="0" w:color="auto"/>
              <w:right w:val="nil"/>
            </w:tcBorders>
            <w:shd w:val="clear" w:color="auto" w:fill="auto"/>
            <w:vAlign w:val="center"/>
            <w:hideMark/>
          </w:tcPr>
          <w:p w14:paraId="23AD252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$ 2.557.165,00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77A9A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0,39%</w:t>
            </w:r>
          </w:p>
        </w:tc>
        <w:tc>
          <w:tcPr>
            <w:tcW w:w="0" w:type="auto"/>
            <w:tcBorders>
              <w:top w:val="nil"/>
              <w:left w:val="nil"/>
              <w:bottom w:val="single" w:sz="4" w:space="0" w:color="auto"/>
              <w:right w:val="single" w:sz="8" w:space="0" w:color="auto"/>
            </w:tcBorders>
            <w:shd w:val="clear" w:color="auto" w:fill="auto"/>
            <w:noWrap/>
            <w:vAlign w:val="center"/>
            <w:hideMark/>
          </w:tcPr>
          <w:p w14:paraId="3DB44D0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92,64%</w:t>
            </w:r>
          </w:p>
        </w:tc>
      </w:tr>
      <w:tr w:rsidR="000C5651" w:rsidRPr="000C5651" w14:paraId="5C9092C1" w14:textId="77777777" w:rsidTr="000C5651">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2F770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6.11</w:t>
            </w:r>
          </w:p>
        </w:tc>
        <w:tc>
          <w:tcPr>
            <w:tcW w:w="0" w:type="auto"/>
            <w:tcBorders>
              <w:top w:val="nil"/>
              <w:left w:val="nil"/>
              <w:bottom w:val="single" w:sz="4" w:space="0" w:color="auto"/>
              <w:right w:val="single" w:sz="4" w:space="0" w:color="auto"/>
            </w:tcBorders>
            <w:shd w:val="clear" w:color="auto" w:fill="auto"/>
            <w:noWrap/>
            <w:vAlign w:val="center"/>
            <w:hideMark/>
          </w:tcPr>
          <w:p w14:paraId="0CF57B6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2.2.8</w:t>
            </w:r>
          </w:p>
        </w:tc>
        <w:tc>
          <w:tcPr>
            <w:tcW w:w="3028" w:type="dxa"/>
            <w:tcBorders>
              <w:top w:val="nil"/>
              <w:left w:val="nil"/>
              <w:bottom w:val="single" w:sz="4" w:space="0" w:color="auto"/>
              <w:right w:val="single" w:sz="4" w:space="0" w:color="auto"/>
            </w:tcBorders>
            <w:shd w:val="clear" w:color="auto" w:fill="auto"/>
            <w:vAlign w:val="center"/>
            <w:hideMark/>
          </w:tcPr>
          <w:p w14:paraId="408C7CBB"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COLUMNAS 3000 PSI o 21 MPA. con altura maxima a 4,00 m., acabado a la vista, aristas en chaflán, 0,25 x 0,25 m,incluye encofrado y desencofrado,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6899E90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738C816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1,60</w:t>
            </w:r>
          </w:p>
        </w:tc>
        <w:tc>
          <w:tcPr>
            <w:tcW w:w="1016" w:type="dxa"/>
            <w:tcBorders>
              <w:top w:val="nil"/>
              <w:left w:val="nil"/>
              <w:bottom w:val="single" w:sz="4" w:space="0" w:color="auto"/>
              <w:right w:val="single" w:sz="4" w:space="0" w:color="auto"/>
            </w:tcBorders>
            <w:shd w:val="clear" w:color="auto" w:fill="auto"/>
            <w:vAlign w:val="center"/>
            <w:hideMark/>
          </w:tcPr>
          <w:p w14:paraId="704C8B6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$ 1.588.356,00 </w:t>
            </w:r>
          </w:p>
        </w:tc>
        <w:tc>
          <w:tcPr>
            <w:tcW w:w="1183" w:type="dxa"/>
            <w:tcBorders>
              <w:top w:val="nil"/>
              <w:left w:val="nil"/>
              <w:bottom w:val="single" w:sz="4" w:space="0" w:color="auto"/>
              <w:right w:val="nil"/>
            </w:tcBorders>
            <w:shd w:val="clear" w:color="auto" w:fill="auto"/>
            <w:vAlign w:val="center"/>
            <w:hideMark/>
          </w:tcPr>
          <w:p w14:paraId="438BEEF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$ 2.541.370,00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5B54C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0,38%</w:t>
            </w:r>
          </w:p>
        </w:tc>
        <w:tc>
          <w:tcPr>
            <w:tcW w:w="0" w:type="auto"/>
            <w:tcBorders>
              <w:top w:val="nil"/>
              <w:left w:val="nil"/>
              <w:bottom w:val="single" w:sz="4" w:space="0" w:color="auto"/>
              <w:right w:val="single" w:sz="8" w:space="0" w:color="auto"/>
            </w:tcBorders>
            <w:shd w:val="clear" w:color="auto" w:fill="auto"/>
            <w:noWrap/>
            <w:vAlign w:val="center"/>
            <w:hideMark/>
          </w:tcPr>
          <w:p w14:paraId="4CCFD7A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93,03%</w:t>
            </w:r>
          </w:p>
        </w:tc>
      </w:tr>
      <w:tr w:rsidR="000C5651" w:rsidRPr="000C5651" w14:paraId="239ECA93" w14:textId="77777777" w:rsidTr="000C5651">
        <w:trPr>
          <w:trHeight w:val="6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5AF0B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5.1.10</w:t>
            </w:r>
          </w:p>
        </w:tc>
        <w:tc>
          <w:tcPr>
            <w:tcW w:w="0" w:type="auto"/>
            <w:tcBorders>
              <w:top w:val="nil"/>
              <w:left w:val="nil"/>
              <w:bottom w:val="single" w:sz="4" w:space="0" w:color="auto"/>
              <w:right w:val="single" w:sz="4" w:space="0" w:color="auto"/>
            </w:tcBorders>
            <w:shd w:val="clear" w:color="auto" w:fill="auto"/>
            <w:noWrap/>
            <w:vAlign w:val="center"/>
            <w:hideMark/>
          </w:tcPr>
          <w:p w14:paraId="08D0BCC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11.1.23</w:t>
            </w:r>
          </w:p>
        </w:tc>
        <w:tc>
          <w:tcPr>
            <w:tcW w:w="3028" w:type="dxa"/>
            <w:tcBorders>
              <w:top w:val="nil"/>
              <w:left w:val="nil"/>
              <w:bottom w:val="single" w:sz="4" w:space="0" w:color="auto"/>
              <w:right w:val="single" w:sz="4" w:space="0" w:color="auto"/>
            </w:tcBorders>
            <w:shd w:val="clear" w:color="auto" w:fill="auto"/>
            <w:vAlign w:val="center"/>
            <w:hideMark/>
          </w:tcPr>
          <w:p w14:paraId="4AE7B9AC"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TANQUE  PLASTICO 2000 LTS. Incluye instalación, accesorios hidráulicos, valvula de flotador y todo lo necesario para su correcta instalación y buen funcionamiento</w:t>
            </w:r>
          </w:p>
        </w:tc>
        <w:tc>
          <w:tcPr>
            <w:tcW w:w="399" w:type="dxa"/>
            <w:tcBorders>
              <w:top w:val="nil"/>
              <w:left w:val="nil"/>
              <w:bottom w:val="single" w:sz="4" w:space="0" w:color="auto"/>
              <w:right w:val="single" w:sz="4" w:space="0" w:color="auto"/>
            </w:tcBorders>
            <w:shd w:val="clear" w:color="auto" w:fill="auto"/>
            <w:noWrap/>
            <w:vAlign w:val="center"/>
            <w:hideMark/>
          </w:tcPr>
          <w:p w14:paraId="36CAD3F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1E32E52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18DE00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$ 2.494.102,00 </w:t>
            </w:r>
          </w:p>
        </w:tc>
        <w:tc>
          <w:tcPr>
            <w:tcW w:w="1183" w:type="dxa"/>
            <w:tcBorders>
              <w:top w:val="nil"/>
              <w:left w:val="nil"/>
              <w:bottom w:val="single" w:sz="4" w:space="0" w:color="auto"/>
              <w:right w:val="nil"/>
            </w:tcBorders>
            <w:shd w:val="clear" w:color="auto" w:fill="auto"/>
            <w:vAlign w:val="center"/>
            <w:hideMark/>
          </w:tcPr>
          <w:p w14:paraId="5AD79A9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$ 2.494.102,00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51B7D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0,38%</w:t>
            </w:r>
          </w:p>
        </w:tc>
        <w:tc>
          <w:tcPr>
            <w:tcW w:w="0" w:type="auto"/>
            <w:tcBorders>
              <w:top w:val="nil"/>
              <w:left w:val="nil"/>
              <w:bottom w:val="single" w:sz="4" w:space="0" w:color="auto"/>
              <w:right w:val="single" w:sz="8" w:space="0" w:color="auto"/>
            </w:tcBorders>
            <w:shd w:val="clear" w:color="auto" w:fill="auto"/>
            <w:noWrap/>
            <w:vAlign w:val="center"/>
            <w:hideMark/>
          </w:tcPr>
          <w:p w14:paraId="0605B28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93,40%</w:t>
            </w:r>
          </w:p>
        </w:tc>
      </w:tr>
      <w:tr w:rsidR="000C5651" w:rsidRPr="000C5651" w14:paraId="37D09B66" w14:textId="77777777" w:rsidTr="000C5651">
        <w:trPr>
          <w:trHeight w:val="1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CE219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5.2.9</w:t>
            </w:r>
          </w:p>
        </w:tc>
        <w:tc>
          <w:tcPr>
            <w:tcW w:w="0" w:type="auto"/>
            <w:tcBorders>
              <w:top w:val="nil"/>
              <w:left w:val="nil"/>
              <w:bottom w:val="single" w:sz="4" w:space="0" w:color="auto"/>
              <w:right w:val="single" w:sz="4" w:space="0" w:color="auto"/>
            </w:tcBorders>
            <w:shd w:val="clear" w:color="auto" w:fill="auto"/>
            <w:noWrap/>
            <w:vAlign w:val="center"/>
            <w:hideMark/>
          </w:tcPr>
          <w:p w14:paraId="07EBCD4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14.1.18</w:t>
            </w:r>
          </w:p>
        </w:tc>
        <w:tc>
          <w:tcPr>
            <w:tcW w:w="3028" w:type="dxa"/>
            <w:tcBorders>
              <w:top w:val="nil"/>
              <w:left w:val="nil"/>
              <w:bottom w:val="single" w:sz="4" w:space="0" w:color="auto"/>
              <w:right w:val="single" w:sz="4" w:space="0" w:color="auto"/>
            </w:tcBorders>
            <w:shd w:val="clear" w:color="auto" w:fill="auto"/>
            <w:vAlign w:val="center"/>
            <w:hideMark/>
          </w:tcPr>
          <w:p w14:paraId="7C2E65A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PINTURA GENERAL, interior o exterior con pintura de primera calidad, sobre </w:t>
            </w:r>
            <w:r w:rsidRPr="000C5651">
              <w:rPr>
                <w:rFonts w:ascii="Arial" w:eastAsia="Times New Roman" w:hAnsi="Arial" w:cs="Arial"/>
                <w:b/>
                <w:bCs/>
                <w:sz w:val="15"/>
                <w:szCs w:val="15"/>
                <w:lang w:val="es-CO" w:eastAsia="es-CO"/>
              </w:rPr>
              <w:t>columnas, muro, cielos</w:t>
            </w:r>
            <w:r w:rsidRPr="000C5651">
              <w:rPr>
                <w:rFonts w:ascii="Arial" w:eastAsia="Times New Roman" w:hAnsi="Arial" w:cs="Arial"/>
                <w:sz w:val="15"/>
                <w:szCs w:val="15"/>
                <w:lang w:val="es-CO" w:eastAsia="es-CO"/>
              </w:rPr>
              <w:t xml:space="preserve"> (vinilo en cielo falso de fibra mineral, poron o yeso),</w:t>
            </w:r>
            <w:r w:rsidRPr="000C5651">
              <w:rPr>
                <w:rFonts w:ascii="Arial" w:eastAsia="Times New Roman" w:hAnsi="Arial" w:cs="Arial"/>
                <w:b/>
                <w:bCs/>
                <w:sz w:val="15"/>
                <w:szCs w:val="15"/>
                <w:lang w:val="es-CO" w:eastAsia="es-CO"/>
              </w:rPr>
              <w:t xml:space="preserve"> </w:t>
            </w:r>
            <w:r w:rsidRPr="000C5651">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399" w:type="dxa"/>
            <w:tcBorders>
              <w:top w:val="nil"/>
              <w:left w:val="nil"/>
              <w:bottom w:val="single" w:sz="4" w:space="0" w:color="auto"/>
              <w:right w:val="single" w:sz="4" w:space="0" w:color="auto"/>
            </w:tcBorders>
            <w:shd w:val="clear" w:color="auto" w:fill="auto"/>
            <w:noWrap/>
            <w:vAlign w:val="center"/>
            <w:hideMark/>
          </w:tcPr>
          <w:p w14:paraId="1AFE50C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296D69B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133,32</w:t>
            </w:r>
          </w:p>
        </w:tc>
        <w:tc>
          <w:tcPr>
            <w:tcW w:w="1016" w:type="dxa"/>
            <w:tcBorders>
              <w:top w:val="nil"/>
              <w:left w:val="nil"/>
              <w:bottom w:val="single" w:sz="4" w:space="0" w:color="auto"/>
              <w:right w:val="single" w:sz="4" w:space="0" w:color="auto"/>
            </w:tcBorders>
            <w:shd w:val="clear" w:color="auto" w:fill="auto"/>
            <w:vAlign w:val="center"/>
            <w:hideMark/>
          </w:tcPr>
          <w:p w14:paraId="657D444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11B15DD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$ 2.357.631,00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9D93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0,36%</w:t>
            </w:r>
          </w:p>
        </w:tc>
        <w:tc>
          <w:tcPr>
            <w:tcW w:w="0" w:type="auto"/>
            <w:tcBorders>
              <w:top w:val="nil"/>
              <w:left w:val="nil"/>
              <w:bottom w:val="single" w:sz="4" w:space="0" w:color="auto"/>
              <w:right w:val="single" w:sz="8" w:space="0" w:color="auto"/>
            </w:tcBorders>
            <w:shd w:val="clear" w:color="auto" w:fill="auto"/>
            <w:noWrap/>
            <w:vAlign w:val="center"/>
            <w:hideMark/>
          </w:tcPr>
          <w:p w14:paraId="63BF2A8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93,76%</w:t>
            </w:r>
          </w:p>
        </w:tc>
      </w:tr>
      <w:tr w:rsidR="000C5651" w:rsidRPr="000C5651" w14:paraId="660F00DF" w14:textId="77777777" w:rsidTr="000C5651">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E65DA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18A412C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10.1.23</w:t>
            </w:r>
          </w:p>
        </w:tc>
        <w:tc>
          <w:tcPr>
            <w:tcW w:w="3028" w:type="dxa"/>
            <w:tcBorders>
              <w:top w:val="nil"/>
              <w:left w:val="nil"/>
              <w:bottom w:val="single" w:sz="4" w:space="0" w:color="auto"/>
              <w:right w:val="single" w:sz="4" w:space="0" w:color="auto"/>
            </w:tcBorders>
            <w:shd w:val="clear" w:color="auto" w:fill="auto"/>
            <w:vAlign w:val="center"/>
            <w:hideMark/>
          </w:tcPr>
          <w:p w14:paraId="69715C31"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CINTA ANTIDELIZANTE LUMINICA. Para filo de gradas y pisos, con ancho de 5 cm, incluye recursos, e instalación, previo retiro de residuos que eviten la adherencia y preparación de superficie</w:t>
            </w:r>
          </w:p>
        </w:tc>
        <w:tc>
          <w:tcPr>
            <w:tcW w:w="399" w:type="dxa"/>
            <w:tcBorders>
              <w:top w:val="nil"/>
              <w:left w:val="nil"/>
              <w:bottom w:val="single" w:sz="4" w:space="0" w:color="auto"/>
              <w:right w:val="single" w:sz="4" w:space="0" w:color="auto"/>
            </w:tcBorders>
            <w:shd w:val="clear" w:color="auto" w:fill="auto"/>
            <w:noWrap/>
            <w:vAlign w:val="center"/>
            <w:hideMark/>
          </w:tcPr>
          <w:p w14:paraId="3CEAC65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15C7480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53,00</w:t>
            </w:r>
          </w:p>
        </w:tc>
        <w:tc>
          <w:tcPr>
            <w:tcW w:w="1016" w:type="dxa"/>
            <w:tcBorders>
              <w:top w:val="nil"/>
              <w:left w:val="nil"/>
              <w:bottom w:val="single" w:sz="4" w:space="0" w:color="auto"/>
              <w:right w:val="single" w:sz="4" w:space="0" w:color="auto"/>
            </w:tcBorders>
            <w:shd w:val="clear" w:color="auto" w:fill="auto"/>
            <w:vAlign w:val="center"/>
            <w:hideMark/>
          </w:tcPr>
          <w:p w14:paraId="1923014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$ 40.781,00 </w:t>
            </w:r>
          </w:p>
        </w:tc>
        <w:tc>
          <w:tcPr>
            <w:tcW w:w="1183" w:type="dxa"/>
            <w:tcBorders>
              <w:top w:val="nil"/>
              <w:left w:val="nil"/>
              <w:bottom w:val="single" w:sz="4" w:space="0" w:color="auto"/>
              <w:right w:val="nil"/>
            </w:tcBorders>
            <w:shd w:val="clear" w:color="auto" w:fill="auto"/>
            <w:vAlign w:val="center"/>
            <w:hideMark/>
          </w:tcPr>
          <w:p w14:paraId="6EF48DE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$ 2.161.393,00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F4CEF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0,33%</w:t>
            </w:r>
          </w:p>
        </w:tc>
        <w:tc>
          <w:tcPr>
            <w:tcW w:w="0" w:type="auto"/>
            <w:tcBorders>
              <w:top w:val="nil"/>
              <w:left w:val="nil"/>
              <w:bottom w:val="single" w:sz="4" w:space="0" w:color="auto"/>
              <w:right w:val="single" w:sz="8" w:space="0" w:color="auto"/>
            </w:tcBorders>
            <w:shd w:val="clear" w:color="auto" w:fill="auto"/>
            <w:noWrap/>
            <w:vAlign w:val="center"/>
            <w:hideMark/>
          </w:tcPr>
          <w:p w14:paraId="68B4402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94,09%</w:t>
            </w:r>
          </w:p>
        </w:tc>
      </w:tr>
      <w:tr w:rsidR="000C5651" w:rsidRPr="000C5651" w14:paraId="225950DC" w14:textId="77777777" w:rsidTr="000C5651">
        <w:trPr>
          <w:trHeight w:val="8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A154E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5.1.6</w:t>
            </w:r>
          </w:p>
        </w:tc>
        <w:tc>
          <w:tcPr>
            <w:tcW w:w="0" w:type="auto"/>
            <w:tcBorders>
              <w:top w:val="nil"/>
              <w:left w:val="nil"/>
              <w:bottom w:val="single" w:sz="4" w:space="0" w:color="auto"/>
              <w:right w:val="single" w:sz="4" w:space="0" w:color="auto"/>
            </w:tcBorders>
            <w:shd w:val="clear" w:color="auto" w:fill="auto"/>
            <w:noWrap/>
            <w:vAlign w:val="center"/>
            <w:hideMark/>
          </w:tcPr>
          <w:p w14:paraId="1042553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2.2.56</w:t>
            </w:r>
          </w:p>
        </w:tc>
        <w:tc>
          <w:tcPr>
            <w:tcW w:w="3028" w:type="dxa"/>
            <w:tcBorders>
              <w:top w:val="nil"/>
              <w:left w:val="nil"/>
              <w:bottom w:val="single" w:sz="4" w:space="0" w:color="auto"/>
              <w:right w:val="single" w:sz="4" w:space="0" w:color="auto"/>
            </w:tcBorders>
            <w:shd w:val="clear" w:color="auto" w:fill="auto"/>
            <w:vAlign w:val="center"/>
            <w:hideMark/>
          </w:tcPr>
          <w:p w14:paraId="5BCB12A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VIGAS AEREAS 3000 PSI o 21 MPA OC 21 Mpa, acabado a la vista, aristas en chaflán, 0,15 * 0,20 m, incluye encofrado y desencofrado, diseño arqutectonico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1896EF4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716543A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1,25</w:t>
            </w:r>
          </w:p>
        </w:tc>
        <w:tc>
          <w:tcPr>
            <w:tcW w:w="1016" w:type="dxa"/>
            <w:tcBorders>
              <w:top w:val="nil"/>
              <w:left w:val="nil"/>
              <w:bottom w:val="single" w:sz="4" w:space="0" w:color="auto"/>
              <w:right w:val="single" w:sz="4" w:space="0" w:color="auto"/>
            </w:tcBorders>
            <w:shd w:val="clear" w:color="auto" w:fill="auto"/>
            <w:vAlign w:val="center"/>
            <w:hideMark/>
          </w:tcPr>
          <w:p w14:paraId="54E0B8C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$ 1.680.680,00 </w:t>
            </w:r>
          </w:p>
        </w:tc>
        <w:tc>
          <w:tcPr>
            <w:tcW w:w="1183" w:type="dxa"/>
            <w:tcBorders>
              <w:top w:val="nil"/>
              <w:left w:val="nil"/>
              <w:bottom w:val="single" w:sz="4" w:space="0" w:color="auto"/>
              <w:right w:val="nil"/>
            </w:tcBorders>
            <w:shd w:val="clear" w:color="auto" w:fill="auto"/>
            <w:vAlign w:val="center"/>
            <w:hideMark/>
          </w:tcPr>
          <w:p w14:paraId="4C1E829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$ 2.100.850,00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84A6D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0,32%</w:t>
            </w:r>
          </w:p>
        </w:tc>
        <w:tc>
          <w:tcPr>
            <w:tcW w:w="0" w:type="auto"/>
            <w:tcBorders>
              <w:top w:val="nil"/>
              <w:left w:val="nil"/>
              <w:bottom w:val="single" w:sz="4" w:space="0" w:color="auto"/>
              <w:right w:val="single" w:sz="8" w:space="0" w:color="auto"/>
            </w:tcBorders>
            <w:shd w:val="clear" w:color="auto" w:fill="auto"/>
            <w:noWrap/>
            <w:vAlign w:val="center"/>
            <w:hideMark/>
          </w:tcPr>
          <w:p w14:paraId="01011A4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94,41%</w:t>
            </w:r>
          </w:p>
        </w:tc>
      </w:tr>
      <w:tr w:rsidR="000C5651" w:rsidRPr="000C5651" w14:paraId="279FE1FA" w14:textId="77777777" w:rsidTr="000C5651">
        <w:trPr>
          <w:trHeight w:val="6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7FDD9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2.15</w:t>
            </w:r>
          </w:p>
        </w:tc>
        <w:tc>
          <w:tcPr>
            <w:tcW w:w="0" w:type="auto"/>
            <w:tcBorders>
              <w:top w:val="nil"/>
              <w:left w:val="nil"/>
              <w:bottom w:val="single" w:sz="4" w:space="0" w:color="auto"/>
              <w:right w:val="single" w:sz="4" w:space="0" w:color="auto"/>
            </w:tcBorders>
            <w:shd w:val="clear" w:color="auto" w:fill="auto"/>
            <w:noWrap/>
            <w:vAlign w:val="center"/>
            <w:hideMark/>
          </w:tcPr>
          <w:p w14:paraId="5F63DA4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w:t>
            </w:r>
          </w:p>
        </w:tc>
        <w:tc>
          <w:tcPr>
            <w:tcW w:w="3028" w:type="dxa"/>
            <w:tcBorders>
              <w:top w:val="nil"/>
              <w:left w:val="nil"/>
              <w:bottom w:val="single" w:sz="4" w:space="0" w:color="auto"/>
              <w:right w:val="single" w:sz="4" w:space="0" w:color="auto"/>
            </w:tcBorders>
            <w:shd w:val="clear" w:color="auto" w:fill="auto"/>
            <w:vAlign w:val="center"/>
            <w:hideMark/>
          </w:tcPr>
          <w:p w14:paraId="14B8D83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SALIDA ELECTRICA TOMACORRIENTE. general doble 123V  15A con polo a tierra, incluye hasta 14.00 metros cable y tuberia y accesorios, toma doble, incrustado a muro o MT. Incluye diseño eléctrico</w:t>
            </w:r>
          </w:p>
        </w:tc>
        <w:tc>
          <w:tcPr>
            <w:tcW w:w="399" w:type="dxa"/>
            <w:tcBorders>
              <w:top w:val="nil"/>
              <w:left w:val="nil"/>
              <w:bottom w:val="single" w:sz="4" w:space="0" w:color="auto"/>
              <w:right w:val="single" w:sz="4" w:space="0" w:color="auto"/>
            </w:tcBorders>
            <w:shd w:val="clear" w:color="auto" w:fill="auto"/>
            <w:noWrap/>
            <w:vAlign w:val="center"/>
            <w:hideMark/>
          </w:tcPr>
          <w:p w14:paraId="124B7F5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7560D96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5,00</w:t>
            </w:r>
          </w:p>
        </w:tc>
        <w:tc>
          <w:tcPr>
            <w:tcW w:w="1016" w:type="dxa"/>
            <w:tcBorders>
              <w:top w:val="nil"/>
              <w:left w:val="nil"/>
              <w:bottom w:val="single" w:sz="4" w:space="0" w:color="auto"/>
              <w:right w:val="single" w:sz="4" w:space="0" w:color="auto"/>
            </w:tcBorders>
            <w:shd w:val="clear" w:color="auto" w:fill="auto"/>
            <w:vAlign w:val="center"/>
            <w:hideMark/>
          </w:tcPr>
          <w:p w14:paraId="1F8182D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$ 411.472,00 </w:t>
            </w:r>
          </w:p>
        </w:tc>
        <w:tc>
          <w:tcPr>
            <w:tcW w:w="1183" w:type="dxa"/>
            <w:tcBorders>
              <w:top w:val="nil"/>
              <w:left w:val="nil"/>
              <w:bottom w:val="single" w:sz="4" w:space="0" w:color="auto"/>
              <w:right w:val="nil"/>
            </w:tcBorders>
            <w:shd w:val="clear" w:color="auto" w:fill="auto"/>
            <w:vAlign w:val="center"/>
            <w:hideMark/>
          </w:tcPr>
          <w:p w14:paraId="46842E2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$ 2.057.360,00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EC01D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0,31%</w:t>
            </w:r>
          </w:p>
        </w:tc>
        <w:tc>
          <w:tcPr>
            <w:tcW w:w="0" w:type="auto"/>
            <w:tcBorders>
              <w:top w:val="nil"/>
              <w:left w:val="nil"/>
              <w:bottom w:val="single" w:sz="4" w:space="0" w:color="auto"/>
              <w:right w:val="single" w:sz="8" w:space="0" w:color="auto"/>
            </w:tcBorders>
            <w:shd w:val="clear" w:color="auto" w:fill="auto"/>
            <w:noWrap/>
            <w:vAlign w:val="center"/>
            <w:hideMark/>
          </w:tcPr>
          <w:p w14:paraId="140F3CE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94,72%</w:t>
            </w:r>
          </w:p>
        </w:tc>
      </w:tr>
      <w:tr w:rsidR="000C5651" w:rsidRPr="000C5651" w14:paraId="1C3325F0" w14:textId="77777777" w:rsidTr="000C5651">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BAD03E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2.11</w:t>
            </w:r>
          </w:p>
        </w:tc>
        <w:tc>
          <w:tcPr>
            <w:tcW w:w="0" w:type="auto"/>
            <w:tcBorders>
              <w:top w:val="nil"/>
              <w:left w:val="nil"/>
              <w:bottom w:val="single" w:sz="4" w:space="0" w:color="auto"/>
              <w:right w:val="single" w:sz="4" w:space="0" w:color="auto"/>
            </w:tcBorders>
            <w:shd w:val="clear" w:color="auto" w:fill="auto"/>
            <w:noWrap/>
            <w:vAlign w:val="center"/>
            <w:hideMark/>
          </w:tcPr>
          <w:p w14:paraId="777C2EE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1.3.4</w:t>
            </w:r>
          </w:p>
        </w:tc>
        <w:tc>
          <w:tcPr>
            <w:tcW w:w="3028" w:type="dxa"/>
            <w:tcBorders>
              <w:top w:val="nil"/>
              <w:left w:val="nil"/>
              <w:bottom w:val="single" w:sz="4" w:space="0" w:color="auto"/>
              <w:right w:val="single" w:sz="4" w:space="0" w:color="auto"/>
            </w:tcBorders>
            <w:shd w:val="clear" w:color="auto" w:fill="auto"/>
            <w:vAlign w:val="center"/>
            <w:hideMark/>
          </w:tcPr>
          <w:p w14:paraId="721F45C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TUBO PVC-S 6".  Incluye suministro e instalación, empalme a caja concreto existente con resanes</w:t>
            </w:r>
          </w:p>
        </w:tc>
        <w:tc>
          <w:tcPr>
            <w:tcW w:w="399" w:type="dxa"/>
            <w:tcBorders>
              <w:top w:val="nil"/>
              <w:left w:val="nil"/>
              <w:bottom w:val="single" w:sz="4" w:space="0" w:color="auto"/>
              <w:right w:val="single" w:sz="4" w:space="0" w:color="auto"/>
            </w:tcBorders>
            <w:shd w:val="clear" w:color="auto" w:fill="auto"/>
            <w:noWrap/>
            <w:vAlign w:val="center"/>
            <w:hideMark/>
          </w:tcPr>
          <w:p w14:paraId="34C4CD9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7D10F6A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18,00</w:t>
            </w:r>
          </w:p>
        </w:tc>
        <w:tc>
          <w:tcPr>
            <w:tcW w:w="1016" w:type="dxa"/>
            <w:tcBorders>
              <w:top w:val="nil"/>
              <w:left w:val="nil"/>
              <w:bottom w:val="single" w:sz="4" w:space="0" w:color="auto"/>
              <w:right w:val="single" w:sz="4" w:space="0" w:color="auto"/>
            </w:tcBorders>
            <w:shd w:val="clear" w:color="auto" w:fill="auto"/>
            <w:vAlign w:val="center"/>
            <w:hideMark/>
          </w:tcPr>
          <w:p w14:paraId="0ED3066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$ 110.224,00 </w:t>
            </w:r>
          </w:p>
        </w:tc>
        <w:tc>
          <w:tcPr>
            <w:tcW w:w="1183" w:type="dxa"/>
            <w:tcBorders>
              <w:top w:val="nil"/>
              <w:left w:val="nil"/>
              <w:bottom w:val="single" w:sz="4" w:space="0" w:color="auto"/>
              <w:right w:val="nil"/>
            </w:tcBorders>
            <w:shd w:val="clear" w:color="auto" w:fill="auto"/>
            <w:vAlign w:val="center"/>
            <w:hideMark/>
          </w:tcPr>
          <w:p w14:paraId="50A8D3E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$ 1.984.032,00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D68A9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0,30%</w:t>
            </w:r>
          </w:p>
        </w:tc>
        <w:tc>
          <w:tcPr>
            <w:tcW w:w="0" w:type="auto"/>
            <w:tcBorders>
              <w:top w:val="nil"/>
              <w:left w:val="nil"/>
              <w:bottom w:val="single" w:sz="4" w:space="0" w:color="auto"/>
              <w:right w:val="single" w:sz="8" w:space="0" w:color="auto"/>
            </w:tcBorders>
            <w:shd w:val="clear" w:color="auto" w:fill="auto"/>
            <w:noWrap/>
            <w:vAlign w:val="center"/>
            <w:hideMark/>
          </w:tcPr>
          <w:p w14:paraId="7C8F300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95,02%</w:t>
            </w:r>
          </w:p>
        </w:tc>
      </w:tr>
      <w:tr w:rsidR="000C5651" w:rsidRPr="000C5651" w14:paraId="5AEC9E98" w14:textId="77777777" w:rsidTr="000C5651">
        <w:trPr>
          <w:trHeight w:val="5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43191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6.7</w:t>
            </w:r>
          </w:p>
        </w:tc>
        <w:tc>
          <w:tcPr>
            <w:tcW w:w="0" w:type="auto"/>
            <w:tcBorders>
              <w:top w:val="nil"/>
              <w:left w:val="nil"/>
              <w:bottom w:val="single" w:sz="4" w:space="0" w:color="auto"/>
              <w:right w:val="single" w:sz="4" w:space="0" w:color="auto"/>
            </w:tcBorders>
            <w:shd w:val="clear" w:color="auto" w:fill="auto"/>
            <w:noWrap/>
            <w:vAlign w:val="center"/>
            <w:hideMark/>
          </w:tcPr>
          <w:p w14:paraId="36275ED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2.1.7</w:t>
            </w:r>
          </w:p>
        </w:tc>
        <w:tc>
          <w:tcPr>
            <w:tcW w:w="3028" w:type="dxa"/>
            <w:tcBorders>
              <w:top w:val="nil"/>
              <w:left w:val="nil"/>
              <w:bottom w:val="single" w:sz="4" w:space="0" w:color="auto"/>
              <w:right w:val="single" w:sz="4" w:space="0" w:color="auto"/>
            </w:tcBorders>
            <w:shd w:val="clear" w:color="auto" w:fill="auto"/>
            <w:vAlign w:val="center"/>
            <w:hideMark/>
          </w:tcPr>
          <w:p w14:paraId="1F6DB712"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SIMPLE. Cimiento pie amigo concreto 3000 PSI. Sujeto a diseño arquitectonico y estructural de la entidad</w:t>
            </w:r>
          </w:p>
        </w:tc>
        <w:tc>
          <w:tcPr>
            <w:tcW w:w="399" w:type="dxa"/>
            <w:tcBorders>
              <w:top w:val="nil"/>
              <w:left w:val="nil"/>
              <w:bottom w:val="single" w:sz="4" w:space="0" w:color="auto"/>
              <w:right w:val="single" w:sz="4" w:space="0" w:color="auto"/>
            </w:tcBorders>
            <w:shd w:val="clear" w:color="auto" w:fill="auto"/>
            <w:noWrap/>
            <w:vAlign w:val="center"/>
            <w:hideMark/>
          </w:tcPr>
          <w:p w14:paraId="4F14EF0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7122AFF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1,68</w:t>
            </w:r>
          </w:p>
        </w:tc>
        <w:tc>
          <w:tcPr>
            <w:tcW w:w="1016" w:type="dxa"/>
            <w:tcBorders>
              <w:top w:val="nil"/>
              <w:left w:val="nil"/>
              <w:bottom w:val="single" w:sz="4" w:space="0" w:color="auto"/>
              <w:right w:val="single" w:sz="4" w:space="0" w:color="auto"/>
            </w:tcBorders>
            <w:shd w:val="clear" w:color="auto" w:fill="auto"/>
            <w:vAlign w:val="center"/>
            <w:hideMark/>
          </w:tcPr>
          <w:p w14:paraId="5AC4869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$ 1.079.443,00 </w:t>
            </w:r>
          </w:p>
        </w:tc>
        <w:tc>
          <w:tcPr>
            <w:tcW w:w="1183" w:type="dxa"/>
            <w:tcBorders>
              <w:top w:val="nil"/>
              <w:left w:val="nil"/>
              <w:bottom w:val="single" w:sz="4" w:space="0" w:color="auto"/>
              <w:right w:val="nil"/>
            </w:tcBorders>
            <w:shd w:val="clear" w:color="auto" w:fill="auto"/>
            <w:vAlign w:val="center"/>
            <w:hideMark/>
          </w:tcPr>
          <w:p w14:paraId="406B569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$ 1.813.464,00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E5F0F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0,27%</w:t>
            </w:r>
          </w:p>
        </w:tc>
        <w:tc>
          <w:tcPr>
            <w:tcW w:w="0" w:type="auto"/>
            <w:tcBorders>
              <w:top w:val="nil"/>
              <w:left w:val="nil"/>
              <w:bottom w:val="single" w:sz="4" w:space="0" w:color="auto"/>
              <w:right w:val="single" w:sz="8" w:space="0" w:color="auto"/>
            </w:tcBorders>
            <w:shd w:val="clear" w:color="auto" w:fill="auto"/>
            <w:noWrap/>
            <w:vAlign w:val="center"/>
            <w:hideMark/>
          </w:tcPr>
          <w:p w14:paraId="405A153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95,29%</w:t>
            </w:r>
          </w:p>
        </w:tc>
      </w:tr>
      <w:tr w:rsidR="000C5651" w:rsidRPr="000C5651" w14:paraId="7A339299" w14:textId="77777777" w:rsidTr="000C5651">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28D0F3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5.2.2</w:t>
            </w:r>
          </w:p>
        </w:tc>
        <w:tc>
          <w:tcPr>
            <w:tcW w:w="0" w:type="auto"/>
            <w:tcBorders>
              <w:top w:val="nil"/>
              <w:left w:val="nil"/>
              <w:bottom w:val="single" w:sz="4" w:space="0" w:color="auto"/>
              <w:right w:val="single" w:sz="4" w:space="0" w:color="auto"/>
            </w:tcBorders>
            <w:shd w:val="clear" w:color="auto" w:fill="auto"/>
            <w:noWrap/>
            <w:vAlign w:val="center"/>
            <w:hideMark/>
          </w:tcPr>
          <w:p w14:paraId="388DEE0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1.2.15</w:t>
            </w:r>
          </w:p>
        </w:tc>
        <w:tc>
          <w:tcPr>
            <w:tcW w:w="3028" w:type="dxa"/>
            <w:tcBorders>
              <w:top w:val="nil"/>
              <w:left w:val="nil"/>
              <w:bottom w:val="single" w:sz="4" w:space="0" w:color="auto"/>
              <w:right w:val="single" w:sz="4" w:space="0" w:color="auto"/>
            </w:tcBorders>
            <w:shd w:val="clear" w:color="auto" w:fill="auto"/>
            <w:vAlign w:val="center"/>
            <w:hideMark/>
          </w:tcPr>
          <w:p w14:paraId="37F140BC"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DEMOLICION MURO en ladrillo o bloque o drywall, incluye recursos, cargue, trasnporte y diposición final</w:t>
            </w:r>
          </w:p>
        </w:tc>
        <w:tc>
          <w:tcPr>
            <w:tcW w:w="399" w:type="dxa"/>
            <w:tcBorders>
              <w:top w:val="nil"/>
              <w:left w:val="nil"/>
              <w:bottom w:val="single" w:sz="4" w:space="0" w:color="auto"/>
              <w:right w:val="single" w:sz="4" w:space="0" w:color="auto"/>
            </w:tcBorders>
            <w:shd w:val="clear" w:color="auto" w:fill="auto"/>
            <w:noWrap/>
            <w:vAlign w:val="center"/>
            <w:hideMark/>
          </w:tcPr>
          <w:p w14:paraId="3D4D3CF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5729CE2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27,22</w:t>
            </w:r>
          </w:p>
        </w:tc>
        <w:tc>
          <w:tcPr>
            <w:tcW w:w="1016" w:type="dxa"/>
            <w:tcBorders>
              <w:top w:val="nil"/>
              <w:left w:val="nil"/>
              <w:bottom w:val="single" w:sz="4" w:space="0" w:color="auto"/>
              <w:right w:val="single" w:sz="4" w:space="0" w:color="auto"/>
            </w:tcBorders>
            <w:shd w:val="clear" w:color="auto" w:fill="auto"/>
            <w:vAlign w:val="center"/>
            <w:hideMark/>
          </w:tcPr>
          <w:p w14:paraId="79D6FEB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47F5B98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$ 1.753.458,00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DC036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0,27%</w:t>
            </w:r>
          </w:p>
        </w:tc>
        <w:tc>
          <w:tcPr>
            <w:tcW w:w="0" w:type="auto"/>
            <w:tcBorders>
              <w:top w:val="nil"/>
              <w:left w:val="nil"/>
              <w:bottom w:val="single" w:sz="4" w:space="0" w:color="auto"/>
              <w:right w:val="single" w:sz="8" w:space="0" w:color="auto"/>
            </w:tcBorders>
            <w:shd w:val="clear" w:color="auto" w:fill="auto"/>
            <w:noWrap/>
            <w:vAlign w:val="center"/>
            <w:hideMark/>
          </w:tcPr>
          <w:p w14:paraId="6B7B748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95,56%</w:t>
            </w:r>
          </w:p>
        </w:tc>
      </w:tr>
      <w:tr w:rsidR="000C5651" w:rsidRPr="000C5651" w14:paraId="3F1A0A25" w14:textId="77777777" w:rsidTr="000C5651">
        <w:trPr>
          <w:trHeight w:val="10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8BF32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2.14</w:t>
            </w:r>
          </w:p>
        </w:tc>
        <w:tc>
          <w:tcPr>
            <w:tcW w:w="0" w:type="auto"/>
            <w:tcBorders>
              <w:top w:val="nil"/>
              <w:left w:val="nil"/>
              <w:bottom w:val="single" w:sz="4" w:space="0" w:color="auto"/>
              <w:right w:val="single" w:sz="4" w:space="0" w:color="auto"/>
            </w:tcBorders>
            <w:shd w:val="clear" w:color="auto" w:fill="auto"/>
            <w:noWrap/>
            <w:vAlign w:val="center"/>
            <w:hideMark/>
          </w:tcPr>
          <w:p w14:paraId="3EFB73C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9.12</w:t>
            </w:r>
          </w:p>
        </w:tc>
        <w:tc>
          <w:tcPr>
            <w:tcW w:w="3028" w:type="dxa"/>
            <w:tcBorders>
              <w:top w:val="nil"/>
              <w:left w:val="nil"/>
              <w:bottom w:val="single" w:sz="4" w:space="0" w:color="auto"/>
              <w:right w:val="single" w:sz="4" w:space="0" w:color="auto"/>
            </w:tcBorders>
            <w:shd w:val="clear" w:color="auto" w:fill="auto"/>
            <w:vAlign w:val="center"/>
            <w:hideMark/>
          </w:tcPr>
          <w:p w14:paraId="4F95B95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SALIDA ELECTRICA DE ALUMBRADO. con interrupción simple o conmutable y tubería  metálic  MTE, incluye recursos e instalación, salida para la iluminación con caja octogonal metalica e interruptor de encendido, plafon de losa, Lampara led sobreponer minimo 48 w, 14 metros de cableado y tuberia, incrustado a muro o MT. Incluye diseño eléctrico</w:t>
            </w:r>
          </w:p>
        </w:tc>
        <w:tc>
          <w:tcPr>
            <w:tcW w:w="399" w:type="dxa"/>
            <w:tcBorders>
              <w:top w:val="nil"/>
              <w:left w:val="nil"/>
              <w:bottom w:val="single" w:sz="4" w:space="0" w:color="auto"/>
              <w:right w:val="single" w:sz="4" w:space="0" w:color="auto"/>
            </w:tcBorders>
            <w:shd w:val="clear" w:color="auto" w:fill="auto"/>
            <w:noWrap/>
            <w:vAlign w:val="center"/>
            <w:hideMark/>
          </w:tcPr>
          <w:p w14:paraId="3DF417D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843A01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4,00</w:t>
            </w:r>
          </w:p>
        </w:tc>
        <w:tc>
          <w:tcPr>
            <w:tcW w:w="1016" w:type="dxa"/>
            <w:tcBorders>
              <w:top w:val="nil"/>
              <w:left w:val="nil"/>
              <w:bottom w:val="single" w:sz="4" w:space="0" w:color="auto"/>
              <w:right w:val="single" w:sz="4" w:space="0" w:color="auto"/>
            </w:tcBorders>
            <w:shd w:val="clear" w:color="auto" w:fill="auto"/>
            <w:vAlign w:val="center"/>
            <w:hideMark/>
          </w:tcPr>
          <w:p w14:paraId="3562994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$ 425.375,00 </w:t>
            </w:r>
          </w:p>
        </w:tc>
        <w:tc>
          <w:tcPr>
            <w:tcW w:w="1183" w:type="dxa"/>
            <w:tcBorders>
              <w:top w:val="nil"/>
              <w:left w:val="nil"/>
              <w:bottom w:val="single" w:sz="4" w:space="0" w:color="auto"/>
              <w:right w:val="nil"/>
            </w:tcBorders>
            <w:shd w:val="clear" w:color="auto" w:fill="auto"/>
            <w:vAlign w:val="center"/>
            <w:hideMark/>
          </w:tcPr>
          <w:p w14:paraId="229E443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$ 1.701.500,00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AB66D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0,26%</w:t>
            </w:r>
          </w:p>
        </w:tc>
        <w:tc>
          <w:tcPr>
            <w:tcW w:w="0" w:type="auto"/>
            <w:tcBorders>
              <w:top w:val="nil"/>
              <w:left w:val="nil"/>
              <w:bottom w:val="single" w:sz="4" w:space="0" w:color="auto"/>
              <w:right w:val="single" w:sz="8" w:space="0" w:color="auto"/>
            </w:tcBorders>
            <w:shd w:val="clear" w:color="auto" w:fill="auto"/>
            <w:noWrap/>
            <w:vAlign w:val="center"/>
            <w:hideMark/>
          </w:tcPr>
          <w:p w14:paraId="4694374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95,81%</w:t>
            </w:r>
          </w:p>
        </w:tc>
      </w:tr>
      <w:tr w:rsidR="000C5651" w:rsidRPr="000C5651" w14:paraId="1A756D62" w14:textId="77777777" w:rsidTr="000C5651">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503F55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5.1.4</w:t>
            </w:r>
          </w:p>
        </w:tc>
        <w:tc>
          <w:tcPr>
            <w:tcW w:w="0" w:type="auto"/>
            <w:tcBorders>
              <w:top w:val="nil"/>
              <w:left w:val="nil"/>
              <w:bottom w:val="single" w:sz="4" w:space="0" w:color="auto"/>
              <w:right w:val="single" w:sz="4" w:space="0" w:color="auto"/>
            </w:tcBorders>
            <w:shd w:val="clear" w:color="auto" w:fill="auto"/>
            <w:noWrap/>
            <w:vAlign w:val="center"/>
            <w:hideMark/>
          </w:tcPr>
          <w:p w14:paraId="63E925B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2.1.13</w:t>
            </w:r>
          </w:p>
        </w:tc>
        <w:tc>
          <w:tcPr>
            <w:tcW w:w="3028" w:type="dxa"/>
            <w:tcBorders>
              <w:top w:val="nil"/>
              <w:left w:val="nil"/>
              <w:bottom w:val="single" w:sz="4" w:space="0" w:color="auto"/>
              <w:right w:val="single" w:sz="4" w:space="0" w:color="auto"/>
            </w:tcBorders>
            <w:shd w:val="clear" w:color="auto" w:fill="auto"/>
            <w:vAlign w:val="center"/>
            <w:hideMark/>
          </w:tcPr>
          <w:p w14:paraId="0259908A"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3000 PSI o 21 MPA. Viga de cimentación y bases estructura, incluye encofrado y desencofrado, Incluye diseño arqutectonico y estructural. Generar zapatas 0,8 *0,8 m cada 3,00 y viga cimentación 0,3 x 0,30 sobre zapatas</w:t>
            </w:r>
          </w:p>
        </w:tc>
        <w:tc>
          <w:tcPr>
            <w:tcW w:w="399" w:type="dxa"/>
            <w:tcBorders>
              <w:top w:val="nil"/>
              <w:left w:val="nil"/>
              <w:bottom w:val="single" w:sz="4" w:space="0" w:color="auto"/>
              <w:right w:val="single" w:sz="4" w:space="0" w:color="auto"/>
            </w:tcBorders>
            <w:shd w:val="clear" w:color="auto" w:fill="auto"/>
            <w:noWrap/>
            <w:vAlign w:val="center"/>
            <w:hideMark/>
          </w:tcPr>
          <w:p w14:paraId="410ABF8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5463274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1,63</w:t>
            </w:r>
          </w:p>
        </w:tc>
        <w:tc>
          <w:tcPr>
            <w:tcW w:w="1016" w:type="dxa"/>
            <w:tcBorders>
              <w:top w:val="nil"/>
              <w:left w:val="nil"/>
              <w:bottom w:val="single" w:sz="4" w:space="0" w:color="auto"/>
              <w:right w:val="single" w:sz="4" w:space="0" w:color="auto"/>
            </w:tcBorders>
            <w:shd w:val="clear" w:color="auto" w:fill="auto"/>
            <w:vAlign w:val="center"/>
            <w:hideMark/>
          </w:tcPr>
          <w:p w14:paraId="7AE7330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$ 1.023.849,00 </w:t>
            </w:r>
          </w:p>
        </w:tc>
        <w:tc>
          <w:tcPr>
            <w:tcW w:w="1183" w:type="dxa"/>
            <w:tcBorders>
              <w:top w:val="nil"/>
              <w:left w:val="nil"/>
              <w:bottom w:val="single" w:sz="4" w:space="0" w:color="auto"/>
              <w:right w:val="nil"/>
            </w:tcBorders>
            <w:shd w:val="clear" w:color="auto" w:fill="auto"/>
            <w:vAlign w:val="center"/>
            <w:hideMark/>
          </w:tcPr>
          <w:p w14:paraId="129D51A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$ 1.663.755,00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528A3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0,25%</w:t>
            </w:r>
          </w:p>
        </w:tc>
        <w:tc>
          <w:tcPr>
            <w:tcW w:w="0" w:type="auto"/>
            <w:tcBorders>
              <w:top w:val="nil"/>
              <w:left w:val="nil"/>
              <w:bottom w:val="single" w:sz="4" w:space="0" w:color="auto"/>
              <w:right w:val="single" w:sz="8" w:space="0" w:color="auto"/>
            </w:tcBorders>
            <w:shd w:val="clear" w:color="auto" w:fill="auto"/>
            <w:noWrap/>
            <w:vAlign w:val="center"/>
            <w:hideMark/>
          </w:tcPr>
          <w:p w14:paraId="518C9D2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96,07%</w:t>
            </w:r>
          </w:p>
        </w:tc>
      </w:tr>
      <w:tr w:rsidR="000C5651" w:rsidRPr="000C5651" w14:paraId="4E20027F" w14:textId="77777777" w:rsidTr="000C5651">
        <w:trPr>
          <w:trHeight w:val="5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F2136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5.1.12</w:t>
            </w:r>
          </w:p>
        </w:tc>
        <w:tc>
          <w:tcPr>
            <w:tcW w:w="0" w:type="auto"/>
            <w:tcBorders>
              <w:top w:val="nil"/>
              <w:left w:val="nil"/>
              <w:bottom w:val="single" w:sz="4" w:space="0" w:color="auto"/>
              <w:right w:val="single" w:sz="4" w:space="0" w:color="auto"/>
            </w:tcBorders>
            <w:shd w:val="clear" w:color="auto" w:fill="auto"/>
            <w:noWrap/>
            <w:vAlign w:val="center"/>
            <w:hideMark/>
          </w:tcPr>
          <w:p w14:paraId="52DE54B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1.2.15</w:t>
            </w:r>
          </w:p>
        </w:tc>
        <w:tc>
          <w:tcPr>
            <w:tcW w:w="3028" w:type="dxa"/>
            <w:tcBorders>
              <w:top w:val="nil"/>
              <w:left w:val="nil"/>
              <w:bottom w:val="single" w:sz="4" w:space="0" w:color="auto"/>
              <w:right w:val="single" w:sz="4" w:space="0" w:color="auto"/>
            </w:tcBorders>
            <w:shd w:val="clear" w:color="auto" w:fill="auto"/>
            <w:vAlign w:val="center"/>
            <w:hideMark/>
          </w:tcPr>
          <w:p w14:paraId="3664E09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DEMOLICION MURO en ladrillo o bloque o drywall, incluye recursos, cargue, trasnporte y diposición final</w:t>
            </w:r>
          </w:p>
        </w:tc>
        <w:tc>
          <w:tcPr>
            <w:tcW w:w="399" w:type="dxa"/>
            <w:tcBorders>
              <w:top w:val="nil"/>
              <w:left w:val="nil"/>
              <w:bottom w:val="single" w:sz="4" w:space="0" w:color="auto"/>
              <w:right w:val="single" w:sz="4" w:space="0" w:color="auto"/>
            </w:tcBorders>
            <w:shd w:val="clear" w:color="auto" w:fill="auto"/>
            <w:noWrap/>
            <w:vAlign w:val="center"/>
            <w:hideMark/>
          </w:tcPr>
          <w:p w14:paraId="5708370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7134CAC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24,00</w:t>
            </w:r>
          </w:p>
        </w:tc>
        <w:tc>
          <w:tcPr>
            <w:tcW w:w="1016" w:type="dxa"/>
            <w:tcBorders>
              <w:top w:val="nil"/>
              <w:left w:val="nil"/>
              <w:bottom w:val="single" w:sz="4" w:space="0" w:color="auto"/>
              <w:right w:val="single" w:sz="4" w:space="0" w:color="auto"/>
            </w:tcBorders>
            <w:shd w:val="clear" w:color="auto" w:fill="auto"/>
            <w:vAlign w:val="center"/>
            <w:hideMark/>
          </w:tcPr>
          <w:p w14:paraId="11544B6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69DE564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$ 1.546.032,00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A1FA0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0,23%</w:t>
            </w:r>
          </w:p>
        </w:tc>
        <w:tc>
          <w:tcPr>
            <w:tcW w:w="0" w:type="auto"/>
            <w:tcBorders>
              <w:top w:val="nil"/>
              <w:left w:val="nil"/>
              <w:bottom w:val="single" w:sz="4" w:space="0" w:color="auto"/>
              <w:right w:val="single" w:sz="8" w:space="0" w:color="auto"/>
            </w:tcBorders>
            <w:shd w:val="clear" w:color="auto" w:fill="auto"/>
            <w:noWrap/>
            <w:vAlign w:val="center"/>
            <w:hideMark/>
          </w:tcPr>
          <w:p w14:paraId="0E00C20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96,30%</w:t>
            </w:r>
          </w:p>
        </w:tc>
      </w:tr>
      <w:tr w:rsidR="000C5651" w:rsidRPr="000C5651" w14:paraId="48B576DD" w14:textId="77777777" w:rsidTr="000C5651">
        <w:trPr>
          <w:trHeight w:val="8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0CA35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5.2.8</w:t>
            </w:r>
          </w:p>
        </w:tc>
        <w:tc>
          <w:tcPr>
            <w:tcW w:w="0" w:type="auto"/>
            <w:tcBorders>
              <w:top w:val="nil"/>
              <w:left w:val="nil"/>
              <w:bottom w:val="single" w:sz="4" w:space="0" w:color="auto"/>
              <w:right w:val="single" w:sz="4" w:space="0" w:color="auto"/>
            </w:tcBorders>
            <w:shd w:val="clear" w:color="auto" w:fill="auto"/>
            <w:noWrap/>
            <w:vAlign w:val="center"/>
            <w:hideMark/>
          </w:tcPr>
          <w:p w14:paraId="28E24AD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2.4.25</w:t>
            </w:r>
          </w:p>
        </w:tc>
        <w:tc>
          <w:tcPr>
            <w:tcW w:w="3028" w:type="dxa"/>
            <w:tcBorders>
              <w:top w:val="nil"/>
              <w:left w:val="nil"/>
              <w:bottom w:val="single" w:sz="4" w:space="0" w:color="auto"/>
              <w:right w:val="single" w:sz="4" w:space="0" w:color="auto"/>
            </w:tcBorders>
            <w:shd w:val="clear" w:color="auto" w:fill="auto"/>
            <w:vAlign w:val="center"/>
            <w:hideMark/>
          </w:tcPr>
          <w:p w14:paraId="0C5D1F7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REVOQUE con mortero 1:4 en muros, toda altura, asentado con llana metálica. Incluye suministro y transporte de los materiales, fajas, ranuras, filetes y todos los demás elementos necesarios para su correcta construcción.</w:t>
            </w:r>
          </w:p>
        </w:tc>
        <w:tc>
          <w:tcPr>
            <w:tcW w:w="399" w:type="dxa"/>
            <w:tcBorders>
              <w:top w:val="nil"/>
              <w:left w:val="nil"/>
              <w:bottom w:val="single" w:sz="4" w:space="0" w:color="auto"/>
              <w:right w:val="single" w:sz="4" w:space="0" w:color="auto"/>
            </w:tcBorders>
            <w:shd w:val="clear" w:color="auto" w:fill="auto"/>
            <w:noWrap/>
            <w:vAlign w:val="center"/>
            <w:hideMark/>
          </w:tcPr>
          <w:p w14:paraId="6B8C4B5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0033ADF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33,13</w:t>
            </w:r>
          </w:p>
        </w:tc>
        <w:tc>
          <w:tcPr>
            <w:tcW w:w="1016" w:type="dxa"/>
            <w:tcBorders>
              <w:top w:val="nil"/>
              <w:left w:val="nil"/>
              <w:bottom w:val="single" w:sz="4" w:space="0" w:color="auto"/>
              <w:right w:val="single" w:sz="4" w:space="0" w:color="auto"/>
            </w:tcBorders>
            <w:shd w:val="clear" w:color="auto" w:fill="auto"/>
            <w:vAlign w:val="center"/>
            <w:hideMark/>
          </w:tcPr>
          <w:p w14:paraId="59A5905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$ 46.505,00 </w:t>
            </w:r>
          </w:p>
        </w:tc>
        <w:tc>
          <w:tcPr>
            <w:tcW w:w="1183" w:type="dxa"/>
            <w:tcBorders>
              <w:top w:val="nil"/>
              <w:left w:val="nil"/>
              <w:bottom w:val="single" w:sz="4" w:space="0" w:color="auto"/>
              <w:right w:val="nil"/>
            </w:tcBorders>
            <w:shd w:val="clear" w:color="auto" w:fill="auto"/>
            <w:vAlign w:val="center"/>
            <w:hideMark/>
          </w:tcPr>
          <w:p w14:paraId="3F9FD2A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$ 1.540.804,00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61C9A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0,23%</w:t>
            </w:r>
          </w:p>
        </w:tc>
        <w:tc>
          <w:tcPr>
            <w:tcW w:w="0" w:type="auto"/>
            <w:tcBorders>
              <w:top w:val="nil"/>
              <w:left w:val="nil"/>
              <w:bottom w:val="single" w:sz="4" w:space="0" w:color="auto"/>
              <w:right w:val="single" w:sz="8" w:space="0" w:color="auto"/>
            </w:tcBorders>
            <w:shd w:val="clear" w:color="auto" w:fill="auto"/>
            <w:noWrap/>
            <w:vAlign w:val="center"/>
            <w:hideMark/>
          </w:tcPr>
          <w:p w14:paraId="4F81FC3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96,53%</w:t>
            </w:r>
          </w:p>
        </w:tc>
      </w:tr>
      <w:tr w:rsidR="000C5651" w:rsidRPr="000C5651" w14:paraId="6DA39A9D" w14:textId="77777777" w:rsidTr="000C5651">
        <w:trPr>
          <w:trHeight w:val="15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9DCE8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650A085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14.1.18</w:t>
            </w:r>
          </w:p>
        </w:tc>
        <w:tc>
          <w:tcPr>
            <w:tcW w:w="3028" w:type="dxa"/>
            <w:tcBorders>
              <w:top w:val="nil"/>
              <w:left w:val="nil"/>
              <w:bottom w:val="single" w:sz="4" w:space="0" w:color="auto"/>
              <w:right w:val="single" w:sz="4" w:space="0" w:color="auto"/>
            </w:tcBorders>
            <w:shd w:val="clear" w:color="auto" w:fill="auto"/>
            <w:vAlign w:val="center"/>
            <w:hideMark/>
          </w:tcPr>
          <w:p w14:paraId="4CEF851E"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PINTURA GENERAL, interior o exterior con pintura de primera calidad, sobre columnas, muro, </w:t>
            </w:r>
            <w:r w:rsidRPr="000C5651">
              <w:rPr>
                <w:rFonts w:ascii="Arial" w:eastAsia="Times New Roman" w:hAnsi="Arial" w:cs="Arial"/>
                <w:b/>
                <w:bCs/>
                <w:sz w:val="15"/>
                <w:szCs w:val="15"/>
                <w:lang w:val="es-CO" w:eastAsia="es-CO"/>
              </w:rPr>
              <w:t xml:space="preserve">cielos (vinilo negro o a preferencia de directivas del aeropuerto), </w:t>
            </w:r>
            <w:r w:rsidRPr="000C5651">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w:t>
            </w:r>
          </w:p>
        </w:tc>
        <w:tc>
          <w:tcPr>
            <w:tcW w:w="399" w:type="dxa"/>
            <w:tcBorders>
              <w:top w:val="nil"/>
              <w:left w:val="nil"/>
              <w:bottom w:val="single" w:sz="4" w:space="0" w:color="auto"/>
              <w:right w:val="single" w:sz="4" w:space="0" w:color="auto"/>
            </w:tcBorders>
            <w:shd w:val="clear" w:color="auto" w:fill="auto"/>
            <w:noWrap/>
            <w:vAlign w:val="center"/>
            <w:hideMark/>
          </w:tcPr>
          <w:p w14:paraId="1BD2A59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7B28707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84,00</w:t>
            </w:r>
          </w:p>
        </w:tc>
        <w:tc>
          <w:tcPr>
            <w:tcW w:w="1016" w:type="dxa"/>
            <w:tcBorders>
              <w:top w:val="nil"/>
              <w:left w:val="nil"/>
              <w:bottom w:val="single" w:sz="4" w:space="0" w:color="auto"/>
              <w:right w:val="single" w:sz="4" w:space="0" w:color="auto"/>
            </w:tcBorders>
            <w:shd w:val="clear" w:color="auto" w:fill="auto"/>
            <w:vAlign w:val="center"/>
            <w:hideMark/>
          </w:tcPr>
          <w:p w14:paraId="596E9B4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0347F94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$ 1.485.456,00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33677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0,22%</w:t>
            </w:r>
          </w:p>
        </w:tc>
        <w:tc>
          <w:tcPr>
            <w:tcW w:w="0" w:type="auto"/>
            <w:tcBorders>
              <w:top w:val="nil"/>
              <w:left w:val="nil"/>
              <w:bottom w:val="single" w:sz="4" w:space="0" w:color="auto"/>
              <w:right w:val="single" w:sz="8" w:space="0" w:color="auto"/>
            </w:tcBorders>
            <w:shd w:val="clear" w:color="auto" w:fill="auto"/>
            <w:noWrap/>
            <w:vAlign w:val="center"/>
            <w:hideMark/>
          </w:tcPr>
          <w:p w14:paraId="7E1458E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96,76%</w:t>
            </w:r>
          </w:p>
        </w:tc>
      </w:tr>
      <w:tr w:rsidR="000C5651" w:rsidRPr="000C5651" w14:paraId="53E4D931" w14:textId="77777777" w:rsidTr="000C5651">
        <w:trPr>
          <w:trHeight w:val="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6F6D4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25BEFF9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11.1.9</w:t>
            </w:r>
          </w:p>
        </w:tc>
        <w:tc>
          <w:tcPr>
            <w:tcW w:w="3028" w:type="dxa"/>
            <w:tcBorders>
              <w:top w:val="nil"/>
              <w:left w:val="nil"/>
              <w:bottom w:val="single" w:sz="4" w:space="0" w:color="auto"/>
              <w:right w:val="single" w:sz="4" w:space="0" w:color="auto"/>
            </w:tcBorders>
            <w:shd w:val="clear" w:color="auto" w:fill="auto"/>
            <w:vAlign w:val="center"/>
            <w:hideMark/>
          </w:tcPr>
          <w:p w14:paraId="2B607822"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ORINAL DE MURO. Suministro e instalación kit orinal tipo GOTTA EP, valvula push antivandálica de empotrar o fluxómetro de palanca,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2EED8B3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6A0389A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4C504D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$ 1.407.173,00 </w:t>
            </w:r>
          </w:p>
        </w:tc>
        <w:tc>
          <w:tcPr>
            <w:tcW w:w="1183" w:type="dxa"/>
            <w:tcBorders>
              <w:top w:val="nil"/>
              <w:left w:val="nil"/>
              <w:bottom w:val="single" w:sz="4" w:space="0" w:color="auto"/>
              <w:right w:val="nil"/>
            </w:tcBorders>
            <w:shd w:val="clear" w:color="auto" w:fill="auto"/>
            <w:vAlign w:val="center"/>
            <w:hideMark/>
          </w:tcPr>
          <w:p w14:paraId="3556996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$ 1.407.173,00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479ED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0,21%</w:t>
            </w:r>
          </w:p>
        </w:tc>
        <w:tc>
          <w:tcPr>
            <w:tcW w:w="0" w:type="auto"/>
            <w:tcBorders>
              <w:top w:val="nil"/>
              <w:left w:val="nil"/>
              <w:bottom w:val="single" w:sz="4" w:space="0" w:color="auto"/>
              <w:right w:val="single" w:sz="8" w:space="0" w:color="auto"/>
            </w:tcBorders>
            <w:shd w:val="clear" w:color="auto" w:fill="auto"/>
            <w:noWrap/>
            <w:vAlign w:val="center"/>
            <w:hideMark/>
          </w:tcPr>
          <w:p w14:paraId="14A6891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96,97%</w:t>
            </w:r>
          </w:p>
        </w:tc>
      </w:tr>
      <w:tr w:rsidR="000C5651" w:rsidRPr="000C5651" w14:paraId="7CD1F0A3" w14:textId="77777777" w:rsidTr="000C5651">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6D175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5.2.11</w:t>
            </w:r>
          </w:p>
        </w:tc>
        <w:tc>
          <w:tcPr>
            <w:tcW w:w="0" w:type="auto"/>
            <w:tcBorders>
              <w:top w:val="nil"/>
              <w:left w:val="nil"/>
              <w:bottom w:val="single" w:sz="4" w:space="0" w:color="auto"/>
              <w:right w:val="single" w:sz="4" w:space="0" w:color="auto"/>
            </w:tcBorders>
            <w:shd w:val="clear" w:color="auto" w:fill="auto"/>
            <w:noWrap/>
            <w:vAlign w:val="center"/>
            <w:hideMark/>
          </w:tcPr>
          <w:p w14:paraId="2D25966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8.1.5</w:t>
            </w:r>
          </w:p>
        </w:tc>
        <w:tc>
          <w:tcPr>
            <w:tcW w:w="3028" w:type="dxa"/>
            <w:tcBorders>
              <w:top w:val="nil"/>
              <w:left w:val="nil"/>
              <w:bottom w:val="single" w:sz="4" w:space="0" w:color="auto"/>
              <w:right w:val="single" w:sz="4" w:space="0" w:color="auto"/>
            </w:tcBorders>
            <w:shd w:val="clear" w:color="auto" w:fill="auto"/>
            <w:vAlign w:val="center"/>
            <w:hideMark/>
          </w:tcPr>
          <w:p w14:paraId="1608154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CIELORRASO ACRÍLICO 120CM X 60CM. Transparente, en areas del cielo raso en los que los pajaros han perforado para retirar la lana de la teja tipo sanduche</w:t>
            </w:r>
          </w:p>
        </w:tc>
        <w:tc>
          <w:tcPr>
            <w:tcW w:w="399" w:type="dxa"/>
            <w:tcBorders>
              <w:top w:val="nil"/>
              <w:left w:val="nil"/>
              <w:bottom w:val="single" w:sz="4" w:space="0" w:color="auto"/>
              <w:right w:val="single" w:sz="4" w:space="0" w:color="auto"/>
            </w:tcBorders>
            <w:shd w:val="clear" w:color="auto" w:fill="auto"/>
            <w:noWrap/>
            <w:vAlign w:val="center"/>
            <w:hideMark/>
          </w:tcPr>
          <w:p w14:paraId="4F245A0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409E51E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5,00</w:t>
            </w:r>
          </w:p>
        </w:tc>
        <w:tc>
          <w:tcPr>
            <w:tcW w:w="1016" w:type="dxa"/>
            <w:tcBorders>
              <w:top w:val="nil"/>
              <w:left w:val="nil"/>
              <w:bottom w:val="single" w:sz="4" w:space="0" w:color="auto"/>
              <w:right w:val="single" w:sz="4" w:space="0" w:color="auto"/>
            </w:tcBorders>
            <w:shd w:val="clear" w:color="auto" w:fill="auto"/>
            <w:vAlign w:val="center"/>
            <w:hideMark/>
          </w:tcPr>
          <w:p w14:paraId="14B7D2F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$ 255.587,00 </w:t>
            </w:r>
          </w:p>
        </w:tc>
        <w:tc>
          <w:tcPr>
            <w:tcW w:w="1183" w:type="dxa"/>
            <w:tcBorders>
              <w:top w:val="nil"/>
              <w:left w:val="nil"/>
              <w:bottom w:val="single" w:sz="4" w:space="0" w:color="auto"/>
              <w:right w:val="nil"/>
            </w:tcBorders>
            <w:shd w:val="clear" w:color="auto" w:fill="auto"/>
            <w:vAlign w:val="center"/>
            <w:hideMark/>
          </w:tcPr>
          <w:p w14:paraId="6B2550B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$ 1.277.935,00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95F6B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0,19%</w:t>
            </w:r>
          </w:p>
        </w:tc>
        <w:tc>
          <w:tcPr>
            <w:tcW w:w="0" w:type="auto"/>
            <w:tcBorders>
              <w:top w:val="nil"/>
              <w:left w:val="nil"/>
              <w:bottom w:val="single" w:sz="4" w:space="0" w:color="auto"/>
              <w:right w:val="single" w:sz="8" w:space="0" w:color="auto"/>
            </w:tcBorders>
            <w:shd w:val="clear" w:color="auto" w:fill="auto"/>
            <w:noWrap/>
            <w:vAlign w:val="center"/>
            <w:hideMark/>
          </w:tcPr>
          <w:p w14:paraId="41267E8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97,17%</w:t>
            </w:r>
          </w:p>
        </w:tc>
      </w:tr>
      <w:tr w:rsidR="000C5651" w:rsidRPr="000C5651" w14:paraId="1C6A05D6" w14:textId="77777777" w:rsidTr="000C5651">
        <w:trPr>
          <w:trHeight w:val="6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09A25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5.2.12</w:t>
            </w:r>
          </w:p>
        </w:tc>
        <w:tc>
          <w:tcPr>
            <w:tcW w:w="0" w:type="auto"/>
            <w:tcBorders>
              <w:top w:val="nil"/>
              <w:left w:val="nil"/>
              <w:bottom w:val="single" w:sz="4" w:space="0" w:color="auto"/>
              <w:right w:val="single" w:sz="4" w:space="0" w:color="auto"/>
            </w:tcBorders>
            <w:shd w:val="clear" w:color="auto" w:fill="auto"/>
            <w:noWrap/>
            <w:vAlign w:val="center"/>
            <w:hideMark/>
          </w:tcPr>
          <w:p w14:paraId="15A69B1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1.4.19</w:t>
            </w:r>
          </w:p>
        </w:tc>
        <w:tc>
          <w:tcPr>
            <w:tcW w:w="3028" w:type="dxa"/>
            <w:tcBorders>
              <w:top w:val="nil"/>
              <w:left w:val="nil"/>
              <w:bottom w:val="single" w:sz="4" w:space="0" w:color="auto"/>
              <w:right w:val="single" w:sz="4" w:space="0" w:color="auto"/>
            </w:tcBorders>
            <w:shd w:val="clear" w:color="auto" w:fill="auto"/>
            <w:vAlign w:val="center"/>
            <w:hideMark/>
          </w:tcPr>
          <w:p w14:paraId="3398518B"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RETIRO  MATERIAL SOBRANTE CON CARGUE MANUAL. Escombros y residuos diferentes al terreno y capa vegetal. Incluye recolecció cargue y disposición final</w:t>
            </w:r>
          </w:p>
        </w:tc>
        <w:tc>
          <w:tcPr>
            <w:tcW w:w="399" w:type="dxa"/>
            <w:tcBorders>
              <w:top w:val="nil"/>
              <w:left w:val="nil"/>
              <w:bottom w:val="single" w:sz="4" w:space="0" w:color="auto"/>
              <w:right w:val="single" w:sz="4" w:space="0" w:color="auto"/>
            </w:tcBorders>
            <w:shd w:val="clear" w:color="auto" w:fill="auto"/>
            <w:noWrap/>
            <w:vAlign w:val="center"/>
            <w:hideMark/>
          </w:tcPr>
          <w:p w14:paraId="757CFDF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5727B69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16,00</w:t>
            </w:r>
          </w:p>
        </w:tc>
        <w:tc>
          <w:tcPr>
            <w:tcW w:w="1016" w:type="dxa"/>
            <w:tcBorders>
              <w:top w:val="nil"/>
              <w:left w:val="nil"/>
              <w:bottom w:val="single" w:sz="4" w:space="0" w:color="auto"/>
              <w:right w:val="single" w:sz="4" w:space="0" w:color="auto"/>
            </w:tcBorders>
            <w:shd w:val="clear" w:color="auto" w:fill="auto"/>
            <w:vAlign w:val="center"/>
            <w:hideMark/>
          </w:tcPr>
          <w:p w14:paraId="29955C6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$ 77.014,00 </w:t>
            </w:r>
          </w:p>
        </w:tc>
        <w:tc>
          <w:tcPr>
            <w:tcW w:w="1183" w:type="dxa"/>
            <w:tcBorders>
              <w:top w:val="nil"/>
              <w:left w:val="nil"/>
              <w:bottom w:val="single" w:sz="4" w:space="0" w:color="auto"/>
              <w:right w:val="nil"/>
            </w:tcBorders>
            <w:shd w:val="clear" w:color="auto" w:fill="auto"/>
            <w:vAlign w:val="center"/>
            <w:hideMark/>
          </w:tcPr>
          <w:p w14:paraId="6206E48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$ 1.232.224,00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7A450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0,19%</w:t>
            </w:r>
          </w:p>
        </w:tc>
        <w:tc>
          <w:tcPr>
            <w:tcW w:w="0" w:type="auto"/>
            <w:tcBorders>
              <w:top w:val="nil"/>
              <w:left w:val="nil"/>
              <w:bottom w:val="single" w:sz="4" w:space="0" w:color="auto"/>
              <w:right w:val="single" w:sz="8" w:space="0" w:color="auto"/>
            </w:tcBorders>
            <w:shd w:val="clear" w:color="auto" w:fill="auto"/>
            <w:noWrap/>
            <w:vAlign w:val="center"/>
            <w:hideMark/>
          </w:tcPr>
          <w:p w14:paraId="16B798B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97,35%</w:t>
            </w:r>
          </w:p>
        </w:tc>
      </w:tr>
      <w:tr w:rsidR="000C5651" w:rsidRPr="000C5651" w14:paraId="7E61DEBD" w14:textId="77777777" w:rsidTr="000C5651">
        <w:trPr>
          <w:trHeight w:val="6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6EB16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2.17</w:t>
            </w:r>
          </w:p>
        </w:tc>
        <w:tc>
          <w:tcPr>
            <w:tcW w:w="0" w:type="auto"/>
            <w:tcBorders>
              <w:top w:val="nil"/>
              <w:left w:val="nil"/>
              <w:bottom w:val="single" w:sz="4" w:space="0" w:color="auto"/>
              <w:right w:val="single" w:sz="4" w:space="0" w:color="auto"/>
            </w:tcBorders>
            <w:shd w:val="clear" w:color="auto" w:fill="auto"/>
            <w:noWrap/>
            <w:vAlign w:val="center"/>
            <w:hideMark/>
          </w:tcPr>
          <w:p w14:paraId="7399251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1.12.21</w:t>
            </w:r>
          </w:p>
        </w:tc>
        <w:tc>
          <w:tcPr>
            <w:tcW w:w="3028" w:type="dxa"/>
            <w:tcBorders>
              <w:top w:val="nil"/>
              <w:left w:val="nil"/>
              <w:bottom w:val="single" w:sz="4" w:space="0" w:color="auto"/>
              <w:right w:val="single" w:sz="4" w:space="0" w:color="auto"/>
            </w:tcBorders>
            <w:shd w:val="clear" w:color="auto" w:fill="auto"/>
            <w:vAlign w:val="center"/>
            <w:hideMark/>
          </w:tcPr>
          <w:p w14:paraId="552FFD2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DEMOLICION DE ENCHAPE PISO (PISO, INC RETIRO  ACARREO LIBRE 10km), Cerámico u otro y mortero de pega</w:t>
            </w:r>
          </w:p>
        </w:tc>
        <w:tc>
          <w:tcPr>
            <w:tcW w:w="399" w:type="dxa"/>
            <w:tcBorders>
              <w:top w:val="nil"/>
              <w:left w:val="nil"/>
              <w:bottom w:val="single" w:sz="4" w:space="0" w:color="auto"/>
              <w:right w:val="single" w:sz="4" w:space="0" w:color="auto"/>
            </w:tcBorders>
            <w:shd w:val="clear" w:color="auto" w:fill="auto"/>
            <w:noWrap/>
            <w:vAlign w:val="center"/>
            <w:hideMark/>
          </w:tcPr>
          <w:p w14:paraId="2D0FA44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4C1EDD5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21,36</w:t>
            </w:r>
          </w:p>
        </w:tc>
        <w:tc>
          <w:tcPr>
            <w:tcW w:w="1016" w:type="dxa"/>
            <w:tcBorders>
              <w:top w:val="nil"/>
              <w:left w:val="nil"/>
              <w:bottom w:val="single" w:sz="4" w:space="0" w:color="auto"/>
              <w:right w:val="single" w:sz="4" w:space="0" w:color="auto"/>
            </w:tcBorders>
            <w:shd w:val="clear" w:color="auto" w:fill="auto"/>
            <w:vAlign w:val="center"/>
            <w:hideMark/>
          </w:tcPr>
          <w:p w14:paraId="571F05E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$ 53.364,00 </w:t>
            </w:r>
          </w:p>
        </w:tc>
        <w:tc>
          <w:tcPr>
            <w:tcW w:w="1183" w:type="dxa"/>
            <w:tcBorders>
              <w:top w:val="nil"/>
              <w:left w:val="nil"/>
              <w:bottom w:val="single" w:sz="4" w:space="0" w:color="auto"/>
              <w:right w:val="nil"/>
            </w:tcBorders>
            <w:shd w:val="clear" w:color="auto" w:fill="auto"/>
            <w:vAlign w:val="center"/>
            <w:hideMark/>
          </w:tcPr>
          <w:p w14:paraId="5C31ABC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$ 1.139.748,00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97FB1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0,17%</w:t>
            </w:r>
          </w:p>
        </w:tc>
        <w:tc>
          <w:tcPr>
            <w:tcW w:w="0" w:type="auto"/>
            <w:tcBorders>
              <w:top w:val="nil"/>
              <w:left w:val="nil"/>
              <w:bottom w:val="single" w:sz="4" w:space="0" w:color="auto"/>
              <w:right w:val="single" w:sz="8" w:space="0" w:color="auto"/>
            </w:tcBorders>
            <w:shd w:val="clear" w:color="auto" w:fill="auto"/>
            <w:noWrap/>
            <w:vAlign w:val="center"/>
            <w:hideMark/>
          </w:tcPr>
          <w:p w14:paraId="7988564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97,52%</w:t>
            </w:r>
          </w:p>
        </w:tc>
      </w:tr>
      <w:tr w:rsidR="000C5651" w:rsidRPr="000C5651" w14:paraId="7258C272" w14:textId="77777777" w:rsidTr="000C5651">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AB04D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2.10</w:t>
            </w:r>
          </w:p>
        </w:tc>
        <w:tc>
          <w:tcPr>
            <w:tcW w:w="0" w:type="auto"/>
            <w:tcBorders>
              <w:top w:val="nil"/>
              <w:left w:val="nil"/>
              <w:bottom w:val="single" w:sz="4" w:space="0" w:color="auto"/>
              <w:right w:val="single" w:sz="4" w:space="0" w:color="auto"/>
            </w:tcBorders>
            <w:shd w:val="clear" w:color="auto" w:fill="auto"/>
            <w:noWrap/>
            <w:vAlign w:val="center"/>
            <w:hideMark/>
          </w:tcPr>
          <w:p w14:paraId="3AE5F35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1.3.4</w:t>
            </w:r>
          </w:p>
        </w:tc>
        <w:tc>
          <w:tcPr>
            <w:tcW w:w="3028" w:type="dxa"/>
            <w:tcBorders>
              <w:top w:val="nil"/>
              <w:left w:val="nil"/>
              <w:bottom w:val="single" w:sz="4" w:space="0" w:color="auto"/>
              <w:right w:val="single" w:sz="4" w:space="0" w:color="auto"/>
            </w:tcBorders>
            <w:shd w:val="clear" w:color="auto" w:fill="auto"/>
            <w:vAlign w:val="center"/>
            <w:hideMark/>
          </w:tcPr>
          <w:p w14:paraId="22B529C6"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Brecha para tubería</w:t>
            </w:r>
          </w:p>
        </w:tc>
        <w:tc>
          <w:tcPr>
            <w:tcW w:w="399" w:type="dxa"/>
            <w:tcBorders>
              <w:top w:val="nil"/>
              <w:left w:val="nil"/>
              <w:bottom w:val="single" w:sz="4" w:space="0" w:color="auto"/>
              <w:right w:val="single" w:sz="4" w:space="0" w:color="auto"/>
            </w:tcBorders>
            <w:shd w:val="clear" w:color="auto" w:fill="auto"/>
            <w:noWrap/>
            <w:vAlign w:val="center"/>
            <w:hideMark/>
          </w:tcPr>
          <w:p w14:paraId="1B104A4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5AFD515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12,96</w:t>
            </w:r>
          </w:p>
        </w:tc>
        <w:tc>
          <w:tcPr>
            <w:tcW w:w="1016" w:type="dxa"/>
            <w:tcBorders>
              <w:top w:val="nil"/>
              <w:left w:val="nil"/>
              <w:bottom w:val="single" w:sz="4" w:space="0" w:color="auto"/>
              <w:right w:val="single" w:sz="4" w:space="0" w:color="auto"/>
            </w:tcBorders>
            <w:shd w:val="clear" w:color="auto" w:fill="auto"/>
            <w:vAlign w:val="center"/>
            <w:hideMark/>
          </w:tcPr>
          <w:p w14:paraId="43274E0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$ 80.163,00 </w:t>
            </w:r>
          </w:p>
        </w:tc>
        <w:tc>
          <w:tcPr>
            <w:tcW w:w="1183" w:type="dxa"/>
            <w:tcBorders>
              <w:top w:val="nil"/>
              <w:left w:val="nil"/>
              <w:bottom w:val="single" w:sz="4" w:space="0" w:color="auto"/>
              <w:right w:val="nil"/>
            </w:tcBorders>
            <w:shd w:val="clear" w:color="auto" w:fill="auto"/>
            <w:vAlign w:val="center"/>
            <w:hideMark/>
          </w:tcPr>
          <w:p w14:paraId="55E8417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$ 1.038.912,00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239E6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0,16%</w:t>
            </w:r>
          </w:p>
        </w:tc>
        <w:tc>
          <w:tcPr>
            <w:tcW w:w="0" w:type="auto"/>
            <w:tcBorders>
              <w:top w:val="nil"/>
              <w:left w:val="nil"/>
              <w:bottom w:val="single" w:sz="4" w:space="0" w:color="auto"/>
              <w:right w:val="single" w:sz="8" w:space="0" w:color="auto"/>
            </w:tcBorders>
            <w:shd w:val="clear" w:color="auto" w:fill="auto"/>
            <w:noWrap/>
            <w:vAlign w:val="center"/>
            <w:hideMark/>
          </w:tcPr>
          <w:p w14:paraId="53800BF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97,68%</w:t>
            </w:r>
          </w:p>
        </w:tc>
      </w:tr>
      <w:tr w:rsidR="000C5651" w:rsidRPr="000C5651" w14:paraId="7349A3AB" w14:textId="77777777" w:rsidTr="00377895">
        <w:trPr>
          <w:trHeight w:val="43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2891F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2.19</w:t>
            </w:r>
          </w:p>
        </w:tc>
        <w:tc>
          <w:tcPr>
            <w:tcW w:w="0" w:type="auto"/>
            <w:tcBorders>
              <w:top w:val="nil"/>
              <w:left w:val="nil"/>
              <w:bottom w:val="single" w:sz="4" w:space="0" w:color="auto"/>
              <w:right w:val="single" w:sz="4" w:space="0" w:color="auto"/>
            </w:tcBorders>
            <w:shd w:val="clear" w:color="auto" w:fill="auto"/>
            <w:noWrap/>
            <w:vAlign w:val="center"/>
            <w:hideMark/>
          </w:tcPr>
          <w:p w14:paraId="79738E3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14.1.18</w:t>
            </w:r>
          </w:p>
        </w:tc>
        <w:tc>
          <w:tcPr>
            <w:tcW w:w="3028" w:type="dxa"/>
            <w:tcBorders>
              <w:top w:val="nil"/>
              <w:left w:val="nil"/>
              <w:bottom w:val="single" w:sz="4" w:space="0" w:color="auto"/>
              <w:right w:val="single" w:sz="4" w:space="0" w:color="auto"/>
            </w:tcBorders>
            <w:shd w:val="clear" w:color="auto" w:fill="auto"/>
            <w:vAlign w:val="center"/>
            <w:hideMark/>
          </w:tcPr>
          <w:p w14:paraId="6123884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PINTURA GENERAL, interior o exterior con pintura de primera calidad, sobre columnas, muro, </w:t>
            </w:r>
            <w:r w:rsidRPr="000C5651">
              <w:rPr>
                <w:rFonts w:ascii="Arial" w:eastAsia="Times New Roman" w:hAnsi="Arial" w:cs="Arial"/>
                <w:b/>
                <w:bCs/>
                <w:sz w:val="15"/>
                <w:szCs w:val="15"/>
                <w:lang w:val="es-CO" w:eastAsia="es-CO"/>
              </w:rPr>
              <w:t>cielos (barniz en cielo falso de madera machimbrada), bordillos, muros de antepecho</w:t>
            </w:r>
            <w:r w:rsidRPr="000C5651">
              <w:rPr>
                <w:rFonts w:ascii="Arial" w:eastAsia="Times New Roman" w:hAnsi="Arial" w:cs="Arial"/>
                <w:sz w:val="15"/>
                <w:szCs w:val="15"/>
                <w:lang w:val="es-CO" w:eastAsia="es-CO"/>
              </w:rPr>
              <w:t xml:space="preserve">, vigas y/o sobre pintura existente, color a definir, en todas las superficies a pintar, se aplicarán cuantas manos de pintura e imprimantes sean necesarios. Incluye todo tipo de resanes y preparación de superficie, puertas, ventanas, arañas pasamanos, es decir sin descontar vanos; </w:t>
            </w:r>
            <w:r w:rsidRPr="000C5651">
              <w:rPr>
                <w:rFonts w:ascii="Arial" w:eastAsia="Times New Roman" w:hAnsi="Arial" w:cs="Arial"/>
                <w:sz w:val="15"/>
                <w:szCs w:val="15"/>
                <w:lang w:val="es-CO" w:eastAsia="es-CO"/>
              </w:rPr>
              <w:lastRenderedPageBreak/>
              <w:t>Incluye recursos, andamios, acomodación mobiliario y herramienta menor y limpieza</w:t>
            </w:r>
          </w:p>
        </w:tc>
        <w:tc>
          <w:tcPr>
            <w:tcW w:w="399" w:type="dxa"/>
            <w:tcBorders>
              <w:top w:val="nil"/>
              <w:left w:val="nil"/>
              <w:bottom w:val="single" w:sz="4" w:space="0" w:color="auto"/>
              <w:right w:val="single" w:sz="4" w:space="0" w:color="auto"/>
            </w:tcBorders>
            <w:shd w:val="clear" w:color="auto" w:fill="auto"/>
            <w:noWrap/>
            <w:vAlign w:val="center"/>
            <w:hideMark/>
          </w:tcPr>
          <w:p w14:paraId="2B3003E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m2</w:t>
            </w:r>
          </w:p>
        </w:tc>
        <w:tc>
          <w:tcPr>
            <w:tcW w:w="726" w:type="dxa"/>
            <w:tcBorders>
              <w:top w:val="nil"/>
              <w:left w:val="nil"/>
              <w:bottom w:val="single" w:sz="4" w:space="0" w:color="auto"/>
              <w:right w:val="single" w:sz="4" w:space="0" w:color="auto"/>
            </w:tcBorders>
            <w:shd w:val="clear" w:color="auto" w:fill="auto"/>
            <w:vAlign w:val="center"/>
            <w:hideMark/>
          </w:tcPr>
          <w:p w14:paraId="6C12954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57,12</w:t>
            </w:r>
          </w:p>
        </w:tc>
        <w:tc>
          <w:tcPr>
            <w:tcW w:w="1016" w:type="dxa"/>
            <w:tcBorders>
              <w:top w:val="nil"/>
              <w:left w:val="nil"/>
              <w:bottom w:val="single" w:sz="4" w:space="0" w:color="auto"/>
              <w:right w:val="single" w:sz="4" w:space="0" w:color="auto"/>
            </w:tcBorders>
            <w:shd w:val="clear" w:color="auto" w:fill="auto"/>
            <w:vAlign w:val="center"/>
            <w:hideMark/>
          </w:tcPr>
          <w:p w14:paraId="1FF58EE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2A77D9C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$ 1.010.110,00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E9B6E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6B1A841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97,84%</w:t>
            </w:r>
          </w:p>
        </w:tc>
      </w:tr>
      <w:tr w:rsidR="000C5651" w:rsidRPr="000C5651" w14:paraId="45D9F330" w14:textId="77777777" w:rsidTr="000C5651">
        <w:trPr>
          <w:trHeight w:val="4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18BE2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2F43885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11.1.40</w:t>
            </w:r>
          </w:p>
        </w:tc>
        <w:tc>
          <w:tcPr>
            <w:tcW w:w="3028" w:type="dxa"/>
            <w:tcBorders>
              <w:top w:val="nil"/>
              <w:left w:val="nil"/>
              <w:bottom w:val="single" w:sz="4" w:space="0" w:color="auto"/>
              <w:right w:val="single" w:sz="4" w:space="0" w:color="auto"/>
            </w:tcBorders>
            <w:shd w:val="clear" w:color="auto" w:fill="auto"/>
            <w:vAlign w:val="center"/>
            <w:hideMark/>
          </w:tcPr>
          <w:p w14:paraId="4CD2C8B9"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CAMPANA EXTRACTORA 60 cm. Incluye suministro e instalación e cocina doméstica</w:t>
            </w:r>
          </w:p>
        </w:tc>
        <w:tc>
          <w:tcPr>
            <w:tcW w:w="399" w:type="dxa"/>
            <w:tcBorders>
              <w:top w:val="nil"/>
              <w:left w:val="nil"/>
              <w:bottom w:val="single" w:sz="4" w:space="0" w:color="auto"/>
              <w:right w:val="single" w:sz="4" w:space="0" w:color="auto"/>
            </w:tcBorders>
            <w:shd w:val="clear" w:color="auto" w:fill="auto"/>
            <w:noWrap/>
            <w:vAlign w:val="center"/>
            <w:hideMark/>
          </w:tcPr>
          <w:p w14:paraId="4D6B4DD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8968C9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329B97D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161D65B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D4811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736A08A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97,98%</w:t>
            </w:r>
          </w:p>
        </w:tc>
      </w:tr>
      <w:tr w:rsidR="000C5651" w:rsidRPr="000C5651" w14:paraId="516A65A6" w14:textId="77777777" w:rsidTr="000C5651">
        <w:trPr>
          <w:trHeight w:val="4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5350A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7849024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11.1.40</w:t>
            </w:r>
          </w:p>
        </w:tc>
        <w:tc>
          <w:tcPr>
            <w:tcW w:w="3028" w:type="dxa"/>
            <w:tcBorders>
              <w:top w:val="nil"/>
              <w:left w:val="nil"/>
              <w:bottom w:val="single" w:sz="4" w:space="0" w:color="auto"/>
              <w:right w:val="single" w:sz="4" w:space="0" w:color="auto"/>
            </w:tcBorders>
            <w:shd w:val="clear" w:color="auto" w:fill="auto"/>
            <w:vAlign w:val="center"/>
            <w:hideMark/>
          </w:tcPr>
          <w:p w14:paraId="23EA780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CAMPANA EXTRACTORA 60 cm. Incluye suministro e instalación e cocina doméstica</w:t>
            </w:r>
          </w:p>
        </w:tc>
        <w:tc>
          <w:tcPr>
            <w:tcW w:w="399" w:type="dxa"/>
            <w:tcBorders>
              <w:top w:val="nil"/>
              <w:left w:val="nil"/>
              <w:bottom w:val="single" w:sz="4" w:space="0" w:color="auto"/>
              <w:right w:val="single" w:sz="4" w:space="0" w:color="auto"/>
            </w:tcBorders>
            <w:shd w:val="clear" w:color="auto" w:fill="auto"/>
            <w:noWrap/>
            <w:vAlign w:val="center"/>
            <w:hideMark/>
          </w:tcPr>
          <w:p w14:paraId="750B6A9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205696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34A9EED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763C4DB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7EA51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4F8F8EE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98,13%</w:t>
            </w:r>
          </w:p>
        </w:tc>
      </w:tr>
      <w:tr w:rsidR="000C5651" w:rsidRPr="000C5651" w14:paraId="2F4ECC7D" w14:textId="77777777" w:rsidTr="000C5651">
        <w:trPr>
          <w:trHeight w:val="3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9CA7C7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w:t>
            </w:r>
          </w:p>
        </w:tc>
        <w:tc>
          <w:tcPr>
            <w:tcW w:w="0" w:type="auto"/>
            <w:tcBorders>
              <w:top w:val="nil"/>
              <w:left w:val="nil"/>
              <w:bottom w:val="single" w:sz="4" w:space="0" w:color="auto"/>
              <w:right w:val="single" w:sz="4" w:space="0" w:color="auto"/>
            </w:tcBorders>
            <w:shd w:val="clear" w:color="auto" w:fill="auto"/>
            <w:noWrap/>
            <w:vAlign w:val="center"/>
            <w:hideMark/>
          </w:tcPr>
          <w:p w14:paraId="68153E3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11.1.40</w:t>
            </w:r>
          </w:p>
        </w:tc>
        <w:tc>
          <w:tcPr>
            <w:tcW w:w="3028" w:type="dxa"/>
            <w:tcBorders>
              <w:top w:val="nil"/>
              <w:left w:val="nil"/>
              <w:bottom w:val="single" w:sz="4" w:space="0" w:color="auto"/>
              <w:right w:val="single" w:sz="4" w:space="0" w:color="auto"/>
            </w:tcBorders>
            <w:shd w:val="clear" w:color="auto" w:fill="auto"/>
            <w:vAlign w:val="center"/>
            <w:hideMark/>
          </w:tcPr>
          <w:p w14:paraId="12018AB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CAMPANA EXTRACTORA 60 cm. Incluye suministro e instalación e cocina doméstica</w:t>
            </w:r>
          </w:p>
        </w:tc>
        <w:tc>
          <w:tcPr>
            <w:tcW w:w="399" w:type="dxa"/>
            <w:tcBorders>
              <w:top w:val="nil"/>
              <w:left w:val="nil"/>
              <w:bottom w:val="single" w:sz="4" w:space="0" w:color="auto"/>
              <w:right w:val="single" w:sz="4" w:space="0" w:color="auto"/>
            </w:tcBorders>
            <w:shd w:val="clear" w:color="auto" w:fill="auto"/>
            <w:noWrap/>
            <w:vAlign w:val="center"/>
            <w:hideMark/>
          </w:tcPr>
          <w:p w14:paraId="60347A0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83A6B0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42901D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4438C9E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A6AE9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02847A2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98,27%</w:t>
            </w:r>
          </w:p>
        </w:tc>
      </w:tr>
      <w:tr w:rsidR="000C5651" w:rsidRPr="000C5651" w14:paraId="1EE074F7" w14:textId="77777777" w:rsidTr="000C5651">
        <w:trPr>
          <w:trHeight w:val="4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07923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2681C27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11.1.40</w:t>
            </w:r>
          </w:p>
        </w:tc>
        <w:tc>
          <w:tcPr>
            <w:tcW w:w="3028" w:type="dxa"/>
            <w:tcBorders>
              <w:top w:val="nil"/>
              <w:left w:val="nil"/>
              <w:bottom w:val="single" w:sz="4" w:space="0" w:color="auto"/>
              <w:right w:val="single" w:sz="4" w:space="0" w:color="auto"/>
            </w:tcBorders>
            <w:shd w:val="clear" w:color="auto" w:fill="auto"/>
            <w:vAlign w:val="center"/>
            <w:hideMark/>
          </w:tcPr>
          <w:p w14:paraId="5B0E31C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CAMPANA EXTRACTORA 60 cm. Incluye suministro e instalación e cocina doméstica</w:t>
            </w:r>
          </w:p>
        </w:tc>
        <w:tc>
          <w:tcPr>
            <w:tcW w:w="399" w:type="dxa"/>
            <w:tcBorders>
              <w:top w:val="nil"/>
              <w:left w:val="nil"/>
              <w:bottom w:val="single" w:sz="4" w:space="0" w:color="auto"/>
              <w:right w:val="single" w:sz="4" w:space="0" w:color="auto"/>
            </w:tcBorders>
            <w:shd w:val="clear" w:color="auto" w:fill="auto"/>
            <w:noWrap/>
            <w:vAlign w:val="center"/>
            <w:hideMark/>
          </w:tcPr>
          <w:p w14:paraId="4A97DA3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3E9B115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DF4707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1183" w:type="dxa"/>
            <w:tcBorders>
              <w:top w:val="nil"/>
              <w:left w:val="nil"/>
              <w:bottom w:val="single" w:sz="4" w:space="0" w:color="auto"/>
              <w:right w:val="nil"/>
            </w:tcBorders>
            <w:shd w:val="clear" w:color="auto" w:fill="auto"/>
            <w:vAlign w:val="center"/>
            <w:hideMark/>
          </w:tcPr>
          <w:p w14:paraId="058BAB3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$ 957.843,00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3383D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0554BCE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98,42%</w:t>
            </w:r>
          </w:p>
        </w:tc>
      </w:tr>
      <w:tr w:rsidR="000C5651" w:rsidRPr="000C5651" w14:paraId="02619F57" w14:textId="77777777" w:rsidTr="000C5651">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3F3E94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5F49B99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2.4.2</w:t>
            </w:r>
          </w:p>
        </w:tc>
        <w:tc>
          <w:tcPr>
            <w:tcW w:w="3028" w:type="dxa"/>
            <w:tcBorders>
              <w:top w:val="nil"/>
              <w:left w:val="nil"/>
              <w:bottom w:val="single" w:sz="4" w:space="0" w:color="auto"/>
              <w:right w:val="single" w:sz="4" w:space="0" w:color="auto"/>
            </w:tcBorders>
            <w:shd w:val="clear" w:color="auto" w:fill="auto"/>
            <w:vAlign w:val="center"/>
            <w:hideMark/>
          </w:tcPr>
          <w:p w14:paraId="2A628DE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FILETES Y DILATACIONES, en mortero, estuco y pintura, en sitios donde se desmonte la puerta o ventana</w:t>
            </w:r>
          </w:p>
        </w:tc>
        <w:tc>
          <w:tcPr>
            <w:tcW w:w="399" w:type="dxa"/>
            <w:tcBorders>
              <w:top w:val="nil"/>
              <w:left w:val="nil"/>
              <w:bottom w:val="single" w:sz="4" w:space="0" w:color="auto"/>
              <w:right w:val="single" w:sz="4" w:space="0" w:color="auto"/>
            </w:tcBorders>
            <w:shd w:val="clear" w:color="auto" w:fill="auto"/>
            <w:noWrap/>
            <w:vAlign w:val="center"/>
            <w:hideMark/>
          </w:tcPr>
          <w:p w14:paraId="21EBD1C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ml</w:t>
            </w:r>
          </w:p>
        </w:tc>
        <w:tc>
          <w:tcPr>
            <w:tcW w:w="726" w:type="dxa"/>
            <w:tcBorders>
              <w:top w:val="nil"/>
              <w:left w:val="nil"/>
              <w:bottom w:val="single" w:sz="4" w:space="0" w:color="auto"/>
              <w:right w:val="single" w:sz="4" w:space="0" w:color="auto"/>
            </w:tcBorders>
            <w:shd w:val="clear" w:color="auto" w:fill="auto"/>
            <w:vAlign w:val="center"/>
            <w:hideMark/>
          </w:tcPr>
          <w:p w14:paraId="6EDAC15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51,60</w:t>
            </w:r>
          </w:p>
        </w:tc>
        <w:tc>
          <w:tcPr>
            <w:tcW w:w="1016" w:type="dxa"/>
            <w:tcBorders>
              <w:top w:val="nil"/>
              <w:left w:val="nil"/>
              <w:bottom w:val="single" w:sz="4" w:space="0" w:color="auto"/>
              <w:right w:val="single" w:sz="4" w:space="0" w:color="auto"/>
            </w:tcBorders>
            <w:shd w:val="clear" w:color="auto" w:fill="auto"/>
            <w:vAlign w:val="center"/>
            <w:hideMark/>
          </w:tcPr>
          <w:p w14:paraId="5937F37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$ 17.784,00 </w:t>
            </w:r>
          </w:p>
        </w:tc>
        <w:tc>
          <w:tcPr>
            <w:tcW w:w="1183" w:type="dxa"/>
            <w:tcBorders>
              <w:top w:val="nil"/>
              <w:left w:val="nil"/>
              <w:bottom w:val="single" w:sz="4" w:space="0" w:color="auto"/>
              <w:right w:val="nil"/>
            </w:tcBorders>
            <w:shd w:val="clear" w:color="auto" w:fill="auto"/>
            <w:vAlign w:val="center"/>
            <w:hideMark/>
          </w:tcPr>
          <w:p w14:paraId="52849D9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$ 917.654,00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9F410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0,14%</w:t>
            </w:r>
          </w:p>
        </w:tc>
        <w:tc>
          <w:tcPr>
            <w:tcW w:w="0" w:type="auto"/>
            <w:tcBorders>
              <w:top w:val="nil"/>
              <w:left w:val="nil"/>
              <w:bottom w:val="single" w:sz="4" w:space="0" w:color="auto"/>
              <w:right w:val="single" w:sz="8" w:space="0" w:color="auto"/>
            </w:tcBorders>
            <w:shd w:val="clear" w:color="auto" w:fill="auto"/>
            <w:noWrap/>
            <w:vAlign w:val="center"/>
            <w:hideMark/>
          </w:tcPr>
          <w:p w14:paraId="2C8EEE8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98,55%</w:t>
            </w:r>
          </w:p>
        </w:tc>
      </w:tr>
      <w:tr w:rsidR="000C5651" w:rsidRPr="000C5651" w14:paraId="0E47BE9A" w14:textId="77777777" w:rsidTr="000C5651">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62A8E7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5.2.16</w:t>
            </w:r>
          </w:p>
        </w:tc>
        <w:tc>
          <w:tcPr>
            <w:tcW w:w="0" w:type="auto"/>
            <w:tcBorders>
              <w:top w:val="nil"/>
              <w:left w:val="nil"/>
              <w:bottom w:val="single" w:sz="4" w:space="0" w:color="auto"/>
              <w:right w:val="single" w:sz="4" w:space="0" w:color="auto"/>
            </w:tcBorders>
            <w:shd w:val="clear" w:color="auto" w:fill="auto"/>
            <w:noWrap/>
            <w:vAlign w:val="center"/>
            <w:hideMark/>
          </w:tcPr>
          <w:p w14:paraId="59A85E7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12.1.1</w:t>
            </w:r>
          </w:p>
        </w:tc>
        <w:tc>
          <w:tcPr>
            <w:tcW w:w="3028" w:type="dxa"/>
            <w:tcBorders>
              <w:top w:val="nil"/>
              <w:left w:val="nil"/>
              <w:bottom w:val="single" w:sz="4" w:space="0" w:color="auto"/>
              <w:right w:val="single" w:sz="4" w:space="0" w:color="auto"/>
            </w:tcBorders>
            <w:shd w:val="clear" w:color="auto" w:fill="auto"/>
            <w:vAlign w:val="center"/>
            <w:hideMark/>
          </w:tcPr>
          <w:p w14:paraId="2B3D207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BAJANTE EN TUBERIA  PVC SANITARIA DE 4". Incluye anclaje a muro, prolongación del existente, incrustar en anden antes de su construcción y descargar en terreno</w:t>
            </w:r>
          </w:p>
        </w:tc>
        <w:tc>
          <w:tcPr>
            <w:tcW w:w="399" w:type="dxa"/>
            <w:tcBorders>
              <w:top w:val="nil"/>
              <w:left w:val="nil"/>
              <w:bottom w:val="single" w:sz="4" w:space="0" w:color="auto"/>
              <w:right w:val="single" w:sz="4" w:space="0" w:color="auto"/>
            </w:tcBorders>
            <w:shd w:val="clear" w:color="auto" w:fill="auto"/>
            <w:noWrap/>
            <w:vAlign w:val="center"/>
            <w:hideMark/>
          </w:tcPr>
          <w:p w14:paraId="6312A31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5D08400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12,00</w:t>
            </w:r>
          </w:p>
        </w:tc>
        <w:tc>
          <w:tcPr>
            <w:tcW w:w="1016" w:type="dxa"/>
            <w:tcBorders>
              <w:top w:val="nil"/>
              <w:left w:val="nil"/>
              <w:bottom w:val="single" w:sz="4" w:space="0" w:color="auto"/>
              <w:right w:val="single" w:sz="4" w:space="0" w:color="auto"/>
            </w:tcBorders>
            <w:shd w:val="clear" w:color="auto" w:fill="auto"/>
            <w:vAlign w:val="center"/>
            <w:hideMark/>
          </w:tcPr>
          <w:p w14:paraId="208CA0F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$ 67.824,00 </w:t>
            </w:r>
          </w:p>
        </w:tc>
        <w:tc>
          <w:tcPr>
            <w:tcW w:w="1183" w:type="dxa"/>
            <w:tcBorders>
              <w:top w:val="nil"/>
              <w:left w:val="nil"/>
              <w:bottom w:val="single" w:sz="4" w:space="0" w:color="auto"/>
              <w:right w:val="nil"/>
            </w:tcBorders>
            <w:shd w:val="clear" w:color="auto" w:fill="auto"/>
            <w:vAlign w:val="center"/>
            <w:hideMark/>
          </w:tcPr>
          <w:p w14:paraId="4E06D59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$ 813.888,00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3D5A8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0,12%</w:t>
            </w:r>
          </w:p>
        </w:tc>
        <w:tc>
          <w:tcPr>
            <w:tcW w:w="0" w:type="auto"/>
            <w:tcBorders>
              <w:top w:val="nil"/>
              <w:left w:val="nil"/>
              <w:bottom w:val="single" w:sz="4" w:space="0" w:color="auto"/>
              <w:right w:val="single" w:sz="8" w:space="0" w:color="auto"/>
            </w:tcBorders>
            <w:shd w:val="clear" w:color="auto" w:fill="auto"/>
            <w:noWrap/>
            <w:vAlign w:val="center"/>
            <w:hideMark/>
          </w:tcPr>
          <w:p w14:paraId="07C7926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98,68%</w:t>
            </w:r>
          </w:p>
        </w:tc>
      </w:tr>
      <w:tr w:rsidR="000C5651" w:rsidRPr="000C5651" w14:paraId="79A2F7A4" w14:textId="77777777" w:rsidTr="000C5651">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67DD3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4.9</w:t>
            </w:r>
          </w:p>
        </w:tc>
        <w:tc>
          <w:tcPr>
            <w:tcW w:w="0" w:type="auto"/>
            <w:tcBorders>
              <w:top w:val="nil"/>
              <w:left w:val="nil"/>
              <w:bottom w:val="single" w:sz="4" w:space="0" w:color="auto"/>
              <w:right w:val="single" w:sz="4" w:space="0" w:color="auto"/>
            </w:tcBorders>
            <w:shd w:val="clear" w:color="auto" w:fill="auto"/>
            <w:noWrap/>
            <w:vAlign w:val="center"/>
            <w:hideMark/>
          </w:tcPr>
          <w:p w14:paraId="389EFE9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7.1.57</w:t>
            </w:r>
          </w:p>
        </w:tc>
        <w:tc>
          <w:tcPr>
            <w:tcW w:w="3028" w:type="dxa"/>
            <w:tcBorders>
              <w:top w:val="nil"/>
              <w:left w:val="nil"/>
              <w:bottom w:val="single" w:sz="4" w:space="0" w:color="auto"/>
              <w:right w:val="single" w:sz="4" w:space="0" w:color="auto"/>
            </w:tcBorders>
            <w:shd w:val="clear" w:color="auto" w:fill="auto"/>
            <w:vAlign w:val="center"/>
            <w:hideMark/>
          </w:tcPr>
          <w:p w14:paraId="469AD9AD"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EXTRACTOR DE AIRE OLORES. 10", 110 V, rejilla. Incluye apertura vano, filetes, instalación mecánica y eléctrica</w:t>
            </w:r>
          </w:p>
        </w:tc>
        <w:tc>
          <w:tcPr>
            <w:tcW w:w="399" w:type="dxa"/>
            <w:tcBorders>
              <w:top w:val="nil"/>
              <w:left w:val="nil"/>
              <w:bottom w:val="single" w:sz="4" w:space="0" w:color="auto"/>
              <w:right w:val="single" w:sz="4" w:space="0" w:color="auto"/>
            </w:tcBorders>
            <w:shd w:val="clear" w:color="auto" w:fill="auto"/>
            <w:noWrap/>
            <w:vAlign w:val="center"/>
            <w:hideMark/>
          </w:tcPr>
          <w:p w14:paraId="3D9D995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6211649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04DE77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$ 745.151,00 </w:t>
            </w:r>
          </w:p>
        </w:tc>
        <w:tc>
          <w:tcPr>
            <w:tcW w:w="1183" w:type="dxa"/>
            <w:tcBorders>
              <w:top w:val="nil"/>
              <w:left w:val="nil"/>
              <w:bottom w:val="single" w:sz="4" w:space="0" w:color="auto"/>
              <w:right w:val="nil"/>
            </w:tcBorders>
            <w:shd w:val="clear" w:color="auto" w:fill="auto"/>
            <w:vAlign w:val="center"/>
            <w:hideMark/>
          </w:tcPr>
          <w:p w14:paraId="57B50FC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$ 745.151,00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2A24F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0,11%</w:t>
            </w:r>
          </w:p>
        </w:tc>
        <w:tc>
          <w:tcPr>
            <w:tcW w:w="0" w:type="auto"/>
            <w:tcBorders>
              <w:top w:val="nil"/>
              <w:left w:val="nil"/>
              <w:bottom w:val="single" w:sz="4" w:space="0" w:color="auto"/>
              <w:right w:val="single" w:sz="8" w:space="0" w:color="auto"/>
            </w:tcBorders>
            <w:shd w:val="clear" w:color="auto" w:fill="auto"/>
            <w:noWrap/>
            <w:vAlign w:val="center"/>
            <w:hideMark/>
          </w:tcPr>
          <w:p w14:paraId="63D83CD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98,79%</w:t>
            </w:r>
          </w:p>
        </w:tc>
      </w:tr>
      <w:tr w:rsidR="000C5651" w:rsidRPr="000C5651" w14:paraId="764C46CF" w14:textId="77777777" w:rsidTr="000C5651">
        <w:trPr>
          <w:trHeight w:val="9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03523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5.1.1</w:t>
            </w:r>
          </w:p>
        </w:tc>
        <w:tc>
          <w:tcPr>
            <w:tcW w:w="0" w:type="auto"/>
            <w:tcBorders>
              <w:top w:val="nil"/>
              <w:left w:val="nil"/>
              <w:bottom w:val="single" w:sz="4" w:space="0" w:color="auto"/>
              <w:right w:val="single" w:sz="4" w:space="0" w:color="auto"/>
            </w:tcBorders>
            <w:shd w:val="clear" w:color="auto" w:fill="auto"/>
            <w:noWrap/>
            <w:vAlign w:val="center"/>
            <w:hideMark/>
          </w:tcPr>
          <w:p w14:paraId="26765A7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1.3.4</w:t>
            </w:r>
          </w:p>
        </w:tc>
        <w:tc>
          <w:tcPr>
            <w:tcW w:w="3028" w:type="dxa"/>
            <w:tcBorders>
              <w:top w:val="nil"/>
              <w:left w:val="nil"/>
              <w:bottom w:val="single" w:sz="4" w:space="0" w:color="auto"/>
              <w:right w:val="single" w:sz="4" w:space="0" w:color="auto"/>
            </w:tcBorders>
            <w:shd w:val="clear" w:color="auto" w:fill="auto"/>
            <w:vAlign w:val="center"/>
            <w:hideMark/>
          </w:tcPr>
          <w:p w14:paraId="2578F6D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EXCAVACION MANUAL en material común de 0 - 2 m. de profundidad, sección obligada y afines de talud, incluye cargue, transporte y retiro de sobrantes. Incluye diseño arqutectonico y estructural. Generar zapatas 0,8 *0,8 m cada 3,00 y viga cimentación 0,3 x 0,30 sobre zapatas</w:t>
            </w:r>
          </w:p>
        </w:tc>
        <w:tc>
          <w:tcPr>
            <w:tcW w:w="399" w:type="dxa"/>
            <w:tcBorders>
              <w:top w:val="nil"/>
              <w:left w:val="nil"/>
              <w:bottom w:val="single" w:sz="4" w:space="0" w:color="auto"/>
              <w:right w:val="single" w:sz="4" w:space="0" w:color="auto"/>
            </w:tcBorders>
            <w:shd w:val="clear" w:color="auto" w:fill="auto"/>
            <w:noWrap/>
            <w:vAlign w:val="center"/>
            <w:hideMark/>
          </w:tcPr>
          <w:p w14:paraId="2CA1B89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5333850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8,50</w:t>
            </w:r>
          </w:p>
        </w:tc>
        <w:tc>
          <w:tcPr>
            <w:tcW w:w="1016" w:type="dxa"/>
            <w:tcBorders>
              <w:top w:val="nil"/>
              <w:left w:val="nil"/>
              <w:bottom w:val="single" w:sz="4" w:space="0" w:color="auto"/>
              <w:right w:val="single" w:sz="4" w:space="0" w:color="auto"/>
            </w:tcBorders>
            <w:shd w:val="clear" w:color="auto" w:fill="auto"/>
            <w:vAlign w:val="center"/>
            <w:hideMark/>
          </w:tcPr>
          <w:p w14:paraId="7A83F16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$ 80.163,00 </w:t>
            </w:r>
          </w:p>
        </w:tc>
        <w:tc>
          <w:tcPr>
            <w:tcW w:w="1183" w:type="dxa"/>
            <w:tcBorders>
              <w:top w:val="nil"/>
              <w:left w:val="nil"/>
              <w:bottom w:val="single" w:sz="4" w:space="0" w:color="auto"/>
              <w:right w:val="nil"/>
            </w:tcBorders>
            <w:shd w:val="clear" w:color="auto" w:fill="auto"/>
            <w:vAlign w:val="center"/>
            <w:hideMark/>
          </w:tcPr>
          <w:p w14:paraId="32D1DB2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$ 681.386,00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D1716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0,10%</w:t>
            </w:r>
          </w:p>
        </w:tc>
        <w:tc>
          <w:tcPr>
            <w:tcW w:w="0" w:type="auto"/>
            <w:tcBorders>
              <w:top w:val="nil"/>
              <w:left w:val="nil"/>
              <w:bottom w:val="single" w:sz="4" w:space="0" w:color="auto"/>
              <w:right w:val="single" w:sz="8" w:space="0" w:color="auto"/>
            </w:tcBorders>
            <w:shd w:val="clear" w:color="auto" w:fill="auto"/>
            <w:noWrap/>
            <w:vAlign w:val="center"/>
            <w:hideMark/>
          </w:tcPr>
          <w:p w14:paraId="78F8A7D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98,89%</w:t>
            </w:r>
          </w:p>
        </w:tc>
      </w:tr>
      <w:tr w:rsidR="000C5651" w:rsidRPr="000C5651" w14:paraId="67324DD9" w14:textId="77777777" w:rsidTr="000C5651">
        <w:trPr>
          <w:trHeight w:val="18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4573B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14:paraId="6E7487A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14.1.18</w:t>
            </w:r>
          </w:p>
        </w:tc>
        <w:tc>
          <w:tcPr>
            <w:tcW w:w="3028" w:type="dxa"/>
            <w:tcBorders>
              <w:top w:val="nil"/>
              <w:left w:val="nil"/>
              <w:bottom w:val="single" w:sz="4" w:space="0" w:color="auto"/>
              <w:right w:val="single" w:sz="4" w:space="0" w:color="auto"/>
            </w:tcBorders>
            <w:shd w:val="clear" w:color="auto" w:fill="auto"/>
            <w:vAlign w:val="center"/>
            <w:hideMark/>
          </w:tcPr>
          <w:p w14:paraId="0784BB2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PINTURA GENERAL, interior o exterior con pintura de primera calidad, sobre columnas, muro, </w:t>
            </w:r>
            <w:r w:rsidRPr="000C5651">
              <w:rPr>
                <w:rFonts w:ascii="Arial" w:eastAsia="Times New Roman" w:hAnsi="Arial" w:cs="Arial"/>
                <w:b/>
                <w:bCs/>
                <w:sz w:val="15"/>
                <w:szCs w:val="15"/>
                <w:lang w:val="es-CO" w:eastAsia="es-CO"/>
              </w:rPr>
              <w:t xml:space="preserve">cielos (vinilo en cielo falso de fibra mineral, poron o yeso), </w:t>
            </w:r>
            <w:r w:rsidRPr="000C5651">
              <w:rPr>
                <w:rFonts w:ascii="Arial" w:eastAsia="Times New Roman" w:hAnsi="Arial" w:cs="Arial"/>
                <w:sz w:val="15"/>
                <w:szCs w:val="15"/>
                <w:lang w:val="es-CO" w:eastAsia="es-CO"/>
              </w:rPr>
              <w:t>bordillos, muros de antepecho,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acomodación mobiliario y herramienta menor y limpieza, retirar placas y volver a acomodarlas</w:t>
            </w:r>
          </w:p>
        </w:tc>
        <w:tc>
          <w:tcPr>
            <w:tcW w:w="399" w:type="dxa"/>
            <w:tcBorders>
              <w:top w:val="nil"/>
              <w:left w:val="nil"/>
              <w:bottom w:val="single" w:sz="4" w:space="0" w:color="auto"/>
              <w:right w:val="single" w:sz="4" w:space="0" w:color="auto"/>
            </w:tcBorders>
            <w:shd w:val="clear" w:color="auto" w:fill="auto"/>
            <w:noWrap/>
            <w:vAlign w:val="center"/>
            <w:hideMark/>
          </w:tcPr>
          <w:p w14:paraId="0A0D9F7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47AB643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36,00</w:t>
            </w:r>
          </w:p>
        </w:tc>
        <w:tc>
          <w:tcPr>
            <w:tcW w:w="1016" w:type="dxa"/>
            <w:tcBorders>
              <w:top w:val="nil"/>
              <w:left w:val="nil"/>
              <w:bottom w:val="single" w:sz="4" w:space="0" w:color="auto"/>
              <w:right w:val="single" w:sz="4" w:space="0" w:color="auto"/>
            </w:tcBorders>
            <w:shd w:val="clear" w:color="auto" w:fill="auto"/>
            <w:vAlign w:val="center"/>
            <w:hideMark/>
          </w:tcPr>
          <w:p w14:paraId="1530262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$ 17.684,00 </w:t>
            </w:r>
          </w:p>
        </w:tc>
        <w:tc>
          <w:tcPr>
            <w:tcW w:w="1183" w:type="dxa"/>
            <w:tcBorders>
              <w:top w:val="nil"/>
              <w:left w:val="nil"/>
              <w:bottom w:val="single" w:sz="4" w:space="0" w:color="auto"/>
              <w:right w:val="nil"/>
            </w:tcBorders>
            <w:shd w:val="clear" w:color="auto" w:fill="auto"/>
            <w:vAlign w:val="center"/>
            <w:hideMark/>
          </w:tcPr>
          <w:p w14:paraId="7333E13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$ 636.624,00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54907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0,10%</w:t>
            </w:r>
          </w:p>
        </w:tc>
        <w:tc>
          <w:tcPr>
            <w:tcW w:w="0" w:type="auto"/>
            <w:tcBorders>
              <w:top w:val="nil"/>
              <w:left w:val="nil"/>
              <w:bottom w:val="single" w:sz="4" w:space="0" w:color="auto"/>
              <w:right w:val="single" w:sz="8" w:space="0" w:color="auto"/>
            </w:tcBorders>
            <w:shd w:val="clear" w:color="auto" w:fill="auto"/>
            <w:noWrap/>
            <w:vAlign w:val="center"/>
            <w:hideMark/>
          </w:tcPr>
          <w:p w14:paraId="4F360A3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98,99%</w:t>
            </w:r>
          </w:p>
        </w:tc>
      </w:tr>
      <w:tr w:rsidR="000C5651" w:rsidRPr="000C5651" w14:paraId="32485BEF" w14:textId="77777777" w:rsidTr="000C5651">
        <w:trPr>
          <w:trHeight w:val="11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E1595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5.2.10</w:t>
            </w:r>
          </w:p>
        </w:tc>
        <w:tc>
          <w:tcPr>
            <w:tcW w:w="0" w:type="auto"/>
            <w:tcBorders>
              <w:top w:val="nil"/>
              <w:left w:val="nil"/>
              <w:bottom w:val="single" w:sz="4" w:space="0" w:color="auto"/>
              <w:right w:val="single" w:sz="4" w:space="0" w:color="auto"/>
            </w:tcBorders>
            <w:shd w:val="clear" w:color="auto" w:fill="auto"/>
            <w:noWrap/>
            <w:vAlign w:val="center"/>
            <w:hideMark/>
          </w:tcPr>
          <w:p w14:paraId="532C704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2.2.17</w:t>
            </w:r>
          </w:p>
        </w:tc>
        <w:tc>
          <w:tcPr>
            <w:tcW w:w="3028" w:type="dxa"/>
            <w:tcBorders>
              <w:top w:val="nil"/>
              <w:left w:val="nil"/>
              <w:bottom w:val="single" w:sz="4" w:space="0" w:color="auto"/>
              <w:right w:val="single" w:sz="4" w:space="0" w:color="auto"/>
            </w:tcBorders>
            <w:shd w:val="clear" w:color="auto" w:fill="auto"/>
            <w:vAlign w:val="center"/>
            <w:hideMark/>
          </w:tcPr>
          <w:p w14:paraId="6ADD788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ENCOROZADOS, entre viga cinta y teja, segun espesor de muro y alturas variables entre 0,05 m y 0,20 (mayores se alturas, se trataran como ítems correspondientes a mamposteria, revoque, estuco y pintura), equipos de trabajo en altura, materiales, mano de obra y demas hasta su correcta instalación. Para evitar la entrada de muerciélagos</w:t>
            </w:r>
          </w:p>
        </w:tc>
        <w:tc>
          <w:tcPr>
            <w:tcW w:w="399" w:type="dxa"/>
            <w:tcBorders>
              <w:top w:val="nil"/>
              <w:left w:val="nil"/>
              <w:bottom w:val="single" w:sz="4" w:space="0" w:color="auto"/>
              <w:right w:val="single" w:sz="4" w:space="0" w:color="auto"/>
            </w:tcBorders>
            <w:shd w:val="clear" w:color="auto" w:fill="auto"/>
            <w:noWrap/>
            <w:vAlign w:val="center"/>
            <w:hideMark/>
          </w:tcPr>
          <w:p w14:paraId="4D65366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3EE5986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27,04</w:t>
            </w:r>
          </w:p>
        </w:tc>
        <w:tc>
          <w:tcPr>
            <w:tcW w:w="1016" w:type="dxa"/>
            <w:tcBorders>
              <w:top w:val="nil"/>
              <w:left w:val="nil"/>
              <w:bottom w:val="single" w:sz="4" w:space="0" w:color="auto"/>
              <w:right w:val="single" w:sz="4" w:space="0" w:color="auto"/>
            </w:tcBorders>
            <w:shd w:val="clear" w:color="auto" w:fill="auto"/>
            <w:vAlign w:val="center"/>
            <w:hideMark/>
          </w:tcPr>
          <w:p w14:paraId="0913EEE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$ 19.239,00 </w:t>
            </w:r>
          </w:p>
        </w:tc>
        <w:tc>
          <w:tcPr>
            <w:tcW w:w="1183" w:type="dxa"/>
            <w:tcBorders>
              <w:top w:val="nil"/>
              <w:left w:val="nil"/>
              <w:bottom w:val="single" w:sz="4" w:space="0" w:color="auto"/>
              <w:right w:val="nil"/>
            </w:tcBorders>
            <w:shd w:val="clear" w:color="auto" w:fill="auto"/>
            <w:vAlign w:val="center"/>
            <w:hideMark/>
          </w:tcPr>
          <w:p w14:paraId="5CC1AF3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$ 520.300,00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6BEF3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0,08%</w:t>
            </w:r>
          </w:p>
        </w:tc>
        <w:tc>
          <w:tcPr>
            <w:tcW w:w="0" w:type="auto"/>
            <w:tcBorders>
              <w:top w:val="nil"/>
              <w:left w:val="nil"/>
              <w:bottom w:val="single" w:sz="4" w:space="0" w:color="auto"/>
              <w:right w:val="single" w:sz="8" w:space="0" w:color="auto"/>
            </w:tcBorders>
            <w:shd w:val="clear" w:color="auto" w:fill="auto"/>
            <w:noWrap/>
            <w:vAlign w:val="center"/>
            <w:hideMark/>
          </w:tcPr>
          <w:p w14:paraId="00C575E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99,07%</w:t>
            </w:r>
          </w:p>
        </w:tc>
      </w:tr>
      <w:tr w:rsidR="000C5651" w:rsidRPr="000C5651" w14:paraId="3FCBF3A8" w14:textId="77777777" w:rsidTr="000C5651">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FBAAD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2.16</w:t>
            </w:r>
          </w:p>
        </w:tc>
        <w:tc>
          <w:tcPr>
            <w:tcW w:w="0" w:type="auto"/>
            <w:tcBorders>
              <w:top w:val="nil"/>
              <w:left w:val="nil"/>
              <w:bottom w:val="single" w:sz="4" w:space="0" w:color="auto"/>
              <w:right w:val="single" w:sz="4" w:space="0" w:color="auto"/>
            </w:tcBorders>
            <w:shd w:val="clear" w:color="auto" w:fill="auto"/>
            <w:noWrap/>
            <w:vAlign w:val="center"/>
            <w:hideMark/>
          </w:tcPr>
          <w:p w14:paraId="7DD5658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15.2.9</w:t>
            </w:r>
          </w:p>
        </w:tc>
        <w:tc>
          <w:tcPr>
            <w:tcW w:w="3028" w:type="dxa"/>
            <w:tcBorders>
              <w:top w:val="nil"/>
              <w:left w:val="nil"/>
              <w:bottom w:val="single" w:sz="4" w:space="0" w:color="auto"/>
              <w:right w:val="single" w:sz="4" w:space="0" w:color="auto"/>
            </w:tcBorders>
            <w:shd w:val="clear" w:color="auto" w:fill="auto"/>
            <w:vAlign w:val="center"/>
            <w:hideMark/>
          </w:tcPr>
          <w:p w14:paraId="7EA52B25"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LAMINA ADHESIVO CONTROL SOLAR. Suministor e instalación papel o película adhesiva control solar UV 99, tipo IR 80 %</w:t>
            </w:r>
          </w:p>
        </w:tc>
        <w:tc>
          <w:tcPr>
            <w:tcW w:w="399" w:type="dxa"/>
            <w:tcBorders>
              <w:top w:val="nil"/>
              <w:left w:val="nil"/>
              <w:bottom w:val="single" w:sz="4" w:space="0" w:color="auto"/>
              <w:right w:val="single" w:sz="4" w:space="0" w:color="auto"/>
            </w:tcBorders>
            <w:shd w:val="clear" w:color="auto" w:fill="auto"/>
            <w:noWrap/>
            <w:vAlign w:val="center"/>
            <w:hideMark/>
          </w:tcPr>
          <w:p w14:paraId="2175221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25AA1C6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3,36</w:t>
            </w:r>
          </w:p>
        </w:tc>
        <w:tc>
          <w:tcPr>
            <w:tcW w:w="1016" w:type="dxa"/>
            <w:tcBorders>
              <w:top w:val="nil"/>
              <w:left w:val="nil"/>
              <w:bottom w:val="single" w:sz="4" w:space="0" w:color="auto"/>
              <w:right w:val="single" w:sz="4" w:space="0" w:color="auto"/>
            </w:tcBorders>
            <w:shd w:val="clear" w:color="auto" w:fill="auto"/>
            <w:vAlign w:val="center"/>
            <w:hideMark/>
          </w:tcPr>
          <w:p w14:paraId="0A1191C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$ 146.225,00 </w:t>
            </w:r>
          </w:p>
        </w:tc>
        <w:tc>
          <w:tcPr>
            <w:tcW w:w="1183" w:type="dxa"/>
            <w:tcBorders>
              <w:top w:val="nil"/>
              <w:left w:val="nil"/>
              <w:bottom w:val="single" w:sz="4" w:space="0" w:color="auto"/>
              <w:right w:val="nil"/>
            </w:tcBorders>
            <w:shd w:val="clear" w:color="auto" w:fill="auto"/>
            <w:vAlign w:val="center"/>
            <w:hideMark/>
          </w:tcPr>
          <w:p w14:paraId="5F11AB9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$ 491.316,00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F0EA8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0,07%</w:t>
            </w:r>
          </w:p>
        </w:tc>
        <w:tc>
          <w:tcPr>
            <w:tcW w:w="0" w:type="auto"/>
            <w:tcBorders>
              <w:top w:val="nil"/>
              <w:left w:val="nil"/>
              <w:bottom w:val="single" w:sz="4" w:space="0" w:color="auto"/>
              <w:right w:val="single" w:sz="8" w:space="0" w:color="auto"/>
            </w:tcBorders>
            <w:shd w:val="clear" w:color="auto" w:fill="auto"/>
            <w:noWrap/>
            <w:vAlign w:val="center"/>
            <w:hideMark/>
          </w:tcPr>
          <w:p w14:paraId="0C62A7C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99,14%</w:t>
            </w:r>
          </w:p>
        </w:tc>
      </w:tr>
      <w:tr w:rsidR="000C5651" w:rsidRPr="000C5651" w14:paraId="76F09B9C" w14:textId="77777777" w:rsidTr="000C5651">
        <w:trPr>
          <w:trHeight w:val="4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4F56D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5.2.3</w:t>
            </w:r>
          </w:p>
        </w:tc>
        <w:tc>
          <w:tcPr>
            <w:tcW w:w="0" w:type="auto"/>
            <w:tcBorders>
              <w:top w:val="nil"/>
              <w:left w:val="nil"/>
              <w:bottom w:val="single" w:sz="4" w:space="0" w:color="auto"/>
              <w:right w:val="single" w:sz="4" w:space="0" w:color="auto"/>
            </w:tcBorders>
            <w:shd w:val="clear" w:color="auto" w:fill="auto"/>
            <w:noWrap/>
            <w:vAlign w:val="center"/>
            <w:hideMark/>
          </w:tcPr>
          <w:p w14:paraId="14C4262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2.3.22</w:t>
            </w:r>
          </w:p>
        </w:tc>
        <w:tc>
          <w:tcPr>
            <w:tcW w:w="3028" w:type="dxa"/>
            <w:tcBorders>
              <w:top w:val="nil"/>
              <w:left w:val="nil"/>
              <w:bottom w:val="single" w:sz="4" w:space="0" w:color="auto"/>
              <w:right w:val="single" w:sz="4" w:space="0" w:color="auto"/>
            </w:tcBorders>
            <w:shd w:val="clear" w:color="auto" w:fill="auto"/>
            <w:vAlign w:val="center"/>
            <w:hideMark/>
          </w:tcPr>
          <w:p w14:paraId="43F8F6D8"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SOLADOS en concreto de limpieza, F'c 2000 PSI, con espesor de 5 cm.</w:t>
            </w:r>
          </w:p>
        </w:tc>
        <w:tc>
          <w:tcPr>
            <w:tcW w:w="399" w:type="dxa"/>
            <w:tcBorders>
              <w:top w:val="nil"/>
              <w:left w:val="nil"/>
              <w:bottom w:val="single" w:sz="4" w:space="0" w:color="auto"/>
              <w:right w:val="single" w:sz="4" w:space="0" w:color="auto"/>
            </w:tcBorders>
            <w:shd w:val="clear" w:color="auto" w:fill="auto"/>
            <w:noWrap/>
            <w:vAlign w:val="center"/>
            <w:hideMark/>
          </w:tcPr>
          <w:p w14:paraId="4122914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662C8F0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0,62</w:t>
            </w:r>
          </w:p>
        </w:tc>
        <w:tc>
          <w:tcPr>
            <w:tcW w:w="1016" w:type="dxa"/>
            <w:tcBorders>
              <w:top w:val="nil"/>
              <w:left w:val="nil"/>
              <w:bottom w:val="single" w:sz="4" w:space="0" w:color="auto"/>
              <w:right w:val="single" w:sz="4" w:space="0" w:color="auto"/>
            </w:tcBorders>
            <w:shd w:val="clear" w:color="auto" w:fill="auto"/>
            <w:vAlign w:val="center"/>
            <w:hideMark/>
          </w:tcPr>
          <w:p w14:paraId="56782D3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$ 762.374,00 </w:t>
            </w:r>
          </w:p>
        </w:tc>
        <w:tc>
          <w:tcPr>
            <w:tcW w:w="1183" w:type="dxa"/>
            <w:tcBorders>
              <w:top w:val="nil"/>
              <w:left w:val="nil"/>
              <w:bottom w:val="single" w:sz="4" w:space="0" w:color="auto"/>
              <w:right w:val="nil"/>
            </w:tcBorders>
            <w:shd w:val="clear" w:color="auto" w:fill="auto"/>
            <w:vAlign w:val="center"/>
            <w:hideMark/>
          </w:tcPr>
          <w:p w14:paraId="5B6BE58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$ 476.026,00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52707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0,07%</w:t>
            </w:r>
          </w:p>
        </w:tc>
        <w:tc>
          <w:tcPr>
            <w:tcW w:w="0" w:type="auto"/>
            <w:tcBorders>
              <w:top w:val="nil"/>
              <w:left w:val="nil"/>
              <w:bottom w:val="single" w:sz="4" w:space="0" w:color="auto"/>
              <w:right w:val="single" w:sz="8" w:space="0" w:color="auto"/>
            </w:tcBorders>
            <w:shd w:val="clear" w:color="auto" w:fill="auto"/>
            <w:noWrap/>
            <w:vAlign w:val="center"/>
            <w:hideMark/>
          </w:tcPr>
          <w:p w14:paraId="56B19D6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99,22%</w:t>
            </w:r>
          </w:p>
        </w:tc>
      </w:tr>
      <w:tr w:rsidR="000C5651" w:rsidRPr="000C5651" w14:paraId="4A33F4B8" w14:textId="77777777" w:rsidTr="000C5651">
        <w:trPr>
          <w:trHeight w:val="10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8EA10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5.1.9</w:t>
            </w:r>
          </w:p>
        </w:tc>
        <w:tc>
          <w:tcPr>
            <w:tcW w:w="0" w:type="auto"/>
            <w:tcBorders>
              <w:top w:val="nil"/>
              <w:left w:val="nil"/>
              <w:bottom w:val="single" w:sz="4" w:space="0" w:color="auto"/>
              <w:right w:val="single" w:sz="4" w:space="0" w:color="auto"/>
            </w:tcBorders>
            <w:shd w:val="clear" w:color="auto" w:fill="auto"/>
            <w:noWrap/>
            <w:vAlign w:val="center"/>
            <w:hideMark/>
          </w:tcPr>
          <w:p w14:paraId="05C4CFB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11.2.5</w:t>
            </w:r>
          </w:p>
        </w:tc>
        <w:tc>
          <w:tcPr>
            <w:tcW w:w="3028" w:type="dxa"/>
            <w:tcBorders>
              <w:top w:val="nil"/>
              <w:left w:val="nil"/>
              <w:bottom w:val="single" w:sz="4" w:space="0" w:color="auto"/>
              <w:right w:val="single" w:sz="4" w:space="0" w:color="auto"/>
            </w:tcBorders>
            <w:shd w:val="clear" w:color="auto" w:fill="auto"/>
            <w:vAlign w:val="center"/>
            <w:hideMark/>
          </w:tcPr>
          <w:p w14:paraId="6A61FD4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TUBERIA PVC-P Ø 1/2 " RDE 21 ACUED. Suministro, transporte e instalación de tubería pvc-p Ø1/2" RDE 21 - Presión para abastos. Incluye excavación y/o canche o fijació con abrazaderas, accesorios y todo lo necesario para su correcta instalación y buen funcionamiento</w:t>
            </w:r>
          </w:p>
        </w:tc>
        <w:tc>
          <w:tcPr>
            <w:tcW w:w="399" w:type="dxa"/>
            <w:tcBorders>
              <w:top w:val="nil"/>
              <w:left w:val="nil"/>
              <w:bottom w:val="single" w:sz="4" w:space="0" w:color="auto"/>
              <w:right w:val="single" w:sz="4" w:space="0" w:color="auto"/>
            </w:tcBorders>
            <w:shd w:val="clear" w:color="auto" w:fill="auto"/>
            <w:noWrap/>
            <w:vAlign w:val="center"/>
            <w:hideMark/>
          </w:tcPr>
          <w:p w14:paraId="4C3E0CB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037AC1B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21,00</w:t>
            </w:r>
          </w:p>
        </w:tc>
        <w:tc>
          <w:tcPr>
            <w:tcW w:w="1016" w:type="dxa"/>
            <w:tcBorders>
              <w:top w:val="nil"/>
              <w:left w:val="nil"/>
              <w:bottom w:val="single" w:sz="4" w:space="0" w:color="auto"/>
              <w:right w:val="single" w:sz="4" w:space="0" w:color="auto"/>
            </w:tcBorders>
            <w:shd w:val="clear" w:color="auto" w:fill="auto"/>
            <w:vAlign w:val="center"/>
            <w:hideMark/>
          </w:tcPr>
          <w:p w14:paraId="17665F4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$ 16.188,00 </w:t>
            </w:r>
          </w:p>
        </w:tc>
        <w:tc>
          <w:tcPr>
            <w:tcW w:w="1183" w:type="dxa"/>
            <w:tcBorders>
              <w:top w:val="nil"/>
              <w:left w:val="nil"/>
              <w:bottom w:val="single" w:sz="4" w:space="0" w:color="auto"/>
              <w:right w:val="nil"/>
            </w:tcBorders>
            <w:shd w:val="clear" w:color="auto" w:fill="auto"/>
            <w:vAlign w:val="center"/>
            <w:hideMark/>
          </w:tcPr>
          <w:p w14:paraId="4D61D97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$ 339.948,00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DFBC2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0,05%</w:t>
            </w:r>
          </w:p>
        </w:tc>
        <w:tc>
          <w:tcPr>
            <w:tcW w:w="0" w:type="auto"/>
            <w:tcBorders>
              <w:top w:val="nil"/>
              <w:left w:val="nil"/>
              <w:bottom w:val="single" w:sz="4" w:space="0" w:color="auto"/>
              <w:right w:val="single" w:sz="8" w:space="0" w:color="auto"/>
            </w:tcBorders>
            <w:shd w:val="clear" w:color="auto" w:fill="auto"/>
            <w:noWrap/>
            <w:vAlign w:val="center"/>
            <w:hideMark/>
          </w:tcPr>
          <w:p w14:paraId="4B42514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99,27%</w:t>
            </w:r>
          </w:p>
        </w:tc>
      </w:tr>
      <w:tr w:rsidR="000C5651" w:rsidRPr="000C5651" w14:paraId="71810AE7" w14:textId="77777777" w:rsidTr="000C5651">
        <w:trPr>
          <w:trHeight w:val="8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4002F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1.6</w:t>
            </w:r>
          </w:p>
        </w:tc>
        <w:tc>
          <w:tcPr>
            <w:tcW w:w="0" w:type="auto"/>
            <w:tcBorders>
              <w:top w:val="nil"/>
              <w:left w:val="nil"/>
              <w:bottom w:val="single" w:sz="4" w:space="0" w:color="auto"/>
              <w:right w:val="single" w:sz="4" w:space="0" w:color="auto"/>
            </w:tcBorders>
            <w:shd w:val="clear" w:color="auto" w:fill="auto"/>
            <w:noWrap/>
            <w:vAlign w:val="center"/>
            <w:hideMark/>
          </w:tcPr>
          <w:p w14:paraId="20BED2E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12.1.89</w:t>
            </w:r>
          </w:p>
        </w:tc>
        <w:tc>
          <w:tcPr>
            <w:tcW w:w="3028" w:type="dxa"/>
            <w:tcBorders>
              <w:top w:val="nil"/>
              <w:left w:val="nil"/>
              <w:bottom w:val="single" w:sz="4" w:space="0" w:color="auto"/>
              <w:right w:val="single" w:sz="4" w:space="0" w:color="auto"/>
            </w:tcBorders>
            <w:shd w:val="clear" w:color="auto" w:fill="auto"/>
            <w:vAlign w:val="center"/>
            <w:hideMark/>
          </w:tcPr>
          <w:p w14:paraId="53AE2749"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MANTENIMIENTO DESAGUES 2" a 6"., incluye manejo rejilla, sondear red sanitaria, reinstalar o cambiar rejilla o rejilla sifón, lo que aplique, hasta dejarlo en correcto funcionamiento</w:t>
            </w:r>
          </w:p>
        </w:tc>
        <w:tc>
          <w:tcPr>
            <w:tcW w:w="399" w:type="dxa"/>
            <w:tcBorders>
              <w:top w:val="nil"/>
              <w:left w:val="nil"/>
              <w:bottom w:val="single" w:sz="4" w:space="0" w:color="auto"/>
              <w:right w:val="single" w:sz="4" w:space="0" w:color="auto"/>
            </w:tcBorders>
            <w:shd w:val="clear" w:color="auto" w:fill="auto"/>
            <w:noWrap/>
            <w:vAlign w:val="center"/>
            <w:hideMark/>
          </w:tcPr>
          <w:p w14:paraId="5B25F1E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9BE620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3,00</w:t>
            </w:r>
          </w:p>
        </w:tc>
        <w:tc>
          <w:tcPr>
            <w:tcW w:w="1016" w:type="dxa"/>
            <w:tcBorders>
              <w:top w:val="nil"/>
              <w:left w:val="nil"/>
              <w:bottom w:val="single" w:sz="4" w:space="0" w:color="auto"/>
              <w:right w:val="single" w:sz="4" w:space="0" w:color="auto"/>
            </w:tcBorders>
            <w:shd w:val="clear" w:color="auto" w:fill="auto"/>
            <w:vAlign w:val="center"/>
            <w:hideMark/>
          </w:tcPr>
          <w:p w14:paraId="77C4172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$ 104.746,00 </w:t>
            </w:r>
          </w:p>
        </w:tc>
        <w:tc>
          <w:tcPr>
            <w:tcW w:w="1183" w:type="dxa"/>
            <w:tcBorders>
              <w:top w:val="nil"/>
              <w:left w:val="nil"/>
              <w:bottom w:val="single" w:sz="4" w:space="0" w:color="auto"/>
              <w:right w:val="nil"/>
            </w:tcBorders>
            <w:shd w:val="clear" w:color="auto" w:fill="auto"/>
            <w:vAlign w:val="center"/>
            <w:hideMark/>
          </w:tcPr>
          <w:p w14:paraId="38B87D1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$ 314.238,00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A2EFF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0,05%</w:t>
            </w:r>
          </w:p>
        </w:tc>
        <w:tc>
          <w:tcPr>
            <w:tcW w:w="0" w:type="auto"/>
            <w:tcBorders>
              <w:top w:val="nil"/>
              <w:left w:val="nil"/>
              <w:bottom w:val="single" w:sz="4" w:space="0" w:color="auto"/>
              <w:right w:val="single" w:sz="8" w:space="0" w:color="auto"/>
            </w:tcBorders>
            <w:shd w:val="clear" w:color="auto" w:fill="auto"/>
            <w:noWrap/>
            <w:vAlign w:val="center"/>
            <w:hideMark/>
          </w:tcPr>
          <w:p w14:paraId="3DDD653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99,31%</w:t>
            </w:r>
          </w:p>
        </w:tc>
      </w:tr>
      <w:tr w:rsidR="000C5651" w:rsidRPr="000C5651" w14:paraId="5DBD5362" w14:textId="77777777" w:rsidTr="000C5651">
        <w:trPr>
          <w:trHeight w:val="5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E8C3FE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5.1.11</w:t>
            </w:r>
          </w:p>
        </w:tc>
        <w:tc>
          <w:tcPr>
            <w:tcW w:w="0" w:type="auto"/>
            <w:tcBorders>
              <w:top w:val="nil"/>
              <w:left w:val="nil"/>
              <w:bottom w:val="single" w:sz="4" w:space="0" w:color="auto"/>
              <w:right w:val="single" w:sz="4" w:space="0" w:color="auto"/>
            </w:tcBorders>
            <w:shd w:val="clear" w:color="auto" w:fill="auto"/>
            <w:noWrap/>
            <w:vAlign w:val="center"/>
            <w:hideMark/>
          </w:tcPr>
          <w:p w14:paraId="657C175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1.2.43</w:t>
            </w:r>
          </w:p>
        </w:tc>
        <w:tc>
          <w:tcPr>
            <w:tcW w:w="3028" w:type="dxa"/>
            <w:tcBorders>
              <w:top w:val="nil"/>
              <w:left w:val="nil"/>
              <w:bottom w:val="single" w:sz="4" w:space="0" w:color="auto"/>
              <w:right w:val="single" w:sz="4" w:space="0" w:color="auto"/>
            </w:tcBorders>
            <w:shd w:val="clear" w:color="auto" w:fill="auto"/>
            <w:vAlign w:val="center"/>
            <w:hideMark/>
          </w:tcPr>
          <w:p w14:paraId="64978A9D"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DESMONTE Y RETIRO DE TANQUE ELEVADO. En mal estado. Incluye accesorios y redes de conexión, retiro y disposición final</w:t>
            </w:r>
          </w:p>
        </w:tc>
        <w:tc>
          <w:tcPr>
            <w:tcW w:w="399" w:type="dxa"/>
            <w:tcBorders>
              <w:top w:val="nil"/>
              <w:left w:val="nil"/>
              <w:bottom w:val="single" w:sz="4" w:space="0" w:color="auto"/>
              <w:right w:val="single" w:sz="4" w:space="0" w:color="auto"/>
            </w:tcBorders>
            <w:shd w:val="clear" w:color="auto" w:fill="auto"/>
            <w:noWrap/>
            <w:vAlign w:val="center"/>
            <w:hideMark/>
          </w:tcPr>
          <w:p w14:paraId="24ADA37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346504C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2759D3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$ 308.370,00 </w:t>
            </w:r>
          </w:p>
        </w:tc>
        <w:tc>
          <w:tcPr>
            <w:tcW w:w="1183" w:type="dxa"/>
            <w:tcBorders>
              <w:top w:val="nil"/>
              <w:left w:val="nil"/>
              <w:bottom w:val="single" w:sz="4" w:space="0" w:color="auto"/>
              <w:right w:val="nil"/>
            </w:tcBorders>
            <w:shd w:val="clear" w:color="auto" w:fill="auto"/>
            <w:vAlign w:val="center"/>
            <w:hideMark/>
          </w:tcPr>
          <w:p w14:paraId="151C122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$ 308.370,00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F23D1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0,05%</w:t>
            </w:r>
          </w:p>
        </w:tc>
        <w:tc>
          <w:tcPr>
            <w:tcW w:w="0" w:type="auto"/>
            <w:tcBorders>
              <w:top w:val="nil"/>
              <w:left w:val="nil"/>
              <w:bottom w:val="single" w:sz="4" w:space="0" w:color="auto"/>
              <w:right w:val="single" w:sz="8" w:space="0" w:color="auto"/>
            </w:tcBorders>
            <w:shd w:val="clear" w:color="auto" w:fill="auto"/>
            <w:noWrap/>
            <w:vAlign w:val="center"/>
            <w:hideMark/>
          </w:tcPr>
          <w:p w14:paraId="181E4EA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99,36%</w:t>
            </w:r>
          </w:p>
        </w:tc>
      </w:tr>
      <w:tr w:rsidR="000C5651" w:rsidRPr="000C5651" w14:paraId="725DCD60" w14:textId="77777777" w:rsidTr="000C5651">
        <w:trPr>
          <w:trHeight w:val="7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334BF3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5997F73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11.1.41</w:t>
            </w:r>
          </w:p>
        </w:tc>
        <w:tc>
          <w:tcPr>
            <w:tcW w:w="3028" w:type="dxa"/>
            <w:tcBorders>
              <w:top w:val="nil"/>
              <w:left w:val="nil"/>
              <w:bottom w:val="single" w:sz="4" w:space="0" w:color="auto"/>
              <w:right w:val="single" w:sz="4" w:space="0" w:color="auto"/>
            </w:tcBorders>
            <w:shd w:val="clear" w:color="auto" w:fill="auto"/>
            <w:vAlign w:val="center"/>
            <w:hideMark/>
          </w:tcPr>
          <w:p w14:paraId="35F4FF0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12E9ADC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9BB8DA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B35C63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7900F1B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45978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0,04%</w:t>
            </w:r>
          </w:p>
        </w:tc>
        <w:tc>
          <w:tcPr>
            <w:tcW w:w="0" w:type="auto"/>
            <w:tcBorders>
              <w:top w:val="nil"/>
              <w:left w:val="nil"/>
              <w:bottom w:val="single" w:sz="4" w:space="0" w:color="auto"/>
              <w:right w:val="single" w:sz="8" w:space="0" w:color="auto"/>
            </w:tcBorders>
            <w:shd w:val="clear" w:color="auto" w:fill="auto"/>
            <w:noWrap/>
            <w:vAlign w:val="center"/>
            <w:hideMark/>
          </w:tcPr>
          <w:p w14:paraId="6CD2E9B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99,40%</w:t>
            </w:r>
          </w:p>
        </w:tc>
      </w:tr>
      <w:tr w:rsidR="000C5651" w:rsidRPr="000C5651" w14:paraId="3E4227B1" w14:textId="77777777" w:rsidTr="000C5651">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39CD44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0288CA7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11.1.41</w:t>
            </w:r>
          </w:p>
        </w:tc>
        <w:tc>
          <w:tcPr>
            <w:tcW w:w="3028" w:type="dxa"/>
            <w:tcBorders>
              <w:top w:val="nil"/>
              <w:left w:val="nil"/>
              <w:bottom w:val="single" w:sz="4" w:space="0" w:color="auto"/>
              <w:right w:val="single" w:sz="4" w:space="0" w:color="auto"/>
            </w:tcBorders>
            <w:shd w:val="clear" w:color="auto" w:fill="auto"/>
            <w:vAlign w:val="center"/>
            <w:hideMark/>
          </w:tcPr>
          <w:p w14:paraId="54CBF7D1"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2FEEFCC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7E64EFD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015284E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55C1F5A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F8D53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0,04%</w:t>
            </w:r>
          </w:p>
        </w:tc>
        <w:tc>
          <w:tcPr>
            <w:tcW w:w="0" w:type="auto"/>
            <w:tcBorders>
              <w:top w:val="nil"/>
              <w:left w:val="nil"/>
              <w:bottom w:val="single" w:sz="4" w:space="0" w:color="auto"/>
              <w:right w:val="single" w:sz="8" w:space="0" w:color="auto"/>
            </w:tcBorders>
            <w:shd w:val="clear" w:color="auto" w:fill="auto"/>
            <w:noWrap/>
            <w:vAlign w:val="center"/>
            <w:hideMark/>
          </w:tcPr>
          <w:p w14:paraId="4117847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99,44%</w:t>
            </w:r>
          </w:p>
        </w:tc>
      </w:tr>
      <w:tr w:rsidR="000C5651" w:rsidRPr="000C5651" w14:paraId="6D0EA816" w14:textId="77777777" w:rsidTr="000C5651">
        <w:trPr>
          <w:trHeight w:val="8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F9964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2408027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11.1.41</w:t>
            </w:r>
          </w:p>
        </w:tc>
        <w:tc>
          <w:tcPr>
            <w:tcW w:w="3028" w:type="dxa"/>
            <w:tcBorders>
              <w:top w:val="nil"/>
              <w:left w:val="nil"/>
              <w:bottom w:val="single" w:sz="4" w:space="0" w:color="auto"/>
              <w:right w:val="single" w:sz="4" w:space="0" w:color="auto"/>
            </w:tcBorders>
            <w:shd w:val="clear" w:color="auto" w:fill="auto"/>
            <w:vAlign w:val="center"/>
            <w:hideMark/>
          </w:tcPr>
          <w:p w14:paraId="625401D9"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4BD7C18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F27BD1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28D266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1C06B5C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7858E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0,04%</w:t>
            </w:r>
          </w:p>
        </w:tc>
        <w:tc>
          <w:tcPr>
            <w:tcW w:w="0" w:type="auto"/>
            <w:tcBorders>
              <w:top w:val="nil"/>
              <w:left w:val="nil"/>
              <w:bottom w:val="single" w:sz="4" w:space="0" w:color="auto"/>
              <w:right w:val="single" w:sz="8" w:space="0" w:color="auto"/>
            </w:tcBorders>
            <w:shd w:val="clear" w:color="auto" w:fill="auto"/>
            <w:noWrap/>
            <w:vAlign w:val="center"/>
            <w:hideMark/>
          </w:tcPr>
          <w:p w14:paraId="4BF765F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99,48%</w:t>
            </w:r>
          </w:p>
        </w:tc>
      </w:tr>
      <w:tr w:rsidR="000C5651" w:rsidRPr="000C5651" w14:paraId="0CCC8F4C" w14:textId="77777777" w:rsidTr="000C5651">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53568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14:paraId="262AEFF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11.1.41</w:t>
            </w:r>
          </w:p>
        </w:tc>
        <w:tc>
          <w:tcPr>
            <w:tcW w:w="3028" w:type="dxa"/>
            <w:tcBorders>
              <w:top w:val="nil"/>
              <w:left w:val="nil"/>
              <w:bottom w:val="single" w:sz="4" w:space="0" w:color="auto"/>
              <w:right w:val="single" w:sz="4" w:space="0" w:color="auto"/>
            </w:tcBorders>
            <w:shd w:val="clear" w:color="auto" w:fill="auto"/>
            <w:vAlign w:val="center"/>
            <w:hideMark/>
          </w:tcPr>
          <w:p w14:paraId="5845247B"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DE PAPEL HIGIENICO INSTITUCIONAL. En acero inoxidable, diámetro minimo 26 cm,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6F957AA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48EDE5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07F5682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1183" w:type="dxa"/>
            <w:tcBorders>
              <w:top w:val="nil"/>
              <w:left w:val="nil"/>
              <w:bottom w:val="single" w:sz="4" w:space="0" w:color="auto"/>
              <w:right w:val="nil"/>
            </w:tcBorders>
            <w:shd w:val="clear" w:color="auto" w:fill="auto"/>
            <w:vAlign w:val="center"/>
            <w:hideMark/>
          </w:tcPr>
          <w:p w14:paraId="6CA8ABB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$ 266.736,00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0F46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0,04%</w:t>
            </w:r>
          </w:p>
        </w:tc>
        <w:tc>
          <w:tcPr>
            <w:tcW w:w="0" w:type="auto"/>
            <w:tcBorders>
              <w:top w:val="nil"/>
              <w:left w:val="nil"/>
              <w:bottom w:val="single" w:sz="4" w:space="0" w:color="auto"/>
              <w:right w:val="single" w:sz="8" w:space="0" w:color="auto"/>
            </w:tcBorders>
            <w:shd w:val="clear" w:color="auto" w:fill="auto"/>
            <w:noWrap/>
            <w:vAlign w:val="center"/>
            <w:hideMark/>
          </w:tcPr>
          <w:p w14:paraId="743E158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99,52%</w:t>
            </w:r>
          </w:p>
        </w:tc>
      </w:tr>
      <w:tr w:rsidR="000C5651" w:rsidRPr="000C5651" w14:paraId="23C433BD" w14:textId="77777777" w:rsidTr="000C5651">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A2136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5.1.2</w:t>
            </w:r>
          </w:p>
        </w:tc>
        <w:tc>
          <w:tcPr>
            <w:tcW w:w="0" w:type="auto"/>
            <w:tcBorders>
              <w:top w:val="nil"/>
              <w:left w:val="nil"/>
              <w:bottom w:val="single" w:sz="4" w:space="0" w:color="auto"/>
              <w:right w:val="single" w:sz="4" w:space="0" w:color="auto"/>
            </w:tcBorders>
            <w:shd w:val="clear" w:color="auto" w:fill="auto"/>
            <w:noWrap/>
            <w:vAlign w:val="center"/>
            <w:hideMark/>
          </w:tcPr>
          <w:p w14:paraId="4ACE2FA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2.3.22</w:t>
            </w:r>
          </w:p>
        </w:tc>
        <w:tc>
          <w:tcPr>
            <w:tcW w:w="3028" w:type="dxa"/>
            <w:tcBorders>
              <w:top w:val="nil"/>
              <w:left w:val="nil"/>
              <w:bottom w:val="single" w:sz="4" w:space="0" w:color="auto"/>
              <w:right w:val="single" w:sz="4" w:space="0" w:color="auto"/>
            </w:tcBorders>
            <w:shd w:val="clear" w:color="auto" w:fill="auto"/>
            <w:vAlign w:val="center"/>
            <w:hideMark/>
          </w:tcPr>
          <w:p w14:paraId="63060096"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SOLADOS en concreto de limpieza, F'c 2000 PSI, con espesor de 5 cm.</w:t>
            </w:r>
          </w:p>
        </w:tc>
        <w:tc>
          <w:tcPr>
            <w:tcW w:w="399" w:type="dxa"/>
            <w:tcBorders>
              <w:top w:val="nil"/>
              <w:left w:val="nil"/>
              <w:bottom w:val="single" w:sz="4" w:space="0" w:color="auto"/>
              <w:right w:val="single" w:sz="4" w:space="0" w:color="auto"/>
            </w:tcBorders>
            <w:shd w:val="clear" w:color="auto" w:fill="auto"/>
            <w:noWrap/>
            <w:vAlign w:val="center"/>
            <w:hideMark/>
          </w:tcPr>
          <w:p w14:paraId="7851772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6855B66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0,33</w:t>
            </w:r>
          </w:p>
        </w:tc>
        <w:tc>
          <w:tcPr>
            <w:tcW w:w="1016" w:type="dxa"/>
            <w:tcBorders>
              <w:top w:val="nil"/>
              <w:left w:val="nil"/>
              <w:bottom w:val="single" w:sz="4" w:space="0" w:color="auto"/>
              <w:right w:val="single" w:sz="4" w:space="0" w:color="auto"/>
            </w:tcBorders>
            <w:shd w:val="clear" w:color="auto" w:fill="auto"/>
            <w:vAlign w:val="center"/>
            <w:hideMark/>
          </w:tcPr>
          <w:p w14:paraId="3B43DBD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$ 762.374,00 </w:t>
            </w:r>
          </w:p>
        </w:tc>
        <w:tc>
          <w:tcPr>
            <w:tcW w:w="1183" w:type="dxa"/>
            <w:tcBorders>
              <w:top w:val="nil"/>
              <w:left w:val="nil"/>
              <w:bottom w:val="single" w:sz="4" w:space="0" w:color="auto"/>
              <w:right w:val="nil"/>
            </w:tcBorders>
            <w:shd w:val="clear" w:color="auto" w:fill="auto"/>
            <w:vAlign w:val="center"/>
            <w:hideMark/>
          </w:tcPr>
          <w:p w14:paraId="3555D76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$ 247.772,00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35F79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0,04%</w:t>
            </w:r>
          </w:p>
        </w:tc>
        <w:tc>
          <w:tcPr>
            <w:tcW w:w="0" w:type="auto"/>
            <w:tcBorders>
              <w:top w:val="nil"/>
              <w:left w:val="nil"/>
              <w:bottom w:val="single" w:sz="4" w:space="0" w:color="auto"/>
              <w:right w:val="single" w:sz="8" w:space="0" w:color="auto"/>
            </w:tcBorders>
            <w:shd w:val="clear" w:color="auto" w:fill="auto"/>
            <w:noWrap/>
            <w:vAlign w:val="center"/>
            <w:hideMark/>
          </w:tcPr>
          <w:p w14:paraId="66674B6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99,56%</w:t>
            </w:r>
          </w:p>
        </w:tc>
      </w:tr>
      <w:tr w:rsidR="000C5651" w:rsidRPr="000C5651" w14:paraId="38EBE7E3" w14:textId="77777777" w:rsidTr="000C5651">
        <w:trPr>
          <w:trHeight w:val="8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01AF8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w:t>
            </w:r>
          </w:p>
        </w:tc>
        <w:tc>
          <w:tcPr>
            <w:tcW w:w="0" w:type="auto"/>
            <w:tcBorders>
              <w:top w:val="nil"/>
              <w:left w:val="nil"/>
              <w:bottom w:val="single" w:sz="4" w:space="0" w:color="auto"/>
              <w:right w:val="single" w:sz="4" w:space="0" w:color="auto"/>
            </w:tcBorders>
            <w:shd w:val="clear" w:color="auto" w:fill="auto"/>
            <w:noWrap/>
            <w:vAlign w:val="center"/>
            <w:hideMark/>
          </w:tcPr>
          <w:p w14:paraId="10B7AE08"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11.1.43</w:t>
            </w:r>
          </w:p>
        </w:tc>
        <w:tc>
          <w:tcPr>
            <w:tcW w:w="3028" w:type="dxa"/>
            <w:tcBorders>
              <w:top w:val="nil"/>
              <w:left w:val="nil"/>
              <w:bottom w:val="single" w:sz="4" w:space="0" w:color="auto"/>
              <w:right w:val="single" w:sz="4" w:space="0" w:color="auto"/>
            </w:tcBorders>
            <w:shd w:val="clear" w:color="auto" w:fill="auto"/>
            <w:vAlign w:val="center"/>
            <w:hideMark/>
          </w:tcPr>
          <w:p w14:paraId="719C102A"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0B25225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AA3C3B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798285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5350317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85EA2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1A75EC0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99,59%</w:t>
            </w:r>
          </w:p>
        </w:tc>
      </w:tr>
      <w:tr w:rsidR="000C5651" w:rsidRPr="000C5651" w14:paraId="29C88ABF" w14:textId="77777777" w:rsidTr="000C5651">
        <w:trPr>
          <w:trHeight w:val="7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2BBD2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2204DBF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11.1.43</w:t>
            </w:r>
          </w:p>
        </w:tc>
        <w:tc>
          <w:tcPr>
            <w:tcW w:w="3028" w:type="dxa"/>
            <w:tcBorders>
              <w:top w:val="nil"/>
              <w:left w:val="nil"/>
              <w:bottom w:val="single" w:sz="4" w:space="0" w:color="auto"/>
              <w:right w:val="single" w:sz="4" w:space="0" w:color="auto"/>
            </w:tcBorders>
            <w:shd w:val="clear" w:color="auto" w:fill="auto"/>
            <w:vAlign w:val="center"/>
            <w:hideMark/>
          </w:tcPr>
          <w:p w14:paraId="2F772ED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0A4C594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E09BF9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708435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230D77D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BB554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6BC2C33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99,62%</w:t>
            </w:r>
          </w:p>
        </w:tc>
      </w:tr>
      <w:tr w:rsidR="000C5651" w:rsidRPr="000C5651" w14:paraId="07644C68" w14:textId="77777777" w:rsidTr="000C5651">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7F92D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7230E03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11.1.43</w:t>
            </w:r>
          </w:p>
        </w:tc>
        <w:tc>
          <w:tcPr>
            <w:tcW w:w="3028" w:type="dxa"/>
            <w:tcBorders>
              <w:top w:val="nil"/>
              <w:left w:val="nil"/>
              <w:bottom w:val="single" w:sz="4" w:space="0" w:color="auto"/>
              <w:right w:val="single" w:sz="4" w:space="0" w:color="auto"/>
            </w:tcBorders>
            <w:shd w:val="clear" w:color="auto" w:fill="auto"/>
            <w:vAlign w:val="center"/>
            <w:hideMark/>
          </w:tcPr>
          <w:p w14:paraId="5816EBA8"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025B7D1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0ADB059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0F72661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32C2A6C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861B7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63D898A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99,65%</w:t>
            </w:r>
          </w:p>
        </w:tc>
      </w:tr>
      <w:tr w:rsidR="000C5651" w:rsidRPr="000C5651" w14:paraId="382EA96E" w14:textId="77777777" w:rsidTr="000C5651">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D3E52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4.4</w:t>
            </w:r>
          </w:p>
        </w:tc>
        <w:tc>
          <w:tcPr>
            <w:tcW w:w="0" w:type="auto"/>
            <w:tcBorders>
              <w:top w:val="nil"/>
              <w:left w:val="nil"/>
              <w:bottom w:val="single" w:sz="4" w:space="0" w:color="auto"/>
              <w:right w:val="single" w:sz="4" w:space="0" w:color="auto"/>
            </w:tcBorders>
            <w:shd w:val="clear" w:color="auto" w:fill="auto"/>
            <w:noWrap/>
            <w:vAlign w:val="center"/>
            <w:hideMark/>
          </w:tcPr>
          <w:p w14:paraId="350C06C7"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11.1.43</w:t>
            </w:r>
          </w:p>
        </w:tc>
        <w:tc>
          <w:tcPr>
            <w:tcW w:w="3028" w:type="dxa"/>
            <w:tcBorders>
              <w:top w:val="nil"/>
              <w:left w:val="nil"/>
              <w:bottom w:val="single" w:sz="4" w:space="0" w:color="auto"/>
              <w:right w:val="single" w:sz="4" w:space="0" w:color="auto"/>
            </w:tcBorders>
            <w:shd w:val="clear" w:color="auto" w:fill="auto"/>
            <w:vAlign w:val="center"/>
            <w:hideMark/>
          </w:tcPr>
          <w:p w14:paraId="296CDDCE"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DE TOALLAS DE PAPEL. De secado manos, en acero inoxidable,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5085F5B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3E2F303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3359683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1183" w:type="dxa"/>
            <w:tcBorders>
              <w:top w:val="nil"/>
              <w:left w:val="nil"/>
              <w:bottom w:val="single" w:sz="4" w:space="0" w:color="auto"/>
              <w:right w:val="nil"/>
            </w:tcBorders>
            <w:shd w:val="clear" w:color="auto" w:fill="auto"/>
            <w:vAlign w:val="center"/>
            <w:hideMark/>
          </w:tcPr>
          <w:p w14:paraId="07FF4B8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$ 205.626,00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01ACE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2352BD2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99,68%</w:t>
            </w:r>
          </w:p>
        </w:tc>
      </w:tr>
      <w:tr w:rsidR="000C5651" w:rsidRPr="000C5651" w14:paraId="280A7807" w14:textId="77777777" w:rsidTr="000C5651">
        <w:trPr>
          <w:trHeight w:val="5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269FE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71D12A9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1.2.34</w:t>
            </w:r>
          </w:p>
        </w:tc>
        <w:tc>
          <w:tcPr>
            <w:tcW w:w="3028" w:type="dxa"/>
            <w:tcBorders>
              <w:top w:val="nil"/>
              <w:left w:val="nil"/>
              <w:bottom w:val="single" w:sz="4" w:space="0" w:color="auto"/>
              <w:right w:val="single" w:sz="4" w:space="0" w:color="auto"/>
            </w:tcBorders>
            <w:shd w:val="clear" w:color="auto" w:fill="auto"/>
            <w:vAlign w:val="center"/>
            <w:hideMark/>
          </w:tcPr>
          <w:p w14:paraId="005B1229"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DESMONTE Y RETIRO puertas y ventanas, cuidando su estado,  incluye cargue, marco, transporte y disposición según orientacion de la supervisión</w:t>
            </w:r>
          </w:p>
        </w:tc>
        <w:tc>
          <w:tcPr>
            <w:tcW w:w="399" w:type="dxa"/>
            <w:tcBorders>
              <w:top w:val="nil"/>
              <w:left w:val="nil"/>
              <w:bottom w:val="single" w:sz="4" w:space="0" w:color="auto"/>
              <w:right w:val="single" w:sz="4" w:space="0" w:color="auto"/>
            </w:tcBorders>
            <w:shd w:val="clear" w:color="auto" w:fill="auto"/>
            <w:noWrap/>
            <w:vAlign w:val="center"/>
            <w:hideMark/>
          </w:tcPr>
          <w:p w14:paraId="40D470C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30F68F5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5,00</w:t>
            </w:r>
          </w:p>
        </w:tc>
        <w:tc>
          <w:tcPr>
            <w:tcW w:w="1016" w:type="dxa"/>
            <w:tcBorders>
              <w:top w:val="nil"/>
              <w:left w:val="nil"/>
              <w:bottom w:val="single" w:sz="4" w:space="0" w:color="auto"/>
              <w:right w:val="single" w:sz="4" w:space="0" w:color="auto"/>
            </w:tcBorders>
            <w:shd w:val="clear" w:color="auto" w:fill="auto"/>
            <w:vAlign w:val="center"/>
            <w:hideMark/>
          </w:tcPr>
          <w:p w14:paraId="7DE665D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$ 39.880,00 </w:t>
            </w:r>
          </w:p>
        </w:tc>
        <w:tc>
          <w:tcPr>
            <w:tcW w:w="1183" w:type="dxa"/>
            <w:tcBorders>
              <w:top w:val="nil"/>
              <w:left w:val="nil"/>
              <w:bottom w:val="single" w:sz="4" w:space="0" w:color="auto"/>
              <w:right w:val="nil"/>
            </w:tcBorders>
            <w:shd w:val="clear" w:color="auto" w:fill="auto"/>
            <w:vAlign w:val="center"/>
            <w:hideMark/>
          </w:tcPr>
          <w:p w14:paraId="0ADE6D8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$ 199.400,00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1DC91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1BB91FE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99,71%</w:t>
            </w:r>
          </w:p>
        </w:tc>
      </w:tr>
      <w:tr w:rsidR="000C5651" w:rsidRPr="000C5651" w14:paraId="62BF47EB" w14:textId="77777777" w:rsidTr="000C5651">
        <w:trPr>
          <w:trHeight w:val="4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AB6F7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1.12</w:t>
            </w:r>
          </w:p>
        </w:tc>
        <w:tc>
          <w:tcPr>
            <w:tcW w:w="0" w:type="auto"/>
            <w:tcBorders>
              <w:top w:val="nil"/>
              <w:left w:val="nil"/>
              <w:bottom w:val="single" w:sz="4" w:space="0" w:color="auto"/>
              <w:right w:val="single" w:sz="4" w:space="0" w:color="auto"/>
            </w:tcBorders>
            <w:shd w:val="clear" w:color="auto" w:fill="auto"/>
            <w:noWrap/>
            <w:vAlign w:val="center"/>
            <w:hideMark/>
          </w:tcPr>
          <w:p w14:paraId="2FE0410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7.1.58</w:t>
            </w:r>
          </w:p>
        </w:tc>
        <w:tc>
          <w:tcPr>
            <w:tcW w:w="3028" w:type="dxa"/>
            <w:tcBorders>
              <w:top w:val="nil"/>
              <w:left w:val="nil"/>
              <w:bottom w:val="single" w:sz="4" w:space="0" w:color="auto"/>
              <w:right w:val="single" w:sz="4" w:space="0" w:color="auto"/>
            </w:tcBorders>
            <w:shd w:val="clear" w:color="auto" w:fill="auto"/>
            <w:vAlign w:val="center"/>
            <w:hideMark/>
          </w:tcPr>
          <w:p w14:paraId="492AD19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TAPA ASIENTO SANITARIO. Incluye retiro del existente</w:t>
            </w:r>
          </w:p>
        </w:tc>
        <w:tc>
          <w:tcPr>
            <w:tcW w:w="399" w:type="dxa"/>
            <w:tcBorders>
              <w:top w:val="nil"/>
              <w:left w:val="nil"/>
              <w:bottom w:val="single" w:sz="4" w:space="0" w:color="auto"/>
              <w:right w:val="single" w:sz="4" w:space="0" w:color="auto"/>
            </w:tcBorders>
            <w:shd w:val="clear" w:color="auto" w:fill="auto"/>
            <w:noWrap/>
            <w:vAlign w:val="center"/>
            <w:hideMark/>
          </w:tcPr>
          <w:p w14:paraId="0AB6EB2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668804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20DEB5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$ 198.428,00 </w:t>
            </w:r>
          </w:p>
        </w:tc>
        <w:tc>
          <w:tcPr>
            <w:tcW w:w="1183" w:type="dxa"/>
            <w:tcBorders>
              <w:top w:val="nil"/>
              <w:left w:val="nil"/>
              <w:bottom w:val="single" w:sz="4" w:space="0" w:color="auto"/>
              <w:right w:val="nil"/>
            </w:tcBorders>
            <w:shd w:val="clear" w:color="auto" w:fill="auto"/>
            <w:vAlign w:val="center"/>
            <w:hideMark/>
          </w:tcPr>
          <w:p w14:paraId="3B0AA114"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$ 198.428,00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D25DC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1E634E4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99,74%</w:t>
            </w:r>
          </w:p>
        </w:tc>
      </w:tr>
      <w:tr w:rsidR="000C5651" w:rsidRPr="000C5651" w14:paraId="1D4677F7" w14:textId="77777777" w:rsidTr="000C5651">
        <w:trPr>
          <w:trHeight w:val="4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36F6C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5.2.13</w:t>
            </w:r>
          </w:p>
        </w:tc>
        <w:tc>
          <w:tcPr>
            <w:tcW w:w="0" w:type="auto"/>
            <w:tcBorders>
              <w:top w:val="nil"/>
              <w:left w:val="nil"/>
              <w:bottom w:val="single" w:sz="4" w:space="0" w:color="auto"/>
              <w:right w:val="single" w:sz="4" w:space="0" w:color="auto"/>
            </w:tcBorders>
            <w:shd w:val="clear" w:color="auto" w:fill="auto"/>
            <w:noWrap/>
            <w:vAlign w:val="center"/>
            <w:hideMark/>
          </w:tcPr>
          <w:p w14:paraId="5AA7476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7.1.58</w:t>
            </w:r>
          </w:p>
        </w:tc>
        <w:tc>
          <w:tcPr>
            <w:tcW w:w="3028" w:type="dxa"/>
            <w:tcBorders>
              <w:top w:val="nil"/>
              <w:left w:val="nil"/>
              <w:bottom w:val="single" w:sz="4" w:space="0" w:color="auto"/>
              <w:right w:val="single" w:sz="4" w:space="0" w:color="auto"/>
            </w:tcBorders>
            <w:shd w:val="clear" w:color="auto" w:fill="auto"/>
            <w:vAlign w:val="center"/>
            <w:hideMark/>
          </w:tcPr>
          <w:p w14:paraId="5E6A2875"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TAPA ASIENTO SANITARIO. Incluye retiro del existente</w:t>
            </w:r>
          </w:p>
        </w:tc>
        <w:tc>
          <w:tcPr>
            <w:tcW w:w="399" w:type="dxa"/>
            <w:tcBorders>
              <w:top w:val="nil"/>
              <w:left w:val="nil"/>
              <w:bottom w:val="single" w:sz="4" w:space="0" w:color="auto"/>
              <w:right w:val="single" w:sz="4" w:space="0" w:color="auto"/>
            </w:tcBorders>
            <w:shd w:val="clear" w:color="auto" w:fill="auto"/>
            <w:noWrap/>
            <w:vAlign w:val="center"/>
            <w:hideMark/>
          </w:tcPr>
          <w:p w14:paraId="299EF0A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18278C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56042C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$ 198.428,00 </w:t>
            </w:r>
          </w:p>
        </w:tc>
        <w:tc>
          <w:tcPr>
            <w:tcW w:w="1183" w:type="dxa"/>
            <w:tcBorders>
              <w:top w:val="nil"/>
              <w:left w:val="nil"/>
              <w:bottom w:val="single" w:sz="4" w:space="0" w:color="auto"/>
              <w:right w:val="nil"/>
            </w:tcBorders>
            <w:shd w:val="clear" w:color="auto" w:fill="auto"/>
            <w:vAlign w:val="center"/>
            <w:hideMark/>
          </w:tcPr>
          <w:p w14:paraId="28EEE05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$ 198.428,00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21B38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7AF17C9C"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99,77%</w:t>
            </w:r>
          </w:p>
        </w:tc>
      </w:tr>
      <w:tr w:rsidR="000C5651" w:rsidRPr="000C5651" w14:paraId="43D6DBC1" w14:textId="77777777" w:rsidTr="000C5651">
        <w:trPr>
          <w:trHeight w:val="8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750BF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1.10</w:t>
            </w:r>
          </w:p>
        </w:tc>
        <w:tc>
          <w:tcPr>
            <w:tcW w:w="0" w:type="auto"/>
            <w:tcBorders>
              <w:top w:val="nil"/>
              <w:left w:val="nil"/>
              <w:bottom w:val="single" w:sz="4" w:space="0" w:color="auto"/>
              <w:right w:val="single" w:sz="4" w:space="0" w:color="auto"/>
            </w:tcBorders>
            <w:shd w:val="clear" w:color="auto" w:fill="auto"/>
            <w:noWrap/>
            <w:vAlign w:val="center"/>
            <w:hideMark/>
          </w:tcPr>
          <w:p w14:paraId="2C59807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11.1.42</w:t>
            </w:r>
          </w:p>
        </w:tc>
        <w:tc>
          <w:tcPr>
            <w:tcW w:w="3028" w:type="dxa"/>
            <w:tcBorders>
              <w:top w:val="nil"/>
              <w:left w:val="nil"/>
              <w:bottom w:val="single" w:sz="4" w:space="0" w:color="auto"/>
              <w:right w:val="single" w:sz="4" w:space="0" w:color="auto"/>
            </w:tcBorders>
            <w:shd w:val="clear" w:color="auto" w:fill="auto"/>
            <w:vAlign w:val="center"/>
            <w:hideMark/>
          </w:tcPr>
          <w:p w14:paraId="00A123E1"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40EA246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7182C5E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0EF0F5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2E2CC0D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EEED7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3A17F32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99,80%</w:t>
            </w:r>
          </w:p>
        </w:tc>
      </w:tr>
      <w:tr w:rsidR="000C5651" w:rsidRPr="000C5651" w14:paraId="7F41746D" w14:textId="77777777" w:rsidTr="000C5651">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B95FB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2.3</w:t>
            </w:r>
          </w:p>
        </w:tc>
        <w:tc>
          <w:tcPr>
            <w:tcW w:w="0" w:type="auto"/>
            <w:tcBorders>
              <w:top w:val="nil"/>
              <w:left w:val="nil"/>
              <w:bottom w:val="single" w:sz="4" w:space="0" w:color="auto"/>
              <w:right w:val="single" w:sz="4" w:space="0" w:color="auto"/>
            </w:tcBorders>
            <w:shd w:val="clear" w:color="auto" w:fill="auto"/>
            <w:noWrap/>
            <w:vAlign w:val="center"/>
            <w:hideMark/>
          </w:tcPr>
          <w:p w14:paraId="769AD3B0"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11.1.42</w:t>
            </w:r>
          </w:p>
        </w:tc>
        <w:tc>
          <w:tcPr>
            <w:tcW w:w="3028" w:type="dxa"/>
            <w:tcBorders>
              <w:top w:val="nil"/>
              <w:left w:val="nil"/>
              <w:bottom w:val="single" w:sz="4" w:space="0" w:color="auto"/>
              <w:right w:val="single" w:sz="4" w:space="0" w:color="auto"/>
            </w:tcBorders>
            <w:shd w:val="clear" w:color="auto" w:fill="auto"/>
            <w:vAlign w:val="center"/>
            <w:hideMark/>
          </w:tcPr>
          <w:p w14:paraId="2CB7F4B5"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2833A1A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FCCDAE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50F6D75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28AEFA8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CD8DB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77C297A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99,83%</w:t>
            </w:r>
          </w:p>
        </w:tc>
      </w:tr>
      <w:tr w:rsidR="000C5651" w:rsidRPr="000C5651" w14:paraId="6A9B5E96" w14:textId="77777777" w:rsidTr="000C5651">
        <w:trPr>
          <w:trHeight w:val="7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1C7CC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18EC7A0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11.1.42</w:t>
            </w:r>
          </w:p>
        </w:tc>
        <w:tc>
          <w:tcPr>
            <w:tcW w:w="3028" w:type="dxa"/>
            <w:tcBorders>
              <w:top w:val="nil"/>
              <w:left w:val="nil"/>
              <w:bottom w:val="single" w:sz="4" w:space="0" w:color="auto"/>
              <w:right w:val="single" w:sz="4" w:space="0" w:color="auto"/>
            </w:tcBorders>
            <w:shd w:val="clear" w:color="auto" w:fill="auto"/>
            <w:vAlign w:val="center"/>
            <w:hideMark/>
          </w:tcPr>
          <w:p w14:paraId="4312F354"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490DB69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2E23310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71C8F6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3DB6C65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E4334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7890EB2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99,86%</w:t>
            </w:r>
          </w:p>
        </w:tc>
      </w:tr>
      <w:tr w:rsidR="000C5651" w:rsidRPr="000C5651" w14:paraId="2643405E" w14:textId="77777777" w:rsidTr="000C5651">
        <w:trPr>
          <w:trHeight w:val="73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5888BB6"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4.3</w:t>
            </w:r>
          </w:p>
        </w:tc>
        <w:tc>
          <w:tcPr>
            <w:tcW w:w="0" w:type="auto"/>
            <w:tcBorders>
              <w:top w:val="nil"/>
              <w:left w:val="nil"/>
              <w:bottom w:val="single" w:sz="4" w:space="0" w:color="auto"/>
              <w:right w:val="single" w:sz="4" w:space="0" w:color="auto"/>
            </w:tcBorders>
            <w:shd w:val="clear" w:color="auto" w:fill="auto"/>
            <w:noWrap/>
            <w:vAlign w:val="center"/>
            <w:hideMark/>
          </w:tcPr>
          <w:p w14:paraId="4264C28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11.1.42</w:t>
            </w:r>
          </w:p>
        </w:tc>
        <w:tc>
          <w:tcPr>
            <w:tcW w:w="3028" w:type="dxa"/>
            <w:tcBorders>
              <w:top w:val="nil"/>
              <w:left w:val="nil"/>
              <w:bottom w:val="single" w:sz="4" w:space="0" w:color="auto"/>
              <w:right w:val="single" w:sz="4" w:space="0" w:color="auto"/>
            </w:tcBorders>
            <w:shd w:val="clear" w:color="auto" w:fill="auto"/>
            <w:vAlign w:val="center"/>
            <w:hideMark/>
          </w:tcPr>
          <w:p w14:paraId="2E88513F"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DISPENSADOR INSTITUCIONAL JABON LIQUIDO. En acero inoxidable, capacidad minima 1 litro, incluye suministro e instalación, de ser neceario, retiro del anterior en mal estado y resanes en muro punto de instalación</w:t>
            </w:r>
          </w:p>
        </w:tc>
        <w:tc>
          <w:tcPr>
            <w:tcW w:w="399" w:type="dxa"/>
            <w:tcBorders>
              <w:top w:val="nil"/>
              <w:left w:val="nil"/>
              <w:bottom w:val="single" w:sz="4" w:space="0" w:color="auto"/>
              <w:right w:val="single" w:sz="4" w:space="0" w:color="auto"/>
            </w:tcBorders>
            <w:shd w:val="clear" w:color="auto" w:fill="auto"/>
            <w:noWrap/>
            <w:vAlign w:val="center"/>
            <w:hideMark/>
          </w:tcPr>
          <w:p w14:paraId="3EA1B64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5CDB8EB3"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6DFE43F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1183" w:type="dxa"/>
            <w:tcBorders>
              <w:top w:val="nil"/>
              <w:left w:val="nil"/>
              <w:bottom w:val="single" w:sz="4" w:space="0" w:color="auto"/>
              <w:right w:val="nil"/>
            </w:tcBorders>
            <w:shd w:val="clear" w:color="auto" w:fill="auto"/>
            <w:vAlign w:val="center"/>
            <w:hideMark/>
          </w:tcPr>
          <w:p w14:paraId="4E832E6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$ 193.576,00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97279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56D78CD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99,89%</w:t>
            </w:r>
          </w:p>
        </w:tc>
      </w:tr>
      <w:tr w:rsidR="000C5651" w:rsidRPr="000C5651" w14:paraId="0A3ADEEE" w14:textId="77777777" w:rsidTr="000C5651">
        <w:trPr>
          <w:trHeight w:val="4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09205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4.6</w:t>
            </w:r>
          </w:p>
        </w:tc>
        <w:tc>
          <w:tcPr>
            <w:tcW w:w="0" w:type="auto"/>
            <w:tcBorders>
              <w:top w:val="nil"/>
              <w:left w:val="nil"/>
              <w:bottom w:val="single" w:sz="4" w:space="0" w:color="auto"/>
              <w:right w:val="single" w:sz="4" w:space="0" w:color="auto"/>
            </w:tcBorders>
            <w:shd w:val="clear" w:color="auto" w:fill="auto"/>
            <w:noWrap/>
            <w:vAlign w:val="center"/>
            <w:hideMark/>
          </w:tcPr>
          <w:p w14:paraId="622A099C"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2.4.2</w:t>
            </w:r>
          </w:p>
        </w:tc>
        <w:tc>
          <w:tcPr>
            <w:tcW w:w="3028" w:type="dxa"/>
            <w:tcBorders>
              <w:top w:val="nil"/>
              <w:left w:val="nil"/>
              <w:bottom w:val="single" w:sz="4" w:space="0" w:color="auto"/>
              <w:right w:val="single" w:sz="4" w:space="0" w:color="auto"/>
            </w:tcBorders>
            <w:shd w:val="clear" w:color="auto" w:fill="auto"/>
            <w:vAlign w:val="center"/>
            <w:hideMark/>
          </w:tcPr>
          <w:p w14:paraId="01BF9073"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FILETES Y DILATACIONES, en mortero, estuco y pintura, en sitios donde se desmonte la puerta o ventana</w:t>
            </w:r>
          </w:p>
        </w:tc>
        <w:tc>
          <w:tcPr>
            <w:tcW w:w="399" w:type="dxa"/>
            <w:tcBorders>
              <w:top w:val="nil"/>
              <w:left w:val="nil"/>
              <w:bottom w:val="single" w:sz="4" w:space="0" w:color="auto"/>
              <w:right w:val="single" w:sz="4" w:space="0" w:color="auto"/>
            </w:tcBorders>
            <w:shd w:val="clear" w:color="auto" w:fill="auto"/>
            <w:noWrap/>
            <w:vAlign w:val="center"/>
            <w:hideMark/>
          </w:tcPr>
          <w:p w14:paraId="2D153909"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ml</w:t>
            </w:r>
          </w:p>
        </w:tc>
        <w:tc>
          <w:tcPr>
            <w:tcW w:w="726" w:type="dxa"/>
            <w:tcBorders>
              <w:top w:val="nil"/>
              <w:left w:val="nil"/>
              <w:bottom w:val="single" w:sz="4" w:space="0" w:color="auto"/>
              <w:right w:val="single" w:sz="4" w:space="0" w:color="auto"/>
            </w:tcBorders>
            <w:shd w:val="clear" w:color="auto" w:fill="auto"/>
            <w:vAlign w:val="center"/>
            <w:hideMark/>
          </w:tcPr>
          <w:p w14:paraId="2239DD0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10,60</w:t>
            </w:r>
          </w:p>
        </w:tc>
        <w:tc>
          <w:tcPr>
            <w:tcW w:w="1016" w:type="dxa"/>
            <w:tcBorders>
              <w:top w:val="nil"/>
              <w:left w:val="nil"/>
              <w:bottom w:val="single" w:sz="4" w:space="0" w:color="auto"/>
              <w:right w:val="single" w:sz="4" w:space="0" w:color="auto"/>
            </w:tcBorders>
            <w:shd w:val="clear" w:color="auto" w:fill="auto"/>
            <w:vAlign w:val="center"/>
            <w:hideMark/>
          </w:tcPr>
          <w:p w14:paraId="20E0F5F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$ 17.784,00 </w:t>
            </w:r>
          </w:p>
        </w:tc>
        <w:tc>
          <w:tcPr>
            <w:tcW w:w="1183" w:type="dxa"/>
            <w:tcBorders>
              <w:top w:val="nil"/>
              <w:left w:val="nil"/>
              <w:bottom w:val="single" w:sz="4" w:space="0" w:color="auto"/>
              <w:right w:val="nil"/>
            </w:tcBorders>
            <w:shd w:val="clear" w:color="auto" w:fill="auto"/>
            <w:vAlign w:val="center"/>
            <w:hideMark/>
          </w:tcPr>
          <w:p w14:paraId="7149B75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$ 188.510,00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0B429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0,03%</w:t>
            </w:r>
          </w:p>
        </w:tc>
        <w:tc>
          <w:tcPr>
            <w:tcW w:w="0" w:type="auto"/>
            <w:tcBorders>
              <w:top w:val="nil"/>
              <w:left w:val="nil"/>
              <w:bottom w:val="single" w:sz="4" w:space="0" w:color="auto"/>
              <w:right w:val="single" w:sz="8" w:space="0" w:color="auto"/>
            </w:tcBorders>
            <w:shd w:val="clear" w:color="auto" w:fill="auto"/>
            <w:noWrap/>
            <w:vAlign w:val="center"/>
            <w:hideMark/>
          </w:tcPr>
          <w:p w14:paraId="2F05BD4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99,92%</w:t>
            </w:r>
          </w:p>
        </w:tc>
      </w:tr>
      <w:tr w:rsidR="000C5651" w:rsidRPr="000C5651" w14:paraId="67CE2E67" w14:textId="77777777" w:rsidTr="000C5651">
        <w:trPr>
          <w:trHeight w:val="3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87024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496FA2B4"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11.1.40</w:t>
            </w:r>
          </w:p>
        </w:tc>
        <w:tc>
          <w:tcPr>
            <w:tcW w:w="3028" w:type="dxa"/>
            <w:tcBorders>
              <w:top w:val="nil"/>
              <w:left w:val="nil"/>
              <w:bottom w:val="single" w:sz="4" w:space="0" w:color="auto"/>
              <w:right w:val="single" w:sz="4" w:space="0" w:color="auto"/>
            </w:tcBorders>
            <w:shd w:val="clear" w:color="auto" w:fill="auto"/>
            <w:vAlign w:val="center"/>
            <w:hideMark/>
          </w:tcPr>
          <w:p w14:paraId="5AC1BAB7"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DUCHA SENCILLA. Regadera, incluye suministro e instalación, retiro de la existente</w:t>
            </w:r>
          </w:p>
        </w:tc>
        <w:tc>
          <w:tcPr>
            <w:tcW w:w="399" w:type="dxa"/>
            <w:tcBorders>
              <w:top w:val="nil"/>
              <w:left w:val="nil"/>
              <w:bottom w:val="single" w:sz="4" w:space="0" w:color="auto"/>
              <w:right w:val="single" w:sz="4" w:space="0" w:color="auto"/>
            </w:tcBorders>
            <w:shd w:val="clear" w:color="auto" w:fill="auto"/>
            <w:noWrap/>
            <w:vAlign w:val="center"/>
            <w:hideMark/>
          </w:tcPr>
          <w:p w14:paraId="5524EAD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0451938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48951A4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$ 126.776,00 </w:t>
            </w:r>
          </w:p>
        </w:tc>
        <w:tc>
          <w:tcPr>
            <w:tcW w:w="1183" w:type="dxa"/>
            <w:tcBorders>
              <w:top w:val="nil"/>
              <w:left w:val="nil"/>
              <w:bottom w:val="single" w:sz="4" w:space="0" w:color="auto"/>
              <w:right w:val="nil"/>
            </w:tcBorders>
            <w:shd w:val="clear" w:color="auto" w:fill="auto"/>
            <w:vAlign w:val="center"/>
            <w:hideMark/>
          </w:tcPr>
          <w:p w14:paraId="1B1CE74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$ 126.776,00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E1B3C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0,02%</w:t>
            </w:r>
          </w:p>
        </w:tc>
        <w:tc>
          <w:tcPr>
            <w:tcW w:w="0" w:type="auto"/>
            <w:tcBorders>
              <w:top w:val="nil"/>
              <w:left w:val="nil"/>
              <w:bottom w:val="single" w:sz="4" w:space="0" w:color="auto"/>
              <w:right w:val="single" w:sz="8" w:space="0" w:color="auto"/>
            </w:tcBorders>
            <w:shd w:val="clear" w:color="auto" w:fill="auto"/>
            <w:noWrap/>
            <w:vAlign w:val="center"/>
            <w:hideMark/>
          </w:tcPr>
          <w:p w14:paraId="73BAFEC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99,94%</w:t>
            </w:r>
          </w:p>
        </w:tc>
      </w:tr>
      <w:tr w:rsidR="000C5651" w:rsidRPr="000C5651" w14:paraId="7B7AC98C" w14:textId="77777777" w:rsidTr="000C5651">
        <w:trPr>
          <w:trHeight w:val="4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D7122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5.2.14</w:t>
            </w:r>
          </w:p>
        </w:tc>
        <w:tc>
          <w:tcPr>
            <w:tcW w:w="0" w:type="auto"/>
            <w:tcBorders>
              <w:top w:val="nil"/>
              <w:left w:val="nil"/>
              <w:bottom w:val="single" w:sz="4" w:space="0" w:color="auto"/>
              <w:right w:val="single" w:sz="4" w:space="0" w:color="auto"/>
            </w:tcBorders>
            <w:shd w:val="clear" w:color="auto" w:fill="auto"/>
            <w:noWrap/>
            <w:vAlign w:val="center"/>
            <w:hideMark/>
          </w:tcPr>
          <w:p w14:paraId="34DFB80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11.1.40</w:t>
            </w:r>
          </w:p>
        </w:tc>
        <w:tc>
          <w:tcPr>
            <w:tcW w:w="3028" w:type="dxa"/>
            <w:tcBorders>
              <w:top w:val="nil"/>
              <w:left w:val="nil"/>
              <w:bottom w:val="single" w:sz="4" w:space="0" w:color="auto"/>
              <w:right w:val="single" w:sz="4" w:space="0" w:color="auto"/>
            </w:tcBorders>
            <w:shd w:val="clear" w:color="auto" w:fill="auto"/>
            <w:vAlign w:val="center"/>
            <w:hideMark/>
          </w:tcPr>
          <w:p w14:paraId="05A4EE4C"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DUCHA SENCILLA. Regadera, incluye suministro e instalación, retiro de la existente</w:t>
            </w:r>
          </w:p>
        </w:tc>
        <w:tc>
          <w:tcPr>
            <w:tcW w:w="399" w:type="dxa"/>
            <w:tcBorders>
              <w:top w:val="nil"/>
              <w:left w:val="nil"/>
              <w:bottom w:val="single" w:sz="4" w:space="0" w:color="auto"/>
              <w:right w:val="single" w:sz="4" w:space="0" w:color="auto"/>
            </w:tcBorders>
            <w:shd w:val="clear" w:color="auto" w:fill="auto"/>
            <w:noWrap/>
            <w:vAlign w:val="center"/>
            <w:hideMark/>
          </w:tcPr>
          <w:p w14:paraId="23567ABB"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47AF1659"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2F939F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$ 126.776,00 </w:t>
            </w:r>
          </w:p>
        </w:tc>
        <w:tc>
          <w:tcPr>
            <w:tcW w:w="1183" w:type="dxa"/>
            <w:tcBorders>
              <w:top w:val="nil"/>
              <w:left w:val="nil"/>
              <w:bottom w:val="single" w:sz="4" w:space="0" w:color="auto"/>
              <w:right w:val="nil"/>
            </w:tcBorders>
            <w:shd w:val="clear" w:color="auto" w:fill="auto"/>
            <w:vAlign w:val="center"/>
            <w:hideMark/>
          </w:tcPr>
          <w:p w14:paraId="4E306B5A"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$ 126.776,00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933A4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0,02%</w:t>
            </w:r>
          </w:p>
        </w:tc>
        <w:tc>
          <w:tcPr>
            <w:tcW w:w="0" w:type="auto"/>
            <w:tcBorders>
              <w:top w:val="nil"/>
              <w:left w:val="nil"/>
              <w:bottom w:val="single" w:sz="4" w:space="0" w:color="auto"/>
              <w:right w:val="single" w:sz="8" w:space="0" w:color="auto"/>
            </w:tcBorders>
            <w:shd w:val="clear" w:color="auto" w:fill="auto"/>
            <w:noWrap/>
            <w:vAlign w:val="center"/>
            <w:hideMark/>
          </w:tcPr>
          <w:p w14:paraId="552EB24B"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99,96%</w:t>
            </w:r>
          </w:p>
        </w:tc>
      </w:tr>
      <w:tr w:rsidR="000C5651" w:rsidRPr="000C5651" w14:paraId="4C5B8E5A" w14:textId="77777777" w:rsidTr="000C5651">
        <w:trPr>
          <w:trHeight w:val="8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930C0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5.2.15</w:t>
            </w:r>
          </w:p>
        </w:tc>
        <w:tc>
          <w:tcPr>
            <w:tcW w:w="0" w:type="auto"/>
            <w:tcBorders>
              <w:top w:val="nil"/>
              <w:left w:val="nil"/>
              <w:bottom w:val="single" w:sz="4" w:space="0" w:color="auto"/>
              <w:right w:val="single" w:sz="4" w:space="0" w:color="auto"/>
            </w:tcBorders>
            <w:shd w:val="clear" w:color="auto" w:fill="auto"/>
            <w:noWrap/>
            <w:vAlign w:val="center"/>
            <w:hideMark/>
          </w:tcPr>
          <w:p w14:paraId="144222DF"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12.1.89</w:t>
            </w:r>
          </w:p>
        </w:tc>
        <w:tc>
          <w:tcPr>
            <w:tcW w:w="3028" w:type="dxa"/>
            <w:tcBorders>
              <w:top w:val="nil"/>
              <w:left w:val="nil"/>
              <w:bottom w:val="single" w:sz="4" w:space="0" w:color="auto"/>
              <w:right w:val="single" w:sz="4" w:space="0" w:color="auto"/>
            </w:tcBorders>
            <w:shd w:val="clear" w:color="auto" w:fill="auto"/>
            <w:vAlign w:val="center"/>
            <w:hideMark/>
          </w:tcPr>
          <w:p w14:paraId="484077D0"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MANTENIMIETO DESAGUES 2" a 6"., incluye manejo rejilla, sondear red sanitaria, reinstalar o cambiar rejilla o rejilla sifón, lo que aplique, hasta dejarlo en correcto funcionamiento</w:t>
            </w:r>
          </w:p>
        </w:tc>
        <w:tc>
          <w:tcPr>
            <w:tcW w:w="399" w:type="dxa"/>
            <w:tcBorders>
              <w:top w:val="nil"/>
              <w:left w:val="nil"/>
              <w:bottom w:val="single" w:sz="4" w:space="0" w:color="auto"/>
              <w:right w:val="single" w:sz="4" w:space="0" w:color="auto"/>
            </w:tcBorders>
            <w:shd w:val="clear" w:color="auto" w:fill="auto"/>
            <w:noWrap/>
            <w:vAlign w:val="center"/>
            <w:hideMark/>
          </w:tcPr>
          <w:p w14:paraId="6C41463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1F30B70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2AE96C3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$ 104.746,00 </w:t>
            </w:r>
          </w:p>
        </w:tc>
        <w:tc>
          <w:tcPr>
            <w:tcW w:w="1183" w:type="dxa"/>
            <w:tcBorders>
              <w:top w:val="nil"/>
              <w:left w:val="nil"/>
              <w:bottom w:val="single" w:sz="4" w:space="0" w:color="auto"/>
              <w:right w:val="nil"/>
            </w:tcBorders>
            <w:shd w:val="clear" w:color="auto" w:fill="auto"/>
            <w:vAlign w:val="center"/>
            <w:hideMark/>
          </w:tcPr>
          <w:p w14:paraId="57E9656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$ 104.746,00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E4F29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0,02%</w:t>
            </w:r>
          </w:p>
        </w:tc>
        <w:tc>
          <w:tcPr>
            <w:tcW w:w="0" w:type="auto"/>
            <w:tcBorders>
              <w:top w:val="nil"/>
              <w:left w:val="nil"/>
              <w:bottom w:val="single" w:sz="4" w:space="0" w:color="auto"/>
              <w:right w:val="single" w:sz="8" w:space="0" w:color="auto"/>
            </w:tcBorders>
            <w:shd w:val="clear" w:color="auto" w:fill="auto"/>
            <w:noWrap/>
            <w:vAlign w:val="center"/>
            <w:hideMark/>
          </w:tcPr>
          <w:p w14:paraId="7D3A9B0F"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99,97%</w:t>
            </w:r>
          </w:p>
        </w:tc>
      </w:tr>
      <w:tr w:rsidR="000C5651" w:rsidRPr="000C5651" w14:paraId="47EF14B4" w14:textId="77777777" w:rsidTr="000C5651">
        <w:trPr>
          <w:trHeight w:val="6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70EEEE"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5.1.8</w:t>
            </w:r>
          </w:p>
        </w:tc>
        <w:tc>
          <w:tcPr>
            <w:tcW w:w="0" w:type="auto"/>
            <w:tcBorders>
              <w:top w:val="nil"/>
              <w:left w:val="nil"/>
              <w:bottom w:val="single" w:sz="4" w:space="0" w:color="auto"/>
              <w:right w:val="single" w:sz="4" w:space="0" w:color="auto"/>
            </w:tcBorders>
            <w:shd w:val="clear" w:color="auto" w:fill="auto"/>
            <w:noWrap/>
            <w:vAlign w:val="center"/>
            <w:hideMark/>
          </w:tcPr>
          <w:p w14:paraId="5A8B114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11.2.3</w:t>
            </w:r>
          </w:p>
        </w:tc>
        <w:tc>
          <w:tcPr>
            <w:tcW w:w="3028" w:type="dxa"/>
            <w:tcBorders>
              <w:top w:val="nil"/>
              <w:left w:val="nil"/>
              <w:bottom w:val="single" w:sz="4" w:space="0" w:color="auto"/>
              <w:right w:val="single" w:sz="4" w:space="0" w:color="auto"/>
            </w:tcBorders>
            <w:shd w:val="clear" w:color="auto" w:fill="auto"/>
            <w:vAlign w:val="center"/>
            <w:hideMark/>
          </w:tcPr>
          <w:p w14:paraId="2423A618"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PUNTO HIDRAULICO. 1/2", salida galvanizada, 2.0 m de tubo regatas y resanes en acabados muros y pisos existentes o fijación con abrazaderas</w:t>
            </w:r>
          </w:p>
        </w:tc>
        <w:tc>
          <w:tcPr>
            <w:tcW w:w="399" w:type="dxa"/>
            <w:tcBorders>
              <w:top w:val="nil"/>
              <w:left w:val="nil"/>
              <w:bottom w:val="single" w:sz="4" w:space="0" w:color="auto"/>
              <w:right w:val="single" w:sz="4" w:space="0" w:color="auto"/>
            </w:tcBorders>
            <w:shd w:val="clear" w:color="auto" w:fill="auto"/>
            <w:noWrap/>
            <w:vAlign w:val="center"/>
            <w:hideMark/>
          </w:tcPr>
          <w:p w14:paraId="06A7A882"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un</w:t>
            </w:r>
          </w:p>
        </w:tc>
        <w:tc>
          <w:tcPr>
            <w:tcW w:w="726" w:type="dxa"/>
            <w:tcBorders>
              <w:top w:val="nil"/>
              <w:left w:val="nil"/>
              <w:bottom w:val="single" w:sz="4" w:space="0" w:color="auto"/>
              <w:right w:val="single" w:sz="4" w:space="0" w:color="auto"/>
            </w:tcBorders>
            <w:shd w:val="clear" w:color="auto" w:fill="auto"/>
            <w:vAlign w:val="center"/>
            <w:hideMark/>
          </w:tcPr>
          <w:p w14:paraId="68F8492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w:t>
            </w:r>
          </w:p>
        </w:tc>
        <w:tc>
          <w:tcPr>
            <w:tcW w:w="1016" w:type="dxa"/>
            <w:tcBorders>
              <w:top w:val="nil"/>
              <w:left w:val="nil"/>
              <w:bottom w:val="single" w:sz="4" w:space="0" w:color="auto"/>
              <w:right w:val="single" w:sz="4" w:space="0" w:color="auto"/>
            </w:tcBorders>
            <w:shd w:val="clear" w:color="auto" w:fill="auto"/>
            <w:vAlign w:val="center"/>
            <w:hideMark/>
          </w:tcPr>
          <w:p w14:paraId="181A894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$ 87.010,00 </w:t>
            </w:r>
          </w:p>
        </w:tc>
        <w:tc>
          <w:tcPr>
            <w:tcW w:w="1183" w:type="dxa"/>
            <w:tcBorders>
              <w:top w:val="nil"/>
              <w:left w:val="nil"/>
              <w:bottom w:val="single" w:sz="4" w:space="0" w:color="auto"/>
              <w:right w:val="nil"/>
            </w:tcBorders>
            <w:shd w:val="clear" w:color="auto" w:fill="auto"/>
            <w:vAlign w:val="center"/>
            <w:hideMark/>
          </w:tcPr>
          <w:p w14:paraId="4D10254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$ 87.010,00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73FEF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0,01%</w:t>
            </w:r>
          </w:p>
        </w:tc>
        <w:tc>
          <w:tcPr>
            <w:tcW w:w="0" w:type="auto"/>
            <w:tcBorders>
              <w:top w:val="nil"/>
              <w:left w:val="nil"/>
              <w:bottom w:val="single" w:sz="4" w:space="0" w:color="auto"/>
              <w:right w:val="single" w:sz="8" w:space="0" w:color="auto"/>
            </w:tcBorders>
            <w:shd w:val="clear" w:color="auto" w:fill="auto"/>
            <w:noWrap/>
            <w:vAlign w:val="center"/>
            <w:hideMark/>
          </w:tcPr>
          <w:p w14:paraId="200A586D"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99,99%</w:t>
            </w:r>
          </w:p>
        </w:tc>
      </w:tr>
      <w:tr w:rsidR="000C5651" w:rsidRPr="000C5651" w14:paraId="1284DC3E" w14:textId="77777777" w:rsidTr="000C5651">
        <w:trPr>
          <w:trHeight w:val="6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FA25B1"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14:paraId="4C84CB25"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2.4.2</w:t>
            </w:r>
          </w:p>
        </w:tc>
        <w:tc>
          <w:tcPr>
            <w:tcW w:w="3028" w:type="dxa"/>
            <w:tcBorders>
              <w:top w:val="nil"/>
              <w:left w:val="nil"/>
              <w:bottom w:val="single" w:sz="4" w:space="0" w:color="auto"/>
              <w:right w:val="single" w:sz="4" w:space="0" w:color="auto"/>
            </w:tcBorders>
            <w:shd w:val="clear" w:color="auto" w:fill="auto"/>
            <w:vAlign w:val="center"/>
            <w:hideMark/>
          </w:tcPr>
          <w:p w14:paraId="1D722E19"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BOCAPUERTAS EN GRANITO PULIDO, ENC DILATACIONES DE BRONCE. Incluye preparacion con demolicion mortero piso a profundidad del acabado en grano</w:t>
            </w:r>
          </w:p>
        </w:tc>
        <w:tc>
          <w:tcPr>
            <w:tcW w:w="399" w:type="dxa"/>
            <w:tcBorders>
              <w:top w:val="nil"/>
              <w:left w:val="nil"/>
              <w:bottom w:val="single" w:sz="4" w:space="0" w:color="auto"/>
              <w:right w:val="single" w:sz="4" w:space="0" w:color="auto"/>
            </w:tcBorders>
            <w:shd w:val="clear" w:color="auto" w:fill="auto"/>
            <w:noWrap/>
            <w:vAlign w:val="center"/>
            <w:hideMark/>
          </w:tcPr>
          <w:p w14:paraId="405F3EE3"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ml</w:t>
            </w:r>
          </w:p>
        </w:tc>
        <w:tc>
          <w:tcPr>
            <w:tcW w:w="726" w:type="dxa"/>
            <w:tcBorders>
              <w:top w:val="nil"/>
              <w:left w:val="nil"/>
              <w:bottom w:val="single" w:sz="4" w:space="0" w:color="auto"/>
              <w:right w:val="single" w:sz="4" w:space="0" w:color="auto"/>
            </w:tcBorders>
            <w:shd w:val="clear" w:color="auto" w:fill="auto"/>
            <w:vAlign w:val="center"/>
            <w:hideMark/>
          </w:tcPr>
          <w:p w14:paraId="20FC6116"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1,05</w:t>
            </w:r>
          </w:p>
        </w:tc>
        <w:tc>
          <w:tcPr>
            <w:tcW w:w="1016" w:type="dxa"/>
            <w:tcBorders>
              <w:top w:val="nil"/>
              <w:left w:val="nil"/>
              <w:bottom w:val="single" w:sz="4" w:space="0" w:color="auto"/>
              <w:right w:val="single" w:sz="4" w:space="0" w:color="auto"/>
            </w:tcBorders>
            <w:shd w:val="clear" w:color="auto" w:fill="auto"/>
            <w:vAlign w:val="center"/>
            <w:hideMark/>
          </w:tcPr>
          <w:p w14:paraId="0D253B9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$ 42.374,00 </w:t>
            </w:r>
          </w:p>
        </w:tc>
        <w:tc>
          <w:tcPr>
            <w:tcW w:w="1183" w:type="dxa"/>
            <w:tcBorders>
              <w:top w:val="nil"/>
              <w:left w:val="nil"/>
              <w:bottom w:val="single" w:sz="4" w:space="0" w:color="auto"/>
              <w:right w:val="nil"/>
            </w:tcBorders>
            <w:shd w:val="clear" w:color="auto" w:fill="auto"/>
            <w:vAlign w:val="center"/>
            <w:hideMark/>
          </w:tcPr>
          <w:p w14:paraId="686B1AD1"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$ 44.493,00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F0A867"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0,01%</w:t>
            </w:r>
          </w:p>
        </w:tc>
        <w:tc>
          <w:tcPr>
            <w:tcW w:w="0" w:type="auto"/>
            <w:tcBorders>
              <w:top w:val="nil"/>
              <w:left w:val="nil"/>
              <w:bottom w:val="single" w:sz="4" w:space="0" w:color="auto"/>
              <w:right w:val="single" w:sz="8" w:space="0" w:color="auto"/>
            </w:tcBorders>
            <w:shd w:val="clear" w:color="auto" w:fill="auto"/>
            <w:noWrap/>
            <w:vAlign w:val="center"/>
            <w:hideMark/>
          </w:tcPr>
          <w:p w14:paraId="7E796782"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99,99%</w:t>
            </w:r>
          </w:p>
        </w:tc>
      </w:tr>
      <w:tr w:rsidR="000C5651" w:rsidRPr="000C5651" w14:paraId="5AD97BBF" w14:textId="77777777" w:rsidTr="000C5651">
        <w:trPr>
          <w:trHeight w:val="620"/>
        </w:trPr>
        <w:tc>
          <w:tcPr>
            <w:tcW w:w="0" w:type="auto"/>
            <w:tcBorders>
              <w:top w:val="nil"/>
              <w:left w:val="single" w:sz="8" w:space="0" w:color="auto"/>
              <w:bottom w:val="nil"/>
              <w:right w:val="single" w:sz="4" w:space="0" w:color="auto"/>
            </w:tcBorders>
            <w:shd w:val="clear" w:color="auto" w:fill="auto"/>
            <w:noWrap/>
            <w:vAlign w:val="center"/>
            <w:hideMark/>
          </w:tcPr>
          <w:p w14:paraId="0E01ED4D"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4.5</w:t>
            </w:r>
          </w:p>
        </w:tc>
        <w:tc>
          <w:tcPr>
            <w:tcW w:w="0" w:type="auto"/>
            <w:tcBorders>
              <w:top w:val="nil"/>
              <w:left w:val="nil"/>
              <w:bottom w:val="nil"/>
              <w:right w:val="single" w:sz="4" w:space="0" w:color="auto"/>
            </w:tcBorders>
            <w:shd w:val="clear" w:color="auto" w:fill="auto"/>
            <w:noWrap/>
            <w:vAlign w:val="center"/>
            <w:hideMark/>
          </w:tcPr>
          <w:p w14:paraId="7AF94DF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1.2.15</w:t>
            </w:r>
          </w:p>
        </w:tc>
        <w:tc>
          <w:tcPr>
            <w:tcW w:w="3028" w:type="dxa"/>
            <w:tcBorders>
              <w:top w:val="nil"/>
              <w:left w:val="nil"/>
              <w:bottom w:val="nil"/>
              <w:right w:val="single" w:sz="4" w:space="0" w:color="auto"/>
            </w:tcBorders>
            <w:shd w:val="clear" w:color="auto" w:fill="auto"/>
            <w:vAlign w:val="center"/>
            <w:hideMark/>
          </w:tcPr>
          <w:p w14:paraId="49317A10" w14:textId="77777777" w:rsidR="000C5651" w:rsidRPr="000C5651" w:rsidRDefault="000C5651" w:rsidP="000C5651">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DEMOLICION MURO en ladrillo o bloque o drywall, incluye recursos, cargue, trasnporte y diposición final</w:t>
            </w:r>
          </w:p>
        </w:tc>
        <w:tc>
          <w:tcPr>
            <w:tcW w:w="399" w:type="dxa"/>
            <w:tcBorders>
              <w:top w:val="nil"/>
              <w:left w:val="nil"/>
              <w:bottom w:val="nil"/>
              <w:right w:val="single" w:sz="4" w:space="0" w:color="auto"/>
            </w:tcBorders>
            <w:shd w:val="clear" w:color="auto" w:fill="auto"/>
            <w:noWrap/>
            <w:vAlign w:val="center"/>
            <w:hideMark/>
          </w:tcPr>
          <w:p w14:paraId="0A24969A" w14:textId="77777777" w:rsidR="000C5651" w:rsidRPr="000C5651" w:rsidRDefault="000C5651" w:rsidP="000C5651">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nil"/>
              <w:right w:val="single" w:sz="4" w:space="0" w:color="auto"/>
            </w:tcBorders>
            <w:shd w:val="clear" w:color="auto" w:fill="auto"/>
            <w:vAlign w:val="center"/>
            <w:hideMark/>
          </w:tcPr>
          <w:p w14:paraId="38B23CC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0,52</w:t>
            </w:r>
          </w:p>
        </w:tc>
        <w:tc>
          <w:tcPr>
            <w:tcW w:w="1016" w:type="dxa"/>
            <w:tcBorders>
              <w:top w:val="nil"/>
              <w:left w:val="nil"/>
              <w:bottom w:val="nil"/>
              <w:right w:val="single" w:sz="4" w:space="0" w:color="auto"/>
            </w:tcBorders>
            <w:shd w:val="clear" w:color="auto" w:fill="auto"/>
            <w:vAlign w:val="center"/>
            <w:hideMark/>
          </w:tcPr>
          <w:p w14:paraId="28D380C8"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$ 64.418,00 </w:t>
            </w:r>
          </w:p>
        </w:tc>
        <w:tc>
          <w:tcPr>
            <w:tcW w:w="1183" w:type="dxa"/>
            <w:tcBorders>
              <w:top w:val="nil"/>
              <w:left w:val="nil"/>
              <w:bottom w:val="single" w:sz="4" w:space="0" w:color="auto"/>
              <w:right w:val="nil"/>
            </w:tcBorders>
            <w:shd w:val="clear" w:color="auto" w:fill="auto"/>
            <w:vAlign w:val="center"/>
            <w:hideMark/>
          </w:tcPr>
          <w:p w14:paraId="5500393E"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$ 33.743,00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A0EF65"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0,01%</w:t>
            </w:r>
          </w:p>
        </w:tc>
        <w:tc>
          <w:tcPr>
            <w:tcW w:w="0" w:type="auto"/>
            <w:tcBorders>
              <w:top w:val="nil"/>
              <w:left w:val="nil"/>
              <w:bottom w:val="single" w:sz="4" w:space="0" w:color="auto"/>
              <w:right w:val="single" w:sz="8" w:space="0" w:color="auto"/>
            </w:tcBorders>
            <w:shd w:val="clear" w:color="auto" w:fill="auto"/>
            <w:noWrap/>
            <w:vAlign w:val="center"/>
            <w:hideMark/>
          </w:tcPr>
          <w:p w14:paraId="2D0CB070" w14:textId="77777777" w:rsidR="000C5651" w:rsidRPr="000C5651" w:rsidRDefault="000C5651" w:rsidP="000C5651">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100,00%</w:t>
            </w:r>
          </w:p>
        </w:tc>
      </w:tr>
    </w:tbl>
    <w:p w14:paraId="3F3F02AB" w14:textId="77777777" w:rsidR="002E3FFE" w:rsidRDefault="002E3FFE"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44332C27" w14:textId="77777777" w:rsidR="008957F6" w:rsidRDefault="008957F6"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CellMar>
          <w:left w:w="70" w:type="dxa"/>
          <w:right w:w="70" w:type="dxa"/>
        </w:tblCellMar>
        <w:tblLook w:val="04A0" w:firstRow="1" w:lastRow="0" w:firstColumn="1" w:lastColumn="0" w:noHBand="0" w:noVBand="1"/>
      </w:tblPr>
      <w:tblGrid>
        <w:gridCol w:w="432"/>
        <w:gridCol w:w="700"/>
        <w:gridCol w:w="3028"/>
        <w:gridCol w:w="507"/>
        <w:gridCol w:w="726"/>
        <w:gridCol w:w="1016"/>
        <w:gridCol w:w="1183"/>
        <w:gridCol w:w="726"/>
        <w:gridCol w:w="688"/>
      </w:tblGrid>
      <w:tr w:rsidR="000C5651" w:rsidRPr="000C5651" w14:paraId="29C2DB7F" w14:textId="77777777" w:rsidTr="00722154">
        <w:trPr>
          <w:trHeight w:val="840"/>
        </w:trPr>
        <w:tc>
          <w:tcPr>
            <w:tcW w:w="0" w:type="auto"/>
            <w:tcBorders>
              <w:top w:val="single" w:sz="8" w:space="0" w:color="auto"/>
              <w:left w:val="single" w:sz="8" w:space="0" w:color="auto"/>
              <w:bottom w:val="single" w:sz="8" w:space="0" w:color="auto"/>
              <w:right w:val="single" w:sz="4" w:space="0" w:color="auto"/>
            </w:tcBorders>
            <w:shd w:val="clear" w:color="000000" w:fill="FFFFFF"/>
            <w:vAlign w:val="center"/>
            <w:hideMark/>
          </w:tcPr>
          <w:p w14:paraId="6E91FB1B"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Nº</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715B3B88"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ITEM DE PAGO</w:t>
            </w:r>
          </w:p>
        </w:tc>
        <w:tc>
          <w:tcPr>
            <w:tcW w:w="3028"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407D301"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DESCRIPCION</w:t>
            </w:r>
          </w:p>
        </w:tc>
        <w:tc>
          <w:tcPr>
            <w:tcW w:w="399" w:type="dxa"/>
            <w:tcBorders>
              <w:top w:val="single" w:sz="8" w:space="0" w:color="auto"/>
              <w:left w:val="nil"/>
              <w:bottom w:val="single" w:sz="8" w:space="0" w:color="auto"/>
              <w:right w:val="single" w:sz="4" w:space="0" w:color="auto"/>
            </w:tcBorders>
            <w:shd w:val="clear" w:color="000000" w:fill="FFFFFF"/>
            <w:vAlign w:val="center"/>
            <w:hideMark/>
          </w:tcPr>
          <w:p w14:paraId="4B36BE48"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UND.</w:t>
            </w:r>
          </w:p>
        </w:tc>
        <w:tc>
          <w:tcPr>
            <w:tcW w:w="726" w:type="dxa"/>
            <w:tcBorders>
              <w:top w:val="single" w:sz="8" w:space="0" w:color="auto"/>
              <w:left w:val="nil"/>
              <w:bottom w:val="single" w:sz="8" w:space="0" w:color="auto"/>
              <w:right w:val="single" w:sz="4" w:space="0" w:color="auto"/>
            </w:tcBorders>
            <w:shd w:val="clear" w:color="000000" w:fill="FFFFFF"/>
            <w:vAlign w:val="center"/>
            <w:hideMark/>
          </w:tcPr>
          <w:p w14:paraId="0E2E9FBC" w14:textId="77777777" w:rsid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CANTI</w:t>
            </w:r>
          </w:p>
          <w:p w14:paraId="2DB29F07"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DAD</w:t>
            </w:r>
          </w:p>
        </w:tc>
        <w:tc>
          <w:tcPr>
            <w:tcW w:w="1016" w:type="dxa"/>
            <w:tcBorders>
              <w:top w:val="single" w:sz="8" w:space="0" w:color="auto"/>
              <w:left w:val="nil"/>
              <w:bottom w:val="single" w:sz="8" w:space="0" w:color="auto"/>
              <w:right w:val="single" w:sz="4" w:space="0" w:color="auto"/>
            </w:tcBorders>
            <w:shd w:val="clear" w:color="000000" w:fill="FFFFFF"/>
            <w:vAlign w:val="center"/>
            <w:hideMark/>
          </w:tcPr>
          <w:p w14:paraId="388B9E12"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VALOR UNITARIO</w:t>
            </w:r>
          </w:p>
        </w:tc>
        <w:tc>
          <w:tcPr>
            <w:tcW w:w="1183" w:type="dxa"/>
            <w:tcBorders>
              <w:top w:val="single" w:sz="8" w:space="0" w:color="auto"/>
              <w:left w:val="nil"/>
              <w:bottom w:val="single" w:sz="8" w:space="0" w:color="auto"/>
              <w:right w:val="nil"/>
            </w:tcBorders>
            <w:shd w:val="clear" w:color="000000" w:fill="FFFFFF"/>
            <w:vAlign w:val="center"/>
            <w:hideMark/>
          </w:tcPr>
          <w:p w14:paraId="5F3BD9CD"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 xml:space="preserve">VALOR TOTAL                                </w:t>
            </w:r>
          </w:p>
        </w:tc>
        <w:tc>
          <w:tcPr>
            <w:tcW w:w="0" w:type="auto"/>
            <w:tcBorders>
              <w:top w:val="single" w:sz="8" w:space="0" w:color="auto"/>
              <w:left w:val="single" w:sz="4" w:space="0" w:color="auto"/>
              <w:bottom w:val="single" w:sz="8" w:space="0" w:color="auto"/>
              <w:right w:val="single" w:sz="4" w:space="0" w:color="auto"/>
            </w:tcBorders>
            <w:shd w:val="clear" w:color="000000" w:fill="FFFFFF"/>
            <w:vAlign w:val="center"/>
            <w:hideMark/>
          </w:tcPr>
          <w:p w14:paraId="161F6F55" w14:textId="77777777" w:rsid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 PARTICI</w:t>
            </w:r>
          </w:p>
          <w:p w14:paraId="4EFECBE5" w14:textId="77777777" w:rsidR="000C5651" w:rsidRP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PACION</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1FE0FCFD" w14:textId="77777777" w:rsid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 ACUMU</w:t>
            </w:r>
          </w:p>
          <w:p w14:paraId="155645DD" w14:textId="77777777" w:rsidR="000C5651" w:rsidRP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LADO</w:t>
            </w:r>
          </w:p>
        </w:tc>
      </w:tr>
      <w:tr w:rsidR="000C5651" w:rsidRPr="000C5651" w14:paraId="2924AC39" w14:textId="77777777" w:rsidTr="00377895">
        <w:trPr>
          <w:trHeight w:val="198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6B510F"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37116F96"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13.2.2</w:t>
            </w:r>
          </w:p>
        </w:tc>
        <w:tc>
          <w:tcPr>
            <w:tcW w:w="3028" w:type="dxa"/>
            <w:tcBorders>
              <w:top w:val="nil"/>
              <w:left w:val="nil"/>
              <w:bottom w:val="single" w:sz="4" w:space="0" w:color="auto"/>
              <w:right w:val="single" w:sz="4" w:space="0" w:color="auto"/>
            </w:tcBorders>
            <w:shd w:val="clear" w:color="auto" w:fill="auto"/>
            <w:vAlign w:val="center"/>
            <w:hideMark/>
          </w:tcPr>
          <w:p w14:paraId="32F29DBE"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w:t>
            </w:r>
            <w:r w:rsidRPr="000C5651">
              <w:rPr>
                <w:rFonts w:ascii="Arial" w:eastAsia="Times New Roman" w:hAnsi="Arial" w:cs="Arial"/>
                <w:sz w:val="15"/>
                <w:szCs w:val="15"/>
                <w:lang w:val="es-CO" w:eastAsia="es-CO"/>
              </w:rPr>
              <w:lastRenderedPageBreak/>
              <w:t>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p>
        </w:tc>
        <w:tc>
          <w:tcPr>
            <w:tcW w:w="399" w:type="dxa"/>
            <w:tcBorders>
              <w:top w:val="nil"/>
              <w:left w:val="nil"/>
              <w:bottom w:val="single" w:sz="4" w:space="0" w:color="auto"/>
              <w:right w:val="single" w:sz="4" w:space="0" w:color="auto"/>
            </w:tcBorders>
            <w:shd w:val="clear" w:color="auto" w:fill="auto"/>
            <w:noWrap/>
            <w:vAlign w:val="center"/>
            <w:hideMark/>
          </w:tcPr>
          <w:p w14:paraId="209A4A1B"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m</w:t>
            </w:r>
          </w:p>
        </w:tc>
        <w:tc>
          <w:tcPr>
            <w:tcW w:w="726" w:type="dxa"/>
            <w:tcBorders>
              <w:top w:val="nil"/>
              <w:left w:val="nil"/>
              <w:bottom w:val="single" w:sz="4" w:space="0" w:color="auto"/>
              <w:right w:val="single" w:sz="4" w:space="0" w:color="auto"/>
            </w:tcBorders>
            <w:shd w:val="clear" w:color="auto" w:fill="auto"/>
            <w:vAlign w:val="center"/>
            <w:hideMark/>
          </w:tcPr>
          <w:p w14:paraId="5A19BD9B"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288BCE4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$ 418.539,00 </w:t>
            </w:r>
          </w:p>
        </w:tc>
        <w:tc>
          <w:tcPr>
            <w:tcW w:w="1183" w:type="dxa"/>
            <w:tcBorders>
              <w:top w:val="nil"/>
              <w:left w:val="nil"/>
              <w:bottom w:val="single" w:sz="4" w:space="0" w:color="auto"/>
              <w:right w:val="nil"/>
            </w:tcBorders>
            <w:shd w:val="clear" w:color="auto" w:fill="auto"/>
            <w:vAlign w:val="center"/>
            <w:hideMark/>
          </w:tcPr>
          <w:p w14:paraId="16766EDD"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$ 237.520.883,00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87D6AC"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35,97%</w:t>
            </w:r>
          </w:p>
        </w:tc>
        <w:tc>
          <w:tcPr>
            <w:tcW w:w="0" w:type="auto"/>
            <w:tcBorders>
              <w:top w:val="nil"/>
              <w:left w:val="nil"/>
              <w:bottom w:val="single" w:sz="4" w:space="0" w:color="auto"/>
              <w:right w:val="single" w:sz="8" w:space="0" w:color="auto"/>
            </w:tcBorders>
            <w:shd w:val="clear" w:color="auto" w:fill="auto"/>
            <w:noWrap/>
            <w:vAlign w:val="center"/>
            <w:hideMark/>
          </w:tcPr>
          <w:p w14:paraId="6E435BC6"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35,97%</w:t>
            </w:r>
          </w:p>
        </w:tc>
      </w:tr>
      <w:tr w:rsidR="000C5651" w:rsidRPr="000C5651" w14:paraId="285B52C7" w14:textId="77777777" w:rsidTr="00722154">
        <w:trPr>
          <w:trHeight w:val="5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EEFD2C1"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6.13</w:t>
            </w:r>
          </w:p>
        </w:tc>
        <w:tc>
          <w:tcPr>
            <w:tcW w:w="0" w:type="auto"/>
            <w:tcBorders>
              <w:top w:val="nil"/>
              <w:left w:val="nil"/>
              <w:bottom w:val="single" w:sz="4" w:space="0" w:color="auto"/>
              <w:right w:val="single" w:sz="4" w:space="0" w:color="auto"/>
            </w:tcBorders>
            <w:shd w:val="clear" w:color="auto" w:fill="auto"/>
            <w:noWrap/>
            <w:vAlign w:val="center"/>
            <w:hideMark/>
          </w:tcPr>
          <w:p w14:paraId="51754454"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1.4.6</w:t>
            </w:r>
          </w:p>
        </w:tc>
        <w:tc>
          <w:tcPr>
            <w:tcW w:w="3028" w:type="dxa"/>
            <w:tcBorders>
              <w:top w:val="nil"/>
              <w:left w:val="nil"/>
              <w:bottom w:val="single" w:sz="4" w:space="0" w:color="auto"/>
              <w:right w:val="single" w:sz="4" w:space="0" w:color="auto"/>
            </w:tcBorders>
            <w:shd w:val="clear" w:color="auto" w:fill="auto"/>
            <w:vAlign w:val="center"/>
            <w:hideMark/>
          </w:tcPr>
          <w:p w14:paraId="1ACB1B11"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LLENOS compactados con material de afirmado. Incluye diseño arquitectonico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7CDA18C3"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55F4FCE1"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208,00</w:t>
            </w:r>
          </w:p>
        </w:tc>
        <w:tc>
          <w:tcPr>
            <w:tcW w:w="1016" w:type="dxa"/>
            <w:tcBorders>
              <w:top w:val="nil"/>
              <w:left w:val="nil"/>
              <w:bottom w:val="single" w:sz="4" w:space="0" w:color="auto"/>
              <w:right w:val="single" w:sz="4" w:space="0" w:color="auto"/>
            </w:tcBorders>
            <w:shd w:val="clear" w:color="auto" w:fill="auto"/>
            <w:vAlign w:val="center"/>
            <w:hideMark/>
          </w:tcPr>
          <w:p w14:paraId="3296304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$ 270.303,00 </w:t>
            </w:r>
          </w:p>
        </w:tc>
        <w:tc>
          <w:tcPr>
            <w:tcW w:w="1183" w:type="dxa"/>
            <w:tcBorders>
              <w:top w:val="nil"/>
              <w:left w:val="nil"/>
              <w:bottom w:val="single" w:sz="4" w:space="0" w:color="auto"/>
              <w:right w:val="nil"/>
            </w:tcBorders>
            <w:shd w:val="clear" w:color="auto" w:fill="auto"/>
            <w:vAlign w:val="center"/>
            <w:hideMark/>
          </w:tcPr>
          <w:p w14:paraId="46C8281B"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$ 56.223.024,00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B772B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8,51%</w:t>
            </w:r>
          </w:p>
        </w:tc>
        <w:tc>
          <w:tcPr>
            <w:tcW w:w="0" w:type="auto"/>
            <w:tcBorders>
              <w:top w:val="nil"/>
              <w:left w:val="nil"/>
              <w:bottom w:val="single" w:sz="4" w:space="0" w:color="auto"/>
              <w:right w:val="single" w:sz="8" w:space="0" w:color="auto"/>
            </w:tcBorders>
            <w:shd w:val="clear" w:color="auto" w:fill="auto"/>
            <w:noWrap/>
            <w:vAlign w:val="center"/>
            <w:hideMark/>
          </w:tcPr>
          <w:p w14:paraId="23B9C22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44,48%</w:t>
            </w:r>
          </w:p>
        </w:tc>
      </w:tr>
      <w:tr w:rsidR="000C5651" w:rsidRPr="000C5651" w14:paraId="7AF35405" w14:textId="77777777" w:rsidTr="00722154">
        <w:trPr>
          <w:trHeight w:val="7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835DA1"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6.5</w:t>
            </w:r>
          </w:p>
        </w:tc>
        <w:tc>
          <w:tcPr>
            <w:tcW w:w="0" w:type="auto"/>
            <w:tcBorders>
              <w:top w:val="nil"/>
              <w:left w:val="nil"/>
              <w:bottom w:val="single" w:sz="4" w:space="0" w:color="auto"/>
              <w:right w:val="single" w:sz="4" w:space="0" w:color="auto"/>
            </w:tcBorders>
            <w:shd w:val="clear" w:color="auto" w:fill="auto"/>
            <w:noWrap/>
            <w:vAlign w:val="center"/>
            <w:hideMark/>
          </w:tcPr>
          <w:p w14:paraId="14ABD251"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2.1.8</w:t>
            </w:r>
          </w:p>
        </w:tc>
        <w:tc>
          <w:tcPr>
            <w:tcW w:w="3028" w:type="dxa"/>
            <w:tcBorders>
              <w:top w:val="nil"/>
              <w:left w:val="nil"/>
              <w:bottom w:val="single" w:sz="4" w:space="0" w:color="auto"/>
              <w:right w:val="single" w:sz="4" w:space="0" w:color="auto"/>
            </w:tcBorders>
            <w:shd w:val="clear" w:color="auto" w:fill="auto"/>
            <w:vAlign w:val="center"/>
            <w:hideMark/>
          </w:tcPr>
          <w:p w14:paraId="1EB02553"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CICLOPEO. Viga de cimentación, 60 % de concreto y 40 % P  RAJON, 17.24 Mpa (2500 PSI) (BASICO)incluye encofrado y desencofrado, sujeto a diseño arquitectonico y estructural de la entidad</w:t>
            </w:r>
          </w:p>
        </w:tc>
        <w:tc>
          <w:tcPr>
            <w:tcW w:w="399" w:type="dxa"/>
            <w:tcBorders>
              <w:top w:val="nil"/>
              <w:left w:val="nil"/>
              <w:bottom w:val="single" w:sz="4" w:space="0" w:color="auto"/>
              <w:right w:val="single" w:sz="4" w:space="0" w:color="auto"/>
            </w:tcBorders>
            <w:shd w:val="clear" w:color="auto" w:fill="auto"/>
            <w:noWrap/>
            <w:vAlign w:val="center"/>
            <w:hideMark/>
          </w:tcPr>
          <w:p w14:paraId="6694A7F5"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6FFC54CB"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68,10</w:t>
            </w:r>
          </w:p>
        </w:tc>
        <w:tc>
          <w:tcPr>
            <w:tcW w:w="1016" w:type="dxa"/>
            <w:tcBorders>
              <w:top w:val="nil"/>
              <w:left w:val="nil"/>
              <w:bottom w:val="single" w:sz="4" w:space="0" w:color="auto"/>
              <w:right w:val="single" w:sz="4" w:space="0" w:color="auto"/>
            </w:tcBorders>
            <w:shd w:val="clear" w:color="auto" w:fill="auto"/>
            <w:vAlign w:val="center"/>
            <w:hideMark/>
          </w:tcPr>
          <w:p w14:paraId="3E4DD41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$ 663.152,00 </w:t>
            </w:r>
          </w:p>
        </w:tc>
        <w:tc>
          <w:tcPr>
            <w:tcW w:w="1183" w:type="dxa"/>
            <w:tcBorders>
              <w:top w:val="nil"/>
              <w:left w:val="nil"/>
              <w:bottom w:val="single" w:sz="4" w:space="0" w:color="auto"/>
              <w:right w:val="nil"/>
            </w:tcBorders>
            <w:shd w:val="clear" w:color="auto" w:fill="auto"/>
            <w:vAlign w:val="center"/>
            <w:hideMark/>
          </w:tcPr>
          <w:p w14:paraId="4ACDBF22"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$ 45.160.651,00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2A5A36"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6,84%</w:t>
            </w:r>
          </w:p>
        </w:tc>
        <w:tc>
          <w:tcPr>
            <w:tcW w:w="0" w:type="auto"/>
            <w:tcBorders>
              <w:top w:val="nil"/>
              <w:left w:val="nil"/>
              <w:bottom w:val="single" w:sz="4" w:space="0" w:color="auto"/>
              <w:right w:val="single" w:sz="8" w:space="0" w:color="auto"/>
            </w:tcBorders>
            <w:shd w:val="clear" w:color="auto" w:fill="auto"/>
            <w:noWrap/>
            <w:vAlign w:val="center"/>
            <w:hideMark/>
          </w:tcPr>
          <w:p w14:paraId="3DD3A1C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51,32%</w:t>
            </w:r>
          </w:p>
        </w:tc>
      </w:tr>
      <w:tr w:rsidR="000C5651" w:rsidRPr="000C5651" w14:paraId="4CA83B14" w14:textId="77777777" w:rsidTr="00722154">
        <w:trPr>
          <w:trHeight w:val="7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EB2B24"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w:t>
            </w:r>
          </w:p>
        </w:tc>
        <w:tc>
          <w:tcPr>
            <w:tcW w:w="0" w:type="auto"/>
            <w:tcBorders>
              <w:top w:val="nil"/>
              <w:left w:val="nil"/>
              <w:bottom w:val="single" w:sz="4" w:space="0" w:color="auto"/>
              <w:right w:val="single" w:sz="4" w:space="0" w:color="auto"/>
            </w:tcBorders>
            <w:shd w:val="clear" w:color="auto" w:fill="auto"/>
            <w:noWrap/>
            <w:vAlign w:val="center"/>
            <w:hideMark/>
          </w:tcPr>
          <w:p w14:paraId="4FE2F080"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2.1.13</w:t>
            </w:r>
          </w:p>
        </w:tc>
        <w:tc>
          <w:tcPr>
            <w:tcW w:w="3028" w:type="dxa"/>
            <w:tcBorders>
              <w:top w:val="nil"/>
              <w:left w:val="nil"/>
              <w:bottom w:val="single" w:sz="4" w:space="0" w:color="auto"/>
              <w:right w:val="single" w:sz="4" w:space="0" w:color="auto"/>
            </w:tcBorders>
            <w:shd w:val="clear" w:color="auto" w:fill="auto"/>
            <w:vAlign w:val="center"/>
            <w:hideMark/>
          </w:tcPr>
          <w:p w14:paraId="503131F8"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CONCRETO 3000 PSI o 21 MPA. Viga de antepecho cerramiento, 0,20 x 0,30 m. Incluye encofrado y desencofrado, concreto a la vista, sujeto a diseño arquitectonico y estructural de la entidad</w:t>
            </w:r>
          </w:p>
        </w:tc>
        <w:tc>
          <w:tcPr>
            <w:tcW w:w="399" w:type="dxa"/>
            <w:tcBorders>
              <w:top w:val="nil"/>
              <w:left w:val="nil"/>
              <w:bottom w:val="single" w:sz="4" w:space="0" w:color="auto"/>
              <w:right w:val="single" w:sz="4" w:space="0" w:color="auto"/>
            </w:tcBorders>
            <w:shd w:val="clear" w:color="auto" w:fill="auto"/>
            <w:noWrap/>
            <w:vAlign w:val="center"/>
            <w:hideMark/>
          </w:tcPr>
          <w:p w14:paraId="0A56DE46"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4199DB7A"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34,05</w:t>
            </w:r>
          </w:p>
        </w:tc>
        <w:tc>
          <w:tcPr>
            <w:tcW w:w="1016" w:type="dxa"/>
            <w:tcBorders>
              <w:top w:val="nil"/>
              <w:left w:val="nil"/>
              <w:bottom w:val="single" w:sz="4" w:space="0" w:color="auto"/>
              <w:right w:val="single" w:sz="4" w:space="0" w:color="auto"/>
            </w:tcBorders>
            <w:shd w:val="clear" w:color="auto" w:fill="auto"/>
            <w:vAlign w:val="center"/>
            <w:hideMark/>
          </w:tcPr>
          <w:p w14:paraId="4685AC10"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$ 1.162.364,00 </w:t>
            </w:r>
          </w:p>
        </w:tc>
        <w:tc>
          <w:tcPr>
            <w:tcW w:w="1183" w:type="dxa"/>
            <w:tcBorders>
              <w:top w:val="nil"/>
              <w:left w:val="nil"/>
              <w:bottom w:val="single" w:sz="4" w:space="0" w:color="auto"/>
              <w:right w:val="nil"/>
            </w:tcBorders>
            <w:shd w:val="clear" w:color="auto" w:fill="auto"/>
            <w:vAlign w:val="center"/>
            <w:hideMark/>
          </w:tcPr>
          <w:p w14:paraId="1126CC5D"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$ 39.578.494,00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7ACA81"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5,99%</w:t>
            </w:r>
          </w:p>
        </w:tc>
        <w:tc>
          <w:tcPr>
            <w:tcW w:w="0" w:type="auto"/>
            <w:tcBorders>
              <w:top w:val="nil"/>
              <w:left w:val="nil"/>
              <w:bottom w:val="single" w:sz="4" w:space="0" w:color="auto"/>
              <w:right w:val="single" w:sz="8" w:space="0" w:color="auto"/>
            </w:tcBorders>
            <w:shd w:val="clear" w:color="auto" w:fill="auto"/>
            <w:noWrap/>
            <w:vAlign w:val="center"/>
            <w:hideMark/>
          </w:tcPr>
          <w:p w14:paraId="39B76B9D"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57,31%</w:t>
            </w:r>
          </w:p>
        </w:tc>
      </w:tr>
      <w:tr w:rsidR="000C5651" w:rsidRPr="000C5651" w14:paraId="4BF186AD" w14:textId="77777777" w:rsidTr="00722154">
        <w:trPr>
          <w:trHeight w:val="9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EF4E52"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339C9ABF"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1.2.48</w:t>
            </w:r>
          </w:p>
        </w:tc>
        <w:tc>
          <w:tcPr>
            <w:tcW w:w="3028" w:type="dxa"/>
            <w:tcBorders>
              <w:top w:val="nil"/>
              <w:left w:val="nil"/>
              <w:bottom w:val="single" w:sz="4" w:space="0" w:color="auto"/>
              <w:right w:val="single" w:sz="4" w:space="0" w:color="auto"/>
            </w:tcBorders>
            <w:shd w:val="clear" w:color="auto" w:fill="auto"/>
            <w:vAlign w:val="center"/>
            <w:hideMark/>
          </w:tcPr>
          <w:p w14:paraId="19E96E13"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DESMONTE CERRAMIENTO. en malla eslabonada con altura de 2,5 m. erigida en postes de concreto u otro, incluye, retiro malla, postes de cualquier material y a cualquier distancia, alambre de pua, demolición mortero en punta diamante y viga de antepecho, recolección, transporte y disposición final de residuos</w:t>
            </w:r>
          </w:p>
        </w:tc>
        <w:tc>
          <w:tcPr>
            <w:tcW w:w="399" w:type="dxa"/>
            <w:tcBorders>
              <w:top w:val="nil"/>
              <w:left w:val="nil"/>
              <w:bottom w:val="single" w:sz="4" w:space="0" w:color="auto"/>
              <w:right w:val="single" w:sz="4" w:space="0" w:color="auto"/>
            </w:tcBorders>
            <w:shd w:val="clear" w:color="auto" w:fill="auto"/>
            <w:noWrap/>
            <w:vAlign w:val="center"/>
            <w:hideMark/>
          </w:tcPr>
          <w:p w14:paraId="2B309CD4"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02FD474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49A38B70"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$ 48.742,00 </w:t>
            </w:r>
          </w:p>
        </w:tc>
        <w:tc>
          <w:tcPr>
            <w:tcW w:w="1183" w:type="dxa"/>
            <w:tcBorders>
              <w:top w:val="nil"/>
              <w:left w:val="nil"/>
              <w:bottom w:val="single" w:sz="4" w:space="0" w:color="auto"/>
              <w:right w:val="nil"/>
            </w:tcBorders>
            <w:shd w:val="clear" w:color="auto" w:fill="auto"/>
            <w:vAlign w:val="center"/>
            <w:hideMark/>
          </w:tcPr>
          <w:p w14:paraId="2229271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$ 27.661.085,00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CCD726"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4,19%</w:t>
            </w:r>
          </w:p>
        </w:tc>
        <w:tc>
          <w:tcPr>
            <w:tcW w:w="0" w:type="auto"/>
            <w:tcBorders>
              <w:top w:val="nil"/>
              <w:left w:val="nil"/>
              <w:bottom w:val="single" w:sz="4" w:space="0" w:color="auto"/>
              <w:right w:val="single" w:sz="8" w:space="0" w:color="auto"/>
            </w:tcBorders>
            <w:shd w:val="clear" w:color="auto" w:fill="auto"/>
            <w:noWrap/>
            <w:vAlign w:val="center"/>
            <w:hideMark/>
          </w:tcPr>
          <w:p w14:paraId="10669F14"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61,50%</w:t>
            </w:r>
          </w:p>
        </w:tc>
      </w:tr>
      <w:tr w:rsidR="000C5651" w:rsidRPr="000C5651" w14:paraId="0F06FB74" w14:textId="77777777" w:rsidTr="00722154">
        <w:trPr>
          <w:trHeight w:val="7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C86E79"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6.10</w:t>
            </w:r>
          </w:p>
        </w:tc>
        <w:tc>
          <w:tcPr>
            <w:tcW w:w="0" w:type="auto"/>
            <w:tcBorders>
              <w:top w:val="nil"/>
              <w:left w:val="nil"/>
              <w:bottom w:val="single" w:sz="4" w:space="0" w:color="auto"/>
              <w:right w:val="single" w:sz="4" w:space="0" w:color="auto"/>
            </w:tcBorders>
            <w:shd w:val="clear" w:color="auto" w:fill="auto"/>
            <w:noWrap/>
            <w:vAlign w:val="center"/>
            <w:hideMark/>
          </w:tcPr>
          <w:p w14:paraId="2342C058"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2.4.6.1</w:t>
            </w:r>
          </w:p>
        </w:tc>
        <w:tc>
          <w:tcPr>
            <w:tcW w:w="3028" w:type="dxa"/>
            <w:tcBorders>
              <w:top w:val="nil"/>
              <w:left w:val="nil"/>
              <w:bottom w:val="single" w:sz="4" w:space="0" w:color="auto"/>
              <w:right w:val="single" w:sz="4" w:space="0" w:color="auto"/>
            </w:tcBorders>
            <w:shd w:val="clear" w:color="auto" w:fill="auto"/>
            <w:vAlign w:val="center"/>
            <w:hideMark/>
          </w:tcPr>
          <w:p w14:paraId="52D9C623"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MORTERO PISA MALLA. Punta diamante en mortero 1:4, para anclar la malla al muro de antepecho, incluye alambrones 1/8" de 0,10 m, embebidos en el concreto de la viga de antepecho, cada 0,50 m., para amarre de la malla y confinamiento del mortero</w:t>
            </w:r>
          </w:p>
        </w:tc>
        <w:tc>
          <w:tcPr>
            <w:tcW w:w="399" w:type="dxa"/>
            <w:tcBorders>
              <w:top w:val="nil"/>
              <w:left w:val="nil"/>
              <w:bottom w:val="single" w:sz="4" w:space="0" w:color="auto"/>
              <w:right w:val="single" w:sz="4" w:space="0" w:color="auto"/>
            </w:tcBorders>
            <w:shd w:val="clear" w:color="auto" w:fill="auto"/>
            <w:noWrap/>
            <w:vAlign w:val="center"/>
            <w:hideMark/>
          </w:tcPr>
          <w:p w14:paraId="07930236"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2DC88EC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02198AB6"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$ 44.334,00 </w:t>
            </w:r>
          </w:p>
        </w:tc>
        <w:tc>
          <w:tcPr>
            <w:tcW w:w="1183" w:type="dxa"/>
            <w:tcBorders>
              <w:top w:val="nil"/>
              <w:left w:val="nil"/>
              <w:bottom w:val="single" w:sz="4" w:space="0" w:color="auto"/>
              <w:right w:val="nil"/>
            </w:tcBorders>
            <w:shd w:val="clear" w:color="auto" w:fill="auto"/>
            <w:vAlign w:val="center"/>
            <w:hideMark/>
          </w:tcPr>
          <w:p w14:paraId="28EB209D"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$ 25.159.545,00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4EFF3A"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3,81%</w:t>
            </w:r>
          </w:p>
        </w:tc>
        <w:tc>
          <w:tcPr>
            <w:tcW w:w="0" w:type="auto"/>
            <w:tcBorders>
              <w:top w:val="nil"/>
              <w:left w:val="nil"/>
              <w:bottom w:val="single" w:sz="4" w:space="0" w:color="auto"/>
              <w:right w:val="single" w:sz="8" w:space="0" w:color="auto"/>
            </w:tcBorders>
            <w:shd w:val="clear" w:color="auto" w:fill="auto"/>
            <w:noWrap/>
            <w:vAlign w:val="center"/>
            <w:hideMark/>
          </w:tcPr>
          <w:p w14:paraId="74A23CE4"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65,31%</w:t>
            </w:r>
          </w:p>
        </w:tc>
      </w:tr>
      <w:tr w:rsidR="000C5651" w:rsidRPr="000C5651" w14:paraId="468EBB52" w14:textId="77777777" w:rsidTr="00722154">
        <w:trPr>
          <w:trHeight w:val="5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E9581A"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27E59173"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3.1.3</w:t>
            </w:r>
          </w:p>
        </w:tc>
        <w:tc>
          <w:tcPr>
            <w:tcW w:w="3028" w:type="dxa"/>
            <w:tcBorders>
              <w:top w:val="nil"/>
              <w:left w:val="nil"/>
              <w:bottom w:val="single" w:sz="4" w:space="0" w:color="auto"/>
              <w:right w:val="single" w:sz="4" w:space="0" w:color="auto"/>
            </w:tcBorders>
            <w:shd w:val="clear" w:color="auto" w:fill="auto"/>
            <w:vAlign w:val="center"/>
            <w:hideMark/>
          </w:tcPr>
          <w:p w14:paraId="2D099E81"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HIERRO DE REFUERZO de 60000 PSI, incluye suministro, figurado y colocación, anclaje en cimentación existente, diseño arquitectonico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65127767"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kg</w:t>
            </w:r>
          </w:p>
        </w:tc>
        <w:tc>
          <w:tcPr>
            <w:tcW w:w="726" w:type="dxa"/>
            <w:tcBorders>
              <w:top w:val="nil"/>
              <w:left w:val="nil"/>
              <w:bottom w:val="single" w:sz="4" w:space="0" w:color="auto"/>
              <w:right w:val="single" w:sz="4" w:space="0" w:color="auto"/>
            </w:tcBorders>
            <w:shd w:val="clear" w:color="auto" w:fill="auto"/>
            <w:vAlign w:val="center"/>
            <w:hideMark/>
          </w:tcPr>
          <w:p w14:paraId="107BA1A2"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2.301,38</w:t>
            </w:r>
          </w:p>
        </w:tc>
        <w:tc>
          <w:tcPr>
            <w:tcW w:w="1016" w:type="dxa"/>
            <w:tcBorders>
              <w:top w:val="nil"/>
              <w:left w:val="nil"/>
              <w:bottom w:val="single" w:sz="4" w:space="0" w:color="auto"/>
              <w:right w:val="single" w:sz="4" w:space="0" w:color="auto"/>
            </w:tcBorders>
            <w:shd w:val="clear" w:color="auto" w:fill="auto"/>
            <w:vAlign w:val="center"/>
            <w:hideMark/>
          </w:tcPr>
          <w:p w14:paraId="71F476F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$ 8.940,00 </w:t>
            </w:r>
          </w:p>
        </w:tc>
        <w:tc>
          <w:tcPr>
            <w:tcW w:w="1183" w:type="dxa"/>
            <w:tcBorders>
              <w:top w:val="nil"/>
              <w:left w:val="nil"/>
              <w:bottom w:val="single" w:sz="4" w:space="0" w:color="auto"/>
              <w:right w:val="nil"/>
            </w:tcBorders>
            <w:shd w:val="clear" w:color="auto" w:fill="auto"/>
            <w:vAlign w:val="center"/>
            <w:hideMark/>
          </w:tcPr>
          <w:p w14:paraId="4A8443D5"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$ 20.574.337,00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2B307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3,12%</w:t>
            </w:r>
          </w:p>
        </w:tc>
        <w:tc>
          <w:tcPr>
            <w:tcW w:w="0" w:type="auto"/>
            <w:tcBorders>
              <w:top w:val="nil"/>
              <w:left w:val="nil"/>
              <w:bottom w:val="single" w:sz="4" w:space="0" w:color="auto"/>
              <w:right w:val="single" w:sz="8" w:space="0" w:color="auto"/>
            </w:tcBorders>
            <w:shd w:val="clear" w:color="auto" w:fill="auto"/>
            <w:noWrap/>
            <w:vAlign w:val="center"/>
            <w:hideMark/>
          </w:tcPr>
          <w:p w14:paraId="46EE7F19"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68,43%</w:t>
            </w:r>
          </w:p>
        </w:tc>
      </w:tr>
      <w:tr w:rsidR="000C5651" w:rsidRPr="000C5651" w14:paraId="1E3907AA" w14:textId="77777777" w:rsidTr="00722154">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B51F70"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w:t>
            </w:r>
          </w:p>
        </w:tc>
        <w:tc>
          <w:tcPr>
            <w:tcW w:w="0" w:type="auto"/>
            <w:tcBorders>
              <w:top w:val="nil"/>
              <w:left w:val="nil"/>
              <w:bottom w:val="single" w:sz="4" w:space="0" w:color="auto"/>
              <w:right w:val="single" w:sz="4" w:space="0" w:color="auto"/>
            </w:tcBorders>
            <w:shd w:val="clear" w:color="auto" w:fill="auto"/>
            <w:noWrap/>
            <w:vAlign w:val="center"/>
            <w:hideMark/>
          </w:tcPr>
          <w:p w14:paraId="7B84060B"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1.2.27</w:t>
            </w:r>
          </w:p>
        </w:tc>
        <w:tc>
          <w:tcPr>
            <w:tcW w:w="3028" w:type="dxa"/>
            <w:tcBorders>
              <w:top w:val="nil"/>
              <w:left w:val="nil"/>
              <w:bottom w:val="single" w:sz="4" w:space="0" w:color="auto"/>
              <w:right w:val="single" w:sz="4" w:space="0" w:color="auto"/>
            </w:tcBorders>
            <w:shd w:val="clear" w:color="auto" w:fill="auto"/>
            <w:vAlign w:val="center"/>
            <w:hideMark/>
          </w:tcPr>
          <w:p w14:paraId="12E8C5AA"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DESCAPOTE. y limpieza, incluye poda malezas, recolección, cargue, descargue y disposición de material, con espesor hasta 20 cm</w:t>
            </w:r>
          </w:p>
        </w:tc>
        <w:tc>
          <w:tcPr>
            <w:tcW w:w="399" w:type="dxa"/>
            <w:tcBorders>
              <w:top w:val="nil"/>
              <w:left w:val="nil"/>
              <w:bottom w:val="single" w:sz="4" w:space="0" w:color="auto"/>
              <w:right w:val="single" w:sz="4" w:space="0" w:color="auto"/>
            </w:tcBorders>
            <w:shd w:val="clear" w:color="auto" w:fill="auto"/>
            <w:noWrap/>
            <w:vAlign w:val="center"/>
            <w:hideMark/>
          </w:tcPr>
          <w:p w14:paraId="06F3D35E"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530070F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1.135,00</w:t>
            </w:r>
          </w:p>
        </w:tc>
        <w:tc>
          <w:tcPr>
            <w:tcW w:w="1016" w:type="dxa"/>
            <w:tcBorders>
              <w:top w:val="nil"/>
              <w:left w:val="nil"/>
              <w:bottom w:val="single" w:sz="4" w:space="0" w:color="auto"/>
              <w:right w:val="single" w:sz="4" w:space="0" w:color="auto"/>
            </w:tcBorders>
            <w:shd w:val="clear" w:color="auto" w:fill="auto"/>
            <w:vAlign w:val="center"/>
            <w:hideMark/>
          </w:tcPr>
          <w:p w14:paraId="52FBDB26"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$ 18.005,00 </w:t>
            </w:r>
          </w:p>
        </w:tc>
        <w:tc>
          <w:tcPr>
            <w:tcW w:w="1183" w:type="dxa"/>
            <w:tcBorders>
              <w:top w:val="nil"/>
              <w:left w:val="nil"/>
              <w:bottom w:val="single" w:sz="4" w:space="0" w:color="auto"/>
              <w:right w:val="nil"/>
            </w:tcBorders>
            <w:shd w:val="clear" w:color="auto" w:fill="auto"/>
            <w:vAlign w:val="center"/>
            <w:hideMark/>
          </w:tcPr>
          <w:p w14:paraId="23132BF4"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$ 20.435.675,00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89FFBD"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3,09%</w:t>
            </w:r>
          </w:p>
        </w:tc>
        <w:tc>
          <w:tcPr>
            <w:tcW w:w="0" w:type="auto"/>
            <w:tcBorders>
              <w:top w:val="nil"/>
              <w:left w:val="nil"/>
              <w:bottom w:val="single" w:sz="4" w:space="0" w:color="auto"/>
              <w:right w:val="single" w:sz="8" w:space="0" w:color="auto"/>
            </w:tcBorders>
            <w:shd w:val="clear" w:color="auto" w:fill="auto"/>
            <w:noWrap/>
            <w:vAlign w:val="center"/>
            <w:hideMark/>
          </w:tcPr>
          <w:p w14:paraId="1624D62C"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71,52%</w:t>
            </w:r>
          </w:p>
        </w:tc>
      </w:tr>
      <w:tr w:rsidR="000C5651" w:rsidRPr="000C5651" w14:paraId="24251C5F" w14:textId="77777777" w:rsidTr="00722154">
        <w:trPr>
          <w:trHeight w:val="25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E7C8A5"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6.12</w:t>
            </w:r>
          </w:p>
        </w:tc>
        <w:tc>
          <w:tcPr>
            <w:tcW w:w="0" w:type="auto"/>
            <w:tcBorders>
              <w:top w:val="nil"/>
              <w:left w:val="nil"/>
              <w:bottom w:val="single" w:sz="4" w:space="0" w:color="auto"/>
              <w:right w:val="single" w:sz="4" w:space="0" w:color="auto"/>
            </w:tcBorders>
            <w:shd w:val="clear" w:color="auto" w:fill="auto"/>
            <w:noWrap/>
            <w:vAlign w:val="center"/>
            <w:hideMark/>
          </w:tcPr>
          <w:p w14:paraId="33092B26"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13.9.2</w:t>
            </w:r>
          </w:p>
        </w:tc>
        <w:tc>
          <w:tcPr>
            <w:tcW w:w="3028" w:type="dxa"/>
            <w:tcBorders>
              <w:top w:val="nil"/>
              <w:left w:val="nil"/>
              <w:bottom w:val="single" w:sz="4" w:space="0" w:color="auto"/>
              <w:right w:val="single" w:sz="4" w:space="0" w:color="auto"/>
            </w:tcBorders>
            <w:shd w:val="clear" w:color="auto" w:fill="auto"/>
            <w:vAlign w:val="center"/>
            <w:hideMark/>
          </w:tcPr>
          <w:p w14:paraId="01C9160B"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PUERTA REJA MALLA ESLABONADA. Fabricación e instalación  puerta reja de entrada, dimensiones aproximadas 4,00 m. de ancho y 2,00 m de alto, tubos de pibote en tuberia galv de agua 2", las alas de la puerta van en marco de tubo de cerramiento 2" galvanizada y el de soporte en bisagras en tubo galv de agua 2", internamente la malla va enmarcada en angulo 1" x 1/8" en 2 secciones, malla galvanizada recubierta en pvc calibre 8 ojo 5, incluye 3 pasadores o picaportes, un candado de 2" tipo Yale para intemperie, anticorrosivo y pintura verde o del color del cerramiento, donde lo requiera, y concertina en la parte superior. Un picaporte en cada puerta en varilla 3/4" lisa con 0,50 m. de longitud, que entre en tubo galvanizado y este empotrado en el terreno con mol de concreto de 0,30 de diametro por 0,30 de profundidad, con ojo y sujetador superior para dos posiciones de aseguramiento y el picaporte en el medio tambien en varilla 3/4" liso con oreja para asegurar con el candado</w:t>
            </w:r>
          </w:p>
        </w:tc>
        <w:tc>
          <w:tcPr>
            <w:tcW w:w="399" w:type="dxa"/>
            <w:tcBorders>
              <w:top w:val="nil"/>
              <w:left w:val="nil"/>
              <w:bottom w:val="single" w:sz="4" w:space="0" w:color="auto"/>
              <w:right w:val="single" w:sz="4" w:space="0" w:color="auto"/>
            </w:tcBorders>
            <w:shd w:val="clear" w:color="auto" w:fill="auto"/>
            <w:noWrap/>
            <w:vAlign w:val="center"/>
            <w:hideMark/>
          </w:tcPr>
          <w:p w14:paraId="1A5F512E"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55BA197E"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32,00</w:t>
            </w:r>
          </w:p>
        </w:tc>
        <w:tc>
          <w:tcPr>
            <w:tcW w:w="1016" w:type="dxa"/>
            <w:tcBorders>
              <w:top w:val="nil"/>
              <w:left w:val="nil"/>
              <w:bottom w:val="single" w:sz="4" w:space="0" w:color="auto"/>
              <w:right w:val="single" w:sz="4" w:space="0" w:color="auto"/>
            </w:tcBorders>
            <w:shd w:val="clear" w:color="auto" w:fill="auto"/>
            <w:vAlign w:val="center"/>
            <w:hideMark/>
          </w:tcPr>
          <w:p w14:paraId="5F70E810"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$ 540.783,00 </w:t>
            </w:r>
          </w:p>
        </w:tc>
        <w:tc>
          <w:tcPr>
            <w:tcW w:w="1183" w:type="dxa"/>
            <w:tcBorders>
              <w:top w:val="nil"/>
              <w:left w:val="nil"/>
              <w:bottom w:val="single" w:sz="4" w:space="0" w:color="auto"/>
              <w:right w:val="nil"/>
            </w:tcBorders>
            <w:shd w:val="clear" w:color="auto" w:fill="auto"/>
            <w:vAlign w:val="center"/>
            <w:hideMark/>
          </w:tcPr>
          <w:p w14:paraId="0983A03B"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$ 17.305.056,00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A6B8EC"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2,62%</w:t>
            </w:r>
          </w:p>
        </w:tc>
        <w:tc>
          <w:tcPr>
            <w:tcW w:w="0" w:type="auto"/>
            <w:tcBorders>
              <w:top w:val="nil"/>
              <w:left w:val="nil"/>
              <w:bottom w:val="single" w:sz="4" w:space="0" w:color="auto"/>
              <w:right w:val="single" w:sz="8" w:space="0" w:color="auto"/>
            </w:tcBorders>
            <w:shd w:val="clear" w:color="auto" w:fill="auto"/>
            <w:noWrap/>
            <w:vAlign w:val="center"/>
            <w:hideMark/>
          </w:tcPr>
          <w:p w14:paraId="2C110622"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74,14%</w:t>
            </w:r>
          </w:p>
        </w:tc>
      </w:tr>
      <w:tr w:rsidR="000C5651" w:rsidRPr="000C5651" w14:paraId="4C366E31" w14:textId="77777777" w:rsidTr="00377895">
        <w:trPr>
          <w:trHeight w:val="43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EBE3012"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2146E7ED"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7.1.24</w:t>
            </w:r>
          </w:p>
        </w:tc>
        <w:tc>
          <w:tcPr>
            <w:tcW w:w="3028" w:type="dxa"/>
            <w:tcBorders>
              <w:top w:val="nil"/>
              <w:left w:val="nil"/>
              <w:bottom w:val="single" w:sz="4" w:space="0" w:color="auto"/>
              <w:right w:val="single" w:sz="4" w:space="0" w:color="auto"/>
            </w:tcBorders>
            <w:shd w:val="clear" w:color="auto" w:fill="auto"/>
            <w:vAlign w:val="center"/>
            <w:hideMark/>
          </w:tcPr>
          <w:p w14:paraId="383C2A38"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PUERTA EN ALUMINIO anonizado o crudo y vidrio polarizado y cerradura fina doble macho tipo, Incluye recursos, </w:t>
            </w:r>
            <w:r w:rsidRPr="000C5651">
              <w:rPr>
                <w:rFonts w:ascii="Arial" w:eastAsia="Times New Roman" w:hAnsi="Arial" w:cs="Arial"/>
                <w:sz w:val="15"/>
                <w:szCs w:val="15"/>
                <w:lang w:val="es-CO" w:eastAsia="es-CO"/>
              </w:rPr>
              <w:lastRenderedPageBreak/>
              <w:t>instalación, pulida en filetes y piso por incrustación al mismo y aseo</w:t>
            </w:r>
          </w:p>
        </w:tc>
        <w:tc>
          <w:tcPr>
            <w:tcW w:w="399" w:type="dxa"/>
            <w:tcBorders>
              <w:top w:val="nil"/>
              <w:left w:val="nil"/>
              <w:bottom w:val="single" w:sz="4" w:space="0" w:color="auto"/>
              <w:right w:val="single" w:sz="4" w:space="0" w:color="auto"/>
            </w:tcBorders>
            <w:shd w:val="clear" w:color="auto" w:fill="auto"/>
            <w:noWrap/>
            <w:vAlign w:val="center"/>
            <w:hideMark/>
          </w:tcPr>
          <w:p w14:paraId="772C65E1"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lastRenderedPageBreak/>
              <w:t>m2</w:t>
            </w:r>
          </w:p>
        </w:tc>
        <w:tc>
          <w:tcPr>
            <w:tcW w:w="726" w:type="dxa"/>
            <w:tcBorders>
              <w:top w:val="nil"/>
              <w:left w:val="nil"/>
              <w:bottom w:val="single" w:sz="4" w:space="0" w:color="auto"/>
              <w:right w:val="single" w:sz="4" w:space="0" w:color="auto"/>
            </w:tcBorders>
            <w:shd w:val="clear" w:color="auto" w:fill="auto"/>
            <w:vAlign w:val="center"/>
            <w:hideMark/>
          </w:tcPr>
          <w:p w14:paraId="7D4D6A2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12,30</w:t>
            </w:r>
          </w:p>
        </w:tc>
        <w:tc>
          <w:tcPr>
            <w:tcW w:w="1016" w:type="dxa"/>
            <w:tcBorders>
              <w:top w:val="nil"/>
              <w:left w:val="nil"/>
              <w:bottom w:val="single" w:sz="4" w:space="0" w:color="auto"/>
              <w:right w:val="single" w:sz="4" w:space="0" w:color="auto"/>
            </w:tcBorders>
            <w:shd w:val="clear" w:color="auto" w:fill="auto"/>
            <w:vAlign w:val="center"/>
            <w:hideMark/>
          </w:tcPr>
          <w:p w14:paraId="1DEDB53B"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434E5D4B"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$ 15.683.669,00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5DDD50"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2,37%</w:t>
            </w:r>
          </w:p>
        </w:tc>
        <w:tc>
          <w:tcPr>
            <w:tcW w:w="0" w:type="auto"/>
            <w:tcBorders>
              <w:top w:val="nil"/>
              <w:left w:val="nil"/>
              <w:bottom w:val="single" w:sz="4" w:space="0" w:color="auto"/>
              <w:right w:val="single" w:sz="8" w:space="0" w:color="auto"/>
            </w:tcBorders>
            <w:shd w:val="clear" w:color="auto" w:fill="auto"/>
            <w:noWrap/>
            <w:vAlign w:val="center"/>
            <w:hideMark/>
          </w:tcPr>
          <w:p w14:paraId="1C002274"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76,52%</w:t>
            </w:r>
          </w:p>
        </w:tc>
      </w:tr>
      <w:tr w:rsidR="000C5651" w:rsidRPr="000C5651" w14:paraId="2C0985D5" w14:textId="77777777" w:rsidTr="00722154">
        <w:trPr>
          <w:trHeight w:val="74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2E3487"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0AA1FA02"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7.1.24</w:t>
            </w:r>
          </w:p>
        </w:tc>
        <w:tc>
          <w:tcPr>
            <w:tcW w:w="3028" w:type="dxa"/>
            <w:tcBorders>
              <w:top w:val="nil"/>
              <w:left w:val="nil"/>
              <w:bottom w:val="single" w:sz="4" w:space="0" w:color="auto"/>
              <w:right w:val="single" w:sz="4" w:space="0" w:color="auto"/>
            </w:tcBorders>
            <w:shd w:val="clear" w:color="auto" w:fill="auto"/>
            <w:vAlign w:val="center"/>
            <w:hideMark/>
          </w:tcPr>
          <w:p w14:paraId="0300E5D6"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PUERTA EN ALUMINIO anonizado o crudo y vidrio polarizado y cerradura fina doble macho tipo, Incluye recursos, instalación, pulida en filetes y piso por incrustación al mismo y aseo</w:t>
            </w:r>
          </w:p>
        </w:tc>
        <w:tc>
          <w:tcPr>
            <w:tcW w:w="399" w:type="dxa"/>
            <w:tcBorders>
              <w:top w:val="nil"/>
              <w:left w:val="nil"/>
              <w:bottom w:val="single" w:sz="4" w:space="0" w:color="auto"/>
              <w:right w:val="single" w:sz="4" w:space="0" w:color="auto"/>
            </w:tcBorders>
            <w:shd w:val="clear" w:color="auto" w:fill="auto"/>
            <w:noWrap/>
            <w:vAlign w:val="center"/>
            <w:hideMark/>
          </w:tcPr>
          <w:p w14:paraId="547E04AE"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m2</w:t>
            </w:r>
          </w:p>
        </w:tc>
        <w:tc>
          <w:tcPr>
            <w:tcW w:w="726" w:type="dxa"/>
            <w:tcBorders>
              <w:top w:val="nil"/>
              <w:left w:val="nil"/>
              <w:bottom w:val="single" w:sz="4" w:space="0" w:color="auto"/>
              <w:right w:val="single" w:sz="4" w:space="0" w:color="auto"/>
            </w:tcBorders>
            <w:shd w:val="clear" w:color="auto" w:fill="auto"/>
            <w:vAlign w:val="center"/>
            <w:hideMark/>
          </w:tcPr>
          <w:p w14:paraId="01865B10"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12,30</w:t>
            </w:r>
          </w:p>
        </w:tc>
        <w:tc>
          <w:tcPr>
            <w:tcW w:w="1016" w:type="dxa"/>
            <w:tcBorders>
              <w:top w:val="nil"/>
              <w:left w:val="nil"/>
              <w:bottom w:val="single" w:sz="4" w:space="0" w:color="auto"/>
              <w:right w:val="single" w:sz="4" w:space="0" w:color="auto"/>
            </w:tcBorders>
            <w:shd w:val="clear" w:color="auto" w:fill="auto"/>
            <w:vAlign w:val="center"/>
            <w:hideMark/>
          </w:tcPr>
          <w:p w14:paraId="1A6022B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$ 1.275.095,00 </w:t>
            </w:r>
          </w:p>
        </w:tc>
        <w:tc>
          <w:tcPr>
            <w:tcW w:w="1183" w:type="dxa"/>
            <w:tcBorders>
              <w:top w:val="nil"/>
              <w:left w:val="nil"/>
              <w:bottom w:val="single" w:sz="4" w:space="0" w:color="auto"/>
              <w:right w:val="nil"/>
            </w:tcBorders>
            <w:shd w:val="clear" w:color="auto" w:fill="auto"/>
            <w:vAlign w:val="center"/>
            <w:hideMark/>
          </w:tcPr>
          <w:p w14:paraId="7521BA1F"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$ 15.683.669,00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EE4092"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2,37%</w:t>
            </w:r>
          </w:p>
        </w:tc>
        <w:tc>
          <w:tcPr>
            <w:tcW w:w="0" w:type="auto"/>
            <w:tcBorders>
              <w:top w:val="nil"/>
              <w:left w:val="nil"/>
              <w:bottom w:val="single" w:sz="4" w:space="0" w:color="auto"/>
              <w:right w:val="single" w:sz="8" w:space="0" w:color="auto"/>
            </w:tcBorders>
            <w:shd w:val="clear" w:color="auto" w:fill="auto"/>
            <w:noWrap/>
            <w:vAlign w:val="center"/>
            <w:hideMark/>
          </w:tcPr>
          <w:p w14:paraId="342FE24D"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78,89%</w:t>
            </w:r>
          </w:p>
        </w:tc>
      </w:tr>
    </w:tbl>
    <w:p w14:paraId="1BCC420A" w14:textId="77777777" w:rsidR="002E3FFE" w:rsidRDefault="002E3FFE"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6AF3652D" w14:textId="77777777" w:rsidR="002E3FFE" w:rsidRDefault="002E3FFE"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70F02866" w14:textId="30AB0581" w:rsidR="00FE211C" w:rsidRPr="00E06333" w:rsidRDefault="00FE211C" w:rsidP="00FE211C">
      <w:pPr>
        <w:tabs>
          <w:tab w:val="left" w:pos="1134"/>
        </w:tabs>
        <w:spacing w:after="0" w:line="240" w:lineRule="auto"/>
        <w:ind w:left="502"/>
        <w:contextualSpacing/>
        <w:jc w:val="both"/>
        <w:rPr>
          <w:rFonts w:ascii="Arial" w:eastAsia="Arial" w:hAnsi="Arial" w:cs="Arial"/>
          <w:iCs/>
          <w:color w:val="000000"/>
          <w:sz w:val="20"/>
          <w:szCs w:val="20"/>
          <w:lang w:val="es-CO"/>
        </w:rPr>
      </w:pPr>
      <w:r w:rsidRPr="00E06333">
        <w:rPr>
          <w:rFonts w:ascii="Arial" w:hAnsi="Arial" w:cs="Arial"/>
          <w:color w:val="000000"/>
          <w:sz w:val="20"/>
          <w:szCs w:val="20"/>
        </w:rPr>
        <w:t xml:space="preserve">Teniendo en cuenta los bienes e insumos que está dentro del 80%, el promedio es </w:t>
      </w:r>
      <w:r w:rsidRPr="00655387">
        <w:rPr>
          <w:rFonts w:ascii="Arial" w:hAnsi="Arial" w:cs="Arial"/>
          <w:b/>
          <w:bCs/>
          <w:color w:val="000000"/>
          <w:sz w:val="20"/>
          <w:szCs w:val="20"/>
        </w:rPr>
        <w:t xml:space="preserve">de </w:t>
      </w:r>
      <w:r w:rsidR="000C5651">
        <w:rPr>
          <w:rFonts w:ascii="Arial" w:hAnsi="Arial" w:cs="Arial"/>
          <w:b/>
          <w:bCs/>
          <w:color w:val="000000"/>
          <w:sz w:val="20"/>
          <w:szCs w:val="20"/>
        </w:rPr>
        <w:t>7.17</w:t>
      </w:r>
      <w:r w:rsidRPr="00655387">
        <w:rPr>
          <w:rFonts w:ascii="Arial" w:hAnsi="Arial" w:cs="Arial"/>
          <w:b/>
          <w:bCs/>
          <w:color w:val="000000"/>
          <w:sz w:val="20"/>
          <w:szCs w:val="20"/>
        </w:rPr>
        <w:t xml:space="preserve"> %</w:t>
      </w:r>
    </w:p>
    <w:p w14:paraId="0D318B0A" w14:textId="77777777" w:rsidR="00FE211C" w:rsidRDefault="00FE211C"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6DB9E4C" w14:textId="77777777" w:rsidR="00FE211C" w:rsidRPr="00440605" w:rsidRDefault="00FE211C"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12819ED5" w14:textId="0633AE3C" w:rsidR="001161DA" w:rsidRDefault="001161DA"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CellMar>
          <w:left w:w="70" w:type="dxa"/>
          <w:right w:w="70" w:type="dxa"/>
        </w:tblCellMar>
        <w:tblLook w:val="04A0" w:firstRow="1" w:lastRow="0" w:firstColumn="1" w:lastColumn="0" w:noHBand="0" w:noVBand="1"/>
      </w:tblPr>
      <w:tblGrid>
        <w:gridCol w:w="432"/>
        <w:gridCol w:w="695"/>
        <w:gridCol w:w="3028"/>
        <w:gridCol w:w="507"/>
        <w:gridCol w:w="726"/>
        <w:gridCol w:w="1016"/>
        <w:gridCol w:w="1183"/>
        <w:gridCol w:w="729"/>
        <w:gridCol w:w="690"/>
      </w:tblGrid>
      <w:tr w:rsidR="000C5651" w:rsidRPr="000C5651" w14:paraId="59312CDB" w14:textId="77777777" w:rsidTr="00722154">
        <w:trPr>
          <w:trHeight w:val="840"/>
        </w:trPr>
        <w:tc>
          <w:tcPr>
            <w:tcW w:w="0" w:type="auto"/>
            <w:tcBorders>
              <w:top w:val="single" w:sz="8" w:space="0" w:color="auto"/>
              <w:left w:val="single" w:sz="8" w:space="0" w:color="auto"/>
              <w:bottom w:val="single" w:sz="8" w:space="0" w:color="auto"/>
              <w:right w:val="single" w:sz="4" w:space="0" w:color="auto"/>
            </w:tcBorders>
            <w:shd w:val="clear" w:color="000000" w:fill="FFFFFF"/>
            <w:vAlign w:val="center"/>
            <w:hideMark/>
          </w:tcPr>
          <w:p w14:paraId="01064897"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Nº</w:t>
            </w:r>
          </w:p>
        </w:tc>
        <w:tc>
          <w:tcPr>
            <w:tcW w:w="0" w:type="auto"/>
            <w:tcBorders>
              <w:top w:val="single" w:sz="8" w:space="0" w:color="auto"/>
              <w:left w:val="nil"/>
              <w:bottom w:val="single" w:sz="8" w:space="0" w:color="auto"/>
              <w:right w:val="single" w:sz="4" w:space="0" w:color="auto"/>
            </w:tcBorders>
            <w:shd w:val="clear" w:color="000000" w:fill="FFFFFF"/>
            <w:vAlign w:val="center"/>
            <w:hideMark/>
          </w:tcPr>
          <w:p w14:paraId="691B7D14"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ITEM DE PAGO</w:t>
            </w:r>
          </w:p>
        </w:tc>
        <w:tc>
          <w:tcPr>
            <w:tcW w:w="3028"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E9A5942"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DESCRIPCION</w:t>
            </w:r>
          </w:p>
        </w:tc>
        <w:tc>
          <w:tcPr>
            <w:tcW w:w="399" w:type="dxa"/>
            <w:tcBorders>
              <w:top w:val="single" w:sz="8" w:space="0" w:color="auto"/>
              <w:left w:val="nil"/>
              <w:bottom w:val="single" w:sz="8" w:space="0" w:color="auto"/>
              <w:right w:val="single" w:sz="4" w:space="0" w:color="auto"/>
            </w:tcBorders>
            <w:shd w:val="clear" w:color="000000" w:fill="FFFFFF"/>
            <w:vAlign w:val="center"/>
            <w:hideMark/>
          </w:tcPr>
          <w:p w14:paraId="625F1AFB"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UND.</w:t>
            </w:r>
          </w:p>
        </w:tc>
        <w:tc>
          <w:tcPr>
            <w:tcW w:w="726" w:type="dxa"/>
            <w:tcBorders>
              <w:top w:val="single" w:sz="8" w:space="0" w:color="auto"/>
              <w:left w:val="nil"/>
              <w:bottom w:val="single" w:sz="8" w:space="0" w:color="auto"/>
              <w:right w:val="single" w:sz="4" w:space="0" w:color="auto"/>
            </w:tcBorders>
            <w:shd w:val="clear" w:color="000000" w:fill="FFFFFF"/>
            <w:vAlign w:val="center"/>
            <w:hideMark/>
          </w:tcPr>
          <w:p w14:paraId="759AFF80" w14:textId="77777777" w:rsid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CANTI</w:t>
            </w:r>
          </w:p>
          <w:p w14:paraId="5648B60E"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DAD</w:t>
            </w:r>
          </w:p>
        </w:tc>
        <w:tc>
          <w:tcPr>
            <w:tcW w:w="1016" w:type="dxa"/>
            <w:tcBorders>
              <w:top w:val="single" w:sz="8" w:space="0" w:color="auto"/>
              <w:left w:val="nil"/>
              <w:bottom w:val="single" w:sz="8" w:space="0" w:color="auto"/>
              <w:right w:val="single" w:sz="4" w:space="0" w:color="auto"/>
            </w:tcBorders>
            <w:shd w:val="clear" w:color="000000" w:fill="FFFFFF"/>
            <w:vAlign w:val="center"/>
            <w:hideMark/>
          </w:tcPr>
          <w:p w14:paraId="3E7D07EF"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VALOR UNITARIO</w:t>
            </w:r>
          </w:p>
        </w:tc>
        <w:tc>
          <w:tcPr>
            <w:tcW w:w="1183" w:type="dxa"/>
            <w:tcBorders>
              <w:top w:val="single" w:sz="8" w:space="0" w:color="auto"/>
              <w:left w:val="nil"/>
              <w:bottom w:val="single" w:sz="8" w:space="0" w:color="auto"/>
              <w:right w:val="nil"/>
            </w:tcBorders>
            <w:shd w:val="clear" w:color="000000" w:fill="FFFFFF"/>
            <w:vAlign w:val="center"/>
            <w:hideMark/>
          </w:tcPr>
          <w:p w14:paraId="5DA6354A" w14:textId="77777777" w:rsidR="000C5651" w:rsidRPr="000C5651" w:rsidRDefault="000C5651" w:rsidP="00722154">
            <w:pPr>
              <w:spacing w:after="0" w:line="240" w:lineRule="auto"/>
              <w:jc w:val="center"/>
              <w:rPr>
                <w:rFonts w:ascii="Arial" w:eastAsia="Times New Roman" w:hAnsi="Arial" w:cs="Arial"/>
                <w:b/>
                <w:bCs/>
                <w:sz w:val="15"/>
                <w:szCs w:val="15"/>
                <w:lang w:val="es-CO" w:eastAsia="es-CO"/>
              </w:rPr>
            </w:pPr>
            <w:r w:rsidRPr="000C5651">
              <w:rPr>
                <w:rFonts w:ascii="Arial" w:eastAsia="Times New Roman" w:hAnsi="Arial" w:cs="Arial"/>
                <w:b/>
                <w:bCs/>
                <w:sz w:val="15"/>
                <w:szCs w:val="15"/>
                <w:lang w:val="es-CO" w:eastAsia="es-CO"/>
              </w:rPr>
              <w:t xml:space="preserve">VALOR TOTAL                                </w:t>
            </w:r>
          </w:p>
        </w:tc>
        <w:tc>
          <w:tcPr>
            <w:tcW w:w="0" w:type="auto"/>
            <w:tcBorders>
              <w:top w:val="single" w:sz="8" w:space="0" w:color="auto"/>
              <w:left w:val="single" w:sz="4" w:space="0" w:color="auto"/>
              <w:bottom w:val="single" w:sz="8" w:space="0" w:color="auto"/>
              <w:right w:val="single" w:sz="4" w:space="0" w:color="auto"/>
            </w:tcBorders>
            <w:shd w:val="clear" w:color="000000" w:fill="FFFFFF"/>
            <w:vAlign w:val="center"/>
            <w:hideMark/>
          </w:tcPr>
          <w:p w14:paraId="4C572D13" w14:textId="77777777" w:rsid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 PARTICI</w:t>
            </w:r>
          </w:p>
          <w:p w14:paraId="47691FE6" w14:textId="77777777" w:rsidR="000C5651" w:rsidRP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PACION</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26F986E9" w14:textId="77777777" w:rsid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 ACUMU</w:t>
            </w:r>
          </w:p>
          <w:p w14:paraId="4DB94FA4" w14:textId="77777777" w:rsidR="000C5651" w:rsidRPr="000C5651" w:rsidRDefault="000C5651" w:rsidP="00722154">
            <w:pPr>
              <w:spacing w:after="0" w:line="240" w:lineRule="auto"/>
              <w:jc w:val="center"/>
              <w:rPr>
                <w:rFonts w:ascii="Arial" w:eastAsia="Times New Roman" w:hAnsi="Arial" w:cs="Arial"/>
                <w:b/>
                <w:bCs/>
                <w:sz w:val="14"/>
                <w:szCs w:val="14"/>
                <w:lang w:val="es-CO" w:eastAsia="es-CO"/>
              </w:rPr>
            </w:pPr>
            <w:r w:rsidRPr="000C5651">
              <w:rPr>
                <w:rFonts w:ascii="Arial" w:eastAsia="Times New Roman" w:hAnsi="Arial" w:cs="Arial"/>
                <w:b/>
                <w:bCs/>
                <w:sz w:val="14"/>
                <w:szCs w:val="14"/>
                <w:lang w:val="es-CO" w:eastAsia="es-CO"/>
              </w:rPr>
              <w:t>LADO</w:t>
            </w:r>
          </w:p>
        </w:tc>
      </w:tr>
      <w:tr w:rsidR="000C5651" w:rsidRPr="000C5651" w14:paraId="318C5F0E" w14:textId="77777777" w:rsidTr="000C5651">
        <w:trPr>
          <w:trHeight w:val="2269"/>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92A513"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6AD3A9BC"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13.2.2</w:t>
            </w:r>
          </w:p>
        </w:tc>
        <w:tc>
          <w:tcPr>
            <w:tcW w:w="3028" w:type="dxa"/>
            <w:tcBorders>
              <w:top w:val="nil"/>
              <w:left w:val="nil"/>
              <w:bottom w:val="single" w:sz="4" w:space="0" w:color="auto"/>
              <w:right w:val="single" w:sz="4" w:space="0" w:color="auto"/>
            </w:tcBorders>
            <w:shd w:val="clear" w:color="auto" w:fill="auto"/>
            <w:vAlign w:val="center"/>
            <w:hideMark/>
          </w:tcPr>
          <w:p w14:paraId="55237759" w14:textId="77777777"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p>
        </w:tc>
        <w:tc>
          <w:tcPr>
            <w:tcW w:w="399" w:type="dxa"/>
            <w:tcBorders>
              <w:top w:val="nil"/>
              <w:left w:val="nil"/>
              <w:bottom w:val="single" w:sz="4" w:space="0" w:color="auto"/>
              <w:right w:val="single" w:sz="4" w:space="0" w:color="auto"/>
            </w:tcBorders>
            <w:shd w:val="clear" w:color="auto" w:fill="auto"/>
            <w:noWrap/>
            <w:vAlign w:val="center"/>
            <w:hideMark/>
          </w:tcPr>
          <w:p w14:paraId="4CA67A75"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w:t>
            </w:r>
          </w:p>
        </w:tc>
        <w:tc>
          <w:tcPr>
            <w:tcW w:w="726" w:type="dxa"/>
            <w:tcBorders>
              <w:top w:val="nil"/>
              <w:left w:val="nil"/>
              <w:bottom w:val="single" w:sz="4" w:space="0" w:color="auto"/>
              <w:right w:val="single" w:sz="4" w:space="0" w:color="auto"/>
            </w:tcBorders>
            <w:shd w:val="clear" w:color="auto" w:fill="auto"/>
            <w:vAlign w:val="center"/>
            <w:hideMark/>
          </w:tcPr>
          <w:p w14:paraId="29B4AE47"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567,50</w:t>
            </w:r>
          </w:p>
        </w:tc>
        <w:tc>
          <w:tcPr>
            <w:tcW w:w="1016" w:type="dxa"/>
            <w:tcBorders>
              <w:top w:val="nil"/>
              <w:left w:val="nil"/>
              <w:bottom w:val="single" w:sz="4" w:space="0" w:color="auto"/>
              <w:right w:val="single" w:sz="4" w:space="0" w:color="auto"/>
            </w:tcBorders>
            <w:shd w:val="clear" w:color="auto" w:fill="auto"/>
            <w:vAlign w:val="center"/>
            <w:hideMark/>
          </w:tcPr>
          <w:p w14:paraId="138E901E"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$ 418.539,00 </w:t>
            </w:r>
          </w:p>
        </w:tc>
        <w:tc>
          <w:tcPr>
            <w:tcW w:w="1183" w:type="dxa"/>
            <w:tcBorders>
              <w:top w:val="nil"/>
              <w:left w:val="nil"/>
              <w:bottom w:val="single" w:sz="4" w:space="0" w:color="auto"/>
              <w:right w:val="nil"/>
            </w:tcBorders>
            <w:shd w:val="clear" w:color="auto" w:fill="auto"/>
            <w:vAlign w:val="center"/>
            <w:hideMark/>
          </w:tcPr>
          <w:p w14:paraId="5F3B9CD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$ 237.520.883,00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FC20E6"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35,97%</w:t>
            </w:r>
          </w:p>
        </w:tc>
        <w:tc>
          <w:tcPr>
            <w:tcW w:w="0" w:type="auto"/>
            <w:tcBorders>
              <w:top w:val="nil"/>
              <w:left w:val="nil"/>
              <w:bottom w:val="single" w:sz="4" w:space="0" w:color="auto"/>
              <w:right w:val="single" w:sz="8" w:space="0" w:color="auto"/>
            </w:tcBorders>
            <w:shd w:val="clear" w:color="auto" w:fill="auto"/>
            <w:noWrap/>
            <w:vAlign w:val="center"/>
            <w:hideMark/>
          </w:tcPr>
          <w:p w14:paraId="3F86CDA7"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35,97%</w:t>
            </w:r>
          </w:p>
        </w:tc>
      </w:tr>
      <w:tr w:rsidR="000C5651" w:rsidRPr="000C5651" w14:paraId="59B2CAF7" w14:textId="77777777" w:rsidTr="00722154">
        <w:trPr>
          <w:trHeight w:val="5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275853"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6.13</w:t>
            </w:r>
          </w:p>
        </w:tc>
        <w:tc>
          <w:tcPr>
            <w:tcW w:w="0" w:type="auto"/>
            <w:tcBorders>
              <w:top w:val="nil"/>
              <w:left w:val="nil"/>
              <w:bottom w:val="single" w:sz="4" w:space="0" w:color="auto"/>
              <w:right w:val="single" w:sz="4" w:space="0" w:color="auto"/>
            </w:tcBorders>
            <w:shd w:val="clear" w:color="auto" w:fill="auto"/>
            <w:noWrap/>
            <w:vAlign w:val="center"/>
            <w:hideMark/>
          </w:tcPr>
          <w:p w14:paraId="0D7469DB"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1.4.6</w:t>
            </w:r>
          </w:p>
        </w:tc>
        <w:tc>
          <w:tcPr>
            <w:tcW w:w="3028" w:type="dxa"/>
            <w:tcBorders>
              <w:top w:val="nil"/>
              <w:left w:val="nil"/>
              <w:bottom w:val="single" w:sz="4" w:space="0" w:color="auto"/>
              <w:right w:val="single" w:sz="4" w:space="0" w:color="auto"/>
            </w:tcBorders>
            <w:shd w:val="clear" w:color="auto" w:fill="auto"/>
            <w:vAlign w:val="center"/>
            <w:hideMark/>
          </w:tcPr>
          <w:p w14:paraId="460DBA38" w14:textId="6F8F1854" w:rsidR="000C5651" w:rsidRPr="000C5651" w:rsidRDefault="000C5651" w:rsidP="00722154">
            <w:pPr>
              <w:spacing w:after="0" w:line="240" w:lineRule="auto"/>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LLENOS compactados con material de afirmado. Incluye diseño arquitectónico y estructural</w:t>
            </w:r>
          </w:p>
        </w:tc>
        <w:tc>
          <w:tcPr>
            <w:tcW w:w="399" w:type="dxa"/>
            <w:tcBorders>
              <w:top w:val="nil"/>
              <w:left w:val="nil"/>
              <w:bottom w:val="single" w:sz="4" w:space="0" w:color="auto"/>
              <w:right w:val="single" w:sz="4" w:space="0" w:color="auto"/>
            </w:tcBorders>
            <w:shd w:val="clear" w:color="auto" w:fill="auto"/>
            <w:noWrap/>
            <w:vAlign w:val="center"/>
            <w:hideMark/>
          </w:tcPr>
          <w:p w14:paraId="17ADD103" w14:textId="77777777" w:rsidR="000C5651" w:rsidRPr="000C5651" w:rsidRDefault="000C5651" w:rsidP="00722154">
            <w:pPr>
              <w:spacing w:after="0" w:line="240" w:lineRule="auto"/>
              <w:jc w:val="center"/>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m3</w:t>
            </w:r>
          </w:p>
        </w:tc>
        <w:tc>
          <w:tcPr>
            <w:tcW w:w="726" w:type="dxa"/>
            <w:tcBorders>
              <w:top w:val="nil"/>
              <w:left w:val="nil"/>
              <w:bottom w:val="single" w:sz="4" w:space="0" w:color="auto"/>
              <w:right w:val="single" w:sz="4" w:space="0" w:color="auto"/>
            </w:tcBorders>
            <w:shd w:val="clear" w:color="auto" w:fill="auto"/>
            <w:vAlign w:val="center"/>
            <w:hideMark/>
          </w:tcPr>
          <w:p w14:paraId="02380B54"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208,00</w:t>
            </w:r>
          </w:p>
        </w:tc>
        <w:tc>
          <w:tcPr>
            <w:tcW w:w="1016" w:type="dxa"/>
            <w:tcBorders>
              <w:top w:val="nil"/>
              <w:left w:val="nil"/>
              <w:bottom w:val="single" w:sz="4" w:space="0" w:color="auto"/>
              <w:right w:val="single" w:sz="4" w:space="0" w:color="auto"/>
            </w:tcBorders>
            <w:shd w:val="clear" w:color="auto" w:fill="auto"/>
            <w:vAlign w:val="center"/>
            <w:hideMark/>
          </w:tcPr>
          <w:p w14:paraId="3B174193"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$ 270.303,00 </w:t>
            </w:r>
          </w:p>
        </w:tc>
        <w:tc>
          <w:tcPr>
            <w:tcW w:w="1183" w:type="dxa"/>
            <w:tcBorders>
              <w:top w:val="nil"/>
              <w:left w:val="nil"/>
              <w:bottom w:val="single" w:sz="4" w:space="0" w:color="auto"/>
              <w:right w:val="nil"/>
            </w:tcBorders>
            <w:shd w:val="clear" w:color="auto" w:fill="auto"/>
            <w:vAlign w:val="center"/>
            <w:hideMark/>
          </w:tcPr>
          <w:p w14:paraId="063B76C1"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 xml:space="preserve">$ 56.223.024,00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478622"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8,51%</w:t>
            </w:r>
          </w:p>
        </w:tc>
        <w:tc>
          <w:tcPr>
            <w:tcW w:w="0" w:type="auto"/>
            <w:tcBorders>
              <w:top w:val="nil"/>
              <w:left w:val="nil"/>
              <w:bottom w:val="single" w:sz="4" w:space="0" w:color="auto"/>
              <w:right w:val="single" w:sz="8" w:space="0" w:color="auto"/>
            </w:tcBorders>
            <w:shd w:val="clear" w:color="auto" w:fill="auto"/>
            <w:noWrap/>
            <w:vAlign w:val="center"/>
            <w:hideMark/>
          </w:tcPr>
          <w:p w14:paraId="7CF18CC8" w14:textId="77777777" w:rsidR="000C5651" w:rsidRPr="000C5651" w:rsidRDefault="000C5651" w:rsidP="00722154">
            <w:pPr>
              <w:spacing w:after="0" w:line="240" w:lineRule="auto"/>
              <w:jc w:val="right"/>
              <w:rPr>
                <w:rFonts w:ascii="Arial" w:eastAsia="Times New Roman" w:hAnsi="Arial" w:cs="Arial"/>
                <w:sz w:val="15"/>
                <w:szCs w:val="15"/>
                <w:lang w:val="es-CO" w:eastAsia="es-CO"/>
              </w:rPr>
            </w:pPr>
            <w:r w:rsidRPr="000C5651">
              <w:rPr>
                <w:rFonts w:ascii="Arial" w:eastAsia="Times New Roman" w:hAnsi="Arial" w:cs="Arial"/>
                <w:sz w:val="15"/>
                <w:szCs w:val="15"/>
                <w:lang w:val="es-CO" w:eastAsia="es-CO"/>
              </w:rPr>
              <w:t>44,48%</w:t>
            </w:r>
          </w:p>
        </w:tc>
      </w:tr>
    </w:tbl>
    <w:p w14:paraId="07AFDEE2" w14:textId="77777777" w:rsidR="000C5651" w:rsidRDefault="000C5651"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7D393D39" w14:textId="77777777" w:rsidR="00FE211C" w:rsidRPr="00440605" w:rsidRDefault="00FE211C"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5999FB4C" w14:textId="798703B2" w:rsidR="00FE211C" w:rsidRDefault="00377895" w:rsidP="002B3E6E">
      <w:pPr>
        <w:pStyle w:val="Prrafodelista"/>
        <w:numPr>
          <w:ilvl w:val="0"/>
          <w:numId w:val="4"/>
        </w:numPr>
        <w:rPr>
          <w:rFonts w:eastAsia="Times New Roman" w:cs="Arial"/>
          <w:sz w:val="15"/>
          <w:szCs w:val="15"/>
          <w:lang w:val="es-CO" w:eastAsia="es-CO"/>
        </w:rPr>
      </w:pPr>
      <w:r w:rsidRPr="000C5651">
        <w:rPr>
          <w:rFonts w:eastAsia="Times New Roman" w:cs="Arial"/>
          <w:sz w:val="15"/>
          <w:szCs w:val="15"/>
          <w:lang w:val="es-CO" w:eastAsia="es-CO"/>
        </w:rPr>
        <w:t>CERRAMIENTO TIPO. Para seguridad perimetral, en malla galvanizada eslabonada y recubierta en pvc  Cal. 8, malla 2" de 2,0 m de altura, soportado en poste galvanizado de cerramiento 2" calibre 14 (1,9 mm.), colocados cada 2,5 m por 3.00 m. de largo con empotramiento de 0,50 m. en la mamposteria  o muro de antepecho y viga de cimentación, incluye tuberia (Poste, Pie de apoyo y pie de amigo). Cuatro hilos de alambre de pua, tapon superior galvanizado en tubo y accesorios, con aseguramiento de la malla en los postes con platina de fijación de 1/2" x 1/8" x  2,00 de altura, instalada sobre el poste galvanizado de 2” y entre tejida con la malla eslabonada y la fijación se hará utilizando puntos de soldadura entre ojo de malla que garanticen una óptima estabilidad; con tensor superior e inferior, en ángulo metálico 3/4" x 1/8 soldados a los postes verticales y el inferior anclado a la viga de antepecho, ángulos en los que se fijará la malla con varilla lisa ¼” trenzada en los ojos de la malla y soldada la varilla al Angulo, punto a punto entre cada ojo de malla; tratamiento en areas de soldadura con pintura anticorrosiva que aplique y acabado semejante a la tuberia galvanizada, puede ser pintura super aluminio. (según plano en archivo CERRAMIENTOTIPO)</w:t>
      </w:r>
      <w:r w:rsidR="002B3E6E">
        <w:rPr>
          <w:rFonts w:eastAsia="Times New Roman" w:cs="Arial"/>
          <w:sz w:val="15"/>
          <w:szCs w:val="15"/>
          <w:lang w:val="es-CO" w:eastAsia="es-CO"/>
        </w:rPr>
        <w:t>.</w:t>
      </w:r>
    </w:p>
    <w:p w14:paraId="30079C9A" w14:textId="77777777" w:rsidR="002B3E6E" w:rsidRDefault="002B3E6E" w:rsidP="00EC153F">
      <w:pPr>
        <w:pStyle w:val="Prrafodelista"/>
        <w:rPr>
          <w:rFonts w:eastAsia="Arial" w:cs="Arial"/>
          <w:iCs/>
          <w:color w:val="000000"/>
          <w:szCs w:val="20"/>
          <w:lang w:val="es-CO"/>
        </w:rPr>
      </w:pPr>
    </w:p>
    <w:p w14:paraId="54E75F20" w14:textId="31A1EF7A" w:rsidR="00133A8B" w:rsidRPr="00133A8B" w:rsidRDefault="002B3E6E" w:rsidP="00133A8B">
      <w:pPr>
        <w:jc w:val="center"/>
        <w:rPr>
          <w:rFonts w:eastAsia="Arial" w:cs="Arial"/>
          <w:iCs/>
          <w:color w:val="000000"/>
          <w:szCs w:val="20"/>
          <w:lang w:val="es-CO"/>
        </w:rPr>
      </w:pPr>
      <w:r>
        <w:rPr>
          <w:noProof/>
        </w:rPr>
        <w:drawing>
          <wp:inline distT="0" distB="0" distL="0" distR="0" wp14:anchorId="2C6CF1F0" wp14:editId="36162FBA">
            <wp:extent cx="4766578" cy="2391507"/>
            <wp:effectExtent l="0" t="0" r="0" b="8890"/>
            <wp:docPr id="9013372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37222" name=""/>
                    <pic:cNvPicPr/>
                  </pic:nvPicPr>
                  <pic:blipFill rotWithShape="1">
                    <a:blip r:embed="rId12"/>
                    <a:srcRect t="5184" b="5583"/>
                    <a:stretch/>
                  </pic:blipFill>
                  <pic:spPr bwMode="auto">
                    <a:xfrm>
                      <a:off x="0" y="0"/>
                      <a:ext cx="4788167" cy="2402339"/>
                    </a:xfrm>
                    <a:prstGeom prst="rect">
                      <a:avLst/>
                    </a:prstGeom>
                    <a:ln>
                      <a:noFill/>
                    </a:ln>
                    <a:extLst>
                      <a:ext uri="{53640926-AAD7-44D8-BBD7-CCE9431645EC}">
                        <a14:shadowObscured xmlns:a14="http://schemas.microsoft.com/office/drawing/2010/main"/>
                      </a:ext>
                    </a:extLst>
                  </pic:spPr>
                </pic:pic>
              </a:graphicData>
            </a:graphic>
          </wp:inline>
        </w:drawing>
      </w:r>
    </w:p>
    <w:p w14:paraId="59886570" w14:textId="411C2B4F" w:rsidR="00FE211C" w:rsidRDefault="00FE211C" w:rsidP="00EC153F">
      <w:pPr>
        <w:pStyle w:val="Prrafodelista"/>
        <w:rPr>
          <w:rFonts w:eastAsia="Arial" w:cs="Arial"/>
          <w:iCs/>
          <w:color w:val="000000"/>
          <w:szCs w:val="20"/>
          <w:lang w:val="es-CO"/>
        </w:rPr>
      </w:pPr>
    </w:p>
    <w:p w14:paraId="3321225D" w14:textId="68FA4C01" w:rsidR="00133A8B" w:rsidRDefault="002B3E6E" w:rsidP="002B3E6E">
      <w:pPr>
        <w:pStyle w:val="Prrafodelista"/>
        <w:numPr>
          <w:ilvl w:val="0"/>
          <w:numId w:val="4"/>
        </w:numPr>
        <w:rPr>
          <w:rFonts w:eastAsia="Times New Roman" w:cs="Arial"/>
          <w:sz w:val="15"/>
          <w:szCs w:val="15"/>
          <w:lang w:val="es-CO" w:eastAsia="es-CO"/>
        </w:rPr>
      </w:pPr>
      <w:r w:rsidRPr="000C5651">
        <w:rPr>
          <w:rFonts w:eastAsia="Times New Roman" w:cs="Arial"/>
          <w:sz w:val="15"/>
          <w:szCs w:val="15"/>
          <w:lang w:val="es-CO" w:eastAsia="es-CO"/>
        </w:rPr>
        <w:t>LLENOS compactados con material de afirmado. Incluye diseño arquitectónico y estructural</w:t>
      </w:r>
      <w:r>
        <w:rPr>
          <w:rFonts w:eastAsia="Times New Roman" w:cs="Arial"/>
          <w:sz w:val="15"/>
          <w:szCs w:val="15"/>
          <w:lang w:val="es-CO" w:eastAsia="es-CO"/>
        </w:rPr>
        <w:t>.</w:t>
      </w:r>
    </w:p>
    <w:p w14:paraId="4A520753" w14:textId="77777777" w:rsidR="002B3E6E" w:rsidRDefault="002B3E6E" w:rsidP="00EC153F">
      <w:pPr>
        <w:pStyle w:val="Prrafodelista"/>
        <w:rPr>
          <w:rFonts w:eastAsia="Arial" w:cs="Arial"/>
          <w:iCs/>
          <w:color w:val="000000"/>
          <w:szCs w:val="20"/>
          <w:lang w:val="es-CO"/>
        </w:rPr>
      </w:pPr>
    </w:p>
    <w:p w14:paraId="0616F06B" w14:textId="6F177AF6" w:rsidR="00FE211C" w:rsidRPr="00133A8B" w:rsidRDefault="002B3E6E" w:rsidP="00133A8B">
      <w:pPr>
        <w:jc w:val="center"/>
        <w:rPr>
          <w:rFonts w:eastAsia="Arial" w:cs="Arial"/>
          <w:iCs/>
          <w:color w:val="000000"/>
          <w:szCs w:val="20"/>
          <w:lang w:val="es-CO"/>
        </w:rPr>
      </w:pPr>
      <w:r>
        <w:rPr>
          <w:noProof/>
        </w:rPr>
        <w:drawing>
          <wp:inline distT="0" distB="0" distL="0" distR="0" wp14:anchorId="72D52CF2" wp14:editId="44EFC1F8">
            <wp:extent cx="4775495" cy="2417884"/>
            <wp:effectExtent l="0" t="0" r="6350" b="1905"/>
            <wp:docPr id="969318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18918" name=""/>
                    <pic:cNvPicPr/>
                  </pic:nvPicPr>
                  <pic:blipFill rotWithShape="1">
                    <a:blip r:embed="rId13"/>
                    <a:srcRect t="4911" b="5041"/>
                    <a:stretch/>
                  </pic:blipFill>
                  <pic:spPr bwMode="auto">
                    <a:xfrm>
                      <a:off x="0" y="0"/>
                      <a:ext cx="4808921" cy="2434808"/>
                    </a:xfrm>
                    <a:prstGeom prst="rect">
                      <a:avLst/>
                    </a:prstGeom>
                    <a:ln>
                      <a:noFill/>
                    </a:ln>
                    <a:extLst>
                      <a:ext uri="{53640926-AAD7-44D8-BBD7-CCE9431645EC}">
                        <a14:shadowObscured xmlns:a14="http://schemas.microsoft.com/office/drawing/2010/main"/>
                      </a:ext>
                    </a:extLst>
                  </pic:spPr>
                </pic:pic>
              </a:graphicData>
            </a:graphic>
          </wp:inline>
        </w:drawing>
      </w:r>
    </w:p>
    <w:p w14:paraId="13BB9048" w14:textId="77777777" w:rsidR="00133A8B" w:rsidRDefault="00133A8B" w:rsidP="00EC153F">
      <w:pPr>
        <w:pStyle w:val="Prrafodelista"/>
        <w:rPr>
          <w:rFonts w:eastAsia="Arial" w:cs="Arial"/>
          <w:iCs/>
          <w:color w:val="000000"/>
          <w:szCs w:val="20"/>
          <w:lang w:val="es-CO"/>
        </w:rPr>
      </w:pPr>
    </w:p>
    <w:p w14:paraId="2F9F8627" w14:textId="2623949F"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444268" w:rsidRPr="00EC153F">
        <w:rPr>
          <w:rFonts w:ascii="Arial" w:eastAsia="Arial" w:hAnsi="Arial" w:cs="Times New Roman"/>
          <w:color w:val="000000"/>
          <w:sz w:val="20"/>
          <w:lang w:val="es-CO"/>
        </w:rPr>
        <w:t>ninguno de los bienes relevantes está</w:t>
      </w:r>
      <w:r w:rsidRPr="00EC153F">
        <w:rPr>
          <w:rFonts w:ascii="Arial" w:eastAsia="Arial" w:hAnsi="Arial" w:cs="Times New Roman"/>
          <w:color w:val="000000"/>
          <w:sz w:val="20"/>
          <w:lang w:val="es-CO"/>
        </w:rPr>
        <w:t xml:space="preserve"> </w:t>
      </w:r>
      <w:r w:rsidR="005416F3" w:rsidRPr="00EC153F">
        <w:rPr>
          <w:rFonts w:ascii="Arial" w:eastAsia="Arial" w:hAnsi="Arial" w:cs="Times New Roman"/>
          <w:color w:val="000000"/>
          <w:sz w:val="20"/>
          <w:lang w:val="es-CO"/>
        </w:rPr>
        <w:t>incluido</w:t>
      </w:r>
      <w:r w:rsidRPr="00EC153F">
        <w:rPr>
          <w:rFonts w:ascii="Arial" w:eastAsia="Arial" w:hAnsi="Arial" w:cs="Times New Roman"/>
          <w:color w:val="000000"/>
          <w:sz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5416F3">
        <w:rPr>
          <w:rFonts w:ascii="Arial" w:eastAsia="Arial" w:hAnsi="Arial" w:cs="Arial"/>
          <w:color w:val="000000"/>
          <w:sz w:val="20"/>
          <w:szCs w:val="20"/>
        </w:rPr>
        <w:t>porcentaje definido en el numeral 4.3.1 del documento base</w:t>
      </w:r>
      <w:r w:rsidRPr="005416F3">
        <w:rPr>
          <w:rFonts w:ascii="Arial Narrow" w:eastAsia="Arial" w:hAnsi="Arial Narrow" w:cs="Times New Roman"/>
          <w:color w:val="000000"/>
          <w:sz w:val="20"/>
          <w:szCs w:val="20"/>
        </w:rPr>
        <w:t xml:space="preserve"> </w:t>
      </w:r>
      <w:r w:rsidRPr="005416F3">
        <w:rPr>
          <w:rFonts w:ascii="Arial" w:eastAsia="Arial" w:hAnsi="Arial" w:cs="Times New Roman"/>
          <w:color w:val="000000"/>
          <w:sz w:val="20"/>
          <w:lang w:val="es-CO"/>
        </w:rPr>
        <w:t>del personal</w:t>
      </w:r>
      <w:r w:rsidRPr="00EC153F">
        <w:rPr>
          <w:rFonts w:ascii="Arial" w:eastAsia="Arial" w:hAnsi="Arial" w:cs="Times New Roman"/>
          <w:color w:val="000000"/>
          <w:sz w:val="20"/>
          <w:lang w:val="es-CO"/>
        </w:rPr>
        <w:t xml:space="preserve"> requerido para el cumplimiento del contrato. </w:t>
      </w:r>
    </w:p>
    <w:p w14:paraId="15EA420A" w14:textId="77777777" w:rsidR="00EC153F" w:rsidRPr="00444268" w:rsidRDefault="00EC153F" w:rsidP="00EC153F">
      <w:pPr>
        <w:spacing w:after="0" w:line="240" w:lineRule="auto"/>
        <w:ind w:left="502"/>
        <w:contextualSpacing/>
        <w:jc w:val="both"/>
        <w:rPr>
          <w:rFonts w:ascii="Arial" w:eastAsia="Arial" w:hAnsi="Arial" w:cs="Arial"/>
          <w:bCs/>
          <w:sz w:val="20"/>
          <w:szCs w:val="24"/>
          <w:lang w:val="es-CO"/>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w:t>
      </w:r>
      <w:r w:rsidRPr="00EC153F">
        <w:rPr>
          <w:rFonts w:ascii="Arial" w:eastAsia="Arial" w:hAnsi="Arial" w:cs="Times New Roman"/>
          <w:bCs/>
          <w:sz w:val="20"/>
          <w:lang w:val="es-MX"/>
        </w:rPr>
        <w:lastRenderedPageBreak/>
        <w:t xml:space="preserve">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5416F3"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LISTADO DE BIENES COLOMBIANOS RELEVANTES SECTOR TRANSPORTE</w:t>
            </w:r>
          </w:p>
        </w:tc>
      </w:tr>
      <w:tr w:rsidR="009E1A9B" w:rsidRPr="005416F3"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Elementos o materiales producidos</w:t>
            </w:r>
          </w:p>
        </w:tc>
      </w:tr>
      <w:tr w:rsidR="009E1A9B" w:rsidRPr="005416F3" w14:paraId="2C78D5A6"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06617B7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2812C584"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Geosintéticos</w:t>
            </w:r>
          </w:p>
        </w:tc>
      </w:tr>
      <w:tr w:rsidR="009E1A9B" w:rsidRPr="005416F3" w14:paraId="7717EFC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75C00B9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Geoceldas</w:t>
            </w:r>
          </w:p>
        </w:tc>
      </w:tr>
      <w:tr w:rsidR="009E1A9B" w:rsidRPr="005416F3" w14:paraId="655A52C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89F3714"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066146B6"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5AD82E4F"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5F5E81C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Geosintéticos</w:t>
            </w:r>
          </w:p>
        </w:tc>
      </w:tr>
      <w:tr w:rsidR="009E1A9B" w:rsidRPr="005416F3" w14:paraId="0529B9D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090843C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Geoceldas</w:t>
            </w:r>
          </w:p>
        </w:tc>
      </w:tr>
      <w:tr w:rsidR="009E1A9B" w:rsidRPr="005416F3" w14:paraId="3F9F2FC4"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7C74D49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5EAAFBCD"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Draga</w:t>
            </w:r>
          </w:p>
        </w:tc>
      </w:tr>
      <w:tr w:rsidR="009E1A9B" w:rsidRPr="005416F3" w14:paraId="24D0F06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68F57B2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Geosintéticos</w:t>
            </w:r>
          </w:p>
        </w:tc>
      </w:tr>
      <w:tr w:rsidR="009E1A9B" w:rsidRPr="005416F3" w14:paraId="238EA61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014F2BB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05D353C9"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377EDF44"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765ABA22"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7F191A9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lanzado</w:t>
            </w:r>
          </w:p>
        </w:tc>
      </w:tr>
      <w:tr w:rsidR="009E1A9B" w:rsidRPr="005416F3" w14:paraId="2D9B0FA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Geosintéticos</w:t>
            </w:r>
          </w:p>
        </w:tc>
      </w:tr>
      <w:tr w:rsidR="009E1A9B" w:rsidRPr="005416F3" w14:paraId="0F9906A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5BB066D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Geoceldas</w:t>
            </w:r>
          </w:p>
        </w:tc>
      </w:tr>
      <w:tr w:rsidR="009E1A9B" w:rsidRPr="005416F3" w14:paraId="167ECAD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Mallas electrosoldadas</w:t>
            </w:r>
          </w:p>
        </w:tc>
      </w:tr>
      <w:tr w:rsidR="009E1A9B" w:rsidRPr="005416F3" w14:paraId="7C4E56A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4931C5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476D10C7"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F0DF6A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415215E3"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4445C7D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50A53F1F"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7991B10E"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5416F3" w:rsidRDefault="009E1A9B" w:rsidP="009E1A9B">
            <w:pPr>
              <w:spacing w:after="0" w:line="240" w:lineRule="auto"/>
              <w:jc w:val="center"/>
              <w:rPr>
                <w:rFonts w:ascii="Arial" w:eastAsia="Times New Roman" w:hAnsi="Arial" w:cs="Arial"/>
                <w:b/>
                <w:color w:val="000000"/>
                <w:sz w:val="16"/>
                <w:szCs w:val="16"/>
                <w:lang w:val="pt-BR" w:eastAsia="es-CO"/>
              </w:rPr>
            </w:pPr>
            <w:r w:rsidRPr="005416F3">
              <w:rPr>
                <w:rFonts w:ascii="Arial" w:eastAsia="Times New Roman" w:hAnsi="Arial" w:cs="Arial"/>
                <w:b/>
                <w:color w:val="000000"/>
                <w:sz w:val="16"/>
                <w:szCs w:val="16"/>
                <w:lang w:val="pt-BR" w:eastAsia="es-CO"/>
              </w:rPr>
              <w:t xml:space="preserve">6. OBRAS DE INFRAESTRUCTURA VIAL URBANA. </w:t>
            </w:r>
            <w:r w:rsidRPr="005416F3">
              <w:rPr>
                <w:rFonts w:ascii="Arial" w:eastAsia="Times New Roman" w:hAnsi="Arial" w:cs="Arial"/>
                <w:b/>
                <w:color w:val="000000"/>
                <w:sz w:val="16"/>
                <w:szCs w:val="16"/>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58A16CC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11E868DC"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Geosintéticos</w:t>
            </w:r>
          </w:p>
        </w:tc>
      </w:tr>
      <w:tr w:rsidR="009E1A9B" w:rsidRPr="005416F3" w14:paraId="588F6E3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3AD0E31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Geoceldas</w:t>
            </w:r>
          </w:p>
        </w:tc>
      </w:tr>
      <w:tr w:rsidR="009E1A9B" w:rsidRPr="005416F3" w14:paraId="1FB7F59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Tubería</w:t>
            </w:r>
          </w:p>
        </w:tc>
      </w:tr>
      <w:tr w:rsidR="009E1A9B" w:rsidRPr="005416F3" w14:paraId="232FB922"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metálicos</w:t>
            </w:r>
          </w:p>
        </w:tc>
      </w:tr>
      <w:tr w:rsidR="009E1A9B" w:rsidRPr="005416F3" w14:paraId="1CA6C45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en concreto</w:t>
            </w:r>
          </w:p>
        </w:tc>
      </w:tr>
      <w:tr w:rsidR="009E1A9B" w:rsidRPr="005416F3" w14:paraId="4907226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1CF1DE07"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095AFD42"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4BBCAE6F"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04A8428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Tubería</w:t>
            </w:r>
          </w:p>
        </w:tc>
      </w:tr>
      <w:tr w:rsidR="009E1A9B" w:rsidRPr="005416F3" w14:paraId="1EE6897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metálicos</w:t>
            </w:r>
          </w:p>
        </w:tc>
      </w:tr>
      <w:tr w:rsidR="009E1A9B" w:rsidRPr="005416F3" w14:paraId="3D57FD2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en concreto</w:t>
            </w:r>
          </w:p>
        </w:tc>
      </w:tr>
      <w:tr w:rsidR="009E1A9B" w:rsidRPr="005416F3" w14:paraId="1B3027E9"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6CA1827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32C2360C"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0B2EB23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2D621E4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Geosintéticos</w:t>
            </w:r>
          </w:p>
        </w:tc>
      </w:tr>
      <w:tr w:rsidR="009E1A9B" w:rsidRPr="005416F3" w14:paraId="12DF9ED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51EB1E5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Geoceldas</w:t>
            </w:r>
          </w:p>
        </w:tc>
      </w:tr>
      <w:tr w:rsidR="009E1A9B" w:rsidRPr="005416F3" w14:paraId="393AF88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Tubería</w:t>
            </w:r>
          </w:p>
        </w:tc>
      </w:tr>
      <w:tr w:rsidR="009E1A9B" w:rsidRPr="005416F3" w14:paraId="3983D37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metálicos</w:t>
            </w:r>
          </w:p>
        </w:tc>
      </w:tr>
      <w:tr w:rsidR="009E1A9B" w:rsidRPr="005416F3" w14:paraId="67DF8CF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en concreto</w:t>
            </w:r>
          </w:p>
        </w:tc>
      </w:tr>
      <w:tr w:rsidR="009E1A9B" w:rsidRPr="005416F3" w14:paraId="1FA28F3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1AE6C7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bl>
    <w:p w14:paraId="3E186271" w14:textId="77777777"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8C6960C" w14:textId="77777777"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7979FFC" w14:textId="4CE038E1"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Pr>
          <w:rFonts w:ascii="Arial" w:eastAsia="Arial" w:hAnsi="Arial" w:cs="Arial"/>
          <w:iCs/>
          <w:color w:val="000000"/>
          <w:sz w:val="20"/>
          <w:szCs w:val="20"/>
          <w:lang w:val="es-CO"/>
        </w:rPr>
        <w:t xml:space="preserve">Dado en Rionegro, el </w:t>
      </w:r>
      <w:r w:rsidR="002B3E6E">
        <w:rPr>
          <w:rFonts w:ascii="Arial" w:eastAsia="Arial" w:hAnsi="Arial" w:cs="Arial"/>
          <w:iCs/>
          <w:color w:val="000000"/>
          <w:sz w:val="20"/>
          <w:szCs w:val="20"/>
          <w:lang w:val="es-CO"/>
        </w:rPr>
        <w:t>28</w:t>
      </w:r>
      <w:r>
        <w:rPr>
          <w:rFonts w:ascii="Arial" w:eastAsia="Arial" w:hAnsi="Arial" w:cs="Arial"/>
          <w:iCs/>
          <w:color w:val="000000"/>
          <w:sz w:val="20"/>
          <w:szCs w:val="20"/>
          <w:lang w:val="es-CO"/>
        </w:rPr>
        <w:t xml:space="preserve"> de </w:t>
      </w:r>
      <w:r w:rsidR="005416F3">
        <w:rPr>
          <w:rFonts w:ascii="Arial" w:eastAsia="Arial" w:hAnsi="Arial" w:cs="Arial"/>
          <w:iCs/>
          <w:color w:val="000000"/>
          <w:sz w:val="20"/>
          <w:szCs w:val="20"/>
          <w:lang w:val="es-CO"/>
        </w:rPr>
        <w:t>abril</w:t>
      </w:r>
      <w:r>
        <w:rPr>
          <w:rFonts w:ascii="Arial" w:eastAsia="Arial" w:hAnsi="Arial" w:cs="Arial"/>
          <w:iCs/>
          <w:color w:val="000000"/>
          <w:sz w:val="20"/>
          <w:szCs w:val="20"/>
          <w:lang w:val="es-CO"/>
        </w:rPr>
        <w:t xml:space="preserve"> de 2025.</w:t>
      </w:r>
    </w:p>
    <w:p w14:paraId="437E50B9" w14:textId="02848CB1"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6C5106BF" w14:textId="355B1788" w:rsidR="005A5251" w:rsidRDefault="007D42CE"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Pr>
          <w:rFonts w:ascii="Arial" w:hAnsi="Arial" w:cs="Arial"/>
          <w:noProof/>
        </w:rPr>
        <w:drawing>
          <wp:anchor distT="0" distB="0" distL="114300" distR="114300" simplePos="0" relativeHeight="251659264" behindDoc="1" locked="0" layoutInCell="1" allowOverlap="1" wp14:anchorId="0A48BDBB" wp14:editId="6BB0BDFB">
            <wp:simplePos x="0" y="0"/>
            <wp:positionH relativeFrom="column">
              <wp:posOffset>2338754</wp:posOffset>
            </wp:positionH>
            <wp:positionV relativeFrom="paragraph">
              <wp:posOffset>12163</wp:posOffset>
            </wp:positionV>
            <wp:extent cx="1358873" cy="905608"/>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8873" cy="90560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B4BE2D0" w14:textId="53B3D765" w:rsidR="005A5251" w:rsidRDefault="005A5251" w:rsidP="007D42CE">
      <w:pPr>
        <w:tabs>
          <w:tab w:val="left" w:pos="1134"/>
        </w:tabs>
        <w:spacing w:after="0" w:line="240" w:lineRule="auto"/>
        <w:ind w:left="502"/>
        <w:contextualSpacing/>
        <w:jc w:val="center"/>
        <w:rPr>
          <w:rFonts w:ascii="Arial" w:eastAsia="Arial" w:hAnsi="Arial" w:cs="Arial"/>
          <w:iCs/>
          <w:color w:val="000000"/>
          <w:sz w:val="20"/>
          <w:szCs w:val="20"/>
          <w:lang w:val="es-CO"/>
        </w:rPr>
      </w:pPr>
    </w:p>
    <w:p w14:paraId="10DCD6EB" w14:textId="77777777"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0AE130EE" w14:textId="77777777"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7C35DF0D" w14:textId="68D10CDA" w:rsidR="005A5251" w:rsidRPr="005A5251" w:rsidRDefault="005A5251" w:rsidP="005A5251">
      <w:pPr>
        <w:tabs>
          <w:tab w:val="left" w:pos="1134"/>
        </w:tabs>
        <w:spacing w:after="0" w:line="240" w:lineRule="auto"/>
        <w:ind w:left="502"/>
        <w:contextualSpacing/>
        <w:jc w:val="center"/>
        <w:rPr>
          <w:rFonts w:ascii="Arial" w:eastAsia="Arial" w:hAnsi="Arial" w:cs="Arial"/>
          <w:b/>
          <w:bCs/>
          <w:iCs/>
          <w:color w:val="000000"/>
          <w:sz w:val="20"/>
          <w:szCs w:val="20"/>
          <w:lang w:val="es-CO"/>
        </w:rPr>
      </w:pPr>
      <w:r w:rsidRPr="005A5251">
        <w:rPr>
          <w:rFonts w:ascii="Arial" w:eastAsia="Arial" w:hAnsi="Arial" w:cs="Arial"/>
          <w:b/>
          <w:bCs/>
          <w:iCs/>
          <w:color w:val="000000"/>
          <w:sz w:val="20"/>
          <w:szCs w:val="20"/>
          <w:lang w:val="es-CO"/>
        </w:rPr>
        <w:t>RUBEN DARIO LOPEZ GIRALDO</w:t>
      </w:r>
    </w:p>
    <w:p w14:paraId="53D7F67B" w14:textId="6D043CA1" w:rsidR="005A5251" w:rsidRDefault="005A5251" w:rsidP="005A5251">
      <w:pPr>
        <w:tabs>
          <w:tab w:val="left" w:pos="1134"/>
        </w:tabs>
        <w:spacing w:after="0" w:line="240" w:lineRule="auto"/>
        <w:ind w:left="502"/>
        <w:contextualSpacing/>
        <w:jc w:val="center"/>
        <w:rPr>
          <w:rFonts w:ascii="Arial" w:eastAsia="Arial" w:hAnsi="Arial" w:cs="Arial"/>
          <w:iCs/>
          <w:color w:val="000000"/>
          <w:sz w:val="20"/>
          <w:szCs w:val="20"/>
          <w:lang w:val="es-CO"/>
        </w:rPr>
      </w:pPr>
      <w:r>
        <w:rPr>
          <w:rFonts w:ascii="Arial" w:eastAsia="Arial" w:hAnsi="Arial" w:cs="Arial"/>
          <w:iCs/>
          <w:color w:val="000000"/>
          <w:sz w:val="20"/>
          <w:szCs w:val="20"/>
          <w:lang w:val="es-CO"/>
        </w:rPr>
        <w:t>Estructurador del proyecto</w:t>
      </w:r>
    </w:p>
    <w:p w14:paraId="76735A83" w14:textId="77777777" w:rsidR="005A5251" w:rsidRPr="00152E47" w:rsidRDefault="005A5251" w:rsidP="005A5251">
      <w:pPr>
        <w:tabs>
          <w:tab w:val="left" w:pos="1134"/>
        </w:tabs>
        <w:spacing w:after="0" w:line="240" w:lineRule="auto"/>
        <w:ind w:left="502"/>
        <w:contextualSpacing/>
        <w:jc w:val="center"/>
        <w:rPr>
          <w:rFonts w:ascii="Arial" w:eastAsia="Arial" w:hAnsi="Arial" w:cs="Arial"/>
          <w:iCs/>
          <w:color w:val="000000"/>
          <w:sz w:val="20"/>
          <w:szCs w:val="20"/>
          <w:lang w:val="es-CO"/>
        </w:rPr>
      </w:pPr>
    </w:p>
    <w:sectPr w:rsidR="005A5251" w:rsidRPr="00152E47">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F5C76" w14:textId="77777777" w:rsidR="00BD1CEC" w:rsidRDefault="00BD1CEC" w:rsidP="00EC30DA">
      <w:pPr>
        <w:spacing w:after="0" w:line="240" w:lineRule="auto"/>
      </w:pPr>
      <w:r>
        <w:separator/>
      </w:r>
    </w:p>
  </w:endnote>
  <w:endnote w:type="continuationSeparator" w:id="0">
    <w:p w14:paraId="0A731A16" w14:textId="77777777" w:rsidR="00BD1CEC" w:rsidRDefault="00BD1CE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FD203E" w:rsidRPr="00921956" w14:paraId="3BA3F3A4" w14:textId="77777777" w:rsidTr="00DA00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FD203E" w:rsidRPr="00921956" w:rsidRDefault="00FD203E"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FD203E" w:rsidRPr="00921956" w:rsidRDefault="00FD203E"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FD203E" w:rsidRPr="00921956" w:rsidRDefault="00FD203E"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FD203E" w:rsidRPr="00921956" w:rsidRDefault="00FD203E"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FD203E" w:rsidRDefault="00FD20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93EFD" w14:textId="77777777" w:rsidR="00BD1CEC" w:rsidRDefault="00BD1CEC" w:rsidP="00EC30DA">
      <w:pPr>
        <w:spacing w:after="0" w:line="240" w:lineRule="auto"/>
      </w:pPr>
      <w:r>
        <w:separator/>
      </w:r>
    </w:p>
  </w:footnote>
  <w:footnote w:type="continuationSeparator" w:id="0">
    <w:p w14:paraId="5E1D27DC" w14:textId="77777777" w:rsidR="00BD1CEC" w:rsidRDefault="00BD1CE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FD203E"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FD203E" w:rsidRPr="002867D6" w:rsidRDefault="00FD203E"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FD203E" w:rsidRPr="002867D6" w:rsidRDefault="00FD203E"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Pr>
              <w:rFonts w:ascii="Arial" w:hAnsi="Arial" w:cs="Arial"/>
              <w:b/>
              <w:sz w:val="16"/>
              <w:szCs w:val="16"/>
            </w:rPr>
            <w:t xml:space="preserve"> (Versión3)</w:t>
          </w:r>
        </w:p>
      </w:tc>
    </w:tr>
    <w:tr w:rsidR="00FD203E"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FD203E" w:rsidRPr="002867D6" w:rsidRDefault="00FD203E"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FD203E" w:rsidRPr="002867D6" w:rsidRDefault="00FD203E"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FD203E" w:rsidRPr="002867D6" w:rsidRDefault="00FD203E"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FD203E" w:rsidRPr="002867D6" w:rsidRDefault="00FD203E"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FD203E"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FD203E" w:rsidRPr="002867D6" w:rsidRDefault="00FD203E"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FD203E" w:rsidRPr="002867D6" w:rsidRDefault="00FD203E"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FD203E" w:rsidRDefault="00FD20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445B2"/>
    <w:multiLevelType w:val="hybridMultilevel"/>
    <w:tmpl w:val="17F8CF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64A67885"/>
    <w:multiLevelType w:val="hybridMultilevel"/>
    <w:tmpl w:val="A25C4AA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16cid:durableId="1149859317">
    <w:abstractNumId w:val="1"/>
  </w:num>
  <w:num w:numId="2" w16cid:durableId="592326528">
    <w:abstractNumId w:val="2"/>
  </w:num>
  <w:num w:numId="3" w16cid:durableId="1070034418">
    <w:abstractNumId w:val="0"/>
  </w:num>
  <w:num w:numId="4" w16cid:durableId="1611668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42A1F"/>
    <w:rsid w:val="000C5651"/>
    <w:rsid w:val="000E50CE"/>
    <w:rsid w:val="000F783C"/>
    <w:rsid w:val="0010295E"/>
    <w:rsid w:val="001161DA"/>
    <w:rsid w:val="00124A4D"/>
    <w:rsid w:val="00133A8B"/>
    <w:rsid w:val="00152E47"/>
    <w:rsid w:val="001A0847"/>
    <w:rsid w:val="00226B1C"/>
    <w:rsid w:val="00242B7D"/>
    <w:rsid w:val="002867D6"/>
    <w:rsid w:val="002964A3"/>
    <w:rsid w:val="002B3E6E"/>
    <w:rsid w:val="002E3FFE"/>
    <w:rsid w:val="00377895"/>
    <w:rsid w:val="003B3739"/>
    <w:rsid w:val="004051D8"/>
    <w:rsid w:val="00440605"/>
    <w:rsid w:val="00444268"/>
    <w:rsid w:val="005416F3"/>
    <w:rsid w:val="00583AE8"/>
    <w:rsid w:val="005934FB"/>
    <w:rsid w:val="005A5251"/>
    <w:rsid w:val="005E6878"/>
    <w:rsid w:val="0068540B"/>
    <w:rsid w:val="006E7C96"/>
    <w:rsid w:val="00782040"/>
    <w:rsid w:val="007D42CE"/>
    <w:rsid w:val="007E5EB8"/>
    <w:rsid w:val="007F4648"/>
    <w:rsid w:val="00862F10"/>
    <w:rsid w:val="008957F6"/>
    <w:rsid w:val="008A4831"/>
    <w:rsid w:val="008C690B"/>
    <w:rsid w:val="008D62C7"/>
    <w:rsid w:val="008E0BB5"/>
    <w:rsid w:val="00916150"/>
    <w:rsid w:val="00921956"/>
    <w:rsid w:val="00947F6E"/>
    <w:rsid w:val="00974AC8"/>
    <w:rsid w:val="009E1A9B"/>
    <w:rsid w:val="00A17713"/>
    <w:rsid w:val="00A76A0A"/>
    <w:rsid w:val="00A9713F"/>
    <w:rsid w:val="00AC45B7"/>
    <w:rsid w:val="00AD46BF"/>
    <w:rsid w:val="00B1141A"/>
    <w:rsid w:val="00BA1B36"/>
    <w:rsid w:val="00BD1CEC"/>
    <w:rsid w:val="00BE624A"/>
    <w:rsid w:val="00C3104A"/>
    <w:rsid w:val="00C76B27"/>
    <w:rsid w:val="00C7776C"/>
    <w:rsid w:val="00CE23D6"/>
    <w:rsid w:val="00D1451A"/>
    <w:rsid w:val="00D51053"/>
    <w:rsid w:val="00D72554"/>
    <w:rsid w:val="00DA00B8"/>
    <w:rsid w:val="00DA4845"/>
    <w:rsid w:val="00EC153F"/>
    <w:rsid w:val="00EC30DA"/>
    <w:rsid w:val="00F10574"/>
    <w:rsid w:val="00F26EE1"/>
    <w:rsid w:val="00FC6B04"/>
    <w:rsid w:val="00FD203E"/>
    <w:rsid w:val="00FE211C"/>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
    <w:name w:val="Hyperlink"/>
    <w:basedOn w:val="Fuentedeprrafopredeter"/>
    <w:uiPriority w:val="99"/>
    <w:semiHidden/>
    <w:unhideWhenUsed/>
    <w:rsid w:val="000C5651"/>
    <w:rPr>
      <w:color w:val="0000FF"/>
      <w:u w:val="single"/>
    </w:rPr>
  </w:style>
  <w:style w:type="character" w:styleId="Hipervnculovisitado">
    <w:name w:val="FollowedHyperlink"/>
    <w:basedOn w:val="Fuentedeprrafopredeter"/>
    <w:uiPriority w:val="99"/>
    <w:semiHidden/>
    <w:unhideWhenUsed/>
    <w:rsid w:val="000C5651"/>
    <w:rPr>
      <w:color w:val="800080"/>
      <w:u w:val="single"/>
    </w:rPr>
  </w:style>
  <w:style w:type="paragraph" w:customStyle="1" w:styleId="msonormal0">
    <w:name w:val="msonormal"/>
    <w:basedOn w:val="Normal"/>
    <w:rsid w:val="000C565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0C5651"/>
    <w:pPr>
      <w:spacing w:before="100" w:beforeAutospacing="1" w:after="100" w:afterAutospacing="1" w:line="240" w:lineRule="auto"/>
    </w:pPr>
    <w:rPr>
      <w:rFonts w:ascii="Arial" w:eastAsia="Times New Roman" w:hAnsi="Arial" w:cs="Arial"/>
      <w:b/>
      <w:bCs/>
      <w:sz w:val="15"/>
      <w:szCs w:val="15"/>
      <w:lang w:val="es-CO" w:eastAsia="es-CO"/>
    </w:rPr>
  </w:style>
  <w:style w:type="paragraph" w:customStyle="1" w:styleId="font6">
    <w:name w:val="font6"/>
    <w:basedOn w:val="Normal"/>
    <w:rsid w:val="000C5651"/>
    <w:pPr>
      <w:spacing w:before="100" w:beforeAutospacing="1" w:after="100" w:afterAutospacing="1" w:line="240" w:lineRule="auto"/>
    </w:pPr>
    <w:rPr>
      <w:rFonts w:ascii="Arial" w:eastAsia="Times New Roman" w:hAnsi="Arial" w:cs="Arial"/>
      <w:sz w:val="15"/>
      <w:szCs w:val="15"/>
      <w:lang w:val="es-CO" w:eastAsia="es-CO"/>
    </w:rPr>
  </w:style>
  <w:style w:type="paragraph" w:customStyle="1" w:styleId="xl317">
    <w:name w:val="xl317"/>
    <w:basedOn w:val="Normal"/>
    <w:rsid w:val="000C5651"/>
    <w:pPr>
      <w:spacing w:before="100" w:beforeAutospacing="1" w:after="100" w:afterAutospacing="1" w:line="240" w:lineRule="auto"/>
    </w:pPr>
    <w:rPr>
      <w:rFonts w:ascii="Arial" w:eastAsia="Times New Roman" w:hAnsi="Arial" w:cs="Arial"/>
      <w:sz w:val="15"/>
      <w:szCs w:val="15"/>
      <w:lang w:val="es-CO" w:eastAsia="es-CO"/>
    </w:rPr>
  </w:style>
  <w:style w:type="paragraph" w:customStyle="1" w:styleId="xl318">
    <w:name w:val="xl318"/>
    <w:basedOn w:val="Normal"/>
    <w:rsid w:val="000C56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19">
    <w:name w:val="xl319"/>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0">
    <w:name w:val="xl320"/>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21">
    <w:name w:val="xl321"/>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22">
    <w:name w:val="xl322"/>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23">
    <w:name w:val="xl323"/>
    <w:basedOn w:val="Normal"/>
    <w:rsid w:val="000C565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4">
    <w:name w:val="xl324"/>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5">
    <w:name w:val="xl325"/>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26">
    <w:name w:val="xl326"/>
    <w:basedOn w:val="Normal"/>
    <w:rsid w:val="000C5651"/>
    <w:pPr>
      <w:spacing w:before="100" w:beforeAutospacing="1" w:after="100" w:afterAutospacing="1" w:line="240" w:lineRule="auto"/>
    </w:pPr>
    <w:rPr>
      <w:rFonts w:ascii="Arial Narrow" w:eastAsia="Times New Roman" w:hAnsi="Arial Narrow" w:cs="Times New Roman"/>
      <w:sz w:val="15"/>
      <w:szCs w:val="15"/>
      <w:lang w:val="es-CO" w:eastAsia="es-CO"/>
    </w:rPr>
  </w:style>
  <w:style w:type="paragraph" w:customStyle="1" w:styleId="xl327">
    <w:name w:val="xl327"/>
    <w:basedOn w:val="Normal"/>
    <w:rsid w:val="000C56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8">
    <w:name w:val="xl328"/>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9">
    <w:name w:val="xl329"/>
    <w:basedOn w:val="Normal"/>
    <w:rsid w:val="000C56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0">
    <w:name w:val="xl330"/>
    <w:basedOn w:val="Normal"/>
    <w:rsid w:val="000C5651"/>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1">
    <w:name w:val="xl331"/>
    <w:basedOn w:val="Normal"/>
    <w:rsid w:val="000C56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2">
    <w:name w:val="xl332"/>
    <w:basedOn w:val="Normal"/>
    <w:rsid w:val="000C565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33">
    <w:name w:val="xl333"/>
    <w:basedOn w:val="Normal"/>
    <w:rsid w:val="000C565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34">
    <w:name w:val="xl334"/>
    <w:basedOn w:val="Normal"/>
    <w:rsid w:val="000C5651"/>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35">
    <w:name w:val="xl335"/>
    <w:basedOn w:val="Normal"/>
    <w:rsid w:val="000C565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6">
    <w:name w:val="xl336"/>
    <w:basedOn w:val="Normal"/>
    <w:rsid w:val="000C56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7">
    <w:name w:val="xl337"/>
    <w:basedOn w:val="Normal"/>
    <w:rsid w:val="000C56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38">
    <w:name w:val="xl338"/>
    <w:basedOn w:val="Normal"/>
    <w:rsid w:val="000C56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39">
    <w:name w:val="xl339"/>
    <w:basedOn w:val="Normal"/>
    <w:rsid w:val="000C565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40">
    <w:name w:val="xl340"/>
    <w:basedOn w:val="Normal"/>
    <w:rsid w:val="000C565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1">
    <w:name w:val="xl341"/>
    <w:basedOn w:val="Normal"/>
    <w:rsid w:val="000C565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2">
    <w:name w:val="xl342"/>
    <w:basedOn w:val="Normal"/>
    <w:rsid w:val="000C565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3">
    <w:name w:val="xl343"/>
    <w:basedOn w:val="Normal"/>
    <w:rsid w:val="000C5651"/>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4">
    <w:name w:val="xl344"/>
    <w:basedOn w:val="Normal"/>
    <w:rsid w:val="000C565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345">
    <w:name w:val="xl345"/>
    <w:basedOn w:val="Normal"/>
    <w:rsid w:val="000C565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346">
    <w:name w:val="xl346"/>
    <w:basedOn w:val="Normal"/>
    <w:rsid w:val="000C56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47">
    <w:name w:val="xl347"/>
    <w:basedOn w:val="Normal"/>
    <w:rsid w:val="000C565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48">
    <w:name w:val="xl348"/>
    <w:basedOn w:val="Normal"/>
    <w:rsid w:val="000C565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49">
    <w:name w:val="xl349"/>
    <w:basedOn w:val="Normal"/>
    <w:rsid w:val="000C56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50">
    <w:name w:val="xl350"/>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51">
    <w:name w:val="xl351"/>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2">
    <w:name w:val="xl352"/>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3">
    <w:name w:val="xl353"/>
    <w:basedOn w:val="Normal"/>
    <w:rsid w:val="000C565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4">
    <w:name w:val="xl354"/>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55">
    <w:name w:val="xl355"/>
    <w:basedOn w:val="Normal"/>
    <w:rsid w:val="000C56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56">
    <w:name w:val="xl356"/>
    <w:basedOn w:val="Normal"/>
    <w:rsid w:val="000C5651"/>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57">
    <w:name w:val="xl357"/>
    <w:basedOn w:val="Normal"/>
    <w:rsid w:val="000C5651"/>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8">
    <w:name w:val="xl358"/>
    <w:basedOn w:val="Normal"/>
    <w:rsid w:val="000C565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33775">
      <w:bodyDiv w:val="1"/>
      <w:marLeft w:val="0"/>
      <w:marRight w:val="0"/>
      <w:marTop w:val="0"/>
      <w:marBottom w:val="0"/>
      <w:divBdr>
        <w:top w:val="none" w:sz="0" w:space="0" w:color="auto"/>
        <w:left w:val="none" w:sz="0" w:space="0" w:color="auto"/>
        <w:bottom w:val="none" w:sz="0" w:space="0" w:color="auto"/>
        <w:right w:val="none" w:sz="0" w:space="0" w:color="auto"/>
      </w:divBdr>
    </w:div>
    <w:div w:id="245916664">
      <w:bodyDiv w:val="1"/>
      <w:marLeft w:val="0"/>
      <w:marRight w:val="0"/>
      <w:marTop w:val="0"/>
      <w:marBottom w:val="0"/>
      <w:divBdr>
        <w:top w:val="none" w:sz="0" w:space="0" w:color="auto"/>
        <w:left w:val="none" w:sz="0" w:space="0" w:color="auto"/>
        <w:bottom w:val="none" w:sz="0" w:space="0" w:color="auto"/>
        <w:right w:val="none" w:sz="0" w:space="0" w:color="auto"/>
      </w:divBdr>
    </w:div>
    <w:div w:id="576088305">
      <w:bodyDiv w:val="1"/>
      <w:marLeft w:val="0"/>
      <w:marRight w:val="0"/>
      <w:marTop w:val="0"/>
      <w:marBottom w:val="0"/>
      <w:divBdr>
        <w:top w:val="none" w:sz="0" w:space="0" w:color="auto"/>
        <w:left w:val="none" w:sz="0" w:space="0" w:color="auto"/>
        <w:bottom w:val="none" w:sz="0" w:space="0" w:color="auto"/>
        <w:right w:val="none" w:sz="0" w:space="0" w:color="auto"/>
      </w:divBdr>
    </w:div>
    <w:div w:id="607009764">
      <w:bodyDiv w:val="1"/>
      <w:marLeft w:val="0"/>
      <w:marRight w:val="0"/>
      <w:marTop w:val="0"/>
      <w:marBottom w:val="0"/>
      <w:divBdr>
        <w:top w:val="none" w:sz="0" w:space="0" w:color="auto"/>
        <w:left w:val="none" w:sz="0" w:space="0" w:color="auto"/>
        <w:bottom w:val="none" w:sz="0" w:space="0" w:color="auto"/>
        <w:right w:val="none" w:sz="0" w:space="0" w:color="auto"/>
      </w:divBdr>
    </w:div>
    <w:div w:id="617370651">
      <w:bodyDiv w:val="1"/>
      <w:marLeft w:val="0"/>
      <w:marRight w:val="0"/>
      <w:marTop w:val="0"/>
      <w:marBottom w:val="0"/>
      <w:divBdr>
        <w:top w:val="none" w:sz="0" w:space="0" w:color="auto"/>
        <w:left w:val="none" w:sz="0" w:space="0" w:color="auto"/>
        <w:bottom w:val="none" w:sz="0" w:space="0" w:color="auto"/>
        <w:right w:val="none" w:sz="0" w:space="0" w:color="auto"/>
      </w:divBdr>
    </w:div>
    <w:div w:id="854924542">
      <w:bodyDiv w:val="1"/>
      <w:marLeft w:val="0"/>
      <w:marRight w:val="0"/>
      <w:marTop w:val="0"/>
      <w:marBottom w:val="0"/>
      <w:divBdr>
        <w:top w:val="none" w:sz="0" w:space="0" w:color="auto"/>
        <w:left w:val="none" w:sz="0" w:space="0" w:color="auto"/>
        <w:bottom w:val="none" w:sz="0" w:space="0" w:color="auto"/>
        <w:right w:val="none" w:sz="0" w:space="0" w:color="auto"/>
      </w:divBdr>
    </w:div>
    <w:div w:id="962883370">
      <w:bodyDiv w:val="1"/>
      <w:marLeft w:val="0"/>
      <w:marRight w:val="0"/>
      <w:marTop w:val="0"/>
      <w:marBottom w:val="0"/>
      <w:divBdr>
        <w:top w:val="none" w:sz="0" w:space="0" w:color="auto"/>
        <w:left w:val="none" w:sz="0" w:space="0" w:color="auto"/>
        <w:bottom w:val="none" w:sz="0" w:space="0" w:color="auto"/>
        <w:right w:val="none" w:sz="0" w:space="0" w:color="auto"/>
      </w:divBdr>
    </w:div>
    <w:div w:id="1000085606">
      <w:bodyDiv w:val="1"/>
      <w:marLeft w:val="0"/>
      <w:marRight w:val="0"/>
      <w:marTop w:val="0"/>
      <w:marBottom w:val="0"/>
      <w:divBdr>
        <w:top w:val="none" w:sz="0" w:space="0" w:color="auto"/>
        <w:left w:val="none" w:sz="0" w:space="0" w:color="auto"/>
        <w:bottom w:val="none" w:sz="0" w:space="0" w:color="auto"/>
        <w:right w:val="none" w:sz="0" w:space="0" w:color="auto"/>
      </w:divBdr>
    </w:div>
    <w:div w:id="1024554593">
      <w:bodyDiv w:val="1"/>
      <w:marLeft w:val="0"/>
      <w:marRight w:val="0"/>
      <w:marTop w:val="0"/>
      <w:marBottom w:val="0"/>
      <w:divBdr>
        <w:top w:val="none" w:sz="0" w:space="0" w:color="auto"/>
        <w:left w:val="none" w:sz="0" w:space="0" w:color="auto"/>
        <w:bottom w:val="none" w:sz="0" w:space="0" w:color="auto"/>
        <w:right w:val="none" w:sz="0" w:space="0" w:color="auto"/>
      </w:divBdr>
    </w:div>
    <w:div w:id="1279098523">
      <w:bodyDiv w:val="1"/>
      <w:marLeft w:val="0"/>
      <w:marRight w:val="0"/>
      <w:marTop w:val="0"/>
      <w:marBottom w:val="0"/>
      <w:divBdr>
        <w:top w:val="none" w:sz="0" w:space="0" w:color="auto"/>
        <w:left w:val="none" w:sz="0" w:space="0" w:color="auto"/>
        <w:bottom w:val="none" w:sz="0" w:space="0" w:color="auto"/>
        <w:right w:val="none" w:sz="0" w:space="0" w:color="auto"/>
      </w:divBdr>
    </w:div>
    <w:div w:id="1296250631">
      <w:bodyDiv w:val="1"/>
      <w:marLeft w:val="0"/>
      <w:marRight w:val="0"/>
      <w:marTop w:val="0"/>
      <w:marBottom w:val="0"/>
      <w:divBdr>
        <w:top w:val="none" w:sz="0" w:space="0" w:color="auto"/>
        <w:left w:val="none" w:sz="0" w:space="0" w:color="auto"/>
        <w:bottom w:val="none" w:sz="0" w:space="0" w:color="auto"/>
        <w:right w:val="none" w:sz="0" w:space="0" w:color="auto"/>
      </w:divBdr>
    </w:div>
    <w:div w:id="1530529437">
      <w:bodyDiv w:val="1"/>
      <w:marLeft w:val="0"/>
      <w:marRight w:val="0"/>
      <w:marTop w:val="0"/>
      <w:marBottom w:val="0"/>
      <w:divBdr>
        <w:top w:val="none" w:sz="0" w:space="0" w:color="auto"/>
        <w:left w:val="none" w:sz="0" w:space="0" w:color="auto"/>
        <w:bottom w:val="none" w:sz="0" w:space="0" w:color="auto"/>
        <w:right w:val="none" w:sz="0" w:space="0" w:color="auto"/>
      </w:divBdr>
    </w:div>
    <w:div w:id="1648624721">
      <w:bodyDiv w:val="1"/>
      <w:marLeft w:val="0"/>
      <w:marRight w:val="0"/>
      <w:marTop w:val="0"/>
      <w:marBottom w:val="0"/>
      <w:divBdr>
        <w:top w:val="none" w:sz="0" w:space="0" w:color="auto"/>
        <w:left w:val="none" w:sz="0" w:space="0" w:color="auto"/>
        <w:bottom w:val="none" w:sz="0" w:space="0" w:color="auto"/>
        <w:right w:val="none" w:sz="0" w:space="0" w:color="auto"/>
      </w:divBdr>
    </w:div>
    <w:div w:id="1781218470">
      <w:bodyDiv w:val="1"/>
      <w:marLeft w:val="0"/>
      <w:marRight w:val="0"/>
      <w:marTop w:val="0"/>
      <w:marBottom w:val="0"/>
      <w:divBdr>
        <w:top w:val="none" w:sz="0" w:space="0" w:color="auto"/>
        <w:left w:val="none" w:sz="0" w:space="0" w:color="auto"/>
        <w:bottom w:val="none" w:sz="0" w:space="0" w:color="auto"/>
        <w:right w:val="none" w:sz="0" w:space="0" w:color="auto"/>
      </w:divBdr>
    </w:div>
    <w:div w:id="1810366690">
      <w:bodyDiv w:val="1"/>
      <w:marLeft w:val="0"/>
      <w:marRight w:val="0"/>
      <w:marTop w:val="0"/>
      <w:marBottom w:val="0"/>
      <w:divBdr>
        <w:top w:val="none" w:sz="0" w:space="0" w:color="auto"/>
        <w:left w:val="none" w:sz="0" w:space="0" w:color="auto"/>
        <w:bottom w:val="none" w:sz="0" w:space="0" w:color="auto"/>
        <w:right w:val="none" w:sz="0" w:space="0" w:color="auto"/>
      </w:divBdr>
    </w:div>
    <w:div w:id="1963459623">
      <w:bodyDiv w:val="1"/>
      <w:marLeft w:val="0"/>
      <w:marRight w:val="0"/>
      <w:marTop w:val="0"/>
      <w:marBottom w:val="0"/>
      <w:divBdr>
        <w:top w:val="none" w:sz="0" w:space="0" w:color="auto"/>
        <w:left w:val="none" w:sz="0" w:space="0" w:color="auto"/>
        <w:bottom w:val="none" w:sz="0" w:space="0" w:color="auto"/>
        <w:right w:val="none" w:sz="0" w:space="0" w:color="auto"/>
      </w:divBdr>
    </w:div>
    <w:div w:id="1993828020">
      <w:bodyDiv w:val="1"/>
      <w:marLeft w:val="0"/>
      <w:marRight w:val="0"/>
      <w:marTop w:val="0"/>
      <w:marBottom w:val="0"/>
      <w:divBdr>
        <w:top w:val="none" w:sz="0" w:space="0" w:color="auto"/>
        <w:left w:val="none" w:sz="0" w:space="0" w:color="auto"/>
        <w:bottom w:val="none" w:sz="0" w:space="0" w:color="auto"/>
        <w:right w:val="none" w:sz="0" w:space="0" w:color="auto"/>
      </w:divBdr>
    </w:div>
    <w:div w:id="204979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16503</Words>
  <Characters>90771</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Mario Ferrer Murillo</cp:lastModifiedBy>
  <cp:revision>2</cp:revision>
  <cp:lastPrinted>2025-04-23T20:38:00Z</cp:lastPrinted>
  <dcterms:created xsi:type="dcterms:W3CDTF">2025-04-30T14:07:00Z</dcterms:created>
  <dcterms:modified xsi:type="dcterms:W3CDTF">2025-04-30T14:07:00Z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