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2C4816" w14:textId="1D1E2C6C" w:rsidR="00F228AE" w:rsidRDefault="009A750E" w:rsidP="0069521F">
      <w:pPr>
        <w:pStyle w:val="InviasNormal"/>
        <w:ind w:left="964"/>
        <w:jc w:val="center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>FORMULARIO 9</w:t>
      </w:r>
      <w:r w:rsidR="0069521F">
        <w:rPr>
          <w:b/>
          <w:sz w:val="20"/>
          <w:szCs w:val="20"/>
          <w:lang w:val="es-ES"/>
        </w:rPr>
        <w:t xml:space="preserve"> </w:t>
      </w:r>
      <w:bookmarkStart w:id="0" w:name="_GoBack"/>
      <w:r w:rsidR="00F228AE" w:rsidRPr="00CF7208">
        <w:rPr>
          <w:b/>
          <w:bCs/>
          <w:sz w:val="20"/>
          <w:szCs w:val="20"/>
        </w:rPr>
        <w:t xml:space="preserve">DISPONIBILIDAD Y CONDICIONES FUNCIONALES DE LA </w:t>
      </w:r>
      <w:r w:rsidR="0069521F">
        <w:rPr>
          <w:b/>
          <w:bCs/>
          <w:sz w:val="20"/>
          <w:szCs w:val="20"/>
        </w:rPr>
        <w:t>M</w:t>
      </w:r>
      <w:r w:rsidR="00F228AE" w:rsidRPr="00CF7208">
        <w:rPr>
          <w:b/>
          <w:bCs/>
          <w:sz w:val="20"/>
          <w:szCs w:val="20"/>
        </w:rPr>
        <w:t>AQUINARIA DE OBRA</w:t>
      </w:r>
      <w:bookmarkEnd w:id="0"/>
    </w:p>
    <w:p w14:paraId="49CED241" w14:textId="77777777" w:rsidR="0069521F" w:rsidRPr="00CF7208" w:rsidRDefault="0069521F" w:rsidP="0069521F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1E64EB1F" w14:textId="77777777" w:rsidR="0069521F" w:rsidRPr="00CF7208" w:rsidRDefault="0069521F" w:rsidP="0069521F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AREA METROPOLITANA DEL VALLE DE ABURRÁ</w:t>
      </w:r>
    </w:p>
    <w:p w14:paraId="209CC022" w14:textId="77777777" w:rsidR="0069521F" w:rsidRPr="0069521F" w:rsidRDefault="0069521F" w:rsidP="0069521F">
      <w:pPr>
        <w:pStyle w:val="InviasNormal"/>
        <w:spacing w:before="0" w:after="0"/>
        <w:rPr>
          <w:sz w:val="20"/>
          <w:szCs w:val="20"/>
        </w:rPr>
      </w:pPr>
      <w:r w:rsidRPr="0069521F">
        <w:rPr>
          <w:sz w:val="20"/>
          <w:szCs w:val="20"/>
        </w:rPr>
        <w:t>Carrera</w:t>
      </w:r>
      <w:r>
        <w:rPr>
          <w:sz w:val="20"/>
          <w:szCs w:val="20"/>
        </w:rPr>
        <w:t xml:space="preserve"> 53 40 A -31</w:t>
      </w:r>
    </w:p>
    <w:p w14:paraId="388390D9" w14:textId="77777777" w:rsidR="0069521F" w:rsidRPr="00CF7208" w:rsidRDefault="0069521F" w:rsidP="0069521F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Medellín</w:t>
      </w:r>
    </w:p>
    <w:p w14:paraId="2A58AD06" w14:textId="77777777" w:rsidR="0069521F" w:rsidRPr="00CF7208" w:rsidRDefault="0069521F" w:rsidP="0069521F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26F29101" w14:textId="77777777" w:rsidR="0069521F" w:rsidRDefault="0069521F" w:rsidP="0069521F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 w:rsidRPr="00CF7208">
        <w:rPr>
          <w:sz w:val="20"/>
          <w:szCs w:val="20"/>
          <w:highlight w:val="lightGray"/>
        </w:rPr>
        <w:t xml:space="preserve">[Incluir número del </w:t>
      </w:r>
      <w:r>
        <w:rPr>
          <w:sz w:val="20"/>
          <w:szCs w:val="20"/>
          <w:highlight w:val="lightGray"/>
        </w:rPr>
        <w:t>P</w:t>
      </w:r>
      <w:r w:rsidRPr="00CF7208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ontratación]</w:t>
      </w:r>
      <w:r w:rsidRPr="00CF7208">
        <w:rPr>
          <w:sz w:val="20"/>
          <w:szCs w:val="20"/>
        </w:rPr>
        <w:t xml:space="preserve">, en adelante el “Proceso de Contratación” </w:t>
      </w:r>
    </w:p>
    <w:p w14:paraId="66680F15" w14:textId="77777777" w:rsidR="00220D8F" w:rsidRDefault="00220D8F" w:rsidP="0069521F">
      <w:pPr>
        <w:pStyle w:val="InviasNormal"/>
        <w:spacing w:before="0" w:after="0"/>
        <w:outlineLvl w:val="0"/>
        <w:rPr>
          <w:sz w:val="20"/>
          <w:szCs w:val="20"/>
        </w:rPr>
      </w:pPr>
    </w:p>
    <w:p w14:paraId="3DCB3D88" w14:textId="77777777" w:rsidR="00220D8F" w:rsidRPr="00CF7208" w:rsidRDefault="00220D8F" w:rsidP="0069521F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</w:p>
    <w:p w14:paraId="7B7D6C08" w14:textId="2BF68FA6" w:rsidR="00AB56C7" w:rsidRPr="00CF7208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>[ Nombre del Proponente</w:t>
      </w:r>
      <w:r w:rsidR="007F1CC8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572C0D">
        <w:rPr>
          <w:rFonts w:cs="Arial"/>
          <w:sz w:val="20"/>
          <w:szCs w:val="20"/>
          <w:lang w:bidi="en-US"/>
        </w:rPr>
        <w:t>”</w:t>
      </w:r>
      <w:r w:rsidR="006033FB" w:rsidRPr="00CF7208">
        <w:rPr>
          <w:rFonts w:eastAsiaTheme="minorEastAsia" w:cs="Arial"/>
          <w:sz w:val="20"/>
          <w:szCs w:val="20"/>
        </w:rPr>
        <w:t>, manifiesto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CF7208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de </w:t>
      </w:r>
      <w:r w:rsidRPr="00CF7208">
        <w:rPr>
          <w:rFonts w:eastAsiaTheme="minorEastAsia" w:cs="Arial"/>
          <w:sz w:val="20"/>
          <w:szCs w:val="20"/>
        </w:rPr>
        <w:t xml:space="preserve">utilizar en </w:t>
      </w:r>
      <w:r w:rsidR="007C7488" w:rsidRPr="00CF7208">
        <w:rPr>
          <w:rFonts w:eastAsiaTheme="minorEastAsia" w:cs="Arial"/>
          <w:sz w:val="20"/>
          <w:szCs w:val="20"/>
        </w:rPr>
        <w:t xml:space="preserve">la </w:t>
      </w:r>
      <w:r w:rsidRPr="00CF7208">
        <w:rPr>
          <w:rFonts w:eastAsiaTheme="minorEastAsia" w:cs="Arial"/>
          <w:sz w:val="20"/>
          <w:szCs w:val="20"/>
        </w:rPr>
        <w:t>obra maquinar</w:t>
      </w:r>
      <w:r w:rsidR="00644169" w:rsidRPr="00CF7208">
        <w:rPr>
          <w:rFonts w:eastAsiaTheme="minorEastAsia" w:cs="Arial"/>
          <w:sz w:val="20"/>
          <w:szCs w:val="20"/>
        </w:rPr>
        <w:t>i</w:t>
      </w:r>
      <w:r w:rsidRPr="00CF7208">
        <w:rPr>
          <w:rFonts w:eastAsiaTheme="minorEastAsia" w:cs="Arial"/>
          <w:sz w:val="20"/>
          <w:szCs w:val="20"/>
        </w:rPr>
        <w:t xml:space="preserve">a con una </w:t>
      </w:r>
      <w:r w:rsidR="00642642" w:rsidRPr="00CF7208">
        <w:rPr>
          <w:rFonts w:eastAsiaTheme="minorEastAsia" w:cs="Arial"/>
          <w:sz w:val="20"/>
          <w:szCs w:val="20"/>
        </w:rPr>
        <w:t xml:space="preserve">antigüedad </w:t>
      </w:r>
      <w:r w:rsidRPr="00CF7208">
        <w:rPr>
          <w:rFonts w:eastAsiaTheme="minorEastAsia" w:cs="Arial"/>
          <w:sz w:val="20"/>
          <w:szCs w:val="20"/>
        </w:rPr>
        <w:t>menor a</w:t>
      </w:r>
      <w:r w:rsidR="00644169" w:rsidRPr="00CF7208">
        <w:rPr>
          <w:rFonts w:eastAsiaTheme="minorEastAsia" w:cs="Arial"/>
          <w:sz w:val="20"/>
          <w:szCs w:val="20"/>
        </w:rPr>
        <w:t xml:space="preserve"> </w:t>
      </w:r>
      <w:r w:rsidR="00220D8F">
        <w:rPr>
          <w:rFonts w:eastAsiaTheme="minorEastAsia" w:cs="Arial"/>
          <w:sz w:val="20"/>
          <w:szCs w:val="20"/>
        </w:rPr>
        <w:t>Diez</w:t>
      </w:r>
      <w:r w:rsidRPr="00CF7208">
        <w:rPr>
          <w:rFonts w:eastAsiaTheme="minorEastAsia" w:cs="Arial"/>
          <w:sz w:val="20"/>
          <w:szCs w:val="20"/>
        </w:rPr>
        <w:t xml:space="preserve"> (</w:t>
      </w:r>
      <w:r w:rsidR="00220D8F">
        <w:rPr>
          <w:rFonts w:eastAsiaTheme="minorEastAsia" w:cs="Arial"/>
          <w:sz w:val="20"/>
          <w:szCs w:val="20"/>
        </w:rPr>
        <w:t>1</w:t>
      </w:r>
      <w:r w:rsidRPr="00CF7208">
        <w:rPr>
          <w:rFonts w:eastAsiaTheme="minorEastAsia" w:cs="Arial"/>
          <w:sz w:val="20"/>
          <w:szCs w:val="20"/>
        </w:rPr>
        <w:t>0) años, según su función</w:t>
      </w:r>
      <w:r w:rsidR="00220D8F">
        <w:rPr>
          <w:rFonts w:eastAsiaTheme="minorEastAsia" w:cs="Arial"/>
          <w:sz w:val="20"/>
          <w:szCs w:val="20"/>
        </w:rPr>
        <w:t xml:space="preserve"> y e</w:t>
      </w:r>
      <w:r w:rsidR="00644169" w:rsidRPr="00CF7208">
        <w:rPr>
          <w:rFonts w:eastAsiaTheme="minorEastAsia" w:cs="Arial"/>
          <w:sz w:val="20"/>
          <w:szCs w:val="20"/>
        </w:rPr>
        <w:t xml:space="preserve">n caso de que la maquinaria </w:t>
      </w:r>
      <w:r w:rsidR="00220D8F">
        <w:rPr>
          <w:rFonts w:eastAsiaTheme="minorEastAsia" w:cs="Arial"/>
          <w:sz w:val="20"/>
          <w:szCs w:val="20"/>
        </w:rPr>
        <w:t xml:space="preserve">que se asigne al desarrollo del proyecto  </w:t>
      </w:r>
      <w:r w:rsidR="00644169" w:rsidRPr="00CF7208">
        <w:rPr>
          <w:rFonts w:eastAsiaTheme="minorEastAsia" w:cs="Arial"/>
          <w:sz w:val="20"/>
          <w:szCs w:val="20"/>
        </w:rPr>
        <w:t xml:space="preserve">haya sido repotenciada, </w:t>
      </w:r>
      <w:r w:rsidR="00220D8F">
        <w:rPr>
          <w:rFonts w:eastAsiaTheme="minorEastAsia" w:cs="Arial"/>
          <w:sz w:val="20"/>
          <w:szCs w:val="20"/>
        </w:rPr>
        <w:t xml:space="preserve">me comprometo a que </w:t>
      </w:r>
      <w:r w:rsidR="00644169" w:rsidRPr="00CF7208">
        <w:rPr>
          <w:rFonts w:eastAsiaTheme="minorEastAsia" w:cs="Arial"/>
          <w:sz w:val="20"/>
          <w:szCs w:val="20"/>
        </w:rPr>
        <w:t xml:space="preserve">los </w:t>
      </w:r>
      <w:r w:rsidR="00220D8F">
        <w:rPr>
          <w:rFonts w:eastAsiaTheme="minorEastAsia" w:cs="Arial"/>
          <w:sz w:val="20"/>
          <w:szCs w:val="20"/>
        </w:rPr>
        <w:t>Diez</w:t>
      </w:r>
      <w:r w:rsidR="00644169" w:rsidRPr="00CF7208">
        <w:rPr>
          <w:rFonts w:eastAsiaTheme="minorEastAsia" w:cs="Arial"/>
          <w:sz w:val="20"/>
          <w:szCs w:val="20"/>
        </w:rPr>
        <w:t xml:space="preserve"> (</w:t>
      </w:r>
      <w:r w:rsidR="00220D8F">
        <w:rPr>
          <w:rFonts w:eastAsiaTheme="minorEastAsia" w:cs="Arial"/>
          <w:sz w:val="20"/>
          <w:szCs w:val="20"/>
        </w:rPr>
        <w:t>1</w:t>
      </w:r>
      <w:r w:rsidR="00644169" w:rsidRPr="00CF7208">
        <w:rPr>
          <w:rFonts w:eastAsiaTheme="minorEastAsia" w:cs="Arial"/>
          <w:sz w:val="20"/>
          <w:szCs w:val="20"/>
        </w:rPr>
        <w:t xml:space="preserve">0) años </w:t>
      </w:r>
      <w:r w:rsidR="00220D8F">
        <w:rPr>
          <w:rFonts w:eastAsiaTheme="minorEastAsia" w:cs="Arial"/>
          <w:sz w:val="20"/>
          <w:szCs w:val="20"/>
        </w:rPr>
        <w:t xml:space="preserve">sean </w:t>
      </w:r>
      <w:r w:rsidR="00644169" w:rsidRPr="00CF7208">
        <w:rPr>
          <w:rFonts w:eastAsiaTheme="minorEastAsia" w:cs="Arial"/>
          <w:sz w:val="20"/>
          <w:szCs w:val="20"/>
        </w:rPr>
        <w:t>desde la fecha de repotenciación de la maquinaria.</w:t>
      </w:r>
    </w:p>
    <w:p w14:paraId="5CD95EA0" w14:textId="77777777" w:rsidR="00220D8F" w:rsidRDefault="00220D8F" w:rsidP="00220D8F">
      <w:pPr>
        <w:contextualSpacing/>
        <w:rPr>
          <w:rFonts w:cs="Arial"/>
          <w:sz w:val="20"/>
          <w:szCs w:val="20"/>
          <w:lang w:val="es-MX"/>
        </w:rPr>
      </w:pPr>
    </w:p>
    <w:p w14:paraId="1A100475" w14:textId="14ED7B49" w:rsidR="00220D8F" w:rsidRDefault="00220D8F" w:rsidP="00220D8F">
      <w:pPr>
        <w:contextualSpacing/>
        <w:rPr>
          <w:rFonts w:cs="Arial"/>
          <w:sz w:val="20"/>
          <w:szCs w:val="20"/>
          <w:lang w:val="es-MX"/>
        </w:rPr>
      </w:pPr>
      <w:r>
        <w:rPr>
          <w:rFonts w:cs="Arial"/>
          <w:sz w:val="20"/>
          <w:szCs w:val="20"/>
          <w:lang w:val="es-MX"/>
        </w:rPr>
        <w:t>Acepto que para l</w:t>
      </w:r>
      <w:r w:rsidRPr="00713306">
        <w:rPr>
          <w:rFonts w:cs="Arial"/>
          <w:sz w:val="20"/>
          <w:szCs w:val="20"/>
          <w:lang w:val="es-MX"/>
        </w:rPr>
        <w:t>a verificación de este ofrecimiento se ha</w:t>
      </w:r>
      <w:r>
        <w:rPr>
          <w:rFonts w:cs="Arial"/>
          <w:sz w:val="20"/>
          <w:szCs w:val="20"/>
          <w:lang w:val="es-MX"/>
        </w:rPr>
        <w:t>ga</w:t>
      </w:r>
      <w:r w:rsidRPr="00713306">
        <w:rPr>
          <w:rFonts w:cs="Arial"/>
          <w:sz w:val="20"/>
          <w:szCs w:val="20"/>
          <w:lang w:val="es-MX"/>
        </w:rPr>
        <w:t xml:space="preserve"> por parte de la interventoría en la </w:t>
      </w:r>
      <w:r>
        <w:rPr>
          <w:rFonts w:cs="Arial"/>
          <w:sz w:val="20"/>
          <w:szCs w:val="20"/>
          <w:lang w:val="es-MX"/>
        </w:rPr>
        <w:t xml:space="preserve">en la etapa de </w:t>
      </w:r>
      <w:r w:rsidRPr="00713306">
        <w:rPr>
          <w:rFonts w:cs="Arial"/>
          <w:sz w:val="20"/>
          <w:szCs w:val="20"/>
          <w:lang w:val="es-MX"/>
        </w:rPr>
        <w:t>ejecución del contrato</w:t>
      </w:r>
      <w:r>
        <w:rPr>
          <w:rFonts w:cs="Arial"/>
          <w:sz w:val="20"/>
          <w:szCs w:val="20"/>
          <w:lang w:val="es-MX"/>
        </w:rPr>
        <w:t xml:space="preserve"> con las respectivas matriculas y el registro la maquinaria amarilla y de forma permanente para </w:t>
      </w:r>
      <w:r w:rsidRPr="00713306">
        <w:rPr>
          <w:rFonts w:cs="Arial"/>
          <w:sz w:val="20"/>
          <w:szCs w:val="20"/>
          <w:lang w:val="es-MX"/>
        </w:rPr>
        <w:t>se encuentr</w:t>
      </w:r>
      <w:r>
        <w:rPr>
          <w:rFonts w:cs="Arial"/>
          <w:sz w:val="20"/>
          <w:szCs w:val="20"/>
          <w:lang w:val="es-MX"/>
        </w:rPr>
        <w:t>e</w:t>
      </w:r>
      <w:r w:rsidRPr="00713306">
        <w:rPr>
          <w:rFonts w:cs="Arial"/>
          <w:sz w:val="20"/>
          <w:szCs w:val="20"/>
          <w:lang w:val="es-MX"/>
        </w:rPr>
        <w:t xml:space="preserve"> en las condiciones descritas</w:t>
      </w:r>
      <w:r>
        <w:rPr>
          <w:rFonts w:cs="Arial"/>
          <w:sz w:val="20"/>
          <w:szCs w:val="20"/>
          <w:lang w:val="es-MX"/>
        </w:rPr>
        <w:t xml:space="preserve"> en el pliego de condiciones:</w:t>
      </w:r>
    </w:p>
    <w:p w14:paraId="7387B84B" w14:textId="77777777" w:rsidR="00220D8F" w:rsidRDefault="00220D8F" w:rsidP="00220D8F">
      <w:pPr>
        <w:contextualSpacing/>
        <w:rPr>
          <w:rFonts w:cs="Arial"/>
          <w:sz w:val="20"/>
          <w:szCs w:val="20"/>
          <w:lang w:val="es-ES"/>
        </w:rPr>
      </w:pPr>
    </w:p>
    <w:p w14:paraId="09165046" w14:textId="77777777" w:rsidR="00220D8F" w:rsidRPr="00045A1E" w:rsidRDefault="00220D8F" w:rsidP="00220D8F">
      <w:pPr>
        <w:contextualSpacing/>
        <w:rPr>
          <w:rFonts w:eastAsia="Calibri" w:cs="Arial"/>
          <w:sz w:val="20"/>
          <w:szCs w:val="20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1"/>
        <w:gridCol w:w="3145"/>
      </w:tblGrid>
      <w:tr w:rsidR="00220D8F" w:rsidRPr="00713306" w14:paraId="0CFE3745" w14:textId="77777777" w:rsidTr="00970BF9">
        <w:trPr>
          <w:trHeight w:val="94"/>
          <w:jc w:val="center"/>
        </w:trPr>
        <w:tc>
          <w:tcPr>
            <w:tcW w:w="3551" w:type="dxa"/>
            <w:shd w:val="clear" w:color="auto" w:fill="auto"/>
          </w:tcPr>
          <w:p w14:paraId="38124F5E" w14:textId="77777777" w:rsidR="00220D8F" w:rsidRPr="00713306" w:rsidRDefault="00220D8F" w:rsidP="007E79A6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713306">
              <w:rPr>
                <w:rFonts w:cs="Arial"/>
                <w:b/>
                <w:bCs/>
                <w:sz w:val="20"/>
                <w:szCs w:val="20"/>
              </w:rPr>
              <w:t>Equipo</w:t>
            </w:r>
          </w:p>
        </w:tc>
        <w:tc>
          <w:tcPr>
            <w:tcW w:w="3145" w:type="dxa"/>
            <w:shd w:val="clear" w:color="auto" w:fill="auto"/>
          </w:tcPr>
          <w:p w14:paraId="317B9CFF" w14:textId="77777777" w:rsidR="00220D8F" w:rsidRPr="00713306" w:rsidRDefault="00220D8F" w:rsidP="007E79A6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713306">
              <w:rPr>
                <w:rFonts w:cs="Arial"/>
                <w:b/>
                <w:bCs/>
                <w:sz w:val="20"/>
                <w:szCs w:val="20"/>
              </w:rPr>
              <w:t>Año</w:t>
            </w:r>
          </w:p>
        </w:tc>
      </w:tr>
      <w:tr w:rsidR="00220D8F" w:rsidRPr="0041183D" w14:paraId="56A5309E" w14:textId="77777777" w:rsidTr="00970BF9">
        <w:trPr>
          <w:trHeight w:val="245"/>
          <w:jc w:val="center"/>
        </w:trPr>
        <w:tc>
          <w:tcPr>
            <w:tcW w:w="3551" w:type="dxa"/>
            <w:shd w:val="clear" w:color="auto" w:fill="auto"/>
            <w:vAlign w:val="center"/>
          </w:tcPr>
          <w:p w14:paraId="0F9B0266" w14:textId="77777777" w:rsidR="00220D8F" w:rsidRPr="00970BF9" w:rsidRDefault="00220D8F" w:rsidP="007E79A6">
            <w:pPr>
              <w:jc w:val="center"/>
              <w:rPr>
                <w:rFonts w:cs="Arial"/>
                <w:sz w:val="16"/>
                <w:szCs w:val="16"/>
              </w:rPr>
            </w:pPr>
            <w:r w:rsidRPr="00970BF9">
              <w:rPr>
                <w:rFonts w:cs="Arial"/>
                <w:sz w:val="16"/>
                <w:szCs w:val="16"/>
              </w:rPr>
              <w:t>Volquetas</w:t>
            </w:r>
          </w:p>
        </w:tc>
        <w:tc>
          <w:tcPr>
            <w:tcW w:w="3145" w:type="dxa"/>
            <w:shd w:val="clear" w:color="auto" w:fill="auto"/>
          </w:tcPr>
          <w:p w14:paraId="4BCB269A" w14:textId="77777777" w:rsidR="00220D8F" w:rsidRPr="00970BF9" w:rsidRDefault="00220D8F" w:rsidP="007E79A6">
            <w:pPr>
              <w:rPr>
                <w:rFonts w:cs="Arial"/>
                <w:sz w:val="16"/>
                <w:szCs w:val="16"/>
              </w:rPr>
            </w:pPr>
            <w:r w:rsidRPr="00970BF9">
              <w:rPr>
                <w:rFonts w:cs="Arial"/>
                <w:sz w:val="16"/>
                <w:szCs w:val="16"/>
              </w:rPr>
              <w:t>2015 en adelante</w:t>
            </w:r>
          </w:p>
        </w:tc>
      </w:tr>
      <w:tr w:rsidR="00220D8F" w:rsidRPr="0041183D" w14:paraId="123F6A1E" w14:textId="77777777" w:rsidTr="00970BF9">
        <w:trPr>
          <w:trHeight w:val="306"/>
          <w:jc w:val="center"/>
        </w:trPr>
        <w:tc>
          <w:tcPr>
            <w:tcW w:w="3551" w:type="dxa"/>
            <w:shd w:val="clear" w:color="auto" w:fill="auto"/>
            <w:vAlign w:val="center"/>
          </w:tcPr>
          <w:p w14:paraId="1A46FC56" w14:textId="77777777" w:rsidR="00220D8F" w:rsidRPr="00970BF9" w:rsidRDefault="00220D8F" w:rsidP="007E79A6">
            <w:pPr>
              <w:jc w:val="center"/>
              <w:rPr>
                <w:rFonts w:cs="Arial"/>
                <w:sz w:val="16"/>
                <w:szCs w:val="16"/>
              </w:rPr>
            </w:pPr>
            <w:r w:rsidRPr="00970BF9">
              <w:rPr>
                <w:rFonts w:cs="Arial"/>
                <w:sz w:val="16"/>
                <w:szCs w:val="16"/>
              </w:rPr>
              <w:t>Línea amarilla (maquinaria de obra y moto bombas)</w:t>
            </w:r>
          </w:p>
        </w:tc>
        <w:tc>
          <w:tcPr>
            <w:tcW w:w="3145" w:type="dxa"/>
            <w:shd w:val="clear" w:color="auto" w:fill="auto"/>
          </w:tcPr>
          <w:p w14:paraId="4E4BD555" w14:textId="77777777" w:rsidR="00220D8F" w:rsidRPr="00970BF9" w:rsidRDefault="00220D8F" w:rsidP="007E79A6">
            <w:pPr>
              <w:rPr>
                <w:rFonts w:cs="Arial"/>
                <w:sz w:val="16"/>
                <w:szCs w:val="16"/>
              </w:rPr>
            </w:pPr>
            <w:r w:rsidRPr="00970BF9">
              <w:rPr>
                <w:rFonts w:cs="Arial"/>
                <w:sz w:val="16"/>
                <w:szCs w:val="16"/>
              </w:rPr>
              <w:t>2015 en adelante</w:t>
            </w:r>
          </w:p>
        </w:tc>
      </w:tr>
    </w:tbl>
    <w:p w14:paraId="1FD79E0C" w14:textId="77777777" w:rsidR="001220E2" w:rsidRDefault="001220E2" w:rsidP="00661FCB">
      <w:pPr>
        <w:pStyle w:val="InviasNormal"/>
        <w:spacing w:after="120"/>
        <w:rPr>
          <w:sz w:val="20"/>
          <w:szCs w:val="20"/>
        </w:rPr>
      </w:pPr>
    </w:p>
    <w:p w14:paraId="2D7A778E" w14:textId="18CD8798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6AEAE720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297C528F" w14:textId="77777777" w:rsidR="00970BF9" w:rsidRDefault="00970BF9" w:rsidP="00970BF9">
      <w:pPr>
        <w:pStyle w:val="InviasNormal"/>
        <w:spacing w:after="120"/>
        <w:rPr>
          <w:sz w:val="20"/>
          <w:szCs w:val="20"/>
        </w:rPr>
      </w:pPr>
      <w:r>
        <w:rPr>
          <w:sz w:val="20"/>
          <w:szCs w:val="20"/>
        </w:rPr>
        <w:t>Teléfono: ____________________________________</w:t>
      </w:r>
    </w:p>
    <w:p w14:paraId="50B1B94D" w14:textId="37422B43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289743B8" w14:textId="77777777" w:rsidR="00661FCB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327C2FB5" w14:textId="77777777" w:rsidR="001220E2" w:rsidRPr="00CF7208" w:rsidRDefault="001220E2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4228F6F3" w14:textId="423F7DE5" w:rsidR="00B71906" w:rsidRDefault="00661FCB" w:rsidP="00970BF9">
      <w:pPr>
        <w:numPr>
          <w:ilvl w:val="12"/>
          <w:numId w:val="0"/>
        </w:numPr>
        <w:spacing w:after="120"/>
        <w:jc w:val="center"/>
        <w:rPr>
          <w:rFonts w:cs="Arial"/>
          <w:b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</w:t>
      </w:r>
    </w:p>
    <w:sectPr w:rsidR="00B71906" w:rsidSect="001C1207">
      <w:head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D39360" w14:textId="77777777" w:rsidR="00D752F2" w:rsidRDefault="00D752F2" w:rsidP="00D97E04">
      <w:pPr>
        <w:spacing w:before="0" w:after="0"/>
      </w:pPr>
      <w:r>
        <w:separator/>
      </w:r>
    </w:p>
  </w:endnote>
  <w:endnote w:type="continuationSeparator" w:id="0">
    <w:p w14:paraId="1E8B3C54" w14:textId="77777777" w:rsidR="00D752F2" w:rsidRDefault="00D752F2" w:rsidP="00D97E04">
      <w:pPr>
        <w:spacing w:before="0" w:after="0"/>
      </w:pPr>
      <w:r>
        <w:continuationSeparator/>
      </w:r>
    </w:p>
  </w:endnote>
  <w:endnote w:type="continuationNotice" w:id="1">
    <w:p w14:paraId="3E4C8927" w14:textId="77777777" w:rsidR="00D752F2" w:rsidRDefault="00D752F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852E2B" w14:textId="77777777" w:rsidR="00D752F2" w:rsidRDefault="00D752F2" w:rsidP="00D97E04">
      <w:pPr>
        <w:spacing w:before="0" w:after="0"/>
      </w:pPr>
      <w:r>
        <w:separator/>
      </w:r>
    </w:p>
  </w:footnote>
  <w:footnote w:type="continuationSeparator" w:id="0">
    <w:p w14:paraId="51DA6EB9" w14:textId="77777777" w:rsidR="00D752F2" w:rsidRDefault="00D752F2" w:rsidP="00D97E04">
      <w:pPr>
        <w:spacing w:before="0" w:after="0"/>
      </w:pPr>
      <w:r>
        <w:continuationSeparator/>
      </w:r>
    </w:p>
  </w:footnote>
  <w:footnote w:type="continuationNotice" w:id="1">
    <w:p w14:paraId="18E9DC4F" w14:textId="77777777" w:rsidR="00D752F2" w:rsidRDefault="00D752F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75"/>
    </w:tblGrid>
    <w:tr w:rsidR="001D3F59" w:rsidRPr="00D27475" w14:paraId="192CA352" w14:textId="77777777" w:rsidTr="1C9FDD5E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3B450A3A" w:rsidR="001D3F59" w:rsidRPr="006B48A7" w:rsidRDefault="004631EB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4631EB">
            <w:rPr>
              <w:rFonts w:cs="Arial"/>
              <w:b/>
              <w:sz w:val="16"/>
              <w:szCs w:val="16"/>
            </w:rPr>
            <w:t>FORMULARIO</w:t>
          </w:r>
          <w:r w:rsidR="001D3F59" w:rsidRPr="004631EB">
            <w:rPr>
              <w:rFonts w:cs="Arial"/>
              <w:b/>
              <w:sz w:val="16"/>
              <w:szCs w:val="16"/>
            </w:rPr>
            <w:t xml:space="preserve"> </w:t>
          </w:r>
          <w:r w:rsidR="009A750E">
            <w:rPr>
              <w:rFonts w:cs="Arial"/>
              <w:b/>
              <w:sz w:val="16"/>
              <w:szCs w:val="16"/>
            </w:rPr>
            <w:t>9</w:t>
          </w:r>
          <w:r w:rsidR="001D3F59" w:rsidRPr="006B48A7">
            <w:rPr>
              <w:rFonts w:cs="Arial"/>
              <w:b/>
              <w:sz w:val="16"/>
              <w:szCs w:val="16"/>
            </w:rPr>
            <w:t xml:space="preserve"> – FACTOR DE CALIDAD</w:t>
          </w:r>
        </w:p>
        <w:p w14:paraId="4D617BD8" w14:textId="77777777" w:rsidR="001D3F59" w:rsidRDefault="3CED7E7F" w:rsidP="3CED7E7F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3CED7E7F">
            <w:rPr>
              <w:rFonts w:cs="Arial"/>
              <w:b/>
              <w:bCs/>
              <w:sz w:val="16"/>
              <w:szCs w:val="16"/>
            </w:rPr>
            <w:t xml:space="preserve">LICITACIÓN DE OBRA PÚBLICA </w:t>
          </w:r>
        </w:p>
        <w:p w14:paraId="2DA7A4F6" w14:textId="77777777" w:rsidR="0069521F" w:rsidRDefault="0069521F" w:rsidP="3CED7E7F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</w:p>
        <w:p w14:paraId="3D5C4E17" w14:textId="5CFB8BE0" w:rsidR="0069521F" w:rsidRPr="006B48A7" w:rsidRDefault="0069521F" w:rsidP="3CED7E7F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00D866FE">
            <w:rPr>
              <w:rFonts w:cs="Arial"/>
              <w:sz w:val="20"/>
              <w:szCs w:val="20"/>
            </w:rPr>
            <w:t xml:space="preserve">INTERVENCIÓN Y EJECUCIÓN DE OBRAS HIDRAÚLICAS EN PUNTOS CRÍTICOS IDENTIFICADOS EN EL CANAL DEL RÍO ABURRÁ </w:t>
          </w:r>
          <w:r>
            <w:rPr>
              <w:rFonts w:cs="Arial"/>
              <w:sz w:val="20"/>
              <w:szCs w:val="20"/>
            </w:rPr>
            <w:t xml:space="preserve">- </w:t>
          </w:r>
          <w:r w:rsidRPr="00D866FE">
            <w:rPr>
              <w:rFonts w:cs="Arial"/>
              <w:sz w:val="20"/>
              <w:szCs w:val="20"/>
            </w:rPr>
            <w:t>MEDELLÍN</w:t>
          </w:r>
        </w:p>
      </w:tc>
    </w:tr>
  </w:tbl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73BE"/>
    <w:rsid w:val="000C27AB"/>
    <w:rsid w:val="000F2E66"/>
    <w:rsid w:val="00105F4D"/>
    <w:rsid w:val="0011652A"/>
    <w:rsid w:val="001220E2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0D8F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6B05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76A48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31EB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30DB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9521F"/>
    <w:rsid w:val="006A4E26"/>
    <w:rsid w:val="006B48A7"/>
    <w:rsid w:val="006F0A75"/>
    <w:rsid w:val="00707BA1"/>
    <w:rsid w:val="0071066A"/>
    <w:rsid w:val="00711BF0"/>
    <w:rsid w:val="007330D9"/>
    <w:rsid w:val="00734084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A7B8F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0BF9"/>
    <w:rsid w:val="00976C79"/>
    <w:rsid w:val="0098169A"/>
    <w:rsid w:val="009910EF"/>
    <w:rsid w:val="00991B3C"/>
    <w:rsid w:val="009923AD"/>
    <w:rsid w:val="00995616"/>
    <w:rsid w:val="009963A8"/>
    <w:rsid w:val="009A750E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752F2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ACE"/>
    <w:rsid w:val="00F633FC"/>
    <w:rsid w:val="00F80A7E"/>
    <w:rsid w:val="00F92D56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1C9FDD5E"/>
    <w:rsid w:val="3CED7E7F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21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C54FEF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21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C54FEF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2EAA9-BAB5-4BA5-B2C1-EF4AE6F98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8F3D57-B78F-4AC4-8DB6-30041AB9B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Luisa Fernanda Cardona Santa</cp:lastModifiedBy>
  <cp:revision>2</cp:revision>
  <cp:lastPrinted>2022-06-28T17:42:00Z</cp:lastPrinted>
  <dcterms:created xsi:type="dcterms:W3CDTF">2025-05-09T22:56:00Z</dcterms:created>
  <dcterms:modified xsi:type="dcterms:W3CDTF">2025-05-09T22:56:00Z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