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8A94B" w14:textId="6F4D46F7" w:rsidR="009C1800" w:rsidRDefault="00985499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7985055F" wp14:editId="4BB2E7BE">
            <wp:extent cx="6380667" cy="2314575"/>
            <wp:effectExtent l="0" t="0" r="1270" b="0"/>
            <wp:docPr id="5556547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447" cy="2329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4BE45A" w14:textId="0538A704" w:rsidR="00985499" w:rsidRDefault="00985499">
      <w:r>
        <w:rPr>
          <w:noProof/>
          <w:lang w:eastAsia="es-CO"/>
        </w:rPr>
        <w:drawing>
          <wp:inline distT="0" distB="0" distL="0" distR="0" wp14:anchorId="7EDED62C" wp14:editId="240A8155">
            <wp:extent cx="6334125" cy="2654924"/>
            <wp:effectExtent l="0" t="0" r="0" b="0"/>
            <wp:docPr id="182498378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710" cy="2662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854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99"/>
    <w:rsid w:val="001931C5"/>
    <w:rsid w:val="00985499"/>
    <w:rsid w:val="00B91442"/>
    <w:rsid w:val="00E76E2D"/>
    <w:rsid w:val="00F6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3B58F"/>
  <w15:chartTrackingRefBased/>
  <w15:docId w15:val="{80D675DD-ECD7-417A-AF0B-BA05B42E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rosiris hortencia miranda de luque</dc:creator>
  <cp:keywords/>
  <dc:description/>
  <cp:lastModifiedBy>NADINA CASSERES CASTELLON</cp:lastModifiedBy>
  <cp:revision>2</cp:revision>
  <dcterms:created xsi:type="dcterms:W3CDTF">2025-05-17T22:52:00Z</dcterms:created>
  <dcterms:modified xsi:type="dcterms:W3CDTF">2025-05-17T22:52:00Z</dcterms:modified>
</cp:coreProperties>
</file>