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FF888" w14:textId="51D6080D" w:rsidR="00D21570" w:rsidRDefault="00D21570" w:rsidP="31DF6CD6">
      <w:pPr>
        <w:spacing w:before="100" w:beforeAutospacing="1" w:after="100" w:afterAutospacing="1" w:line="360" w:lineRule="auto"/>
        <w:jc w:val="center"/>
        <w:rPr>
          <w:rFonts w:ascii="Arial" w:hAnsi="Arial" w:cs="Arial"/>
          <w:b/>
          <w:bCs/>
          <w:spacing w:val="2"/>
        </w:rPr>
      </w:pPr>
      <w:bookmarkStart w:id="0" w:name="_Hlk54791502"/>
      <w:bookmarkStart w:id="1" w:name="_Hlk54792235"/>
      <w:r w:rsidRPr="39D7C21B">
        <w:rPr>
          <w:rFonts w:ascii="Arial" w:hAnsi="Arial" w:cs="Arial"/>
          <w:b/>
          <w:bCs/>
          <w:spacing w:val="2"/>
        </w:rPr>
        <w:t xml:space="preserve">PROCESO DE GESTIÓN </w:t>
      </w:r>
      <w:commentRangeStart w:id="2"/>
      <w:r w:rsidRPr="39D7C21B">
        <w:rPr>
          <w:rFonts w:ascii="Arial" w:hAnsi="Arial" w:cs="Arial"/>
          <w:b/>
          <w:bCs/>
          <w:spacing w:val="2"/>
        </w:rPr>
        <w:t>CONTRACTUAL</w:t>
      </w:r>
      <w:commentRangeEnd w:id="2"/>
      <w:r>
        <w:commentReference w:id="2"/>
      </w:r>
    </w:p>
    <w:p w14:paraId="50E32396" w14:textId="77777777" w:rsidR="00D21570" w:rsidRDefault="00D21570" w:rsidP="00373E9C">
      <w:pPr>
        <w:spacing w:after="0"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0A262B47" w14:textId="77777777" w:rsidR="00797C41" w:rsidRPr="00AE42A9" w:rsidRDefault="00E874D4" w:rsidP="00E874D4">
      <w:pPr>
        <w:spacing w:after="0" w:line="240" w:lineRule="auto"/>
        <w:contextualSpacing/>
        <w:jc w:val="center"/>
        <w:rPr>
          <w:rFonts w:ascii="Arial" w:hAnsi="Arial" w:cs="Arial"/>
          <w:b/>
          <w:color w:val="000000"/>
        </w:rPr>
      </w:pPr>
      <w:r w:rsidRPr="00AE42A9">
        <w:rPr>
          <w:rFonts w:ascii="Arial" w:hAnsi="Arial" w:cs="Arial"/>
          <w:b/>
          <w:color w:val="000000"/>
        </w:rPr>
        <w:t>FORMATO</w:t>
      </w:r>
    </w:p>
    <w:p w14:paraId="4099D28A" w14:textId="77777777" w:rsidR="00E874D4" w:rsidRPr="00AE42A9" w:rsidRDefault="00E874D4" w:rsidP="00E874D4">
      <w:pPr>
        <w:spacing w:after="0" w:line="240" w:lineRule="auto"/>
        <w:contextualSpacing/>
        <w:jc w:val="center"/>
        <w:rPr>
          <w:rFonts w:ascii="Arial" w:hAnsi="Arial" w:cs="Arial"/>
          <w:b/>
          <w:color w:val="000000"/>
        </w:rPr>
      </w:pPr>
      <w:r w:rsidRPr="00AE42A9">
        <w:rPr>
          <w:rFonts w:ascii="Arial" w:hAnsi="Arial" w:cs="Arial"/>
          <w:b/>
          <w:color w:val="000000"/>
        </w:rPr>
        <w:t>INFOME DE SUPERVISIÓN</w:t>
      </w:r>
    </w:p>
    <w:p w14:paraId="672A6659" w14:textId="77777777" w:rsidR="00797C41" w:rsidRPr="00AE42A9" w:rsidRDefault="007E79B8" w:rsidP="00797C41">
      <w:pPr>
        <w:spacing w:after="0" w:line="276" w:lineRule="auto"/>
        <w:ind w:left="-142"/>
        <w:jc w:val="both"/>
        <w:rPr>
          <w:rFonts w:ascii="Arial" w:hAnsi="Arial" w:cs="Arial"/>
          <w:b/>
          <w:color w:val="000000"/>
        </w:rPr>
      </w:pPr>
      <w:r>
        <w:rPr>
          <w:rFonts w:ascii="Arial" w:hAnsi="Arial" w:cs="Arial"/>
          <w:b/>
          <w:color w:val="000000"/>
        </w:rPr>
        <w:tab/>
      </w:r>
      <w:r>
        <w:rPr>
          <w:rFonts w:ascii="Arial" w:hAnsi="Arial" w:cs="Arial"/>
          <w:b/>
          <w:color w:val="000000"/>
        </w:rPr>
        <w:tab/>
      </w: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7"/>
        <w:gridCol w:w="5811"/>
      </w:tblGrid>
      <w:tr w:rsidR="00E874D4" w:rsidRPr="00E874D4" w14:paraId="3131D791" w14:textId="77777777" w:rsidTr="39D7C21B">
        <w:trPr>
          <w:trHeight w:val="230"/>
        </w:trPr>
        <w:tc>
          <w:tcPr>
            <w:tcW w:w="5000" w:type="pct"/>
            <w:gridSpan w:val="2"/>
            <w:shd w:val="clear" w:color="auto" w:fill="BFBFBF" w:themeFill="background1" w:themeFillShade="BF"/>
            <w:vAlign w:val="center"/>
          </w:tcPr>
          <w:p w14:paraId="2253396D" w14:textId="57524FC9" w:rsidR="00E874D4" w:rsidRPr="00E874D4" w:rsidRDefault="00E874D4" w:rsidP="0013E7E1">
            <w:pPr>
              <w:spacing w:after="0" w:line="240" w:lineRule="auto"/>
              <w:contextualSpacing/>
              <w:jc w:val="center"/>
              <w:rPr>
                <w:rFonts w:ascii="Arial" w:hAnsi="Arial" w:cs="Arial"/>
              </w:rPr>
            </w:pPr>
            <w:r w:rsidRPr="39D7C21B">
              <w:rPr>
                <w:rFonts w:ascii="Arial" w:hAnsi="Arial" w:cs="Arial"/>
                <w:b/>
                <w:bCs/>
                <w:color w:val="000000" w:themeColor="text1"/>
              </w:rPr>
              <w:t xml:space="preserve">INFORME DE SUPERVISIÓN No. </w:t>
            </w:r>
            <w:r w:rsidR="00B45A6B" w:rsidRPr="39D7C21B">
              <w:rPr>
                <w:rFonts w:ascii="Arial" w:hAnsi="Arial" w:cs="Arial"/>
                <w:b/>
                <w:bCs/>
                <w:color w:val="000000" w:themeColor="text1"/>
              </w:rPr>
              <w:t>0</w:t>
            </w:r>
            <w:r w:rsidR="00197EA7">
              <w:rPr>
                <w:rFonts w:ascii="Arial" w:hAnsi="Arial" w:cs="Arial"/>
                <w:b/>
                <w:bCs/>
                <w:color w:val="000000" w:themeColor="text1"/>
              </w:rPr>
              <w:t>4</w:t>
            </w:r>
            <w:r w:rsidR="6CBB0E1D" w:rsidRPr="39D7C21B">
              <w:rPr>
                <w:rFonts w:ascii="Arial" w:hAnsi="Arial" w:cs="Arial"/>
                <w:b/>
                <w:bCs/>
                <w:color w:val="000000" w:themeColor="text1"/>
              </w:rPr>
              <w:t xml:space="preserve"> </w:t>
            </w:r>
            <w:r w:rsidRPr="39D7C21B">
              <w:rPr>
                <w:rFonts w:ascii="Arial" w:hAnsi="Arial" w:cs="Arial"/>
                <w:b/>
                <w:bCs/>
                <w:color w:val="E36C0A"/>
              </w:rPr>
              <w:t xml:space="preserve">del </w:t>
            </w:r>
            <w:r w:rsidR="00197EA7">
              <w:rPr>
                <w:rFonts w:ascii="Arial" w:hAnsi="Arial" w:cs="Arial"/>
                <w:b/>
                <w:bCs/>
                <w:color w:val="E36C0A"/>
              </w:rPr>
              <w:t>17</w:t>
            </w:r>
            <w:r w:rsidR="00B45A6B" w:rsidRPr="39D7C21B">
              <w:rPr>
                <w:rFonts w:ascii="Arial" w:hAnsi="Arial" w:cs="Arial"/>
              </w:rPr>
              <w:t>/</w:t>
            </w:r>
            <w:r w:rsidR="00590D1A" w:rsidRPr="39D7C21B">
              <w:rPr>
                <w:rFonts w:ascii="Arial" w:hAnsi="Arial" w:cs="Arial"/>
              </w:rPr>
              <w:t>1</w:t>
            </w:r>
            <w:r w:rsidR="00197EA7">
              <w:rPr>
                <w:rFonts w:ascii="Arial" w:hAnsi="Arial" w:cs="Arial"/>
              </w:rPr>
              <w:t>2</w:t>
            </w:r>
            <w:r w:rsidR="00B45A6B" w:rsidRPr="39D7C21B">
              <w:rPr>
                <w:rFonts w:ascii="Arial" w:hAnsi="Arial" w:cs="Arial"/>
              </w:rPr>
              <w:t>/2021</w:t>
            </w:r>
          </w:p>
        </w:tc>
      </w:tr>
      <w:tr w:rsidR="00E874D4" w:rsidRPr="00CC05DB" w14:paraId="409362E3" w14:textId="77777777" w:rsidTr="39D7C21B">
        <w:trPr>
          <w:trHeight w:val="230"/>
        </w:trPr>
        <w:tc>
          <w:tcPr>
            <w:tcW w:w="1764" w:type="pct"/>
            <w:vAlign w:val="center"/>
          </w:tcPr>
          <w:p w14:paraId="3EDE628B"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DIRECCIÓN, ÁREA, REGIONAL O CENTRO ORDENADORA DE GASTO:</w:t>
            </w:r>
          </w:p>
        </w:tc>
        <w:tc>
          <w:tcPr>
            <w:tcW w:w="3236" w:type="pct"/>
            <w:vAlign w:val="center"/>
          </w:tcPr>
          <w:p w14:paraId="72BC4BDB" w14:textId="77777777" w:rsidR="00E874D4" w:rsidRPr="00CC05DB" w:rsidRDefault="00744B9C"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Centro De Formación Minero Ambiental</w:t>
            </w:r>
          </w:p>
        </w:tc>
      </w:tr>
      <w:tr w:rsidR="00E874D4" w:rsidRPr="00CC05DB" w14:paraId="7664A393" w14:textId="77777777" w:rsidTr="39D7C21B">
        <w:trPr>
          <w:trHeight w:val="230"/>
        </w:trPr>
        <w:tc>
          <w:tcPr>
            <w:tcW w:w="1764" w:type="pct"/>
            <w:vAlign w:val="center"/>
          </w:tcPr>
          <w:p w14:paraId="5BD97A4B"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SUPERVISOR DEL CONTRATO:</w:t>
            </w:r>
          </w:p>
        </w:tc>
        <w:tc>
          <w:tcPr>
            <w:tcW w:w="3236" w:type="pct"/>
            <w:vAlign w:val="center"/>
          </w:tcPr>
          <w:p w14:paraId="38802FBB" w14:textId="77777777" w:rsidR="00E874D4" w:rsidRPr="00CC05DB" w:rsidRDefault="00040306"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ANA MILENA ARTEAGA GONZALEZ</w:t>
            </w:r>
          </w:p>
        </w:tc>
      </w:tr>
      <w:tr w:rsidR="00E874D4" w:rsidRPr="00CC05DB" w14:paraId="325858D1" w14:textId="77777777" w:rsidTr="39D7C21B">
        <w:trPr>
          <w:trHeight w:val="230"/>
        </w:trPr>
        <w:tc>
          <w:tcPr>
            <w:tcW w:w="1764" w:type="pct"/>
            <w:vAlign w:val="center"/>
          </w:tcPr>
          <w:p w14:paraId="780F9D6C"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APOYO A LA SUPERVISIÓN:</w:t>
            </w:r>
          </w:p>
        </w:tc>
        <w:tc>
          <w:tcPr>
            <w:tcW w:w="3236" w:type="pct"/>
            <w:vAlign w:val="center"/>
          </w:tcPr>
          <w:p w14:paraId="64C2DED6" w14:textId="77777777" w:rsidR="00E874D4" w:rsidRPr="00CC05DB" w:rsidRDefault="004A7C8C" w:rsidP="00E874D4">
            <w:pPr>
              <w:spacing w:afterLines="40" w:after="96" w:line="240" w:lineRule="auto"/>
              <w:contextualSpacing/>
              <w:jc w:val="both"/>
              <w:rPr>
                <w:rFonts w:ascii="Arial Narrow" w:eastAsia="Times New Roman" w:hAnsi="Arial Narrow" w:cs="Arial"/>
                <w:bCs/>
                <w:color w:val="000000"/>
                <w:sz w:val="20"/>
                <w:szCs w:val="20"/>
                <w:lang w:val="es-ES" w:eastAsia="es-ES"/>
              </w:rPr>
            </w:pPr>
            <w:r w:rsidRPr="00CC05DB">
              <w:rPr>
                <w:rFonts w:ascii="Arial Narrow" w:eastAsia="Times New Roman" w:hAnsi="Arial Narrow" w:cs="Arial"/>
                <w:bCs/>
                <w:color w:val="000000"/>
                <w:sz w:val="20"/>
                <w:szCs w:val="20"/>
                <w:lang w:val="es-ES" w:eastAsia="es-ES"/>
              </w:rPr>
              <w:t>Yeinis Yasney Zuleta Salgado</w:t>
            </w:r>
          </w:p>
        </w:tc>
      </w:tr>
      <w:tr w:rsidR="00E874D4" w:rsidRPr="00CC05DB" w14:paraId="24277D7F" w14:textId="77777777" w:rsidTr="39D7C21B">
        <w:trPr>
          <w:trHeight w:val="230"/>
        </w:trPr>
        <w:tc>
          <w:tcPr>
            <w:tcW w:w="1764" w:type="pct"/>
            <w:vAlign w:val="center"/>
          </w:tcPr>
          <w:p w14:paraId="613EFC64"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CONTRATO No:</w:t>
            </w:r>
          </w:p>
        </w:tc>
        <w:tc>
          <w:tcPr>
            <w:tcW w:w="3236" w:type="pct"/>
            <w:vAlign w:val="center"/>
          </w:tcPr>
          <w:p w14:paraId="4D80220F" w14:textId="77777777" w:rsidR="00E874D4" w:rsidRPr="00CC05DB" w:rsidRDefault="009B3F68" w:rsidP="00E874D4">
            <w:pPr>
              <w:spacing w:afterLines="40" w:after="96" w:line="240" w:lineRule="auto"/>
              <w:contextualSpacing/>
              <w:jc w:val="both"/>
              <w:rPr>
                <w:rFonts w:ascii="Arial Narrow" w:eastAsia="Times New Roman" w:hAnsi="Arial Narrow" w:cs="Arial"/>
                <w:bCs/>
                <w:sz w:val="20"/>
                <w:szCs w:val="20"/>
                <w:lang w:val="es-ES" w:eastAsia="es-ES"/>
              </w:rPr>
            </w:pPr>
            <w:r w:rsidRPr="007E79B8">
              <w:rPr>
                <w:rFonts w:ascii="ArialRegular" w:eastAsia="MS Mincho" w:hAnsi="ArialRegular" w:cs="ArialRegular"/>
                <w:sz w:val="20"/>
                <w:szCs w:val="20"/>
                <w:lang w:eastAsia="es-CO"/>
              </w:rPr>
              <w:t>CO1.PCCNTR.2860405</w:t>
            </w:r>
          </w:p>
        </w:tc>
      </w:tr>
      <w:tr w:rsidR="00E874D4" w:rsidRPr="00CC05DB" w14:paraId="11AA75BC" w14:textId="77777777" w:rsidTr="39D7C21B">
        <w:trPr>
          <w:trHeight w:val="230"/>
        </w:trPr>
        <w:tc>
          <w:tcPr>
            <w:tcW w:w="1764" w:type="pct"/>
            <w:vAlign w:val="center"/>
          </w:tcPr>
          <w:p w14:paraId="083DE657"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TIPO DE CONTRATO:</w:t>
            </w:r>
          </w:p>
        </w:tc>
        <w:tc>
          <w:tcPr>
            <w:tcW w:w="3236" w:type="pct"/>
            <w:vAlign w:val="center"/>
          </w:tcPr>
          <w:p w14:paraId="3BD97436" w14:textId="77777777" w:rsidR="00E874D4" w:rsidRPr="00CC05DB" w:rsidRDefault="00A7345F"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 xml:space="preserve">Prestación de servicios </w:t>
            </w:r>
          </w:p>
        </w:tc>
      </w:tr>
      <w:tr w:rsidR="00E874D4" w:rsidRPr="00CC05DB" w14:paraId="4648A607" w14:textId="77777777" w:rsidTr="39D7C21B">
        <w:trPr>
          <w:trHeight w:val="230"/>
        </w:trPr>
        <w:tc>
          <w:tcPr>
            <w:tcW w:w="1764" w:type="pct"/>
            <w:vAlign w:val="center"/>
          </w:tcPr>
          <w:p w14:paraId="0665A141" w14:textId="77777777" w:rsidR="00E874D4" w:rsidRPr="00CC05DB" w:rsidRDefault="00E874D4" w:rsidP="00E874D4">
            <w:pPr>
              <w:spacing w:afterLines="40" w:after="96" w:line="240" w:lineRule="auto"/>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OBJETO:</w:t>
            </w:r>
          </w:p>
        </w:tc>
        <w:tc>
          <w:tcPr>
            <w:tcW w:w="3236" w:type="pct"/>
            <w:vAlign w:val="center"/>
          </w:tcPr>
          <w:p w14:paraId="5CDBEB3F" w14:textId="77777777" w:rsidR="00E874D4" w:rsidRPr="007E79B8" w:rsidRDefault="009B3F68" w:rsidP="007E79B8">
            <w:pPr>
              <w:autoSpaceDE w:val="0"/>
              <w:autoSpaceDN w:val="0"/>
              <w:adjustRightInd w:val="0"/>
              <w:spacing w:after="0" w:line="240" w:lineRule="auto"/>
              <w:rPr>
                <w:rFonts w:ascii="Arial Narrow" w:eastAsia="MS Mincho" w:hAnsi="Arial Narrow" w:cs="ArialRegular"/>
                <w:sz w:val="20"/>
                <w:szCs w:val="20"/>
                <w:lang w:eastAsia="es-CO"/>
              </w:rPr>
            </w:pPr>
            <w:r w:rsidRPr="007E79B8">
              <w:rPr>
                <w:rFonts w:ascii="Arial Narrow" w:eastAsia="MS Mincho" w:hAnsi="Arial Narrow" w:cs="ArialRegular"/>
                <w:sz w:val="20"/>
                <w:szCs w:val="20"/>
                <w:lang w:eastAsia="es-CO"/>
              </w:rPr>
              <w:t>5_9127_203 PRESTAR LOS SERVICIOS PROFESIONALES PARA BRINDAR</w:t>
            </w:r>
            <w:r w:rsidR="007E79B8">
              <w:rPr>
                <w:rFonts w:ascii="Arial Narrow" w:eastAsia="MS Mincho" w:hAnsi="Arial Narrow" w:cs="ArialRegular"/>
                <w:sz w:val="20"/>
                <w:szCs w:val="20"/>
                <w:lang w:eastAsia="es-CO"/>
              </w:rPr>
              <w:t xml:space="preserve"> </w:t>
            </w:r>
            <w:r w:rsidRPr="007E79B8">
              <w:rPr>
                <w:rFonts w:ascii="Arial Narrow" w:eastAsia="MS Mincho" w:hAnsi="Arial Narrow" w:cs="ArialRegular"/>
                <w:sz w:val="20"/>
                <w:szCs w:val="20"/>
                <w:lang w:eastAsia="es-CO"/>
              </w:rPr>
              <w:t>FORMACIÓN, ORIENTACIÓN, Y ASESORÍA EN LOS PROGRAMAS DE FORMACIÓN</w:t>
            </w:r>
            <w:r w:rsidR="007E79B8">
              <w:rPr>
                <w:rFonts w:ascii="Arial Narrow" w:eastAsia="MS Mincho" w:hAnsi="Arial Narrow" w:cs="ArialRegular"/>
                <w:sz w:val="20"/>
                <w:szCs w:val="20"/>
                <w:lang w:eastAsia="es-CO"/>
              </w:rPr>
              <w:t xml:space="preserve"> </w:t>
            </w:r>
            <w:r w:rsidRPr="007E79B8">
              <w:rPr>
                <w:rFonts w:ascii="Arial Narrow" w:eastAsia="MS Mincho" w:hAnsi="Arial Narrow" w:cs="ArialRegular"/>
                <w:sz w:val="20"/>
                <w:szCs w:val="20"/>
                <w:lang w:eastAsia="es-CO"/>
              </w:rPr>
              <w:t>TITULADA Y COMPLEMENTARIA EN LA RED AGRÍCOLA EN PROGRAMAS</w:t>
            </w:r>
            <w:r w:rsidR="007E79B8">
              <w:rPr>
                <w:rFonts w:ascii="Arial Narrow" w:eastAsia="MS Mincho" w:hAnsi="Arial Narrow" w:cs="ArialRegular"/>
                <w:sz w:val="20"/>
                <w:szCs w:val="20"/>
                <w:lang w:eastAsia="es-CO"/>
              </w:rPr>
              <w:t xml:space="preserve"> </w:t>
            </w:r>
            <w:r w:rsidRPr="007E79B8">
              <w:rPr>
                <w:rFonts w:ascii="Arial Narrow" w:eastAsia="MS Mincho" w:hAnsi="Arial Narrow" w:cs="ArialRegular"/>
                <w:sz w:val="20"/>
                <w:szCs w:val="20"/>
                <w:lang w:eastAsia="es-CO"/>
              </w:rPr>
              <w:t>REGULARES EN EL CENTRO DE FORMACIÓN MINERO AMBIENTAL</w:t>
            </w:r>
          </w:p>
        </w:tc>
      </w:tr>
      <w:tr w:rsidR="00E874D4" w:rsidRPr="00CC05DB" w14:paraId="5C5AE969" w14:textId="77777777" w:rsidTr="39D7C21B">
        <w:trPr>
          <w:trHeight w:val="230"/>
        </w:trPr>
        <w:tc>
          <w:tcPr>
            <w:tcW w:w="1764" w:type="pct"/>
            <w:vAlign w:val="center"/>
          </w:tcPr>
          <w:p w14:paraId="229B33E3" w14:textId="77777777" w:rsidR="00E874D4" w:rsidRPr="00CC05DB" w:rsidRDefault="00E874D4" w:rsidP="00E874D4">
            <w:pPr>
              <w:spacing w:afterLines="40" w:after="96" w:line="240" w:lineRule="auto"/>
              <w:ind w:left="-359" w:firstLine="359"/>
              <w:contextualSpacing/>
              <w:jc w:val="both"/>
              <w:rPr>
                <w:rFonts w:ascii="Arial Narrow" w:eastAsia="Times New Roman" w:hAnsi="Arial Narrow" w:cs="Arial"/>
                <w:b/>
                <w:sz w:val="20"/>
                <w:szCs w:val="20"/>
                <w:lang w:val="es-ES" w:eastAsia="es-ES"/>
              </w:rPr>
            </w:pPr>
            <w:r w:rsidRPr="00CC05DB">
              <w:rPr>
                <w:rFonts w:ascii="Arial Narrow" w:eastAsia="Times New Roman" w:hAnsi="Arial Narrow" w:cs="Arial"/>
                <w:b/>
                <w:sz w:val="20"/>
                <w:szCs w:val="20"/>
                <w:lang w:val="es-ES" w:eastAsia="es-ES"/>
              </w:rPr>
              <w:t>VALOR:</w:t>
            </w:r>
            <w:r w:rsidRPr="00CC05DB">
              <w:rPr>
                <w:rFonts w:ascii="Arial Narrow" w:eastAsia="Times New Roman" w:hAnsi="Arial Narrow" w:cs="Arial"/>
                <w:b/>
                <w:sz w:val="20"/>
                <w:szCs w:val="20"/>
                <w:lang w:val="es-ES" w:eastAsia="es-ES"/>
              </w:rPr>
              <w:tab/>
            </w:r>
          </w:p>
        </w:tc>
        <w:tc>
          <w:tcPr>
            <w:tcW w:w="3236" w:type="pct"/>
            <w:vAlign w:val="center"/>
          </w:tcPr>
          <w:p w14:paraId="1E19915E" w14:textId="77777777" w:rsidR="00E874D4" w:rsidRPr="00CC05DB" w:rsidRDefault="006A42E7" w:rsidP="00E874D4">
            <w:pPr>
              <w:spacing w:afterLines="40" w:after="96" w:line="240" w:lineRule="auto"/>
              <w:contextualSpacing/>
              <w:jc w:val="both"/>
              <w:rPr>
                <w:rFonts w:ascii="Arial Narrow" w:eastAsia="Times New Roman" w:hAnsi="Arial Narrow" w:cs="Arial"/>
                <w:color w:val="E36C0A"/>
                <w:sz w:val="20"/>
                <w:szCs w:val="20"/>
                <w:lang w:val="es-ES" w:eastAsia="es-ES"/>
              </w:rPr>
            </w:pPr>
            <w:r w:rsidRPr="00CC05DB">
              <w:rPr>
                <w:rFonts w:ascii="Arial Narrow" w:eastAsia="Times New Roman" w:hAnsi="Arial Narrow" w:cs="Arial"/>
                <w:bCs/>
                <w:iCs/>
                <w:color w:val="000000"/>
                <w:sz w:val="20"/>
                <w:szCs w:val="20"/>
              </w:rPr>
              <w:t xml:space="preserve"> </w:t>
            </w:r>
            <w:r w:rsidR="00F149D5">
              <w:rPr>
                <w:rFonts w:ascii="Arial Narrow" w:eastAsia="Times New Roman" w:hAnsi="Arial Narrow" w:cs="Arial"/>
                <w:bCs/>
                <w:iCs/>
                <w:color w:val="000000"/>
                <w:sz w:val="20"/>
                <w:szCs w:val="20"/>
              </w:rPr>
              <w:t xml:space="preserve">DIEZ MILLONES OCHOCIENTOS CINCUENTA Y TRES MIL TRECIENTOS TREINTA Y CUATRO </w:t>
            </w:r>
            <w:r w:rsidRPr="00CC05DB">
              <w:rPr>
                <w:rFonts w:ascii="Arial Narrow" w:eastAsia="Times New Roman" w:hAnsi="Arial Narrow" w:cs="Arial"/>
                <w:bCs/>
                <w:iCs/>
                <w:color w:val="000000"/>
                <w:sz w:val="20"/>
                <w:szCs w:val="20"/>
              </w:rPr>
              <w:t>PESOS</w:t>
            </w:r>
            <w:r w:rsidRPr="00CC05DB">
              <w:rPr>
                <w:rFonts w:ascii="Arial Narrow" w:eastAsia="Times New Roman" w:hAnsi="Arial Narrow" w:cs="Arial"/>
                <w:bCs/>
                <w:iCs/>
                <w:color w:val="000000"/>
                <w:sz w:val="20"/>
                <w:szCs w:val="20"/>
                <w:lang w:val="es-ES"/>
              </w:rPr>
              <w:t xml:space="preserve"> CTE.</w:t>
            </w:r>
            <w:r w:rsidRPr="00CC05DB">
              <w:rPr>
                <w:rFonts w:ascii="Arial Narrow" w:eastAsia="Times New Roman" w:hAnsi="Arial Narrow" w:cs="Arial"/>
                <w:bCs/>
                <w:iCs/>
                <w:color w:val="000000"/>
                <w:sz w:val="20"/>
                <w:szCs w:val="20"/>
              </w:rPr>
              <w:t xml:space="preserve"> ($</w:t>
            </w:r>
            <w:r w:rsidR="00F149D5">
              <w:rPr>
                <w:rFonts w:ascii="Arial Narrow" w:eastAsia="Times New Roman" w:hAnsi="Arial Narrow" w:cs="Arial"/>
                <w:bCs/>
                <w:iCs/>
                <w:color w:val="000000"/>
                <w:sz w:val="20"/>
                <w:szCs w:val="20"/>
              </w:rPr>
              <w:t>10</w:t>
            </w:r>
            <w:r w:rsidRPr="00CC05DB">
              <w:rPr>
                <w:rFonts w:ascii="Arial Narrow" w:eastAsia="Times New Roman" w:hAnsi="Arial Narrow" w:cs="Arial"/>
                <w:bCs/>
                <w:iCs/>
                <w:color w:val="000000"/>
                <w:sz w:val="20"/>
                <w:szCs w:val="20"/>
              </w:rPr>
              <w:t>.</w:t>
            </w:r>
            <w:r w:rsidR="00F149D5">
              <w:rPr>
                <w:rFonts w:ascii="Arial Narrow" w:eastAsia="Times New Roman" w:hAnsi="Arial Narrow" w:cs="Arial"/>
                <w:bCs/>
                <w:iCs/>
                <w:color w:val="000000"/>
                <w:sz w:val="20"/>
                <w:szCs w:val="20"/>
              </w:rPr>
              <w:t>853</w:t>
            </w:r>
            <w:r w:rsidRPr="00CC05DB">
              <w:rPr>
                <w:rFonts w:ascii="Arial Narrow" w:eastAsia="Times New Roman" w:hAnsi="Arial Narrow" w:cs="Arial"/>
                <w:bCs/>
                <w:iCs/>
                <w:color w:val="000000"/>
                <w:sz w:val="20"/>
                <w:szCs w:val="20"/>
              </w:rPr>
              <w:t>.</w:t>
            </w:r>
            <w:r w:rsidR="00F149D5">
              <w:rPr>
                <w:rFonts w:ascii="Arial Narrow" w:eastAsia="Times New Roman" w:hAnsi="Arial Narrow" w:cs="Arial"/>
                <w:bCs/>
                <w:iCs/>
                <w:color w:val="000000"/>
                <w:sz w:val="20"/>
                <w:szCs w:val="20"/>
              </w:rPr>
              <w:t>334</w:t>
            </w:r>
            <w:r w:rsidRPr="00CC05DB">
              <w:rPr>
                <w:rFonts w:ascii="Arial Narrow" w:eastAsia="Times New Roman" w:hAnsi="Arial Narrow" w:cs="Arial"/>
                <w:bCs/>
                <w:iCs/>
                <w:color w:val="000000"/>
                <w:sz w:val="20"/>
                <w:szCs w:val="20"/>
              </w:rPr>
              <w:t>)</w:t>
            </w:r>
          </w:p>
        </w:tc>
      </w:tr>
      <w:tr w:rsidR="00E874D4" w:rsidRPr="00CC05DB" w14:paraId="0895B622" w14:textId="77777777" w:rsidTr="39D7C21B">
        <w:trPr>
          <w:trHeight w:val="230"/>
        </w:trPr>
        <w:tc>
          <w:tcPr>
            <w:tcW w:w="1764" w:type="pct"/>
            <w:vAlign w:val="center"/>
          </w:tcPr>
          <w:p w14:paraId="55DB88F5"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CONTRATISTA:</w:t>
            </w:r>
          </w:p>
        </w:tc>
        <w:tc>
          <w:tcPr>
            <w:tcW w:w="3236" w:type="pct"/>
            <w:vAlign w:val="center"/>
          </w:tcPr>
          <w:p w14:paraId="516B6D4A" w14:textId="77777777" w:rsidR="00E874D4" w:rsidRPr="00CC05DB" w:rsidRDefault="00F149D5" w:rsidP="00E874D4">
            <w:pPr>
              <w:spacing w:afterLines="40" w:after="96" w:line="240" w:lineRule="auto"/>
              <w:contextualSpacing/>
              <w:jc w:val="both"/>
              <w:rPr>
                <w:rFonts w:ascii="Arial Narrow" w:eastAsia="Times New Roman" w:hAnsi="Arial Narrow" w:cs="Arial"/>
                <w:bCs/>
                <w:sz w:val="20"/>
                <w:szCs w:val="20"/>
                <w:lang w:val="es-ES" w:eastAsia="es-ES"/>
              </w:rPr>
            </w:pPr>
            <w:r>
              <w:rPr>
                <w:rFonts w:ascii="Arial Narrow" w:eastAsia="Times New Roman" w:hAnsi="Arial Narrow" w:cs="Arial"/>
                <w:bCs/>
                <w:sz w:val="20"/>
                <w:szCs w:val="20"/>
                <w:lang w:val="es-ES" w:eastAsia="es-ES"/>
              </w:rPr>
              <w:t>MANUEL ALFONSO ARTEAGA VIVAS</w:t>
            </w:r>
          </w:p>
        </w:tc>
      </w:tr>
      <w:tr w:rsidR="00E874D4" w:rsidRPr="00CC05DB" w14:paraId="4EA3512B" w14:textId="77777777" w:rsidTr="39D7C21B">
        <w:trPr>
          <w:trHeight w:val="230"/>
        </w:trPr>
        <w:tc>
          <w:tcPr>
            <w:tcW w:w="1764" w:type="pct"/>
            <w:vAlign w:val="center"/>
          </w:tcPr>
          <w:p w14:paraId="1338BD5E"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NIT:</w:t>
            </w:r>
          </w:p>
        </w:tc>
        <w:tc>
          <w:tcPr>
            <w:tcW w:w="3236" w:type="pct"/>
            <w:vAlign w:val="center"/>
          </w:tcPr>
          <w:p w14:paraId="1736CE65" w14:textId="77777777" w:rsidR="00E874D4" w:rsidRPr="00CC05DB" w:rsidRDefault="00881503"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 xml:space="preserve">CC </w:t>
            </w:r>
            <w:r w:rsidR="00F149D5">
              <w:rPr>
                <w:rFonts w:ascii="Arial Narrow" w:eastAsia="Times New Roman" w:hAnsi="Arial Narrow" w:cs="Arial"/>
                <w:bCs/>
                <w:sz w:val="20"/>
                <w:szCs w:val="20"/>
                <w:lang w:val="es-ES" w:eastAsia="es-ES"/>
              </w:rPr>
              <w:t>12974468</w:t>
            </w:r>
          </w:p>
        </w:tc>
      </w:tr>
      <w:tr w:rsidR="00E874D4" w:rsidRPr="00CC05DB" w14:paraId="7A874AD6" w14:textId="77777777" w:rsidTr="39D7C21B">
        <w:trPr>
          <w:trHeight w:val="230"/>
        </w:trPr>
        <w:tc>
          <w:tcPr>
            <w:tcW w:w="1764" w:type="pct"/>
            <w:vAlign w:val="center"/>
          </w:tcPr>
          <w:p w14:paraId="3D0AA3B9"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LUGAR DE EJECUCIÓN:</w:t>
            </w:r>
          </w:p>
        </w:tc>
        <w:tc>
          <w:tcPr>
            <w:tcW w:w="3236" w:type="pct"/>
            <w:vAlign w:val="center"/>
          </w:tcPr>
          <w:p w14:paraId="25BCF8E0" w14:textId="77777777" w:rsidR="00E874D4" w:rsidRPr="00CC05DB" w:rsidRDefault="00881503"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EL BAGRE</w:t>
            </w:r>
          </w:p>
        </w:tc>
      </w:tr>
      <w:tr w:rsidR="00E874D4" w:rsidRPr="00CC05DB" w14:paraId="62EA45F4" w14:textId="77777777" w:rsidTr="39D7C21B">
        <w:trPr>
          <w:trHeight w:val="230"/>
        </w:trPr>
        <w:tc>
          <w:tcPr>
            <w:tcW w:w="1764" w:type="pct"/>
            <w:vAlign w:val="center"/>
          </w:tcPr>
          <w:p w14:paraId="4C48682B"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FECHA DE SUSCRIPCIÓN:</w:t>
            </w:r>
          </w:p>
        </w:tc>
        <w:tc>
          <w:tcPr>
            <w:tcW w:w="3236" w:type="pct"/>
            <w:vAlign w:val="center"/>
          </w:tcPr>
          <w:p w14:paraId="3D31A75F" w14:textId="77777777" w:rsidR="00E874D4" w:rsidRPr="00CC05DB" w:rsidRDefault="00881503" w:rsidP="00E874D4">
            <w:pPr>
              <w:spacing w:afterLines="40" w:after="96" w:line="240" w:lineRule="auto"/>
              <w:contextualSpacing/>
              <w:jc w:val="both"/>
              <w:rPr>
                <w:rFonts w:ascii="Arial Narrow" w:eastAsia="Times New Roman" w:hAnsi="Arial Narrow" w:cs="Arial"/>
                <w:bCs/>
                <w:sz w:val="20"/>
                <w:szCs w:val="20"/>
                <w:lang w:val="es-ES" w:eastAsia="es-ES"/>
              </w:rPr>
            </w:pPr>
            <w:r w:rsidRPr="00CC05DB">
              <w:rPr>
                <w:rFonts w:ascii="Arial Narrow" w:eastAsia="Times New Roman" w:hAnsi="Arial Narrow" w:cs="Arial"/>
                <w:bCs/>
                <w:sz w:val="20"/>
                <w:szCs w:val="20"/>
                <w:lang w:val="es-ES" w:eastAsia="es-ES"/>
              </w:rPr>
              <w:t>1</w:t>
            </w:r>
            <w:r w:rsidR="00F149D5">
              <w:rPr>
                <w:rFonts w:ascii="Arial Narrow" w:eastAsia="Times New Roman" w:hAnsi="Arial Narrow" w:cs="Arial"/>
                <w:bCs/>
                <w:sz w:val="20"/>
                <w:szCs w:val="20"/>
                <w:lang w:val="es-ES" w:eastAsia="es-ES"/>
              </w:rPr>
              <w:t>7</w:t>
            </w:r>
            <w:r w:rsidRPr="00CC05DB">
              <w:rPr>
                <w:rFonts w:ascii="Arial Narrow" w:eastAsia="Times New Roman" w:hAnsi="Arial Narrow" w:cs="Arial"/>
                <w:bCs/>
                <w:sz w:val="20"/>
                <w:szCs w:val="20"/>
                <w:lang w:val="es-ES" w:eastAsia="es-ES"/>
              </w:rPr>
              <w:t xml:space="preserve"> </w:t>
            </w:r>
            <w:r w:rsidR="00F149D5">
              <w:rPr>
                <w:rFonts w:ascii="Arial Narrow" w:eastAsia="Times New Roman" w:hAnsi="Arial Narrow" w:cs="Arial"/>
                <w:bCs/>
                <w:sz w:val="20"/>
                <w:szCs w:val="20"/>
                <w:lang w:val="es-ES" w:eastAsia="es-ES"/>
              </w:rPr>
              <w:t>SEPT/</w:t>
            </w:r>
            <w:r w:rsidRPr="00CC05DB">
              <w:rPr>
                <w:rFonts w:ascii="Arial Narrow" w:eastAsia="Times New Roman" w:hAnsi="Arial Narrow" w:cs="Arial"/>
                <w:bCs/>
                <w:sz w:val="20"/>
                <w:szCs w:val="20"/>
                <w:lang w:val="es-ES" w:eastAsia="es-ES"/>
              </w:rPr>
              <w:t xml:space="preserve"> 2021</w:t>
            </w:r>
          </w:p>
        </w:tc>
      </w:tr>
      <w:tr w:rsidR="00E874D4" w:rsidRPr="00CC05DB" w14:paraId="43A62E4A" w14:textId="77777777" w:rsidTr="39D7C21B">
        <w:trPr>
          <w:trHeight w:val="230"/>
        </w:trPr>
        <w:tc>
          <w:tcPr>
            <w:tcW w:w="1764" w:type="pct"/>
            <w:vAlign w:val="center"/>
          </w:tcPr>
          <w:p w14:paraId="242DCC53"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FECHA DE INICIO:</w:t>
            </w:r>
          </w:p>
        </w:tc>
        <w:tc>
          <w:tcPr>
            <w:tcW w:w="3236" w:type="pct"/>
            <w:vAlign w:val="center"/>
          </w:tcPr>
          <w:p w14:paraId="0A72FBED" w14:textId="77777777" w:rsidR="00E874D4" w:rsidRPr="00CC05DB" w:rsidRDefault="00F149D5" w:rsidP="00E874D4">
            <w:pPr>
              <w:spacing w:afterLines="40" w:after="96" w:line="240" w:lineRule="auto"/>
              <w:contextualSpacing/>
              <w:jc w:val="both"/>
              <w:rPr>
                <w:rFonts w:ascii="Arial Narrow" w:eastAsia="Times New Roman" w:hAnsi="Arial Narrow" w:cs="Arial"/>
                <w:bCs/>
                <w:sz w:val="20"/>
                <w:szCs w:val="20"/>
                <w:lang w:val="es-ES" w:eastAsia="es-ES"/>
              </w:rPr>
            </w:pPr>
            <w:r>
              <w:rPr>
                <w:rFonts w:ascii="Arial Narrow" w:hAnsi="Arial Narrow" w:cs="Arial"/>
                <w:sz w:val="20"/>
                <w:szCs w:val="20"/>
              </w:rPr>
              <w:t>20</w:t>
            </w:r>
            <w:r w:rsidR="00881503" w:rsidRPr="00CC05DB">
              <w:rPr>
                <w:rFonts w:ascii="Arial Narrow" w:hAnsi="Arial Narrow" w:cs="Arial"/>
                <w:sz w:val="20"/>
                <w:szCs w:val="20"/>
              </w:rPr>
              <w:t>/</w:t>
            </w:r>
            <w:r>
              <w:rPr>
                <w:rFonts w:ascii="Arial Narrow" w:hAnsi="Arial Narrow" w:cs="Arial"/>
                <w:sz w:val="20"/>
                <w:szCs w:val="20"/>
              </w:rPr>
              <w:t>SEPT</w:t>
            </w:r>
            <w:r w:rsidR="00881503" w:rsidRPr="00CC05DB">
              <w:rPr>
                <w:rFonts w:ascii="Arial Narrow" w:hAnsi="Arial Narrow" w:cs="Arial"/>
                <w:sz w:val="20"/>
                <w:szCs w:val="20"/>
              </w:rPr>
              <w:t>/2021</w:t>
            </w:r>
          </w:p>
        </w:tc>
      </w:tr>
      <w:tr w:rsidR="00E874D4" w:rsidRPr="00CC05DB" w14:paraId="730B6E75" w14:textId="77777777" w:rsidTr="39D7C21B">
        <w:trPr>
          <w:trHeight w:val="230"/>
        </w:trPr>
        <w:tc>
          <w:tcPr>
            <w:tcW w:w="1764" w:type="pct"/>
            <w:vAlign w:val="center"/>
          </w:tcPr>
          <w:p w14:paraId="3D21FCFE"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PLAZO INICIAL DEL CONTRATO:</w:t>
            </w:r>
            <w:r w:rsidRPr="00CC05DB">
              <w:rPr>
                <w:rFonts w:ascii="Arial Narrow" w:hAnsi="Arial Narrow" w:cs="Arial"/>
                <w:b/>
                <w:sz w:val="20"/>
                <w:szCs w:val="20"/>
              </w:rPr>
              <w:tab/>
            </w:r>
          </w:p>
        </w:tc>
        <w:tc>
          <w:tcPr>
            <w:tcW w:w="3236" w:type="pct"/>
            <w:vAlign w:val="center"/>
          </w:tcPr>
          <w:p w14:paraId="4D525C29" w14:textId="0027D4C3" w:rsidR="00E874D4" w:rsidRPr="00CC05DB" w:rsidRDefault="01162C52" w:rsidP="39D7C21B">
            <w:pPr>
              <w:spacing w:afterLines="40" w:after="96" w:line="240" w:lineRule="auto"/>
              <w:contextualSpacing/>
              <w:jc w:val="both"/>
              <w:rPr>
                <w:rFonts w:ascii="Arial Narrow" w:eastAsia="Times New Roman" w:hAnsi="Arial Narrow" w:cs="Arial"/>
                <w:color w:val="000000"/>
                <w:sz w:val="20"/>
                <w:szCs w:val="20"/>
                <w:lang w:val="es-ES" w:eastAsia="es-ES"/>
              </w:rPr>
            </w:pPr>
            <w:r w:rsidRPr="39D7C21B">
              <w:rPr>
                <w:rFonts w:ascii="Arial Narrow" w:eastAsia="Times New Roman" w:hAnsi="Arial Narrow" w:cs="Arial"/>
                <w:color w:val="000000" w:themeColor="text1"/>
                <w:sz w:val="20"/>
                <w:szCs w:val="20"/>
                <w:lang w:val="es-ES" w:eastAsia="es-ES"/>
              </w:rPr>
              <w:t>2 meses y 28</w:t>
            </w:r>
            <w:r w:rsidR="00F149D5" w:rsidRPr="39D7C21B">
              <w:rPr>
                <w:rFonts w:ascii="Arial Narrow" w:eastAsia="Times New Roman" w:hAnsi="Arial Narrow" w:cs="Arial"/>
                <w:color w:val="000000" w:themeColor="text1"/>
                <w:sz w:val="20"/>
                <w:szCs w:val="20"/>
                <w:lang w:val="es-ES" w:eastAsia="es-ES"/>
              </w:rPr>
              <w:t xml:space="preserve"> DIAS</w:t>
            </w:r>
          </w:p>
        </w:tc>
      </w:tr>
      <w:tr w:rsidR="00E874D4" w:rsidRPr="00CC05DB" w14:paraId="6CC0F350" w14:textId="77777777" w:rsidTr="39D7C21B">
        <w:trPr>
          <w:trHeight w:val="230"/>
        </w:trPr>
        <w:tc>
          <w:tcPr>
            <w:tcW w:w="1764" w:type="pct"/>
            <w:vAlign w:val="center"/>
          </w:tcPr>
          <w:p w14:paraId="270CCF2D"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VALOR INICIAL DEL CONTRATO:</w:t>
            </w:r>
          </w:p>
        </w:tc>
        <w:tc>
          <w:tcPr>
            <w:tcW w:w="3236" w:type="pct"/>
            <w:vAlign w:val="center"/>
          </w:tcPr>
          <w:p w14:paraId="03747C2C" w14:textId="77777777" w:rsidR="00E874D4" w:rsidRPr="00CC05DB" w:rsidRDefault="00E60A2F" w:rsidP="00E874D4">
            <w:pPr>
              <w:spacing w:afterLines="40" w:after="96" w:line="240" w:lineRule="auto"/>
              <w:contextualSpacing/>
              <w:jc w:val="both"/>
              <w:rPr>
                <w:rFonts w:ascii="Arial Narrow" w:eastAsia="Times New Roman" w:hAnsi="Arial Narrow" w:cs="Arial"/>
                <w:bCs/>
                <w:color w:val="FF0000"/>
                <w:sz w:val="20"/>
                <w:szCs w:val="20"/>
                <w:lang w:val="es-ES" w:eastAsia="es-ES"/>
              </w:rPr>
            </w:pPr>
            <w:r>
              <w:rPr>
                <w:rFonts w:ascii="Arial Narrow" w:eastAsia="Times New Roman" w:hAnsi="Arial Narrow" w:cs="Arial"/>
                <w:bCs/>
                <w:color w:val="000000"/>
                <w:sz w:val="20"/>
                <w:szCs w:val="20"/>
                <w:lang w:val="es-ES"/>
              </w:rPr>
              <w:t>10</w:t>
            </w:r>
            <w:r w:rsidR="00881503" w:rsidRPr="00CC05DB">
              <w:rPr>
                <w:rFonts w:ascii="Arial Narrow" w:eastAsia="Times New Roman" w:hAnsi="Arial Narrow" w:cs="Arial"/>
                <w:bCs/>
                <w:color w:val="000000"/>
                <w:sz w:val="20"/>
                <w:szCs w:val="20"/>
                <w:lang w:val="es-ES"/>
              </w:rPr>
              <w:t>.</w:t>
            </w:r>
            <w:r>
              <w:rPr>
                <w:rFonts w:ascii="Arial Narrow" w:eastAsia="Times New Roman" w:hAnsi="Arial Narrow" w:cs="Arial"/>
                <w:bCs/>
                <w:color w:val="000000"/>
                <w:sz w:val="20"/>
                <w:szCs w:val="20"/>
                <w:lang w:val="es-ES"/>
              </w:rPr>
              <w:t>853</w:t>
            </w:r>
            <w:r w:rsidR="00881503" w:rsidRPr="00CC05DB">
              <w:rPr>
                <w:rFonts w:ascii="Arial Narrow" w:eastAsia="Times New Roman" w:hAnsi="Arial Narrow" w:cs="Arial"/>
                <w:bCs/>
                <w:color w:val="000000"/>
                <w:sz w:val="20"/>
                <w:szCs w:val="20"/>
                <w:lang w:val="es-ES"/>
              </w:rPr>
              <w:t>.</w:t>
            </w:r>
            <w:r>
              <w:rPr>
                <w:rFonts w:ascii="Arial Narrow" w:eastAsia="Times New Roman" w:hAnsi="Arial Narrow" w:cs="Arial"/>
                <w:bCs/>
                <w:color w:val="000000"/>
                <w:sz w:val="20"/>
                <w:szCs w:val="20"/>
                <w:lang w:val="es-ES"/>
              </w:rPr>
              <w:t>334</w:t>
            </w:r>
          </w:p>
        </w:tc>
      </w:tr>
      <w:tr w:rsidR="00E874D4" w:rsidRPr="00CC05DB" w14:paraId="2902AA48" w14:textId="77777777" w:rsidTr="39D7C21B">
        <w:trPr>
          <w:trHeight w:val="230"/>
        </w:trPr>
        <w:tc>
          <w:tcPr>
            <w:tcW w:w="1764" w:type="pct"/>
            <w:vAlign w:val="center"/>
          </w:tcPr>
          <w:p w14:paraId="4B6D7BDC"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VALOR ACTUAL DEL CONTRATO:</w:t>
            </w:r>
          </w:p>
        </w:tc>
        <w:tc>
          <w:tcPr>
            <w:tcW w:w="3236" w:type="pct"/>
            <w:vAlign w:val="center"/>
          </w:tcPr>
          <w:p w14:paraId="26E8C742" w14:textId="77777777" w:rsidR="00E874D4" w:rsidRPr="00CC05DB" w:rsidRDefault="00E60A2F" w:rsidP="00E874D4">
            <w:pPr>
              <w:spacing w:afterLines="40" w:after="96" w:line="240" w:lineRule="auto"/>
              <w:contextualSpacing/>
              <w:jc w:val="both"/>
              <w:rPr>
                <w:rFonts w:ascii="Arial Narrow" w:eastAsia="Times New Roman" w:hAnsi="Arial Narrow" w:cs="Arial"/>
                <w:bCs/>
                <w:color w:val="000000"/>
                <w:sz w:val="20"/>
                <w:szCs w:val="20"/>
                <w:lang w:val="es-ES" w:eastAsia="es-ES"/>
              </w:rPr>
            </w:pPr>
            <w:r>
              <w:rPr>
                <w:rFonts w:ascii="Arial Narrow" w:eastAsia="Times New Roman" w:hAnsi="Arial Narrow" w:cs="Arial"/>
                <w:bCs/>
                <w:color w:val="000000"/>
                <w:sz w:val="20"/>
                <w:szCs w:val="20"/>
                <w:lang w:val="es-ES" w:eastAsia="es-ES"/>
              </w:rPr>
              <w:t>10</w:t>
            </w:r>
            <w:r w:rsidR="009C5F1E" w:rsidRPr="00CC05DB">
              <w:rPr>
                <w:rFonts w:ascii="Arial Narrow" w:eastAsia="Times New Roman" w:hAnsi="Arial Narrow" w:cs="Arial"/>
                <w:bCs/>
                <w:color w:val="000000"/>
                <w:sz w:val="20"/>
                <w:szCs w:val="20"/>
                <w:lang w:val="es-ES" w:eastAsia="es-ES"/>
              </w:rPr>
              <w:t>.</w:t>
            </w:r>
            <w:r>
              <w:rPr>
                <w:rFonts w:ascii="Arial Narrow" w:eastAsia="Times New Roman" w:hAnsi="Arial Narrow" w:cs="Arial"/>
                <w:bCs/>
                <w:color w:val="000000"/>
                <w:sz w:val="20"/>
                <w:szCs w:val="20"/>
                <w:lang w:val="es-ES" w:eastAsia="es-ES"/>
              </w:rPr>
              <w:t>853</w:t>
            </w:r>
            <w:r w:rsidR="009C5F1E" w:rsidRPr="00CC05DB">
              <w:rPr>
                <w:rFonts w:ascii="Arial Narrow" w:eastAsia="Times New Roman" w:hAnsi="Arial Narrow" w:cs="Arial"/>
                <w:bCs/>
                <w:color w:val="000000"/>
                <w:sz w:val="20"/>
                <w:szCs w:val="20"/>
                <w:lang w:val="es-ES" w:eastAsia="es-ES"/>
              </w:rPr>
              <w:t>.</w:t>
            </w:r>
            <w:r>
              <w:rPr>
                <w:rFonts w:ascii="Arial Narrow" w:eastAsia="Times New Roman" w:hAnsi="Arial Narrow" w:cs="Arial"/>
                <w:bCs/>
                <w:color w:val="000000"/>
                <w:sz w:val="20"/>
                <w:szCs w:val="20"/>
                <w:lang w:val="es-ES" w:eastAsia="es-ES"/>
              </w:rPr>
              <w:t>334</w:t>
            </w:r>
          </w:p>
        </w:tc>
      </w:tr>
      <w:tr w:rsidR="00E874D4" w:rsidRPr="00CC05DB" w14:paraId="66274A1F" w14:textId="77777777" w:rsidTr="39D7C21B">
        <w:trPr>
          <w:trHeight w:val="230"/>
        </w:trPr>
        <w:tc>
          <w:tcPr>
            <w:tcW w:w="1764" w:type="pct"/>
            <w:vAlign w:val="center"/>
          </w:tcPr>
          <w:p w14:paraId="7FA684D1"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PRÓRROGA No</w:t>
            </w:r>
            <w:r w:rsidRPr="00CC05DB">
              <w:rPr>
                <w:rFonts w:ascii="Arial Narrow" w:hAnsi="Arial Narrow" w:cs="Arial"/>
                <w:b/>
                <w:color w:val="E36C0A"/>
                <w:sz w:val="20"/>
                <w:szCs w:val="20"/>
              </w:rPr>
              <w:t xml:space="preserve"> x</w:t>
            </w:r>
            <w:r w:rsidRPr="00CC05DB">
              <w:rPr>
                <w:rFonts w:ascii="Arial Narrow" w:hAnsi="Arial Narrow" w:cs="Arial"/>
                <w:b/>
                <w:sz w:val="20"/>
                <w:szCs w:val="20"/>
              </w:rPr>
              <w:t xml:space="preserve">: </w:t>
            </w:r>
          </w:p>
        </w:tc>
        <w:tc>
          <w:tcPr>
            <w:tcW w:w="3236" w:type="pct"/>
            <w:vAlign w:val="center"/>
          </w:tcPr>
          <w:p w14:paraId="629D792A" w14:textId="77777777" w:rsidR="00E874D4" w:rsidRPr="00CC05DB" w:rsidRDefault="00940905" w:rsidP="00E874D4">
            <w:pPr>
              <w:spacing w:afterLines="40" w:after="96" w:line="240" w:lineRule="auto"/>
              <w:contextualSpacing/>
              <w:jc w:val="both"/>
              <w:rPr>
                <w:rFonts w:ascii="Arial Narrow" w:eastAsia="Times New Roman" w:hAnsi="Arial Narrow" w:cs="Arial"/>
                <w:color w:val="E36C0A"/>
                <w:sz w:val="20"/>
                <w:szCs w:val="20"/>
                <w:lang w:val="es-ES" w:eastAsia="es-ES"/>
              </w:rPr>
            </w:pPr>
            <w:r w:rsidRPr="00CC05DB">
              <w:rPr>
                <w:rFonts w:ascii="Arial Narrow" w:eastAsia="Times New Roman" w:hAnsi="Arial Narrow" w:cs="Arial"/>
                <w:bCs/>
                <w:color w:val="E36C0A"/>
                <w:sz w:val="20"/>
                <w:szCs w:val="20"/>
                <w:lang w:val="es-ES" w:eastAsia="es-ES"/>
              </w:rPr>
              <w:t>N/A</w:t>
            </w:r>
          </w:p>
        </w:tc>
      </w:tr>
      <w:tr w:rsidR="00940905" w:rsidRPr="00CC05DB" w14:paraId="430A9087" w14:textId="77777777" w:rsidTr="39D7C21B">
        <w:trPr>
          <w:trHeight w:val="230"/>
        </w:trPr>
        <w:tc>
          <w:tcPr>
            <w:tcW w:w="1764" w:type="pct"/>
            <w:vAlign w:val="center"/>
          </w:tcPr>
          <w:p w14:paraId="5BDF36C5" w14:textId="77777777" w:rsidR="00940905" w:rsidRPr="00CC05DB" w:rsidRDefault="00940905" w:rsidP="00940905">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 xml:space="preserve">ADICIÓN No. </w:t>
            </w:r>
            <w:r w:rsidRPr="00CC05DB">
              <w:rPr>
                <w:rFonts w:ascii="Arial Narrow" w:hAnsi="Arial Narrow" w:cs="Arial"/>
                <w:b/>
                <w:color w:val="E36C0A"/>
                <w:sz w:val="20"/>
                <w:szCs w:val="20"/>
              </w:rPr>
              <w:t>x</w:t>
            </w:r>
            <w:r w:rsidRPr="00CC05DB">
              <w:rPr>
                <w:rFonts w:ascii="Arial Narrow" w:hAnsi="Arial Narrow" w:cs="Arial"/>
                <w:b/>
                <w:sz w:val="20"/>
                <w:szCs w:val="20"/>
              </w:rPr>
              <w:t>:</w:t>
            </w:r>
          </w:p>
        </w:tc>
        <w:tc>
          <w:tcPr>
            <w:tcW w:w="3236" w:type="pct"/>
            <w:vAlign w:val="center"/>
          </w:tcPr>
          <w:p w14:paraId="34824FA9" w14:textId="77777777" w:rsidR="00940905" w:rsidRPr="00CC05DB" w:rsidRDefault="00940905" w:rsidP="00940905">
            <w:pPr>
              <w:spacing w:afterLines="40" w:after="96" w:line="240" w:lineRule="auto"/>
              <w:contextualSpacing/>
              <w:jc w:val="both"/>
              <w:rPr>
                <w:rFonts w:ascii="Arial Narrow" w:eastAsia="Times New Roman" w:hAnsi="Arial Narrow" w:cs="Arial"/>
                <w:b/>
                <w:bCs/>
                <w:color w:val="E36C0A"/>
                <w:sz w:val="20"/>
                <w:szCs w:val="20"/>
                <w:lang w:val="es-ES" w:eastAsia="es-ES"/>
              </w:rPr>
            </w:pPr>
            <w:r w:rsidRPr="00CC05DB">
              <w:rPr>
                <w:rFonts w:ascii="Arial Narrow" w:eastAsia="Times New Roman" w:hAnsi="Arial Narrow" w:cs="Arial"/>
                <w:bCs/>
                <w:color w:val="E36C0A"/>
                <w:sz w:val="20"/>
                <w:szCs w:val="20"/>
                <w:lang w:val="es-ES" w:eastAsia="es-ES"/>
              </w:rPr>
              <w:t>N/A</w:t>
            </w:r>
          </w:p>
        </w:tc>
      </w:tr>
      <w:tr w:rsidR="00940905" w:rsidRPr="00CC05DB" w14:paraId="5D401100" w14:textId="77777777" w:rsidTr="39D7C21B">
        <w:trPr>
          <w:trHeight w:val="230"/>
        </w:trPr>
        <w:tc>
          <w:tcPr>
            <w:tcW w:w="1764" w:type="pct"/>
            <w:vAlign w:val="center"/>
          </w:tcPr>
          <w:p w14:paraId="22155A22" w14:textId="77777777" w:rsidR="00940905" w:rsidRPr="00CC05DB" w:rsidRDefault="00940905" w:rsidP="00940905">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 xml:space="preserve">SUSPENSIÓN No. </w:t>
            </w:r>
            <w:r w:rsidRPr="00CC05DB">
              <w:rPr>
                <w:rFonts w:ascii="Arial Narrow" w:hAnsi="Arial Narrow" w:cs="Arial"/>
                <w:b/>
                <w:color w:val="E36C0A"/>
                <w:sz w:val="20"/>
                <w:szCs w:val="20"/>
              </w:rPr>
              <w:t>x</w:t>
            </w:r>
            <w:r w:rsidRPr="00CC05DB">
              <w:rPr>
                <w:rFonts w:ascii="Arial Narrow" w:hAnsi="Arial Narrow" w:cs="Arial"/>
                <w:b/>
                <w:sz w:val="20"/>
                <w:szCs w:val="20"/>
              </w:rPr>
              <w:t>:</w:t>
            </w:r>
          </w:p>
        </w:tc>
        <w:tc>
          <w:tcPr>
            <w:tcW w:w="3236" w:type="pct"/>
            <w:vAlign w:val="center"/>
          </w:tcPr>
          <w:p w14:paraId="7546AC13" w14:textId="77777777" w:rsidR="00940905" w:rsidRPr="00CC05DB" w:rsidRDefault="00940905" w:rsidP="00940905">
            <w:pPr>
              <w:spacing w:afterLines="40" w:after="96" w:line="240" w:lineRule="auto"/>
              <w:contextualSpacing/>
              <w:jc w:val="both"/>
              <w:rPr>
                <w:rFonts w:ascii="Arial Narrow" w:eastAsia="Times New Roman" w:hAnsi="Arial Narrow" w:cs="Arial"/>
                <w:color w:val="E36C0A"/>
                <w:sz w:val="20"/>
                <w:szCs w:val="20"/>
                <w:lang w:val="es-ES" w:eastAsia="es-ES"/>
              </w:rPr>
            </w:pPr>
            <w:r w:rsidRPr="00CC05DB">
              <w:rPr>
                <w:rFonts w:ascii="Arial Narrow" w:eastAsia="Times New Roman" w:hAnsi="Arial Narrow" w:cs="Arial"/>
                <w:bCs/>
                <w:color w:val="E36C0A"/>
                <w:sz w:val="20"/>
                <w:szCs w:val="20"/>
                <w:lang w:val="es-ES" w:eastAsia="es-ES"/>
              </w:rPr>
              <w:t>N/A</w:t>
            </w:r>
          </w:p>
        </w:tc>
      </w:tr>
      <w:tr w:rsidR="00E874D4" w:rsidRPr="00CC05DB" w14:paraId="38A334D6" w14:textId="77777777" w:rsidTr="39D7C21B">
        <w:trPr>
          <w:trHeight w:val="230"/>
        </w:trPr>
        <w:tc>
          <w:tcPr>
            <w:tcW w:w="1764" w:type="pct"/>
            <w:vAlign w:val="center"/>
          </w:tcPr>
          <w:p w14:paraId="5F37539E" w14:textId="77777777" w:rsidR="00E874D4" w:rsidRPr="00CC05DB" w:rsidRDefault="00E874D4" w:rsidP="00E874D4">
            <w:pPr>
              <w:spacing w:afterLines="40" w:after="96" w:line="240" w:lineRule="auto"/>
              <w:contextualSpacing/>
              <w:jc w:val="both"/>
              <w:rPr>
                <w:rFonts w:ascii="Arial Narrow" w:hAnsi="Arial Narrow" w:cs="Arial"/>
                <w:b/>
                <w:sz w:val="20"/>
                <w:szCs w:val="20"/>
              </w:rPr>
            </w:pPr>
            <w:r w:rsidRPr="00CC05DB">
              <w:rPr>
                <w:rFonts w:ascii="Arial Narrow" w:hAnsi="Arial Narrow" w:cs="Arial"/>
                <w:b/>
                <w:sz w:val="20"/>
                <w:szCs w:val="20"/>
              </w:rPr>
              <w:t>FORMA DE PAGO:</w:t>
            </w:r>
          </w:p>
        </w:tc>
        <w:tc>
          <w:tcPr>
            <w:tcW w:w="3236" w:type="pct"/>
            <w:vAlign w:val="center"/>
          </w:tcPr>
          <w:p w14:paraId="46BF97C4" w14:textId="77777777" w:rsidR="00E874D4" w:rsidRPr="00CC05DB" w:rsidRDefault="00DE35BE" w:rsidP="00E874D4">
            <w:pPr>
              <w:spacing w:afterLines="40" w:after="96" w:line="240" w:lineRule="auto"/>
              <w:contextualSpacing/>
              <w:jc w:val="both"/>
              <w:rPr>
                <w:rFonts w:ascii="Arial Narrow" w:eastAsia="Times New Roman" w:hAnsi="Arial Narrow" w:cs="Arial"/>
                <w:b/>
                <w:bCs/>
                <w:sz w:val="20"/>
                <w:szCs w:val="20"/>
                <w:lang w:val="es-ES" w:eastAsia="es-ES"/>
              </w:rPr>
            </w:pPr>
            <w:r w:rsidRPr="00CC05DB">
              <w:rPr>
                <w:rFonts w:ascii="Arial Narrow" w:hAnsi="Arial Narrow" w:cs="Arial"/>
                <w:color w:val="000000"/>
                <w:sz w:val="20"/>
                <w:szCs w:val="20"/>
              </w:rPr>
              <w:t>Se fija como valor total para el contrato la suma de</w:t>
            </w:r>
            <w:r w:rsidR="00ED579C" w:rsidRPr="00ED579C">
              <w:rPr>
                <w:rFonts w:ascii="Arial Narrow" w:eastAsia="Times New Roman" w:hAnsi="Arial Narrow" w:cs="Arial"/>
                <w:bCs/>
                <w:iCs/>
                <w:color w:val="000000"/>
                <w:sz w:val="20"/>
                <w:szCs w:val="20"/>
              </w:rPr>
              <w:t xml:space="preserve"> </w:t>
            </w:r>
            <w:r w:rsidR="00ED579C" w:rsidRPr="00ED579C">
              <w:rPr>
                <w:rFonts w:ascii="Arial Narrow" w:hAnsi="Arial Narrow" w:cs="Arial"/>
                <w:bCs/>
                <w:iCs/>
                <w:color w:val="000000"/>
                <w:sz w:val="20"/>
                <w:szCs w:val="20"/>
              </w:rPr>
              <w:t>DIEZ MILLONES OCHOCIENTOS CINCUENTA Y TRES MIL TRECIENTOS TREINTA Y CUATRO PESOS</w:t>
            </w:r>
            <w:r w:rsidR="00ED579C" w:rsidRPr="00ED579C">
              <w:rPr>
                <w:rFonts w:ascii="Arial Narrow" w:hAnsi="Arial Narrow" w:cs="Arial"/>
                <w:bCs/>
                <w:iCs/>
                <w:color w:val="000000"/>
                <w:sz w:val="20"/>
                <w:szCs w:val="20"/>
                <w:lang w:val="es-ES"/>
              </w:rPr>
              <w:t xml:space="preserve"> CTE.</w:t>
            </w:r>
            <w:r w:rsidR="00ED579C" w:rsidRPr="00ED579C">
              <w:rPr>
                <w:rFonts w:ascii="Arial Narrow" w:hAnsi="Arial Narrow" w:cs="Arial"/>
                <w:bCs/>
                <w:iCs/>
                <w:color w:val="000000"/>
                <w:sz w:val="20"/>
                <w:szCs w:val="20"/>
              </w:rPr>
              <w:t xml:space="preserve"> ($10.853.334)</w:t>
            </w:r>
            <w:r w:rsidRPr="00CC05DB">
              <w:rPr>
                <w:rFonts w:ascii="Arial Narrow" w:hAnsi="Arial Narrow" w:cs="Arial"/>
                <w:color w:val="000000"/>
                <w:sz w:val="20"/>
                <w:szCs w:val="20"/>
              </w:rPr>
              <w:t>. Esta suma será pagada por el SENA al contratista mensualidades vencidas hasta de tres millones setecientos mil pesos MCTE (3.700.000) y/o el equivalente por la fracción de mes para el primer y último pago de acuerdo con la vigencia contractual.</w:t>
            </w:r>
          </w:p>
        </w:tc>
      </w:tr>
    </w:tbl>
    <w:p w14:paraId="0A37501D" w14:textId="77777777" w:rsidR="00E874D4" w:rsidRPr="00CC05DB" w:rsidRDefault="00E874D4" w:rsidP="6EE57919">
      <w:pPr>
        <w:spacing w:after="0" w:line="276" w:lineRule="auto"/>
        <w:jc w:val="both"/>
        <w:rPr>
          <w:rFonts w:ascii="Arial Narrow" w:hAnsi="Arial Narrow" w:cs="Arial"/>
          <w:b/>
          <w:bCs/>
          <w:color w:val="000000"/>
          <w:sz w:val="20"/>
          <w:szCs w:val="20"/>
        </w:rPr>
      </w:pPr>
    </w:p>
    <w:p w14:paraId="00CFD1CE" w14:textId="510E7549" w:rsidR="6EE57919" w:rsidRDefault="6EE57919" w:rsidP="6EE57919">
      <w:pPr>
        <w:spacing w:after="200" w:line="276" w:lineRule="auto"/>
        <w:jc w:val="both"/>
        <w:rPr>
          <w:rFonts w:ascii="Arial Narrow" w:eastAsia="Arial Narrow" w:hAnsi="Arial Narrow" w:cs="Arial Narrow"/>
          <w:color w:val="000000" w:themeColor="text1"/>
          <w:lang w:val="es-ES"/>
        </w:rPr>
      </w:pPr>
    </w:p>
    <w:tbl>
      <w:tblPr>
        <w:tblW w:w="0" w:type="auto"/>
        <w:tblLayout w:type="fixed"/>
        <w:tblLook w:val="04A0" w:firstRow="1" w:lastRow="0" w:firstColumn="1" w:lastColumn="0" w:noHBand="0" w:noVBand="1"/>
      </w:tblPr>
      <w:tblGrid>
        <w:gridCol w:w="469"/>
        <w:gridCol w:w="3313"/>
        <w:gridCol w:w="2844"/>
        <w:gridCol w:w="2209"/>
      </w:tblGrid>
      <w:tr w:rsidR="6EE57919" w14:paraId="04A23EE8" w14:textId="77777777" w:rsidTr="6EE57919">
        <w:tc>
          <w:tcPr>
            <w:tcW w:w="469" w:type="dxa"/>
            <w:tcBorders>
              <w:top w:val="single" w:sz="6" w:space="0" w:color="auto"/>
              <w:left w:val="single" w:sz="6" w:space="0" w:color="auto"/>
              <w:bottom w:val="single" w:sz="6" w:space="0" w:color="auto"/>
              <w:right w:val="single" w:sz="6" w:space="0" w:color="auto"/>
            </w:tcBorders>
          </w:tcPr>
          <w:p w14:paraId="70E8DFA8" w14:textId="768BC523" w:rsidR="6EE57919" w:rsidRDefault="6EE57919" w:rsidP="6EE57919">
            <w:pPr>
              <w:spacing w:after="200" w:line="276" w:lineRule="auto"/>
              <w:jc w:val="center"/>
              <w:rPr>
                <w:rFonts w:ascii="Arial" w:eastAsia="Arial" w:hAnsi="Arial" w:cs="Arial"/>
                <w:lang w:val="es-ES"/>
              </w:rPr>
            </w:pPr>
            <w:r w:rsidRPr="6EE57919">
              <w:rPr>
                <w:rFonts w:ascii="Arial" w:eastAsia="Arial" w:hAnsi="Arial" w:cs="Arial"/>
                <w:b/>
                <w:bCs/>
              </w:rPr>
              <w:t>N</w:t>
            </w:r>
            <w:r w:rsidRPr="6EE57919">
              <w:rPr>
                <w:rFonts w:ascii="Arial" w:eastAsia="Arial" w:hAnsi="Arial" w:cs="Arial"/>
                <w:b/>
                <w:bCs/>
              </w:rPr>
              <w:lastRenderedPageBreak/>
              <w:t>o</w:t>
            </w:r>
          </w:p>
        </w:tc>
        <w:tc>
          <w:tcPr>
            <w:tcW w:w="3313" w:type="dxa"/>
            <w:tcBorders>
              <w:top w:val="single" w:sz="6" w:space="0" w:color="auto"/>
              <w:left w:val="single" w:sz="6" w:space="0" w:color="auto"/>
              <w:bottom w:val="single" w:sz="6" w:space="0" w:color="auto"/>
              <w:right w:val="single" w:sz="6" w:space="0" w:color="auto"/>
            </w:tcBorders>
          </w:tcPr>
          <w:p w14:paraId="285E9EBF" w14:textId="31859B66" w:rsidR="6EE57919" w:rsidRDefault="6EE57919" w:rsidP="6EE57919">
            <w:pPr>
              <w:spacing w:after="200" w:line="276" w:lineRule="auto"/>
              <w:jc w:val="center"/>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b/>
                <w:bCs/>
                <w:color w:val="000000" w:themeColor="text1"/>
                <w:sz w:val="20"/>
                <w:szCs w:val="20"/>
              </w:rPr>
              <w:lastRenderedPageBreak/>
              <w:t>OBLIGACIONES</w:t>
            </w:r>
          </w:p>
          <w:p w14:paraId="767182A5" w14:textId="5C9945C4" w:rsidR="6EE57919" w:rsidRDefault="6EE57919" w:rsidP="6EE57919">
            <w:pPr>
              <w:spacing w:after="200" w:line="276" w:lineRule="auto"/>
              <w:jc w:val="center"/>
              <w:rPr>
                <w:rFonts w:ascii="Arial Narrow" w:eastAsia="Arial Narrow" w:hAnsi="Arial Narrow" w:cs="Arial Narrow"/>
                <w:color w:val="FF0000"/>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628EF822" w14:textId="1D388292" w:rsidR="6EE57919" w:rsidRDefault="6EE57919" w:rsidP="6EE57919">
            <w:pPr>
              <w:spacing w:after="200" w:line="276" w:lineRule="auto"/>
              <w:jc w:val="center"/>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b/>
                <w:bCs/>
                <w:color w:val="000000" w:themeColor="text1"/>
                <w:sz w:val="20"/>
                <w:szCs w:val="20"/>
              </w:rPr>
              <w:lastRenderedPageBreak/>
              <w:t>ACTIVIDADES REALIZADAS</w:t>
            </w:r>
          </w:p>
        </w:tc>
        <w:tc>
          <w:tcPr>
            <w:tcW w:w="2209" w:type="dxa"/>
            <w:tcBorders>
              <w:top w:val="single" w:sz="6" w:space="0" w:color="auto"/>
              <w:left w:val="single" w:sz="6" w:space="0" w:color="auto"/>
              <w:bottom w:val="single" w:sz="6" w:space="0" w:color="auto"/>
              <w:right w:val="single" w:sz="6" w:space="0" w:color="auto"/>
            </w:tcBorders>
          </w:tcPr>
          <w:p w14:paraId="241D1623" w14:textId="199D6DF5" w:rsidR="6EE57919" w:rsidRDefault="6EE57919" w:rsidP="6EE57919">
            <w:pPr>
              <w:spacing w:after="200" w:line="276" w:lineRule="auto"/>
              <w:jc w:val="center"/>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b/>
                <w:bCs/>
                <w:color w:val="000000" w:themeColor="text1"/>
                <w:sz w:val="20"/>
                <w:szCs w:val="20"/>
              </w:rPr>
              <w:t>PRODUCTO</w:t>
            </w:r>
          </w:p>
        </w:tc>
      </w:tr>
      <w:tr w:rsidR="6EE57919" w14:paraId="2F8BAAA1" w14:textId="77777777" w:rsidTr="6EE57919">
        <w:tc>
          <w:tcPr>
            <w:tcW w:w="469" w:type="dxa"/>
            <w:tcBorders>
              <w:top w:val="single" w:sz="6" w:space="0" w:color="auto"/>
              <w:left w:val="single" w:sz="6" w:space="0" w:color="auto"/>
              <w:bottom w:val="single" w:sz="6" w:space="0" w:color="auto"/>
              <w:right w:val="single" w:sz="6" w:space="0" w:color="auto"/>
            </w:tcBorders>
          </w:tcPr>
          <w:p w14:paraId="1D03C8B5" w14:textId="689AFC0F" w:rsidR="6EE57919" w:rsidRDefault="6EE57919" w:rsidP="6EE57919">
            <w:pPr>
              <w:pStyle w:val="Prrafodelista"/>
              <w:numPr>
                <w:ilvl w:val="0"/>
                <w:numId w:val="1"/>
              </w:numPr>
              <w:tabs>
                <w:tab w:val="left" w:pos="1523"/>
                <w:tab w:val="left" w:pos="2123"/>
              </w:tabs>
              <w:spacing w:after="200" w:line="240" w:lineRule="auto"/>
              <w:ind w:right="107"/>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735C2D05" w14:textId="09303386" w:rsidR="6EE57919" w:rsidRDefault="6EE57919" w:rsidP="6EE57919">
            <w:pPr>
              <w:pStyle w:val="TableParagraph"/>
              <w:tabs>
                <w:tab w:val="left" w:pos="1523"/>
                <w:tab w:val="left" w:pos="2123"/>
              </w:tabs>
              <w:ind w:right="107"/>
              <w:rPr>
                <w:rFonts w:ascii="Arial Narrow" w:eastAsia="Arial Narrow" w:hAnsi="Arial Narrow" w:cs="Arial Narrow"/>
                <w:sz w:val="20"/>
                <w:szCs w:val="20"/>
              </w:rPr>
            </w:pPr>
            <w:r w:rsidRPr="6EE57919">
              <w:rPr>
                <w:rFonts w:ascii="Arial Narrow" w:eastAsia="Arial Narrow" w:hAnsi="Arial Narrow" w:cs="Arial Narrow"/>
                <w:sz w:val="20"/>
                <w:szCs w:val="20"/>
              </w:rPr>
              <w:t>Desarrollar las actividades contractuales de acuerdo con la Programación establecida   en los procesos formativos del CFMA</w:t>
            </w:r>
          </w:p>
        </w:tc>
        <w:tc>
          <w:tcPr>
            <w:tcW w:w="2844" w:type="dxa"/>
            <w:tcBorders>
              <w:top w:val="single" w:sz="6" w:space="0" w:color="auto"/>
              <w:left w:val="single" w:sz="6" w:space="0" w:color="auto"/>
              <w:bottom w:val="single" w:sz="6" w:space="0" w:color="auto"/>
              <w:right w:val="single" w:sz="6" w:space="0" w:color="auto"/>
            </w:tcBorders>
          </w:tcPr>
          <w:p w14:paraId="504C2D61" w14:textId="25CDB634"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Impartir formación en el grupo de Manejo de Viveros 2322959.</w:t>
            </w:r>
          </w:p>
          <w:p w14:paraId="216BD88F" w14:textId="3AA28F70"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Actividad:</w:t>
            </w:r>
            <w:r w:rsidRPr="6EE57919">
              <w:rPr>
                <w:rFonts w:cs="Calibri"/>
              </w:rPr>
              <w:t xml:space="preserve"> D</w:t>
            </w:r>
            <w:r w:rsidRPr="6EE57919">
              <w:rPr>
                <w:rFonts w:ascii="Arial Narrow" w:eastAsia="Arial Narrow" w:hAnsi="Arial Narrow" w:cs="Arial Narrow"/>
                <w:sz w:val="20"/>
                <w:szCs w:val="20"/>
              </w:rPr>
              <w:t>iagnosticar los diferentes procesos asociados a la producción de material vegetal</w:t>
            </w:r>
          </w:p>
          <w:p w14:paraId="6F0D268D" w14:textId="352AAFC7"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Competencia: Operar viveros con base en necesidades de producción</w:t>
            </w:r>
          </w:p>
          <w:p w14:paraId="39501398" w14:textId="6FE83444"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Resultados de aprendizajes:</w:t>
            </w:r>
          </w:p>
          <w:p w14:paraId="227CB13D" w14:textId="673F001E"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Alistar sustratos y contenedores según los criterios técnicos y normas vigentes</w:t>
            </w:r>
          </w:p>
          <w:p w14:paraId="00ACD4E6" w14:textId="33A7C4A4"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Determinar los insumos, equipos y herramientas y sitio para la operación del vivero de acuerdo con los procedimientos establecidos</w:t>
            </w:r>
          </w:p>
        </w:tc>
        <w:tc>
          <w:tcPr>
            <w:tcW w:w="2209" w:type="dxa"/>
            <w:tcBorders>
              <w:top w:val="single" w:sz="6" w:space="0" w:color="auto"/>
              <w:left w:val="single" w:sz="6" w:space="0" w:color="auto"/>
              <w:bottom w:val="single" w:sz="6" w:space="0" w:color="auto"/>
              <w:right w:val="single" w:sz="6" w:space="0" w:color="auto"/>
            </w:tcBorders>
          </w:tcPr>
          <w:p w14:paraId="2608AA08" w14:textId="43A5C2B1" w:rsidR="6EE57919" w:rsidRDefault="6EE57919" w:rsidP="6EE57919">
            <w:pPr>
              <w:pStyle w:val="Sinespaciad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Guías, planeación pedagógica, instrumento de evaluación, Plan de actividades semanal, cronograma de actividades.</w:t>
            </w:r>
          </w:p>
        </w:tc>
      </w:tr>
      <w:tr w:rsidR="6EE57919" w14:paraId="44782CDF" w14:textId="77777777" w:rsidTr="6EE57919">
        <w:tc>
          <w:tcPr>
            <w:tcW w:w="469" w:type="dxa"/>
            <w:tcBorders>
              <w:top w:val="single" w:sz="6" w:space="0" w:color="auto"/>
              <w:left w:val="single" w:sz="6" w:space="0" w:color="auto"/>
              <w:bottom w:val="single" w:sz="6" w:space="0" w:color="auto"/>
              <w:right w:val="single" w:sz="6" w:space="0" w:color="auto"/>
            </w:tcBorders>
          </w:tcPr>
          <w:p w14:paraId="60394924" w14:textId="7D1B81CF"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49CFAF93" w14:textId="5A07FA21"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w:t>
            </w:r>
          </w:p>
        </w:tc>
        <w:tc>
          <w:tcPr>
            <w:tcW w:w="2844" w:type="dxa"/>
            <w:tcBorders>
              <w:top w:val="single" w:sz="6" w:space="0" w:color="auto"/>
              <w:left w:val="single" w:sz="6" w:space="0" w:color="auto"/>
              <w:bottom w:val="single" w:sz="6" w:space="0" w:color="auto"/>
              <w:right w:val="single" w:sz="6" w:space="0" w:color="auto"/>
            </w:tcBorders>
          </w:tcPr>
          <w:p w14:paraId="2F494C9B" w14:textId="1157C47F"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71A9E291" w14:textId="00F090F6"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24555905" w14:textId="79EE6380"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generó evidencias</w:t>
            </w:r>
          </w:p>
        </w:tc>
      </w:tr>
      <w:tr w:rsidR="6EE57919" w14:paraId="7C65C62F" w14:textId="77777777" w:rsidTr="6EE57919">
        <w:tc>
          <w:tcPr>
            <w:tcW w:w="469" w:type="dxa"/>
            <w:tcBorders>
              <w:top w:val="single" w:sz="6" w:space="0" w:color="auto"/>
              <w:left w:val="single" w:sz="6" w:space="0" w:color="auto"/>
              <w:bottom w:val="single" w:sz="6" w:space="0" w:color="auto"/>
              <w:right w:val="single" w:sz="6" w:space="0" w:color="auto"/>
            </w:tcBorders>
          </w:tcPr>
          <w:p w14:paraId="63EA2AF1" w14:textId="76AA440B"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5394FB8F" w14:textId="0A8D70DD"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Participar en la programación y ejecución del proceso de inducción de aprendices de formación titulada, en el reconocimiento de aprendizajes previos y </w:t>
            </w:r>
            <w:r w:rsidRPr="6EE57919">
              <w:rPr>
                <w:rFonts w:ascii="Arial Narrow" w:eastAsia="Arial Narrow" w:hAnsi="Arial Narrow" w:cs="Arial Narrow"/>
                <w:sz w:val="20"/>
                <w:szCs w:val="20"/>
              </w:rPr>
              <w:lastRenderedPageBreak/>
              <w:t xml:space="preserve">gestionar la anulación de la matrícula de los aprendices que no se presentan en la fase de Inducción y manifiesten su deseo de no continuar, una vez de contactado el aprendiz, antes de asociar los aprendices a la ruta de aprendizaje. </w:t>
            </w:r>
          </w:p>
        </w:tc>
        <w:tc>
          <w:tcPr>
            <w:tcW w:w="2844" w:type="dxa"/>
            <w:tcBorders>
              <w:top w:val="single" w:sz="6" w:space="0" w:color="auto"/>
              <w:left w:val="single" w:sz="6" w:space="0" w:color="auto"/>
              <w:bottom w:val="single" w:sz="6" w:space="0" w:color="auto"/>
              <w:right w:val="single" w:sz="6" w:space="0" w:color="auto"/>
            </w:tcBorders>
          </w:tcPr>
          <w:p w14:paraId="575FDDD6" w14:textId="60EA6E68" w:rsidR="6EE57919" w:rsidRDefault="6EE57919" w:rsidP="6EE57919">
            <w:pPr>
              <w:spacing w:after="200" w:line="276" w:lineRule="aut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lastRenderedPageBreak/>
              <w:t>Para este periodo no se realizaron actividades acordes con esta obligación</w:t>
            </w:r>
          </w:p>
          <w:p w14:paraId="7D544BBF" w14:textId="4932F35A"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p>
          <w:p w14:paraId="2CE46C25" w14:textId="7FA3FFEB"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5477E555" w14:textId="1332594A"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lastRenderedPageBreak/>
              <w:t>No se generó evidencia</w:t>
            </w:r>
          </w:p>
        </w:tc>
      </w:tr>
      <w:tr w:rsidR="6EE57919" w14:paraId="78D3CE81" w14:textId="77777777" w:rsidTr="6EE57919">
        <w:tc>
          <w:tcPr>
            <w:tcW w:w="469" w:type="dxa"/>
            <w:tcBorders>
              <w:top w:val="single" w:sz="6" w:space="0" w:color="auto"/>
              <w:left w:val="single" w:sz="6" w:space="0" w:color="auto"/>
              <w:bottom w:val="single" w:sz="6" w:space="0" w:color="auto"/>
              <w:right w:val="single" w:sz="6" w:space="0" w:color="auto"/>
            </w:tcBorders>
          </w:tcPr>
          <w:p w14:paraId="1700D868" w14:textId="61F00059" w:rsidR="6EE57919" w:rsidRDefault="6EE57919" w:rsidP="6EE57919">
            <w:pPr>
              <w:pStyle w:val="Prrafodelista"/>
              <w:numPr>
                <w:ilvl w:val="0"/>
                <w:numId w:val="1"/>
              </w:numPr>
              <w:spacing w:after="200" w:line="276" w:lineRule="auto"/>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D81AD4E" w14:textId="245FC6B4" w:rsidR="6EE57919" w:rsidRDefault="6EE57919" w:rsidP="6EE57919">
            <w:pPr>
              <w:spacing w:after="200" w:line="276"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844" w:type="dxa"/>
            <w:tcBorders>
              <w:top w:val="single" w:sz="6" w:space="0" w:color="auto"/>
              <w:left w:val="single" w:sz="6" w:space="0" w:color="auto"/>
              <w:bottom w:val="single" w:sz="6" w:space="0" w:color="auto"/>
              <w:right w:val="single" w:sz="6" w:space="0" w:color="auto"/>
            </w:tcBorders>
          </w:tcPr>
          <w:p w14:paraId="5DFE52CA" w14:textId="7EBC3248"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Se envía cronograma de actividades, entrega de portafolio de evidencias</w:t>
            </w:r>
          </w:p>
        </w:tc>
        <w:tc>
          <w:tcPr>
            <w:tcW w:w="2209" w:type="dxa"/>
            <w:tcBorders>
              <w:top w:val="single" w:sz="6" w:space="0" w:color="auto"/>
              <w:left w:val="single" w:sz="6" w:space="0" w:color="auto"/>
              <w:bottom w:val="single" w:sz="6" w:space="0" w:color="auto"/>
              <w:right w:val="single" w:sz="6" w:space="0" w:color="auto"/>
            </w:tcBorders>
          </w:tcPr>
          <w:p w14:paraId="67FD01B1" w14:textId="50317949"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cronograma de actividades</w:t>
            </w:r>
          </w:p>
          <w:p w14:paraId="1DD90084" w14:textId="705EE990"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b/>
                <w:bCs/>
                <w:color w:val="000000" w:themeColor="text1"/>
                <w:sz w:val="20"/>
                <w:szCs w:val="20"/>
              </w:rPr>
              <w:t xml:space="preserve">- </w:t>
            </w:r>
            <w:r w:rsidRPr="6EE57919">
              <w:rPr>
                <w:rFonts w:ascii="Arial Narrow" w:eastAsia="Arial Narrow" w:hAnsi="Arial Narrow" w:cs="Arial Narrow"/>
                <w:color w:val="000000" w:themeColor="text1"/>
                <w:sz w:val="20"/>
                <w:szCs w:val="20"/>
              </w:rPr>
              <w:t>portafolios de evidencias</w:t>
            </w:r>
          </w:p>
        </w:tc>
      </w:tr>
      <w:tr w:rsidR="6EE57919" w14:paraId="05BDE403" w14:textId="77777777" w:rsidTr="6EE57919">
        <w:tc>
          <w:tcPr>
            <w:tcW w:w="469" w:type="dxa"/>
            <w:tcBorders>
              <w:top w:val="single" w:sz="6" w:space="0" w:color="auto"/>
              <w:left w:val="single" w:sz="6" w:space="0" w:color="auto"/>
              <w:bottom w:val="single" w:sz="6" w:space="0" w:color="auto"/>
              <w:right w:val="single" w:sz="6" w:space="0" w:color="auto"/>
            </w:tcBorders>
          </w:tcPr>
          <w:p w14:paraId="359A274E" w14:textId="2878A201"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371F3147" w14:textId="5F885220"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Informar en un plazo máximo de 8 días hábiles a los aprendices el juicio de aprendizaje obtenido en cada fase y/o competencia del proceso de formación. </w:t>
            </w:r>
          </w:p>
        </w:tc>
        <w:tc>
          <w:tcPr>
            <w:tcW w:w="2844" w:type="dxa"/>
            <w:tcBorders>
              <w:top w:val="single" w:sz="6" w:space="0" w:color="auto"/>
              <w:left w:val="single" w:sz="6" w:space="0" w:color="auto"/>
              <w:bottom w:val="single" w:sz="6" w:space="0" w:color="auto"/>
              <w:right w:val="single" w:sz="6" w:space="0" w:color="auto"/>
            </w:tcBorders>
          </w:tcPr>
          <w:p w14:paraId="3F96CF83" w14:textId="260D993C"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1C2B1B53" w14:textId="04D7A5F3"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3742F759" w14:textId="292255AE"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generó evidencias</w:t>
            </w:r>
          </w:p>
        </w:tc>
      </w:tr>
      <w:tr w:rsidR="6EE57919" w14:paraId="5E525346" w14:textId="77777777" w:rsidTr="6EE57919">
        <w:tc>
          <w:tcPr>
            <w:tcW w:w="469" w:type="dxa"/>
            <w:tcBorders>
              <w:top w:val="single" w:sz="6" w:space="0" w:color="auto"/>
              <w:left w:val="single" w:sz="6" w:space="0" w:color="auto"/>
              <w:bottom w:val="single" w:sz="6" w:space="0" w:color="auto"/>
              <w:right w:val="single" w:sz="6" w:space="0" w:color="auto"/>
            </w:tcBorders>
          </w:tcPr>
          <w:p w14:paraId="229B3A4E" w14:textId="26C293F3"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5FFC7361" w14:textId="0C8841A3"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Seleccionar y programar actividades de enseñanza – aprendizaje – evaluación según el programa de Formación profesional, calendario de formación y el enfoque metodológico adoptado.</w:t>
            </w:r>
          </w:p>
        </w:tc>
        <w:tc>
          <w:tcPr>
            <w:tcW w:w="2844" w:type="dxa"/>
            <w:tcBorders>
              <w:top w:val="single" w:sz="6" w:space="0" w:color="auto"/>
              <w:left w:val="single" w:sz="6" w:space="0" w:color="auto"/>
              <w:bottom w:val="single" w:sz="6" w:space="0" w:color="auto"/>
              <w:right w:val="single" w:sz="6" w:space="0" w:color="auto"/>
            </w:tcBorders>
          </w:tcPr>
          <w:p w14:paraId="02D77AE7" w14:textId="5D4B0068"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color w:val="000000" w:themeColor="text1"/>
                <w:sz w:val="20"/>
                <w:szCs w:val="20"/>
              </w:rPr>
              <w:t>Planeación de las actividades de enseñanza- aprendizaje para que los aprendices apropien y transfieran conocimientos y principios básicos para o</w:t>
            </w:r>
            <w:r w:rsidRPr="6EE57919">
              <w:rPr>
                <w:rFonts w:ascii="Arial Narrow" w:eastAsia="Arial Narrow" w:hAnsi="Arial Narrow" w:cs="Arial Narrow"/>
                <w:sz w:val="20"/>
                <w:szCs w:val="20"/>
              </w:rPr>
              <w:t>perar viveros con base en necesidades de producción</w:t>
            </w:r>
          </w:p>
          <w:p w14:paraId="73045739" w14:textId="44948F4B" w:rsidR="6EE57919" w:rsidRDefault="6EE57919" w:rsidP="6EE57919">
            <w:pPr>
              <w:spacing w:after="200" w:line="240" w:lineRule="auto"/>
              <w:jc w:val="both"/>
              <w:rPr>
                <w:rFonts w:ascii="Arial Narrow" w:eastAsia="Arial Narrow" w:hAnsi="Arial Narrow" w:cs="Arial Narrow"/>
                <w:color w:val="000000" w:themeColor="text1"/>
                <w:lang w:val="es-ES"/>
              </w:rPr>
            </w:pPr>
          </w:p>
        </w:tc>
        <w:tc>
          <w:tcPr>
            <w:tcW w:w="2209" w:type="dxa"/>
            <w:tcBorders>
              <w:top w:val="single" w:sz="6" w:space="0" w:color="auto"/>
              <w:left w:val="single" w:sz="6" w:space="0" w:color="auto"/>
              <w:bottom w:val="single" w:sz="6" w:space="0" w:color="auto"/>
              <w:right w:val="single" w:sz="6" w:space="0" w:color="auto"/>
            </w:tcBorders>
          </w:tcPr>
          <w:p w14:paraId="23F25CA2" w14:textId="22F14725" w:rsidR="6EE57919" w:rsidRDefault="6EE57919" w:rsidP="6EE57919">
            <w:pPr>
              <w:pStyle w:val="Sinespaciad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Guía de aprendizaje</w:t>
            </w:r>
          </w:p>
          <w:p w14:paraId="781FA568" w14:textId="7310AA24" w:rsidR="6EE57919" w:rsidRDefault="6EE57919" w:rsidP="6EE57919">
            <w:pPr>
              <w:pStyle w:val="Sinespaciad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Planeación pedagógica</w:t>
            </w:r>
          </w:p>
        </w:tc>
      </w:tr>
      <w:tr w:rsidR="6EE57919" w14:paraId="7641B05B" w14:textId="77777777" w:rsidTr="6EE57919">
        <w:tc>
          <w:tcPr>
            <w:tcW w:w="469" w:type="dxa"/>
            <w:tcBorders>
              <w:top w:val="single" w:sz="6" w:space="0" w:color="auto"/>
              <w:left w:val="single" w:sz="6" w:space="0" w:color="auto"/>
              <w:bottom w:val="single" w:sz="6" w:space="0" w:color="auto"/>
              <w:right w:val="single" w:sz="6" w:space="0" w:color="auto"/>
            </w:tcBorders>
          </w:tcPr>
          <w:p w14:paraId="1800B106" w14:textId="69887E9F"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585C4C20" w14:textId="2D4089FE"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lang w:val="es-ES"/>
              </w:rPr>
              <w:t>S</w:t>
            </w:r>
            <w:r w:rsidRPr="6EE57919">
              <w:rPr>
                <w:rFonts w:ascii="Arial Narrow" w:eastAsia="Arial Narrow" w:hAnsi="Arial Narrow" w:cs="Arial Narrow"/>
                <w:sz w:val="20"/>
                <w:szCs w:val="20"/>
              </w:rPr>
              <w:t>seleccionar ambientes de aprendizaje con base en los resultados propuestos y en las características y requerimientos de los aprendices.</w:t>
            </w:r>
          </w:p>
        </w:tc>
        <w:tc>
          <w:tcPr>
            <w:tcW w:w="2844" w:type="dxa"/>
            <w:tcBorders>
              <w:top w:val="single" w:sz="6" w:space="0" w:color="auto"/>
              <w:left w:val="single" w:sz="6" w:space="0" w:color="auto"/>
              <w:bottom w:val="single" w:sz="6" w:space="0" w:color="auto"/>
              <w:right w:val="single" w:sz="6" w:space="0" w:color="auto"/>
            </w:tcBorders>
          </w:tcPr>
          <w:p w14:paraId="758205D0" w14:textId="22DD7DA2"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Inspección y verificación de los equipos, herramientas, insumos e instalaciones del invernadero del CFMA.</w:t>
            </w:r>
          </w:p>
        </w:tc>
        <w:tc>
          <w:tcPr>
            <w:tcW w:w="2209" w:type="dxa"/>
            <w:tcBorders>
              <w:top w:val="single" w:sz="6" w:space="0" w:color="auto"/>
              <w:left w:val="single" w:sz="6" w:space="0" w:color="auto"/>
              <w:bottom w:val="single" w:sz="6" w:space="0" w:color="auto"/>
              <w:right w:val="single" w:sz="6" w:space="0" w:color="auto"/>
            </w:tcBorders>
          </w:tcPr>
          <w:p w14:paraId="2EC0B77E" w14:textId="07512F7C" w:rsidR="6EE57919" w:rsidRDefault="6EE57919" w:rsidP="6EE57919">
            <w:pPr>
              <w:pStyle w:val="Sinespaciad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Evidencias fotográficas</w:t>
            </w:r>
          </w:p>
          <w:p w14:paraId="33D7B33E" w14:textId="122493A9" w:rsidR="6EE57919" w:rsidRDefault="6EE57919" w:rsidP="6EE57919">
            <w:pPr>
              <w:pStyle w:val="Sinespaciad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Reporte de inventario</w:t>
            </w:r>
          </w:p>
        </w:tc>
      </w:tr>
      <w:tr w:rsidR="6EE57919" w14:paraId="46998EDD" w14:textId="77777777" w:rsidTr="6EE57919">
        <w:tc>
          <w:tcPr>
            <w:tcW w:w="469" w:type="dxa"/>
            <w:tcBorders>
              <w:top w:val="single" w:sz="6" w:space="0" w:color="auto"/>
              <w:left w:val="single" w:sz="6" w:space="0" w:color="auto"/>
              <w:bottom w:val="single" w:sz="6" w:space="0" w:color="auto"/>
              <w:right w:val="single" w:sz="6" w:space="0" w:color="auto"/>
            </w:tcBorders>
          </w:tcPr>
          <w:p w14:paraId="799BE9AC" w14:textId="42337D24"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05F4837E" w14:textId="595934AC"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Orientar la Formación Profesional Integral como un proceso educativo teórico-</w:t>
            </w:r>
            <w:r w:rsidRPr="6EE57919">
              <w:rPr>
                <w:rFonts w:ascii="Arial Narrow" w:eastAsia="Arial Narrow" w:hAnsi="Arial Narrow" w:cs="Arial Narrow"/>
                <w:sz w:val="20"/>
                <w:szCs w:val="20"/>
              </w:rPr>
              <w:lastRenderedPageBreak/>
              <w:t xml:space="preserve">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w:t>
            </w:r>
          </w:p>
        </w:tc>
        <w:tc>
          <w:tcPr>
            <w:tcW w:w="2844" w:type="dxa"/>
            <w:tcBorders>
              <w:top w:val="single" w:sz="6" w:space="0" w:color="auto"/>
              <w:left w:val="single" w:sz="6" w:space="0" w:color="auto"/>
              <w:bottom w:val="single" w:sz="6" w:space="0" w:color="auto"/>
              <w:right w:val="single" w:sz="6" w:space="0" w:color="auto"/>
            </w:tcBorders>
          </w:tcPr>
          <w:p w14:paraId="31DBDDE0" w14:textId="4EA38B77"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lastRenderedPageBreak/>
              <w:t>Impartir formación en el grupo de Manejo de Viveros 2322959.</w:t>
            </w:r>
          </w:p>
          <w:p w14:paraId="0B3B6A28" w14:textId="6EFB2BD5"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lastRenderedPageBreak/>
              <w:t>Actividad:</w:t>
            </w:r>
            <w:r w:rsidRPr="6EE57919">
              <w:rPr>
                <w:rFonts w:cs="Calibri"/>
              </w:rPr>
              <w:t xml:space="preserve"> D</w:t>
            </w:r>
            <w:r w:rsidRPr="6EE57919">
              <w:rPr>
                <w:rFonts w:ascii="Arial Narrow" w:eastAsia="Arial Narrow" w:hAnsi="Arial Narrow" w:cs="Arial Narrow"/>
                <w:sz w:val="20"/>
                <w:szCs w:val="20"/>
              </w:rPr>
              <w:t>iagnosticar los diferentes procesos asociados a la producción de material vegetal</w:t>
            </w:r>
          </w:p>
          <w:p w14:paraId="221CB9D9" w14:textId="1DBCB729"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Competencia: Operar viveros con base en necesidades de producción</w:t>
            </w:r>
          </w:p>
          <w:p w14:paraId="5F9CEB4E" w14:textId="4D660D8B"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Resultados de aprendizajes:</w:t>
            </w:r>
          </w:p>
          <w:p w14:paraId="35BA8F34" w14:textId="2F2A871A"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Alistar sustratos y contenedores según los criterios técnicos y normas vigentes</w:t>
            </w:r>
          </w:p>
          <w:p w14:paraId="79F56752" w14:textId="34587AA6"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Determinar los insumos, equipos y herramientas y sitio para la operación del vivero de acuerdo con los procedimientos establecidos</w:t>
            </w:r>
          </w:p>
          <w:p w14:paraId="28CAA6BF" w14:textId="582C16B8" w:rsidR="6EE57919" w:rsidRDefault="6EE57919" w:rsidP="6EE57919">
            <w:pPr>
              <w:spacing w:after="200" w:line="276" w:lineRule="auto"/>
              <w:jc w:val="both"/>
              <w:rPr>
                <w:rFonts w:ascii="Arial Narrow" w:eastAsia="Arial Narrow" w:hAnsi="Arial Narrow" w:cs="Arial Narrow"/>
                <w:lang w:val="es-ES"/>
              </w:rPr>
            </w:pPr>
          </w:p>
        </w:tc>
        <w:tc>
          <w:tcPr>
            <w:tcW w:w="2209" w:type="dxa"/>
            <w:tcBorders>
              <w:top w:val="single" w:sz="6" w:space="0" w:color="auto"/>
              <w:left w:val="single" w:sz="6" w:space="0" w:color="auto"/>
              <w:bottom w:val="single" w:sz="6" w:space="0" w:color="auto"/>
              <w:right w:val="single" w:sz="6" w:space="0" w:color="auto"/>
            </w:tcBorders>
          </w:tcPr>
          <w:p w14:paraId="6D54B8BB" w14:textId="71FA59BA" w:rsidR="6EE57919" w:rsidRDefault="6EE57919" w:rsidP="6EE57919">
            <w:pPr>
              <w:pStyle w:val="Sinespaciado"/>
              <w:rPr>
                <w:rFonts w:ascii="Arial Narrow" w:eastAsia="Arial Narrow" w:hAnsi="Arial Narrow" w:cs="Arial Narrow"/>
                <w:sz w:val="20"/>
                <w:szCs w:val="20"/>
                <w:lang w:val="es-ES"/>
              </w:rPr>
            </w:pPr>
            <w:r w:rsidRPr="6EE57919">
              <w:rPr>
                <w:rFonts w:ascii="Arial Narrow" w:eastAsia="Arial Narrow" w:hAnsi="Arial Narrow" w:cs="Arial Narrow"/>
                <w:sz w:val="20"/>
                <w:szCs w:val="20"/>
              </w:rPr>
              <w:lastRenderedPageBreak/>
              <w:t xml:space="preserve">Guías, planeación </w:t>
            </w:r>
            <w:r w:rsidRPr="6EE57919">
              <w:rPr>
                <w:rFonts w:ascii="Arial Narrow" w:eastAsia="Arial Narrow" w:hAnsi="Arial Narrow" w:cs="Arial Narrow"/>
                <w:sz w:val="20"/>
                <w:szCs w:val="20"/>
              </w:rPr>
              <w:lastRenderedPageBreak/>
              <w:t>pedagógica, instrumento de evaluación, Plan de actividades semanal, cronograma de actividades.</w:t>
            </w:r>
          </w:p>
          <w:p w14:paraId="4E513ABC" w14:textId="12C3A1D2" w:rsidR="6EE57919" w:rsidRDefault="6EE57919" w:rsidP="6EE57919">
            <w:pPr>
              <w:tabs>
                <w:tab w:val="left" w:pos="239"/>
              </w:tabs>
              <w:spacing w:after="200" w:line="240" w:lineRule="auto"/>
              <w:ind w:left="107" w:right="711"/>
              <w:rPr>
                <w:rFonts w:cs="Calibri"/>
                <w:lang w:val="es-ES"/>
              </w:rPr>
            </w:pPr>
          </w:p>
        </w:tc>
      </w:tr>
      <w:tr w:rsidR="6EE57919" w14:paraId="4AD83AF4" w14:textId="77777777" w:rsidTr="6EE57919">
        <w:tc>
          <w:tcPr>
            <w:tcW w:w="469" w:type="dxa"/>
            <w:tcBorders>
              <w:top w:val="single" w:sz="6" w:space="0" w:color="auto"/>
              <w:left w:val="single" w:sz="6" w:space="0" w:color="auto"/>
              <w:bottom w:val="single" w:sz="6" w:space="0" w:color="auto"/>
              <w:right w:val="single" w:sz="6" w:space="0" w:color="auto"/>
            </w:tcBorders>
          </w:tcPr>
          <w:p w14:paraId="1881355E" w14:textId="54DA898C"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E88FA2F" w14:textId="2E2CB5AD"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Presentar el reporte de eventos en SOFIA PLUS (Programación con visto bueno del supervisor del contrato) en los primeros días hábiles de cada mes y demás soportes requeridos para la legalización del pago de los honorarios.</w:t>
            </w:r>
          </w:p>
          <w:p w14:paraId="4349270A" w14:textId="5E31AA66"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520E63BF" w14:textId="3798F6B7"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Se envió el cronograma de actividades en los tiempos establecidos por la coordinación académica.</w:t>
            </w:r>
          </w:p>
        </w:tc>
        <w:tc>
          <w:tcPr>
            <w:tcW w:w="2209" w:type="dxa"/>
            <w:tcBorders>
              <w:top w:val="single" w:sz="6" w:space="0" w:color="auto"/>
              <w:left w:val="single" w:sz="6" w:space="0" w:color="auto"/>
              <w:bottom w:val="single" w:sz="6" w:space="0" w:color="auto"/>
              <w:right w:val="single" w:sz="6" w:space="0" w:color="auto"/>
            </w:tcBorders>
          </w:tcPr>
          <w:p w14:paraId="56CAA198" w14:textId="74C7A35D" w:rsidR="6EE57919" w:rsidRDefault="6EE57919" w:rsidP="6EE57919">
            <w:pPr>
              <w:pStyle w:val="TableParagraph"/>
              <w:tabs>
                <w:tab w:val="left" w:pos="239"/>
              </w:tabs>
              <w:ind w:right="232"/>
              <w:rPr>
                <w:rFonts w:ascii="Arial Narrow" w:eastAsia="Arial Narrow" w:hAnsi="Arial Narrow" w:cs="Arial Narrow"/>
                <w:sz w:val="20"/>
                <w:szCs w:val="20"/>
              </w:rPr>
            </w:pPr>
            <w:r w:rsidRPr="6EE57919">
              <w:rPr>
                <w:rFonts w:ascii="Arial Narrow" w:eastAsia="Arial Narrow" w:hAnsi="Arial Narrow" w:cs="Arial Narrow"/>
                <w:sz w:val="20"/>
                <w:szCs w:val="20"/>
              </w:rPr>
              <w:t>Informe de horas de apoyo a la formación.</w:t>
            </w:r>
          </w:p>
          <w:p w14:paraId="45BD0733" w14:textId="6B72C788" w:rsidR="6EE57919" w:rsidRDefault="6EE57919" w:rsidP="6EE57919">
            <w:pPr>
              <w:pStyle w:val="TableParagraph"/>
              <w:tabs>
                <w:tab w:val="left" w:pos="239"/>
              </w:tabs>
              <w:ind w:right="232"/>
              <w:rPr>
                <w:rFonts w:ascii="Arial Narrow" w:eastAsia="Arial Narrow" w:hAnsi="Arial Narrow" w:cs="Arial Narrow"/>
                <w:sz w:val="20"/>
                <w:szCs w:val="20"/>
              </w:rPr>
            </w:pPr>
            <w:r w:rsidRPr="6EE57919">
              <w:rPr>
                <w:rFonts w:ascii="Arial Narrow" w:eastAsia="Arial Narrow" w:hAnsi="Arial Narrow" w:cs="Arial Narrow"/>
                <w:sz w:val="20"/>
                <w:szCs w:val="20"/>
              </w:rPr>
              <w:t>Cronograma de actividades</w:t>
            </w:r>
          </w:p>
        </w:tc>
      </w:tr>
      <w:tr w:rsidR="6EE57919" w14:paraId="2C167641" w14:textId="77777777" w:rsidTr="6EE57919">
        <w:tc>
          <w:tcPr>
            <w:tcW w:w="469" w:type="dxa"/>
            <w:tcBorders>
              <w:top w:val="single" w:sz="6" w:space="0" w:color="auto"/>
              <w:left w:val="single" w:sz="6" w:space="0" w:color="auto"/>
              <w:bottom w:val="single" w:sz="6" w:space="0" w:color="auto"/>
              <w:right w:val="single" w:sz="6" w:space="0" w:color="auto"/>
            </w:tcBorders>
          </w:tcPr>
          <w:p w14:paraId="2D777692" w14:textId="2D019F50"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54A109C" w14:textId="6039E50F"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Participar en los comités de evaluación y seguimiento ordinario y extraordinarios, que se programen para los aprendices, garantizando en todo momento el debido proceso definido en el Reglamento de Aprendices </w:t>
            </w:r>
          </w:p>
        </w:tc>
        <w:tc>
          <w:tcPr>
            <w:tcW w:w="2844" w:type="dxa"/>
            <w:tcBorders>
              <w:top w:val="single" w:sz="6" w:space="0" w:color="auto"/>
              <w:left w:val="single" w:sz="6" w:space="0" w:color="auto"/>
              <w:bottom w:val="single" w:sz="6" w:space="0" w:color="auto"/>
              <w:right w:val="single" w:sz="6" w:space="0" w:color="auto"/>
            </w:tcBorders>
          </w:tcPr>
          <w:p w14:paraId="037D1E59" w14:textId="1B2AC5DD" w:rsidR="6EE57919" w:rsidRDefault="6EE57919" w:rsidP="6EE57919">
            <w:pPr>
              <w:spacing w:after="200" w:line="276" w:lineRule="auto"/>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014249B1" w14:textId="380406A0"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p>
          <w:p w14:paraId="704E9F8C" w14:textId="5C02A2AD" w:rsidR="6EE57919" w:rsidRDefault="6EE57919" w:rsidP="6EE57919">
            <w:pPr>
              <w:spacing w:after="200" w:line="276" w:lineRule="auto"/>
              <w:jc w:val="both"/>
              <w:rPr>
                <w:rFonts w:ascii="Arial Narrow" w:eastAsia="Arial Narrow" w:hAnsi="Arial Narrow" w:cs="Arial Narrow"/>
                <w:color w:val="000000" w:themeColor="text1"/>
                <w:lang w:val="es-ES"/>
              </w:rPr>
            </w:pPr>
          </w:p>
        </w:tc>
        <w:tc>
          <w:tcPr>
            <w:tcW w:w="2209" w:type="dxa"/>
            <w:tcBorders>
              <w:top w:val="single" w:sz="6" w:space="0" w:color="auto"/>
              <w:left w:val="single" w:sz="6" w:space="0" w:color="auto"/>
              <w:bottom w:val="single" w:sz="6" w:space="0" w:color="auto"/>
              <w:right w:val="single" w:sz="6" w:space="0" w:color="auto"/>
            </w:tcBorders>
          </w:tcPr>
          <w:p w14:paraId="405C9A57" w14:textId="2B7667ED"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generó evidencias</w:t>
            </w:r>
          </w:p>
          <w:p w14:paraId="68E0F8AD" w14:textId="232BE1A1" w:rsidR="6EE57919" w:rsidRDefault="6EE57919" w:rsidP="6EE57919">
            <w:pPr>
              <w:spacing w:after="200" w:line="276" w:lineRule="auto"/>
              <w:jc w:val="both"/>
              <w:rPr>
                <w:rFonts w:ascii="Arial Narrow" w:eastAsia="Arial Narrow" w:hAnsi="Arial Narrow" w:cs="Arial Narrow"/>
                <w:color w:val="000000" w:themeColor="text1"/>
                <w:lang w:val="es-ES"/>
              </w:rPr>
            </w:pPr>
          </w:p>
        </w:tc>
      </w:tr>
      <w:tr w:rsidR="6EE57919" w14:paraId="5622BF62" w14:textId="77777777" w:rsidTr="6EE57919">
        <w:tc>
          <w:tcPr>
            <w:tcW w:w="469" w:type="dxa"/>
            <w:tcBorders>
              <w:top w:val="single" w:sz="6" w:space="0" w:color="auto"/>
              <w:left w:val="single" w:sz="6" w:space="0" w:color="auto"/>
              <w:bottom w:val="single" w:sz="6" w:space="0" w:color="auto"/>
              <w:right w:val="single" w:sz="6" w:space="0" w:color="auto"/>
            </w:tcBorders>
          </w:tcPr>
          <w:p w14:paraId="54FE8CD7" w14:textId="5E9D63BF"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2FFA8794" w14:textId="769F46F8"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Ejercer las actividades con estricta observancia del Reglamento de aprendices del SENA.</w:t>
            </w:r>
          </w:p>
          <w:p w14:paraId="41F50BDC" w14:textId="328B486D"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7490AF37" w14:textId="1EE74D67"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Constantemente se realizan las acciones formativas y no formativas con estricta vigilancia del reglamento del aprendiz.</w:t>
            </w:r>
          </w:p>
        </w:tc>
        <w:tc>
          <w:tcPr>
            <w:tcW w:w="2209" w:type="dxa"/>
            <w:tcBorders>
              <w:top w:val="single" w:sz="6" w:space="0" w:color="auto"/>
              <w:left w:val="single" w:sz="6" w:space="0" w:color="auto"/>
              <w:bottom w:val="single" w:sz="6" w:space="0" w:color="auto"/>
              <w:right w:val="single" w:sz="6" w:space="0" w:color="auto"/>
            </w:tcBorders>
          </w:tcPr>
          <w:p w14:paraId="7C677888" w14:textId="46395090" w:rsidR="6EE57919" w:rsidRDefault="6EE57919" w:rsidP="6EE57919">
            <w:pPr>
              <w:pStyle w:val="TableParagraph"/>
              <w:ind w:right="687"/>
              <w:rPr>
                <w:rFonts w:ascii="Arial Narrow" w:eastAsia="Arial Narrow" w:hAnsi="Arial Narrow" w:cs="Arial Narrow"/>
                <w:sz w:val="20"/>
                <w:szCs w:val="20"/>
              </w:rPr>
            </w:pPr>
            <w:r w:rsidRPr="6EE57919">
              <w:rPr>
                <w:rFonts w:ascii="Arial Narrow" w:eastAsia="Arial Narrow" w:hAnsi="Arial Narrow" w:cs="Arial Narrow"/>
                <w:sz w:val="20"/>
                <w:szCs w:val="20"/>
              </w:rPr>
              <w:t>Guía de aprendizaje</w:t>
            </w:r>
          </w:p>
        </w:tc>
      </w:tr>
      <w:tr w:rsidR="6EE57919" w14:paraId="3AB10C81" w14:textId="77777777" w:rsidTr="6EE57919">
        <w:tc>
          <w:tcPr>
            <w:tcW w:w="469" w:type="dxa"/>
            <w:tcBorders>
              <w:top w:val="single" w:sz="6" w:space="0" w:color="auto"/>
              <w:left w:val="single" w:sz="6" w:space="0" w:color="auto"/>
              <w:bottom w:val="single" w:sz="6" w:space="0" w:color="auto"/>
              <w:right w:val="single" w:sz="6" w:space="0" w:color="auto"/>
            </w:tcBorders>
          </w:tcPr>
          <w:p w14:paraId="6A822716" w14:textId="0C661AE5"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E404D30" w14:textId="23023A5C"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Desarrollar las actividades de formación, aplicando las normas técnicas y legales </w:t>
            </w:r>
            <w:r w:rsidRPr="6EE57919">
              <w:rPr>
                <w:rFonts w:ascii="Arial Narrow" w:eastAsia="Arial Narrow" w:hAnsi="Arial Narrow" w:cs="Arial Narrow"/>
                <w:sz w:val="20"/>
                <w:szCs w:val="20"/>
              </w:rPr>
              <w:lastRenderedPageBreak/>
              <w:t xml:space="preserve">que garanticen el cumplimiento de las buenas prácticas ambientales, con el fin de garantizar la protección de los recursos agua, aire y suelo, lo anterior, en cumplimiento del Art.79 C. </w:t>
            </w:r>
            <w:proofErr w:type="spellStart"/>
            <w:r w:rsidRPr="6EE57919">
              <w:rPr>
                <w:rFonts w:ascii="Arial Narrow" w:eastAsia="Arial Narrow" w:hAnsi="Arial Narrow" w:cs="Arial Narrow"/>
                <w:sz w:val="20"/>
                <w:szCs w:val="20"/>
              </w:rPr>
              <w:t>Nal</w:t>
            </w:r>
            <w:proofErr w:type="spellEnd"/>
            <w:r w:rsidRPr="6EE57919">
              <w:rPr>
                <w:rFonts w:ascii="Arial Narrow" w:eastAsia="Arial Narrow" w:hAnsi="Arial Narrow" w:cs="Arial Narrow"/>
                <w:sz w:val="20"/>
                <w:szCs w:val="20"/>
              </w:rPr>
              <w:t>., Decretos 2981 de 2013, Resolución 1471 de 2013 del SENA y demás normas concordantes.</w:t>
            </w:r>
          </w:p>
        </w:tc>
        <w:tc>
          <w:tcPr>
            <w:tcW w:w="2844" w:type="dxa"/>
            <w:tcBorders>
              <w:top w:val="single" w:sz="6" w:space="0" w:color="auto"/>
              <w:left w:val="single" w:sz="6" w:space="0" w:color="auto"/>
              <w:bottom w:val="single" w:sz="6" w:space="0" w:color="auto"/>
              <w:right w:val="single" w:sz="6" w:space="0" w:color="auto"/>
            </w:tcBorders>
          </w:tcPr>
          <w:p w14:paraId="63C880C5" w14:textId="7970EA9F"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p>
          <w:p w14:paraId="608E9AEA" w14:textId="4D7BFF53"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 xml:space="preserve">Se aplica las buenas prácticas </w:t>
            </w:r>
            <w:r w:rsidRPr="6EE57919">
              <w:rPr>
                <w:rFonts w:ascii="Arial Narrow" w:eastAsia="Arial Narrow" w:hAnsi="Arial Narrow" w:cs="Arial Narrow"/>
                <w:color w:val="000000" w:themeColor="text1"/>
                <w:sz w:val="20"/>
                <w:szCs w:val="20"/>
              </w:rPr>
              <w:lastRenderedPageBreak/>
              <w:t>ambientales en las actividades programadas y ambientes de aprendizajes.</w:t>
            </w:r>
          </w:p>
        </w:tc>
        <w:tc>
          <w:tcPr>
            <w:tcW w:w="2209" w:type="dxa"/>
            <w:tcBorders>
              <w:top w:val="single" w:sz="6" w:space="0" w:color="auto"/>
              <w:left w:val="single" w:sz="6" w:space="0" w:color="auto"/>
              <w:bottom w:val="single" w:sz="6" w:space="0" w:color="auto"/>
              <w:right w:val="single" w:sz="6" w:space="0" w:color="auto"/>
            </w:tcBorders>
          </w:tcPr>
          <w:p w14:paraId="1E4E1E83" w14:textId="0BC3EA94"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lastRenderedPageBreak/>
              <w:t>Guía de aprendizaje</w:t>
            </w:r>
          </w:p>
        </w:tc>
      </w:tr>
      <w:tr w:rsidR="6EE57919" w14:paraId="0BA0D5CF" w14:textId="77777777" w:rsidTr="6EE57919">
        <w:tc>
          <w:tcPr>
            <w:tcW w:w="469" w:type="dxa"/>
            <w:tcBorders>
              <w:top w:val="single" w:sz="6" w:space="0" w:color="auto"/>
              <w:left w:val="single" w:sz="6" w:space="0" w:color="auto"/>
              <w:bottom w:val="single" w:sz="6" w:space="0" w:color="auto"/>
              <w:right w:val="single" w:sz="6" w:space="0" w:color="auto"/>
            </w:tcBorders>
          </w:tcPr>
          <w:p w14:paraId="45673231" w14:textId="4C2BC209"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05D776B0" w14:textId="4D638486"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844" w:type="dxa"/>
            <w:tcBorders>
              <w:top w:val="single" w:sz="6" w:space="0" w:color="auto"/>
              <w:left w:val="single" w:sz="6" w:space="0" w:color="auto"/>
              <w:bottom w:val="single" w:sz="6" w:space="0" w:color="auto"/>
              <w:right w:val="single" w:sz="6" w:space="0" w:color="auto"/>
            </w:tcBorders>
          </w:tcPr>
          <w:p w14:paraId="11A59BB3" w14:textId="22A1DB91"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Se lleva asistencia manual para obtener el reporte de los aprendices que asisten al proceso formativo.</w:t>
            </w:r>
          </w:p>
        </w:tc>
        <w:tc>
          <w:tcPr>
            <w:tcW w:w="2209" w:type="dxa"/>
            <w:tcBorders>
              <w:top w:val="single" w:sz="6" w:space="0" w:color="auto"/>
              <w:left w:val="single" w:sz="6" w:space="0" w:color="auto"/>
              <w:bottom w:val="single" w:sz="6" w:space="0" w:color="auto"/>
              <w:right w:val="single" w:sz="6" w:space="0" w:color="auto"/>
            </w:tcBorders>
          </w:tcPr>
          <w:p w14:paraId="13E9F67B" w14:textId="65BA357F" w:rsidR="6EE57919" w:rsidRDefault="6EE57919" w:rsidP="6EE57919">
            <w:pPr>
              <w:spacing w:before="5" w:after="200" w:line="240" w:lineRule="auto"/>
              <w:ind w:left="107"/>
              <w:rPr>
                <w:rFonts w:ascii="Arial Narrow" w:eastAsia="Arial Narrow" w:hAnsi="Arial Narrow" w:cs="Arial Narrow"/>
                <w:sz w:val="20"/>
                <w:szCs w:val="20"/>
                <w:lang w:val="es-ES"/>
              </w:rPr>
            </w:pPr>
          </w:p>
          <w:p w14:paraId="1B92FA41" w14:textId="18984FB2" w:rsidR="6EE57919" w:rsidRDefault="6EE57919" w:rsidP="6EE57919">
            <w:pPr>
              <w:pStyle w:val="TableParagraph"/>
              <w:tabs>
                <w:tab w:val="left" w:pos="239"/>
              </w:tabs>
              <w:ind w:left="108" w:right="266"/>
              <w:rPr>
                <w:rFonts w:ascii="Arial Narrow" w:eastAsia="Arial Narrow" w:hAnsi="Arial Narrow" w:cs="Arial Narrow"/>
                <w:sz w:val="20"/>
                <w:szCs w:val="20"/>
              </w:rPr>
            </w:pPr>
            <w:r w:rsidRPr="6EE57919">
              <w:rPr>
                <w:rFonts w:ascii="Arial Narrow" w:eastAsia="Arial Narrow" w:hAnsi="Arial Narrow" w:cs="Arial Narrow"/>
                <w:sz w:val="20"/>
                <w:szCs w:val="20"/>
              </w:rPr>
              <w:t>Lista asistencia manual</w:t>
            </w:r>
          </w:p>
          <w:p w14:paraId="52773EFA" w14:textId="647E7203" w:rsidR="6EE57919" w:rsidRDefault="6EE57919" w:rsidP="6EE57919">
            <w:pPr>
              <w:tabs>
                <w:tab w:val="left" w:pos="239"/>
              </w:tabs>
              <w:spacing w:after="200" w:line="240" w:lineRule="auto"/>
              <w:ind w:left="108" w:right="266"/>
              <w:rPr>
                <w:rFonts w:cs="Calibri"/>
                <w:lang w:val="es-ES"/>
              </w:rPr>
            </w:pPr>
          </w:p>
          <w:p w14:paraId="5A0A00A8" w14:textId="2F2F41F8" w:rsidR="6EE57919" w:rsidRDefault="6EE57919" w:rsidP="6EE57919">
            <w:pPr>
              <w:pStyle w:val="TableParagraph"/>
              <w:tabs>
                <w:tab w:val="left" w:pos="239"/>
              </w:tabs>
              <w:ind w:left="108" w:right="266"/>
              <w:rPr>
                <w:rFonts w:ascii="Arial Narrow" w:eastAsia="Arial Narrow" w:hAnsi="Arial Narrow" w:cs="Arial Narrow"/>
                <w:sz w:val="20"/>
                <w:szCs w:val="20"/>
              </w:rPr>
            </w:pPr>
            <w:r w:rsidRPr="6EE57919">
              <w:rPr>
                <w:rFonts w:ascii="Arial Narrow" w:eastAsia="Arial Narrow" w:hAnsi="Arial Narrow" w:cs="Arial Narrow"/>
                <w:sz w:val="20"/>
                <w:szCs w:val="20"/>
              </w:rPr>
              <w:t xml:space="preserve">Reporte de asistencia de </w:t>
            </w:r>
            <w:proofErr w:type="spellStart"/>
            <w:r w:rsidRPr="6EE57919">
              <w:rPr>
                <w:rFonts w:ascii="Arial Narrow" w:eastAsia="Arial Narrow" w:hAnsi="Arial Narrow" w:cs="Arial Narrow"/>
                <w:sz w:val="20"/>
                <w:szCs w:val="20"/>
              </w:rPr>
              <w:t>sofiaplus</w:t>
            </w:r>
            <w:proofErr w:type="spellEnd"/>
          </w:p>
        </w:tc>
      </w:tr>
      <w:tr w:rsidR="6EE57919" w14:paraId="40DF22E4" w14:textId="77777777" w:rsidTr="6EE57919">
        <w:tc>
          <w:tcPr>
            <w:tcW w:w="469" w:type="dxa"/>
            <w:tcBorders>
              <w:top w:val="single" w:sz="6" w:space="0" w:color="auto"/>
              <w:left w:val="single" w:sz="6" w:space="0" w:color="auto"/>
              <w:bottom w:val="single" w:sz="6" w:space="0" w:color="auto"/>
              <w:right w:val="single" w:sz="6" w:space="0" w:color="auto"/>
            </w:tcBorders>
          </w:tcPr>
          <w:p w14:paraId="004D8ED4" w14:textId="07666D00"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02F35FB1" w14:textId="7360EE44"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Desarrollar acciones de formación Titulada y Complementaria (presencial y/o virtual), de acuerdo con la demanda de la oferta educativa y la programación establecida por el supervisor de contrato.</w:t>
            </w:r>
          </w:p>
          <w:p w14:paraId="130D80B4" w14:textId="3FF3CD9D"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61C8A51E" w14:textId="4EFB465C"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Impartir formación en el grupo de Manejo de Viveros 2322959.Actividad:</w:t>
            </w:r>
            <w:r w:rsidRPr="6EE57919">
              <w:rPr>
                <w:rFonts w:cs="Calibri"/>
              </w:rPr>
              <w:t xml:space="preserve"> D</w:t>
            </w:r>
            <w:r w:rsidRPr="6EE57919">
              <w:rPr>
                <w:rFonts w:ascii="Arial Narrow" w:eastAsia="Arial Narrow" w:hAnsi="Arial Narrow" w:cs="Arial Narrow"/>
                <w:sz w:val="20"/>
                <w:szCs w:val="20"/>
              </w:rPr>
              <w:t>iagnosticar los diferentes procesos asociados a la producción de material vegetal</w:t>
            </w:r>
          </w:p>
          <w:p w14:paraId="69F7861B" w14:textId="77831C01"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Competencia: Operar viveros con base en necesidades de producción</w:t>
            </w:r>
          </w:p>
          <w:p w14:paraId="1798842D" w14:textId="32CBFE0A"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Resultados de aprendizajes:</w:t>
            </w:r>
          </w:p>
          <w:p w14:paraId="73E184E1" w14:textId="5E18D4F0"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Alistar sustratos y contenedores según los criterios técnicos y normas vigentes</w:t>
            </w:r>
          </w:p>
          <w:p w14:paraId="53E0CE72" w14:textId="5B542241" w:rsidR="6EE57919" w:rsidRDefault="6EE57919" w:rsidP="6EE57919">
            <w:pPr>
              <w:spacing w:after="200" w:line="240"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Determinar los insumos, equipos y </w:t>
            </w:r>
            <w:r w:rsidRPr="6EE57919">
              <w:rPr>
                <w:rFonts w:ascii="Arial Narrow" w:eastAsia="Arial Narrow" w:hAnsi="Arial Narrow" w:cs="Arial Narrow"/>
                <w:sz w:val="20"/>
                <w:szCs w:val="20"/>
              </w:rPr>
              <w:lastRenderedPageBreak/>
              <w:t>herramientas y sitio para la operación del vivero de acuerdo con los procedimientos establecidos</w:t>
            </w:r>
          </w:p>
          <w:p w14:paraId="06EA8723" w14:textId="078EF515" w:rsidR="6EE57919" w:rsidRDefault="6EE57919" w:rsidP="6EE57919">
            <w:pPr>
              <w:spacing w:after="200" w:line="276" w:lineRule="auto"/>
              <w:jc w:val="both"/>
              <w:rPr>
                <w:rFonts w:ascii="Arial Narrow" w:eastAsia="Arial Narrow" w:hAnsi="Arial Narrow" w:cs="Arial Narrow"/>
                <w:lang w:val="es-ES"/>
              </w:rPr>
            </w:pPr>
          </w:p>
        </w:tc>
        <w:tc>
          <w:tcPr>
            <w:tcW w:w="2209" w:type="dxa"/>
            <w:tcBorders>
              <w:top w:val="single" w:sz="6" w:space="0" w:color="auto"/>
              <w:left w:val="single" w:sz="6" w:space="0" w:color="auto"/>
              <w:bottom w:val="single" w:sz="6" w:space="0" w:color="auto"/>
              <w:right w:val="single" w:sz="6" w:space="0" w:color="auto"/>
            </w:tcBorders>
          </w:tcPr>
          <w:p w14:paraId="28261D7A" w14:textId="2BDE4CE0" w:rsidR="6EE57919" w:rsidRDefault="6EE57919" w:rsidP="6EE57919">
            <w:pPr>
              <w:pStyle w:val="Sinespaciado"/>
              <w:rPr>
                <w:rFonts w:ascii="Arial Narrow" w:eastAsia="Arial Narrow" w:hAnsi="Arial Narrow" w:cs="Arial Narrow"/>
                <w:sz w:val="20"/>
                <w:szCs w:val="20"/>
                <w:lang w:val="es-ES"/>
              </w:rPr>
            </w:pPr>
            <w:r w:rsidRPr="6EE57919">
              <w:rPr>
                <w:rFonts w:ascii="Arial Narrow" w:eastAsia="Arial Narrow" w:hAnsi="Arial Narrow" w:cs="Arial Narrow"/>
                <w:sz w:val="20"/>
                <w:szCs w:val="20"/>
              </w:rPr>
              <w:lastRenderedPageBreak/>
              <w:t>Guías, planeación pedagógica, instrumento de evaluación, Plan de actividades semanal, cronograma de actividades.</w:t>
            </w:r>
          </w:p>
          <w:p w14:paraId="60417A0F" w14:textId="10302808" w:rsidR="6EE57919" w:rsidRDefault="6EE57919" w:rsidP="6EE57919">
            <w:pPr>
              <w:tabs>
                <w:tab w:val="left" w:pos="239"/>
              </w:tabs>
              <w:spacing w:after="200" w:line="240" w:lineRule="auto"/>
              <w:ind w:left="107" w:right="711"/>
              <w:rPr>
                <w:rFonts w:cs="Calibri"/>
                <w:lang w:val="es-ES"/>
              </w:rPr>
            </w:pPr>
          </w:p>
        </w:tc>
      </w:tr>
      <w:tr w:rsidR="6EE57919" w14:paraId="47780518" w14:textId="77777777" w:rsidTr="6EE57919">
        <w:tc>
          <w:tcPr>
            <w:tcW w:w="469" w:type="dxa"/>
            <w:tcBorders>
              <w:top w:val="single" w:sz="6" w:space="0" w:color="auto"/>
              <w:left w:val="single" w:sz="6" w:space="0" w:color="auto"/>
              <w:bottom w:val="single" w:sz="6" w:space="0" w:color="auto"/>
              <w:right w:val="single" w:sz="6" w:space="0" w:color="auto"/>
            </w:tcBorders>
          </w:tcPr>
          <w:p w14:paraId="111A9FD2" w14:textId="6820EA3A"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22A60312" w14:textId="0D90DD93"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844" w:type="dxa"/>
            <w:tcBorders>
              <w:top w:val="single" w:sz="6" w:space="0" w:color="auto"/>
              <w:left w:val="single" w:sz="6" w:space="0" w:color="auto"/>
              <w:bottom w:val="single" w:sz="6" w:space="0" w:color="auto"/>
              <w:right w:val="single" w:sz="6" w:space="0" w:color="auto"/>
            </w:tcBorders>
          </w:tcPr>
          <w:p w14:paraId="338B9651" w14:textId="63A7E4C5"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 xml:space="preserve">Actualización de datos básicos en la plataforma </w:t>
            </w:r>
            <w:proofErr w:type="spellStart"/>
            <w:r w:rsidRPr="6EE57919">
              <w:rPr>
                <w:rFonts w:ascii="Arial Narrow" w:eastAsia="Arial Narrow" w:hAnsi="Arial Narrow" w:cs="Arial Narrow"/>
                <w:color w:val="000000" w:themeColor="text1"/>
                <w:sz w:val="20"/>
                <w:szCs w:val="20"/>
              </w:rPr>
              <w:t>Sofiaplus</w:t>
            </w:r>
            <w:proofErr w:type="spellEnd"/>
            <w:r w:rsidRPr="6EE57919">
              <w:rPr>
                <w:rFonts w:ascii="Arial Narrow" w:eastAsia="Arial Narrow" w:hAnsi="Arial Narrow" w:cs="Arial Narrow"/>
                <w:color w:val="000000" w:themeColor="text1"/>
                <w:sz w:val="20"/>
                <w:szCs w:val="20"/>
              </w:rPr>
              <w:t>.</w:t>
            </w:r>
          </w:p>
        </w:tc>
        <w:tc>
          <w:tcPr>
            <w:tcW w:w="2209" w:type="dxa"/>
            <w:tcBorders>
              <w:top w:val="single" w:sz="6" w:space="0" w:color="auto"/>
              <w:left w:val="single" w:sz="6" w:space="0" w:color="auto"/>
              <w:bottom w:val="single" w:sz="6" w:space="0" w:color="auto"/>
              <w:right w:val="single" w:sz="6" w:space="0" w:color="auto"/>
            </w:tcBorders>
          </w:tcPr>
          <w:p w14:paraId="67D0F202" w14:textId="116FC93D"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Pantallazo de las actualizaciones</w:t>
            </w:r>
          </w:p>
        </w:tc>
      </w:tr>
      <w:tr w:rsidR="6EE57919" w14:paraId="2F6F7E52" w14:textId="77777777" w:rsidTr="6EE57919">
        <w:tc>
          <w:tcPr>
            <w:tcW w:w="469" w:type="dxa"/>
            <w:tcBorders>
              <w:top w:val="single" w:sz="6" w:space="0" w:color="auto"/>
              <w:left w:val="single" w:sz="6" w:space="0" w:color="auto"/>
              <w:bottom w:val="single" w:sz="6" w:space="0" w:color="auto"/>
              <w:right w:val="single" w:sz="6" w:space="0" w:color="auto"/>
            </w:tcBorders>
          </w:tcPr>
          <w:p w14:paraId="75D07F5F" w14:textId="1D514DC5"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CBDD412" w14:textId="21B5C3F3"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Brindar apoyo en el proceso de Evaluación y Certificación de Competencias Laborales (ECCL), según la necesidad del Centro de Formación.</w:t>
            </w:r>
          </w:p>
        </w:tc>
        <w:tc>
          <w:tcPr>
            <w:tcW w:w="2844" w:type="dxa"/>
            <w:tcBorders>
              <w:top w:val="single" w:sz="6" w:space="0" w:color="auto"/>
              <w:left w:val="single" w:sz="6" w:space="0" w:color="auto"/>
              <w:bottom w:val="single" w:sz="6" w:space="0" w:color="auto"/>
              <w:right w:val="single" w:sz="6" w:space="0" w:color="auto"/>
            </w:tcBorders>
          </w:tcPr>
          <w:p w14:paraId="784720A7" w14:textId="40CC7012" w:rsidR="6EE57919" w:rsidRDefault="6EE57919" w:rsidP="6EE57919">
            <w:pPr>
              <w:spacing w:after="200" w:line="240"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Para este periodo no se necesitó apoyo al proceso de Evaluación y Certificación de Competencias Laborales (ECCL</w:t>
            </w:r>
            <w:proofErr w:type="gramStart"/>
            <w:r w:rsidRPr="6EE57919">
              <w:rPr>
                <w:rFonts w:ascii="Arial Narrow" w:eastAsia="Arial Narrow" w:hAnsi="Arial Narrow" w:cs="Arial Narrow"/>
                <w:sz w:val="20"/>
                <w:szCs w:val="20"/>
              </w:rPr>
              <w:t>) .</w:t>
            </w:r>
            <w:proofErr w:type="gramEnd"/>
          </w:p>
          <w:p w14:paraId="663FD6A7" w14:textId="68C09B03"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448FE237" w14:textId="76D9380A"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6CA1BF09" w14:textId="77777777" w:rsidTr="6EE57919">
        <w:tc>
          <w:tcPr>
            <w:tcW w:w="469" w:type="dxa"/>
            <w:tcBorders>
              <w:top w:val="single" w:sz="6" w:space="0" w:color="auto"/>
              <w:left w:val="single" w:sz="6" w:space="0" w:color="auto"/>
              <w:bottom w:val="single" w:sz="6" w:space="0" w:color="auto"/>
              <w:right w:val="single" w:sz="6" w:space="0" w:color="auto"/>
            </w:tcBorders>
          </w:tcPr>
          <w:p w14:paraId="06761E0D" w14:textId="1E30D291"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3C56A98A" w14:textId="17E58A98"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Participar en la generación y desarrollo de diseño curricular, proyectos de investigación aplicada, innovación pedagógica y desarrollo tecnológico, de interés institucional.</w:t>
            </w:r>
          </w:p>
        </w:tc>
        <w:tc>
          <w:tcPr>
            <w:tcW w:w="2844" w:type="dxa"/>
            <w:tcBorders>
              <w:top w:val="single" w:sz="6" w:space="0" w:color="auto"/>
              <w:left w:val="single" w:sz="6" w:space="0" w:color="auto"/>
              <w:bottom w:val="single" w:sz="6" w:space="0" w:color="auto"/>
              <w:right w:val="single" w:sz="6" w:space="0" w:color="auto"/>
            </w:tcBorders>
          </w:tcPr>
          <w:p w14:paraId="3ADE3CE6" w14:textId="06688778"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4A1F6F68" w14:textId="7668A936"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36159768" w14:textId="46038D16"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61C79444" w14:textId="77777777" w:rsidTr="6EE57919">
        <w:tc>
          <w:tcPr>
            <w:tcW w:w="469" w:type="dxa"/>
            <w:tcBorders>
              <w:top w:val="single" w:sz="6" w:space="0" w:color="auto"/>
              <w:left w:val="single" w:sz="6" w:space="0" w:color="auto"/>
              <w:bottom w:val="single" w:sz="6" w:space="0" w:color="auto"/>
              <w:right w:val="single" w:sz="6" w:space="0" w:color="auto"/>
            </w:tcBorders>
          </w:tcPr>
          <w:p w14:paraId="5B35524F" w14:textId="07233E8D"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1BA10A0A" w14:textId="5D83E5BF"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Brindar apoyo técnico a los procesos de compras de bienes y servicios, acorde a su especialidad técnica, según la necesidad del Centro de Formación.</w:t>
            </w:r>
          </w:p>
        </w:tc>
        <w:tc>
          <w:tcPr>
            <w:tcW w:w="2844" w:type="dxa"/>
            <w:tcBorders>
              <w:top w:val="single" w:sz="6" w:space="0" w:color="auto"/>
              <w:left w:val="single" w:sz="6" w:space="0" w:color="auto"/>
              <w:bottom w:val="single" w:sz="6" w:space="0" w:color="auto"/>
              <w:right w:val="single" w:sz="6" w:space="0" w:color="auto"/>
            </w:tcBorders>
          </w:tcPr>
          <w:p w14:paraId="1FC130EE" w14:textId="0BC0B3FF"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244C507E" w14:textId="492001DC"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1C6C712D" w14:textId="10A2C382"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29346249" w14:textId="77777777" w:rsidTr="6EE57919">
        <w:tc>
          <w:tcPr>
            <w:tcW w:w="469" w:type="dxa"/>
            <w:tcBorders>
              <w:top w:val="single" w:sz="6" w:space="0" w:color="auto"/>
              <w:left w:val="single" w:sz="6" w:space="0" w:color="auto"/>
              <w:bottom w:val="single" w:sz="6" w:space="0" w:color="auto"/>
              <w:right w:val="single" w:sz="6" w:space="0" w:color="auto"/>
            </w:tcBorders>
          </w:tcPr>
          <w:p w14:paraId="171F76C6" w14:textId="223D1D27"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3FF0650F" w14:textId="6C129358"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Elaborar solicitudes de materiales de formación necesarias para la ejecución de la formación, así como codificación y apoyo técnico en la recepción de </w:t>
            </w:r>
            <w:proofErr w:type="gramStart"/>
            <w:r w:rsidRPr="6EE57919">
              <w:rPr>
                <w:rFonts w:ascii="Arial Narrow" w:eastAsia="Arial Narrow" w:hAnsi="Arial Narrow" w:cs="Arial Narrow"/>
                <w:sz w:val="20"/>
                <w:szCs w:val="20"/>
              </w:rPr>
              <w:t>los mismos</w:t>
            </w:r>
            <w:proofErr w:type="gramEnd"/>
            <w:r w:rsidRPr="6EE57919">
              <w:rPr>
                <w:rFonts w:ascii="Arial Narrow" w:eastAsia="Arial Narrow" w:hAnsi="Arial Narrow" w:cs="Arial Narrow"/>
                <w:sz w:val="20"/>
                <w:szCs w:val="20"/>
              </w:rPr>
              <w:t xml:space="preserve"> y evaluación de proveedores.</w:t>
            </w:r>
          </w:p>
        </w:tc>
        <w:tc>
          <w:tcPr>
            <w:tcW w:w="2844" w:type="dxa"/>
            <w:tcBorders>
              <w:top w:val="single" w:sz="6" w:space="0" w:color="auto"/>
              <w:left w:val="single" w:sz="6" w:space="0" w:color="auto"/>
              <w:bottom w:val="single" w:sz="6" w:space="0" w:color="auto"/>
              <w:right w:val="single" w:sz="6" w:space="0" w:color="auto"/>
            </w:tcBorders>
          </w:tcPr>
          <w:p w14:paraId="4EB37E49" w14:textId="1803849A"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62BC95F0" w14:textId="7EEA0FBD"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p>
          <w:p w14:paraId="49754553" w14:textId="760F8304"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068FF08F" w14:textId="051A8F23"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16BF1ABD" w14:textId="77777777" w:rsidTr="6EE57919">
        <w:tc>
          <w:tcPr>
            <w:tcW w:w="469" w:type="dxa"/>
            <w:tcBorders>
              <w:top w:val="single" w:sz="6" w:space="0" w:color="auto"/>
              <w:left w:val="single" w:sz="6" w:space="0" w:color="auto"/>
              <w:bottom w:val="single" w:sz="6" w:space="0" w:color="auto"/>
              <w:right w:val="single" w:sz="6" w:space="0" w:color="auto"/>
            </w:tcBorders>
          </w:tcPr>
          <w:p w14:paraId="6652DA42" w14:textId="6524E0FC" w:rsidR="6EE57919" w:rsidRDefault="6EE57919" w:rsidP="6EE57919">
            <w:pPr>
              <w:pStyle w:val="Prrafodelista"/>
              <w:numPr>
                <w:ilvl w:val="0"/>
                <w:numId w:val="1"/>
              </w:numPr>
              <w:spacing w:after="200" w:line="240" w:lineRule="auto"/>
              <w:ind w:right="97"/>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0CFE76E3" w14:textId="6D2D0396" w:rsidR="6EE57919" w:rsidRDefault="6EE57919" w:rsidP="6EE57919">
            <w:pPr>
              <w:pStyle w:val="TableParagraph"/>
              <w:ind w:right="97"/>
              <w:jc w:val="both"/>
              <w:rPr>
                <w:rFonts w:ascii="Arial Narrow" w:eastAsia="Arial Narrow" w:hAnsi="Arial Narrow" w:cs="Arial Narrow"/>
                <w:sz w:val="20"/>
                <w:szCs w:val="20"/>
              </w:rPr>
            </w:pPr>
            <w:r w:rsidRPr="6EE57919">
              <w:rPr>
                <w:rFonts w:ascii="Arial Narrow" w:eastAsia="Arial Narrow" w:hAnsi="Arial Narrow" w:cs="Arial Narrow"/>
                <w:sz w:val="20"/>
                <w:szCs w:val="20"/>
              </w:rPr>
              <w:t xml:space="preserve">Participar en las actividades indicadas por el Centro para el mejoramiento de </w:t>
            </w:r>
            <w:r w:rsidRPr="6EE57919">
              <w:rPr>
                <w:rFonts w:ascii="Arial Narrow" w:eastAsia="Arial Narrow" w:hAnsi="Arial Narrow" w:cs="Arial Narrow"/>
                <w:sz w:val="20"/>
                <w:szCs w:val="20"/>
              </w:rPr>
              <w:lastRenderedPageBreak/>
              <w:t>los procesos establecidos en la Red de Procesos del Sistema Integrado</w:t>
            </w:r>
          </w:p>
          <w:p w14:paraId="14E7C4C5" w14:textId="63297958"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de Gestión de la Calidad.</w:t>
            </w:r>
          </w:p>
        </w:tc>
        <w:tc>
          <w:tcPr>
            <w:tcW w:w="2844" w:type="dxa"/>
            <w:tcBorders>
              <w:top w:val="single" w:sz="6" w:space="0" w:color="auto"/>
              <w:left w:val="single" w:sz="6" w:space="0" w:color="auto"/>
              <w:bottom w:val="single" w:sz="6" w:space="0" w:color="auto"/>
              <w:right w:val="single" w:sz="6" w:space="0" w:color="auto"/>
            </w:tcBorders>
          </w:tcPr>
          <w:p w14:paraId="7DDC538C" w14:textId="7259385D"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lastRenderedPageBreak/>
              <w:t xml:space="preserve">Para este periodo no se realizaron actividades acordes con esta </w:t>
            </w:r>
            <w:r w:rsidRPr="6EE57919">
              <w:rPr>
                <w:rFonts w:ascii="Arial Narrow" w:eastAsia="Arial Narrow" w:hAnsi="Arial Narrow" w:cs="Arial Narrow"/>
                <w:color w:val="000000" w:themeColor="text1"/>
                <w:sz w:val="20"/>
                <w:szCs w:val="20"/>
              </w:rPr>
              <w:lastRenderedPageBreak/>
              <w:t>obligación</w:t>
            </w:r>
          </w:p>
          <w:p w14:paraId="73A75B5B" w14:textId="32FD9997"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261CCF8D" w14:textId="4BAB6CCE"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lastRenderedPageBreak/>
              <w:t xml:space="preserve">No se generó en este </w:t>
            </w:r>
            <w:r w:rsidRPr="6EE57919">
              <w:rPr>
                <w:rFonts w:ascii="Arial Narrow" w:eastAsia="Arial Narrow" w:hAnsi="Arial Narrow" w:cs="Arial Narrow"/>
                <w:color w:val="000000" w:themeColor="text1"/>
                <w:sz w:val="20"/>
                <w:szCs w:val="20"/>
              </w:rPr>
              <w:lastRenderedPageBreak/>
              <w:t>periodo</w:t>
            </w:r>
          </w:p>
        </w:tc>
      </w:tr>
      <w:tr w:rsidR="6EE57919" w14:paraId="3CE3AE07" w14:textId="77777777" w:rsidTr="6EE57919">
        <w:tc>
          <w:tcPr>
            <w:tcW w:w="469" w:type="dxa"/>
            <w:tcBorders>
              <w:top w:val="single" w:sz="6" w:space="0" w:color="auto"/>
              <w:left w:val="single" w:sz="6" w:space="0" w:color="auto"/>
              <w:bottom w:val="single" w:sz="6" w:space="0" w:color="auto"/>
              <w:right w:val="single" w:sz="6" w:space="0" w:color="auto"/>
            </w:tcBorders>
          </w:tcPr>
          <w:p w14:paraId="00B8C0F7" w14:textId="5A0D6155" w:rsidR="6EE57919" w:rsidRDefault="6EE57919" w:rsidP="6EE57919">
            <w:pPr>
              <w:pStyle w:val="Prrafodelista"/>
              <w:numPr>
                <w:ilvl w:val="0"/>
                <w:numId w:val="1"/>
              </w:numPr>
              <w:spacing w:after="200" w:line="276" w:lineRule="auto"/>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5B8D10F4" w14:textId="55F32418" w:rsidR="6EE57919" w:rsidRDefault="6EE57919" w:rsidP="6EE57919">
            <w:pPr>
              <w:spacing w:after="200" w:line="276" w:lineRule="auto"/>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Realizar el apoyo técnico en la divulgación de la oferta educativa del Centro de Formación Minero Ambiental, acorde a la especialidad técnica. </w:t>
            </w:r>
          </w:p>
        </w:tc>
        <w:tc>
          <w:tcPr>
            <w:tcW w:w="2844" w:type="dxa"/>
            <w:tcBorders>
              <w:top w:val="single" w:sz="6" w:space="0" w:color="auto"/>
              <w:left w:val="single" w:sz="6" w:space="0" w:color="auto"/>
              <w:bottom w:val="single" w:sz="6" w:space="0" w:color="auto"/>
              <w:right w:val="single" w:sz="6" w:space="0" w:color="auto"/>
            </w:tcBorders>
          </w:tcPr>
          <w:p w14:paraId="698CC68C" w14:textId="0996041A"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0D5964C2" w14:textId="3AC4188A"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6A6D58B6" w14:textId="07B9A0C7"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1B189363" w14:textId="77777777" w:rsidTr="6EE57919">
        <w:tc>
          <w:tcPr>
            <w:tcW w:w="469" w:type="dxa"/>
            <w:tcBorders>
              <w:top w:val="single" w:sz="6" w:space="0" w:color="auto"/>
              <w:left w:val="single" w:sz="6" w:space="0" w:color="auto"/>
              <w:bottom w:val="single" w:sz="6" w:space="0" w:color="auto"/>
              <w:right w:val="single" w:sz="6" w:space="0" w:color="auto"/>
            </w:tcBorders>
          </w:tcPr>
          <w:p w14:paraId="405AD7E5" w14:textId="4B6CC31D"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156459C8" w14:textId="44DD26BA"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Apoyar el proceso de investigación según las necesidades del Centro y la normatividad institucional.</w:t>
            </w:r>
          </w:p>
          <w:p w14:paraId="680B1999" w14:textId="3B6703D7"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5DF0BB8D" w14:textId="1DC0E65A"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tc>
        <w:tc>
          <w:tcPr>
            <w:tcW w:w="2209" w:type="dxa"/>
            <w:tcBorders>
              <w:top w:val="single" w:sz="6" w:space="0" w:color="auto"/>
              <w:left w:val="single" w:sz="6" w:space="0" w:color="auto"/>
              <w:bottom w:val="single" w:sz="6" w:space="0" w:color="auto"/>
              <w:right w:val="single" w:sz="6" w:space="0" w:color="auto"/>
            </w:tcBorders>
          </w:tcPr>
          <w:p w14:paraId="0A787B94" w14:textId="6994C188"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5AE820FA" w14:textId="77777777" w:rsidTr="6EE57919">
        <w:tc>
          <w:tcPr>
            <w:tcW w:w="469" w:type="dxa"/>
            <w:tcBorders>
              <w:top w:val="single" w:sz="6" w:space="0" w:color="auto"/>
              <w:left w:val="single" w:sz="6" w:space="0" w:color="auto"/>
              <w:bottom w:val="single" w:sz="6" w:space="0" w:color="auto"/>
              <w:right w:val="single" w:sz="6" w:space="0" w:color="auto"/>
            </w:tcBorders>
          </w:tcPr>
          <w:p w14:paraId="5D7B4E26" w14:textId="10C83B42"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23909851" w14:textId="12CBAF56"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Implementar estrategias para la retención de los aprendices y justificar plenamente de acuerdo con el reglamento del aprendiz cuando se presente la deserción.</w:t>
            </w:r>
          </w:p>
          <w:p w14:paraId="18085FE5" w14:textId="140F7255"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3F12327E" w14:textId="28D2B072"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Se realizan actividades de motivación a los aprendices en búsqueda de evitar a deserción.</w:t>
            </w:r>
          </w:p>
        </w:tc>
        <w:tc>
          <w:tcPr>
            <w:tcW w:w="2209" w:type="dxa"/>
            <w:tcBorders>
              <w:top w:val="single" w:sz="6" w:space="0" w:color="auto"/>
              <w:left w:val="single" w:sz="6" w:space="0" w:color="auto"/>
              <w:bottom w:val="single" w:sz="6" w:space="0" w:color="auto"/>
              <w:right w:val="single" w:sz="6" w:space="0" w:color="auto"/>
            </w:tcBorders>
          </w:tcPr>
          <w:p w14:paraId="0EEE0AF8" w14:textId="095E5499"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Lista de asistencia</w:t>
            </w:r>
          </w:p>
        </w:tc>
      </w:tr>
      <w:tr w:rsidR="6EE57919" w14:paraId="70863663" w14:textId="77777777" w:rsidTr="6EE57919">
        <w:tc>
          <w:tcPr>
            <w:tcW w:w="469" w:type="dxa"/>
            <w:tcBorders>
              <w:top w:val="single" w:sz="6" w:space="0" w:color="auto"/>
              <w:left w:val="single" w:sz="6" w:space="0" w:color="auto"/>
              <w:bottom w:val="single" w:sz="6" w:space="0" w:color="auto"/>
              <w:right w:val="single" w:sz="6" w:space="0" w:color="auto"/>
            </w:tcBorders>
          </w:tcPr>
          <w:p w14:paraId="186427DE" w14:textId="18CBFBA4" w:rsidR="6EE57919" w:rsidRDefault="6EE57919" w:rsidP="6EE57919">
            <w:pPr>
              <w:pStyle w:val="Prrafodelista"/>
              <w:numPr>
                <w:ilvl w:val="0"/>
                <w:numId w:val="1"/>
              </w:numPr>
              <w:spacing w:after="200" w:line="276" w:lineRule="auto"/>
              <w:ind w:right="11"/>
              <w:jc w:val="both"/>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18840CAD" w14:textId="523C0A6F" w:rsidR="6EE57919" w:rsidRDefault="6EE57919" w:rsidP="6EE57919">
            <w:pPr>
              <w:pStyle w:val="Estilo"/>
              <w:ind w:right="11"/>
              <w:jc w:val="both"/>
              <w:rPr>
                <w:rFonts w:ascii="Arial Narrow" w:eastAsia="Arial Narrow" w:hAnsi="Arial Narrow" w:cs="Arial Narrow"/>
                <w:sz w:val="20"/>
                <w:szCs w:val="20"/>
                <w:lang w:val="es-ES"/>
              </w:rPr>
            </w:pPr>
            <w:r w:rsidRPr="6EE57919">
              <w:rPr>
                <w:rFonts w:ascii="Arial Narrow" w:eastAsia="Arial Narrow" w:hAnsi="Arial Narrow" w:cs="Arial Narrow"/>
                <w:sz w:val="20"/>
                <w:szCs w:val="20"/>
              </w:rPr>
              <w:t>Apoyar otras actividades de acuerdo con la especialidad del programa de formación y el objeto contractual.</w:t>
            </w:r>
          </w:p>
          <w:p w14:paraId="0D794CD8" w14:textId="5C2B259C"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844" w:type="dxa"/>
            <w:tcBorders>
              <w:top w:val="single" w:sz="6" w:space="0" w:color="auto"/>
              <w:left w:val="single" w:sz="6" w:space="0" w:color="auto"/>
              <w:bottom w:val="single" w:sz="6" w:space="0" w:color="auto"/>
              <w:right w:val="single" w:sz="6" w:space="0" w:color="auto"/>
            </w:tcBorders>
          </w:tcPr>
          <w:p w14:paraId="5FCFE7D2" w14:textId="4F5EA85C"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se realizaron actividades</w:t>
            </w:r>
          </w:p>
          <w:p w14:paraId="7886C45F" w14:textId="6B6DF9C3"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57E4E46B" w14:textId="098AFAEA" w:rsidR="6EE57919" w:rsidRDefault="000F031E"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w:t>
            </w:r>
          </w:p>
        </w:tc>
      </w:tr>
      <w:tr w:rsidR="6EE57919" w14:paraId="501A02F5" w14:textId="77777777" w:rsidTr="6EE57919">
        <w:tc>
          <w:tcPr>
            <w:tcW w:w="469" w:type="dxa"/>
            <w:tcBorders>
              <w:top w:val="single" w:sz="6" w:space="0" w:color="auto"/>
              <w:left w:val="single" w:sz="6" w:space="0" w:color="auto"/>
              <w:bottom w:val="single" w:sz="6" w:space="0" w:color="auto"/>
              <w:right w:val="single" w:sz="6" w:space="0" w:color="auto"/>
            </w:tcBorders>
          </w:tcPr>
          <w:p w14:paraId="464F5DE9" w14:textId="17C9F798" w:rsidR="6EE57919" w:rsidRDefault="6EE57919" w:rsidP="6EE57919">
            <w:pPr>
              <w:pStyle w:val="Prrafodelista"/>
              <w:numPr>
                <w:ilvl w:val="0"/>
                <w:numId w:val="1"/>
              </w:numPr>
              <w:spacing w:after="200" w:line="276" w:lineRule="auto"/>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6655861C" w14:textId="70A8ED40" w:rsidR="6EE57919" w:rsidRDefault="6EE57919" w:rsidP="6EE57919">
            <w:pPr>
              <w:spacing w:after="200" w:line="276"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Apoyar los procesos de autoevaluación del centro de formación, de acuerdo con lo establecido con el Consejo </w:t>
            </w:r>
            <w:r w:rsidR="12F98965" w:rsidRPr="6EE57919">
              <w:rPr>
                <w:rFonts w:ascii="Arial Narrow" w:eastAsia="Arial Narrow" w:hAnsi="Arial Narrow" w:cs="Arial Narrow"/>
                <w:sz w:val="20"/>
                <w:szCs w:val="20"/>
              </w:rPr>
              <w:t>Nacional</w:t>
            </w:r>
            <w:r w:rsidRPr="6EE57919">
              <w:rPr>
                <w:rFonts w:ascii="Arial Narrow" w:eastAsia="Arial Narrow" w:hAnsi="Arial Narrow" w:cs="Arial Narrow"/>
                <w:sz w:val="20"/>
                <w:szCs w:val="20"/>
              </w:rPr>
              <w:t xml:space="preserve">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2844" w:type="dxa"/>
            <w:tcBorders>
              <w:top w:val="single" w:sz="6" w:space="0" w:color="auto"/>
              <w:left w:val="single" w:sz="6" w:space="0" w:color="auto"/>
              <w:bottom w:val="single" w:sz="6" w:space="0" w:color="auto"/>
              <w:right w:val="single" w:sz="6" w:space="0" w:color="auto"/>
            </w:tcBorders>
          </w:tcPr>
          <w:p w14:paraId="29DB02B8" w14:textId="43B8CD15"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Para este periodo no se realizaron actividades acordes con esta obligación</w:t>
            </w:r>
          </w:p>
          <w:p w14:paraId="223A5B8F" w14:textId="428B67EA"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p>
        </w:tc>
        <w:tc>
          <w:tcPr>
            <w:tcW w:w="2209" w:type="dxa"/>
            <w:tcBorders>
              <w:top w:val="single" w:sz="6" w:space="0" w:color="auto"/>
              <w:left w:val="single" w:sz="6" w:space="0" w:color="auto"/>
              <w:bottom w:val="single" w:sz="6" w:space="0" w:color="auto"/>
              <w:right w:val="single" w:sz="6" w:space="0" w:color="auto"/>
            </w:tcBorders>
          </w:tcPr>
          <w:p w14:paraId="4336A7B2" w14:textId="54E350E7" w:rsidR="6EE57919" w:rsidRDefault="6EE57919" w:rsidP="6EE57919">
            <w:pPr>
              <w:spacing w:after="200" w:line="240"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No se generó en este periodo</w:t>
            </w:r>
          </w:p>
        </w:tc>
      </w:tr>
      <w:tr w:rsidR="6EE57919" w14:paraId="423673C5" w14:textId="77777777" w:rsidTr="6EE57919">
        <w:tc>
          <w:tcPr>
            <w:tcW w:w="469" w:type="dxa"/>
            <w:tcBorders>
              <w:top w:val="single" w:sz="6" w:space="0" w:color="auto"/>
              <w:left w:val="single" w:sz="6" w:space="0" w:color="auto"/>
              <w:bottom w:val="single" w:sz="6" w:space="0" w:color="auto"/>
              <w:right w:val="single" w:sz="6" w:space="0" w:color="auto"/>
            </w:tcBorders>
          </w:tcPr>
          <w:p w14:paraId="00103F55" w14:textId="16AA3DCF" w:rsidR="6EE57919" w:rsidRDefault="6EE57919" w:rsidP="6EE57919">
            <w:pPr>
              <w:pStyle w:val="Prrafodelista"/>
              <w:numPr>
                <w:ilvl w:val="0"/>
                <w:numId w:val="1"/>
              </w:numPr>
              <w:spacing w:after="200" w:line="276" w:lineRule="auto"/>
              <w:rPr>
                <w:rFonts w:ascii="Arial Narrow" w:eastAsia="Arial Narrow" w:hAnsi="Arial Narrow" w:cs="Arial Narrow"/>
                <w:sz w:val="20"/>
                <w:szCs w:val="20"/>
                <w:lang w:val="es-ES"/>
              </w:rPr>
            </w:pPr>
          </w:p>
        </w:tc>
        <w:tc>
          <w:tcPr>
            <w:tcW w:w="3313" w:type="dxa"/>
            <w:tcBorders>
              <w:top w:val="single" w:sz="6" w:space="0" w:color="auto"/>
              <w:left w:val="single" w:sz="6" w:space="0" w:color="auto"/>
              <w:bottom w:val="single" w:sz="6" w:space="0" w:color="auto"/>
              <w:right w:val="single" w:sz="6" w:space="0" w:color="auto"/>
            </w:tcBorders>
          </w:tcPr>
          <w:p w14:paraId="53864A06" w14:textId="34A78FF1" w:rsidR="6EE57919" w:rsidRDefault="6EE57919" w:rsidP="6EE57919">
            <w:pPr>
              <w:spacing w:after="200" w:line="276" w:lineRule="auto"/>
              <w:rPr>
                <w:rFonts w:ascii="Arial Narrow" w:eastAsia="Arial Narrow" w:hAnsi="Arial Narrow" w:cs="Arial Narrow"/>
                <w:sz w:val="20"/>
                <w:szCs w:val="20"/>
                <w:lang w:val="es-ES"/>
              </w:rPr>
            </w:pPr>
            <w:r w:rsidRPr="6EE57919">
              <w:rPr>
                <w:rFonts w:ascii="Arial Narrow" w:eastAsia="Arial Narrow" w:hAnsi="Arial Narrow" w:cs="Arial Narrow"/>
                <w:sz w:val="20"/>
                <w:szCs w:val="20"/>
              </w:rPr>
              <w:t xml:space="preserve">Estar certificado o actualizarse en la Norma de Competencia “ORIENTAR FORMACIÓN PRESENCIAL DE ACUERDO CON PROCEDIMIENTO </w:t>
            </w:r>
            <w:r w:rsidRPr="6EE57919">
              <w:rPr>
                <w:rFonts w:ascii="Arial Narrow" w:eastAsia="Arial Narrow" w:hAnsi="Arial Narrow" w:cs="Arial Narrow"/>
                <w:sz w:val="20"/>
                <w:szCs w:val="20"/>
              </w:rPr>
              <w:lastRenderedPageBreak/>
              <w:t>TÉCNICO Y NORMATIVO”</w:t>
            </w:r>
          </w:p>
        </w:tc>
        <w:tc>
          <w:tcPr>
            <w:tcW w:w="2844" w:type="dxa"/>
            <w:tcBorders>
              <w:top w:val="single" w:sz="6" w:space="0" w:color="auto"/>
              <w:left w:val="single" w:sz="6" w:space="0" w:color="auto"/>
              <w:bottom w:val="single" w:sz="6" w:space="0" w:color="auto"/>
              <w:right w:val="single" w:sz="6" w:space="0" w:color="auto"/>
            </w:tcBorders>
          </w:tcPr>
          <w:p w14:paraId="3F2A8199" w14:textId="0FF853D2"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lastRenderedPageBreak/>
              <w:t>Solicitud de inscripción al proceso de evaluación y certificación de la norma.</w:t>
            </w:r>
          </w:p>
        </w:tc>
        <w:tc>
          <w:tcPr>
            <w:tcW w:w="2209" w:type="dxa"/>
            <w:tcBorders>
              <w:top w:val="single" w:sz="6" w:space="0" w:color="auto"/>
              <w:left w:val="single" w:sz="6" w:space="0" w:color="auto"/>
              <w:bottom w:val="single" w:sz="6" w:space="0" w:color="auto"/>
              <w:right w:val="single" w:sz="6" w:space="0" w:color="auto"/>
            </w:tcBorders>
          </w:tcPr>
          <w:p w14:paraId="1299760F" w14:textId="5CCEEB98" w:rsidR="6EE57919" w:rsidRDefault="6EE57919" w:rsidP="6EE57919">
            <w:pPr>
              <w:spacing w:after="200" w:line="276" w:lineRule="auto"/>
              <w:jc w:val="both"/>
              <w:rPr>
                <w:rFonts w:ascii="Arial Narrow" w:eastAsia="Arial Narrow" w:hAnsi="Arial Narrow" w:cs="Arial Narrow"/>
                <w:color w:val="000000" w:themeColor="text1"/>
                <w:sz w:val="20"/>
                <w:szCs w:val="20"/>
                <w:lang w:val="es-ES"/>
              </w:rPr>
            </w:pPr>
            <w:r w:rsidRPr="6EE57919">
              <w:rPr>
                <w:rFonts w:ascii="Arial Narrow" w:eastAsia="Arial Narrow" w:hAnsi="Arial Narrow" w:cs="Arial Narrow"/>
                <w:color w:val="000000" w:themeColor="text1"/>
                <w:sz w:val="20"/>
                <w:szCs w:val="20"/>
              </w:rPr>
              <w:t>Pantallazo de Correo electrónico enviado a coordinación</w:t>
            </w:r>
          </w:p>
        </w:tc>
      </w:tr>
    </w:tbl>
    <w:p w14:paraId="3BF4ACA3" w14:textId="06929B1E" w:rsidR="6EE57919" w:rsidRDefault="6EE57919" w:rsidP="6EE57919">
      <w:pPr>
        <w:spacing w:after="0" w:line="276" w:lineRule="auto"/>
        <w:jc w:val="both"/>
        <w:rPr>
          <w:b/>
          <w:bCs/>
          <w:color w:val="000000" w:themeColor="text1"/>
        </w:rPr>
      </w:pPr>
    </w:p>
    <w:p w14:paraId="204A637D" w14:textId="436823DC" w:rsidR="6EE57919" w:rsidRDefault="6EE57919" w:rsidP="6EE57919">
      <w:pPr>
        <w:spacing w:after="0" w:line="276" w:lineRule="auto"/>
        <w:jc w:val="both"/>
        <w:rPr>
          <w:b/>
          <w:bCs/>
          <w:color w:val="000000" w:themeColor="text1"/>
        </w:rPr>
      </w:pPr>
    </w:p>
    <w:tbl>
      <w:tblPr>
        <w:tblW w:w="591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0"/>
        <w:gridCol w:w="1030"/>
        <w:gridCol w:w="1728"/>
        <w:gridCol w:w="1708"/>
        <w:gridCol w:w="1576"/>
        <w:gridCol w:w="1430"/>
        <w:gridCol w:w="1175"/>
        <w:gridCol w:w="597"/>
      </w:tblGrid>
      <w:tr w:rsidR="006254C6" w:rsidRPr="00CC05DB" w14:paraId="4C68C44F" w14:textId="77777777" w:rsidTr="009B24D1">
        <w:trPr>
          <w:trHeight w:val="777"/>
        </w:trPr>
        <w:tc>
          <w:tcPr>
            <w:tcW w:w="682" w:type="pct"/>
            <w:vMerge w:val="restart"/>
            <w:shd w:val="clear" w:color="auto" w:fill="auto"/>
          </w:tcPr>
          <w:p w14:paraId="31CCF302"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FECHA</w:t>
            </w:r>
          </w:p>
          <w:p w14:paraId="4ADEBA44" w14:textId="77777777" w:rsidR="001D6524" w:rsidRPr="00CC05DB" w:rsidRDefault="001D6524" w:rsidP="000E0F4A">
            <w:pPr>
              <w:spacing w:after="0" w:line="276" w:lineRule="auto"/>
              <w:jc w:val="center"/>
              <w:rPr>
                <w:rFonts w:ascii="Arial Narrow" w:hAnsi="Arial Narrow" w:cs="Arial"/>
                <w:bCs/>
                <w:color w:val="000000"/>
                <w:sz w:val="20"/>
                <w:szCs w:val="20"/>
              </w:rPr>
            </w:pPr>
            <w:r w:rsidRPr="00CC05DB">
              <w:rPr>
                <w:rFonts w:ascii="Arial Narrow" w:hAnsi="Arial Narrow" w:cs="Arial"/>
                <w:bCs/>
                <w:color w:val="E36C0A"/>
                <w:sz w:val="20"/>
                <w:szCs w:val="20"/>
              </w:rPr>
              <w:t>(Con corte al periodo a informar)</w:t>
            </w:r>
          </w:p>
        </w:tc>
        <w:tc>
          <w:tcPr>
            <w:tcW w:w="481" w:type="pct"/>
            <w:vMerge w:val="restart"/>
            <w:shd w:val="clear" w:color="auto" w:fill="auto"/>
          </w:tcPr>
          <w:p w14:paraId="6C1CE0CC"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No. DE FACTURA</w:t>
            </w:r>
          </w:p>
        </w:tc>
        <w:tc>
          <w:tcPr>
            <w:tcW w:w="807" w:type="pct"/>
            <w:vMerge w:val="restart"/>
            <w:shd w:val="clear" w:color="auto" w:fill="auto"/>
          </w:tcPr>
          <w:p w14:paraId="2924B986" w14:textId="77777777" w:rsidR="001D6524" w:rsidRPr="00CC05DB" w:rsidRDefault="001D6524" w:rsidP="000E0F4A">
            <w:pPr>
              <w:spacing w:after="0" w:line="276" w:lineRule="auto"/>
              <w:jc w:val="center"/>
              <w:rPr>
                <w:rFonts w:ascii="Arial Narrow" w:hAnsi="Arial Narrow" w:cs="Arial"/>
                <w:b/>
                <w:color w:val="000000"/>
                <w:sz w:val="20"/>
                <w:szCs w:val="20"/>
              </w:rPr>
            </w:pPr>
            <w:proofErr w:type="gramStart"/>
            <w:r w:rsidRPr="00CC05DB">
              <w:rPr>
                <w:rFonts w:ascii="Arial Narrow" w:hAnsi="Arial Narrow" w:cs="Arial"/>
                <w:b/>
                <w:color w:val="000000"/>
                <w:sz w:val="20"/>
                <w:szCs w:val="20"/>
              </w:rPr>
              <w:t>VALOR A CANCELAR</w:t>
            </w:r>
            <w:proofErr w:type="gramEnd"/>
          </w:p>
        </w:tc>
        <w:tc>
          <w:tcPr>
            <w:tcW w:w="798" w:type="pct"/>
            <w:vMerge w:val="restart"/>
            <w:shd w:val="clear" w:color="auto" w:fill="auto"/>
          </w:tcPr>
          <w:p w14:paraId="6CEE004F"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VALOR EJECUTADO</w:t>
            </w:r>
          </w:p>
        </w:tc>
        <w:tc>
          <w:tcPr>
            <w:tcW w:w="736" w:type="pct"/>
            <w:vMerge w:val="restart"/>
            <w:shd w:val="clear" w:color="auto" w:fill="auto"/>
          </w:tcPr>
          <w:p w14:paraId="74EF8FD3"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SALDO DEL CONTRATO</w:t>
            </w:r>
          </w:p>
        </w:tc>
        <w:tc>
          <w:tcPr>
            <w:tcW w:w="668" w:type="pct"/>
            <w:vMerge w:val="restart"/>
            <w:shd w:val="clear" w:color="auto" w:fill="auto"/>
          </w:tcPr>
          <w:p w14:paraId="0A62E400"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PORCENTAJE DE EJECUCIÓN FINANCIERA</w:t>
            </w:r>
          </w:p>
        </w:tc>
        <w:tc>
          <w:tcPr>
            <w:tcW w:w="828" w:type="pct"/>
            <w:gridSpan w:val="2"/>
            <w:shd w:val="clear" w:color="auto" w:fill="auto"/>
          </w:tcPr>
          <w:p w14:paraId="0408C37C"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PORCENTAJE DE EJECUCIÓN FÍSICA</w:t>
            </w:r>
          </w:p>
          <w:p w14:paraId="1699F1FB" w14:textId="77777777" w:rsidR="001D6524" w:rsidRPr="00CC05DB" w:rsidRDefault="001D6524" w:rsidP="000E0F4A">
            <w:pPr>
              <w:spacing w:after="0" w:line="276" w:lineRule="auto"/>
              <w:jc w:val="center"/>
              <w:rPr>
                <w:rFonts w:ascii="Arial Narrow" w:hAnsi="Arial Narrow" w:cs="Arial"/>
                <w:bCs/>
                <w:color w:val="000000"/>
                <w:sz w:val="20"/>
                <w:szCs w:val="20"/>
              </w:rPr>
            </w:pPr>
            <w:r w:rsidRPr="00CC05DB">
              <w:rPr>
                <w:rFonts w:ascii="Arial Narrow" w:hAnsi="Arial Narrow" w:cs="Arial"/>
                <w:bCs/>
                <w:color w:val="E36C0A"/>
                <w:sz w:val="20"/>
                <w:szCs w:val="20"/>
              </w:rPr>
              <w:t>(Aplica para contratos de obras y adecuaciones)</w:t>
            </w:r>
          </w:p>
        </w:tc>
      </w:tr>
      <w:tr w:rsidR="006254C6" w:rsidRPr="00CC05DB" w14:paraId="580F3019" w14:textId="77777777" w:rsidTr="009B24D1">
        <w:trPr>
          <w:trHeight w:val="372"/>
        </w:trPr>
        <w:tc>
          <w:tcPr>
            <w:tcW w:w="682" w:type="pct"/>
            <w:vMerge/>
          </w:tcPr>
          <w:p w14:paraId="1FC39945"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481" w:type="pct"/>
            <w:vMerge/>
          </w:tcPr>
          <w:p w14:paraId="0562CB0E"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807" w:type="pct"/>
            <w:vMerge/>
          </w:tcPr>
          <w:p w14:paraId="34CE0A41"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798" w:type="pct"/>
            <w:vMerge/>
          </w:tcPr>
          <w:p w14:paraId="62EBF3C5"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736" w:type="pct"/>
            <w:vMerge/>
          </w:tcPr>
          <w:p w14:paraId="6D98A12B"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668" w:type="pct"/>
            <w:vMerge/>
          </w:tcPr>
          <w:p w14:paraId="2946DB82" w14:textId="77777777" w:rsidR="001D6524" w:rsidRPr="00CC05DB" w:rsidRDefault="001D6524" w:rsidP="000E0F4A">
            <w:pPr>
              <w:spacing w:after="0" w:line="276" w:lineRule="auto"/>
              <w:jc w:val="both"/>
              <w:rPr>
                <w:rFonts w:ascii="Arial Narrow" w:hAnsi="Arial Narrow" w:cs="Arial"/>
                <w:b/>
                <w:color w:val="000000"/>
                <w:sz w:val="20"/>
                <w:szCs w:val="20"/>
              </w:rPr>
            </w:pPr>
          </w:p>
        </w:tc>
        <w:tc>
          <w:tcPr>
            <w:tcW w:w="549" w:type="pct"/>
            <w:shd w:val="clear" w:color="auto" w:fill="auto"/>
          </w:tcPr>
          <w:p w14:paraId="3119E9B2"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No. de días ejecutados</w:t>
            </w:r>
          </w:p>
        </w:tc>
        <w:tc>
          <w:tcPr>
            <w:tcW w:w="279" w:type="pct"/>
            <w:shd w:val="clear" w:color="auto" w:fill="auto"/>
          </w:tcPr>
          <w:p w14:paraId="6462C093" w14:textId="77777777" w:rsidR="001D6524" w:rsidRPr="00CC05DB" w:rsidRDefault="001D6524" w:rsidP="000E0F4A">
            <w:pPr>
              <w:spacing w:after="0" w:line="276" w:lineRule="auto"/>
              <w:jc w:val="center"/>
              <w:rPr>
                <w:rFonts w:ascii="Arial Narrow" w:hAnsi="Arial Narrow" w:cs="Arial"/>
                <w:b/>
                <w:color w:val="000000"/>
                <w:sz w:val="20"/>
                <w:szCs w:val="20"/>
              </w:rPr>
            </w:pPr>
            <w:r w:rsidRPr="00CC05DB">
              <w:rPr>
                <w:rFonts w:ascii="Arial Narrow" w:hAnsi="Arial Narrow" w:cs="Arial"/>
                <w:b/>
                <w:color w:val="000000"/>
                <w:sz w:val="20"/>
                <w:szCs w:val="20"/>
              </w:rPr>
              <w:t>%</w:t>
            </w:r>
          </w:p>
        </w:tc>
      </w:tr>
      <w:tr w:rsidR="007732B6" w:rsidRPr="00CC05DB" w14:paraId="2A61E642" w14:textId="77777777" w:rsidTr="009B24D1">
        <w:trPr>
          <w:trHeight w:val="256"/>
        </w:trPr>
        <w:tc>
          <w:tcPr>
            <w:tcW w:w="682" w:type="pct"/>
            <w:shd w:val="clear" w:color="auto" w:fill="auto"/>
            <w:vAlign w:val="center"/>
          </w:tcPr>
          <w:p w14:paraId="2AE9C649" w14:textId="17A2A6FD" w:rsidR="007732B6" w:rsidRPr="00CC05DB" w:rsidRDefault="007732B6" w:rsidP="007732B6">
            <w:pPr>
              <w:spacing w:after="0" w:line="276" w:lineRule="auto"/>
              <w:jc w:val="center"/>
              <w:rPr>
                <w:rFonts w:ascii="Arial Narrow" w:hAnsi="Arial Narrow" w:cs="Arial"/>
                <w:b/>
                <w:bCs/>
                <w:color w:val="000000"/>
                <w:sz w:val="20"/>
                <w:szCs w:val="20"/>
              </w:rPr>
            </w:pPr>
            <w:r w:rsidRPr="39D7C21B">
              <w:rPr>
                <w:rFonts w:ascii="Arial" w:hAnsi="Arial" w:cs="Arial"/>
                <w:b/>
                <w:bCs/>
                <w:color w:val="000000" w:themeColor="text1"/>
                <w:sz w:val="18"/>
                <w:szCs w:val="18"/>
              </w:rPr>
              <w:t>30/09/2021</w:t>
            </w:r>
          </w:p>
        </w:tc>
        <w:tc>
          <w:tcPr>
            <w:tcW w:w="481" w:type="pct"/>
            <w:shd w:val="clear" w:color="auto" w:fill="auto"/>
          </w:tcPr>
          <w:p w14:paraId="649841BE" w14:textId="5354C09B" w:rsidR="007732B6" w:rsidRPr="00CC05DB" w:rsidRDefault="007732B6" w:rsidP="007732B6">
            <w:pPr>
              <w:spacing w:after="0" w:line="276" w:lineRule="auto"/>
              <w:jc w:val="center"/>
              <w:rPr>
                <w:rFonts w:ascii="Arial Narrow" w:hAnsi="Arial Narrow" w:cs="Arial"/>
                <w:b/>
                <w:color w:val="000000"/>
                <w:sz w:val="20"/>
                <w:szCs w:val="20"/>
              </w:rPr>
            </w:pPr>
            <w:r w:rsidRPr="00EC2D8E">
              <w:t>1</w:t>
            </w:r>
          </w:p>
        </w:tc>
        <w:tc>
          <w:tcPr>
            <w:tcW w:w="807" w:type="pct"/>
            <w:shd w:val="clear" w:color="auto" w:fill="auto"/>
          </w:tcPr>
          <w:p w14:paraId="4FDC058B" w14:textId="1544BB61" w:rsidR="007732B6" w:rsidRPr="00CC05DB" w:rsidRDefault="007732B6" w:rsidP="009B24D1">
            <w:pPr>
              <w:spacing w:after="0" w:line="276" w:lineRule="auto"/>
              <w:jc w:val="right"/>
              <w:rPr>
                <w:rFonts w:ascii="Arial Narrow" w:hAnsi="Arial Narrow" w:cs="Arial"/>
                <w:b/>
                <w:color w:val="000000"/>
                <w:sz w:val="20"/>
                <w:szCs w:val="20"/>
              </w:rPr>
            </w:pPr>
            <w:r w:rsidRPr="00EC2D8E">
              <w:t xml:space="preserve"> $ 1,356,667 </w:t>
            </w:r>
          </w:p>
        </w:tc>
        <w:tc>
          <w:tcPr>
            <w:tcW w:w="798" w:type="pct"/>
            <w:shd w:val="clear" w:color="auto" w:fill="auto"/>
          </w:tcPr>
          <w:p w14:paraId="3313626A" w14:textId="770BC55A" w:rsidR="007732B6" w:rsidRPr="00CC05DB" w:rsidRDefault="007732B6" w:rsidP="009B24D1">
            <w:pPr>
              <w:spacing w:after="0" w:line="276" w:lineRule="auto"/>
              <w:jc w:val="right"/>
              <w:rPr>
                <w:rFonts w:ascii="Arial Narrow" w:hAnsi="Arial Narrow" w:cs="Arial"/>
                <w:b/>
                <w:color w:val="000000"/>
                <w:sz w:val="20"/>
                <w:szCs w:val="20"/>
              </w:rPr>
            </w:pPr>
            <w:r w:rsidRPr="00EC2D8E">
              <w:t xml:space="preserve"> $ 1,356,667 </w:t>
            </w:r>
          </w:p>
        </w:tc>
        <w:tc>
          <w:tcPr>
            <w:tcW w:w="736" w:type="pct"/>
            <w:shd w:val="clear" w:color="auto" w:fill="auto"/>
          </w:tcPr>
          <w:p w14:paraId="5F163736" w14:textId="072CB390" w:rsidR="007732B6" w:rsidRPr="00CC05DB" w:rsidRDefault="007732B6" w:rsidP="009B24D1">
            <w:pPr>
              <w:spacing w:after="0" w:line="276" w:lineRule="auto"/>
              <w:jc w:val="right"/>
              <w:rPr>
                <w:rFonts w:ascii="Arial Narrow" w:hAnsi="Arial Narrow" w:cs="Arial"/>
                <w:b/>
                <w:color w:val="000000"/>
                <w:sz w:val="20"/>
                <w:szCs w:val="20"/>
              </w:rPr>
            </w:pPr>
            <w:r w:rsidRPr="00EC2D8E">
              <w:t xml:space="preserve"> $ 9,496,667 </w:t>
            </w:r>
          </w:p>
        </w:tc>
        <w:tc>
          <w:tcPr>
            <w:tcW w:w="668" w:type="pct"/>
            <w:shd w:val="clear" w:color="auto" w:fill="auto"/>
          </w:tcPr>
          <w:p w14:paraId="2598DEE6" w14:textId="3BF85219" w:rsidR="007732B6" w:rsidRPr="00CC05DB" w:rsidRDefault="007732B6" w:rsidP="007732B6">
            <w:pPr>
              <w:spacing w:after="0" w:line="276" w:lineRule="auto"/>
              <w:jc w:val="center"/>
              <w:rPr>
                <w:rFonts w:ascii="Arial" w:hAnsi="Arial" w:cs="Arial"/>
                <w:b/>
                <w:bCs/>
                <w:color w:val="000000"/>
                <w:sz w:val="18"/>
                <w:szCs w:val="18"/>
              </w:rPr>
            </w:pPr>
            <w:r w:rsidRPr="00EC2D8E">
              <w:t>12.5%</w:t>
            </w:r>
          </w:p>
        </w:tc>
        <w:tc>
          <w:tcPr>
            <w:tcW w:w="549" w:type="pct"/>
            <w:shd w:val="clear" w:color="auto" w:fill="auto"/>
          </w:tcPr>
          <w:p w14:paraId="5997CC1D" w14:textId="77777777" w:rsidR="007732B6" w:rsidRPr="00CC05DB" w:rsidRDefault="007732B6" w:rsidP="007732B6">
            <w:pPr>
              <w:spacing w:after="0" w:line="276" w:lineRule="auto"/>
              <w:jc w:val="center"/>
              <w:rPr>
                <w:rFonts w:ascii="Arial Narrow" w:hAnsi="Arial Narrow" w:cs="Arial"/>
                <w:b/>
                <w:color w:val="000000"/>
                <w:sz w:val="20"/>
                <w:szCs w:val="20"/>
              </w:rPr>
            </w:pPr>
          </w:p>
        </w:tc>
        <w:tc>
          <w:tcPr>
            <w:tcW w:w="279" w:type="pct"/>
            <w:shd w:val="clear" w:color="auto" w:fill="auto"/>
          </w:tcPr>
          <w:p w14:paraId="110FFD37" w14:textId="77777777" w:rsidR="007732B6" w:rsidRPr="00CC05DB" w:rsidRDefault="007732B6" w:rsidP="007732B6">
            <w:pPr>
              <w:spacing w:after="0" w:line="276" w:lineRule="auto"/>
              <w:jc w:val="both"/>
              <w:rPr>
                <w:rFonts w:ascii="Arial Narrow" w:hAnsi="Arial Narrow" w:cs="Arial"/>
                <w:b/>
                <w:color w:val="000000"/>
                <w:sz w:val="20"/>
                <w:szCs w:val="20"/>
              </w:rPr>
            </w:pPr>
          </w:p>
        </w:tc>
      </w:tr>
      <w:tr w:rsidR="007732B6" w:rsidRPr="00CC05DB" w14:paraId="3E3FECF6" w14:textId="77777777" w:rsidTr="009B24D1">
        <w:trPr>
          <w:trHeight w:val="53"/>
        </w:trPr>
        <w:tc>
          <w:tcPr>
            <w:tcW w:w="682" w:type="pct"/>
            <w:shd w:val="clear" w:color="auto" w:fill="auto"/>
            <w:vAlign w:val="center"/>
          </w:tcPr>
          <w:p w14:paraId="0E898099" w14:textId="79FAE4FF" w:rsidR="007732B6" w:rsidRDefault="007732B6" w:rsidP="007732B6">
            <w:pPr>
              <w:spacing w:after="0" w:line="276" w:lineRule="auto"/>
              <w:jc w:val="center"/>
              <w:rPr>
                <w:rFonts w:ascii="Arial" w:hAnsi="Arial" w:cs="Arial"/>
                <w:b/>
                <w:bCs/>
                <w:color w:val="000000"/>
                <w:sz w:val="18"/>
                <w:szCs w:val="18"/>
              </w:rPr>
            </w:pPr>
            <w:r w:rsidRPr="39D7C21B">
              <w:rPr>
                <w:rFonts w:ascii="Arial" w:hAnsi="Arial" w:cs="Arial"/>
                <w:b/>
                <w:bCs/>
                <w:color w:val="000000" w:themeColor="text1"/>
                <w:sz w:val="18"/>
                <w:szCs w:val="18"/>
              </w:rPr>
              <w:t>30/10/2021</w:t>
            </w:r>
          </w:p>
        </w:tc>
        <w:tc>
          <w:tcPr>
            <w:tcW w:w="481" w:type="pct"/>
            <w:shd w:val="clear" w:color="auto" w:fill="auto"/>
          </w:tcPr>
          <w:p w14:paraId="18F999B5" w14:textId="004F5DA4" w:rsidR="007732B6" w:rsidRDefault="007732B6" w:rsidP="007732B6">
            <w:pPr>
              <w:spacing w:after="0" w:line="276" w:lineRule="auto"/>
              <w:jc w:val="center"/>
              <w:rPr>
                <w:rFonts w:ascii="Arial" w:hAnsi="Arial" w:cs="Arial"/>
                <w:b/>
                <w:bCs/>
                <w:color w:val="000000"/>
                <w:sz w:val="18"/>
                <w:szCs w:val="18"/>
              </w:rPr>
            </w:pPr>
            <w:r w:rsidRPr="00EC2D8E">
              <w:t>2</w:t>
            </w:r>
          </w:p>
        </w:tc>
        <w:tc>
          <w:tcPr>
            <w:tcW w:w="807" w:type="pct"/>
            <w:shd w:val="clear" w:color="auto" w:fill="auto"/>
          </w:tcPr>
          <w:p w14:paraId="05EFAA69" w14:textId="3A560CAA" w:rsidR="007732B6" w:rsidRDefault="007732B6" w:rsidP="009B24D1">
            <w:pPr>
              <w:spacing w:after="0" w:line="276" w:lineRule="auto"/>
              <w:jc w:val="right"/>
              <w:rPr>
                <w:rFonts w:ascii="Arial" w:hAnsi="Arial" w:cs="Arial"/>
                <w:b/>
                <w:bCs/>
                <w:color w:val="000000"/>
                <w:sz w:val="18"/>
                <w:szCs w:val="18"/>
              </w:rPr>
            </w:pPr>
            <w:r w:rsidRPr="00EC2D8E">
              <w:t xml:space="preserve"> $ 3,700,000 </w:t>
            </w:r>
          </w:p>
        </w:tc>
        <w:tc>
          <w:tcPr>
            <w:tcW w:w="798" w:type="pct"/>
            <w:shd w:val="clear" w:color="auto" w:fill="auto"/>
          </w:tcPr>
          <w:p w14:paraId="19A0FE90" w14:textId="6ED36903" w:rsidR="007732B6" w:rsidRDefault="007732B6" w:rsidP="009B24D1">
            <w:pPr>
              <w:spacing w:after="0" w:line="276" w:lineRule="auto"/>
              <w:jc w:val="right"/>
              <w:rPr>
                <w:rFonts w:ascii="Arial" w:hAnsi="Arial" w:cs="Arial"/>
                <w:b/>
                <w:bCs/>
                <w:color w:val="000000"/>
                <w:sz w:val="18"/>
                <w:szCs w:val="18"/>
              </w:rPr>
            </w:pPr>
            <w:r w:rsidRPr="00EC2D8E">
              <w:t xml:space="preserve"> $ 5,056,667 </w:t>
            </w:r>
          </w:p>
        </w:tc>
        <w:tc>
          <w:tcPr>
            <w:tcW w:w="736" w:type="pct"/>
            <w:shd w:val="clear" w:color="auto" w:fill="auto"/>
          </w:tcPr>
          <w:p w14:paraId="745F2CFA" w14:textId="5CF40DFA" w:rsidR="007732B6" w:rsidRDefault="007732B6" w:rsidP="009B24D1">
            <w:pPr>
              <w:spacing w:after="0" w:line="276" w:lineRule="auto"/>
              <w:jc w:val="right"/>
              <w:rPr>
                <w:rFonts w:ascii="Arial" w:hAnsi="Arial" w:cs="Arial"/>
                <w:b/>
                <w:bCs/>
                <w:color w:val="000000"/>
                <w:sz w:val="18"/>
                <w:szCs w:val="18"/>
              </w:rPr>
            </w:pPr>
            <w:r w:rsidRPr="00EC2D8E">
              <w:t xml:space="preserve"> $ 5,796,667 </w:t>
            </w:r>
          </w:p>
        </w:tc>
        <w:tc>
          <w:tcPr>
            <w:tcW w:w="668" w:type="pct"/>
            <w:shd w:val="clear" w:color="auto" w:fill="auto"/>
          </w:tcPr>
          <w:p w14:paraId="33CFEC6B" w14:textId="50594C01" w:rsidR="007732B6" w:rsidRDefault="007732B6" w:rsidP="007732B6">
            <w:pPr>
              <w:spacing w:after="0" w:line="276" w:lineRule="auto"/>
              <w:jc w:val="center"/>
              <w:rPr>
                <w:rFonts w:ascii="Arial" w:hAnsi="Arial" w:cs="Arial"/>
                <w:b/>
                <w:bCs/>
                <w:color w:val="000000"/>
                <w:sz w:val="18"/>
                <w:szCs w:val="18"/>
              </w:rPr>
            </w:pPr>
            <w:r w:rsidRPr="00EC2D8E">
              <w:t>46.6%</w:t>
            </w:r>
          </w:p>
        </w:tc>
        <w:tc>
          <w:tcPr>
            <w:tcW w:w="549" w:type="pct"/>
            <w:shd w:val="clear" w:color="auto" w:fill="auto"/>
          </w:tcPr>
          <w:p w14:paraId="6B699379" w14:textId="77777777" w:rsidR="007732B6" w:rsidRPr="00CC05DB" w:rsidRDefault="007732B6" w:rsidP="007732B6">
            <w:pPr>
              <w:spacing w:after="0" w:line="276" w:lineRule="auto"/>
              <w:jc w:val="center"/>
              <w:rPr>
                <w:rFonts w:ascii="Arial Narrow" w:hAnsi="Arial Narrow" w:cs="Arial"/>
                <w:b/>
                <w:color w:val="000000"/>
                <w:sz w:val="20"/>
                <w:szCs w:val="20"/>
              </w:rPr>
            </w:pPr>
          </w:p>
        </w:tc>
        <w:tc>
          <w:tcPr>
            <w:tcW w:w="279" w:type="pct"/>
            <w:shd w:val="clear" w:color="auto" w:fill="auto"/>
          </w:tcPr>
          <w:p w14:paraId="3FE9F23F" w14:textId="77777777" w:rsidR="007732B6" w:rsidRPr="00CC05DB" w:rsidRDefault="007732B6" w:rsidP="007732B6">
            <w:pPr>
              <w:spacing w:after="0" w:line="276" w:lineRule="auto"/>
              <w:jc w:val="both"/>
              <w:rPr>
                <w:rFonts w:ascii="Arial Narrow" w:hAnsi="Arial Narrow" w:cs="Arial"/>
                <w:b/>
                <w:color w:val="000000"/>
                <w:sz w:val="20"/>
                <w:szCs w:val="20"/>
              </w:rPr>
            </w:pPr>
          </w:p>
        </w:tc>
      </w:tr>
      <w:tr w:rsidR="007732B6" w:rsidRPr="00CC05DB" w14:paraId="6A40B0AF" w14:textId="77777777" w:rsidTr="009B24D1">
        <w:trPr>
          <w:trHeight w:val="256"/>
        </w:trPr>
        <w:tc>
          <w:tcPr>
            <w:tcW w:w="682" w:type="pct"/>
            <w:shd w:val="clear" w:color="auto" w:fill="auto"/>
            <w:vAlign w:val="center"/>
          </w:tcPr>
          <w:p w14:paraId="26FFAF19" w14:textId="33945437" w:rsidR="007732B6" w:rsidRPr="39D7C21B" w:rsidRDefault="007732B6" w:rsidP="007732B6">
            <w:pPr>
              <w:spacing w:after="0" w:line="276" w:lineRule="auto"/>
              <w:jc w:val="center"/>
              <w:rPr>
                <w:rFonts w:ascii="Arial" w:hAnsi="Arial" w:cs="Arial"/>
                <w:b/>
                <w:bCs/>
                <w:color w:val="000000" w:themeColor="text1"/>
                <w:sz w:val="18"/>
                <w:szCs w:val="18"/>
              </w:rPr>
            </w:pPr>
            <w:r>
              <w:rPr>
                <w:rFonts w:ascii="Arial" w:hAnsi="Arial" w:cs="Arial"/>
                <w:b/>
                <w:bCs/>
                <w:color w:val="000000" w:themeColor="text1"/>
                <w:sz w:val="18"/>
                <w:szCs w:val="18"/>
              </w:rPr>
              <w:t>30/11/2021</w:t>
            </w:r>
          </w:p>
        </w:tc>
        <w:tc>
          <w:tcPr>
            <w:tcW w:w="481" w:type="pct"/>
            <w:shd w:val="clear" w:color="auto" w:fill="auto"/>
          </w:tcPr>
          <w:p w14:paraId="39ED2148" w14:textId="1778C0DD" w:rsidR="007732B6" w:rsidRDefault="007732B6" w:rsidP="007732B6">
            <w:pPr>
              <w:spacing w:after="0" w:line="276" w:lineRule="auto"/>
              <w:jc w:val="center"/>
              <w:rPr>
                <w:rFonts w:ascii="Arial" w:hAnsi="Arial" w:cs="Arial"/>
                <w:b/>
                <w:bCs/>
                <w:color w:val="000000"/>
                <w:sz w:val="18"/>
                <w:szCs w:val="18"/>
              </w:rPr>
            </w:pPr>
            <w:r w:rsidRPr="00EC2D8E">
              <w:t>3</w:t>
            </w:r>
          </w:p>
        </w:tc>
        <w:tc>
          <w:tcPr>
            <w:tcW w:w="807" w:type="pct"/>
            <w:shd w:val="clear" w:color="auto" w:fill="auto"/>
          </w:tcPr>
          <w:p w14:paraId="5922A0C5" w14:textId="1B7216DE" w:rsidR="007732B6" w:rsidRDefault="007732B6" w:rsidP="009B24D1">
            <w:pPr>
              <w:spacing w:after="0" w:line="276" w:lineRule="auto"/>
              <w:jc w:val="right"/>
              <w:rPr>
                <w:rFonts w:ascii="Arial" w:hAnsi="Arial" w:cs="Arial"/>
                <w:b/>
                <w:bCs/>
                <w:color w:val="000000"/>
                <w:sz w:val="18"/>
                <w:szCs w:val="18"/>
              </w:rPr>
            </w:pPr>
            <w:r w:rsidRPr="00EC2D8E">
              <w:t xml:space="preserve"> $ 3,700,000 </w:t>
            </w:r>
          </w:p>
        </w:tc>
        <w:tc>
          <w:tcPr>
            <w:tcW w:w="798" w:type="pct"/>
            <w:shd w:val="clear" w:color="auto" w:fill="auto"/>
          </w:tcPr>
          <w:p w14:paraId="207E88B3" w14:textId="00FDFD6D" w:rsidR="007732B6" w:rsidRDefault="007732B6" w:rsidP="009B24D1">
            <w:pPr>
              <w:spacing w:after="0" w:line="276" w:lineRule="auto"/>
              <w:jc w:val="right"/>
              <w:rPr>
                <w:rFonts w:ascii="Arial" w:hAnsi="Arial" w:cs="Arial"/>
                <w:b/>
                <w:bCs/>
                <w:color w:val="000000"/>
                <w:sz w:val="18"/>
                <w:szCs w:val="18"/>
              </w:rPr>
            </w:pPr>
            <w:r w:rsidRPr="00EC2D8E">
              <w:t xml:space="preserve"> $ 8,756,667 </w:t>
            </w:r>
          </w:p>
        </w:tc>
        <w:tc>
          <w:tcPr>
            <w:tcW w:w="736" w:type="pct"/>
            <w:shd w:val="clear" w:color="auto" w:fill="auto"/>
          </w:tcPr>
          <w:p w14:paraId="314EFA6B" w14:textId="5326800F" w:rsidR="007732B6" w:rsidRDefault="007732B6" w:rsidP="009B24D1">
            <w:pPr>
              <w:spacing w:after="0" w:line="276" w:lineRule="auto"/>
              <w:jc w:val="right"/>
              <w:rPr>
                <w:rFonts w:ascii="Arial" w:hAnsi="Arial" w:cs="Arial"/>
                <w:b/>
                <w:bCs/>
                <w:color w:val="000000"/>
                <w:sz w:val="18"/>
                <w:szCs w:val="18"/>
              </w:rPr>
            </w:pPr>
            <w:r w:rsidRPr="00EC2D8E">
              <w:t xml:space="preserve"> $ 2,096,667 </w:t>
            </w:r>
          </w:p>
        </w:tc>
        <w:tc>
          <w:tcPr>
            <w:tcW w:w="668" w:type="pct"/>
            <w:shd w:val="clear" w:color="auto" w:fill="auto"/>
          </w:tcPr>
          <w:p w14:paraId="3DE9A7F9" w14:textId="66FF7FAB" w:rsidR="007732B6" w:rsidRPr="39D7C21B" w:rsidRDefault="007732B6" w:rsidP="007732B6">
            <w:pPr>
              <w:spacing w:after="0" w:line="276" w:lineRule="auto"/>
              <w:jc w:val="center"/>
              <w:rPr>
                <w:rFonts w:ascii="Arial" w:hAnsi="Arial" w:cs="Arial"/>
                <w:b/>
                <w:bCs/>
                <w:color w:val="000000" w:themeColor="text1"/>
                <w:sz w:val="18"/>
                <w:szCs w:val="18"/>
              </w:rPr>
            </w:pPr>
            <w:r w:rsidRPr="00EC2D8E">
              <w:t>80.7%</w:t>
            </w:r>
          </w:p>
        </w:tc>
        <w:tc>
          <w:tcPr>
            <w:tcW w:w="549" w:type="pct"/>
            <w:shd w:val="clear" w:color="auto" w:fill="auto"/>
          </w:tcPr>
          <w:p w14:paraId="47DDD1C6" w14:textId="77777777" w:rsidR="007732B6" w:rsidRPr="00CC05DB" w:rsidRDefault="007732B6" w:rsidP="007732B6">
            <w:pPr>
              <w:spacing w:after="0" w:line="276" w:lineRule="auto"/>
              <w:jc w:val="center"/>
              <w:rPr>
                <w:rFonts w:ascii="Arial Narrow" w:hAnsi="Arial Narrow" w:cs="Arial"/>
                <w:b/>
                <w:color w:val="000000"/>
                <w:sz w:val="20"/>
                <w:szCs w:val="20"/>
              </w:rPr>
            </w:pPr>
          </w:p>
        </w:tc>
        <w:tc>
          <w:tcPr>
            <w:tcW w:w="279" w:type="pct"/>
            <w:shd w:val="clear" w:color="auto" w:fill="auto"/>
          </w:tcPr>
          <w:p w14:paraId="23C57C5D" w14:textId="77777777" w:rsidR="007732B6" w:rsidRPr="00CC05DB" w:rsidRDefault="007732B6" w:rsidP="007732B6">
            <w:pPr>
              <w:spacing w:after="0" w:line="276" w:lineRule="auto"/>
              <w:jc w:val="both"/>
              <w:rPr>
                <w:rFonts w:ascii="Arial Narrow" w:hAnsi="Arial Narrow" w:cs="Arial"/>
                <w:b/>
                <w:color w:val="000000"/>
                <w:sz w:val="20"/>
                <w:szCs w:val="20"/>
              </w:rPr>
            </w:pPr>
          </w:p>
        </w:tc>
      </w:tr>
      <w:tr w:rsidR="007732B6" w:rsidRPr="00CC05DB" w14:paraId="0634DD94" w14:textId="77777777" w:rsidTr="009B24D1">
        <w:trPr>
          <w:trHeight w:val="256"/>
        </w:trPr>
        <w:tc>
          <w:tcPr>
            <w:tcW w:w="682" w:type="pct"/>
            <w:shd w:val="clear" w:color="auto" w:fill="auto"/>
            <w:vAlign w:val="center"/>
          </w:tcPr>
          <w:p w14:paraId="4EC70C8E" w14:textId="55F1136D" w:rsidR="007732B6" w:rsidRPr="39D7C21B" w:rsidRDefault="007732B6" w:rsidP="007732B6">
            <w:pPr>
              <w:spacing w:after="0" w:line="276" w:lineRule="auto"/>
              <w:jc w:val="center"/>
              <w:rPr>
                <w:rFonts w:ascii="Arial" w:hAnsi="Arial" w:cs="Arial"/>
                <w:b/>
                <w:bCs/>
                <w:color w:val="000000" w:themeColor="text1"/>
                <w:sz w:val="18"/>
                <w:szCs w:val="18"/>
              </w:rPr>
            </w:pPr>
            <w:r>
              <w:rPr>
                <w:rFonts w:ascii="Arial" w:hAnsi="Arial" w:cs="Arial"/>
                <w:b/>
                <w:bCs/>
                <w:color w:val="000000" w:themeColor="text1"/>
                <w:sz w:val="18"/>
                <w:szCs w:val="18"/>
              </w:rPr>
              <w:t>17/12/2021</w:t>
            </w:r>
          </w:p>
        </w:tc>
        <w:tc>
          <w:tcPr>
            <w:tcW w:w="481" w:type="pct"/>
            <w:shd w:val="clear" w:color="auto" w:fill="auto"/>
          </w:tcPr>
          <w:p w14:paraId="45397B67" w14:textId="7330E4FA" w:rsidR="007732B6" w:rsidRDefault="007732B6" w:rsidP="007732B6">
            <w:pPr>
              <w:spacing w:after="0" w:line="276" w:lineRule="auto"/>
              <w:jc w:val="center"/>
              <w:rPr>
                <w:rFonts w:ascii="Arial" w:hAnsi="Arial" w:cs="Arial"/>
                <w:b/>
                <w:bCs/>
                <w:color w:val="000000"/>
                <w:sz w:val="18"/>
                <w:szCs w:val="18"/>
              </w:rPr>
            </w:pPr>
            <w:r w:rsidRPr="00EC2D8E">
              <w:t>4</w:t>
            </w:r>
          </w:p>
        </w:tc>
        <w:tc>
          <w:tcPr>
            <w:tcW w:w="807" w:type="pct"/>
            <w:shd w:val="clear" w:color="auto" w:fill="auto"/>
          </w:tcPr>
          <w:p w14:paraId="493FF3C3" w14:textId="2042713D" w:rsidR="007732B6" w:rsidRDefault="007732B6" w:rsidP="009B24D1">
            <w:pPr>
              <w:spacing w:after="0" w:line="276" w:lineRule="auto"/>
              <w:jc w:val="right"/>
              <w:rPr>
                <w:rFonts w:ascii="Arial" w:hAnsi="Arial" w:cs="Arial"/>
                <w:b/>
                <w:bCs/>
                <w:color w:val="000000"/>
                <w:sz w:val="18"/>
                <w:szCs w:val="18"/>
              </w:rPr>
            </w:pPr>
            <w:r w:rsidRPr="00EC2D8E">
              <w:t xml:space="preserve"> $ 2,096,667 </w:t>
            </w:r>
          </w:p>
        </w:tc>
        <w:tc>
          <w:tcPr>
            <w:tcW w:w="798" w:type="pct"/>
            <w:shd w:val="clear" w:color="auto" w:fill="auto"/>
          </w:tcPr>
          <w:p w14:paraId="35775569" w14:textId="2FFEF5A5" w:rsidR="007732B6" w:rsidRDefault="007732B6" w:rsidP="009B24D1">
            <w:pPr>
              <w:spacing w:after="0" w:line="276" w:lineRule="auto"/>
              <w:jc w:val="right"/>
              <w:rPr>
                <w:rFonts w:ascii="Arial" w:hAnsi="Arial" w:cs="Arial"/>
                <w:b/>
                <w:bCs/>
                <w:color w:val="000000"/>
                <w:sz w:val="18"/>
                <w:szCs w:val="18"/>
              </w:rPr>
            </w:pPr>
            <w:r w:rsidRPr="00EC2D8E">
              <w:t xml:space="preserve"> $ 10,853,334 </w:t>
            </w:r>
          </w:p>
        </w:tc>
        <w:tc>
          <w:tcPr>
            <w:tcW w:w="736" w:type="pct"/>
            <w:shd w:val="clear" w:color="auto" w:fill="auto"/>
          </w:tcPr>
          <w:p w14:paraId="3E146141" w14:textId="40CF4D09" w:rsidR="007732B6" w:rsidRDefault="007732B6" w:rsidP="009B24D1">
            <w:pPr>
              <w:spacing w:after="0" w:line="276" w:lineRule="auto"/>
              <w:jc w:val="right"/>
              <w:rPr>
                <w:rFonts w:ascii="Arial" w:hAnsi="Arial" w:cs="Arial"/>
                <w:b/>
                <w:bCs/>
                <w:color w:val="000000"/>
                <w:sz w:val="18"/>
                <w:szCs w:val="18"/>
              </w:rPr>
            </w:pPr>
            <w:r w:rsidRPr="00EC2D8E">
              <w:t xml:space="preserve"> $ -   </w:t>
            </w:r>
          </w:p>
        </w:tc>
        <w:tc>
          <w:tcPr>
            <w:tcW w:w="668" w:type="pct"/>
            <w:shd w:val="clear" w:color="auto" w:fill="auto"/>
          </w:tcPr>
          <w:p w14:paraId="2EE3D8B9" w14:textId="6BE98588" w:rsidR="007732B6" w:rsidRPr="39D7C21B" w:rsidRDefault="007732B6" w:rsidP="007732B6">
            <w:pPr>
              <w:spacing w:after="0" w:line="276" w:lineRule="auto"/>
              <w:jc w:val="center"/>
              <w:rPr>
                <w:rFonts w:ascii="Arial" w:hAnsi="Arial" w:cs="Arial"/>
                <w:b/>
                <w:bCs/>
                <w:color w:val="000000" w:themeColor="text1"/>
                <w:sz w:val="18"/>
                <w:szCs w:val="18"/>
              </w:rPr>
            </w:pPr>
            <w:r w:rsidRPr="00EC2D8E">
              <w:t>100.0%</w:t>
            </w:r>
          </w:p>
        </w:tc>
        <w:tc>
          <w:tcPr>
            <w:tcW w:w="549" w:type="pct"/>
            <w:shd w:val="clear" w:color="auto" w:fill="auto"/>
          </w:tcPr>
          <w:p w14:paraId="75FE1070" w14:textId="77777777" w:rsidR="007732B6" w:rsidRPr="00CC05DB" w:rsidRDefault="007732B6" w:rsidP="007732B6">
            <w:pPr>
              <w:spacing w:after="0" w:line="276" w:lineRule="auto"/>
              <w:jc w:val="center"/>
              <w:rPr>
                <w:rFonts w:ascii="Arial Narrow" w:hAnsi="Arial Narrow" w:cs="Arial"/>
                <w:b/>
                <w:color w:val="000000"/>
                <w:sz w:val="20"/>
                <w:szCs w:val="20"/>
              </w:rPr>
            </w:pPr>
          </w:p>
        </w:tc>
        <w:tc>
          <w:tcPr>
            <w:tcW w:w="279" w:type="pct"/>
            <w:shd w:val="clear" w:color="auto" w:fill="auto"/>
          </w:tcPr>
          <w:p w14:paraId="2EC993B9" w14:textId="77777777" w:rsidR="007732B6" w:rsidRPr="00CC05DB" w:rsidRDefault="007732B6" w:rsidP="007732B6">
            <w:pPr>
              <w:spacing w:after="0" w:line="276" w:lineRule="auto"/>
              <w:jc w:val="both"/>
              <w:rPr>
                <w:rFonts w:ascii="Arial Narrow" w:hAnsi="Arial Narrow" w:cs="Arial"/>
                <w:b/>
                <w:color w:val="000000"/>
                <w:sz w:val="20"/>
                <w:szCs w:val="20"/>
              </w:rPr>
            </w:pPr>
          </w:p>
        </w:tc>
      </w:tr>
    </w:tbl>
    <w:p w14:paraId="1F72F646" w14:textId="77777777" w:rsidR="00797C41" w:rsidRPr="00CC05DB" w:rsidRDefault="00797C41" w:rsidP="00797C41">
      <w:pPr>
        <w:spacing w:after="0" w:line="276" w:lineRule="auto"/>
        <w:ind w:left="-142"/>
        <w:jc w:val="center"/>
        <w:rPr>
          <w:rFonts w:ascii="Arial Narrow" w:hAnsi="Arial Narrow" w:cs="Arial"/>
          <w:b/>
          <w:color w:val="000000"/>
          <w:sz w:val="20"/>
          <w:szCs w:val="20"/>
        </w:rPr>
      </w:pPr>
    </w:p>
    <w:p w14:paraId="0BA066C8" w14:textId="77777777" w:rsidR="00797C41" w:rsidRPr="00CC05DB" w:rsidRDefault="00797C41" w:rsidP="00797C41">
      <w:pPr>
        <w:spacing w:after="0" w:line="276" w:lineRule="auto"/>
        <w:ind w:left="-142"/>
        <w:jc w:val="center"/>
        <w:rPr>
          <w:rFonts w:ascii="Arial Narrow" w:hAnsi="Arial Narrow" w:cs="Arial"/>
          <w:b/>
          <w:color w:val="000000"/>
          <w:sz w:val="20"/>
          <w:szCs w:val="20"/>
        </w:rPr>
      </w:pPr>
      <w:r w:rsidRPr="00CC05DB">
        <w:rPr>
          <w:rFonts w:ascii="Arial Narrow" w:hAnsi="Arial Narrow" w:cs="Arial"/>
          <w:b/>
          <w:color w:val="000000"/>
          <w:sz w:val="20"/>
          <w:szCs w:val="20"/>
        </w:rPr>
        <w:t>OBSERVACIONES</w:t>
      </w:r>
    </w:p>
    <w:p w14:paraId="611E3EFA" w14:textId="77777777" w:rsidR="00797C41" w:rsidRPr="00CC05DB" w:rsidRDefault="00797C41" w:rsidP="00797C41">
      <w:pPr>
        <w:spacing w:after="0" w:line="276" w:lineRule="auto"/>
        <w:ind w:left="-142"/>
        <w:jc w:val="both"/>
        <w:rPr>
          <w:rFonts w:ascii="Arial Narrow" w:hAnsi="Arial Narrow" w:cs="Arial"/>
          <w:bCs/>
          <w:color w:val="E36C0A"/>
          <w:sz w:val="20"/>
          <w:szCs w:val="20"/>
        </w:rPr>
      </w:pPr>
      <w:r w:rsidRPr="00CC05DB">
        <w:rPr>
          <w:rFonts w:ascii="Arial Narrow" w:hAnsi="Arial Narrow" w:cs="Arial"/>
          <w:bCs/>
          <w:color w:val="E36C0A"/>
          <w:sz w:val="20"/>
          <w:szCs w:val="20"/>
        </w:rPr>
        <w:t>Incluya toda la información adicional que considere respecto de la ejecución con corte a la fecha del informe.</w:t>
      </w:r>
    </w:p>
    <w:p w14:paraId="652517E7" w14:textId="77777777" w:rsidR="00797C41" w:rsidRPr="00CC05DB" w:rsidRDefault="00797C41" w:rsidP="00797C41">
      <w:pPr>
        <w:spacing w:after="0" w:line="276" w:lineRule="auto"/>
        <w:ind w:left="-142"/>
        <w:jc w:val="both"/>
        <w:rPr>
          <w:rFonts w:ascii="Arial Narrow" w:hAnsi="Arial Narrow" w:cs="Arial"/>
          <w:bCs/>
          <w:color w:val="E36C0A"/>
          <w:sz w:val="20"/>
          <w:szCs w:val="20"/>
        </w:rPr>
      </w:pPr>
      <w:r w:rsidRPr="00CC05DB">
        <w:rPr>
          <w:rFonts w:ascii="Arial Narrow" w:hAnsi="Arial Narrow" w:cs="Arial"/>
          <w:bCs/>
          <w:color w:val="E36C0A"/>
          <w:sz w:val="20"/>
          <w:szCs w:val="20"/>
        </w:rPr>
        <w:t>Incluya información general sobre procesos sancionatorios en curso y su estado actual.</w:t>
      </w:r>
    </w:p>
    <w:p w14:paraId="08CE6F91" w14:textId="77777777" w:rsidR="00797C41" w:rsidRPr="00CC05DB" w:rsidRDefault="00797C41" w:rsidP="00797C41">
      <w:pPr>
        <w:spacing w:after="0" w:line="276" w:lineRule="auto"/>
        <w:ind w:left="-142"/>
        <w:jc w:val="both"/>
        <w:rPr>
          <w:rFonts w:ascii="Arial Narrow" w:hAnsi="Arial Narrow" w:cs="Arial"/>
          <w:bCs/>
          <w:color w:val="E36C0A"/>
          <w:sz w:val="20"/>
          <w:szCs w:val="20"/>
        </w:rPr>
      </w:pPr>
    </w:p>
    <w:p w14:paraId="185DFF37" w14:textId="77777777" w:rsidR="00797C41" w:rsidRPr="00CC05DB" w:rsidRDefault="00797C41" w:rsidP="00797C41">
      <w:pPr>
        <w:spacing w:after="0" w:line="276" w:lineRule="auto"/>
        <w:ind w:left="-142"/>
        <w:jc w:val="both"/>
        <w:rPr>
          <w:rFonts w:ascii="Arial Narrow" w:hAnsi="Arial Narrow" w:cs="Arial"/>
          <w:bCs/>
          <w:color w:val="FF0000"/>
          <w:sz w:val="20"/>
          <w:szCs w:val="20"/>
        </w:rPr>
      </w:pPr>
      <w:r w:rsidRPr="00CC05DB">
        <w:rPr>
          <w:rFonts w:ascii="Arial Narrow" w:hAnsi="Arial Narrow" w:cs="Arial"/>
          <w:bCs/>
          <w:color w:val="E36C0A"/>
          <w:sz w:val="20"/>
          <w:szCs w:val="20"/>
        </w:rPr>
        <w:t>En caso de obras y/o adecuaciones señalar si hay lugar a mayores y menores cantidades de obras, ajustes al AIU, entre otros.</w:t>
      </w:r>
    </w:p>
    <w:p w14:paraId="22161AE9" w14:textId="77777777" w:rsidR="00590D1A" w:rsidRPr="00590D1A" w:rsidRDefault="00590D1A" w:rsidP="00590D1A">
      <w:pPr>
        <w:tabs>
          <w:tab w:val="left" w:pos="828"/>
        </w:tabs>
        <w:adjustRightInd w:val="0"/>
        <w:spacing w:after="0" w:line="240" w:lineRule="auto"/>
        <w:contextualSpacing/>
        <w:jc w:val="both"/>
        <w:rPr>
          <w:rFonts w:ascii="Arial" w:hAnsi="Arial" w:cs="Arial"/>
          <w:i/>
          <w:color w:val="538135"/>
          <w:vertAlign w:val="subscript"/>
        </w:rPr>
      </w:pPr>
      <w:r w:rsidRPr="000530C3">
        <w:rPr>
          <w:rFonts w:ascii="Arial" w:hAnsi="Arial" w:cs="Arial"/>
          <w:i/>
          <w:vertAlign w:val="subscript"/>
        </w:rPr>
        <w:t>Elaboró:</w:t>
      </w:r>
      <w:r w:rsidRPr="00590D1A">
        <w:rPr>
          <w:rFonts w:ascii="Arial" w:hAnsi="Arial" w:cs="Arial"/>
          <w:i/>
          <w:color w:val="538135"/>
          <w:vertAlign w:val="subscript"/>
        </w:rPr>
        <w:t xml:space="preserve"> </w:t>
      </w:r>
      <w:r w:rsidRPr="000530C3">
        <w:rPr>
          <w:rFonts w:ascii="Arial" w:hAnsi="Arial" w:cs="Arial"/>
          <w:i/>
          <w:iCs/>
          <w:vertAlign w:val="subscript"/>
        </w:rPr>
        <w:t>Yeinis Yasney Zuleta Salgado, Apoyo a Supervisión.</w:t>
      </w:r>
    </w:p>
    <w:p w14:paraId="51B962A7" w14:textId="77777777" w:rsidR="00E34BBD" w:rsidRPr="00590D1A" w:rsidRDefault="00590D1A" w:rsidP="00E874D4">
      <w:pPr>
        <w:tabs>
          <w:tab w:val="left" w:pos="828"/>
        </w:tabs>
        <w:adjustRightInd w:val="0"/>
        <w:spacing w:after="0" w:line="240" w:lineRule="auto"/>
        <w:contextualSpacing/>
        <w:jc w:val="both"/>
        <w:rPr>
          <w:rFonts w:ascii="Arial" w:hAnsi="Arial" w:cs="Arial"/>
          <w:i/>
          <w:vertAlign w:val="subscript"/>
        </w:rPr>
      </w:pPr>
      <w:r w:rsidRPr="000530C3">
        <w:rPr>
          <w:rFonts w:ascii="Arial" w:hAnsi="Arial" w:cs="Arial"/>
          <w:i/>
          <w:vertAlign w:val="subscript"/>
        </w:rPr>
        <w:t xml:space="preserve">Revisó: </w:t>
      </w:r>
      <w:r w:rsidRPr="000530C3">
        <w:rPr>
          <w:rFonts w:ascii="Arial" w:hAnsi="Arial" w:cs="Arial"/>
          <w:i/>
          <w:iCs/>
          <w:vertAlign w:val="subscript"/>
        </w:rPr>
        <w:t>Ana Milena Arteaga González, Coordinadora Académica</w:t>
      </w:r>
    </w:p>
    <w:sectPr w:rsidR="00E34BBD" w:rsidRPr="00590D1A" w:rsidSect="00A15A42">
      <w:headerReference w:type="even" r:id="rId12"/>
      <w:headerReference w:type="default" r:id="rId13"/>
      <w:footerReference w:type="even" r:id="rId14"/>
      <w:footerReference w:type="default" r:id="rId15"/>
      <w:headerReference w:type="first" r:id="rId16"/>
      <w:footerReference w:type="first" r:id="rId17"/>
      <w:pgSz w:w="12240" w:h="15840"/>
      <w:pgMar w:top="2089" w:right="1701" w:bottom="1417" w:left="1701" w:header="708"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Dairo Andres De La Vega Cabezas" w:date="2021-12-03T16:46:00Z" w:initials="DC">
    <w:p w14:paraId="316D74DD" w14:textId="2B2444E6" w:rsidR="31DF6CD6" w:rsidRDefault="4D0E99E6" w:rsidP="4D0E99E6">
      <w:r>
        <w:t>El informe se encuentra ok</w:t>
      </w:r>
      <w:r w:rsidR="31DF6CD6">
        <w:annotationRef/>
      </w:r>
      <w:r w:rsidR="31DF6CD6">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6D74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D822C59" w16cex:dateUtc="2021-12-03T2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6D74DD" w16cid:durableId="3D822C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0B810" w14:textId="77777777" w:rsidR="001B1057" w:rsidRDefault="001B1057" w:rsidP="001A74F0">
      <w:pPr>
        <w:spacing w:after="0" w:line="240" w:lineRule="auto"/>
      </w:pPr>
      <w:r>
        <w:separator/>
      </w:r>
    </w:p>
  </w:endnote>
  <w:endnote w:type="continuationSeparator" w:id="0">
    <w:p w14:paraId="453AF23C" w14:textId="77777777" w:rsidR="001B1057" w:rsidRDefault="001B10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Regular">
    <w:altName w:val="Arial"/>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F372" w14:textId="77777777" w:rsidR="00633BEF" w:rsidRDefault="00633BEF" w:rsidP="00AE42A9">
    <w:pPr>
      <w:pStyle w:val="Piedepgina"/>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F9"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4AAC01D2" w14:textId="77777777" w:rsidR="00D21570" w:rsidRPr="00A15A42" w:rsidRDefault="00D21570" w:rsidP="00D21570">
    <w:pPr>
      <w:pStyle w:val="Piedepgina"/>
      <w:jc w:val="center"/>
      <w:rPr>
        <w:rFonts w:ascii="Arial" w:hAnsi="Arial" w:cs="Arial"/>
        <w:sz w:val="20"/>
        <w:szCs w:val="20"/>
      </w:rPr>
    </w:pPr>
    <w:bookmarkStart w:id="3" w:name="_Hlk54791466"/>
    <w:bookmarkStart w:id="4" w:name="_Hlk54792249"/>
    <w:bookmarkStart w:id="5"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bookmarkEnd w:id="4"/>
  <w:bookmarkEnd w:id="5"/>
  <w:p w14:paraId="6537F28F" w14:textId="77777777" w:rsidR="00D21570" w:rsidRDefault="00D21570" w:rsidP="00D21570">
    <w:pPr>
      <w:pStyle w:val="Piedepgina"/>
      <w:jc w:val="center"/>
      <w:rPr>
        <w:rFonts w:ascii="Arial" w:hAnsi="Arial" w:cs="Arial"/>
        <w:sz w:val="20"/>
        <w:szCs w:val="20"/>
      </w:rPr>
    </w:pPr>
  </w:p>
  <w:p w14:paraId="6DFB9E20" w14:textId="77777777" w:rsidR="00A15A42" w:rsidRPr="00A15A42" w:rsidRDefault="00A15A42" w:rsidP="00A15A42">
    <w:pPr>
      <w:pStyle w:val="Piedepgina"/>
      <w:jc w:val="center"/>
      <w:rPr>
        <w:rFonts w:ascii="Arial" w:hAnsi="Arial" w:cs="Arial"/>
        <w:sz w:val="20"/>
        <w:szCs w:val="20"/>
      </w:rPr>
    </w:pPr>
  </w:p>
  <w:p w14:paraId="70DF9E56" w14:textId="77777777"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9E253" w14:textId="77777777" w:rsidR="00714456" w:rsidRDefault="007144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7011A" w14:textId="77777777" w:rsidR="001B1057" w:rsidRDefault="001B1057" w:rsidP="001A74F0">
      <w:pPr>
        <w:spacing w:after="0" w:line="240" w:lineRule="auto"/>
      </w:pPr>
      <w:r>
        <w:separator/>
      </w:r>
    </w:p>
  </w:footnote>
  <w:footnote w:type="continuationSeparator" w:id="0">
    <w:p w14:paraId="43F5D10E" w14:textId="77777777" w:rsidR="001B1057" w:rsidRDefault="001B10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3D7F4" w14:textId="77777777" w:rsidR="00633BEF" w:rsidRDefault="00633BEF" w:rsidP="00AE42A9">
    <w:pPr>
      <w:pStyle w:val="Encabezado"/>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p w14:paraId="61CDCEAD"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7746" w14:textId="77777777" w:rsidR="00633BEF" w:rsidRDefault="0072479E" w:rsidP="00714456">
    <w:pPr>
      <w:pStyle w:val="Encabezado"/>
      <w:tabs>
        <w:tab w:val="clear" w:pos="4252"/>
        <w:tab w:val="clear" w:pos="8504"/>
        <w:tab w:val="left" w:pos="8130"/>
      </w:tabs>
    </w:pPr>
    <w:r>
      <w:rPr>
        <w:noProof/>
      </w:rPr>
      <w:drawing>
        <wp:anchor distT="0" distB="0" distL="114300" distR="114300" simplePos="0" relativeHeight="251657728" behindDoc="0" locked="0" layoutInCell="1" allowOverlap="1" wp14:anchorId="0418C0A0" wp14:editId="07777777">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14456">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47A01" w14:textId="77777777" w:rsidR="00714456" w:rsidRDefault="007144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BB0"/>
    <w:multiLevelType w:val="hybridMultilevel"/>
    <w:tmpl w:val="D404277C"/>
    <w:lvl w:ilvl="0" w:tplc="2F02C32A">
      <w:start w:val="1"/>
      <w:numFmt w:val="decimal"/>
      <w:lvlText w:val="%1."/>
      <w:lvlJc w:val="left"/>
      <w:pPr>
        <w:ind w:left="720" w:hanging="360"/>
      </w:pPr>
    </w:lvl>
    <w:lvl w:ilvl="1" w:tplc="CF30032C">
      <w:start w:val="1"/>
      <w:numFmt w:val="lowerLetter"/>
      <w:lvlText w:val="%2."/>
      <w:lvlJc w:val="left"/>
      <w:pPr>
        <w:ind w:left="1440" w:hanging="360"/>
      </w:pPr>
    </w:lvl>
    <w:lvl w:ilvl="2" w:tplc="017EB594">
      <w:start w:val="1"/>
      <w:numFmt w:val="lowerRoman"/>
      <w:lvlText w:val="%3."/>
      <w:lvlJc w:val="right"/>
      <w:pPr>
        <w:ind w:left="2160" w:hanging="180"/>
      </w:pPr>
    </w:lvl>
    <w:lvl w:ilvl="3" w:tplc="A6627ABE">
      <w:start w:val="1"/>
      <w:numFmt w:val="decimal"/>
      <w:lvlText w:val="%4."/>
      <w:lvlJc w:val="left"/>
      <w:pPr>
        <w:ind w:left="2880" w:hanging="360"/>
      </w:pPr>
    </w:lvl>
    <w:lvl w:ilvl="4" w:tplc="35D8F832">
      <w:start w:val="1"/>
      <w:numFmt w:val="lowerLetter"/>
      <w:lvlText w:val="%5."/>
      <w:lvlJc w:val="left"/>
      <w:pPr>
        <w:ind w:left="3600" w:hanging="360"/>
      </w:pPr>
    </w:lvl>
    <w:lvl w:ilvl="5" w:tplc="61488240">
      <w:start w:val="1"/>
      <w:numFmt w:val="lowerRoman"/>
      <w:lvlText w:val="%6."/>
      <w:lvlJc w:val="right"/>
      <w:pPr>
        <w:ind w:left="4320" w:hanging="180"/>
      </w:pPr>
    </w:lvl>
    <w:lvl w:ilvl="6" w:tplc="6B2AB4F6">
      <w:start w:val="1"/>
      <w:numFmt w:val="decimal"/>
      <w:lvlText w:val="%7."/>
      <w:lvlJc w:val="left"/>
      <w:pPr>
        <w:ind w:left="5040" w:hanging="360"/>
      </w:pPr>
    </w:lvl>
    <w:lvl w:ilvl="7" w:tplc="C59A1890">
      <w:start w:val="1"/>
      <w:numFmt w:val="lowerLetter"/>
      <w:lvlText w:val="%8."/>
      <w:lvlJc w:val="left"/>
      <w:pPr>
        <w:ind w:left="5760" w:hanging="360"/>
      </w:pPr>
    </w:lvl>
    <w:lvl w:ilvl="8" w:tplc="C95C5384">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9A5A36"/>
    <w:multiLevelType w:val="hybridMultilevel"/>
    <w:tmpl w:val="24F05224"/>
    <w:lvl w:ilvl="0" w:tplc="906AD56A">
      <w:numFmt w:val="bullet"/>
      <w:lvlText w:val="-"/>
      <w:lvlJc w:val="left"/>
      <w:pPr>
        <w:ind w:left="108" w:hanging="130"/>
      </w:pPr>
      <w:rPr>
        <w:rFonts w:ascii="Calibri" w:eastAsia="Calibri" w:hAnsi="Calibri" w:cs="Calibri" w:hint="default"/>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Cambria"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5ABC36BE"/>
    <w:multiLevelType w:val="hybridMultilevel"/>
    <w:tmpl w:val="3ACC07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2F72BA"/>
    <w:multiLevelType w:val="hybridMultilevel"/>
    <w:tmpl w:val="3648E0BC"/>
    <w:lvl w:ilvl="0" w:tplc="2444C128">
      <w:numFmt w:val="bullet"/>
      <w:lvlText w:val="-"/>
      <w:lvlJc w:val="left"/>
      <w:pPr>
        <w:ind w:left="108" w:hanging="130"/>
      </w:pPr>
      <w:rPr>
        <w:rFonts w:ascii="Calibri" w:eastAsia="Calibri" w:hAnsi="Calibri" w:cs="Calibri" w:hint="default"/>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6777C6"/>
    <w:multiLevelType w:val="hybridMultilevel"/>
    <w:tmpl w:val="8BDE33E2"/>
    <w:lvl w:ilvl="0" w:tplc="F2B813D6">
      <w:numFmt w:val="bullet"/>
      <w:lvlText w:val="-"/>
      <w:lvlJc w:val="left"/>
      <w:pPr>
        <w:ind w:left="108" w:hanging="130"/>
      </w:pPr>
      <w:rPr>
        <w:rFonts w:ascii="Calibri" w:eastAsia="Calibri" w:hAnsi="Calibri" w:cs="Calibri" w:hint="default"/>
        <w:w w:val="100"/>
        <w:sz w:val="24"/>
        <w:szCs w:val="24"/>
        <w:lang w:val="es-ES" w:eastAsia="en-US" w:bidi="ar-SA"/>
      </w:rPr>
    </w:lvl>
    <w:lvl w:ilvl="1" w:tplc="3EDAB0DE">
      <w:numFmt w:val="bullet"/>
      <w:lvlText w:val="•"/>
      <w:lvlJc w:val="left"/>
      <w:pPr>
        <w:ind w:left="291" w:hanging="130"/>
      </w:pPr>
      <w:rPr>
        <w:rFonts w:hint="default"/>
        <w:lang w:val="es-ES" w:eastAsia="en-US" w:bidi="ar-SA"/>
      </w:rPr>
    </w:lvl>
    <w:lvl w:ilvl="2" w:tplc="D5A481C6">
      <w:numFmt w:val="bullet"/>
      <w:lvlText w:val="•"/>
      <w:lvlJc w:val="left"/>
      <w:pPr>
        <w:ind w:left="482" w:hanging="130"/>
      </w:pPr>
      <w:rPr>
        <w:rFonts w:hint="default"/>
        <w:lang w:val="es-ES" w:eastAsia="en-US" w:bidi="ar-SA"/>
      </w:rPr>
    </w:lvl>
    <w:lvl w:ilvl="3" w:tplc="2580EB9C">
      <w:numFmt w:val="bullet"/>
      <w:lvlText w:val="•"/>
      <w:lvlJc w:val="left"/>
      <w:pPr>
        <w:ind w:left="674" w:hanging="130"/>
      </w:pPr>
      <w:rPr>
        <w:rFonts w:hint="default"/>
        <w:lang w:val="es-ES" w:eastAsia="en-US" w:bidi="ar-SA"/>
      </w:rPr>
    </w:lvl>
    <w:lvl w:ilvl="4" w:tplc="660430B8">
      <w:numFmt w:val="bullet"/>
      <w:lvlText w:val="•"/>
      <w:lvlJc w:val="left"/>
      <w:pPr>
        <w:ind w:left="865" w:hanging="130"/>
      </w:pPr>
      <w:rPr>
        <w:rFonts w:hint="default"/>
        <w:lang w:val="es-ES" w:eastAsia="en-US" w:bidi="ar-SA"/>
      </w:rPr>
    </w:lvl>
    <w:lvl w:ilvl="5" w:tplc="68529A82">
      <w:numFmt w:val="bullet"/>
      <w:lvlText w:val="•"/>
      <w:lvlJc w:val="left"/>
      <w:pPr>
        <w:ind w:left="1057" w:hanging="130"/>
      </w:pPr>
      <w:rPr>
        <w:rFonts w:hint="default"/>
        <w:lang w:val="es-ES" w:eastAsia="en-US" w:bidi="ar-SA"/>
      </w:rPr>
    </w:lvl>
    <w:lvl w:ilvl="6" w:tplc="D88AD07A">
      <w:numFmt w:val="bullet"/>
      <w:lvlText w:val="•"/>
      <w:lvlJc w:val="left"/>
      <w:pPr>
        <w:ind w:left="1248" w:hanging="130"/>
      </w:pPr>
      <w:rPr>
        <w:rFonts w:hint="default"/>
        <w:lang w:val="es-ES" w:eastAsia="en-US" w:bidi="ar-SA"/>
      </w:rPr>
    </w:lvl>
    <w:lvl w:ilvl="7" w:tplc="776C0D06">
      <w:numFmt w:val="bullet"/>
      <w:lvlText w:val="•"/>
      <w:lvlJc w:val="left"/>
      <w:pPr>
        <w:ind w:left="1439" w:hanging="130"/>
      </w:pPr>
      <w:rPr>
        <w:rFonts w:hint="default"/>
        <w:lang w:val="es-ES" w:eastAsia="en-US" w:bidi="ar-SA"/>
      </w:rPr>
    </w:lvl>
    <w:lvl w:ilvl="8" w:tplc="FEC4289E">
      <w:numFmt w:val="bullet"/>
      <w:lvlText w:val="•"/>
      <w:lvlJc w:val="left"/>
      <w:pPr>
        <w:ind w:left="1631" w:hanging="130"/>
      </w:pPr>
      <w:rPr>
        <w:rFonts w:hint="default"/>
        <w:lang w:val="es-ES" w:eastAsia="en-US" w:bidi="ar-SA"/>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6"/>
  </w:num>
  <w:num w:numId="3">
    <w:abstractNumId w:val="17"/>
  </w:num>
  <w:num w:numId="4">
    <w:abstractNumId w:val="13"/>
  </w:num>
  <w:num w:numId="5">
    <w:abstractNumId w:val="16"/>
  </w:num>
  <w:num w:numId="6">
    <w:abstractNumId w:val="9"/>
  </w:num>
  <w:num w:numId="7">
    <w:abstractNumId w:val="14"/>
  </w:num>
  <w:num w:numId="8">
    <w:abstractNumId w:val="18"/>
  </w:num>
  <w:num w:numId="9">
    <w:abstractNumId w:val="26"/>
  </w:num>
  <w:num w:numId="10">
    <w:abstractNumId w:val="24"/>
  </w:num>
  <w:num w:numId="11">
    <w:abstractNumId w:val="19"/>
  </w:num>
  <w:num w:numId="12">
    <w:abstractNumId w:val="20"/>
  </w:num>
  <w:num w:numId="13">
    <w:abstractNumId w:val="1"/>
  </w:num>
  <w:num w:numId="14">
    <w:abstractNumId w:val="4"/>
  </w:num>
  <w:num w:numId="15">
    <w:abstractNumId w:val="3"/>
  </w:num>
  <w:num w:numId="16">
    <w:abstractNumId w:val="21"/>
  </w:num>
  <w:num w:numId="17">
    <w:abstractNumId w:val="27"/>
  </w:num>
  <w:num w:numId="18">
    <w:abstractNumId w:val="10"/>
  </w:num>
  <w:num w:numId="19">
    <w:abstractNumId w:val="2"/>
  </w:num>
  <w:num w:numId="20">
    <w:abstractNumId w:val="22"/>
  </w:num>
  <w:num w:numId="21">
    <w:abstractNumId w:val="5"/>
  </w:num>
  <w:num w:numId="22">
    <w:abstractNumId w:val="15"/>
  </w:num>
  <w:num w:numId="23">
    <w:abstractNumId w:val="11"/>
  </w:num>
  <w:num w:numId="24">
    <w:abstractNumId w:val="29"/>
  </w:num>
  <w:num w:numId="25">
    <w:abstractNumId w:val="12"/>
  </w:num>
  <w:num w:numId="26">
    <w:abstractNumId w:val="7"/>
  </w:num>
  <w:num w:numId="27">
    <w:abstractNumId w:val="23"/>
  </w:num>
  <w:num w:numId="28">
    <w:abstractNumId w:val="28"/>
  </w:num>
  <w:num w:numId="29">
    <w:abstractNumId w:val="8"/>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iro Andres De La Vega Cabezas">
    <w15:presenceInfo w15:providerId="AD" w15:userId="S::dlavega@sena.edu.co::88d1fa0b-2ce0-40e8-81ed-cd05106781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A74F0"/>
    <w:rsid w:val="00005991"/>
    <w:rsid w:val="000239FC"/>
    <w:rsid w:val="000266D7"/>
    <w:rsid w:val="00030AE0"/>
    <w:rsid w:val="00040306"/>
    <w:rsid w:val="00041AFD"/>
    <w:rsid w:val="00060CF9"/>
    <w:rsid w:val="00091A2E"/>
    <w:rsid w:val="000B52FA"/>
    <w:rsid w:val="000C1FF1"/>
    <w:rsid w:val="000C3EDF"/>
    <w:rsid w:val="000E0662"/>
    <w:rsid w:val="000E0F4A"/>
    <w:rsid w:val="000E191D"/>
    <w:rsid w:val="000F031E"/>
    <w:rsid w:val="001012E6"/>
    <w:rsid w:val="001076AE"/>
    <w:rsid w:val="00113BAF"/>
    <w:rsid w:val="00114AEC"/>
    <w:rsid w:val="00115DB7"/>
    <w:rsid w:val="00127109"/>
    <w:rsid w:val="00136C42"/>
    <w:rsid w:val="0013E7E1"/>
    <w:rsid w:val="00140664"/>
    <w:rsid w:val="00172E25"/>
    <w:rsid w:val="0017606C"/>
    <w:rsid w:val="0017667A"/>
    <w:rsid w:val="00181744"/>
    <w:rsid w:val="00184D13"/>
    <w:rsid w:val="00197EA7"/>
    <w:rsid w:val="001A6548"/>
    <w:rsid w:val="001A74F0"/>
    <w:rsid w:val="001B1057"/>
    <w:rsid w:val="001C6872"/>
    <w:rsid w:val="001D0DB3"/>
    <w:rsid w:val="001D259E"/>
    <w:rsid w:val="001D6524"/>
    <w:rsid w:val="001E5CA9"/>
    <w:rsid w:val="001E688F"/>
    <w:rsid w:val="00236AE9"/>
    <w:rsid w:val="00237DC2"/>
    <w:rsid w:val="00242FE7"/>
    <w:rsid w:val="00261E0B"/>
    <w:rsid w:val="0029071C"/>
    <w:rsid w:val="002B081F"/>
    <w:rsid w:val="002B59D3"/>
    <w:rsid w:val="002B5EE0"/>
    <w:rsid w:val="002F56E8"/>
    <w:rsid w:val="0031174F"/>
    <w:rsid w:val="003271BC"/>
    <w:rsid w:val="00331DDB"/>
    <w:rsid w:val="00335109"/>
    <w:rsid w:val="00351DCC"/>
    <w:rsid w:val="00352EF2"/>
    <w:rsid w:val="00366335"/>
    <w:rsid w:val="0037309F"/>
    <w:rsid w:val="00373E9C"/>
    <w:rsid w:val="00380F24"/>
    <w:rsid w:val="003956D9"/>
    <w:rsid w:val="00395A34"/>
    <w:rsid w:val="003A1B93"/>
    <w:rsid w:val="003B110D"/>
    <w:rsid w:val="003B2832"/>
    <w:rsid w:val="003B6DE2"/>
    <w:rsid w:val="003B780C"/>
    <w:rsid w:val="003D41EE"/>
    <w:rsid w:val="003E57F1"/>
    <w:rsid w:val="003E6847"/>
    <w:rsid w:val="003F4342"/>
    <w:rsid w:val="003F6E39"/>
    <w:rsid w:val="00400762"/>
    <w:rsid w:val="00416D22"/>
    <w:rsid w:val="0041765B"/>
    <w:rsid w:val="00417A95"/>
    <w:rsid w:val="0042368D"/>
    <w:rsid w:val="00433946"/>
    <w:rsid w:val="00435AF8"/>
    <w:rsid w:val="00457A3B"/>
    <w:rsid w:val="004658BE"/>
    <w:rsid w:val="004A6470"/>
    <w:rsid w:val="004A7C8C"/>
    <w:rsid w:val="004B47B4"/>
    <w:rsid w:val="004B758F"/>
    <w:rsid w:val="004C6C8D"/>
    <w:rsid w:val="004E6F43"/>
    <w:rsid w:val="00511546"/>
    <w:rsid w:val="005207C9"/>
    <w:rsid w:val="0052302D"/>
    <w:rsid w:val="0052670E"/>
    <w:rsid w:val="00537FE7"/>
    <w:rsid w:val="0054095C"/>
    <w:rsid w:val="00574850"/>
    <w:rsid w:val="00580377"/>
    <w:rsid w:val="00583DA2"/>
    <w:rsid w:val="0058429B"/>
    <w:rsid w:val="0058760C"/>
    <w:rsid w:val="00590D1A"/>
    <w:rsid w:val="005911F4"/>
    <w:rsid w:val="005949A7"/>
    <w:rsid w:val="005A1A61"/>
    <w:rsid w:val="005A6C7C"/>
    <w:rsid w:val="005B31C7"/>
    <w:rsid w:val="005C4749"/>
    <w:rsid w:val="005E62A2"/>
    <w:rsid w:val="00602795"/>
    <w:rsid w:val="00603F78"/>
    <w:rsid w:val="006254C6"/>
    <w:rsid w:val="00633BEF"/>
    <w:rsid w:val="0064012F"/>
    <w:rsid w:val="00641471"/>
    <w:rsid w:val="00645189"/>
    <w:rsid w:val="00671F45"/>
    <w:rsid w:val="00685FBC"/>
    <w:rsid w:val="006A05BA"/>
    <w:rsid w:val="006A0AC1"/>
    <w:rsid w:val="006A2D47"/>
    <w:rsid w:val="006A42E7"/>
    <w:rsid w:val="006B63E3"/>
    <w:rsid w:val="006E1A51"/>
    <w:rsid w:val="006E3978"/>
    <w:rsid w:val="006F0381"/>
    <w:rsid w:val="006F3821"/>
    <w:rsid w:val="00714456"/>
    <w:rsid w:val="0071617E"/>
    <w:rsid w:val="00717FD0"/>
    <w:rsid w:val="0072479E"/>
    <w:rsid w:val="0073001F"/>
    <w:rsid w:val="00744B9C"/>
    <w:rsid w:val="00745B31"/>
    <w:rsid w:val="0075241D"/>
    <w:rsid w:val="0077174D"/>
    <w:rsid w:val="007732B6"/>
    <w:rsid w:val="007813FB"/>
    <w:rsid w:val="00797C41"/>
    <w:rsid w:val="007A57F9"/>
    <w:rsid w:val="007B56C1"/>
    <w:rsid w:val="007C79D6"/>
    <w:rsid w:val="007E79B8"/>
    <w:rsid w:val="007E7E14"/>
    <w:rsid w:val="007F7917"/>
    <w:rsid w:val="0080013A"/>
    <w:rsid w:val="0080081C"/>
    <w:rsid w:val="00815841"/>
    <w:rsid w:val="00817370"/>
    <w:rsid w:val="0081757D"/>
    <w:rsid w:val="00821888"/>
    <w:rsid w:val="00836A7D"/>
    <w:rsid w:val="00877662"/>
    <w:rsid w:val="00880BA8"/>
    <w:rsid w:val="00881503"/>
    <w:rsid w:val="008B4294"/>
    <w:rsid w:val="008C45B3"/>
    <w:rsid w:val="008D3AC2"/>
    <w:rsid w:val="008D647D"/>
    <w:rsid w:val="008E026D"/>
    <w:rsid w:val="008E2283"/>
    <w:rsid w:val="00915401"/>
    <w:rsid w:val="00932A24"/>
    <w:rsid w:val="00936216"/>
    <w:rsid w:val="00940905"/>
    <w:rsid w:val="00944554"/>
    <w:rsid w:val="00950CE7"/>
    <w:rsid w:val="009554F5"/>
    <w:rsid w:val="00957F41"/>
    <w:rsid w:val="0096518A"/>
    <w:rsid w:val="00972A86"/>
    <w:rsid w:val="00983C98"/>
    <w:rsid w:val="00985661"/>
    <w:rsid w:val="009A1B93"/>
    <w:rsid w:val="009B24D1"/>
    <w:rsid w:val="009B3F68"/>
    <w:rsid w:val="009B48D7"/>
    <w:rsid w:val="009C10E4"/>
    <w:rsid w:val="009C5F1E"/>
    <w:rsid w:val="009D7C02"/>
    <w:rsid w:val="009F10DC"/>
    <w:rsid w:val="009F362F"/>
    <w:rsid w:val="00A04641"/>
    <w:rsid w:val="00A15779"/>
    <w:rsid w:val="00A15A42"/>
    <w:rsid w:val="00A17564"/>
    <w:rsid w:val="00A30FB0"/>
    <w:rsid w:val="00A31023"/>
    <w:rsid w:val="00A51AD9"/>
    <w:rsid w:val="00A56DFF"/>
    <w:rsid w:val="00A7345F"/>
    <w:rsid w:val="00A7439D"/>
    <w:rsid w:val="00A8777D"/>
    <w:rsid w:val="00AA2937"/>
    <w:rsid w:val="00AB0A03"/>
    <w:rsid w:val="00AB4526"/>
    <w:rsid w:val="00AB5952"/>
    <w:rsid w:val="00AC2394"/>
    <w:rsid w:val="00AE1C21"/>
    <w:rsid w:val="00AE42A9"/>
    <w:rsid w:val="00B37207"/>
    <w:rsid w:val="00B45A6B"/>
    <w:rsid w:val="00B66BDD"/>
    <w:rsid w:val="00B735D3"/>
    <w:rsid w:val="00B87091"/>
    <w:rsid w:val="00BA3FD2"/>
    <w:rsid w:val="00BA77DD"/>
    <w:rsid w:val="00BB20FB"/>
    <w:rsid w:val="00BB4039"/>
    <w:rsid w:val="00BB5BEC"/>
    <w:rsid w:val="00BC3EBF"/>
    <w:rsid w:val="00BF013A"/>
    <w:rsid w:val="00C127EE"/>
    <w:rsid w:val="00C60DD5"/>
    <w:rsid w:val="00C735ED"/>
    <w:rsid w:val="00C8184A"/>
    <w:rsid w:val="00C86F3C"/>
    <w:rsid w:val="00C91F7D"/>
    <w:rsid w:val="00C94A83"/>
    <w:rsid w:val="00C968E6"/>
    <w:rsid w:val="00CA4049"/>
    <w:rsid w:val="00CA4FBC"/>
    <w:rsid w:val="00CC05DB"/>
    <w:rsid w:val="00CC4301"/>
    <w:rsid w:val="00CC5D5D"/>
    <w:rsid w:val="00CE5C22"/>
    <w:rsid w:val="00CF5FE6"/>
    <w:rsid w:val="00D123B6"/>
    <w:rsid w:val="00D21570"/>
    <w:rsid w:val="00D3202C"/>
    <w:rsid w:val="00D336F5"/>
    <w:rsid w:val="00D471AF"/>
    <w:rsid w:val="00D50106"/>
    <w:rsid w:val="00D533DD"/>
    <w:rsid w:val="00D53A48"/>
    <w:rsid w:val="00D54CF1"/>
    <w:rsid w:val="00D71412"/>
    <w:rsid w:val="00D8066E"/>
    <w:rsid w:val="00DA7FED"/>
    <w:rsid w:val="00DC1D2D"/>
    <w:rsid w:val="00DC39A3"/>
    <w:rsid w:val="00DD209B"/>
    <w:rsid w:val="00DD22D2"/>
    <w:rsid w:val="00DE35BE"/>
    <w:rsid w:val="00DE5034"/>
    <w:rsid w:val="00E02B82"/>
    <w:rsid w:val="00E13462"/>
    <w:rsid w:val="00E147B6"/>
    <w:rsid w:val="00E2171C"/>
    <w:rsid w:val="00E34BBD"/>
    <w:rsid w:val="00E60A2F"/>
    <w:rsid w:val="00E61FB6"/>
    <w:rsid w:val="00E65576"/>
    <w:rsid w:val="00E81C37"/>
    <w:rsid w:val="00E82952"/>
    <w:rsid w:val="00E872CD"/>
    <w:rsid w:val="00E874D4"/>
    <w:rsid w:val="00E90CE9"/>
    <w:rsid w:val="00E92F8B"/>
    <w:rsid w:val="00E949B1"/>
    <w:rsid w:val="00EC5F8E"/>
    <w:rsid w:val="00ED579C"/>
    <w:rsid w:val="00ED6D30"/>
    <w:rsid w:val="00EF1C09"/>
    <w:rsid w:val="00EF5EEF"/>
    <w:rsid w:val="00F00C8F"/>
    <w:rsid w:val="00F149D5"/>
    <w:rsid w:val="00F170BC"/>
    <w:rsid w:val="00F44475"/>
    <w:rsid w:val="00F53498"/>
    <w:rsid w:val="00F56B9B"/>
    <w:rsid w:val="00F743CE"/>
    <w:rsid w:val="00F811F3"/>
    <w:rsid w:val="00F96A7D"/>
    <w:rsid w:val="00FB2A70"/>
    <w:rsid w:val="00FB3727"/>
    <w:rsid w:val="00FC1A7B"/>
    <w:rsid w:val="00FC1EBD"/>
    <w:rsid w:val="00FC5765"/>
    <w:rsid w:val="01162C52"/>
    <w:rsid w:val="024D70E9"/>
    <w:rsid w:val="050DF4FE"/>
    <w:rsid w:val="054B41F5"/>
    <w:rsid w:val="08469345"/>
    <w:rsid w:val="1226544A"/>
    <w:rsid w:val="12F98965"/>
    <w:rsid w:val="180A755D"/>
    <w:rsid w:val="1CE41768"/>
    <w:rsid w:val="1D2D2C78"/>
    <w:rsid w:val="1FBEC7CE"/>
    <w:rsid w:val="21DFAB03"/>
    <w:rsid w:val="224B2335"/>
    <w:rsid w:val="25FA1B64"/>
    <w:rsid w:val="2658D699"/>
    <w:rsid w:val="31DF6CD6"/>
    <w:rsid w:val="358AED8A"/>
    <w:rsid w:val="3942714D"/>
    <w:rsid w:val="39D7C21B"/>
    <w:rsid w:val="3E77D6A1"/>
    <w:rsid w:val="43DE60E1"/>
    <w:rsid w:val="47AF1D53"/>
    <w:rsid w:val="4D0E99E6"/>
    <w:rsid w:val="4DE54654"/>
    <w:rsid w:val="4F172CCB"/>
    <w:rsid w:val="5400F4F9"/>
    <w:rsid w:val="5628863C"/>
    <w:rsid w:val="5B0A3F0D"/>
    <w:rsid w:val="6118BD36"/>
    <w:rsid w:val="63AAE5CE"/>
    <w:rsid w:val="66CE212E"/>
    <w:rsid w:val="675559E5"/>
    <w:rsid w:val="682D032D"/>
    <w:rsid w:val="6CBB0E1D"/>
    <w:rsid w:val="6EE57919"/>
    <w:rsid w:val="722F308E"/>
    <w:rsid w:val="7466D884"/>
    <w:rsid w:val="795322BC"/>
    <w:rsid w:val="7A0A4613"/>
    <w:rsid w:val="7A2362C1"/>
    <w:rsid w:val="7D8AD1C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10612A"/>
  <w15:docId w15:val="{4AEA7DAE-A57E-443F-9B7F-9C15DE93B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pPr>
      <w:spacing w:after="160" w:line="480" w:lineRule="auto"/>
    </w:pPr>
    <w:rPr>
      <w:rFonts w:ascii="Calibri" w:eastAsia="Calibri" w:hAnsi="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customStyle="1" w:styleId="TextosinformatoCar">
    <w:name w:val="Texto sin formato Car"/>
    <w:link w:val="Textosinformato"/>
    <w:uiPriority w:val="99"/>
    <w:semiHidden/>
    <w:rsid w:val="001A6548"/>
    <w:rPr>
      <w:rFonts w:ascii="Calibri" w:eastAsia="Cambria" w:hAnsi="Calibri"/>
      <w:sz w:val="22"/>
      <w:szCs w:val="21"/>
      <w:lang w:eastAsia="en-US"/>
    </w:rPr>
  </w:style>
  <w:style w:type="character" w:customStyle="1" w:styleId="Ttulo1Car">
    <w:name w:val="Título 1 Car"/>
    <w:link w:val="Ttulo1"/>
    <w:uiPriority w:val="9"/>
    <w:rsid w:val="00115DB7"/>
    <w:rPr>
      <w:rFonts w:ascii="Arial" w:eastAsia="Calibri" w:hAnsi="Arial" w:cs="Arial"/>
      <w:sz w:val="22"/>
      <w:lang w:eastAsia="en-US"/>
    </w:rPr>
  </w:style>
  <w:style w:type="character" w:customStyle="1" w:styleId="Ttulo2Car">
    <w:name w:val="Título 2 Ca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customStyle="1" w:styleId="SinespaciadoCar">
    <w:name w:val="Sin espaciado Ca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rsid w:val="0096518A"/>
    <w:rPr>
      <w:rFonts w:ascii="Calibri" w:eastAsia="MS Gothic" w:hAnsi="Calibri"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customStyle="1" w:styleId="Mencinsinresolver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customStyle="1" w:styleId="SaludoCar">
    <w:name w:val="Saludo Ca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DE35BE"/>
    <w:pPr>
      <w:widowControl w:val="0"/>
      <w:autoSpaceDE w:val="0"/>
      <w:autoSpaceDN w:val="0"/>
      <w:adjustRightInd w:val="0"/>
    </w:pPr>
    <w:rPr>
      <w:rFonts w:ascii="Arial" w:eastAsia="Times New Roman" w:hAnsi="Arial" w:cs="Arial"/>
      <w:sz w:val="24"/>
      <w:szCs w:val="24"/>
      <w:lang w:val="es-CO" w:eastAsia="es-CO"/>
    </w:rPr>
  </w:style>
  <w:style w:type="paragraph" w:customStyle="1" w:styleId="TableParagraph">
    <w:name w:val="Table Paragraph"/>
    <w:basedOn w:val="Normal"/>
    <w:uiPriority w:val="1"/>
    <w:qFormat/>
    <w:rsid w:val="00DE35BE"/>
    <w:pPr>
      <w:widowControl w:val="0"/>
      <w:autoSpaceDE w:val="0"/>
      <w:autoSpaceDN w:val="0"/>
      <w:spacing w:after="0" w:line="240" w:lineRule="auto"/>
      <w:ind w:left="107"/>
    </w:pPr>
    <w:rPr>
      <w:rFonts w:cs="Calibri"/>
      <w:lang w:val="es-ES"/>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lang w:val="es-CO" w:eastAsia="en-U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6016D3E-B431-4EE3-B254-94BBDB93F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2048</Words>
  <Characters>11269</Characters>
  <Application>Microsoft Office Word</Application>
  <DocSecurity>0</DocSecurity>
  <Lines>93</Lines>
  <Paragraphs>26</Paragraphs>
  <ScaleCrop>false</ScaleCrop>
  <Company/>
  <LinksUpToDate>false</LinksUpToDate>
  <CharactersWithSpaces>13291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Yeinis Yasney Zuleta Salgado</cp:lastModifiedBy>
  <cp:revision>10</cp:revision>
  <dcterms:created xsi:type="dcterms:W3CDTF">2021-10-18T12:00:00Z</dcterms:created>
  <dcterms:modified xsi:type="dcterms:W3CDTF">2021-12-14T22:46:00Z</dcterms:modified>
</cp:coreProperties>
</file>