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791BE"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297EF0F4"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5EE8CB2"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2B984A27"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0C618A92"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50DB2B2" w14:textId="77777777" w:rsidR="008C5E3B" w:rsidRDefault="008C5E3B" w:rsidP="008C5E3B">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w:t>
      </w:r>
      <w:r w:rsidRPr="00564D9A">
        <w:rPr>
          <w:rFonts w:asciiTheme="minorHAnsi" w:hAnsiTheme="minorHAnsi" w:cstheme="minorBidi"/>
          <w:color w:val="3A3939" w:themeColor="accent2" w:themeShade="BF"/>
          <w:sz w:val="20"/>
          <w:szCs w:val="20"/>
          <w:highlight w:val="yellow"/>
        </w:rPr>
        <w:t>Este formato debe ser diligenciado por las personas jurídicas nacionales y las extranjeras con domicilio o sucursal en Colombia las cuales deberán acreditar este requisito respecto del personal vinculado en Colombia</w:t>
      </w:r>
      <w:r w:rsidRPr="1A47E8EE">
        <w:rPr>
          <w:rFonts w:asciiTheme="minorHAnsi" w:hAnsiTheme="minorHAnsi" w:cstheme="minorBidi"/>
          <w:color w:val="3A3939" w:themeColor="accent2" w:themeShade="BF"/>
          <w:sz w:val="20"/>
          <w:szCs w:val="20"/>
          <w:highlight w:val="lightGray"/>
        </w:rPr>
        <w:t>].</w:t>
      </w:r>
    </w:p>
    <w:p w14:paraId="498D1E38" w14:textId="77777777" w:rsidR="008C5E3B" w:rsidRPr="00B75C44" w:rsidRDefault="008C5E3B" w:rsidP="008C5E3B">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45CD3617"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w:t>
      </w:r>
      <w:r w:rsidRPr="00D531A7">
        <w:rPr>
          <w:rFonts w:asciiTheme="minorHAnsi" w:hAnsiTheme="minorHAnsi" w:cstheme="minorBidi"/>
          <w:color w:val="3A3939" w:themeColor="background2" w:themeShade="BF"/>
          <w:sz w:val="20"/>
          <w:szCs w:val="20"/>
        </w:rPr>
        <w:t>Familiar, al Servicio Nacional de Aprendizaje</w:t>
      </w:r>
      <w:r w:rsidRPr="00D531A7">
        <w:rPr>
          <w:rFonts w:asciiTheme="minorHAnsi" w:hAnsiTheme="minorHAnsi" w:cstheme="minorBidi"/>
          <w:color w:val="3A3939" w:themeColor="accent2" w:themeShade="BF"/>
          <w:sz w:val="20"/>
          <w:szCs w:val="20"/>
        </w:rPr>
        <w:t xml:space="preserve"> y</w:t>
      </w:r>
      <w:r w:rsidRPr="00D531A7">
        <w:rPr>
          <w:rFonts w:asciiTheme="minorHAnsi" w:hAnsiTheme="minorHAnsi" w:cstheme="minorBidi"/>
          <w:color w:val="3A3939" w:themeColor="background2" w:themeShade="BF"/>
          <w:sz w:val="20"/>
          <w:szCs w:val="20"/>
        </w:rPr>
        <w:t xml:space="preserve"> al </w:t>
      </w:r>
      <w:r w:rsidRPr="00D531A7">
        <w:rPr>
          <w:rFonts w:asciiTheme="minorHAnsi" w:hAnsiTheme="minorHAnsi" w:cstheme="minorBidi"/>
          <w:color w:val="3A3939" w:themeColor="accent2" w:themeShade="BF"/>
          <w:sz w:val="20"/>
          <w:szCs w:val="20"/>
        </w:rPr>
        <w:t xml:space="preserve">Fondo Nacional de Formación Profesional para la Industria de Construcción </w:t>
      </w:r>
      <w:r w:rsidRPr="00D531A7">
        <w:rPr>
          <w:rFonts w:asciiTheme="minorHAnsi" w:hAnsiTheme="minorHAnsi" w:cstheme="minorBidi"/>
          <w:color w:val="3A3939" w:themeColor="background2" w:themeShade="BF"/>
          <w:sz w:val="20"/>
          <w:szCs w:val="20"/>
        </w:rPr>
        <w:t>(</w:t>
      </w:r>
      <w:r w:rsidRPr="00D531A7">
        <w:rPr>
          <w:rFonts w:asciiTheme="minorHAnsi" w:hAnsiTheme="minorHAnsi" w:cstheme="minorBidi"/>
          <w:i/>
          <w:iCs/>
          <w:color w:val="3A3939" w:themeColor="accent2" w:themeShade="BF"/>
          <w:sz w:val="20"/>
          <w:szCs w:val="20"/>
        </w:rPr>
        <w:t>a</w:t>
      </w:r>
      <w:r w:rsidRPr="00D531A7">
        <w:rPr>
          <w:rFonts w:asciiTheme="minorHAnsi" w:hAnsiTheme="minorHAnsi" w:cstheme="minorBidi"/>
          <w:i/>
          <w:iCs/>
          <w:color w:val="3A3939" w:themeColor="background2" w:themeShade="BF"/>
          <w:sz w:val="20"/>
          <w:szCs w:val="20"/>
        </w:rPr>
        <w:t>r</w:t>
      </w:r>
      <w:r w:rsidRPr="00D531A7">
        <w:rPr>
          <w:rFonts w:asciiTheme="minorHAnsi" w:hAnsiTheme="minorHAnsi" w:cstheme="minorBidi"/>
          <w:i/>
          <w:iCs/>
          <w:color w:val="3A3939" w:themeColor="accent2" w:themeShade="BF"/>
          <w:sz w:val="20"/>
          <w:szCs w:val="20"/>
        </w:rPr>
        <w:t>tí</w:t>
      </w:r>
      <w:r w:rsidRPr="00D531A7">
        <w:rPr>
          <w:rFonts w:asciiTheme="minorHAnsi" w:hAnsiTheme="minorHAnsi" w:cstheme="minorBidi"/>
          <w:i/>
          <w:iCs/>
          <w:color w:val="3A3939" w:themeColor="background2" w:themeShade="BF"/>
          <w:sz w:val="20"/>
          <w:szCs w:val="20"/>
        </w:rPr>
        <w:t>culo 65 Ley 1819 de 2016</w:t>
      </w:r>
      <w:r w:rsidRPr="00D531A7">
        <w:rPr>
          <w:rFonts w:asciiTheme="minorHAnsi" w:hAnsiTheme="minorHAnsi" w:cstheme="minorBidi"/>
          <w:i/>
          <w:iCs/>
          <w:color w:val="3A3939" w:themeColor="accent2" w:themeShade="BF"/>
          <w:sz w:val="20"/>
          <w:szCs w:val="20"/>
        </w:rPr>
        <w:t xml:space="preserve">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w:t>
      </w:r>
      <w:r w:rsidRPr="00D531A7">
        <w:rPr>
          <w:rFonts w:asciiTheme="minorHAnsi" w:hAnsiTheme="minorHAnsi" w:cstheme="minorBidi"/>
          <w:color w:val="3A3939" w:themeColor="accent2" w:themeShade="BF"/>
          <w:sz w:val="20"/>
          <w:szCs w:val="20"/>
        </w:rPr>
        <w:t>de selección. Lo anterior, en cumplimiento de lo dispuesto en el artículo 50 de la Ley 789 de 2002.</w:t>
      </w:r>
    </w:p>
    <w:p w14:paraId="6CA0F1D6"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6A84A4"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D531A7">
        <w:rPr>
          <w:rFonts w:eastAsia="Calibri" w:cs="Arial"/>
          <w:color w:val="3B3838"/>
          <w:sz w:val="20"/>
          <w:szCs w:val="20"/>
          <w:highlight w:val="lightGray"/>
          <w:lang w:eastAsia="en-US"/>
        </w:rPr>
        <w:t>[Incluir el nombre d</w:t>
      </w:r>
      <w:r w:rsidRPr="00D531A7">
        <w:rPr>
          <w:rFonts w:eastAsia="Calibri" w:cs="Arial"/>
          <w:color w:val="333333"/>
          <w:sz w:val="20"/>
          <w:szCs w:val="20"/>
          <w:highlight w:val="lightGray"/>
          <w:shd w:val="clear" w:color="auto" w:fill="FFFFFF"/>
          <w:lang w:eastAsia="en-US"/>
        </w:rPr>
        <w:t>el revisor fiscal, según corresponda]</w:t>
      </w:r>
      <w:r w:rsidRPr="00D531A7">
        <w:rPr>
          <w:rFonts w:eastAsia="Calibri" w:cs="Arial"/>
          <w:color w:val="3B3838"/>
          <w:sz w:val="20"/>
          <w:szCs w:val="20"/>
          <w:lang w:eastAsia="en-US"/>
        </w:rPr>
        <w:t xml:space="preserve"> identificado con </w:t>
      </w:r>
      <w:r w:rsidRPr="00D531A7">
        <w:rPr>
          <w:rFonts w:eastAsia="Calibri" w:cs="Arial"/>
          <w:color w:val="333333"/>
          <w:sz w:val="20"/>
          <w:szCs w:val="20"/>
          <w:highlight w:val="lightGray"/>
          <w:shd w:val="clear" w:color="auto" w:fill="FFFFFF"/>
          <w:lang w:eastAsia="en-US"/>
        </w:rPr>
        <w:t>[Incluir</w:t>
      </w:r>
      <w:r w:rsidRPr="00D531A7">
        <w:rPr>
          <w:rFonts w:eastAsia="Calibri" w:cs="Arial"/>
          <w:color w:val="3B3838"/>
          <w:sz w:val="20"/>
          <w:szCs w:val="20"/>
          <w:highlight w:val="lightGray"/>
          <w:lang w:eastAsia="en-US"/>
        </w:rPr>
        <w:t xml:space="preserve"> el número de identificación]</w:t>
      </w:r>
      <w:r w:rsidRPr="00D531A7">
        <w:rPr>
          <w:rFonts w:asciiTheme="minorHAnsi" w:hAnsiTheme="minorHAnsi" w:cstheme="minorBidi"/>
          <w:color w:val="3A3939" w:themeColor="background2" w:themeShade="BF"/>
          <w:sz w:val="20"/>
          <w:szCs w:val="20"/>
        </w:rPr>
        <w:t xml:space="preserve">, y con Tarjeta Profesional No. </w:t>
      </w:r>
      <w:r w:rsidRPr="00D531A7">
        <w:rPr>
          <w:rFonts w:asciiTheme="minorHAnsi" w:hAnsiTheme="minorHAnsi" w:cstheme="minorBidi"/>
          <w:color w:val="3A3939" w:themeColor="background2" w:themeShade="BF"/>
          <w:sz w:val="20"/>
          <w:szCs w:val="20"/>
          <w:highlight w:val="lightGray"/>
        </w:rPr>
        <w:t>[Incluir N</w:t>
      </w:r>
      <w:r w:rsidRPr="00D531A7">
        <w:rPr>
          <w:rFonts w:asciiTheme="minorHAnsi" w:hAnsiTheme="minorHAnsi" w:cstheme="minorBidi"/>
          <w:color w:val="3A3939" w:themeColor="accent2" w:themeShade="BF"/>
          <w:sz w:val="20"/>
          <w:szCs w:val="20"/>
          <w:highlight w:val="lightGray"/>
        </w:rPr>
        <w:t>ú</w:t>
      </w:r>
      <w:r w:rsidRPr="00D531A7">
        <w:rPr>
          <w:rFonts w:asciiTheme="minorHAnsi" w:hAnsiTheme="minorHAnsi" w:cstheme="minorBidi"/>
          <w:color w:val="3A3939" w:themeColor="background2" w:themeShade="BF"/>
          <w:sz w:val="20"/>
          <w:szCs w:val="20"/>
          <w:highlight w:val="lightGray"/>
        </w:rPr>
        <w:t>mero de tarjea profesional]</w:t>
      </w:r>
      <w:r w:rsidRPr="00D531A7">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D531A7">
        <w:rPr>
          <w:rFonts w:cs="Arial"/>
          <w:color w:val="3A3939" w:themeColor="accent2" w:themeShade="BF"/>
          <w:sz w:val="20"/>
          <w:szCs w:val="20"/>
          <w:highlight w:val="lightGray"/>
        </w:rPr>
        <w:t>Incluir la Razón social de la persona jurídica</w:t>
      </w:r>
      <w:r w:rsidRPr="00D531A7">
        <w:rPr>
          <w:rFonts w:cs="Arial"/>
          <w:color w:val="3A3939" w:themeColor="accent2" w:themeShade="BF"/>
          <w:sz w:val="20"/>
          <w:szCs w:val="20"/>
        </w:rPr>
        <w:t xml:space="preserve">] identificada con NIT </w:t>
      </w:r>
      <w:r w:rsidRPr="00D531A7">
        <w:rPr>
          <w:rFonts w:cs="Arial"/>
          <w:color w:val="3A3939" w:themeColor="accent2" w:themeShade="BF"/>
          <w:sz w:val="20"/>
          <w:szCs w:val="20"/>
          <w:highlight w:val="lightGray"/>
        </w:rPr>
        <w:t>[Incluir el NIT]</w:t>
      </w:r>
      <w:r w:rsidRPr="00D531A7">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D531A7">
        <w:rPr>
          <w:rFonts w:asciiTheme="minorHAnsi" w:hAnsiTheme="minorHAnsi" w:cstheme="minorBidi"/>
          <w:color w:val="3A3939" w:themeColor="accent2" w:themeShade="BF"/>
          <w:sz w:val="20"/>
          <w:szCs w:val="20"/>
        </w:rPr>
        <w:t xml:space="preserve">bajo la gravedad de juramento, </w:t>
      </w:r>
      <w:r w:rsidRPr="00D531A7">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D531A7">
        <w:rPr>
          <w:rFonts w:asciiTheme="minorHAnsi" w:hAnsiTheme="minorHAnsi" w:cstheme="minorBidi"/>
          <w:color w:val="3A3939" w:themeColor="accent2" w:themeShade="BF"/>
          <w:sz w:val="20"/>
          <w:szCs w:val="20"/>
        </w:rPr>
        <w:t>y al Fondo Nacional de Formación Profesional para la Industria de Construcción</w:t>
      </w:r>
      <w:r w:rsidRPr="00D531A7">
        <w:rPr>
          <w:rFonts w:asciiTheme="minorHAnsi" w:hAnsiTheme="minorHAnsi" w:cstheme="minorBidi"/>
          <w:i/>
          <w:iCs/>
          <w:color w:val="3A3939" w:themeColor="accent2" w:themeShade="BF"/>
          <w:sz w:val="20"/>
          <w:szCs w:val="20"/>
        </w:rPr>
        <w:t xml:space="preserve"> (artículo 65 Ley 1819 de 2016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126F88FB"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BE6D355"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41464F07"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p>
    <w:p w14:paraId="41528FA4" w14:textId="77777777" w:rsidR="008C5E3B" w:rsidRPr="0068278B" w:rsidRDefault="008C5E3B" w:rsidP="008C5E3B">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r w:rsidRPr="00D531A7">
        <w:rPr>
          <w:rFonts w:asciiTheme="minorHAnsi" w:hAnsiTheme="minorHAnsi" w:cstheme="minorBidi"/>
          <w:color w:val="3A3939" w:themeColor="background2" w:themeShade="BF"/>
          <w:sz w:val="20"/>
          <w:szCs w:val="20"/>
        </w:rPr>
        <w:t>partir</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175D6717" w14:textId="77777777" w:rsidR="008C5E3B" w:rsidRPr="0068278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488F08" w14:textId="77777777" w:rsidR="008C5E3B" w:rsidRDefault="008C5E3B" w:rsidP="008C5E3B">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lastRenderedPageBreak/>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BA4102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600C97E2"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5E2BB2B5"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4D73C263" w14:textId="7C4703C8" w:rsidR="008C5E3B" w:rsidRPr="00B75C44" w:rsidRDefault="008C5E3B" w:rsidP="008C5E3B">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05E229B">
        <w:rPr>
          <w:rFonts w:asciiTheme="minorHAnsi" w:hAnsiTheme="minorHAnsi" w:cstheme="minorBidi"/>
          <w:color w:val="3A3939" w:themeColor="accent2" w:themeShade="BF"/>
          <w:sz w:val="20"/>
          <w:szCs w:val="20"/>
          <w:highlight w:val="lightGray"/>
        </w:rPr>
        <w:t>:</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6CF53ABC"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6DB3848"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30AF0E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05C8CA74" w14:textId="77777777" w:rsidR="008C5E3B" w:rsidRDefault="008C5E3B" w:rsidP="008C5E3B">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030B736D" w14:textId="77777777" w:rsidR="008C5E3B" w:rsidRPr="0068278B" w:rsidRDefault="008C5E3B" w:rsidP="008C5E3B">
      <w:pPr>
        <w:spacing w:before="0" w:after="0"/>
        <w:ind w:firstLine="11"/>
        <w:rPr>
          <w:rFonts w:asciiTheme="minorHAnsi" w:hAnsiTheme="minorHAnsi" w:cstheme="minorHAnsi"/>
          <w:color w:val="3A3939" w:themeColor="background2" w:themeShade="BF"/>
          <w:sz w:val="20"/>
          <w:szCs w:val="20"/>
        </w:rPr>
      </w:pPr>
    </w:p>
    <w:p w14:paraId="6957C14F" w14:textId="77777777" w:rsidR="008C5E3B" w:rsidRPr="00B75C44" w:rsidRDefault="008C5E3B" w:rsidP="008C5E3B">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669FF40D"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21628D56"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CD4E452" w14:textId="77777777" w:rsidR="008C5E3B" w:rsidRPr="00B608AC" w:rsidRDefault="008C5E3B" w:rsidP="008C5E3B">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6E4813F3"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5E323C46"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483F31F4" w14:textId="77777777" w:rsidR="008C5E3B" w:rsidRPr="0068278B" w:rsidRDefault="008C5E3B" w:rsidP="008C5E3B">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43D5419F" w14:textId="1F7B1666" w:rsidR="008C5E3B" w:rsidRPr="005C40B7" w:rsidRDefault="008C5E3B" w:rsidP="005C40B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67433BB0" w14:textId="77777777" w:rsidR="008C5E3B" w:rsidRDefault="008C5E3B" w:rsidP="005C40B7">
      <w:pPr>
        <w:numPr>
          <w:ilvl w:val="12"/>
          <w:numId w:val="0"/>
        </w:numPr>
        <w:spacing w:before="0" w:after="0"/>
        <w:rPr>
          <w:rFonts w:asciiTheme="minorHAnsi" w:hAnsiTheme="minorHAnsi" w:cstheme="minorHAnsi"/>
          <w:b/>
          <w:color w:val="3A3939" w:themeColor="background2" w:themeShade="BF"/>
          <w:sz w:val="20"/>
          <w:szCs w:val="20"/>
        </w:rPr>
      </w:pPr>
    </w:p>
    <w:p w14:paraId="1955C15B" w14:textId="77777777" w:rsidR="008C5E3B" w:rsidRDefault="008C5E3B" w:rsidP="008C5E3B">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09E7818D"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1161A843"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A80C1FE"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89F1B31"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6 </w:t>
      </w:r>
    </w:p>
    <w:p w14:paraId="3AE3128C"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344B6658"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BA1FD82"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9D022F">
        <w:rPr>
          <w:rFonts w:asciiTheme="minorHAnsi" w:hAnsiTheme="minorHAnsi" w:cstheme="minorHAnsi"/>
          <w:b/>
          <w:color w:val="3A3939" w:themeColor="background2" w:themeShade="BF"/>
          <w:sz w:val="20"/>
          <w:szCs w:val="20"/>
          <w:highlight w:val="yellow"/>
        </w:rPr>
        <w:t>(PERSONAS NATURALES</w:t>
      </w:r>
      <w:r w:rsidRPr="00B75C44">
        <w:rPr>
          <w:rFonts w:asciiTheme="minorHAnsi" w:hAnsiTheme="minorHAnsi" w:cstheme="minorHAnsi"/>
          <w:b/>
          <w:color w:val="3A3939" w:themeColor="background2" w:themeShade="BF"/>
          <w:sz w:val="20"/>
          <w:szCs w:val="20"/>
        </w:rPr>
        <w:t>)</w:t>
      </w:r>
    </w:p>
    <w:p w14:paraId="20873F44"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F92E1C6"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0EC7379" w14:textId="77777777" w:rsidR="008C5E3B" w:rsidRPr="009B7ACE" w:rsidRDefault="008C5E3B" w:rsidP="008C5E3B">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A16BD40" w14:textId="77777777" w:rsidR="008C5E3B" w:rsidRPr="00B75C44" w:rsidRDefault="008C5E3B" w:rsidP="008C5E3B">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65672759" w14:textId="77777777" w:rsidR="008C5E3B" w:rsidRPr="00B75C44" w:rsidRDefault="008C5E3B" w:rsidP="008C5E3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415D7F23"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E33A95"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4B29F1" w14:textId="77777777" w:rsidR="008C5E3B" w:rsidRPr="002D3E4B" w:rsidRDefault="008C5E3B" w:rsidP="008C5E3B"/>
    <w:p w14:paraId="3E381967" w14:textId="77777777" w:rsidR="008D7F63" w:rsidRPr="002D3E4B" w:rsidRDefault="008D7F63" w:rsidP="002D3E4B"/>
    <w:sectPr w:rsidR="008D7F63" w:rsidRPr="002D3E4B" w:rsidSect="00D968B4">
      <w:headerReference w:type="even" r:id="rId11"/>
      <w:headerReference w:type="default" r:id="rId12"/>
      <w:footerReference w:type="even" r:id="rId13"/>
      <w:footerReference w:type="default" r:id="rId14"/>
      <w:headerReference w:type="first" r:id="rId15"/>
      <w:footerReference w:type="first" r:id="rId16"/>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FE4914" w14:textId="77777777" w:rsidR="00F67704" w:rsidRDefault="00F67704" w:rsidP="004F2C35">
      <w:r>
        <w:separator/>
      </w:r>
    </w:p>
  </w:endnote>
  <w:endnote w:type="continuationSeparator" w:id="0">
    <w:p w14:paraId="156DCA5B" w14:textId="77777777" w:rsidR="00F67704" w:rsidRDefault="00F67704"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3BF81" w14:textId="77777777" w:rsidR="00E64506" w:rsidRDefault="00E645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01BE08B7" w:rsidR="00C50D27" w:rsidRDefault="00C50D27">
    <w:pPr>
      <w:pStyle w:val="Piedepgina"/>
      <w:jc w:val="right"/>
    </w:pPr>
  </w:p>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43670D" w:rsidRPr="003D005D" w14:paraId="0C84609D" w14:textId="77777777" w:rsidTr="1086C5B5">
      <w:trPr>
        <w:trHeight w:val="220"/>
      </w:trPr>
      <w:tc>
        <w:tcPr>
          <w:tcW w:w="768" w:type="dxa"/>
          <w:shd w:val="clear" w:color="auto" w:fill="auto"/>
          <w:vAlign w:val="center"/>
        </w:tcPr>
        <w:p w14:paraId="0CE5F16D" w14:textId="77777777" w:rsidR="0043670D" w:rsidRPr="003D005D" w:rsidRDefault="0043670D" w:rsidP="0043670D">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6C6BA176" w14:textId="2506788D" w:rsidR="0043670D" w:rsidRPr="003D005D" w:rsidRDefault="0043670D" w:rsidP="0043670D">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016AAE">
            <w:rPr>
              <w:rFonts w:eastAsia="Arial" w:cs="Arial"/>
              <w:color w:val="595959"/>
              <w:sz w:val="16"/>
              <w:szCs w:val="16"/>
              <w:lang w:eastAsia="es-CO"/>
            </w:rPr>
            <w:t>20</w:t>
          </w:r>
        </w:p>
      </w:tc>
      <w:tc>
        <w:tcPr>
          <w:tcW w:w="991" w:type="dxa"/>
          <w:shd w:val="clear" w:color="auto" w:fill="auto"/>
          <w:vAlign w:val="center"/>
        </w:tcPr>
        <w:p w14:paraId="781E14EA" w14:textId="77777777" w:rsidR="0043670D" w:rsidRPr="003D005D" w:rsidRDefault="0043670D" w:rsidP="0043670D">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35154853" w14:textId="75F589D6" w:rsidR="0043670D" w:rsidRPr="003D005D" w:rsidRDefault="00E64506" w:rsidP="0043670D">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ACC381" w14:textId="77777777" w:rsidR="00F67704" w:rsidRDefault="00F67704" w:rsidP="004F2C35">
      <w:r>
        <w:separator/>
      </w:r>
    </w:p>
  </w:footnote>
  <w:footnote w:type="continuationSeparator" w:id="0">
    <w:p w14:paraId="1FADBA12" w14:textId="77777777" w:rsidR="00F67704" w:rsidRDefault="00F67704"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23D408" w14:textId="77777777" w:rsidR="00E64506" w:rsidRDefault="00E645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3D73"/>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D3E4B"/>
    <w:rsid w:val="00305CEF"/>
    <w:rsid w:val="0034024E"/>
    <w:rsid w:val="0036113B"/>
    <w:rsid w:val="003616DB"/>
    <w:rsid w:val="003C791E"/>
    <w:rsid w:val="003E173E"/>
    <w:rsid w:val="0043670D"/>
    <w:rsid w:val="00474EDE"/>
    <w:rsid w:val="004B1B0F"/>
    <w:rsid w:val="004F2C35"/>
    <w:rsid w:val="004F6D47"/>
    <w:rsid w:val="005225E0"/>
    <w:rsid w:val="005332B1"/>
    <w:rsid w:val="00540D93"/>
    <w:rsid w:val="00564D9A"/>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812401"/>
    <w:rsid w:val="008733F8"/>
    <w:rsid w:val="00886A30"/>
    <w:rsid w:val="008A1A6F"/>
    <w:rsid w:val="008A71EC"/>
    <w:rsid w:val="008C5E3B"/>
    <w:rsid w:val="008D20DA"/>
    <w:rsid w:val="008D7F63"/>
    <w:rsid w:val="00907AC4"/>
    <w:rsid w:val="00942FA8"/>
    <w:rsid w:val="00986EFB"/>
    <w:rsid w:val="009A67BC"/>
    <w:rsid w:val="009B26E4"/>
    <w:rsid w:val="009D022F"/>
    <w:rsid w:val="00A06874"/>
    <w:rsid w:val="00A2070F"/>
    <w:rsid w:val="00A34836"/>
    <w:rsid w:val="00B11CD8"/>
    <w:rsid w:val="00B30435"/>
    <w:rsid w:val="00C1165A"/>
    <w:rsid w:val="00C2579D"/>
    <w:rsid w:val="00C50D27"/>
    <w:rsid w:val="00C5298F"/>
    <w:rsid w:val="00C81483"/>
    <w:rsid w:val="00CF0271"/>
    <w:rsid w:val="00D10E4C"/>
    <w:rsid w:val="00D1212F"/>
    <w:rsid w:val="00D531A7"/>
    <w:rsid w:val="00D64E83"/>
    <w:rsid w:val="00D67F6F"/>
    <w:rsid w:val="00D94239"/>
    <w:rsid w:val="00D968B4"/>
    <w:rsid w:val="00DA2765"/>
    <w:rsid w:val="00DA3844"/>
    <w:rsid w:val="00DE7AA8"/>
    <w:rsid w:val="00E55731"/>
    <w:rsid w:val="00E64506"/>
    <w:rsid w:val="00E66CC3"/>
    <w:rsid w:val="00EB47F3"/>
    <w:rsid w:val="00F00155"/>
    <w:rsid w:val="00F10DF8"/>
    <w:rsid w:val="00F311BA"/>
    <w:rsid w:val="00F532BF"/>
    <w:rsid w:val="00F53DA5"/>
    <w:rsid w:val="00F56D6D"/>
    <w:rsid w:val="00F60309"/>
    <w:rsid w:val="00F67704"/>
    <w:rsid w:val="00FA0D17"/>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680260C-7743-4CD0-A9E6-94D985383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419361-B391-4168-8CD7-E89D14162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1318</Words>
  <Characters>7255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Mary Rosa Paredes Asaf</cp:lastModifiedBy>
  <cp:revision>4</cp:revision>
  <cp:lastPrinted>2017-09-28T22:28:00Z</cp:lastPrinted>
  <dcterms:created xsi:type="dcterms:W3CDTF">2020-06-06T16:26:00Z</dcterms:created>
  <dcterms:modified xsi:type="dcterms:W3CDTF">2020-08-15T02:56:00Z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