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001AE218"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001AE218"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122EAD10" w14:textId="078879A7" w:rsidR="000306C6" w:rsidRDefault="000306C6" w:rsidP="00F321C8">
      <w:pPr>
        <w:jc w:val="center"/>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6F8B10FF" w14:textId="77777777" w:rsidR="00F321C8" w:rsidRPr="00F321C8" w:rsidRDefault="00F321C8" w:rsidP="00F321C8">
      <w:pPr>
        <w:spacing w:line="259" w:lineRule="auto"/>
        <w:contextualSpacing/>
        <w:jc w:val="both"/>
        <w:rPr>
          <w:rFonts w:cs="Calibri"/>
        </w:rPr>
      </w:pPr>
      <w:r w:rsidRPr="00F321C8">
        <w:rPr>
          <w:rFonts w:cs="Calibri"/>
        </w:rPr>
        <w:t>Señores</w:t>
      </w:r>
    </w:p>
    <w:p w14:paraId="4517F9A7" w14:textId="77777777" w:rsidR="00F321C8" w:rsidRPr="00F321C8" w:rsidRDefault="00F321C8" w:rsidP="00F321C8">
      <w:pPr>
        <w:spacing w:line="259" w:lineRule="auto"/>
        <w:contextualSpacing/>
        <w:jc w:val="both"/>
        <w:rPr>
          <w:rStyle w:val="normaltextrun"/>
          <w:rFonts w:cs="Calibri"/>
          <w:b/>
          <w:bCs/>
          <w:lang w:val="es-ES"/>
        </w:rPr>
      </w:pPr>
      <w:r w:rsidRPr="00F321C8">
        <w:rPr>
          <w:rStyle w:val="normaltextrun"/>
          <w:rFonts w:cs="Calibri"/>
          <w:b/>
          <w:bCs/>
          <w:lang w:val="es-ES"/>
        </w:rPr>
        <w:t xml:space="preserve">CENTRO NACIONAL DE HOTELERÍA, TURISMO Y ALIMENTOS </w:t>
      </w:r>
    </w:p>
    <w:p w14:paraId="43D14E9D" w14:textId="77777777" w:rsidR="00F321C8" w:rsidRPr="00F321C8" w:rsidRDefault="00F321C8" w:rsidP="00F321C8">
      <w:pPr>
        <w:spacing w:line="259" w:lineRule="auto"/>
        <w:contextualSpacing/>
        <w:jc w:val="both"/>
        <w:rPr>
          <w:rStyle w:val="normaltextrun"/>
          <w:rFonts w:cs="Calibri"/>
          <w:b/>
          <w:bCs/>
          <w:lang w:val="es-ES"/>
        </w:rPr>
      </w:pPr>
      <w:r w:rsidRPr="00F321C8">
        <w:rPr>
          <w:rStyle w:val="normaltextrun"/>
          <w:rFonts w:cs="Calibri"/>
          <w:b/>
          <w:bCs/>
          <w:lang w:val="es-ES"/>
        </w:rPr>
        <w:t>SERVICIO NACIONAL DE APRENDIZAJE – SENA</w:t>
      </w:r>
    </w:p>
    <w:p w14:paraId="4FC1B9CC" w14:textId="77777777" w:rsidR="00F321C8" w:rsidRPr="00F321C8" w:rsidRDefault="00F321C8" w:rsidP="00F321C8">
      <w:pPr>
        <w:spacing w:line="259" w:lineRule="auto"/>
        <w:contextualSpacing/>
        <w:jc w:val="both"/>
        <w:rPr>
          <w:rStyle w:val="normaltextrun"/>
          <w:rFonts w:cs="Calibri"/>
        </w:rPr>
      </w:pPr>
      <w:r w:rsidRPr="00F321C8">
        <w:rPr>
          <w:rStyle w:val="normaltextrun"/>
          <w:rFonts w:cs="Calibri"/>
          <w:b/>
          <w:bCs/>
          <w:lang w:val="es-ES"/>
        </w:rPr>
        <w:t>REGIONAL DISTRITO CAPITAL</w:t>
      </w:r>
    </w:p>
    <w:p w14:paraId="56019C01" w14:textId="77777777" w:rsidR="00F321C8" w:rsidRPr="00F321C8" w:rsidRDefault="00F321C8" w:rsidP="00F321C8">
      <w:pPr>
        <w:spacing w:line="259" w:lineRule="auto"/>
        <w:contextualSpacing/>
        <w:jc w:val="both"/>
        <w:rPr>
          <w:rFonts w:cs="Calibri"/>
        </w:rPr>
      </w:pPr>
      <w:r w:rsidRPr="00F321C8">
        <w:rPr>
          <w:rFonts w:cs="Calibri"/>
        </w:rPr>
        <w:t>Bogotá, D.C.</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1F76DABD"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441CDD" w:rsidRPr="00075345">
        <w:rPr>
          <w:rFonts w:asciiTheme="majorHAnsi" w:hAnsiTheme="majorHAnsi" w:cstheme="majorHAnsi"/>
          <w:bCs/>
          <w:color w:val="FF0000"/>
          <w:lang w:val="es-ES"/>
        </w:rPr>
        <w:t>[Transcriba el número como se encuentra en la plataforma SECOP]</w:t>
      </w:r>
    </w:p>
    <w:p w14:paraId="4F041C2E" w14:textId="77777777" w:rsidR="00B3225F" w:rsidRPr="00C46235" w:rsidRDefault="00B3225F" w:rsidP="007132AA">
      <w:pPr>
        <w:jc w:val="both"/>
        <w:rPr>
          <w:rFonts w:asciiTheme="majorHAnsi" w:hAnsiTheme="majorHAnsi" w:cstheme="majorHAnsi"/>
        </w:rPr>
      </w:pPr>
    </w:p>
    <w:p w14:paraId="1111F2E8" w14:textId="5C71B764" w:rsidR="00D317E1" w:rsidRPr="00C46235" w:rsidRDefault="00441CDD" w:rsidP="007132AA">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3"/>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lastRenderedPageBreak/>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titular de la información de estos datos sensibles, como es el caso de las mujeres víctimas de violencia intrafamiliar, deberá </w:t>
            </w:r>
            <w:r w:rsidRPr="00EA7505">
              <w:rPr>
                <w:rFonts w:ascii="Calibri" w:hAnsi="Calibri" w:cs="Calibri"/>
                <w:sz w:val="20"/>
                <w:szCs w:val="20"/>
              </w:rPr>
              <w:lastRenderedPageBreak/>
              <w:t>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La mayor proporción se definirá en relación con el número total </w:t>
            </w:r>
            <w:r w:rsidRPr="00EA7505">
              <w:rPr>
                <w:rFonts w:ascii="Calibri" w:hAnsi="Calibri" w:cs="Calibri"/>
                <w:sz w:val="20"/>
                <w:szCs w:val="20"/>
              </w:rPr>
              <w:lastRenderedPageBreak/>
              <w:t>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 xml:space="preserve">cualquier otro certificado que para el efecto determine la </w:t>
            </w:r>
            <w:r w:rsidRPr="00EA7505">
              <w:rPr>
                <w:rFonts w:ascii="Calibri" w:hAnsi="Calibri" w:cs="Calibri"/>
                <w:sz w:val="20"/>
                <w:szCs w:val="20"/>
              </w:rPr>
              <w:lastRenderedPageBreak/>
              <w:t>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 xml:space="preserve">conformados únicamente por cooperativas y asociaciones mutuales que tengan la calidad de </w:t>
            </w:r>
            <w:r w:rsidRPr="001B68D8">
              <w:rPr>
                <w:rFonts w:ascii="Calibri" w:hAnsi="Calibri" w:cs="Calibri"/>
                <w:sz w:val="20"/>
                <w:szCs w:val="20"/>
              </w:rPr>
              <w:lastRenderedPageBreak/>
              <w:t>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xml:space="preserve">, cooperativas o asociaciones mutuales por concepto de proveeduría del </w:t>
            </w:r>
            <w:r w:rsidRPr="00EA7505">
              <w:rPr>
                <w:rFonts w:ascii="Calibri" w:hAnsi="Calibri" w:cs="Calibri"/>
                <w:sz w:val="20"/>
                <w:szCs w:val="20"/>
              </w:rPr>
              <w:lastRenderedPageBreak/>
              <w:t>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lastRenderedPageBreak/>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74880" w14:textId="77777777" w:rsidR="00481232" w:rsidRDefault="00481232" w:rsidP="001A74F0">
      <w:pPr>
        <w:spacing w:line="240" w:lineRule="auto"/>
      </w:pPr>
      <w:r>
        <w:separator/>
      </w:r>
    </w:p>
  </w:endnote>
  <w:endnote w:type="continuationSeparator" w:id="0">
    <w:p w14:paraId="15E43EC0" w14:textId="77777777" w:rsidR="00481232" w:rsidRDefault="0048123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2825B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6CBF6" w14:textId="77777777" w:rsidR="00481232" w:rsidRDefault="00481232" w:rsidP="001A74F0">
      <w:pPr>
        <w:spacing w:line="240" w:lineRule="auto"/>
      </w:pPr>
      <w:r>
        <w:separator/>
      </w:r>
    </w:p>
  </w:footnote>
  <w:footnote w:type="continuationSeparator" w:id="0">
    <w:p w14:paraId="5F42E764" w14:textId="77777777" w:rsidR="00481232" w:rsidRDefault="0048123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2825B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26206"/>
    <w:rsid w:val="0015360B"/>
    <w:rsid w:val="0017667A"/>
    <w:rsid w:val="00184D13"/>
    <w:rsid w:val="001A0AC9"/>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825BE"/>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72A49"/>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3845"/>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1C8"/>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26206"/>
    <w:rsid w:val="00134049"/>
    <w:rsid w:val="001F45FF"/>
    <w:rsid w:val="00204296"/>
    <w:rsid w:val="00242450"/>
    <w:rsid w:val="002D6254"/>
    <w:rsid w:val="0033727B"/>
    <w:rsid w:val="003526EF"/>
    <w:rsid w:val="00367691"/>
    <w:rsid w:val="003F1867"/>
    <w:rsid w:val="004210E3"/>
    <w:rsid w:val="00482FAD"/>
    <w:rsid w:val="007259AF"/>
    <w:rsid w:val="007744D7"/>
    <w:rsid w:val="007E11E7"/>
    <w:rsid w:val="008158AF"/>
    <w:rsid w:val="00831E82"/>
    <w:rsid w:val="008407BD"/>
    <w:rsid w:val="00924FDA"/>
    <w:rsid w:val="0094410F"/>
    <w:rsid w:val="009524DE"/>
    <w:rsid w:val="009E6A90"/>
    <w:rsid w:val="00A331B9"/>
    <w:rsid w:val="00A8087D"/>
    <w:rsid w:val="00AF205E"/>
    <w:rsid w:val="00B96D21"/>
    <w:rsid w:val="00BE46C2"/>
    <w:rsid w:val="00CD4C6B"/>
    <w:rsid w:val="00D21EE2"/>
    <w:rsid w:val="00D73C36"/>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2496</Words>
  <Characters>13728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Danna Carolina Roncancio Ruiz</cp:lastModifiedBy>
  <cp:revision>5</cp:revision>
  <dcterms:created xsi:type="dcterms:W3CDTF">2024-11-26T23:48:00Z</dcterms:created>
  <dcterms:modified xsi:type="dcterms:W3CDTF">2025-04-29T22:41:00Z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