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CC08D9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64FBE">
        <w:rPr>
          <w:rFonts w:ascii="Trebuchet MS" w:eastAsia="MS Mincho" w:hAnsi="Trebuchet MS" w:cs="Arial"/>
          <w:sz w:val="22"/>
          <w:szCs w:val="22"/>
          <w:lang w:val="es-ES"/>
        </w:rPr>
        <w:t>GONIMA LOPEZ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64FBE">
        <w:rPr>
          <w:rFonts w:ascii="Trebuchet MS" w:eastAsia="MS Mincho" w:hAnsi="Trebuchet MS" w:cs="Arial"/>
          <w:sz w:val="22"/>
          <w:szCs w:val="22"/>
          <w:lang w:val="es-ES"/>
        </w:rPr>
        <w:t>RAFAEL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64FBE">
        <w:rPr>
          <w:rFonts w:ascii="Trebuchet MS" w:eastAsia="MS Mincho" w:hAnsi="Trebuchet MS" w:cs="Arial"/>
          <w:sz w:val="22"/>
          <w:szCs w:val="22"/>
          <w:lang w:val="es-ES"/>
        </w:rPr>
        <w:t>70551403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666045E" w:rsidR="00065F9C" w:rsidRPr="00DD7AEB" w:rsidRDefault="00E6421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2C26A23" wp14:editId="160F9F2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2C819" w14:textId="77777777" w:rsidR="00B64FBE" w:rsidRDefault="00B64FB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26312" w14:textId="77777777" w:rsidR="00B64FBE" w:rsidRDefault="00B64FB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E4DE1" w14:textId="77777777" w:rsidR="00B64FBE" w:rsidRDefault="00B64F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83CDE" w14:textId="77777777" w:rsidR="00B64FBE" w:rsidRDefault="00B64FB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E5D90" w14:textId="77777777" w:rsidR="00B64FBE" w:rsidRDefault="00B64F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9777317">
    <w:abstractNumId w:val="0"/>
  </w:num>
  <w:num w:numId="2" w16cid:durableId="12532718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92685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64FBE"/>
    <w:rsid w:val="00B8369C"/>
    <w:rsid w:val="00B868F4"/>
    <w:rsid w:val="00BA55AD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419D5"/>
    <w:rsid w:val="00E64218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F88818-E417-46EF-B2F5-93920B1424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LINA MARIA RIVERA COLLAZOS</cp:lastModifiedBy>
  <cp:revision>2</cp:revision>
  <dcterms:created xsi:type="dcterms:W3CDTF">2025-05-24T11:22:00Z</dcterms:created>
  <dcterms:modified xsi:type="dcterms:W3CDTF">2025-05-24T11:22:00Z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