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1BF955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348EF">
        <w:rPr>
          <w:rFonts w:ascii="Trebuchet MS" w:eastAsia="MS Mincho" w:hAnsi="Trebuchet MS" w:cs="Arial"/>
          <w:sz w:val="22"/>
          <w:szCs w:val="22"/>
          <w:lang w:val="es-ES"/>
        </w:rPr>
        <w:t>ZULUAGA QUINTERO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348EF">
        <w:rPr>
          <w:rFonts w:ascii="Trebuchet MS" w:eastAsia="MS Mincho" w:hAnsi="Trebuchet MS" w:cs="Arial"/>
          <w:sz w:val="22"/>
          <w:szCs w:val="22"/>
          <w:lang w:val="es-ES"/>
        </w:rPr>
        <w:t>JOSE ALFREDO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348EF">
        <w:rPr>
          <w:rFonts w:ascii="Trebuchet MS" w:eastAsia="MS Mincho" w:hAnsi="Trebuchet MS" w:cs="Arial"/>
          <w:sz w:val="22"/>
          <w:szCs w:val="22"/>
          <w:lang w:val="es-ES"/>
        </w:rPr>
        <w:t>70693660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B18D9E0" w:rsidR="00065F9C" w:rsidRPr="00DD7AEB" w:rsidRDefault="00603C9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36B39B2" wp14:editId="39E57B2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50074" w14:textId="77777777" w:rsidR="006348EF" w:rsidRDefault="006348E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1989D" w14:textId="77777777" w:rsidR="006348EF" w:rsidRDefault="006348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9BD9A" w14:textId="77777777" w:rsidR="006348EF" w:rsidRDefault="006348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1E719" w14:textId="77777777" w:rsidR="006348EF" w:rsidRDefault="006348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4D613" w14:textId="77777777" w:rsidR="006348EF" w:rsidRDefault="006348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6201785">
    <w:abstractNumId w:val="0"/>
  </w:num>
  <w:num w:numId="2" w16cid:durableId="129441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03C93"/>
    <w:rsid w:val="00621150"/>
    <w:rsid w:val="006348EF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7F38CA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E357A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764FC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5F0D3E-94D7-49D6-B86B-BDA7E10644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LINA MARIA RIVERA COLLAZOS</cp:lastModifiedBy>
  <cp:revision>2</cp:revision>
  <dcterms:created xsi:type="dcterms:W3CDTF">2025-05-24T11:26:00Z</dcterms:created>
  <dcterms:modified xsi:type="dcterms:W3CDTF">2025-05-24T11:26:00Z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