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AA8A3" w14:textId="77777777" w:rsidR="007A66AD" w:rsidRPr="00672927" w:rsidRDefault="007A66AD" w:rsidP="007A66AD">
      <w:pPr>
        <w:pStyle w:val="Prrafodelista"/>
        <w:tabs>
          <w:tab w:val="left" w:pos="0"/>
        </w:tabs>
        <w:ind w:left="0"/>
        <w:jc w:val="center"/>
        <w:rPr>
          <w:rFonts w:ascii="Arial" w:hAnsi="Arial" w:cs="Arial"/>
          <w:b/>
          <w:bCs/>
          <w:i/>
          <w:sz w:val="16"/>
          <w:szCs w:val="16"/>
        </w:rPr>
      </w:pPr>
      <w:r w:rsidRPr="00672927">
        <w:rPr>
          <w:rFonts w:ascii="Arial" w:hAnsi="Arial" w:cs="Arial"/>
          <w:b/>
          <w:bCs/>
          <w:sz w:val="16"/>
          <w:szCs w:val="16"/>
        </w:rPr>
        <w:t>FUERZAS MILITARES DE COLOMBIA</w:t>
      </w:r>
    </w:p>
    <w:p w14:paraId="59144983" w14:textId="77777777" w:rsidR="007A66AD" w:rsidRPr="00672927" w:rsidRDefault="007A66AD" w:rsidP="007A66AD">
      <w:pPr>
        <w:tabs>
          <w:tab w:val="left" w:pos="0"/>
        </w:tabs>
        <w:jc w:val="center"/>
        <w:rPr>
          <w:rFonts w:ascii="Arial" w:hAnsi="Arial" w:cs="Arial"/>
          <w:b/>
          <w:sz w:val="16"/>
          <w:szCs w:val="16"/>
        </w:rPr>
      </w:pPr>
      <w:r w:rsidRPr="00672927">
        <w:rPr>
          <w:rFonts w:ascii="Arial" w:hAnsi="Arial" w:cs="Arial"/>
          <w:b/>
          <w:sz w:val="16"/>
          <w:szCs w:val="16"/>
        </w:rPr>
        <w:t>EJERCITO NACIONAL</w:t>
      </w:r>
    </w:p>
    <w:p w14:paraId="7A54FE54" w14:textId="77777777" w:rsidR="007A66AD" w:rsidRPr="00672927" w:rsidRDefault="007A66AD" w:rsidP="007A66AD">
      <w:pPr>
        <w:tabs>
          <w:tab w:val="left" w:pos="0"/>
        </w:tabs>
        <w:jc w:val="center"/>
        <w:rPr>
          <w:rFonts w:ascii="Arial" w:hAnsi="Arial" w:cs="Arial"/>
          <w:sz w:val="16"/>
          <w:szCs w:val="16"/>
        </w:rPr>
      </w:pPr>
      <w:r w:rsidRPr="00672927">
        <w:rPr>
          <w:rFonts w:ascii="Arial" w:hAnsi="Arial" w:cs="Arial"/>
          <w:noProof/>
          <w:sz w:val="16"/>
          <w:szCs w:val="16"/>
        </w:rPr>
        <w:drawing>
          <wp:inline distT="0" distB="0" distL="0" distR="0" wp14:anchorId="714820B9" wp14:editId="771C53C9">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29ADD141" w14:textId="77777777" w:rsidR="003D07D1" w:rsidRPr="00672927" w:rsidRDefault="003D07D1" w:rsidP="003D07D1">
      <w:pPr>
        <w:tabs>
          <w:tab w:val="left" w:pos="0"/>
        </w:tabs>
        <w:jc w:val="center"/>
        <w:rPr>
          <w:rFonts w:ascii="Arial" w:hAnsi="Arial" w:cs="Arial"/>
          <w:b/>
          <w:sz w:val="16"/>
          <w:szCs w:val="16"/>
        </w:rPr>
      </w:pPr>
      <w:r w:rsidRPr="00672927">
        <w:rPr>
          <w:rFonts w:ascii="Arial" w:hAnsi="Arial" w:cs="Arial"/>
          <w:b/>
          <w:sz w:val="16"/>
          <w:szCs w:val="16"/>
        </w:rPr>
        <w:t>UNIDAD EJECUTORA CENAC PERSONAL</w:t>
      </w:r>
    </w:p>
    <w:p w14:paraId="0C418475" w14:textId="77777777" w:rsidR="003D07D1" w:rsidRPr="00672927" w:rsidRDefault="003D07D1" w:rsidP="003D07D1">
      <w:pPr>
        <w:tabs>
          <w:tab w:val="left" w:pos="0"/>
        </w:tabs>
        <w:jc w:val="center"/>
        <w:rPr>
          <w:rFonts w:ascii="Arial" w:hAnsi="Arial" w:cs="Arial"/>
          <w:b/>
          <w:sz w:val="16"/>
          <w:szCs w:val="16"/>
        </w:rPr>
      </w:pPr>
      <w:r w:rsidRPr="00672927">
        <w:rPr>
          <w:rFonts w:ascii="Arial" w:hAnsi="Arial" w:cs="Arial"/>
          <w:b/>
          <w:sz w:val="16"/>
          <w:szCs w:val="16"/>
        </w:rPr>
        <w:t>UNIDAD APOYADA: DEPARTAMENTO JURÌDICO INTEGRAL</w:t>
      </w:r>
      <w:r w:rsidR="00597190" w:rsidRPr="00672927">
        <w:rPr>
          <w:rFonts w:ascii="Arial" w:hAnsi="Arial" w:cs="Arial"/>
          <w:b/>
          <w:sz w:val="16"/>
          <w:szCs w:val="16"/>
        </w:rPr>
        <w:t xml:space="preserve"> (DIDEF)</w:t>
      </w:r>
    </w:p>
    <w:p w14:paraId="488327D0" w14:textId="77777777" w:rsidR="007A66AD" w:rsidRPr="00672927" w:rsidRDefault="007A66AD" w:rsidP="007A66AD">
      <w:pPr>
        <w:tabs>
          <w:tab w:val="left" w:pos="0"/>
        </w:tabs>
        <w:jc w:val="center"/>
        <w:rPr>
          <w:rFonts w:ascii="Arial" w:hAnsi="Arial" w:cs="Arial"/>
          <w:sz w:val="16"/>
          <w:szCs w:val="16"/>
        </w:rPr>
      </w:pPr>
    </w:p>
    <w:p w14:paraId="6A9B2FF3" w14:textId="77777777" w:rsidR="007A66AD" w:rsidRPr="00672927" w:rsidRDefault="007A66AD" w:rsidP="007A66AD">
      <w:pPr>
        <w:tabs>
          <w:tab w:val="left" w:pos="0"/>
        </w:tabs>
        <w:jc w:val="center"/>
        <w:rPr>
          <w:rFonts w:ascii="Arial" w:hAnsi="Arial" w:cs="Arial"/>
          <w:b/>
          <w:sz w:val="16"/>
          <w:szCs w:val="16"/>
        </w:rPr>
      </w:pPr>
      <w:r w:rsidRPr="00672927">
        <w:rPr>
          <w:rFonts w:ascii="Arial" w:hAnsi="Arial" w:cs="Arial"/>
          <w:b/>
          <w:sz w:val="16"/>
          <w:szCs w:val="16"/>
        </w:rPr>
        <w:t>INFORME DE GESTIÓN</w:t>
      </w:r>
    </w:p>
    <w:p w14:paraId="5E8B71DD" w14:textId="77777777" w:rsidR="003519D7" w:rsidRPr="00672927" w:rsidRDefault="003519D7" w:rsidP="007A66AD">
      <w:pPr>
        <w:tabs>
          <w:tab w:val="left" w:pos="0"/>
        </w:tabs>
        <w:jc w:val="center"/>
        <w:rPr>
          <w:rFonts w:ascii="Arial" w:hAnsi="Arial" w:cs="Arial"/>
          <w:b/>
          <w:sz w:val="16"/>
          <w:szCs w:val="16"/>
        </w:rPr>
      </w:pPr>
    </w:p>
    <w:p w14:paraId="269C1D67" w14:textId="2BCBD60B" w:rsidR="007A66AD" w:rsidRPr="00672927" w:rsidRDefault="0062554B" w:rsidP="007A66AD">
      <w:pPr>
        <w:tabs>
          <w:tab w:val="left" w:pos="0"/>
        </w:tabs>
        <w:jc w:val="both"/>
        <w:rPr>
          <w:rFonts w:ascii="Arial" w:hAnsi="Arial" w:cs="Arial"/>
          <w:b/>
          <w:sz w:val="16"/>
          <w:szCs w:val="16"/>
        </w:rPr>
      </w:pPr>
      <w:r w:rsidRPr="00672927">
        <w:rPr>
          <w:rFonts w:ascii="Arial" w:hAnsi="Arial" w:cs="Arial"/>
          <w:b/>
          <w:sz w:val="16"/>
          <w:szCs w:val="16"/>
        </w:rPr>
        <w:t>Bogotá</w:t>
      </w:r>
      <w:r w:rsidR="004E182A" w:rsidRPr="00672927">
        <w:rPr>
          <w:rFonts w:ascii="Arial" w:hAnsi="Arial" w:cs="Arial"/>
          <w:b/>
          <w:sz w:val="16"/>
          <w:szCs w:val="16"/>
        </w:rPr>
        <w:t xml:space="preserve"> D.C</w:t>
      </w:r>
      <w:r w:rsidR="009E0FAB" w:rsidRPr="00672927">
        <w:rPr>
          <w:rFonts w:ascii="Arial" w:hAnsi="Arial" w:cs="Arial"/>
          <w:b/>
          <w:sz w:val="16"/>
          <w:szCs w:val="16"/>
        </w:rPr>
        <w:t xml:space="preserve">, </w:t>
      </w:r>
      <w:r w:rsidR="00084814">
        <w:rPr>
          <w:rFonts w:ascii="Arial" w:hAnsi="Arial" w:cs="Arial"/>
          <w:b/>
          <w:sz w:val="16"/>
          <w:szCs w:val="16"/>
        </w:rPr>
        <w:t xml:space="preserve">diciembre </w:t>
      </w:r>
      <w:r w:rsidR="007D5B96" w:rsidRPr="00672927">
        <w:rPr>
          <w:rFonts w:ascii="Arial" w:hAnsi="Arial" w:cs="Arial"/>
          <w:b/>
          <w:sz w:val="16"/>
          <w:szCs w:val="16"/>
        </w:rPr>
        <w:t>de 2019</w:t>
      </w:r>
    </w:p>
    <w:p w14:paraId="4E20C465" w14:textId="77777777" w:rsidR="007A66AD" w:rsidRPr="00672927" w:rsidRDefault="007A66AD" w:rsidP="007A66AD">
      <w:pPr>
        <w:tabs>
          <w:tab w:val="left" w:pos="0"/>
        </w:tabs>
        <w:jc w:val="both"/>
        <w:rPr>
          <w:rFonts w:ascii="Arial" w:hAnsi="Arial" w:cs="Arial"/>
          <w:sz w:val="16"/>
          <w:szCs w:val="16"/>
        </w:rPr>
      </w:pPr>
    </w:p>
    <w:tbl>
      <w:tblPr>
        <w:tblpPr w:leftFromText="141" w:rightFromText="141" w:vertAnchor="text" w:tblpXSpec="right" w:tblpY="1"/>
        <w:tblOverlap w:val="never"/>
        <w:tblW w:w="970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6520"/>
      </w:tblGrid>
      <w:tr w:rsidR="007A66AD" w:rsidRPr="00672927" w14:paraId="0354F162" w14:textId="77777777" w:rsidTr="002D74CA">
        <w:trPr>
          <w:trHeight w:val="274"/>
        </w:trPr>
        <w:tc>
          <w:tcPr>
            <w:tcW w:w="3189" w:type="dxa"/>
            <w:tcBorders>
              <w:top w:val="single" w:sz="4" w:space="0" w:color="auto"/>
              <w:left w:val="single" w:sz="4" w:space="0" w:color="auto"/>
              <w:bottom w:val="single" w:sz="4" w:space="0" w:color="auto"/>
              <w:right w:val="single" w:sz="4" w:space="0" w:color="auto"/>
            </w:tcBorders>
            <w:vAlign w:val="center"/>
          </w:tcPr>
          <w:p w14:paraId="5A1B3793" w14:textId="77777777" w:rsidR="007A66AD" w:rsidRPr="00672927" w:rsidRDefault="007A66AD" w:rsidP="006A1B27">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No. DEL CONTRATO</w:t>
            </w:r>
          </w:p>
        </w:tc>
        <w:tc>
          <w:tcPr>
            <w:tcW w:w="6520" w:type="dxa"/>
            <w:tcBorders>
              <w:top w:val="single" w:sz="4" w:space="0" w:color="auto"/>
              <w:left w:val="single" w:sz="4" w:space="0" w:color="auto"/>
              <w:bottom w:val="single" w:sz="4" w:space="0" w:color="auto"/>
              <w:right w:val="single" w:sz="4" w:space="0" w:color="auto"/>
            </w:tcBorders>
            <w:vAlign w:val="center"/>
          </w:tcPr>
          <w:p w14:paraId="612FD6EB" w14:textId="77777777" w:rsidR="007A66AD" w:rsidRPr="00672927" w:rsidRDefault="007D5B96" w:rsidP="003519D7">
            <w:pPr>
              <w:tabs>
                <w:tab w:val="left" w:pos="1701"/>
              </w:tabs>
              <w:spacing w:line="276" w:lineRule="auto"/>
              <w:jc w:val="both"/>
              <w:rPr>
                <w:rFonts w:ascii="Arial" w:hAnsi="Arial" w:cs="Arial"/>
                <w:sz w:val="16"/>
                <w:szCs w:val="16"/>
              </w:rPr>
            </w:pPr>
            <w:r w:rsidRPr="00672927">
              <w:rPr>
                <w:rFonts w:ascii="Arial" w:hAnsi="Arial" w:cs="Arial"/>
                <w:sz w:val="16"/>
                <w:szCs w:val="16"/>
              </w:rPr>
              <w:t>360-CENAC PERSONAL - 2019</w:t>
            </w:r>
          </w:p>
        </w:tc>
      </w:tr>
      <w:tr w:rsidR="007A66AD" w:rsidRPr="00672927" w14:paraId="5A286B1E" w14:textId="77777777" w:rsidTr="002D74CA">
        <w:trPr>
          <w:trHeight w:val="166"/>
        </w:trPr>
        <w:tc>
          <w:tcPr>
            <w:tcW w:w="3189" w:type="dxa"/>
            <w:tcBorders>
              <w:top w:val="single" w:sz="4" w:space="0" w:color="auto"/>
              <w:left w:val="single" w:sz="4" w:space="0" w:color="auto"/>
              <w:bottom w:val="single" w:sz="4" w:space="0" w:color="auto"/>
              <w:right w:val="single" w:sz="4" w:space="0" w:color="auto"/>
            </w:tcBorders>
            <w:vAlign w:val="center"/>
          </w:tcPr>
          <w:p w14:paraId="6CBCE150" w14:textId="77777777" w:rsidR="007A66AD" w:rsidRPr="00672927" w:rsidRDefault="007A66AD" w:rsidP="006A1B27">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FECHA SUSCRIPCIÓN CONTRATO</w:t>
            </w:r>
          </w:p>
        </w:tc>
        <w:tc>
          <w:tcPr>
            <w:tcW w:w="6520" w:type="dxa"/>
            <w:tcBorders>
              <w:top w:val="single" w:sz="4" w:space="0" w:color="auto"/>
              <w:left w:val="single" w:sz="4" w:space="0" w:color="auto"/>
              <w:bottom w:val="single" w:sz="4" w:space="0" w:color="auto"/>
              <w:right w:val="single" w:sz="4" w:space="0" w:color="auto"/>
            </w:tcBorders>
            <w:vAlign w:val="center"/>
          </w:tcPr>
          <w:p w14:paraId="251CBA6B" w14:textId="77777777" w:rsidR="007A66AD" w:rsidRPr="00672927" w:rsidRDefault="008A3EB2" w:rsidP="008A3EB2">
            <w:pPr>
              <w:tabs>
                <w:tab w:val="left" w:pos="1701"/>
              </w:tabs>
              <w:ind w:left="-4"/>
              <w:jc w:val="both"/>
              <w:rPr>
                <w:rFonts w:ascii="Arial" w:hAnsi="Arial" w:cs="Arial"/>
                <w:sz w:val="16"/>
                <w:szCs w:val="16"/>
              </w:rPr>
            </w:pPr>
            <w:r w:rsidRPr="00672927">
              <w:rPr>
                <w:rFonts w:ascii="Arial" w:hAnsi="Arial" w:cs="Arial"/>
                <w:sz w:val="16"/>
                <w:szCs w:val="16"/>
              </w:rPr>
              <w:t>N/A – SEGÚN SECOP II</w:t>
            </w:r>
          </w:p>
        </w:tc>
      </w:tr>
      <w:tr w:rsidR="007A66AD" w:rsidRPr="00672927" w14:paraId="47FF9933" w14:textId="77777777" w:rsidTr="002D74CA">
        <w:trPr>
          <w:trHeight w:val="50"/>
        </w:trPr>
        <w:tc>
          <w:tcPr>
            <w:tcW w:w="3189" w:type="dxa"/>
            <w:tcBorders>
              <w:top w:val="single" w:sz="4" w:space="0" w:color="auto"/>
              <w:left w:val="single" w:sz="4" w:space="0" w:color="auto"/>
              <w:bottom w:val="single" w:sz="4" w:space="0" w:color="auto"/>
              <w:right w:val="single" w:sz="4" w:space="0" w:color="auto"/>
            </w:tcBorders>
            <w:vAlign w:val="center"/>
          </w:tcPr>
          <w:p w14:paraId="5BA24C57" w14:textId="77777777" w:rsidR="007A66AD" w:rsidRPr="00672927" w:rsidRDefault="007A66AD" w:rsidP="0095320A">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POLIZA DE SEGUROS</w:t>
            </w:r>
          </w:p>
        </w:tc>
        <w:tc>
          <w:tcPr>
            <w:tcW w:w="6520" w:type="dxa"/>
            <w:tcBorders>
              <w:top w:val="single" w:sz="4" w:space="0" w:color="auto"/>
              <w:left w:val="single" w:sz="4" w:space="0" w:color="auto"/>
              <w:bottom w:val="single" w:sz="4" w:space="0" w:color="auto"/>
              <w:right w:val="single" w:sz="4" w:space="0" w:color="auto"/>
            </w:tcBorders>
            <w:vAlign w:val="center"/>
          </w:tcPr>
          <w:p w14:paraId="7C579BC4" w14:textId="77777777" w:rsidR="007A66AD" w:rsidRPr="00672927" w:rsidRDefault="008A3EB2" w:rsidP="008A3EB2">
            <w:pPr>
              <w:tabs>
                <w:tab w:val="left" w:pos="1701"/>
              </w:tabs>
              <w:ind w:left="-4"/>
              <w:jc w:val="both"/>
              <w:rPr>
                <w:rFonts w:ascii="Arial" w:hAnsi="Arial" w:cs="Arial"/>
                <w:sz w:val="16"/>
                <w:szCs w:val="16"/>
              </w:rPr>
            </w:pPr>
            <w:r w:rsidRPr="00672927">
              <w:rPr>
                <w:rFonts w:ascii="Arial" w:hAnsi="Arial" w:cs="Arial"/>
                <w:sz w:val="16"/>
                <w:szCs w:val="16"/>
              </w:rPr>
              <w:t>N/A – SEGÚN SECOP II</w:t>
            </w:r>
          </w:p>
        </w:tc>
      </w:tr>
      <w:tr w:rsidR="007A66AD" w:rsidRPr="00672927" w14:paraId="78C83A3F" w14:textId="77777777" w:rsidTr="002D74CA">
        <w:trPr>
          <w:trHeight w:val="50"/>
        </w:trPr>
        <w:tc>
          <w:tcPr>
            <w:tcW w:w="3189" w:type="dxa"/>
            <w:tcBorders>
              <w:top w:val="single" w:sz="4" w:space="0" w:color="auto"/>
              <w:left w:val="single" w:sz="4" w:space="0" w:color="auto"/>
              <w:bottom w:val="single" w:sz="4" w:space="0" w:color="auto"/>
              <w:right w:val="single" w:sz="4" w:space="0" w:color="auto"/>
            </w:tcBorders>
            <w:vAlign w:val="center"/>
          </w:tcPr>
          <w:p w14:paraId="33A5220E" w14:textId="77777777" w:rsidR="007A66AD" w:rsidRPr="00672927" w:rsidRDefault="007A66AD" w:rsidP="006A1B27">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CRP</w:t>
            </w:r>
          </w:p>
        </w:tc>
        <w:tc>
          <w:tcPr>
            <w:tcW w:w="6520" w:type="dxa"/>
            <w:tcBorders>
              <w:top w:val="single" w:sz="4" w:space="0" w:color="auto"/>
              <w:left w:val="single" w:sz="4" w:space="0" w:color="auto"/>
              <w:bottom w:val="single" w:sz="4" w:space="0" w:color="auto"/>
              <w:right w:val="single" w:sz="4" w:space="0" w:color="auto"/>
            </w:tcBorders>
            <w:vAlign w:val="center"/>
          </w:tcPr>
          <w:p w14:paraId="61183579" w14:textId="77777777" w:rsidR="005317F1" w:rsidRPr="00672927" w:rsidRDefault="0095320A" w:rsidP="0095320A">
            <w:pPr>
              <w:tabs>
                <w:tab w:val="left" w:pos="1701"/>
              </w:tabs>
              <w:ind w:left="-4"/>
              <w:jc w:val="both"/>
              <w:rPr>
                <w:rFonts w:ascii="Arial" w:hAnsi="Arial" w:cs="Arial"/>
                <w:sz w:val="16"/>
                <w:szCs w:val="16"/>
              </w:rPr>
            </w:pPr>
            <w:r w:rsidRPr="00672927">
              <w:rPr>
                <w:rFonts w:ascii="Arial" w:hAnsi="Arial" w:cs="Arial"/>
                <w:sz w:val="16"/>
                <w:szCs w:val="16"/>
              </w:rPr>
              <w:t>N/A</w:t>
            </w:r>
            <w:r w:rsidR="00025DE0" w:rsidRPr="00672927">
              <w:rPr>
                <w:rFonts w:ascii="Arial" w:hAnsi="Arial" w:cs="Arial"/>
                <w:sz w:val="16"/>
                <w:szCs w:val="16"/>
              </w:rPr>
              <w:t xml:space="preserve"> – SECOP II</w:t>
            </w:r>
          </w:p>
        </w:tc>
      </w:tr>
      <w:tr w:rsidR="007A66AD" w:rsidRPr="00672927" w14:paraId="5D9724B0" w14:textId="77777777" w:rsidTr="002D74CA">
        <w:trPr>
          <w:trHeight w:val="50"/>
        </w:trPr>
        <w:tc>
          <w:tcPr>
            <w:tcW w:w="3189" w:type="dxa"/>
            <w:tcBorders>
              <w:top w:val="single" w:sz="4" w:space="0" w:color="auto"/>
              <w:left w:val="single" w:sz="4" w:space="0" w:color="auto"/>
              <w:bottom w:val="single" w:sz="4" w:space="0" w:color="auto"/>
              <w:right w:val="single" w:sz="4" w:space="0" w:color="auto"/>
            </w:tcBorders>
            <w:vAlign w:val="center"/>
          </w:tcPr>
          <w:p w14:paraId="346F742E" w14:textId="77777777" w:rsidR="007A66AD" w:rsidRPr="00672927" w:rsidRDefault="007A66AD" w:rsidP="006A1B27">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FECHA INICIO EJECUCIÓN CONTRACTUAL</w:t>
            </w:r>
          </w:p>
        </w:tc>
        <w:tc>
          <w:tcPr>
            <w:tcW w:w="6520" w:type="dxa"/>
            <w:tcBorders>
              <w:top w:val="single" w:sz="4" w:space="0" w:color="auto"/>
              <w:left w:val="single" w:sz="4" w:space="0" w:color="auto"/>
              <w:bottom w:val="single" w:sz="4" w:space="0" w:color="auto"/>
              <w:right w:val="single" w:sz="4" w:space="0" w:color="auto"/>
            </w:tcBorders>
            <w:vAlign w:val="center"/>
          </w:tcPr>
          <w:p w14:paraId="32C8D4C4" w14:textId="77777777" w:rsidR="007A66AD" w:rsidRPr="00672927" w:rsidRDefault="0095320A" w:rsidP="001615B1">
            <w:pPr>
              <w:tabs>
                <w:tab w:val="left" w:pos="1701"/>
              </w:tabs>
              <w:spacing w:line="276" w:lineRule="auto"/>
              <w:jc w:val="both"/>
              <w:rPr>
                <w:rFonts w:ascii="Arial" w:hAnsi="Arial" w:cs="Arial"/>
                <w:sz w:val="16"/>
                <w:szCs w:val="16"/>
              </w:rPr>
            </w:pPr>
            <w:r w:rsidRPr="00672927">
              <w:rPr>
                <w:rFonts w:ascii="Arial" w:hAnsi="Arial" w:cs="Arial"/>
                <w:sz w:val="16"/>
                <w:szCs w:val="16"/>
              </w:rPr>
              <w:t>N/A</w:t>
            </w:r>
            <w:r w:rsidR="00025DE0" w:rsidRPr="00672927">
              <w:rPr>
                <w:rFonts w:ascii="Arial" w:hAnsi="Arial" w:cs="Arial"/>
                <w:sz w:val="16"/>
                <w:szCs w:val="16"/>
              </w:rPr>
              <w:t xml:space="preserve"> – SECOP II</w:t>
            </w:r>
          </w:p>
        </w:tc>
      </w:tr>
      <w:tr w:rsidR="007A66AD" w:rsidRPr="00672927" w14:paraId="0C2B1433" w14:textId="77777777" w:rsidTr="002D74CA">
        <w:trPr>
          <w:trHeight w:val="1129"/>
        </w:trPr>
        <w:tc>
          <w:tcPr>
            <w:tcW w:w="3189" w:type="dxa"/>
            <w:tcBorders>
              <w:top w:val="single" w:sz="4" w:space="0" w:color="auto"/>
              <w:left w:val="single" w:sz="4" w:space="0" w:color="auto"/>
              <w:bottom w:val="single" w:sz="4" w:space="0" w:color="auto"/>
              <w:right w:val="single" w:sz="4" w:space="0" w:color="auto"/>
            </w:tcBorders>
          </w:tcPr>
          <w:p w14:paraId="0A676AB4" w14:textId="77777777" w:rsidR="007A66AD" w:rsidRPr="00672927" w:rsidRDefault="007A66AD" w:rsidP="006A1B27">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CONTRATISTA</w:t>
            </w:r>
          </w:p>
        </w:tc>
        <w:tc>
          <w:tcPr>
            <w:tcW w:w="6520" w:type="dxa"/>
            <w:tcBorders>
              <w:top w:val="single" w:sz="4" w:space="0" w:color="auto"/>
              <w:left w:val="single" w:sz="4" w:space="0" w:color="auto"/>
              <w:bottom w:val="single" w:sz="4" w:space="0" w:color="auto"/>
              <w:right w:val="single" w:sz="4" w:space="0" w:color="auto"/>
            </w:tcBorders>
          </w:tcPr>
          <w:p w14:paraId="3C752B0C" w14:textId="77777777" w:rsidR="00CC67F2" w:rsidRPr="00672927" w:rsidRDefault="00CC67F2" w:rsidP="00CC67F2">
            <w:pPr>
              <w:tabs>
                <w:tab w:val="left" w:pos="1701"/>
              </w:tabs>
              <w:ind w:left="-4"/>
              <w:jc w:val="both"/>
              <w:rPr>
                <w:rFonts w:ascii="Arial" w:hAnsi="Arial" w:cs="Arial"/>
                <w:sz w:val="16"/>
                <w:szCs w:val="16"/>
              </w:rPr>
            </w:pPr>
            <w:r w:rsidRPr="00672927">
              <w:rPr>
                <w:rFonts w:ascii="Arial" w:hAnsi="Arial" w:cs="Arial"/>
                <w:sz w:val="16"/>
                <w:szCs w:val="16"/>
              </w:rPr>
              <w:t xml:space="preserve">Nombre completo: </w:t>
            </w:r>
            <w:r w:rsidR="00EB51B7" w:rsidRPr="00672927">
              <w:rPr>
                <w:rFonts w:ascii="Arial" w:hAnsi="Arial" w:cs="Arial"/>
                <w:sz w:val="16"/>
                <w:szCs w:val="16"/>
              </w:rPr>
              <w:t>Camilo Andrés Muñoz Bolaños</w:t>
            </w:r>
          </w:p>
          <w:p w14:paraId="760132EA" w14:textId="77777777" w:rsidR="00CC67F2" w:rsidRPr="00672927" w:rsidRDefault="00CC67F2" w:rsidP="00CC67F2">
            <w:pPr>
              <w:tabs>
                <w:tab w:val="left" w:pos="1701"/>
              </w:tabs>
              <w:ind w:left="-4"/>
              <w:jc w:val="both"/>
              <w:rPr>
                <w:rFonts w:ascii="Arial" w:hAnsi="Arial" w:cs="Arial"/>
                <w:sz w:val="16"/>
                <w:szCs w:val="16"/>
              </w:rPr>
            </w:pPr>
            <w:r w:rsidRPr="00672927">
              <w:rPr>
                <w:rFonts w:ascii="Arial" w:hAnsi="Arial" w:cs="Arial"/>
                <w:sz w:val="16"/>
                <w:szCs w:val="16"/>
              </w:rPr>
              <w:t xml:space="preserve">Identificación: C.C. </w:t>
            </w:r>
            <w:r w:rsidR="00EB51B7" w:rsidRPr="00672927">
              <w:rPr>
                <w:rFonts w:ascii="Arial" w:hAnsi="Arial" w:cs="Arial"/>
                <w:sz w:val="16"/>
                <w:szCs w:val="16"/>
              </w:rPr>
              <w:t>1082772760 de San Agustín Huila</w:t>
            </w:r>
          </w:p>
          <w:p w14:paraId="270B26C2" w14:textId="77777777" w:rsidR="00CC67F2" w:rsidRPr="00672927" w:rsidRDefault="00CC67F2" w:rsidP="00CC67F2">
            <w:pPr>
              <w:tabs>
                <w:tab w:val="left" w:pos="1701"/>
              </w:tabs>
              <w:ind w:left="-4"/>
              <w:jc w:val="both"/>
              <w:rPr>
                <w:rFonts w:ascii="Arial" w:hAnsi="Arial" w:cs="Arial"/>
                <w:sz w:val="16"/>
                <w:szCs w:val="16"/>
              </w:rPr>
            </w:pPr>
            <w:r w:rsidRPr="00672927">
              <w:rPr>
                <w:rFonts w:ascii="Arial" w:hAnsi="Arial" w:cs="Arial"/>
                <w:sz w:val="16"/>
                <w:szCs w:val="16"/>
              </w:rPr>
              <w:t>Nacionalidad: COLOMBIANA</w:t>
            </w:r>
          </w:p>
          <w:p w14:paraId="71DA9BBE" w14:textId="77777777" w:rsidR="00CC67F2" w:rsidRPr="00672927" w:rsidRDefault="00CC67F2" w:rsidP="00CC67F2">
            <w:pPr>
              <w:tabs>
                <w:tab w:val="left" w:pos="1701"/>
              </w:tabs>
              <w:ind w:left="-4"/>
              <w:jc w:val="both"/>
              <w:rPr>
                <w:rFonts w:ascii="Arial" w:hAnsi="Arial" w:cs="Arial"/>
                <w:sz w:val="16"/>
                <w:szCs w:val="16"/>
              </w:rPr>
            </w:pPr>
            <w:r w:rsidRPr="00672927">
              <w:rPr>
                <w:rFonts w:ascii="Arial" w:hAnsi="Arial" w:cs="Arial"/>
                <w:sz w:val="16"/>
                <w:szCs w:val="16"/>
              </w:rPr>
              <w:t xml:space="preserve">Dirección – ciudad de residencia: CRA </w:t>
            </w:r>
            <w:r w:rsidR="00EB51B7" w:rsidRPr="00672927">
              <w:rPr>
                <w:rFonts w:ascii="Arial" w:hAnsi="Arial" w:cs="Arial"/>
                <w:sz w:val="16"/>
                <w:szCs w:val="16"/>
              </w:rPr>
              <w:t>11</w:t>
            </w:r>
            <w:r w:rsidR="00C17F7B" w:rsidRPr="00672927">
              <w:rPr>
                <w:rFonts w:ascii="Arial" w:hAnsi="Arial" w:cs="Arial"/>
                <w:sz w:val="16"/>
                <w:szCs w:val="16"/>
              </w:rPr>
              <w:t xml:space="preserve"> </w:t>
            </w:r>
            <w:r w:rsidR="00EB51B7" w:rsidRPr="00672927">
              <w:rPr>
                <w:rFonts w:ascii="Arial" w:hAnsi="Arial" w:cs="Arial"/>
                <w:sz w:val="16"/>
                <w:szCs w:val="16"/>
              </w:rPr>
              <w:t>No. 183ª -61</w:t>
            </w:r>
            <w:r w:rsidRPr="00672927">
              <w:rPr>
                <w:rFonts w:ascii="Arial" w:hAnsi="Arial" w:cs="Arial"/>
                <w:sz w:val="16"/>
                <w:szCs w:val="16"/>
              </w:rPr>
              <w:t xml:space="preserve"> Bogotá.</w:t>
            </w:r>
          </w:p>
          <w:p w14:paraId="6A95BBDC" w14:textId="77777777" w:rsidR="00CC67F2" w:rsidRPr="00672927" w:rsidRDefault="00CC67F2" w:rsidP="00CC67F2">
            <w:pPr>
              <w:tabs>
                <w:tab w:val="left" w:pos="1701"/>
              </w:tabs>
              <w:ind w:left="-4"/>
              <w:jc w:val="both"/>
              <w:rPr>
                <w:rFonts w:ascii="Arial" w:hAnsi="Arial" w:cs="Arial"/>
                <w:sz w:val="16"/>
                <w:szCs w:val="16"/>
              </w:rPr>
            </w:pPr>
            <w:r w:rsidRPr="00672927">
              <w:rPr>
                <w:rFonts w:ascii="Arial" w:hAnsi="Arial" w:cs="Arial"/>
                <w:sz w:val="16"/>
                <w:szCs w:val="16"/>
              </w:rPr>
              <w:t xml:space="preserve">Teléfono de contacto: </w:t>
            </w:r>
            <w:r w:rsidR="00EB51B7" w:rsidRPr="00672927">
              <w:rPr>
                <w:rFonts w:ascii="Arial" w:hAnsi="Arial" w:cs="Arial"/>
                <w:sz w:val="16"/>
                <w:szCs w:val="16"/>
              </w:rPr>
              <w:t>3227607743</w:t>
            </w:r>
          </w:p>
          <w:p w14:paraId="0D54E03C" w14:textId="77777777" w:rsidR="005317F1" w:rsidRPr="00672927" w:rsidRDefault="00CC67F2" w:rsidP="00EB51B7">
            <w:pPr>
              <w:tabs>
                <w:tab w:val="left" w:pos="1701"/>
              </w:tabs>
              <w:spacing w:line="276" w:lineRule="auto"/>
              <w:jc w:val="both"/>
              <w:rPr>
                <w:rFonts w:ascii="Arial" w:hAnsi="Arial" w:cs="Arial"/>
                <w:sz w:val="16"/>
                <w:szCs w:val="16"/>
              </w:rPr>
            </w:pPr>
            <w:r w:rsidRPr="00672927">
              <w:rPr>
                <w:rFonts w:ascii="Arial" w:hAnsi="Arial" w:cs="Arial"/>
                <w:sz w:val="16"/>
                <w:szCs w:val="16"/>
              </w:rPr>
              <w:t xml:space="preserve">E-mail de contacto: </w:t>
            </w:r>
            <w:hyperlink r:id="rId8" w:history="1">
              <w:r w:rsidR="00EB51B7" w:rsidRPr="00672927">
                <w:rPr>
                  <w:rStyle w:val="Hipervnculo"/>
                  <w:rFonts w:ascii="Arial" w:hAnsi="Arial" w:cs="Arial"/>
                  <w:sz w:val="16"/>
                  <w:szCs w:val="16"/>
                </w:rPr>
                <w:t>camilomunozb@usantotomas.edu.co</w:t>
              </w:r>
            </w:hyperlink>
            <w:r w:rsidR="00EB51B7" w:rsidRPr="00672927">
              <w:rPr>
                <w:rFonts w:ascii="Arial" w:hAnsi="Arial" w:cs="Arial"/>
                <w:sz w:val="16"/>
                <w:szCs w:val="16"/>
              </w:rPr>
              <w:t xml:space="preserve"> </w:t>
            </w:r>
          </w:p>
        </w:tc>
      </w:tr>
      <w:tr w:rsidR="007A66AD" w:rsidRPr="00672927" w14:paraId="4D128C29" w14:textId="77777777" w:rsidTr="002D74CA">
        <w:trPr>
          <w:trHeight w:val="523"/>
        </w:trPr>
        <w:tc>
          <w:tcPr>
            <w:tcW w:w="3189" w:type="dxa"/>
            <w:tcBorders>
              <w:top w:val="single" w:sz="4" w:space="0" w:color="auto"/>
              <w:left w:val="single" w:sz="4" w:space="0" w:color="auto"/>
              <w:bottom w:val="single" w:sz="4" w:space="0" w:color="auto"/>
              <w:right w:val="single" w:sz="4" w:space="0" w:color="auto"/>
            </w:tcBorders>
          </w:tcPr>
          <w:p w14:paraId="6BB2970E" w14:textId="77777777" w:rsidR="007A66AD" w:rsidRPr="00672927" w:rsidRDefault="007A66AD" w:rsidP="006A1B27">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SUPERVISOR</w:t>
            </w:r>
            <w:r w:rsidR="00FC0C9C" w:rsidRPr="00672927">
              <w:rPr>
                <w:rFonts w:ascii="Arial" w:hAnsi="Arial" w:cs="Arial"/>
                <w:b/>
                <w:sz w:val="16"/>
                <w:szCs w:val="16"/>
              </w:rPr>
              <w:t xml:space="preserve"> (E)</w:t>
            </w:r>
          </w:p>
        </w:tc>
        <w:tc>
          <w:tcPr>
            <w:tcW w:w="6520" w:type="dxa"/>
            <w:tcBorders>
              <w:top w:val="single" w:sz="4" w:space="0" w:color="auto"/>
              <w:left w:val="single" w:sz="4" w:space="0" w:color="auto"/>
              <w:bottom w:val="single" w:sz="4" w:space="0" w:color="auto"/>
              <w:right w:val="single" w:sz="4" w:space="0" w:color="auto"/>
            </w:tcBorders>
          </w:tcPr>
          <w:p w14:paraId="3D59EC92" w14:textId="19325D8F" w:rsidR="007D5B96" w:rsidRPr="00672927" w:rsidRDefault="007D5B96" w:rsidP="007D5B96">
            <w:pPr>
              <w:tabs>
                <w:tab w:val="left" w:pos="1701"/>
              </w:tabs>
              <w:jc w:val="both"/>
              <w:rPr>
                <w:rFonts w:ascii="Arial" w:hAnsi="Arial" w:cs="Arial"/>
                <w:sz w:val="16"/>
                <w:szCs w:val="16"/>
              </w:rPr>
            </w:pPr>
            <w:r w:rsidRPr="00672927">
              <w:rPr>
                <w:rFonts w:ascii="Arial" w:hAnsi="Arial" w:cs="Arial"/>
                <w:sz w:val="16"/>
                <w:szCs w:val="16"/>
              </w:rPr>
              <w:t xml:space="preserve">Nombre completo: </w:t>
            </w:r>
            <w:r w:rsidR="00CD7CBD">
              <w:rPr>
                <w:rFonts w:ascii="Arial" w:hAnsi="Arial" w:cs="Arial"/>
                <w:sz w:val="16"/>
                <w:szCs w:val="16"/>
              </w:rPr>
              <w:t>TE. Ana Luz Dary Bejarano</w:t>
            </w:r>
          </w:p>
          <w:p w14:paraId="3DD579E0" w14:textId="00467CB5" w:rsidR="007D5B96" w:rsidRPr="00672927" w:rsidRDefault="007D5B96" w:rsidP="007D5B96">
            <w:pPr>
              <w:tabs>
                <w:tab w:val="left" w:pos="1701"/>
              </w:tabs>
              <w:jc w:val="both"/>
              <w:rPr>
                <w:rFonts w:ascii="Arial" w:hAnsi="Arial" w:cs="Arial"/>
                <w:sz w:val="16"/>
                <w:szCs w:val="16"/>
              </w:rPr>
            </w:pPr>
            <w:r w:rsidRPr="00672927">
              <w:rPr>
                <w:rFonts w:ascii="Arial" w:hAnsi="Arial" w:cs="Arial"/>
                <w:sz w:val="16"/>
                <w:szCs w:val="16"/>
              </w:rPr>
              <w:t xml:space="preserve">Cargo: </w:t>
            </w:r>
            <w:r w:rsidR="00190A51" w:rsidRPr="00EE5281">
              <w:rPr>
                <w:rFonts w:ascii="Arial" w:hAnsi="Arial" w:cs="Arial"/>
                <w:sz w:val="16"/>
                <w:szCs w:val="16"/>
              </w:rPr>
              <w:t xml:space="preserve"> OFICIAL DE DEFENSA </w:t>
            </w:r>
            <w:r w:rsidR="00190A51">
              <w:rPr>
                <w:rFonts w:ascii="Arial" w:hAnsi="Arial" w:cs="Arial"/>
                <w:sz w:val="16"/>
                <w:szCs w:val="16"/>
              </w:rPr>
              <w:t>CONTENCIOSA  ADMINISTRATIVA</w:t>
            </w:r>
          </w:p>
          <w:p w14:paraId="41B1623D" w14:textId="77777777" w:rsidR="005317F1" w:rsidRPr="00672927" w:rsidRDefault="007D5B96" w:rsidP="007D5B96">
            <w:pPr>
              <w:tabs>
                <w:tab w:val="left" w:pos="1701"/>
              </w:tabs>
              <w:spacing w:line="276" w:lineRule="auto"/>
              <w:jc w:val="both"/>
              <w:rPr>
                <w:rFonts w:ascii="Arial" w:hAnsi="Arial" w:cs="Arial"/>
                <w:sz w:val="16"/>
                <w:szCs w:val="16"/>
              </w:rPr>
            </w:pPr>
            <w:r w:rsidRPr="00672927">
              <w:rPr>
                <w:rFonts w:ascii="Arial" w:hAnsi="Arial" w:cs="Arial"/>
                <w:sz w:val="16"/>
                <w:szCs w:val="16"/>
              </w:rPr>
              <w:t>Resolución : 015 DEL 22 DE ENERO DE 2019</w:t>
            </w:r>
          </w:p>
        </w:tc>
      </w:tr>
      <w:tr w:rsidR="007A66AD" w:rsidRPr="00672927" w14:paraId="001B2188" w14:textId="77777777" w:rsidTr="002D74CA">
        <w:trPr>
          <w:trHeight w:val="50"/>
        </w:trPr>
        <w:tc>
          <w:tcPr>
            <w:tcW w:w="3189" w:type="dxa"/>
            <w:tcBorders>
              <w:top w:val="single" w:sz="4" w:space="0" w:color="auto"/>
              <w:left w:val="single" w:sz="4" w:space="0" w:color="auto"/>
              <w:bottom w:val="single" w:sz="4" w:space="0" w:color="auto"/>
              <w:right w:val="single" w:sz="4" w:space="0" w:color="auto"/>
            </w:tcBorders>
            <w:vAlign w:val="center"/>
          </w:tcPr>
          <w:p w14:paraId="5B97DE1B" w14:textId="77777777" w:rsidR="007A66AD" w:rsidRPr="00672927" w:rsidRDefault="007A66AD" w:rsidP="006A1B27">
            <w:pPr>
              <w:pStyle w:val="Prrafodelista"/>
              <w:numPr>
                <w:ilvl w:val="0"/>
                <w:numId w:val="1"/>
              </w:numPr>
              <w:tabs>
                <w:tab w:val="left" w:pos="1701"/>
              </w:tabs>
              <w:spacing w:line="276" w:lineRule="auto"/>
              <w:ind w:left="284" w:hanging="284"/>
              <w:jc w:val="both"/>
              <w:rPr>
                <w:rFonts w:ascii="Arial" w:hAnsi="Arial" w:cs="Arial"/>
                <w:b/>
                <w:sz w:val="16"/>
                <w:szCs w:val="16"/>
              </w:rPr>
            </w:pPr>
            <w:r w:rsidRPr="00672927">
              <w:rPr>
                <w:rFonts w:ascii="Arial" w:hAnsi="Arial" w:cs="Arial"/>
                <w:b/>
                <w:sz w:val="16"/>
                <w:szCs w:val="16"/>
              </w:rPr>
              <w:t>OBJETO CONTRACTUAL</w:t>
            </w:r>
          </w:p>
        </w:tc>
        <w:tc>
          <w:tcPr>
            <w:tcW w:w="6520"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RPr="00672927" w14:paraId="1D30B391" w14:textId="77777777" w:rsidTr="00CA4D41">
              <w:trPr>
                <w:trHeight w:val="646"/>
              </w:trPr>
              <w:tc>
                <w:tcPr>
                  <w:tcW w:w="5523" w:type="dxa"/>
                </w:tcPr>
                <w:p w14:paraId="6C308A26" w14:textId="77777777" w:rsidR="00CA4D41" w:rsidRPr="00672927" w:rsidRDefault="007D5B96" w:rsidP="00687A53">
                  <w:pPr>
                    <w:framePr w:hSpace="141" w:wrap="around" w:vAnchor="text" w:hAnchor="text" w:xAlign="right" w:y="1"/>
                    <w:tabs>
                      <w:tab w:val="left" w:pos="1701"/>
                    </w:tabs>
                    <w:spacing w:line="256" w:lineRule="auto"/>
                    <w:ind w:left="17" w:hanging="17"/>
                    <w:suppressOverlap/>
                    <w:jc w:val="both"/>
                    <w:rPr>
                      <w:rFonts w:ascii="Arial" w:eastAsia="MS Mincho" w:hAnsi="Arial" w:cs="Arial"/>
                      <w:kern w:val="2"/>
                      <w:sz w:val="16"/>
                      <w:szCs w:val="16"/>
                      <w:lang w:eastAsia="en-US"/>
                    </w:rPr>
                  </w:pPr>
                  <w:r w:rsidRPr="00672927">
                    <w:rPr>
                      <w:rFonts w:ascii="Arial" w:hAnsi="Arial" w:cs="Arial"/>
                      <w:color w:val="000000"/>
                      <w:sz w:val="16"/>
                      <w:szCs w:val="16"/>
                      <w:lang w:eastAsia="en-US"/>
                    </w:rPr>
                    <w:t>Prestar los servicios como a</w:t>
                  </w:r>
                  <w:r w:rsidRPr="00672927">
                    <w:rPr>
                      <w:rFonts w:ascii="Arial" w:hAnsi="Arial" w:cs="Arial"/>
                      <w:sz w:val="16"/>
                      <w:szCs w:val="16"/>
                      <w:lang w:eastAsia="en-US"/>
                    </w:rPr>
                    <w:t>bogado especialista en su área de conocimiento en  Defensa Litigiosa para el Departamento Jurídico Integral – Dirección de Defensa Jurídica Integral del Ejército Nacional, ante la Jurisdicción de lo Contencioso Administrativo y sus Procuradurías Delegadas en la Ciudad de Bogotá D.C.</w:t>
                  </w:r>
                </w:p>
              </w:tc>
            </w:tr>
          </w:tbl>
          <w:p w14:paraId="70657A8B" w14:textId="77777777" w:rsidR="007A66AD" w:rsidRPr="00672927" w:rsidRDefault="007A66AD" w:rsidP="0095320A">
            <w:pPr>
              <w:tabs>
                <w:tab w:val="left" w:pos="1701"/>
              </w:tabs>
              <w:spacing w:line="276" w:lineRule="auto"/>
              <w:ind w:left="17" w:hanging="17"/>
              <w:jc w:val="both"/>
              <w:rPr>
                <w:rFonts w:ascii="Arial" w:hAnsi="Arial" w:cs="Arial"/>
                <w:b/>
                <w:sz w:val="16"/>
                <w:szCs w:val="16"/>
                <w:u w:val="single"/>
              </w:rPr>
            </w:pPr>
          </w:p>
        </w:tc>
      </w:tr>
      <w:tr w:rsidR="007A66AD" w:rsidRPr="00672927" w14:paraId="06BEF682" w14:textId="77777777" w:rsidTr="002D74CA">
        <w:trPr>
          <w:trHeight w:val="1977"/>
        </w:trPr>
        <w:tc>
          <w:tcPr>
            <w:tcW w:w="3189" w:type="dxa"/>
            <w:tcBorders>
              <w:top w:val="single" w:sz="4" w:space="0" w:color="auto"/>
              <w:left w:val="single" w:sz="4" w:space="0" w:color="auto"/>
              <w:bottom w:val="single" w:sz="4" w:space="0" w:color="auto"/>
              <w:right w:val="single" w:sz="4" w:space="0" w:color="auto"/>
            </w:tcBorders>
            <w:vAlign w:val="center"/>
          </w:tcPr>
          <w:p w14:paraId="2BE21BC6" w14:textId="77777777" w:rsidR="007A66AD" w:rsidRPr="00672927" w:rsidRDefault="007A66AD" w:rsidP="006A1B27">
            <w:pPr>
              <w:pStyle w:val="Prrafodelista"/>
              <w:numPr>
                <w:ilvl w:val="0"/>
                <w:numId w:val="1"/>
              </w:numPr>
              <w:tabs>
                <w:tab w:val="left" w:pos="1701"/>
              </w:tabs>
              <w:spacing w:line="276" w:lineRule="auto"/>
              <w:ind w:left="284" w:hanging="284"/>
              <w:rPr>
                <w:rFonts w:ascii="Arial" w:hAnsi="Arial" w:cs="Arial"/>
                <w:b/>
                <w:sz w:val="16"/>
                <w:szCs w:val="16"/>
              </w:rPr>
            </w:pPr>
            <w:r w:rsidRPr="00672927">
              <w:rPr>
                <w:rFonts w:ascii="Arial" w:hAnsi="Arial" w:cs="Arial"/>
                <w:b/>
                <w:sz w:val="16"/>
                <w:szCs w:val="16"/>
              </w:rPr>
              <w:t>OBLIGACIONES CONTRACTUALES</w:t>
            </w:r>
          </w:p>
        </w:tc>
        <w:tc>
          <w:tcPr>
            <w:tcW w:w="6520"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RPr="00672927" w14:paraId="5F21D547" w14:textId="77777777" w:rsidTr="001D790C">
              <w:trPr>
                <w:trHeight w:val="1987"/>
              </w:trPr>
              <w:tc>
                <w:tcPr>
                  <w:tcW w:w="5571" w:type="dxa"/>
                </w:tcPr>
                <w:p w14:paraId="1C504BB5"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1. Ejercer la defensa judicial  ante la Jurisdicción de lo Contencioso Administrativo y sus Procuradurías delegadas en la ciudad de Bogotá D.C.</w:t>
                  </w:r>
                </w:p>
                <w:p w14:paraId="4F751946"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2. En Coordinación con el supervisor del contrato el contratista se compromete  a: </w:t>
                  </w:r>
                </w:p>
                <w:p w14:paraId="5A5766F3"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2.1 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w:t>
                  </w:r>
                </w:p>
                <w:p w14:paraId="66154DEB"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2.2 Realizar seguimiento a la elaboración y entrega de los poderes de solicitudes de conciliación y procesos a su cargo.</w:t>
                  </w:r>
                </w:p>
                <w:p w14:paraId="5A5B21D0"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2.3 Presentar las propuestas de conciliación extrajudicial previa a la realización de la audiencia de conciliación, así como propuestas de presentación de acciones de repetición ante el comité de conciliación del Ministerio de Defensa Nacional.</w:t>
                  </w:r>
                </w:p>
                <w:p w14:paraId="752D028C"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2.4 Realizar seguimiento al agendamiento, estudio, elaboración y envío del parámetro por parte del comité de conciliación del Ministerio de Defensa Nacional previo a la celebración de la audiencia de conciliación.</w:t>
                  </w:r>
                </w:p>
                <w:p w14:paraId="5AC7BAD4"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2.5 Validar 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 corrección.</w:t>
                  </w:r>
                </w:p>
                <w:p w14:paraId="3B574E87"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2.6 Diligenciar y actualizar las fichas que serán presentadas para estudio en los comités de conciliación, de conformidad con los instructivos que la Agencia Nacional de Defensa Jurídica del Estado expida para tal fin.</w:t>
                  </w:r>
                </w:p>
                <w:p w14:paraId="1F6C6005"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2.7 Asistir a las audiencias de conciliación extrajudicial, programadas a su cargo, la inasistencia solo se justificará de acuerdo a lo establecido en la ley por situación de caso fortuito o fuerza mayor debidamente probada.</w:t>
                  </w:r>
                </w:p>
                <w:p w14:paraId="1BAC6487"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2.8 Realizar el archivo de acuerdo a la Ley 594 de 2000,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w:t>
                  </w:r>
                  <w:r w:rsidRPr="00672927">
                    <w:rPr>
                      <w:rFonts w:ascii="Arial" w:hAnsi="Arial" w:cs="Arial"/>
                      <w:sz w:val="16"/>
                      <w:szCs w:val="16"/>
                    </w:rPr>
                    <w:lastRenderedPageBreak/>
                    <w:t>documental de las actividades realizadas durante la ejecución del Contrato, entre otras cumplir con la respectiva foliatura de forma cronológica y respetando el principio de originalidad, elaboración de Formato Único de Inventario Documental (FUID).</w:t>
                  </w:r>
                </w:p>
                <w:p w14:paraId="3F99582C"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2.9 Presentar las Inspecciones, revistas, auditorias, de archivo y gestión litigiosa programadas por el Comando Superior y el supervisor del contrato.</w:t>
                  </w:r>
                </w:p>
                <w:p w14:paraId="78D8749C"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2.10 Responder efectiva y eficazmente ante la coordinación, evaluación y seguimiento de la defensa judicial programadas por FE EN LA CAUSA Entrada Principal Carrera 46 No. 20B-99 Puente Aranda Conmutador No 4261416 Ext. 39100 mensajeriacenaccoper@ejercito.mil.co 3 el supervisor del contrato.</w:t>
                  </w:r>
                </w:p>
                <w:p w14:paraId="22FE82B4"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3. EN COORDINACIÓN CON EL SUPERVISOR DEL CONTRATO EL CONTRATISTA SE COMPROMETE EN ETAPA JUDICIAL A:</w:t>
                  </w:r>
                </w:p>
                <w:p w14:paraId="18E8FAF3"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p>
                <w:p w14:paraId="3CF001A9"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3.1 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 procesos. </w:t>
                  </w:r>
                </w:p>
                <w:p w14:paraId="5E7C91E0"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3.2 Realizar seguimiento a la elaboración y entrega de los poderes de las demandas administrativas a su cargo, garantizando la conservación del mismo y la inclusión en el expediente.</w:t>
                  </w:r>
                </w:p>
                <w:p w14:paraId="6BF52446"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 3.3 Contestar y presentar demandas a nombre de La Nación - Ministerio de Defensa Nacional, para lo cual se debe reflejar en la dirección de notificaciones judiciales el correo notificaciones.bogota@mindefensa.gov.co. y/o al que designe la entidad; Cuya confirmación debe darse en la audiencia inicial. </w:t>
                  </w:r>
                </w:p>
                <w:p w14:paraId="367D92D5"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3.4 Registrar y actualizar de manera oportuna en el Sistema Único de Gestión e Información Litigiosa del Estado </w:t>
                  </w:r>
                  <w:proofErr w:type="spellStart"/>
                  <w:r w:rsidRPr="00672927">
                    <w:rPr>
                      <w:rFonts w:ascii="Arial" w:hAnsi="Arial" w:cs="Arial"/>
                      <w:sz w:val="16"/>
                      <w:szCs w:val="16"/>
                    </w:rPr>
                    <w:t>EKOGUl</w:t>
                  </w:r>
                  <w:proofErr w:type="spellEnd"/>
                  <w:r w:rsidRPr="00672927">
                    <w:rPr>
                      <w:rFonts w:ascii="Arial" w:hAnsi="Arial" w:cs="Arial"/>
                      <w:sz w:val="16"/>
                      <w:szCs w:val="16"/>
                    </w:rPr>
                    <w:t xml:space="preserve">, las solicitudes de conciliación extrajudicial, los procesos judiciales, y los trámites arbitrales a su cargo. </w:t>
                  </w:r>
                </w:p>
                <w:p w14:paraId="0A76C388"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3.5 Asistir a las audiencias iniciales, de pruebas, de alegatos y juzgamiento y de conciliación en primera y segunda instancia programadas dentro de los procesos asignados. La inasistencia solo se justificara de acuerdo a lo establecido en la ley por situación de caso fortuito o fuerza mayor debidamente probada. </w:t>
                  </w:r>
                </w:p>
                <w:p w14:paraId="0937FD32"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3.6 Presentar y sustentar los recursos a que haya lugar dentro de los términos establecidos. </w:t>
                  </w:r>
                </w:p>
                <w:p w14:paraId="43F910E6"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3.7 Presentar y sustentar los alegatos de conclusión dentro del término de Ley de primera y segunda instancia. </w:t>
                  </w:r>
                </w:p>
                <w:p w14:paraId="450A2810"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3.8 Presentar las propuestas de conciliación judicial previa a la realización de la audiencia de conciliación judicial, así como propuestas de presentación de acciones de repetición ante el comité de conciliación del Ministerio de Defensa Nacional.</w:t>
                  </w:r>
                </w:p>
                <w:p w14:paraId="31AFC5DB"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3.9 Realizar seguimiento al agendamiento, estudio, elaboración y envió del parámetro por parte del comité de conciliación del Ministerio de Defensa Nacional previo a la celebración de la audiencia de conciliación.</w:t>
                  </w:r>
                </w:p>
                <w:p w14:paraId="3F462672"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3.10 Calificar el riesgo en cada uno de los procesos judiciales a su cargo, con una periodicidad no superior a seis (6) meses, así como cada vez que se profiera una sentencia judicial sobre el mismo, de conformidad con la metodología que determine la Agencia Nacional de Defensa Jurídica del Estado. </w:t>
                  </w:r>
                </w:p>
                <w:p w14:paraId="013DACA0"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3.11 Incorporar el valor de la provisión contable de los procesos a su cargo, con una periodicidad no superior a seis (6) meses, así como cada vez que se profiera una sentencia judicial sobre el mismo de conformidad con la metodología que se establezca para tal fin. </w:t>
                  </w:r>
                </w:p>
                <w:p w14:paraId="361414FF"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3.12 Realizar el archivo de acuerdo a la Ley 594 de 2000,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w:t>
                  </w:r>
                </w:p>
                <w:p w14:paraId="3B764E2F"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3.13 Presentar las Inspecciones, revistas, auditorias, de archivo y gestión litigiosa programadas por el Comando Superior y el supervisor del contrato. 3.14 Responder efectiva y eficazmente ante la coordinación, evaluación y seguimiento de la defensa judicial programadas por el supervisor del contrato. </w:t>
                  </w:r>
                </w:p>
                <w:p w14:paraId="44A23452"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lastRenderedPageBreak/>
                    <w:t xml:space="preserve">4. El contratista no podrá sustituir el poder conferido para el ejercicio de sus obligaciones, salvo en los casos en que justifique la necesidad de hacerlo. Situación que deberá ser informada por escrito de forma inmediata. </w:t>
                  </w:r>
                </w:p>
                <w:p w14:paraId="1DBE0010"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5. Registrar y actualizar de manera oportuna en el sistema único de gestión e información litigiosa del estado EKOGUI, los procesos asignados a su cargo.</w:t>
                  </w:r>
                </w:p>
                <w:p w14:paraId="1D152A39"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6.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w:t>
                  </w:r>
                </w:p>
                <w:p w14:paraId="5001A054"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7. Tramitar de forma oportuna la documentación que le sea asignada al contratista mediante los programas de gestión documental implementados por la entidad entre otras ORFEO. </w:t>
                  </w:r>
                </w:p>
                <w:p w14:paraId="69708543"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8. El contratista no podrá asesorar ni ejercer como apoderado principal o sustituto en ningún tipo de acción legal en contra del Ministerio de Defensa. </w:t>
                  </w:r>
                </w:p>
                <w:p w14:paraId="1CB557E0"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9. El contratista deberá aplicar, implementar y dar cumplimiento a las directrices y políticas internas que emita el Ministerio de Defensa y Ejército Nacional. </w:t>
                  </w:r>
                </w:p>
                <w:p w14:paraId="73F8DB81"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10. Difundir dentro del grupo de abogados defensores de la Dirección de Defensa Jurídica Integral las decisiones judiciales de relevancia que permitan fortalecer las líneas de defensa de la entidad. </w:t>
                  </w:r>
                </w:p>
                <w:p w14:paraId="2D09C75F"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11. Ejecutar el objeto del contrato con calidad, oportunidad y eficiencia. </w:t>
                  </w:r>
                </w:p>
                <w:p w14:paraId="6B324361"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12.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024FBF1A"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13. El contratista autoriza al MDN – EJÉRCITO NACIONAL a realizar los estudios de seguridad, comprobación de lealtad, realización de los exámenes de poligrafía y pruebas sicométricas antes y durante la contratación. </w:t>
                  </w:r>
                </w:p>
                <w:p w14:paraId="4862FA6C"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 xml:space="preserve">14. 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 </w:t>
                  </w:r>
                </w:p>
                <w:p w14:paraId="182DE0FF" w14:textId="77777777" w:rsidR="007D5B96"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15. Las demás obligaciones establecidas en el estudio previo, documento que el contratista declara conocer, y que hace parte del presente contrato.</w:t>
                  </w:r>
                </w:p>
                <w:p w14:paraId="331D665D"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09ECBB74"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 III. </w:t>
                  </w:r>
                </w:p>
                <w:p w14:paraId="59E0176C"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18. Prestar sus servicios de acuerdo con las normas propias de su profesión, actividad u oficio. </w:t>
                  </w:r>
                </w:p>
                <w:p w14:paraId="04EF729D"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19. Rendir informes mensuales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según requerimiento del supervisor del contrato.</w:t>
                  </w:r>
                </w:p>
                <w:p w14:paraId="710CA57B"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20. Reportar cada vez que se requiera por parte de la Dirección de Defensa jurídica Integral del Ejercito con copia a la Dirección de Asuntos legales vía fax o a través de correo electrónico informado para el efecto por el supervisor del contrato, el estado de los procesos, informando cada vez 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 publicación. </w:t>
                  </w:r>
                </w:p>
                <w:p w14:paraId="0D356595"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21. Guardar y mantener la debida reserva y confidencialidad frente a temas y asuntos tratados y conocidos dentro del desarrollo ejecución del presente contrato, reserva que se hará extensiva a los derechos de autor que de los mismos se deriven. </w:t>
                  </w:r>
                </w:p>
                <w:p w14:paraId="5486CF62"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lastRenderedPageBreak/>
                    <w:t xml:space="preserve">22. Remitir a la Dirección de Asuntos Legales y/o Dirección de Defensa Jurídica Integral del Ejército los expedientes de los procesos a su cargo en donde se hayan proferido sentencias en contra o a favor del Ministerio de Defensa Nacional en primera y segunda instancia. </w:t>
                  </w:r>
                </w:p>
                <w:p w14:paraId="52CEBCAA"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23. Todas las demás que se deriven del normal desarrollo del objeto del contrato.</w:t>
                  </w:r>
                </w:p>
                <w:p w14:paraId="6028AC55"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13682C46" w14:textId="77777777" w:rsidR="007D5B96" w:rsidRPr="00672927" w:rsidRDefault="007D5B96" w:rsidP="00687A53">
                  <w:pPr>
                    <w:pStyle w:val="Sinespaciado"/>
                    <w:framePr w:hSpace="141" w:wrap="around" w:vAnchor="text" w:hAnchor="text" w:xAlign="right" w:y="1"/>
                    <w:suppressOverlap/>
                    <w:rPr>
                      <w:rFonts w:ascii="Arial" w:hAnsi="Arial" w:cs="Arial"/>
                      <w:sz w:val="16"/>
                      <w:szCs w:val="16"/>
                    </w:rPr>
                  </w:pPr>
                </w:p>
                <w:p w14:paraId="1E77226B"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OBLIGACIONES CONTRACTUALES GENERALES. De conformidad con el Decreto 2609 de 2012, Articulo 3 el contratista será responsable por la gestión documental de las actividades realizadas durante la ejecución del Contrato. </w:t>
                  </w:r>
                </w:p>
                <w:p w14:paraId="5B70240F"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1-Ejecutar el objeto del contrato con calidad, oportunidad y eficiencia. </w:t>
                  </w:r>
                  <w:r w:rsidRPr="00672927">
                    <w:rPr>
                      <w:rFonts w:ascii="Arial" w:hAnsi="Arial" w:cs="Arial"/>
                      <w:sz w:val="16"/>
                      <w:szCs w:val="16"/>
                    </w:rPr>
                    <w:sym w:font="Symbol" w:char="F0FC"/>
                  </w:r>
                  <w:r w:rsidRPr="00672927">
                    <w:rPr>
                      <w:rFonts w:ascii="Arial" w:hAnsi="Arial" w:cs="Arial"/>
                      <w:sz w:val="16"/>
                      <w:szCs w:val="16"/>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78242E56"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2-El contratista autoriza al MDN – EJÉRCITO NACIONAL a realizar los estudios de seguridad, comprobación de lealtad, realización de los exámenes de poligrafía y pruebas sicométricas antes y durante la contratación. </w:t>
                  </w:r>
                </w:p>
                <w:p w14:paraId="1F127FBF"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 xml:space="preserve">3- Las demás obligaciones establecidas en el estudio previo, documento que el contratista declara conocer, y que hace parte del presente contrato. 4- Las demás obligaciones que se deriven del objeto contractual. </w:t>
                  </w:r>
                </w:p>
                <w:p w14:paraId="23BB8872" w14:textId="77777777" w:rsidR="007D5B96" w:rsidRPr="00672927" w:rsidRDefault="007D5B96" w:rsidP="00687A53">
                  <w:pPr>
                    <w:pStyle w:val="Sinespaciado"/>
                    <w:framePr w:hSpace="141" w:wrap="around" w:vAnchor="text" w:hAnchor="text" w:xAlign="right" w:y="1"/>
                    <w:suppressOverlap/>
                    <w:jc w:val="both"/>
                    <w:rPr>
                      <w:rFonts w:ascii="Arial" w:hAnsi="Arial" w:cs="Arial"/>
                      <w:sz w:val="16"/>
                      <w:szCs w:val="16"/>
                    </w:rPr>
                  </w:pPr>
                  <w:r w:rsidRPr="00672927">
                    <w:rPr>
                      <w:rFonts w:ascii="Arial" w:hAnsi="Arial" w:cs="Arial"/>
                      <w:sz w:val="16"/>
                      <w:szCs w:val="16"/>
                    </w:rPr>
                    <w:t>5- Las obligaciones legales que se deriven de los contratos estatales. El cumplimiento de las políticas y directrices emanadas del Ministerio de Defensa Nacional – Ejército Nacional.</w:t>
                  </w:r>
                </w:p>
                <w:p w14:paraId="6C6E50E2" w14:textId="77777777" w:rsidR="00CA4D41" w:rsidRPr="00672927" w:rsidRDefault="007D5B96" w:rsidP="00687A53">
                  <w:pPr>
                    <w:framePr w:hSpace="141" w:wrap="around" w:vAnchor="text" w:hAnchor="text" w:xAlign="right" w:y="1"/>
                    <w:tabs>
                      <w:tab w:val="left" w:pos="1701"/>
                    </w:tabs>
                    <w:suppressOverlap/>
                    <w:jc w:val="both"/>
                    <w:rPr>
                      <w:rFonts w:ascii="Arial" w:hAnsi="Arial" w:cs="Arial"/>
                      <w:sz w:val="16"/>
                      <w:szCs w:val="16"/>
                    </w:rPr>
                  </w:pPr>
                  <w:r w:rsidRPr="00672927">
                    <w:rPr>
                      <w:rFonts w:ascii="Arial" w:hAnsi="Arial" w:cs="Arial"/>
                      <w:sz w:val="16"/>
                      <w:szCs w:val="16"/>
                    </w:rPr>
                    <w:t>CLÁUSULA ADICIONAL: SUJECIÓN A LAS DISPOSICIONES INTERNAS Y REGLAMENTOS INSTITUCIONALES.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bl>
          <w:p w14:paraId="2FFFE347" w14:textId="77777777" w:rsidR="007A66AD" w:rsidRPr="00672927" w:rsidRDefault="007A66AD" w:rsidP="00440003">
            <w:pPr>
              <w:pStyle w:val="Prrafodelista"/>
              <w:tabs>
                <w:tab w:val="left" w:pos="1701"/>
              </w:tabs>
              <w:spacing w:line="276" w:lineRule="auto"/>
              <w:ind w:left="360"/>
              <w:jc w:val="both"/>
              <w:rPr>
                <w:rFonts w:ascii="Arial" w:hAnsi="Arial" w:cs="Arial"/>
                <w:sz w:val="16"/>
                <w:szCs w:val="16"/>
              </w:rPr>
            </w:pPr>
          </w:p>
        </w:tc>
      </w:tr>
      <w:tr w:rsidR="007A66AD" w:rsidRPr="00672927" w14:paraId="619B2434" w14:textId="77777777" w:rsidTr="00F609D1">
        <w:trPr>
          <w:trHeight w:val="1268"/>
        </w:trPr>
        <w:tc>
          <w:tcPr>
            <w:tcW w:w="3189" w:type="dxa"/>
            <w:tcBorders>
              <w:top w:val="single" w:sz="4" w:space="0" w:color="auto"/>
              <w:left w:val="single" w:sz="4" w:space="0" w:color="auto"/>
              <w:bottom w:val="single" w:sz="4" w:space="0" w:color="auto"/>
              <w:right w:val="single" w:sz="4" w:space="0" w:color="auto"/>
            </w:tcBorders>
            <w:vAlign w:val="center"/>
          </w:tcPr>
          <w:p w14:paraId="6703994A" w14:textId="77777777" w:rsidR="007A66AD" w:rsidRPr="00672927" w:rsidRDefault="007A66AD" w:rsidP="006A1B27">
            <w:pPr>
              <w:pStyle w:val="Prrafodelista"/>
              <w:numPr>
                <w:ilvl w:val="0"/>
                <w:numId w:val="1"/>
              </w:numPr>
              <w:tabs>
                <w:tab w:val="left" w:pos="1701"/>
              </w:tabs>
              <w:spacing w:line="276" w:lineRule="auto"/>
              <w:ind w:left="284" w:hanging="284"/>
              <w:jc w:val="center"/>
              <w:rPr>
                <w:rFonts w:ascii="Arial" w:hAnsi="Arial" w:cs="Arial"/>
                <w:b/>
                <w:sz w:val="16"/>
                <w:szCs w:val="16"/>
              </w:rPr>
            </w:pPr>
            <w:r w:rsidRPr="00672927">
              <w:rPr>
                <w:rFonts w:ascii="Arial" w:hAnsi="Arial" w:cs="Arial"/>
                <w:b/>
                <w:sz w:val="16"/>
                <w:szCs w:val="16"/>
              </w:rPr>
              <w:lastRenderedPageBreak/>
              <w:t>DOCUMENTOS QUE SOPORTAN EL CUMPLIMINETO DE LAS OBLIGACIONES CONTRACTUALES</w:t>
            </w:r>
          </w:p>
        </w:tc>
        <w:tc>
          <w:tcPr>
            <w:tcW w:w="6520" w:type="dxa"/>
            <w:tcBorders>
              <w:top w:val="single" w:sz="4" w:space="0" w:color="auto"/>
              <w:left w:val="single" w:sz="4" w:space="0" w:color="auto"/>
              <w:bottom w:val="single" w:sz="4" w:space="0" w:color="auto"/>
              <w:right w:val="single" w:sz="4" w:space="0" w:color="auto"/>
            </w:tcBorders>
            <w:vAlign w:val="center"/>
          </w:tcPr>
          <w:p w14:paraId="101C9157" w14:textId="77777777" w:rsidR="00741D29" w:rsidRPr="00672927" w:rsidRDefault="00741D29" w:rsidP="00B4341F">
            <w:pPr>
              <w:tabs>
                <w:tab w:val="left" w:pos="1701"/>
              </w:tabs>
              <w:jc w:val="both"/>
              <w:rPr>
                <w:rFonts w:ascii="Arial" w:hAnsi="Arial" w:cs="Arial"/>
                <w:sz w:val="16"/>
                <w:szCs w:val="16"/>
              </w:rPr>
            </w:pPr>
          </w:p>
          <w:p w14:paraId="330067D6" w14:textId="77777777" w:rsidR="00B4341F" w:rsidRPr="00672927" w:rsidRDefault="007D5B96" w:rsidP="00B4341F">
            <w:pPr>
              <w:tabs>
                <w:tab w:val="left" w:pos="1701"/>
              </w:tabs>
              <w:jc w:val="both"/>
              <w:rPr>
                <w:rFonts w:ascii="Arial" w:hAnsi="Arial" w:cs="Arial"/>
                <w:sz w:val="16"/>
                <w:szCs w:val="16"/>
              </w:rPr>
            </w:pPr>
            <w:r w:rsidRPr="00672927">
              <w:rPr>
                <w:rFonts w:ascii="Arial" w:hAnsi="Arial" w:cs="Arial"/>
                <w:sz w:val="16"/>
                <w:szCs w:val="16"/>
              </w:rPr>
              <w:t>Realice lo siguiente</w:t>
            </w:r>
            <w:r w:rsidR="00B4341F" w:rsidRPr="00672927">
              <w:rPr>
                <w:rFonts w:ascii="Arial" w:hAnsi="Arial" w:cs="Arial"/>
                <w:sz w:val="16"/>
                <w:szCs w:val="16"/>
              </w:rPr>
              <w:t>:</w:t>
            </w:r>
          </w:p>
          <w:p w14:paraId="319C3D2F" w14:textId="77777777" w:rsidR="00B4341F" w:rsidRPr="00672927" w:rsidRDefault="00B4341F" w:rsidP="00B4341F">
            <w:pPr>
              <w:tabs>
                <w:tab w:val="left" w:pos="1701"/>
              </w:tabs>
              <w:jc w:val="both"/>
              <w:rPr>
                <w:rFonts w:ascii="Arial" w:hAnsi="Arial" w:cs="Arial"/>
                <w:sz w:val="16"/>
                <w:szCs w:val="16"/>
              </w:rPr>
            </w:pPr>
          </w:p>
          <w:tbl>
            <w:tblPr>
              <w:tblW w:w="6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3"/>
              <w:gridCol w:w="1544"/>
              <w:gridCol w:w="1544"/>
              <w:gridCol w:w="1564"/>
            </w:tblGrid>
            <w:tr w:rsidR="004C21D3" w:rsidRPr="00084814" w14:paraId="1E6B5FF2" w14:textId="77777777" w:rsidTr="004C21D3">
              <w:trPr>
                <w:trHeight w:val="292"/>
                <w:jc w:val="center"/>
              </w:trPr>
              <w:tc>
                <w:tcPr>
                  <w:tcW w:w="1543" w:type="dxa"/>
                  <w:tcBorders>
                    <w:top w:val="single" w:sz="4" w:space="0" w:color="auto"/>
                    <w:left w:val="single" w:sz="4" w:space="0" w:color="auto"/>
                    <w:bottom w:val="single" w:sz="4" w:space="0" w:color="auto"/>
                    <w:right w:val="single" w:sz="4" w:space="0" w:color="auto"/>
                  </w:tcBorders>
                </w:tcPr>
                <w:p w14:paraId="51E3EFA4"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kern w:val="2"/>
                      <w:sz w:val="16"/>
                      <w:szCs w:val="16"/>
                      <w:lang w:eastAsia="en-US"/>
                    </w:rPr>
                  </w:pPr>
                </w:p>
                <w:p w14:paraId="306D4FEE"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sz w:val="16"/>
                      <w:szCs w:val="16"/>
                      <w:lang w:eastAsia="en-US"/>
                    </w:rPr>
                  </w:pPr>
                  <w:r w:rsidRPr="00084814">
                    <w:rPr>
                      <w:rFonts w:ascii="Arial" w:hAnsi="Arial" w:cs="Arial"/>
                      <w:sz w:val="16"/>
                      <w:szCs w:val="16"/>
                      <w:lang w:eastAsia="en-US"/>
                    </w:rPr>
                    <w:t>OBLIGACIÓN</w:t>
                  </w:r>
                </w:p>
              </w:tc>
              <w:tc>
                <w:tcPr>
                  <w:tcW w:w="1544" w:type="dxa"/>
                  <w:tcBorders>
                    <w:top w:val="single" w:sz="4" w:space="0" w:color="auto"/>
                    <w:left w:val="single" w:sz="4" w:space="0" w:color="auto"/>
                    <w:bottom w:val="single" w:sz="4" w:space="0" w:color="auto"/>
                    <w:right w:val="single" w:sz="4" w:space="0" w:color="auto"/>
                  </w:tcBorders>
                </w:tcPr>
                <w:p w14:paraId="6CA01FC5"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kern w:val="2"/>
                      <w:sz w:val="16"/>
                      <w:szCs w:val="16"/>
                      <w:lang w:eastAsia="en-US"/>
                    </w:rPr>
                  </w:pPr>
                </w:p>
                <w:p w14:paraId="55EFBF40"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sz w:val="16"/>
                      <w:szCs w:val="16"/>
                      <w:lang w:eastAsia="en-US"/>
                    </w:rPr>
                  </w:pPr>
                  <w:r w:rsidRPr="00084814">
                    <w:rPr>
                      <w:rFonts w:ascii="Arial" w:hAnsi="Arial" w:cs="Arial"/>
                      <w:sz w:val="16"/>
                      <w:szCs w:val="16"/>
                      <w:lang w:eastAsia="en-US"/>
                    </w:rPr>
                    <w:t>No. RADICADO</w:t>
                  </w:r>
                </w:p>
                <w:p w14:paraId="6988EFA9"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sz w:val="16"/>
                      <w:szCs w:val="16"/>
                      <w:lang w:eastAsia="en-US"/>
                    </w:rPr>
                  </w:pPr>
                </w:p>
              </w:tc>
              <w:tc>
                <w:tcPr>
                  <w:tcW w:w="1544" w:type="dxa"/>
                  <w:tcBorders>
                    <w:top w:val="single" w:sz="4" w:space="0" w:color="auto"/>
                    <w:left w:val="single" w:sz="4" w:space="0" w:color="auto"/>
                    <w:bottom w:val="single" w:sz="4" w:space="0" w:color="auto"/>
                    <w:right w:val="single" w:sz="4" w:space="0" w:color="auto"/>
                  </w:tcBorders>
                </w:tcPr>
                <w:p w14:paraId="455F186F"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kern w:val="2"/>
                      <w:sz w:val="16"/>
                      <w:szCs w:val="16"/>
                      <w:lang w:eastAsia="en-US"/>
                    </w:rPr>
                  </w:pPr>
                </w:p>
                <w:p w14:paraId="6C3945B2"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sz w:val="16"/>
                      <w:szCs w:val="16"/>
                      <w:lang w:eastAsia="en-US"/>
                    </w:rPr>
                  </w:pPr>
                  <w:r w:rsidRPr="00084814">
                    <w:rPr>
                      <w:rFonts w:ascii="Arial" w:hAnsi="Arial" w:cs="Arial"/>
                      <w:sz w:val="16"/>
                      <w:szCs w:val="16"/>
                      <w:lang w:eastAsia="en-US"/>
                    </w:rPr>
                    <w:t>DESCRIPCIÓN</w:t>
                  </w:r>
                </w:p>
              </w:tc>
              <w:tc>
                <w:tcPr>
                  <w:tcW w:w="1564" w:type="dxa"/>
                  <w:tcBorders>
                    <w:top w:val="single" w:sz="4" w:space="0" w:color="auto"/>
                    <w:left w:val="single" w:sz="4" w:space="0" w:color="auto"/>
                    <w:bottom w:val="single" w:sz="4" w:space="0" w:color="auto"/>
                    <w:right w:val="single" w:sz="4" w:space="0" w:color="auto"/>
                  </w:tcBorders>
                </w:tcPr>
                <w:p w14:paraId="6C33A2AA"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both"/>
                    <w:rPr>
                      <w:rFonts w:ascii="Arial" w:hAnsi="Arial" w:cs="Arial"/>
                      <w:kern w:val="2"/>
                      <w:sz w:val="16"/>
                      <w:szCs w:val="16"/>
                      <w:lang w:eastAsia="en-US"/>
                    </w:rPr>
                  </w:pPr>
                </w:p>
                <w:p w14:paraId="13F44E45" w14:textId="77777777" w:rsidR="007D5B96" w:rsidRPr="00084814" w:rsidRDefault="007D5B96" w:rsidP="00687A53">
                  <w:pPr>
                    <w:pStyle w:val="Prrafodelista"/>
                    <w:framePr w:hSpace="141" w:wrap="around" w:vAnchor="text" w:hAnchor="text" w:xAlign="right" w:y="1"/>
                    <w:tabs>
                      <w:tab w:val="left" w:pos="1701"/>
                    </w:tabs>
                    <w:spacing w:line="256" w:lineRule="auto"/>
                    <w:ind w:left="0"/>
                    <w:suppressOverlap/>
                    <w:jc w:val="center"/>
                    <w:rPr>
                      <w:rFonts w:ascii="Arial" w:hAnsi="Arial" w:cs="Arial"/>
                      <w:sz w:val="16"/>
                      <w:szCs w:val="16"/>
                      <w:lang w:eastAsia="en-US"/>
                    </w:rPr>
                  </w:pPr>
                  <w:r w:rsidRPr="00084814">
                    <w:rPr>
                      <w:rFonts w:ascii="Arial" w:hAnsi="Arial" w:cs="Arial"/>
                      <w:sz w:val="16"/>
                      <w:szCs w:val="16"/>
                      <w:lang w:eastAsia="en-US"/>
                    </w:rPr>
                    <w:t>FECHA</w:t>
                  </w:r>
                </w:p>
              </w:tc>
            </w:tr>
            <w:tr w:rsidR="004C21D3" w:rsidRPr="00084814" w14:paraId="0F5F2C84" w14:textId="77777777" w:rsidTr="004C21D3">
              <w:trPr>
                <w:trHeight w:val="121"/>
                <w:jc w:val="center"/>
              </w:trPr>
              <w:tc>
                <w:tcPr>
                  <w:tcW w:w="1543" w:type="dxa"/>
                  <w:tcBorders>
                    <w:top w:val="single" w:sz="4" w:space="0" w:color="auto"/>
                    <w:left w:val="single" w:sz="4" w:space="0" w:color="auto"/>
                    <w:bottom w:val="single" w:sz="4" w:space="0" w:color="auto"/>
                    <w:right w:val="single" w:sz="4" w:space="0" w:color="auto"/>
                  </w:tcBorders>
                  <w:hideMark/>
                </w:tcPr>
                <w:p w14:paraId="22470580" w14:textId="3C205E57" w:rsidR="007D5B96" w:rsidRPr="00084814" w:rsidRDefault="00842C3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3.5</w:t>
                  </w:r>
                </w:p>
              </w:tc>
              <w:tc>
                <w:tcPr>
                  <w:tcW w:w="1544" w:type="dxa"/>
                  <w:tcBorders>
                    <w:top w:val="single" w:sz="4" w:space="0" w:color="auto"/>
                    <w:left w:val="single" w:sz="4" w:space="0" w:color="auto"/>
                    <w:bottom w:val="single" w:sz="4" w:space="0" w:color="auto"/>
                    <w:right w:val="single" w:sz="4" w:space="0" w:color="auto"/>
                  </w:tcBorders>
                  <w:vAlign w:val="bottom"/>
                  <w:hideMark/>
                </w:tcPr>
                <w:p w14:paraId="19AAB3BA" w14:textId="378EA3EA" w:rsidR="007D5B96" w:rsidRPr="00084814" w:rsidRDefault="00084814" w:rsidP="00687A53">
                  <w:pPr>
                    <w:framePr w:hSpace="141" w:wrap="around" w:vAnchor="text" w:hAnchor="text" w:xAlign="right" w:y="1"/>
                    <w:suppressOverlap/>
                    <w:rPr>
                      <w:rFonts w:ascii="Arial" w:hAnsi="Arial" w:cs="Arial"/>
                      <w:sz w:val="16"/>
                      <w:szCs w:val="16"/>
                    </w:rPr>
                  </w:pPr>
                  <w:r w:rsidRPr="00084814">
                    <w:rPr>
                      <w:rFonts w:ascii="Arial" w:hAnsi="Arial" w:cs="Arial"/>
                      <w:sz w:val="16"/>
                      <w:szCs w:val="16"/>
                    </w:rPr>
                    <w:t>11001333603320140015300.</w:t>
                  </w:r>
                </w:p>
              </w:tc>
              <w:tc>
                <w:tcPr>
                  <w:tcW w:w="1544" w:type="dxa"/>
                  <w:tcBorders>
                    <w:top w:val="single" w:sz="4" w:space="0" w:color="auto"/>
                    <w:left w:val="single" w:sz="4" w:space="0" w:color="auto"/>
                    <w:bottom w:val="single" w:sz="4" w:space="0" w:color="auto"/>
                    <w:right w:val="single" w:sz="4" w:space="0" w:color="auto"/>
                  </w:tcBorders>
                  <w:vAlign w:val="center"/>
                  <w:hideMark/>
                </w:tcPr>
                <w:p w14:paraId="44BDB133" w14:textId="2CD858B7" w:rsidR="007D5B96" w:rsidRPr="00084814" w:rsidRDefault="006A681D"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Audiencia de prueba</w:t>
                  </w:r>
                </w:p>
              </w:tc>
              <w:tc>
                <w:tcPr>
                  <w:tcW w:w="1564" w:type="dxa"/>
                  <w:tcBorders>
                    <w:top w:val="single" w:sz="4" w:space="0" w:color="auto"/>
                    <w:left w:val="single" w:sz="4" w:space="0" w:color="auto"/>
                    <w:bottom w:val="single" w:sz="4" w:space="0" w:color="auto"/>
                    <w:right w:val="single" w:sz="4" w:space="0" w:color="auto"/>
                  </w:tcBorders>
                  <w:hideMark/>
                </w:tcPr>
                <w:p w14:paraId="3C43C812" w14:textId="7EA37111" w:rsidR="007D5B96" w:rsidRPr="00084814" w:rsidRDefault="0008481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sz w:val="16"/>
                      <w:szCs w:val="16"/>
                      <w:lang w:eastAsia="en-US"/>
                    </w:rPr>
                    <w:t xml:space="preserve">Diciembre </w:t>
                  </w:r>
                  <w:r w:rsidR="004C21D3" w:rsidRPr="00084814">
                    <w:rPr>
                      <w:rFonts w:ascii="Arial" w:hAnsi="Arial" w:cs="Arial"/>
                      <w:sz w:val="16"/>
                      <w:szCs w:val="16"/>
                      <w:lang w:eastAsia="en-US"/>
                    </w:rPr>
                    <w:t>de 2019</w:t>
                  </w:r>
                </w:p>
              </w:tc>
            </w:tr>
            <w:tr w:rsidR="004C21D3" w:rsidRPr="00084814" w14:paraId="5178F935" w14:textId="77777777" w:rsidTr="004C21D3">
              <w:trPr>
                <w:trHeight w:val="121"/>
                <w:jc w:val="center"/>
              </w:trPr>
              <w:tc>
                <w:tcPr>
                  <w:tcW w:w="1543" w:type="dxa"/>
                  <w:tcBorders>
                    <w:top w:val="single" w:sz="4" w:space="0" w:color="auto"/>
                    <w:left w:val="single" w:sz="4" w:space="0" w:color="auto"/>
                    <w:bottom w:val="single" w:sz="4" w:space="0" w:color="auto"/>
                    <w:right w:val="single" w:sz="4" w:space="0" w:color="auto"/>
                  </w:tcBorders>
                </w:tcPr>
                <w:p w14:paraId="38BB8F3B" w14:textId="3AD4F8A4" w:rsidR="006A681D" w:rsidRPr="00084814" w:rsidRDefault="006A681D"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3.6</w:t>
                  </w:r>
                </w:p>
              </w:tc>
              <w:tc>
                <w:tcPr>
                  <w:tcW w:w="1544" w:type="dxa"/>
                  <w:tcBorders>
                    <w:top w:val="single" w:sz="4" w:space="0" w:color="auto"/>
                    <w:left w:val="single" w:sz="4" w:space="0" w:color="auto"/>
                    <w:bottom w:val="single" w:sz="4" w:space="0" w:color="auto"/>
                    <w:right w:val="single" w:sz="4" w:space="0" w:color="auto"/>
                  </w:tcBorders>
                  <w:vAlign w:val="bottom"/>
                </w:tcPr>
                <w:p w14:paraId="0E728FAC" w14:textId="37B9BEE4" w:rsidR="006A681D" w:rsidRPr="00084814" w:rsidRDefault="00084814" w:rsidP="00687A53">
                  <w:pPr>
                    <w:framePr w:hSpace="141" w:wrap="around" w:vAnchor="text" w:hAnchor="text" w:xAlign="right" w:y="1"/>
                    <w:suppressOverlap/>
                    <w:rPr>
                      <w:rFonts w:ascii="Arial" w:hAnsi="Arial" w:cs="Arial"/>
                      <w:color w:val="000000"/>
                      <w:sz w:val="16"/>
                      <w:szCs w:val="16"/>
                    </w:rPr>
                  </w:pPr>
                  <w:r w:rsidRPr="00084814">
                    <w:rPr>
                      <w:rFonts w:ascii="Arial" w:hAnsi="Arial" w:cs="Arial"/>
                      <w:color w:val="000000"/>
                      <w:sz w:val="16"/>
                      <w:szCs w:val="16"/>
                    </w:rPr>
                    <w:t>11001333501520180051600</w:t>
                  </w:r>
                </w:p>
              </w:tc>
              <w:tc>
                <w:tcPr>
                  <w:tcW w:w="1544" w:type="dxa"/>
                  <w:tcBorders>
                    <w:top w:val="single" w:sz="4" w:space="0" w:color="auto"/>
                    <w:left w:val="single" w:sz="4" w:space="0" w:color="auto"/>
                    <w:bottom w:val="single" w:sz="4" w:space="0" w:color="auto"/>
                    <w:right w:val="single" w:sz="4" w:space="0" w:color="auto"/>
                  </w:tcBorders>
                  <w:vAlign w:val="center"/>
                </w:tcPr>
                <w:p w14:paraId="5BFE66AA" w14:textId="4D365E80" w:rsidR="006A681D" w:rsidRPr="00084814" w:rsidRDefault="004C21D3"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sz w:val="16"/>
                      <w:szCs w:val="16"/>
                      <w:lang w:eastAsia="en-US"/>
                    </w:rPr>
                    <w:t>Alegatos</w:t>
                  </w:r>
                </w:p>
              </w:tc>
              <w:tc>
                <w:tcPr>
                  <w:tcW w:w="1564" w:type="dxa"/>
                  <w:tcBorders>
                    <w:top w:val="single" w:sz="4" w:space="0" w:color="auto"/>
                    <w:left w:val="single" w:sz="4" w:space="0" w:color="auto"/>
                    <w:bottom w:val="single" w:sz="4" w:space="0" w:color="auto"/>
                    <w:right w:val="single" w:sz="4" w:space="0" w:color="auto"/>
                  </w:tcBorders>
                </w:tcPr>
                <w:p w14:paraId="49B575E7" w14:textId="773EADD2" w:rsidR="006A681D" w:rsidRPr="00084814" w:rsidRDefault="00084814" w:rsidP="00687A53">
                  <w:pPr>
                    <w:framePr w:hSpace="141" w:wrap="around" w:vAnchor="text" w:hAnchor="text" w:xAlign="right" w:y="1"/>
                    <w:spacing w:line="256" w:lineRule="auto"/>
                    <w:suppressOverlap/>
                    <w:jc w:val="center"/>
                    <w:rPr>
                      <w:rFonts w:ascii="Arial" w:hAnsi="Arial" w:cs="Arial"/>
                      <w:sz w:val="16"/>
                      <w:szCs w:val="16"/>
                      <w:lang w:eastAsia="en-US"/>
                    </w:rPr>
                  </w:pPr>
                  <w:r w:rsidRPr="00084814">
                    <w:rPr>
                      <w:rFonts w:ascii="Arial" w:hAnsi="Arial" w:cs="Arial"/>
                      <w:sz w:val="16"/>
                      <w:szCs w:val="16"/>
                      <w:lang w:eastAsia="en-US"/>
                    </w:rPr>
                    <w:t>diciembre de 2019</w:t>
                  </w:r>
                </w:p>
              </w:tc>
            </w:tr>
            <w:tr w:rsidR="004C21D3" w:rsidRPr="00084814" w14:paraId="14DFC642" w14:textId="77777777" w:rsidTr="004C21D3">
              <w:trPr>
                <w:trHeight w:val="121"/>
                <w:jc w:val="center"/>
              </w:trPr>
              <w:tc>
                <w:tcPr>
                  <w:tcW w:w="1543" w:type="dxa"/>
                  <w:tcBorders>
                    <w:top w:val="single" w:sz="4" w:space="0" w:color="auto"/>
                    <w:left w:val="single" w:sz="4" w:space="0" w:color="auto"/>
                    <w:bottom w:val="single" w:sz="4" w:space="0" w:color="auto"/>
                    <w:right w:val="single" w:sz="4" w:space="0" w:color="auto"/>
                  </w:tcBorders>
                </w:tcPr>
                <w:p w14:paraId="294A4A0C" w14:textId="6BEDFDE6" w:rsidR="006A681D" w:rsidRPr="00084814" w:rsidRDefault="0008481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3.3</w:t>
                  </w:r>
                </w:p>
              </w:tc>
              <w:tc>
                <w:tcPr>
                  <w:tcW w:w="1544" w:type="dxa"/>
                  <w:tcBorders>
                    <w:top w:val="single" w:sz="4" w:space="0" w:color="auto"/>
                    <w:left w:val="single" w:sz="4" w:space="0" w:color="auto"/>
                    <w:bottom w:val="single" w:sz="4" w:space="0" w:color="auto"/>
                    <w:right w:val="single" w:sz="4" w:space="0" w:color="auto"/>
                  </w:tcBorders>
                  <w:vAlign w:val="bottom"/>
                </w:tcPr>
                <w:p w14:paraId="33B3837D" w14:textId="77777777" w:rsidR="00084814" w:rsidRPr="00084814" w:rsidRDefault="00084814" w:rsidP="00687A53">
                  <w:pPr>
                    <w:framePr w:hSpace="141" w:wrap="around" w:vAnchor="text" w:hAnchor="text" w:xAlign="right" w:y="1"/>
                    <w:suppressOverlap/>
                    <w:rPr>
                      <w:rFonts w:ascii="Arial" w:hAnsi="Arial" w:cs="Arial"/>
                      <w:color w:val="000000"/>
                      <w:sz w:val="16"/>
                      <w:szCs w:val="16"/>
                    </w:rPr>
                  </w:pPr>
                  <w:r w:rsidRPr="00084814">
                    <w:rPr>
                      <w:rFonts w:ascii="Arial" w:hAnsi="Arial" w:cs="Arial"/>
                      <w:color w:val="000000"/>
                      <w:sz w:val="16"/>
                      <w:szCs w:val="16"/>
                    </w:rPr>
                    <w:t>11001333502720190021100</w:t>
                  </w:r>
                </w:p>
                <w:p w14:paraId="2207741F" w14:textId="617566A3" w:rsidR="006A681D" w:rsidRPr="00084814" w:rsidRDefault="006A681D" w:rsidP="00687A53">
                  <w:pPr>
                    <w:framePr w:hSpace="141" w:wrap="around" w:vAnchor="text" w:hAnchor="text" w:xAlign="right" w:y="1"/>
                    <w:suppressOverlap/>
                    <w:rPr>
                      <w:rFonts w:ascii="Arial" w:hAnsi="Arial" w:cs="Arial"/>
                      <w:sz w:val="16"/>
                      <w:szCs w:val="16"/>
                    </w:rPr>
                  </w:pPr>
                </w:p>
              </w:tc>
              <w:tc>
                <w:tcPr>
                  <w:tcW w:w="1544" w:type="dxa"/>
                  <w:tcBorders>
                    <w:top w:val="single" w:sz="4" w:space="0" w:color="auto"/>
                    <w:left w:val="single" w:sz="4" w:space="0" w:color="auto"/>
                    <w:bottom w:val="single" w:sz="4" w:space="0" w:color="auto"/>
                    <w:right w:val="single" w:sz="4" w:space="0" w:color="auto"/>
                  </w:tcBorders>
                  <w:vAlign w:val="center"/>
                </w:tcPr>
                <w:p w14:paraId="12FE80DD" w14:textId="2D6A4C2C" w:rsidR="006A681D" w:rsidRPr="00084814" w:rsidRDefault="0008481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Contestación demanda</w:t>
                  </w:r>
                </w:p>
              </w:tc>
              <w:tc>
                <w:tcPr>
                  <w:tcW w:w="1564" w:type="dxa"/>
                  <w:tcBorders>
                    <w:top w:val="single" w:sz="4" w:space="0" w:color="auto"/>
                    <w:left w:val="single" w:sz="4" w:space="0" w:color="auto"/>
                    <w:bottom w:val="single" w:sz="4" w:space="0" w:color="auto"/>
                    <w:right w:val="single" w:sz="4" w:space="0" w:color="auto"/>
                  </w:tcBorders>
                </w:tcPr>
                <w:p w14:paraId="48A24938" w14:textId="4A8DAD1F" w:rsidR="00084814" w:rsidRPr="00084814" w:rsidRDefault="00084814" w:rsidP="00687A53">
                  <w:pPr>
                    <w:framePr w:hSpace="141" w:wrap="around" w:vAnchor="text" w:hAnchor="text" w:xAlign="right" w:y="1"/>
                    <w:spacing w:line="256" w:lineRule="auto"/>
                    <w:suppressOverlap/>
                    <w:jc w:val="center"/>
                    <w:rPr>
                      <w:rFonts w:ascii="Arial" w:hAnsi="Arial" w:cs="Arial"/>
                      <w:sz w:val="16"/>
                      <w:szCs w:val="16"/>
                      <w:lang w:eastAsia="en-US"/>
                    </w:rPr>
                  </w:pPr>
                  <w:r w:rsidRPr="00084814">
                    <w:rPr>
                      <w:rFonts w:ascii="Arial" w:hAnsi="Arial" w:cs="Arial"/>
                      <w:sz w:val="16"/>
                      <w:szCs w:val="16"/>
                      <w:lang w:eastAsia="en-US"/>
                    </w:rPr>
                    <w:t>diciembre de 2019</w:t>
                  </w:r>
                </w:p>
              </w:tc>
            </w:tr>
            <w:tr w:rsidR="004C21D3" w:rsidRPr="00084814" w14:paraId="36BD4A1E" w14:textId="77777777" w:rsidTr="004C21D3">
              <w:trPr>
                <w:trHeight w:val="121"/>
                <w:jc w:val="center"/>
              </w:trPr>
              <w:tc>
                <w:tcPr>
                  <w:tcW w:w="1543" w:type="dxa"/>
                  <w:tcBorders>
                    <w:top w:val="single" w:sz="4" w:space="0" w:color="auto"/>
                    <w:left w:val="single" w:sz="4" w:space="0" w:color="auto"/>
                    <w:bottom w:val="single" w:sz="4" w:space="0" w:color="auto"/>
                    <w:right w:val="single" w:sz="4" w:space="0" w:color="auto"/>
                  </w:tcBorders>
                </w:tcPr>
                <w:p w14:paraId="352CE2AE" w14:textId="4B34A7F3" w:rsidR="006A681D" w:rsidRPr="00084814" w:rsidRDefault="006A681D"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3.5</w:t>
                  </w:r>
                </w:p>
              </w:tc>
              <w:tc>
                <w:tcPr>
                  <w:tcW w:w="1544" w:type="dxa"/>
                  <w:tcBorders>
                    <w:top w:val="single" w:sz="4" w:space="0" w:color="auto"/>
                    <w:left w:val="single" w:sz="4" w:space="0" w:color="auto"/>
                    <w:bottom w:val="single" w:sz="4" w:space="0" w:color="auto"/>
                    <w:right w:val="single" w:sz="4" w:space="0" w:color="auto"/>
                  </w:tcBorders>
                  <w:vAlign w:val="bottom"/>
                </w:tcPr>
                <w:p w14:paraId="16010E2C" w14:textId="587E9646" w:rsidR="006A681D" w:rsidRPr="00084814" w:rsidRDefault="00084814" w:rsidP="00687A53">
                  <w:pPr>
                    <w:framePr w:hSpace="141" w:wrap="around" w:vAnchor="text" w:hAnchor="text" w:xAlign="right" w:y="1"/>
                    <w:suppressOverlap/>
                    <w:rPr>
                      <w:rFonts w:ascii="Arial" w:hAnsi="Arial" w:cs="Arial"/>
                      <w:color w:val="000000"/>
                      <w:sz w:val="16"/>
                      <w:szCs w:val="16"/>
                    </w:rPr>
                  </w:pPr>
                  <w:r w:rsidRPr="00084814">
                    <w:rPr>
                      <w:rFonts w:ascii="Arial" w:hAnsi="Arial" w:cs="Arial"/>
                      <w:color w:val="000000"/>
                      <w:sz w:val="16"/>
                      <w:szCs w:val="16"/>
                    </w:rPr>
                    <w:t>11001334205020180025600</w:t>
                  </w:r>
                </w:p>
              </w:tc>
              <w:tc>
                <w:tcPr>
                  <w:tcW w:w="1544" w:type="dxa"/>
                  <w:tcBorders>
                    <w:top w:val="single" w:sz="4" w:space="0" w:color="auto"/>
                    <w:left w:val="single" w:sz="4" w:space="0" w:color="auto"/>
                    <w:bottom w:val="single" w:sz="4" w:space="0" w:color="auto"/>
                    <w:right w:val="single" w:sz="4" w:space="0" w:color="auto"/>
                  </w:tcBorders>
                  <w:vAlign w:val="center"/>
                </w:tcPr>
                <w:p w14:paraId="4189631C" w14:textId="1D10840B" w:rsidR="006A681D" w:rsidRPr="00084814" w:rsidRDefault="00B9066E"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sz w:val="16"/>
                      <w:szCs w:val="16"/>
                      <w:lang w:eastAsia="en-US"/>
                    </w:rPr>
                    <w:t>Audiencia inicial</w:t>
                  </w:r>
                </w:p>
              </w:tc>
              <w:tc>
                <w:tcPr>
                  <w:tcW w:w="1564" w:type="dxa"/>
                  <w:tcBorders>
                    <w:top w:val="single" w:sz="4" w:space="0" w:color="auto"/>
                    <w:left w:val="single" w:sz="4" w:space="0" w:color="auto"/>
                    <w:bottom w:val="single" w:sz="4" w:space="0" w:color="auto"/>
                    <w:right w:val="single" w:sz="4" w:space="0" w:color="auto"/>
                  </w:tcBorders>
                </w:tcPr>
                <w:p w14:paraId="4EABFAB1" w14:textId="2F7E1A98" w:rsidR="006A681D" w:rsidRPr="00084814" w:rsidRDefault="00084814" w:rsidP="00687A53">
                  <w:pPr>
                    <w:framePr w:hSpace="141" w:wrap="around" w:vAnchor="text" w:hAnchor="text" w:xAlign="right" w:y="1"/>
                    <w:spacing w:line="256" w:lineRule="auto"/>
                    <w:suppressOverlap/>
                    <w:jc w:val="center"/>
                    <w:rPr>
                      <w:rFonts w:ascii="Arial" w:hAnsi="Arial" w:cs="Arial"/>
                      <w:sz w:val="16"/>
                      <w:szCs w:val="16"/>
                      <w:lang w:eastAsia="en-US"/>
                    </w:rPr>
                  </w:pPr>
                  <w:r w:rsidRPr="00084814">
                    <w:rPr>
                      <w:rFonts w:ascii="Arial" w:hAnsi="Arial" w:cs="Arial"/>
                      <w:sz w:val="16"/>
                      <w:szCs w:val="16"/>
                      <w:lang w:eastAsia="en-US"/>
                    </w:rPr>
                    <w:t>diciembre</w:t>
                  </w:r>
                  <w:r w:rsidR="004C21D3" w:rsidRPr="00084814">
                    <w:rPr>
                      <w:rFonts w:ascii="Arial" w:hAnsi="Arial" w:cs="Arial"/>
                      <w:sz w:val="16"/>
                      <w:szCs w:val="16"/>
                      <w:lang w:eastAsia="en-US"/>
                    </w:rPr>
                    <w:t xml:space="preserve"> de 2019</w:t>
                  </w:r>
                </w:p>
              </w:tc>
            </w:tr>
            <w:tr w:rsidR="004C21D3" w:rsidRPr="00084814" w14:paraId="5E2968CA" w14:textId="77777777" w:rsidTr="004C21D3">
              <w:trPr>
                <w:trHeight w:val="121"/>
                <w:jc w:val="center"/>
              </w:trPr>
              <w:tc>
                <w:tcPr>
                  <w:tcW w:w="1543" w:type="dxa"/>
                  <w:tcBorders>
                    <w:top w:val="single" w:sz="4" w:space="0" w:color="auto"/>
                    <w:left w:val="single" w:sz="4" w:space="0" w:color="auto"/>
                    <w:bottom w:val="single" w:sz="4" w:space="0" w:color="auto"/>
                    <w:right w:val="single" w:sz="4" w:space="0" w:color="auto"/>
                  </w:tcBorders>
                </w:tcPr>
                <w:p w14:paraId="33A17265" w14:textId="18B02EA7" w:rsidR="006A681D" w:rsidRPr="00084814" w:rsidRDefault="0008481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3.3</w:t>
                  </w:r>
                </w:p>
              </w:tc>
              <w:tc>
                <w:tcPr>
                  <w:tcW w:w="1544" w:type="dxa"/>
                  <w:tcBorders>
                    <w:top w:val="single" w:sz="4" w:space="0" w:color="auto"/>
                    <w:left w:val="single" w:sz="4" w:space="0" w:color="auto"/>
                    <w:bottom w:val="single" w:sz="4" w:space="0" w:color="auto"/>
                    <w:right w:val="single" w:sz="4" w:space="0" w:color="auto"/>
                  </w:tcBorders>
                  <w:vAlign w:val="bottom"/>
                </w:tcPr>
                <w:p w14:paraId="53AE5F56" w14:textId="0CBB6A03" w:rsidR="006A681D" w:rsidRPr="00084814" w:rsidRDefault="00084814" w:rsidP="00687A53">
                  <w:pPr>
                    <w:framePr w:hSpace="141" w:wrap="around" w:vAnchor="text" w:hAnchor="text" w:xAlign="right" w:y="1"/>
                    <w:suppressOverlap/>
                    <w:rPr>
                      <w:rFonts w:ascii="Arial" w:hAnsi="Arial" w:cs="Arial"/>
                      <w:color w:val="000000"/>
                      <w:sz w:val="16"/>
                      <w:szCs w:val="16"/>
                    </w:rPr>
                  </w:pPr>
                  <w:r w:rsidRPr="00084814">
                    <w:rPr>
                      <w:rFonts w:ascii="Arial" w:hAnsi="Arial" w:cs="Arial"/>
                      <w:color w:val="000000"/>
                      <w:sz w:val="16"/>
                      <w:szCs w:val="16"/>
                    </w:rPr>
                    <w:t>11001334306320190033200</w:t>
                  </w:r>
                </w:p>
              </w:tc>
              <w:tc>
                <w:tcPr>
                  <w:tcW w:w="1544" w:type="dxa"/>
                  <w:tcBorders>
                    <w:top w:val="single" w:sz="4" w:space="0" w:color="auto"/>
                    <w:left w:val="single" w:sz="4" w:space="0" w:color="auto"/>
                    <w:bottom w:val="single" w:sz="4" w:space="0" w:color="auto"/>
                    <w:right w:val="single" w:sz="4" w:space="0" w:color="auto"/>
                  </w:tcBorders>
                  <w:vAlign w:val="center"/>
                </w:tcPr>
                <w:p w14:paraId="638C4D7E" w14:textId="134BADDB" w:rsidR="006A681D" w:rsidRPr="00084814" w:rsidRDefault="0008481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Contestación demanda</w:t>
                  </w:r>
                </w:p>
              </w:tc>
              <w:tc>
                <w:tcPr>
                  <w:tcW w:w="1564" w:type="dxa"/>
                  <w:tcBorders>
                    <w:top w:val="single" w:sz="4" w:space="0" w:color="auto"/>
                    <w:left w:val="single" w:sz="4" w:space="0" w:color="auto"/>
                    <w:bottom w:val="single" w:sz="4" w:space="0" w:color="auto"/>
                    <w:right w:val="single" w:sz="4" w:space="0" w:color="auto"/>
                  </w:tcBorders>
                </w:tcPr>
                <w:p w14:paraId="1885C027" w14:textId="5B2D9A89" w:rsidR="006A681D" w:rsidRPr="00084814" w:rsidRDefault="00084814" w:rsidP="00687A53">
                  <w:pPr>
                    <w:framePr w:hSpace="141" w:wrap="around" w:vAnchor="text" w:hAnchor="text" w:xAlign="right" w:y="1"/>
                    <w:spacing w:line="256" w:lineRule="auto"/>
                    <w:suppressOverlap/>
                    <w:jc w:val="center"/>
                    <w:rPr>
                      <w:rFonts w:ascii="Arial" w:hAnsi="Arial" w:cs="Arial"/>
                      <w:sz w:val="16"/>
                      <w:szCs w:val="16"/>
                      <w:lang w:eastAsia="en-US"/>
                    </w:rPr>
                  </w:pPr>
                  <w:r w:rsidRPr="00084814">
                    <w:rPr>
                      <w:rFonts w:ascii="Arial" w:hAnsi="Arial" w:cs="Arial"/>
                      <w:sz w:val="16"/>
                      <w:szCs w:val="16"/>
                      <w:lang w:eastAsia="en-US"/>
                    </w:rPr>
                    <w:t>diciembre de 2019</w:t>
                  </w:r>
                </w:p>
              </w:tc>
            </w:tr>
            <w:tr w:rsidR="004C21D3" w:rsidRPr="00084814" w14:paraId="282F54CD" w14:textId="77777777" w:rsidTr="004C21D3">
              <w:trPr>
                <w:trHeight w:val="121"/>
                <w:jc w:val="center"/>
              </w:trPr>
              <w:tc>
                <w:tcPr>
                  <w:tcW w:w="1543" w:type="dxa"/>
                  <w:tcBorders>
                    <w:top w:val="single" w:sz="4" w:space="0" w:color="auto"/>
                    <w:left w:val="single" w:sz="4" w:space="0" w:color="auto"/>
                    <w:bottom w:val="single" w:sz="4" w:space="0" w:color="auto"/>
                    <w:right w:val="single" w:sz="4" w:space="0" w:color="auto"/>
                  </w:tcBorders>
                </w:tcPr>
                <w:p w14:paraId="0C3D8705" w14:textId="404DDB23" w:rsidR="006A681D" w:rsidRPr="00084814" w:rsidRDefault="0008481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kern w:val="2"/>
                      <w:sz w:val="16"/>
                      <w:szCs w:val="16"/>
                      <w:lang w:eastAsia="en-US"/>
                    </w:rPr>
                    <w:t>3.3</w:t>
                  </w:r>
                </w:p>
              </w:tc>
              <w:tc>
                <w:tcPr>
                  <w:tcW w:w="1544" w:type="dxa"/>
                  <w:tcBorders>
                    <w:top w:val="single" w:sz="4" w:space="0" w:color="auto"/>
                    <w:left w:val="single" w:sz="4" w:space="0" w:color="auto"/>
                    <w:bottom w:val="single" w:sz="4" w:space="0" w:color="auto"/>
                    <w:right w:val="single" w:sz="4" w:space="0" w:color="auto"/>
                  </w:tcBorders>
                  <w:vAlign w:val="bottom"/>
                </w:tcPr>
                <w:p w14:paraId="2F7181E4" w14:textId="3992BD92" w:rsidR="006A681D" w:rsidRPr="00084814" w:rsidRDefault="00084814" w:rsidP="00687A53">
                  <w:pPr>
                    <w:framePr w:hSpace="141" w:wrap="around" w:vAnchor="text" w:hAnchor="text" w:xAlign="right" w:y="1"/>
                    <w:suppressOverlap/>
                    <w:rPr>
                      <w:rFonts w:ascii="Arial" w:hAnsi="Arial" w:cs="Arial"/>
                      <w:color w:val="000000"/>
                      <w:sz w:val="16"/>
                      <w:szCs w:val="16"/>
                    </w:rPr>
                  </w:pPr>
                  <w:r w:rsidRPr="00084814">
                    <w:rPr>
                      <w:rFonts w:ascii="Arial" w:hAnsi="Arial" w:cs="Arial"/>
                      <w:color w:val="000000"/>
                      <w:sz w:val="16"/>
                      <w:szCs w:val="16"/>
                    </w:rPr>
                    <w:t>11001333603420190022300</w:t>
                  </w:r>
                </w:p>
              </w:tc>
              <w:tc>
                <w:tcPr>
                  <w:tcW w:w="1544" w:type="dxa"/>
                  <w:tcBorders>
                    <w:top w:val="single" w:sz="4" w:space="0" w:color="auto"/>
                    <w:left w:val="single" w:sz="4" w:space="0" w:color="auto"/>
                    <w:bottom w:val="single" w:sz="4" w:space="0" w:color="auto"/>
                    <w:right w:val="single" w:sz="4" w:space="0" w:color="auto"/>
                  </w:tcBorders>
                  <w:vAlign w:val="center"/>
                </w:tcPr>
                <w:p w14:paraId="3090CEB6" w14:textId="2E236F18" w:rsidR="006A681D" w:rsidRPr="00084814" w:rsidRDefault="00084814" w:rsidP="00687A53">
                  <w:pPr>
                    <w:framePr w:hSpace="141" w:wrap="around" w:vAnchor="text" w:hAnchor="text" w:xAlign="right" w:y="1"/>
                    <w:spacing w:line="256" w:lineRule="auto"/>
                    <w:suppressOverlap/>
                    <w:jc w:val="center"/>
                    <w:rPr>
                      <w:rFonts w:ascii="Arial" w:hAnsi="Arial" w:cs="Arial"/>
                      <w:kern w:val="2"/>
                      <w:sz w:val="16"/>
                      <w:szCs w:val="16"/>
                      <w:lang w:eastAsia="en-US"/>
                    </w:rPr>
                  </w:pPr>
                  <w:r w:rsidRPr="00084814">
                    <w:rPr>
                      <w:rFonts w:ascii="Arial" w:hAnsi="Arial" w:cs="Arial"/>
                      <w:sz w:val="16"/>
                      <w:szCs w:val="16"/>
                      <w:lang w:eastAsia="en-US"/>
                    </w:rPr>
                    <w:t>Contestación de manda</w:t>
                  </w:r>
                </w:p>
              </w:tc>
              <w:tc>
                <w:tcPr>
                  <w:tcW w:w="1564" w:type="dxa"/>
                  <w:tcBorders>
                    <w:top w:val="single" w:sz="4" w:space="0" w:color="auto"/>
                    <w:left w:val="single" w:sz="4" w:space="0" w:color="auto"/>
                    <w:bottom w:val="single" w:sz="4" w:space="0" w:color="auto"/>
                    <w:right w:val="single" w:sz="4" w:space="0" w:color="auto"/>
                  </w:tcBorders>
                </w:tcPr>
                <w:p w14:paraId="3E56EF83" w14:textId="22829047" w:rsidR="006A681D" w:rsidRPr="00084814" w:rsidRDefault="00084814" w:rsidP="00687A53">
                  <w:pPr>
                    <w:framePr w:hSpace="141" w:wrap="around" w:vAnchor="text" w:hAnchor="text" w:xAlign="right" w:y="1"/>
                    <w:spacing w:line="256" w:lineRule="auto"/>
                    <w:suppressOverlap/>
                    <w:jc w:val="center"/>
                    <w:rPr>
                      <w:rFonts w:ascii="Arial" w:hAnsi="Arial" w:cs="Arial"/>
                      <w:sz w:val="16"/>
                      <w:szCs w:val="16"/>
                      <w:lang w:eastAsia="en-US"/>
                    </w:rPr>
                  </w:pPr>
                  <w:r w:rsidRPr="00084814">
                    <w:rPr>
                      <w:rFonts w:ascii="Arial" w:hAnsi="Arial" w:cs="Arial"/>
                      <w:sz w:val="16"/>
                      <w:szCs w:val="16"/>
                      <w:lang w:eastAsia="en-US"/>
                    </w:rPr>
                    <w:t>diciembre de 2019</w:t>
                  </w:r>
                </w:p>
              </w:tc>
            </w:tr>
          </w:tbl>
          <w:p w14:paraId="6FBDDB83" w14:textId="77777777" w:rsidR="00B16DD7" w:rsidRPr="00672927" w:rsidRDefault="00B16DD7" w:rsidP="00741D29">
            <w:pPr>
              <w:rPr>
                <w:rFonts w:ascii="Arial" w:hAnsi="Arial" w:cs="Arial"/>
                <w:sz w:val="16"/>
                <w:szCs w:val="16"/>
              </w:rPr>
            </w:pPr>
          </w:p>
        </w:tc>
      </w:tr>
      <w:tr w:rsidR="007A66AD" w:rsidRPr="00672927" w14:paraId="7147CBA3" w14:textId="77777777" w:rsidTr="002D74CA">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14:paraId="17C8C339" w14:textId="77777777" w:rsidR="007A66AD" w:rsidRPr="00672927" w:rsidRDefault="007A66AD" w:rsidP="000C6D63">
            <w:pPr>
              <w:pStyle w:val="Prrafodelista"/>
              <w:numPr>
                <w:ilvl w:val="0"/>
                <w:numId w:val="1"/>
              </w:numPr>
              <w:tabs>
                <w:tab w:val="left" w:pos="1701"/>
              </w:tabs>
              <w:spacing w:line="276" w:lineRule="auto"/>
              <w:rPr>
                <w:rFonts w:ascii="Arial" w:hAnsi="Arial" w:cs="Arial"/>
                <w:b/>
                <w:sz w:val="16"/>
                <w:szCs w:val="16"/>
              </w:rPr>
            </w:pPr>
            <w:r w:rsidRPr="00672927">
              <w:rPr>
                <w:rFonts w:ascii="Arial" w:hAnsi="Arial" w:cs="Arial"/>
                <w:b/>
                <w:sz w:val="16"/>
                <w:szCs w:val="16"/>
              </w:rPr>
              <w:t>CONSTANCIAS</w:t>
            </w:r>
          </w:p>
        </w:tc>
        <w:tc>
          <w:tcPr>
            <w:tcW w:w="6520" w:type="dxa"/>
            <w:tcBorders>
              <w:top w:val="single" w:sz="4" w:space="0" w:color="auto"/>
              <w:left w:val="single" w:sz="4" w:space="0" w:color="auto"/>
              <w:bottom w:val="single" w:sz="4" w:space="0" w:color="auto"/>
              <w:right w:val="single" w:sz="4" w:space="0" w:color="auto"/>
            </w:tcBorders>
          </w:tcPr>
          <w:p w14:paraId="0BF61D81" w14:textId="77777777" w:rsidR="007A66AD" w:rsidRPr="00672927" w:rsidRDefault="007A66AD" w:rsidP="006A1B27">
            <w:pPr>
              <w:tabs>
                <w:tab w:val="left" w:pos="1701"/>
              </w:tabs>
              <w:spacing w:line="276" w:lineRule="auto"/>
              <w:jc w:val="both"/>
              <w:rPr>
                <w:rFonts w:ascii="Arial" w:hAnsi="Arial" w:cs="Arial"/>
                <w:sz w:val="16"/>
                <w:szCs w:val="16"/>
              </w:rPr>
            </w:pPr>
            <w:r w:rsidRPr="00672927">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7BD68F63" w14:textId="77777777" w:rsidR="007A66AD" w:rsidRPr="00672927" w:rsidRDefault="00A33E49" w:rsidP="006A1B27">
            <w:pPr>
              <w:tabs>
                <w:tab w:val="left" w:pos="1701"/>
              </w:tabs>
              <w:spacing w:line="276" w:lineRule="auto"/>
              <w:jc w:val="both"/>
              <w:rPr>
                <w:rFonts w:ascii="Arial" w:hAnsi="Arial" w:cs="Arial"/>
                <w:sz w:val="16"/>
                <w:szCs w:val="16"/>
              </w:rPr>
            </w:pPr>
            <w:r w:rsidRPr="00672927">
              <w:rPr>
                <w:rFonts w:ascii="Arial" w:hAnsi="Arial" w:cs="Arial"/>
                <w:sz w:val="16"/>
                <w:szCs w:val="16"/>
              </w:rPr>
              <w:t>Así mismo, tanto el</w:t>
            </w:r>
            <w:r w:rsidR="007A66AD" w:rsidRPr="00672927">
              <w:rPr>
                <w:rFonts w:ascii="Arial" w:hAnsi="Arial" w:cs="Arial"/>
                <w:sz w:val="16"/>
                <w:szCs w:val="16"/>
              </w:rPr>
              <w:t xml:space="preserve"> </w:t>
            </w:r>
            <w:r w:rsidRPr="00672927">
              <w:rPr>
                <w:rFonts w:ascii="Arial" w:hAnsi="Arial" w:cs="Arial"/>
                <w:sz w:val="16"/>
                <w:szCs w:val="16"/>
              </w:rPr>
              <w:t>suscrito</w:t>
            </w:r>
            <w:r w:rsidR="007A66AD" w:rsidRPr="00672927">
              <w:rPr>
                <w:rFonts w:ascii="Arial" w:hAnsi="Arial" w:cs="Arial"/>
                <w:sz w:val="16"/>
                <w:szCs w:val="16"/>
              </w:rPr>
              <w:t xml:space="preserve"> y el Ministerio de Defensa – Ejército Nacional – Unidad Ejecutora ha dado cumplimiento a las obligaciones legales y contractuales registradas en el contrato. </w:t>
            </w:r>
          </w:p>
        </w:tc>
      </w:tr>
    </w:tbl>
    <w:p w14:paraId="6A5C2406" w14:textId="77777777" w:rsidR="007A66AD" w:rsidRPr="00672927" w:rsidRDefault="007A66AD" w:rsidP="007A66AD">
      <w:pPr>
        <w:tabs>
          <w:tab w:val="left" w:pos="1701"/>
        </w:tabs>
        <w:rPr>
          <w:rFonts w:ascii="Arial" w:hAnsi="Arial" w:cs="Arial"/>
          <w:sz w:val="16"/>
          <w:szCs w:val="16"/>
          <w:lang w:val="es-ES"/>
        </w:rPr>
      </w:pPr>
    </w:p>
    <w:p w14:paraId="6BDEE51A" w14:textId="45455DC6" w:rsidR="00E34C29" w:rsidRPr="00672927" w:rsidRDefault="00A24071" w:rsidP="00CC67F2">
      <w:pPr>
        <w:pStyle w:val="Prrafodelista"/>
        <w:tabs>
          <w:tab w:val="left" w:pos="1701"/>
        </w:tabs>
        <w:ind w:left="0"/>
        <w:rPr>
          <w:rFonts w:ascii="Arial" w:hAnsi="Arial" w:cs="Arial"/>
          <w:sz w:val="16"/>
          <w:szCs w:val="16"/>
          <w:lang w:val="es-ES"/>
        </w:rPr>
      </w:pPr>
      <w:r w:rsidRPr="00672927">
        <w:rPr>
          <w:rFonts w:ascii="Arial" w:hAnsi="Arial" w:cs="Arial"/>
          <w:sz w:val="16"/>
          <w:szCs w:val="16"/>
          <w:lang w:val="es-ES"/>
        </w:rPr>
        <w:t xml:space="preserve">Bogotá D.C. </w:t>
      </w:r>
      <w:r w:rsidR="00672927" w:rsidRPr="00672927">
        <w:rPr>
          <w:rFonts w:ascii="Arial" w:hAnsi="Arial" w:cs="Arial"/>
          <w:sz w:val="16"/>
          <w:szCs w:val="16"/>
          <w:lang w:val="es-ES"/>
        </w:rPr>
        <w:t xml:space="preserve"> </w:t>
      </w:r>
      <w:r w:rsidR="00084814">
        <w:rPr>
          <w:rFonts w:ascii="Arial" w:hAnsi="Arial" w:cs="Arial"/>
          <w:sz w:val="16"/>
          <w:szCs w:val="16"/>
          <w:lang w:val="es-ES"/>
        </w:rPr>
        <w:t>Diciembre</w:t>
      </w:r>
      <w:r w:rsidR="004C21D3">
        <w:rPr>
          <w:rFonts w:ascii="Arial" w:hAnsi="Arial" w:cs="Arial"/>
          <w:sz w:val="16"/>
          <w:szCs w:val="16"/>
          <w:lang w:val="es-ES"/>
        </w:rPr>
        <w:t xml:space="preserve"> </w:t>
      </w:r>
      <w:r w:rsidR="003F4D5A" w:rsidRPr="00672927">
        <w:rPr>
          <w:rFonts w:ascii="Arial" w:hAnsi="Arial" w:cs="Arial"/>
          <w:sz w:val="16"/>
          <w:szCs w:val="16"/>
          <w:lang w:val="es-ES"/>
        </w:rPr>
        <w:t>de 2019</w:t>
      </w:r>
      <w:r w:rsidR="00413D9F" w:rsidRPr="00672927">
        <w:rPr>
          <w:rFonts w:ascii="Arial" w:hAnsi="Arial" w:cs="Arial"/>
          <w:sz w:val="16"/>
          <w:szCs w:val="16"/>
          <w:lang w:val="es-ES"/>
        </w:rPr>
        <w:t xml:space="preserve"> </w:t>
      </w:r>
    </w:p>
    <w:p w14:paraId="6107F800" w14:textId="77777777" w:rsidR="005C5EAE" w:rsidRPr="00672927" w:rsidRDefault="005C5EAE" w:rsidP="00CC67F2">
      <w:pPr>
        <w:pStyle w:val="Prrafodelista"/>
        <w:tabs>
          <w:tab w:val="left" w:pos="1701"/>
        </w:tabs>
        <w:ind w:left="0"/>
        <w:rPr>
          <w:rFonts w:ascii="Arial" w:hAnsi="Arial" w:cs="Arial"/>
          <w:sz w:val="16"/>
          <w:szCs w:val="16"/>
          <w:lang w:val="es-ES"/>
        </w:rPr>
      </w:pPr>
    </w:p>
    <w:p w14:paraId="09C20506" w14:textId="77777777" w:rsidR="005C5EAE" w:rsidRPr="00672927" w:rsidRDefault="005C5EAE" w:rsidP="00CC67F2">
      <w:pPr>
        <w:pStyle w:val="Prrafodelista"/>
        <w:tabs>
          <w:tab w:val="left" w:pos="1701"/>
        </w:tabs>
        <w:ind w:left="0"/>
        <w:rPr>
          <w:rFonts w:ascii="Arial" w:hAnsi="Arial" w:cs="Arial"/>
          <w:sz w:val="16"/>
          <w:szCs w:val="16"/>
          <w:lang w:val="es-ES"/>
        </w:rPr>
      </w:pPr>
    </w:p>
    <w:p w14:paraId="734775AB" w14:textId="77777777" w:rsidR="005C5EAE" w:rsidRPr="00672927" w:rsidRDefault="005C5EAE" w:rsidP="00CC67F2">
      <w:pPr>
        <w:pStyle w:val="Prrafodelista"/>
        <w:tabs>
          <w:tab w:val="left" w:pos="1701"/>
        </w:tabs>
        <w:ind w:left="0"/>
        <w:rPr>
          <w:rFonts w:ascii="Arial" w:hAnsi="Arial" w:cs="Arial"/>
          <w:b/>
          <w:sz w:val="16"/>
          <w:szCs w:val="16"/>
          <w:lang w:val="es-ES"/>
        </w:rPr>
      </w:pPr>
    </w:p>
    <w:p w14:paraId="177A0DB2" w14:textId="77777777" w:rsidR="005C5EAE" w:rsidRPr="00672927" w:rsidRDefault="005C5EAE" w:rsidP="00CC67F2">
      <w:pPr>
        <w:pStyle w:val="Prrafodelista"/>
        <w:tabs>
          <w:tab w:val="left" w:pos="1701"/>
        </w:tabs>
        <w:ind w:left="0"/>
        <w:rPr>
          <w:rFonts w:ascii="Arial" w:hAnsi="Arial" w:cs="Arial"/>
          <w:b/>
          <w:sz w:val="16"/>
          <w:szCs w:val="16"/>
          <w:lang w:val="es-ES"/>
        </w:rPr>
      </w:pPr>
    </w:p>
    <w:p w14:paraId="406C20C8" w14:textId="53AFD484" w:rsidR="00936329" w:rsidRPr="00672927" w:rsidRDefault="00936329" w:rsidP="00936329">
      <w:pPr>
        <w:jc w:val="both"/>
        <w:rPr>
          <w:rFonts w:ascii="Arial" w:hAnsi="Arial" w:cs="Arial"/>
          <w:noProof/>
          <w:sz w:val="16"/>
          <w:szCs w:val="16"/>
          <w:lang w:val="es-ES"/>
        </w:rPr>
      </w:pPr>
    </w:p>
    <w:p w14:paraId="5C9FE17B" w14:textId="62498AA0" w:rsidR="00677D75" w:rsidRPr="00687A53" w:rsidRDefault="00677D75" w:rsidP="00936329">
      <w:pPr>
        <w:jc w:val="both"/>
        <w:rPr>
          <w:noProof/>
          <w:lang w:val="es-ES"/>
        </w:rPr>
      </w:pPr>
    </w:p>
    <w:p w14:paraId="3A57F49E" w14:textId="77777777" w:rsidR="00084814" w:rsidRDefault="00084814" w:rsidP="00936329">
      <w:pPr>
        <w:jc w:val="both"/>
        <w:rPr>
          <w:noProof/>
        </w:rPr>
      </w:pPr>
    </w:p>
    <w:p w14:paraId="5B5018BB" w14:textId="77777777" w:rsidR="00084814" w:rsidRPr="00672927" w:rsidRDefault="00084814" w:rsidP="00936329">
      <w:pPr>
        <w:jc w:val="both"/>
        <w:rPr>
          <w:rFonts w:ascii="Arial" w:hAnsi="Arial" w:cs="Arial"/>
          <w:noProof/>
          <w:sz w:val="16"/>
          <w:szCs w:val="16"/>
        </w:rPr>
      </w:pPr>
    </w:p>
    <w:p w14:paraId="0F327E90" w14:textId="4968551E" w:rsidR="00936329" w:rsidRPr="00672927" w:rsidRDefault="00936329" w:rsidP="00936329">
      <w:pPr>
        <w:pStyle w:val="Sinespaciado"/>
        <w:rPr>
          <w:rFonts w:ascii="Arial" w:hAnsi="Arial" w:cs="Arial"/>
          <w:sz w:val="16"/>
          <w:szCs w:val="16"/>
        </w:rPr>
      </w:pPr>
      <w:r w:rsidRPr="00672927">
        <w:rPr>
          <w:rFonts w:ascii="Arial" w:hAnsi="Arial" w:cs="Arial"/>
          <w:sz w:val="16"/>
          <w:szCs w:val="16"/>
        </w:rPr>
        <w:t>C.C. No. 1082772760 de San Agustín Huila</w:t>
      </w:r>
    </w:p>
    <w:p w14:paraId="1F2E0EFD" w14:textId="42964D72" w:rsidR="00936329" w:rsidRPr="00672927" w:rsidRDefault="00936329" w:rsidP="00936329">
      <w:pPr>
        <w:pStyle w:val="Sinespaciado"/>
        <w:rPr>
          <w:rFonts w:ascii="Arial" w:hAnsi="Arial" w:cs="Arial"/>
          <w:sz w:val="16"/>
          <w:szCs w:val="16"/>
        </w:rPr>
      </w:pPr>
      <w:r w:rsidRPr="00672927">
        <w:rPr>
          <w:rFonts w:ascii="Arial" w:hAnsi="Arial" w:cs="Arial"/>
          <w:sz w:val="16"/>
          <w:szCs w:val="16"/>
        </w:rPr>
        <w:t>T.P. No. 251851 C.S. de la J.</w:t>
      </w:r>
    </w:p>
    <w:p w14:paraId="4501CDFC" w14:textId="77777777" w:rsidR="00E34C29" w:rsidRPr="00672927" w:rsidRDefault="00E34C29" w:rsidP="00936329">
      <w:pPr>
        <w:pStyle w:val="Prrafodelista"/>
        <w:tabs>
          <w:tab w:val="left" w:pos="1701"/>
        </w:tabs>
        <w:ind w:left="0"/>
        <w:rPr>
          <w:rFonts w:ascii="Arial" w:hAnsi="Arial" w:cs="Arial"/>
          <w:b/>
          <w:sz w:val="16"/>
          <w:szCs w:val="16"/>
          <w:lang w:val="es-ES"/>
        </w:rPr>
      </w:pPr>
      <w:bookmarkStart w:id="0" w:name="_GoBack"/>
      <w:bookmarkEnd w:id="0"/>
    </w:p>
    <w:sectPr w:rsidR="00E34C29" w:rsidRPr="00672927" w:rsidSect="00687A53">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0"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012B8"/>
    <w:rsid w:val="000239F5"/>
    <w:rsid w:val="00025DE0"/>
    <w:rsid w:val="00026601"/>
    <w:rsid w:val="0003252D"/>
    <w:rsid w:val="0006753F"/>
    <w:rsid w:val="000771B4"/>
    <w:rsid w:val="000774C9"/>
    <w:rsid w:val="00084814"/>
    <w:rsid w:val="00087FA5"/>
    <w:rsid w:val="00094B05"/>
    <w:rsid w:val="000C6D63"/>
    <w:rsid w:val="000D0622"/>
    <w:rsid w:val="000F0583"/>
    <w:rsid w:val="0011656E"/>
    <w:rsid w:val="0012014F"/>
    <w:rsid w:val="0012585A"/>
    <w:rsid w:val="00136FF2"/>
    <w:rsid w:val="001615B1"/>
    <w:rsid w:val="00161E39"/>
    <w:rsid w:val="001702E2"/>
    <w:rsid w:val="001726CC"/>
    <w:rsid w:val="00190A51"/>
    <w:rsid w:val="00195CD9"/>
    <w:rsid w:val="001C4193"/>
    <w:rsid w:val="001C5681"/>
    <w:rsid w:val="001D790C"/>
    <w:rsid w:val="001F73E6"/>
    <w:rsid w:val="0020244B"/>
    <w:rsid w:val="0021394D"/>
    <w:rsid w:val="00226D41"/>
    <w:rsid w:val="00272DD2"/>
    <w:rsid w:val="00274859"/>
    <w:rsid w:val="002D74CA"/>
    <w:rsid w:val="002E5E90"/>
    <w:rsid w:val="002F0FC2"/>
    <w:rsid w:val="00301352"/>
    <w:rsid w:val="00320A02"/>
    <w:rsid w:val="00335B1A"/>
    <w:rsid w:val="003519D7"/>
    <w:rsid w:val="003650FA"/>
    <w:rsid w:val="0038519F"/>
    <w:rsid w:val="00386BA9"/>
    <w:rsid w:val="0039168B"/>
    <w:rsid w:val="003B40B4"/>
    <w:rsid w:val="003C619C"/>
    <w:rsid w:val="003D07D1"/>
    <w:rsid w:val="003E36D8"/>
    <w:rsid w:val="003F4D5A"/>
    <w:rsid w:val="004012E9"/>
    <w:rsid w:val="0040131E"/>
    <w:rsid w:val="004034CE"/>
    <w:rsid w:val="00405C09"/>
    <w:rsid w:val="00413D9F"/>
    <w:rsid w:val="00423F4A"/>
    <w:rsid w:val="00431A52"/>
    <w:rsid w:val="0043289B"/>
    <w:rsid w:val="00440003"/>
    <w:rsid w:val="004452AA"/>
    <w:rsid w:val="00462E18"/>
    <w:rsid w:val="00465300"/>
    <w:rsid w:val="004A1627"/>
    <w:rsid w:val="004C21D3"/>
    <w:rsid w:val="004D1892"/>
    <w:rsid w:val="004E182A"/>
    <w:rsid w:val="00515933"/>
    <w:rsid w:val="00524E96"/>
    <w:rsid w:val="005317F1"/>
    <w:rsid w:val="00537C78"/>
    <w:rsid w:val="00540AD6"/>
    <w:rsid w:val="0055322A"/>
    <w:rsid w:val="005536CE"/>
    <w:rsid w:val="00553E35"/>
    <w:rsid w:val="005774C2"/>
    <w:rsid w:val="005829F3"/>
    <w:rsid w:val="00590B04"/>
    <w:rsid w:val="00597190"/>
    <w:rsid w:val="005C5EAE"/>
    <w:rsid w:val="005D0018"/>
    <w:rsid w:val="005D2801"/>
    <w:rsid w:val="005E0EE1"/>
    <w:rsid w:val="005E5D04"/>
    <w:rsid w:val="005E7BB8"/>
    <w:rsid w:val="005F63EE"/>
    <w:rsid w:val="0062554B"/>
    <w:rsid w:val="00656563"/>
    <w:rsid w:val="006700FD"/>
    <w:rsid w:val="0067062C"/>
    <w:rsid w:val="00672927"/>
    <w:rsid w:val="00676FE4"/>
    <w:rsid w:val="00677D75"/>
    <w:rsid w:val="00687A53"/>
    <w:rsid w:val="006A0134"/>
    <w:rsid w:val="006A681D"/>
    <w:rsid w:val="006B4D07"/>
    <w:rsid w:val="006C66F2"/>
    <w:rsid w:val="006D311E"/>
    <w:rsid w:val="00711CC6"/>
    <w:rsid w:val="007137AE"/>
    <w:rsid w:val="007235E6"/>
    <w:rsid w:val="00723D78"/>
    <w:rsid w:val="007339DF"/>
    <w:rsid w:val="00741D29"/>
    <w:rsid w:val="007A33F1"/>
    <w:rsid w:val="007A66AD"/>
    <w:rsid w:val="007B7DE3"/>
    <w:rsid w:val="007D0C8A"/>
    <w:rsid w:val="007D5B96"/>
    <w:rsid w:val="007D7610"/>
    <w:rsid w:val="007E4452"/>
    <w:rsid w:val="0080724B"/>
    <w:rsid w:val="008337D2"/>
    <w:rsid w:val="00837241"/>
    <w:rsid w:val="00842C34"/>
    <w:rsid w:val="00844E74"/>
    <w:rsid w:val="0085776B"/>
    <w:rsid w:val="00857C45"/>
    <w:rsid w:val="008A0971"/>
    <w:rsid w:val="008A3EB2"/>
    <w:rsid w:val="008D7845"/>
    <w:rsid w:val="008E24DF"/>
    <w:rsid w:val="00936329"/>
    <w:rsid w:val="009401EE"/>
    <w:rsid w:val="00941EC5"/>
    <w:rsid w:val="0095320A"/>
    <w:rsid w:val="00957113"/>
    <w:rsid w:val="009721DA"/>
    <w:rsid w:val="00976E9F"/>
    <w:rsid w:val="009770B4"/>
    <w:rsid w:val="009A3949"/>
    <w:rsid w:val="009C1A42"/>
    <w:rsid w:val="009C203E"/>
    <w:rsid w:val="009C7C69"/>
    <w:rsid w:val="009E0FAB"/>
    <w:rsid w:val="009F055A"/>
    <w:rsid w:val="009F5E69"/>
    <w:rsid w:val="00A07F62"/>
    <w:rsid w:val="00A22C3A"/>
    <w:rsid w:val="00A24071"/>
    <w:rsid w:val="00A25A01"/>
    <w:rsid w:val="00A33E49"/>
    <w:rsid w:val="00A54A35"/>
    <w:rsid w:val="00A55248"/>
    <w:rsid w:val="00A6153A"/>
    <w:rsid w:val="00A718C8"/>
    <w:rsid w:val="00A863F8"/>
    <w:rsid w:val="00AD4663"/>
    <w:rsid w:val="00AE7637"/>
    <w:rsid w:val="00B01568"/>
    <w:rsid w:val="00B017B2"/>
    <w:rsid w:val="00B05BD8"/>
    <w:rsid w:val="00B16DD7"/>
    <w:rsid w:val="00B170A9"/>
    <w:rsid w:val="00B4341F"/>
    <w:rsid w:val="00B56C51"/>
    <w:rsid w:val="00B83A2F"/>
    <w:rsid w:val="00B9066E"/>
    <w:rsid w:val="00BB30DD"/>
    <w:rsid w:val="00BC69C8"/>
    <w:rsid w:val="00BD0A36"/>
    <w:rsid w:val="00BF5AE0"/>
    <w:rsid w:val="00C03149"/>
    <w:rsid w:val="00C153F8"/>
    <w:rsid w:val="00C17F7B"/>
    <w:rsid w:val="00C32300"/>
    <w:rsid w:val="00C74B14"/>
    <w:rsid w:val="00C76E02"/>
    <w:rsid w:val="00C841C0"/>
    <w:rsid w:val="00C94225"/>
    <w:rsid w:val="00CA4D41"/>
    <w:rsid w:val="00CB256D"/>
    <w:rsid w:val="00CC67F2"/>
    <w:rsid w:val="00CD7CBD"/>
    <w:rsid w:val="00D137C9"/>
    <w:rsid w:val="00D25464"/>
    <w:rsid w:val="00D50CD5"/>
    <w:rsid w:val="00D83544"/>
    <w:rsid w:val="00D939A7"/>
    <w:rsid w:val="00DC5BD4"/>
    <w:rsid w:val="00DC7432"/>
    <w:rsid w:val="00DD5A13"/>
    <w:rsid w:val="00DE1E24"/>
    <w:rsid w:val="00DF0953"/>
    <w:rsid w:val="00E143FF"/>
    <w:rsid w:val="00E14ACF"/>
    <w:rsid w:val="00E34C29"/>
    <w:rsid w:val="00E42AE9"/>
    <w:rsid w:val="00EA662D"/>
    <w:rsid w:val="00EB51B7"/>
    <w:rsid w:val="00EB60B6"/>
    <w:rsid w:val="00ED4092"/>
    <w:rsid w:val="00F0314E"/>
    <w:rsid w:val="00F56250"/>
    <w:rsid w:val="00F609D1"/>
    <w:rsid w:val="00FA0821"/>
    <w:rsid w:val="00FA2C70"/>
    <w:rsid w:val="00FA4890"/>
    <w:rsid w:val="00FB0216"/>
    <w:rsid w:val="00FC0C9C"/>
    <w:rsid w:val="00FF1CD2"/>
    <w:rsid w:val="00FF5B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F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7D5B96"/>
    <w:pPr>
      <w:widowControl w:val="0"/>
      <w:suppressAutoHyphens/>
      <w:spacing w:after="0" w:line="240" w:lineRule="auto"/>
    </w:pPr>
    <w:rPr>
      <w:rFonts w:ascii="Liberation Serif" w:eastAsia="DejaVu Sans" w:hAnsi="Liberation Serif" w:cs="Times New Roman"/>
      <w:kern w:val="2"/>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7D5B96"/>
    <w:pPr>
      <w:widowControl w:val="0"/>
      <w:suppressAutoHyphens/>
      <w:spacing w:after="0" w:line="240" w:lineRule="auto"/>
    </w:pPr>
    <w:rPr>
      <w:rFonts w:ascii="Liberation Serif" w:eastAsia="DejaVu Sans" w:hAnsi="Liberation Serif" w:cs="Times New Roman"/>
      <w:kern w:val="2"/>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1215">
      <w:bodyDiv w:val="1"/>
      <w:marLeft w:val="0"/>
      <w:marRight w:val="0"/>
      <w:marTop w:val="0"/>
      <w:marBottom w:val="0"/>
      <w:divBdr>
        <w:top w:val="none" w:sz="0" w:space="0" w:color="auto"/>
        <w:left w:val="none" w:sz="0" w:space="0" w:color="auto"/>
        <w:bottom w:val="none" w:sz="0" w:space="0" w:color="auto"/>
        <w:right w:val="none" w:sz="0" w:space="0" w:color="auto"/>
      </w:divBdr>
    </w:div>
    <w:div w:id="12654623">
      <w:bodyDiv w:val="1"/>
      <w:marLeft w:val="0"/>
      <w:marRight w:val="0"/>
      <w:marTop w:val="0"/>
      <w:marBottom w:val="0"/>
      <w:divBdr>
        <w:top w:val="none" w:sz="0" w:space="0" w:color="auto"/>
        <w:left w:val="none" w:sz="0" w:space="0" w:color="auto"/>
        <w:bottom w:val="none" w:sz="0" w:space="0" w:color="auto"/>
        <w:right w:val="none" w:sz="0" w:space="0" w:color="auto"/>
      </w:divBdr>
    </w:div>
    <w:div w:id="15624230">
      <w:bodyDiv w:val="1"/>
      <w:marLeft w:val="0"/>
      <w:marRight w:val="0"/>
      <w:marTop w:val="0"/>
      <w:marBottom w:val="0"/>
      <w:divBdr>
        <w:top w:val="none" w:sz="0" w:space="0" w:color="auto"/>
        <w:left w:val="none" w:sz="0" w:space="0" w:color="auto"/>
        <w:bottom w:val="none" w:sz="0" w:space="0" w:color="auto"/>
        <w:right w:val="none" w:sz="0" w:space="0" w:color="auto"/>
      </w:divBdr>
    </w:div>
    <w:div w:id="30571324">
      <w:bodyDiv w:val="1"/>
      <w:marLeft w:val="0"/>
      <w:marRight w:val="0"/>
      <w:marTop w:val="0"/>
      <w:marBottom w:val="0"/>
      <w:divBdr>
        <w:top w:val="none" w:sz="0" w:space="0" w:color="auto"/>
        <w:left w:val="none" w:sz="0" w:space="0" w:color="auto"/>
        <w:bottom w:val="none" w:sz="0" w:space="0" w:color="auto"/>
        <w:right w:val="none" w:sz="0" w:space="0" w:color="auto"/>
      </w:divBdr>
    </w:div>
    <w:div w:id="54819754">
      <w:bodyDiv w:val="1"/>
      <w:marLeft w:val="0"/>
      <w:marRight w:val="0"/>
      <w:marTop w:val="0"/>
      <w:marBottom w:val="0"/>
      <w:divBdr>
        <w:top w:val="none" w:sz="0" w:space="0" w:color="auto"/>
        <w:left w:val="none" w:sz="0" w:space="0" w:color="auto"/>
        <w:bottom w:val="none" w:sz="0" w:space="0" w:color="auto"/>
        <w:right w:val="none" w:sz="0" w:space="0" w:color="auto"/>
      </w:divBdr>
    </w:div>
    <w:div w:id="71971650">
      <w:bodyDiv w:val="1"/>
      <w:marLeft w:val="0"/>
      <w:marRight w:val="0"/>
      <w:marTop w:val="0"/>
      <w:marBottom w:val="0"/>
      <w:divBdr>
        <w:top w:val="none" w:sz="0" w:space="0" w:color="auto"/>
        <w:left w:val="none" w:sz="0" w:space="0" w:color="auto"/>
        <w:bottom w:val="none" w:sz="0" w:space="0" w:color="auto"/>
        <w:right w:val="none" w:sz="0" w:space="0" w:color="auto"/>
      </w:divBdr>
    </w:div>
    <w:div w:id="72551969">
      <w:bodyDiv w:val="1"/>
      <w:marLeft w:val="0"/>
      <w:marRight w:val="0"/>
      <w:marTop w:val="0"/>
      <w:marBottom w:val="0"/>
      <w:divBdr>
        <w:top w:val="none" w:sz="0" w:space="0" w:color="auto"/>
        <w:left w:val="none" w:sz="0" w:space="0" w:color="auto"/>
        <w:bottom w:val="none" w:sz="0" w:space="0" w:color="auto"/>
        <w:right w:val="none" w:sz="0" w:space="0" w:color="auto"/>
      </w:divBdr>
    </w:div>
    <w:div w:id="80765371">
      <w:bodyDiv w:val="1"/>
      <w:marLeft w:val="0"/>
      <w:marRight w:val="0"/>
      <w:marTop w:val="0"/>
      <w:marBottom w:val="0"/>
      <w:divBdr>
        <w:top w:val="none" w:sz="0" w:space="0" w:color="auto"/>
        <w:left w:val="none" w:sz="0" w:space="0" w:color="auto"/>
        <w:bottom w:val="none" w:sz="0" w:space="0" w:color="auto"/>
        <w:right w:val="none" w:sz="0" w:space="0" w:color="auto"/>
      </w:divBdr>
    </w:div>
    <w:div w:id="92939204">
      <w:bodyDiv w:val="1"/>
      <w:marLeft w:val="0"/>
      <w:marRight w:val="0"/>
      <w:marTop w:val="0"/>
      <w:marBottom w:val="0"/>
      <w:divBdr>
        <w:top w:val="none" w:sz="0" w:space="0" w:color="auto"/>
        <w:left w:val="none" w:sz="0" w:space="0" w:color="auto"/>
        <w:bottom w:val="none" w:sz="0" w:space="0" w:color="auto"/>
        <w:right w:val="none" w:sz="0" w:space="0" w:color="auto"/>
      </w:divBdr>
    </w:div>
    <w:div w:id="97220239">
      <w:bodyDiv w:val="1"/>
      <w:marLeft w:val="0"/>
      <w:marRight w:val="0"/>
      <w:marTop w:val="0"/>
      <w:marBottom w:val="0"/>
      <w:divBdr>
        <w:top w:val="none" w:sz="0" w:space="0" w:color="auto"/>
        <w:left w:val="none" w:sz="0" w:space="0" w:color="auto"/>
        <w:bottom w:val="none" w:sz="0" w:space="0" w:color="auto"/>
        <w:right w:val="none" w:sz="0" w:space="0" w:color="auto"/>
      </w:divBdr>
    </w:div>
    <w:div w:id="100994830">
      <w:bodyDiv w:val="1"/>
      <w:marLeft w:val="0"/>
      <w:marRight w:val="0"/>
      <w:marTop w:val="0"/>
      <w:marBottom w:val="0"/>
      <w:divBdr>
        <w:top w:val="none" w:sz="0" w:space="0" w:color="auto"/>
        <w:left w:val="none" w:sz="0" w:space="0" w:color="auto"/>
        <w:bottom w:val="none" w:sz="0" w:space="0" w:color="auto"/>
        <w:right w:val="none" w:sz="0" w:space="0" w:color="auto"/>
      </w:divBdr>
    </w:div>
    <w:div w:id="123274859">
      <w:bodyDiv w:val="1"/>
      <w:marLeft w:val="0"/>
      <w:marRight w:val="0"/>
      <w:marTop w:val="0"/>
      <w:marBottom w:val="0"/>
      <w:divBdr>
        <w:top w:val="none" w:sz="0" w:space="0" w:color="auto"/>
        <w:left w:val="none" w:sz="0" w:space="0" w:color="auto"/>
        <w:bottom w:val="none" w:sz="0" w:space="0" w:color="auto"/>
        <w:right w:val="none" w:sz="0" w:space="0" w:color="auto"/>
      </w:divBdr>
    </w:div>
    <w:div w:id="124350160">
      <w:bodyDiv w:val="1"/>
      <w:marLeft w:val="0"/>
      <w:marRight w:val="0"/>
      <w:marTop w:val="0"/>
      <w:marBottom w:val="0"/>
      <w:divBdr>
        <w:top w:val="none" w:sz="0" w:space="0" w:color="auto"/>
        <w:left w:val="none" w:sz="0" w:space="0" w:color="auto"/>
        <w:bottom w:val="none" w:sz="0" w:space="0" w:color="auto"/>
        <w:right w:val="none" w:sz="0" w:space="0" w:color="auto"/>
      </w:divBdr>
    </w:div>
    <w:div w:id="124782130">
      <w:bodyDiv w:val="1"/>
      <w:marLeft w:val="0"/>
      <w:marRight w:val="0"/>
      <w:marTop w:val="0"/>
      <w:marBottom w:val="0"/>
      <w:divBdr>
        <w:top w:val="none" w:sz="0" w:space="0" w:color="auto"/>
        <w:left w:val="none" w:sz="0" w:space="0" w:color="auto"/>
        <w:bottom w:val="none" w:sz="0" w:space="0" w:color="auto"/>
        <w:right w:val="none" w:sz="0" w:space="0" w:color="auto"/>
      </w:divBdr>
    </w:div>
    <w:div w:id="130833258">
      <w:bodyDiv w:val="1"/>
      <w:marLeft w:val="0"/>
      <w:marRight w:val="0"/>
      <w:marTop w:val="0"/>
      <w:marBottom w:val="0"/>
      <w:divBdr>
        <w:top w:val="none" w:sz="0" w:space="0" w:color="auto"/>
        <w:left w:val="none" w:sz="0" w:space="0" w:color="auto"/>
        <w:bottom w:val="none" w:sz="0" w:space="0" w:color="auto"/>
        <w:right w:val="none" w:sz="0" w:space="0" w:color="auto"/>
      </w:divBdr>
    </w:div>
    <w:div w:id="132647412">
      <w:bodyDiv w:val="1"/>
      <w:marLeft w:val="0"/>
      <w:marRight w:val="0"/>
      <w:marTop w:val="0"/>
      <w:marBottom w:val="0"/>
      <w:divBdr>
        <w:top w:val="none" w:sz="0" w:space="0" w:color="auto"/>
        <w:left w:val="none" w:sz="0" w:space="0" w:color="auto"/>
        <w:bottom w:val="none" w:sz="0" w:space="0" w:color="auto"/>
        <w:right w:val="none" w:sz="0" w:space="0" w:color="auto"/>
      </w:divBdr>
    </w:div>
    <w:div w:id="135295070">
      <w:bodyDiv w:val="1"/>
      <w:marLeft w:val="0"/>
      <w:marRight w:val="0"/>
      <w:marTop w:val="0"/>
      <w:marBottom w:val="0"/>
      <w:divBdr>
        <w:top w:val="none" w:sz="0" w:space="0" w:color="auto"/>
        <w:left w:val="none" w:sz="0" w:space="0" w:color="auto"/>
        <w:bottom w:val="none" w:sz="0" w:space="0" w:color="auto"/>
        <w:right w:val="none" w:sz="0" w:space="0" w:color="auto"/>
      </w:divBdr>
    </w:div>
    <w:div w:id="135296809">
      <w:bodyDiv w:val="1"/>
      <w:marLeft w:val="0"/>
      <w:marRight w:val="0"/>
      <w:marTop w:val="0"/>
      <w:marBottom w:val="0"/>
      <w:divBdr>
        <w:top w:val="none" w:sz="0" w:space="0" w:color="auto"/>
        <w:left w:val="none" w:sz="0" w:space="0" w:color="auto"/>
        <w:bottom w:val="none" w:sz="0" w:space="0" w:color="auto"/>
        <w:right w:val="none" w:sz="0" w:space="0" w:color="auto"/>
      </w:divBdr>
    </w:div>
    <w:div w:id="163709629">
      <w:bodyDiv w:val="1"/>
      <w:marLeft w:val="0"/>
      <w:marRight w:val="0"/>
      <w:marTop w:val="0"/>
      <w:marBottom w:val="0"/>
      <w:divBdr>
        <w:top w:val="none" w:sz="0" w:space="0" w:color="auto"/>
        <w:left w:val="none" w:sz="0" w:space="0" w:color="auto"/>
        <w:bottom w:val="none" w:sz="0" w:space="0" w:color="auto"/>
        <w:right w:val="none" w:sz="0" w:space="0" w:color="auto"/>
      </w:divBdr>
    </w:div>
    <w:div w:id="183130490">
      <w:bodyDiv w:val="1"/>
      <w:marLeft w:val="0"/>
      <w:marRight w:val="0"/>
      <w:marTop w:val="0"/>
      <w:marBottom w:val="0"/>
      <w:divBdr>
        <w:top w:val="none" w:sz="0" w:space="0" w:color="auto"/>
        <w:left w:val="none" w:sz="0" w:space="0" w:color="auto"/>
        <w:bottom w:val="none" w:sz="0" w:space="0" w:color="auto"/>
        <w:right w:val="none" w:sz="0" w:space="0" w:color="auto"/>
      </w:divBdr>
    </w:div>
    <w:div w:id="183903985">
      <w:bodyDiv w:val="1"/>
      <w:marLeft w:val="0"/>
      <w:marRight w:val="0"/>
      <w:marTop w:val="0"/>
      <w:marBottom w:val="0"/>
      <w:divBdr>
        <w:top w:val="none" w:sz="0" w:space="0" w:color="auto"/>
        <w:left w:val="none" w:sz="0" w:space="0" w:color="auto"/>
        <w:bottom w:val="none" w:sz="0" w:space="0" w:color="auto"/>
        <w:right w:val="none" w:sz="0" w:space="0" w:color="auto"/>
      </w:divBdr>
    </w:div>
    <w:div w:id="193546775">
      <w:bodyDiv w:val="1"/>
      <w:marLeft w:val="0"/>
      <w:marRight w:val="0"/>
      <w:marTop w:val="0"/>
      <w:marBottom w:val="0"/>
      <w:divBdr>
        <w:top w:val="none" w:sz="0" w:space="0" w:color="auto"/>
        <w:left w:val="none" w:sz="0" w:space="0" w:color="auto"/>
        <w:bottom w:val="none" w:sz="0" w:space="0" w:color="auto"/>
        <w:right w:val="none" w:sz="0" w:space="0" w:color="auto"/>
      </w:divBdr>
    </w:div>
    <w:div w:id="201871150">
      <w:bodyDiv w:val="1"/>
      <w:marLeft w:val="0"/>
      <w:marRight w:val="0"/>
      <w:marTop w:val="0"/>
      <w:marBottom w:val="0"/>
      <w:divBdr>
        <w:top w:val="none" w:sz="0" w:space="0" w:color="auto"/>
        <w:left w:val="none" w:sz="0" w:space="0" w:color="auto"/>
        <w:bottom w:val="none" w:sz="0" w:space="0" w:color="auto"/>
        <w:right w:val="none" w:sz="0" w:space="0" w:color="auto"/>
      </w:divBdr>
    </w:div>
    <w:div w:id="234975634">
      <w:bodyDiv w:val="1"/>
      <w:marLeft w:val="0"/>
      <w:marRight w:val="0"/>
      <w:marTop w:val="0"/>
      <w:marBottom w:val="0"/>
      <w:divBdr>
        <w:top w:val="none" w:sz="0" w:space="0" w:color="auto"/>
        <w:left w:val="none" w:sz="0" w:space="0" w:color="auto"/>
        <w:bottom w:val="none" w:sz="0" w:space="0" w:color="auto"/>
        <w:right w:val="none" w:sz="0" w:space="0" w:color="auto"/>
      </w:divBdr>
    </w:div>
    <w:div w:id="249823384">
      <w:bodyDiv w:val="1"/>
      <w:marLeft w:val="0"/>
      <w:marRight w:val="0"/>
      <w:marTop w:val="0"/>
      <w:marBottom w:val="0"/>
      <w:divBdr>
        <w:top w:val="none" w:sz="0" w:space="0" w:color="auto"/>
        <w:left w:val="none" w:sz="0" w:space="0" w:color="auto"/>
        <w:bottom w:val="none" w:sz="0" w:space="0" w:color="auto"/>
        <w:right w:val="none" w:sz="0" w:space="0" w:color="auto"/>
      </w:divBdr>
    </w:div>
    <w:div w:id="261844294">
      <w:bodyDiv w:val="1"/>
      <w:marLeft w:val="0"/>
      <w:marRight w:val="0"/>
      <w:marTop w:val="0"/>
      <w:marBottom w:val="0"/>
      <w:divBdr>
        <w:top w:val="none" w:sz="0" w:space="0" w:color="auto"/>
        <w:left w:val="none" w:sz="0" w:space="0" w:color="auto"/>
        <w:bottom w:val="none" w:sz="0" w:space="0" w:color="auto"/>
        <w:right w:val="none" w:sz="0" w:space="0" w:color="auto"/>
      </w:divBdr>
    </w:div>
    <w:div w:id="271132954">
      <w:bodyDiv w:val="1"/>
      <w:marLeft w:val="0"/>
      <w:marRight w:val="0"/>
      <w:marTop w:val="0"/>
      <w:marBottom w:val="0"/>
      <w:divBdr>
        <w:top w:val="none" w:sz="0" w:space="0" w:color="auto"/>
        <w:left w:val="none" w:sz="0" w:space="0" w:color="auto"/>
        <w:bottom w:val="none" w:sz="0" w:space="0" w:color="auto"/>
        <w:right w:val="none" w:sz="0" w:space="0" w:color="auto"/>
      </w:divBdr>
    </w:div>
    <w:div w:id="277105699">
      <w:bodyDiv w:val="1"/>
      <w:marLeft w:val="0"/>
      <w:marRight w:val="0"/>
      <w:marTop w:val="0"/>
      <w:marBottom w:val="0"/>
      <w:divBdr>
        <w:top w:val="none" w:sz="0" w:space="0" w:color="auto"/>
        <w:left w:val="none" w:sz="0" w:space="0" w:color="auto"/>
        <w:bottom w:val="none" w:sz="0" w:space="0" w:color="auto"/>
        <w:right w:val="none" w:sz="0" w:space="0" w:color="auto"/>
      </w:divBdr>
    </w:div>
    <w:div w:id="285048378">
      <w:bodyDiv w:val="1"/>
      <w:marLeft w:val="0"/>
      <w:marRight w:val="0"/>
      <w:marTop w:val="0"/>
      <w:marBottom w:val="0"/>
      <w:divBdr>
        <w:top w:val="none" w:sz="0" w:space="0" w:color="auto"/>
        <w:left w:val="none" w:sz="0" w:space="0" w:color="auto"/>
        <w:bottom w:val="none" w:sz="0" w:space="0" w:color="auto"/>
        <w:right w:val="none" w:sz="0" w:space="0" w:color="auto"/>
      </w:divBdr>
    </w:div>
    <w:div w:id="291903494">
      <w:bodyDiv w:val="1"/>
      <w:marLeft w:val="0"/>
      <w:marRight w:val="0"/>
      <w:marTop w:val="0"/>
      <w:marBottom w:val="0"/>
      <w:divBdr>
        <w:top w:val="none" w:sz="0" w:space="0" w:color="auto"/>
        <w:left w:val="none" w:sz="0" w:space="0" w:color="auto"/>
        <w:bottom w:val="none" w:sz="0" w:space="0" w:color="auto"/>
        <w:right w:val="none" w:sz="0" w:space="0" w:color="auto"/>
      </w:divBdr>
    </w:div>
    <w:div w:id="292294864">
      <w:bodyDiv w:val="1"/>
      <w:marLeft w:val="0"/>
      <w:marRight w:val="0"/>
      <w:marTop w:val="0"/>
      <w:marBottom w:val="0"/>
      <w:divBdr>
        <w:top w:val="none" w:sz="0" w:space="0" w:color="auto"/>
        <w:left w:val="none" w:sz="0" w:space="0" w:color="auto"/>
        <w:bottom w:val="none" w:sz="0" w:space="0" w:color="auto"/>
        <w:right w:val="none" w:sz="0" w:space="0" w:color="auto"/>
      </w:divBdr>
    </w:div>
    <w:div w:id="294453491">
      <w:bodyDiv w:val="1"/>
      <w:marLeft w:val="0"/>
      <w:marRight w:val="0"/>
      <w:marTop w:val="0"/>
      <w:marBottom w:val="0"/>
      <w:divBdr>
        <w:top w:val="none" w:sz="0" w:space="0" w:color="auto"/>
        <w:left w:val="none" w:sz="0" w:space="0" w:color="auto"/>
        <w:bottom w:val="none" w:sz="0" w:space="0" w:color="auto"/>
        <w:right w:val="none" w:sz="0" w:space="0" w:color="auto"/>
      </w:divBdr>
    </w:div>
    <w:div w:id="299041475">
      <w:bodyDiv w:val="1"/>
      <w:marLeft w:val="0"/>
      <w:marRight w:val="0"/>
      <w:marTop w:val="0"/>
      <w:marBottom w:val="0"/>
      <w:divBdr>
        <w:top w:val="none" w:sz="0" w:space="0" w:color="auto"/>
        <w:left w:val="none" w:sz="0" w:space="0" w:color="auto"/>
        <w:bottom w:val="none" w:sz="0" w:space="0" w:color="auto"/>
        <w:right w:val="none" w:sz="0" w:space="0" w:color="auto"/>
      </w:divBdr>
    </w:div>
    <w:div w:id="300841723">
      <w:bodyDiv w:val="1"/>
      <w:marLeft w:val="0"/>
      <w:marRight w:val="0"/>
      <w:marTop w:val="0"/>
      <w:marBottom w:val="0"/>
      <w:divBdr>
        <w:top w:val="none" w:sz="0" w:space="0" w:color="auto"/>
        <w:left w:val="none" w:sz="0" w:space="0" w:color="auto"/>
        <w:bottom w:val="none" w:sz="0" w:space="0" w:color="auto"/>
        <w:right w:val="none" w:sz="0" w:space="0" w:color="auto"/>
      </w:divBdr>
    </w:div>
    <w:div w:id="302737882">
      <w:bodyDiv w:val="1"/>
      <w:marLeft w:val="0"/>
      <w:marRight w:val="0"/>
      <w:marTop w:val="0"/>
      <w:marBottom w:val="0"/>
      <w:divBdr>
        <w:top w:val="none" w:sz="0" w:space="0" w:color="auto"/>
        <w:left w:val="none" w:sz="0" w:space="0" w:color="auto"/>
        <w:bottom w:val="none" w:sz="0" w:space="0" w:color="auto"/>
        <w:right w:val="none" w:sz="0" w:space="0" w:color="auto"/>
      </w:divBdr>
    </w:div>
    <w:div w:id="310251903">
      <w:bodyDiv w:val="1"/>
      <w:marLeft w:val="0"/>
      <w:marRight w:val="0"/>
      <w:marTop w:val="0"/>
      <w:marBottom w:val="0"/>
      <w:divBdr>
        <w:top w:val="none" w:sz="0" w:space="0" w:color="auto"/>
        <w:left w:val="none" w:sz="0" w:space="0" w:color="auto"/>
        <w:bottom w:val="none" w:sz="0" w:space="0" w:color="auto"/>
        <w:right w:val="none" w:sz="0" w:space="0" w:color="auto"/>
      </w:divBdr>
    </w:div>
    <w:div w:id="313684020">
      <w:bodyDiv w:val="1"/>
      <w:marLeft w:val="0"/>
      <w:marRight w:val="0"/>
      <w:marTop w:val="0"/>
      <w:marBottom w:val="0"/>
      <w:divBdr>
        <w:top w:val="none" w:sz="0" w:space="0" w:color="auto"/>
        <w:left w:val="none" w:sz="0" w:space="0" w:color="auto"/>
        <w:bottom w:val="none" w:sz="0" w:space="0" w:color="auto"/>
        <w:right w:val="none" w:sz="0" w:space="0" w:color="auto"/>
      </w:divBdr>
    </w:div>
    <w:div w:id="313799151">
      <w:bodyDiv w:val="1"/>
      <w:marLeft w:val="0"/>
      <w:marRight w:val="0"/>
      <w:marTop w:val="0"/>
      <w:marBottom w:val="0"/>
      <w:divBdr>
        <w:top w:val="none" w:sz="0" w:space="0" w:color="auto"/>
        <w:left w:val="none" w:sz="0" w:space="0" w:color="auto"/>
        <w:bottom w:val="none" w:sz="0" w:space="0" w:color="auto"/>
        <w:right w:val="none" w:sz="0" w:space="0" w:color="auto"/>
      </w:divBdr>
    </w:div>
    <w:div w:id="315844331">
      <w:bodyDiv w:val="1"/>
      <w:marLeft w:val="0"/>
      <w:marRight w:val="0"/>
      <w:marTop w:val="0"/>
      <w:marBottom w:val="0"/>
      <w:divBdr>
        <w:top w:val="none" w:sz="0" w:space="0" w:color="auto"/>
        <w:left w:val="none" w:sz="0" w:space="0" w:color="auto"/>
        <w:bottom w:val="none" w:sz="0" w:space="0" w:color="auto"/>
        <w:right w:val="none" w:sz="0" w:space="0" w:color="auto"/>
      </w:divBdr>
    </w:div>
    <w:div w:id="324020555">
      <w:bodyDiv w:val="1"/>
      <w:marLeft w:val="0"/>
      <w:marRight w:val="0"/>
      <w:marTop w:val="0"/>
      <w:marBottom w:val="0"/>
      <w:divBdr>
        <w:top w:val="none" w:sz="0" w:space="0" w:color="auto"/>
        <w:left w:val="none" w:sz="0" w:space="0" w:color="auto"/>
        <w:bottom w:val="none" w:sz="0" w:space="0" w:color="auto"/>
        <w:right w:val="none" w:sz="0" w:space="0" w:color="auto"/>
      </w:divBdr>
    </w:div>
    <w:div w:id="325090220">
      <w:bodyDiv w:val="1"/>
      <w:marLeft w:val="0"/>
      <w:marRight w:val="0"/>
      <w:marTop w:val="0"/>
      <w:marBottom w:val="0"/>
      <w:divBdr>
        <w:top w:val="none" w:sz="0" w:space="0" w:color="auto"/>
        <w:left w:val="none" w:sz="0" w:space="0" w:color="auto"/>
        <w:bottom w:val="none" w:sz="0" w:space="0" w:color="auto"/>
        <w:right w:val="none" w:sz="0" w:space="0" w:color="auto"/>
      </w:divBdr>
    </w:div>
    <w:div w:id="327514607">
      <w:bodyDiv w:val="1"/>
      <w:marLeft w:val="0"/>
      <w:marRight w:val="0"/>
      <w:marTop w:val="0"/>
      <w:marBottom w:val="0"/>
      <w:divBdr>
        <w:top w:val="none" w:sz="0" w:space="0" w:color="auto"/>
        <w:left w:val="none" w:sz="0" w:space="0" w:color="auto"/>
        <w:bottom w:val="none" w:sz="0" w:space="0" w:color="auto"/>
        <w:right w:val="none" w:sz="0" w:space="0" w:color="auto"/>
      </w:divBdr>
    </w:div>
    <w:div w:id="329871984">
      <w:bodyDiv w:val="1"/>
      <w:marLeft w:val="0"/>
      <w:marRight w:val="0"/>
      <w:marTop w:val="0"/>
      <w:marBottom w:val="0"/>
      <w:divBdr>
        <w:top w:val="none" w:sz="0" w:space="0" w:color="auto"/>
        <w:left w:val="none" w:sz="0" w:space="0" w:color="auto"/>
        <w:bottom w:val="none" w:sz="0" w:space="0" w:color="auto"/>
        <w:right w:val="none" w:sz="0" w:space="0" w:color="auto"/>
      </w:divBdr>
    </w:div>
    <w:div w:id="342628772">
      <w:bodyDiv w:val="1"/>
      <w:marLeft w:val="0"/>
      <w:marRight w:val="0"/>
      <w:marTop w:val="0"/>
      <w:marBottom w:val="0"/>
      <w:divBdr>
        <w:top w:val="none" w:sz="0" w:space="0" w:color="auto"/>
        <w:left w:val="none" w:sz="0" w:space="0" w:color="auto"/>
        <w:bottom w:val="none" w:sz="0" w:space="0" w:color="auto"/>
        <w:right w:val="none" w:sz="0" w:space="0" w:color="auto"/>
      </w:divBdr>
    </w:div>
    <w:div w:id="347022282">
      <w:bodyDiv w:val="1"/>
      <w:marLeft w:val="0"/>
      <w:marRight w:val="0"/>
      <w:marTop w:val="0"/>
      <w:marBottom w:val="0"/>
      <w:divBdr>
        <w:top w:val="none" w:sz="0" w:space="0" w:color="auto"/>
        <w:left w:val="none" w:sz="0" w:space="0" w:color="auto"/>
        <w:bottom w:val="none" w:sz="0" w:space="0" w:color="auto"/>
        <w:right w:val="none" w:sz="0" w:space="0" w:color="auto"/>
      </w:divBdr>
    </w:div>
    <w:div w:id="349454112">
      <w:bodyDiv w:val="1"/>
      <w:marLeft w:val="0"/>
      <w:marRight w:val="0"/>
      <w:marTop w:val="0"/>
      <w:marBottom w:val="0"/>
      <w:divBdr>
        <w:top w:val="none" w:sz="0" w:space="0" w:color="auto"/>
        <w:left w:val="none" w:sz="0" w:space="0" w:color="auto"/>
        <w:bottom w:val="none" w:sz="0" w:space="0" w:color="auto"/>
        <w:right w:val="none" w:sz="0" w:space="0" w:color="auto"/>
      </w:divBdr>
    </w:div>
    <w:div w:id="357924727">
      <w:bodyDiv w:val="1"/>
      <w:marLeft w:val="0"/>
      <w:marRight w:val="0"/>
      <w:marTop w:val="0"/>
      <w:marBottom w:val="0"/>
      <w:divBdr>
        <w:top w:val="none" w:sz="0" w:space="0" w:color="auto"/>
        <w:left w:val="none" w:sz="0" w:space="0" w:color="auto"/>
        <w:bottom w:val="none" w:sz="0" w:space="0" w:color="auto"/>
        <w:right w:val="none" w:sz="0" w:space="0" w:color="auto"/>
      </w:divBdr>
    </w:div>
    <w:div w:id="360205621">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1275604">
      <w:bodyDiv w:val="1"/>
      <w:marLeft w:val="0"/>
      <w:marRight w:val="0"/>
      <w:marTop w:val="0"/>
      <w:marBottom w:val="0"/>
      <w:divBdr>
        <w:top w:val="none" w:sz="0" w:space="0" w:color="auto"/>
        <w:left w:val="none" w:sz="0" w:space="0" w:color="auto"/>
        <w:bottom w:val="none" w:sz="0" w:space="0" w:color="auto"/>
        <w:right w:val="none" w:sz="0" w:space="0" w:color="auto"/>
      </w:divBdr>
    </w:div>
    <w:div w:id="374086141">
      <w:bodyDiv w:val="1"/>
      <w:marLeft w:val="0"/>
      <w:marRight w:val="0"/>
      <w:marTop w:val="0"/>
      <w:marBottom w:val="0"/>
      <w:divBdr>
        <w:top w:val="none" w:sz="0" w:space="0" w:color="auto"/>
        <w:left w:val="none" w:sz="0" w:space="0" w:color="auto"/>
        <w:bottom w:val="none" w:sz="0" w:space="0" w:color="auto"/>
        <w:right w:val="none" w:sz="0" w:space="0" w:color="auto"/>
      </w:divBdr>
    </w:div>
    <w:div w:id="376126510">
      <w:bodyDiv w:val="1"/>
      <w:marLeft w:val="0"/>
      <w:marRight w:val="0"/>
      <w:marTop w:val="0"/>
      <w:marBottom w:val="0"/>
      <w:divBdr>
        <w:top w:val="none" w:sz="0" w:space="0" w:color="auto"/>
        <w:left w:val="none" w:sz="0" w:space="0" w:color="auto"/>
        <w:bottom w:val="none" w:sz="0" w:space="0" w:color="auto"/>
        <w:right w:val="none" w:sz="0" w:space="0" w:color="auto"/>
      </w:divBdr>
    </w:div>
    <w:div w:id="382948478">
      <w:bodyDiv w:val="1"/>
      <w:marLeft w:val="0"/>
      <w:marRight w:val="0"/>
      <w:marTop w:val="0"/>
      <w:marBottom w:val="0"/>
      <w:divBdr>
        <w:top w:val="none" w:sz="0" w:space="0" w:color="auto"/>
        <w:left w:val="none" w:sz="0" w:space="0" w:color="auto"/>
        <w:bottom w:val="none" w:sz="0" w:space="0" w:color="auto"/>
        <w:right w:val="none" w:sz="0" w:space="0" w:color="auto"/>
      </w:divBdr>
    </w:div>
    <w:div w:id="388040459">
      <w:bodyDiv w:val="1"/>
      <w:marLeft w:val="0"/>
      <w:marRight w:val="0"/>
      <w:marTop w:val="0"/>
      <w:marBottom w:val="0"/>
      <w:divBdr>
        <w:top w:val="none" w:sz="0" w:space="0" w:color="auto"/>
        <w:left w:val="none" w:sz="0" w:space="0" w:color="auto"/>
        <w:bottom w:val="none" w:sz="0" w:space="0" w:color="auto"/>
        <w:right w:val="none" w:sz="0" w:space="0" w:color="auto"/>
      </w:divBdr>
    </w:div>
    <w:div w:id="389547756">
      <w:bodyDiv w:val="1"/>
      <w:marLeft w:val="0"/>
      <w:marRight w:val="0"/>
      <w:marTop w:val="0"/>
      <w:marBottom w:val="0"/>
      <w:divBdr>
        <w:top w:val="none" w:sz="0" w:space="0" w:color="auto"/>
        <w:left w:val="none" w:sz="0" w:space="0" w:color="auto"/>
        <w:bottom w:val="none" w:sz="0" w:space="0" w:color="auto"/>
        <w:right w:val="none" w:sz="0" w:space="0" w:color="auto"/>
      </w:divBdr>
    </w:div>
    <w:div w:id="392196027">
      <w:bodyDiv w:val="1"/>
      <w:marLeft w:val="0"/>
      <w:marRight w:val="0"/>
      <w:marTop w:val="0"/>
      <w:marBottom w:val="0"/>
      <w:divBdr>
        <w:top w:val="none" w:sz="0" w:space="0" w:color="auto"/>
        <w:left w:val="none" w:sz="0" w:space="0" w:color="auto"/>
        <w:bottom w:val="none" w:sz="0" w:space="0" w:color="auto"/>
        <w:right w:val="none" w:sz="0" w:space="0" w:color="auto"/>
      </w:divBdr>
    </w:div>
    <w:div w:id="394163227">
      <w:bodyDiv w:val="1"/>
      <w:marLeft w:val="0"/>
      <w:marRight w:val="0"/>
      <w:marTop w:val="0"/>
      <w:marBottom w:val="0"/>
      <w:divBdr>
        <w:top w:val="none" w:sz="0" w:space="0" w:color="auto"/>
        <w:left w:val="none" w:sz="0" w:space="0" w:color="auto"/>
        <w:bottom w:val="none" w:sz="0" w:space="0" w:color="auto"/>
        <w:right w:val="none" w:sz="0" w:space="0" w:color="auto"/>
      </w:divBdr>
    </w:div>
    <w:div w:id="403449886">
      <w:bodyDiv w:val="1"/>
      <w:marLeft w:val="0"/>
      <w:marRight w:val="0"/>
      <w:marTop w:val="0"/>
      <w:marBottom w:val="0"/>
      <w:divBdr>
        <w:top w:val="none" w:sz="0" w:space="0" w:color="auto"/>
        <w:left w:val="none" w:sz="0" w:space="0" w:color="auto"/>
        <w:bottom w:val="none" w:sz="0" w:space="0" w:color="auto"/>
        <w:right w:val="none" w:sz="0" w:space="0" w:color="auto"/>
      </w:divBdr>
    </w:div>
    <w:div w:id="406996858">
      <w:bodyDiv w:val="1"/>
      <w:marLeft w:val="0"/>
      <w:marRight w:val="0"/>
      <w:marTop w:val="0"/>
      <w:marBottom w:val="0"/>
      <w:divBdr>
        <w:top w:val="none" w:sz="0" w:space="0" w:color="auto"/>
        <w:left w:val="none" w:sz="0" w:space="0" w:color="auto"/>
        <w:bottom w:val="none" w:sz="0" w:space="0" w:color="auto"/>
        <w:right w:val="none" w:sz="0" w:space="0" w:color="auto"/>
      </w:divBdr>
    </w:div>
    <w:div w:id="420562422">
      <w:bodyDiv w:val="1"/>
      <w:marLeft w:val="0"/>
      <w:marRight w:val="0"/>
      <w:marTop w:val="0"/>
      <w:marBottom w:val="0"/>
      <w:divBdr>
        <w:top w:val="none" w:sz="0" w:space="0" w:color="auto"/>
        <w:left w:val="none" w:sz="0" w:space="0" w:color="auto"/>
        <w:bottom w:val="none" w:sz="0" w:space="0" w:color="auto"/>
        <w:right w:val="none" w:sz="0" w:space="0" w:color="auto"/>
      </w:divBdr>
    </w:div>
    <w:div w:id="421143126">
      <w:bodyDiv w:val="1"/>
      <w:marLeft w:val="0"/>
      <w:marRight w:val="0"/>
      <w:marTop w:val="0"/>
      <w:marBottom w:val="0"/>
      <w:divBdr>
        <w:top w:val="none" w:sz="0" w:space="0" w:color="auto"/>
        <w:left w:val="none" w:sz="0" w:space="0" w:color="auto"/>
        <w:bottom w:val="none" w:sz="0" w:space="0" w:color="auto"/>
        <w:right w:val="none" w:sz="0" w:space="0" w:color="auto"/>
      </w:divBdr>
    </w:div>
    <w:div w:id="422651523">
      <w:bodyDiv w:val="1"/>
      <w:marLeft w:val="0"/>
      <w:marRight w:val="0"/>
      <w:marTop w:val="0"/>
      <w:marBottom w:val="0"/>
      <w:divBdr>
        <w:top w:val="none" w:sz="0" w:space="0" w:color="auto"/>
        <w:left w:val="none" w:sz="0" w:space="0" w:color="auto"/>
        <w:bottom w:val="none" w:sz="0" w:space="0" w:color="auto"/>
        <w:right w:val="none" w:sz="0" w:space="0" w:color="auto"/>
      </w:divBdr>
    </w:div>
    <w:div w:id="446124183">
      <w:bodyDiv w:val="1"/>
      <w:marLeft w:val="0"/>
      <w:marRight w:val="0"/>
      <w:marTop w:val="0"/>
      <w:marBottom w:val="0"/>
      <w:divBdr>
        <w:top w:val="none" w:sz="0" w:space="0" w:color="auto"/>
        <w:left w:val="none" w:sz="0" w:space="0" w:color="auto"/>
        <w:bottom w:val="none" w:sz="0" w:space="0" w:color="auto"/>
        <w:right w:val="none" w:sz="0" w:space="0" w:color="auto"/>
      </w:divBdr>
    </w:div>
    <w:div w:id="453793295">
      <w:bodyDiv w:val="1"/>
      <w:marLeft w:val="0"/>
      <w:marRight w:val="0"/>
      <w:marTop w:val="0"/>
      <w:marBottom w:val="0"/>
      <w:divBdr>
        <w:top w:val="none" w:sz="0" w:space="0" w:color="auto"/>
        <w:left w:val="none" w:sz="0" w:space="0" w:color="auto"/>
        <w:bottom w:val="none" w:sz="0" w:space="0" w:color="auto"/>
        <w:right w:val="none" w:sz="0" w:space="0" w:color="auto"/>
      </w:divBdr>
    </w:div>
    <w:div w:id="457381790">
      <w:bodyDiv w:val="1"/>
      <w:marLeft w:val="0"/>
      <w:marRight w:val="0"/>
      <w:marTop w:val="0"/>
      <w:marBottom w:val="0"/>
      <w:divBdr>
        <w:top w:val="none" w:sz="0" w:space="0" w:color="auto"/>
        <w:left w:val="none" w:sz="0" w:space="0" w:color="auto"/>
        <w:bottom w:val="none" w:sz="0" w:space="0" w:color="auto"/>
        <w:right w:val="none" w:sz="0" w:space="0" w:color="auto"/>
      </w:divBdr>
    </w:div>
    <w:div w:id="465896560">
      <w:bodyDiv w:val="1"/>
      <w:marLeft w:val="0"/>
      <w:marRight w:val="0"/>
      <w:marTop w:val="0"/>
      <w:marBottom w:val="0"/>
      <w:divBdr>
        <w:top w:val="none" w:sz="0" w:space="0" w:color="auto"/>
        <w:left w:val="none" w:sz="0" w:space="0" w:color="auto"/>
        <w:bottom w:val="none" w:sz="0" w:space="0" w:color="auto"/>
        <w:right w:val="none" w:sz="0" w:space="0" w:color="auto"/>
      </w:divBdr>
    </w:div>
    <w:div w:id="467363937">
      <w:bodyDiv w:val="1"/>
      <w:marLeft w:val="0"/>
      <w:marRight w:val="0"/>
      <w:marTop w:val="0"/>
      <w:marBottom w:val="0"/>
      <w:divBdr>
        <w:top w:val="none" w:sz="0" w:space="0" w:color="auto"/>
        <w:left w:val="none" w:sz="0" w:space="0" w:color="auto"/>
        <w:bottom w:val="none" w:sz="0" w:space="0" w:color="auto"/>
        <w:right w:val="none" w:sz="0" w:space="0" w:color="auto"/>
      </w:divBdr>
    </w:div>
    <w:div w:id="469789933">
      <w:bodyDiv w:val="1"/>
      <w:marLeft w:val="0"/>
      <w:marRight w:val="0"/>
      <w:marTop w:val="0"/>
      <w:marBottom w:val="0"/>
      <w:divBdr>
        <w:top w:val="none" w:sz="0" w:space="0" w:color="auto"/>
        <w:left w:val="none" w:sz="0" w:space="0" w:color="auto"/>
        <w:bottom w:val="none" w:sz="0" w:space="0" w:color="auto"/>
        <w:right w:val="none" w:sz="0" w:space="0" w:color="auto"/>
      </w:divBdr>
    </w:div>
    <w:div w:id="482308634">
      <w:bodyDiv w:val="1"/>
      <w:marLeft w:val="0"/>
      <w:marRight w:val="0"/>
      <w:marTop w:val="0"/>
      <w:marBottom w:val="0"/>
      <w:divBdr>
        <w:top w:val="none" w:sz="0" w:space="0" w:color="auto"/>
        <w:left w:val="none" w:sz="0" w:space="0" w:color="auto"/>
        <w:bottom w:val="none" w:sz="0" w:space="0" w:color="auto"/>
        <w:right w:val="none" w:sz="0" w:space="0" w:color="auto"/>
      </w:divBdr>
    </w:div>
    <w:div w:id="484055382">
      <w:bodyDiv w:val="1"/>
      <w:marLeft w:val="0"/>
      <w:marRight w:val="0"/>
      <w:marTop w:val="0"/>
      <w:marBottom w:val="0"/>
      <w:divBdr>
        <w:top w:val="none" w:sz="0" w:space="0" w:color="auto"/>
        <w:left w:val="none" w:sz="0" w:space="0" w:color="auto"/>
        <w:bottom w:val="none" w:sz="0" w:space="0" w:color="auto"/>
        <w:right w:val="none" w:sz="0" w:space="0" w:color="auto"/>
      </w:divBdr>
    </w:div>
    <w:div w:id="491723263">
      <w:bodyDiv w:val="1"/>
      <w:marLeft w:val="0"/>
      <w:marRight w:val="0"/>
      <w:marTop w:val="0"/>
      <w:marBottom w:val="0"/>
      <w:divBdr>
        <w:top w:val="none" w:sz="0" w:space="0" w:color="auto"/>
        <w:left w:val="none" w:sz="0" w:space="0" w:color="auto"/>
        <w:bottom w:val="none" w:sz="0" w:space="0" w:color="auto"/>
        <w:right w:val="none" w:sz="0" w:space="0" w:color="auto"/>
      </w:divBdr>
    </w:div>
    <w:div w:id="497843386">
      <w:bodyDiv w:val="1"/>
      <w:marLeft w:val="0"/>
      <w:marRight w:val="0"/>
      <w:marTop w:val="0"/>
      <w:marBottom w:val="0"/>
      <w:divBdr>
        <w:top w:val="none" w:sz="0" w:space="0" w:color="auto"/>
        <w:left w:val="none" w:sz="0" w:space="0" w:color="auto"/>
        <w:bottom w:val="none" w:sz="0" w:space="0" w:color="auto"/>
        <w:right w:val="none" w:sz="0" w:space="0" w:color="auto"/>
      </w:divBdr>
    </w:div>
    <w:div w:id="509878614">
      <w:bodyDiv w:val="1"/>
      <w:marLeft w:val="0"/>
      <w:marRight w:val="0"/>
      <w:marTop w:val="0"/>
      <w:marBottom w:val="0"/>
      <w:divBdr>
        <w:top w:val="none" w:sz="0" w:space="0" w:color="auto"/>
        <w:left w:val="none" w:sz="0" w:space="0" w:color="auto"/>
        <w:bottom w:val="none" w:sz="0" w:space="0" w:color="auto"/>
        <w:right w:val="none" w:sz="0" w:space="0" w:color="auto"/>
      </w:divBdr>
    </w:div>
    <w:div w:id="510686258">
      <w:bodyDiv w:val="1"/>
      <w:marLeft w:val="0"/>
      <w:marRight w:val="0"/>
      <w:marTop w:val="0"/>
      <w:marBottom w:val="0"/>
      <w:divBdr>
        <w:top w:val="none" w:sz="0" w:space="0" w:color="auto"/>
        <w:left w:val="none" w:sz="0" w:space="0" w:color="auto"/>
        <w:bottom w:val="none" w:sz="0" w:space="0" w:color="auto"/>
        <w:right w:val="none" w:sz="0" w:space="0" w:color="auto"/>
      </w:divBdr>
    </w:div>
    <w:div w:id="516388437">
      <w:bodyDiv w:val="1"/>
      <w:marLeft w:val="0"/>
      <w:marRight w:val="0"/>
      <w:marTop w:val="0"/>
      <w:marBottom w:val="0"/>
      <w:divBdr>
        <w:top w:val="none" w:sz="0" w:space="0" w:color="auto"/>
        <w:left w:val="none" w:sz="0" w:space="0" w:color="auto"/>
        <w:bottom w:val="none" w:sz="0" w:space="0" w:color="auto"/>
        <w:right w:val="none" w:sz="0" w:space="0" w:color="auto"/>
      </w:divBdr>
    </w:div>
    <w:div w:id="516579122">
      <w:bodyDiv w:val="1"/>
      <w:marLeft w:val="0"/>
      <w:marRight w:val="0"/>
      <w:marTop w:val="0"/>
      <w:marBottom w:val="0"/>
      <w:divBdr>
        <w:top w:val="none" w:sz="0" w:space="0" w:color="auto"/>
        <w:left w:val="none" w:sz="0" w:space="0" w:color="auto"/>
        <w:bottom w:val="none" w:sz="0" w:space="0" w:color="auto"/>
        <w:right w:val="none" w:sz="0" w:space="0" w:color="auto"/>
      </w:divBdr>
    </w:div>
    <w:div w:id="527528398">
      <w:bodyDiv w:val="1"/>
      <w:marLeft w:val="0"/>
      <w:marRight w:val="0"/>
      <w:marTop w:val="0"/>
      <w:marBottom w:val="0"/>
      <w:divBdr>
        <w:top w:val="none" w:sz="0" w:space="0" w:color="auto"/>
        <w:left w:val="none" w:sz="0" w:space="0" w:color="auto"/>
        <w:bottom w:val="none" w:sz="0" w:space="0" w:color="auto"/>
        <w:right w:val="none" w:sz="0" w:space="0" w:color="auto"/>
      </w:divBdr>
    </w:div>
    <w:div w:id="527722841">
      <w:bodyDiv w:val="1"/>
      <w:marLeft w:val="0"/>
      <w:marRight w:val="0"/>
      <w:marTop w:val="0"/>
      <w:marBottom w:val="0"/>
      <w:divBdr>
        <w:top w:val="none" w:sz="0" w:space="0" w:color="auto"/>
        <w:left w:val="none" w:sz="0" w:space="0" w:color="auto"/>
        <w:bottom w:val="none" w:sz="0" w:space="0" w:color="auto"/>
        <w:right w:val="none" w:sz="0" w:space="0" w:color="auto"/>
      </w:divBdr>
    </w:div>
    <w:div w:id="534005796">
      <w:bodyDiv w:val="1"/>
      <w:marLeft w:val="0"/>
      <w:marRight w:val="0"/>
      <w:marTop w:val="0"/>
      <w:marBottom w:val="0"/>
      <w:divBdr>
        <w:top w:val="none" w:sz="0" w:space="0" w:color="auto"/>
        <w:left w:val="none" w:sz="0" w:space="0" w:color="auto"/>
        <w:bottom w:val="none" w:sz="0" w:space="0" w:color="auto"/>
        <w:right w:val="none" w:sz="0" w:space="0" w:color="auto"/>
      </w:divBdr>
    </w:div>
    <w:div w:id="540750125">
      <w:bodyDiv w:val="1"/>
      <w:marLeft w:val="0"/>
      <w:marRight w:val="0"/>
      <w:marTop w:val="0"/>
      <w:marBottom w:val="0"/>
      <w:divBdr>
        <w:top w:val="none" w:sz="0" w:space="0" w:color="auto"/>
        <w:left w:val="none" w:sz="0" w:space="0" w:color="auto"/>
        <w:bottom w:val="none" w:sz="0" w:space="0" w:color="auto"/>
        <w:right w:val="none" w:sz="0" w:space="0" w:color="auto"/>
      </w:divBdr>
    </w:div>
    <w:div w:id="553080523">
      <w:bodyDiv w:val="1"/>
      <w:marLeft w:val="0"/>
      <w:marRight w:val="0"/>
      <w:marTop w:val="0"/>
      <w:marBottom w:val="0"/>
      <w:divBdr>
        <w:top w:val="none" w:sz="0" w:space="0" w:color="auto"/>
        <w:left w:val="none" w:sz="0" w:space="0" w:color="auto"/>
        <w:bottom w:val="none" w:sz="0" w:space="0" w:color="auto"/>
        <w:right w:val="none" w:sz="0" w:space="0" w:color="auto"/>
      </w:divBdr>
    </w:div>
    <w:div w:id="572398768">
      <w:bodyDiv w:val="1"/>
      <w:marLeft w:val="0"/>
      <w:marRight w:val="0"/>
      <w:marTop w:val="0"/>
      <w:marBottom w:val="0"/>
      <w:divBdr>
        <w:top w:val="none" w:sz="0" w:space="0" w:color="auto"/>
        <w:left w:val="none" w:sz="0" w:space="0" w:color="auto"/>
        <w:bottom w:val="none" w:sz="0" w:space="0" w:color="auto"/>
        <w:right w:val="none" w:sz="0" w:space="0" w:color="auto"/>
      </w:divBdr>
    </w:div>
    <w:div w:id="575743229">
      <w:bodyDiv w:val="1"/>
      <w:marLeft w:val="0"/>
      <w:marRight w:val="0"/>
      <w:marTop w:val="0"/>
      <w:marBottom w:val="0"/>
      <w:divBdr>
        <w:top w:val="none" w:sz="0" w:space="0" w:color="auto"/>
        <w:left w:val="none" w:sz="0" w:space="0" w:color="auto"/>
        <w:bottom w:val="none" w:sz="0" w:space="0" w:color="auto"/>
        <w:right w:val="none" w:sz="0" w:space="0" w:color="auto"/>
      </w:divBdr>
    </w:div>
    <w:div w:id="591939212">
      <w:bodyDiv w:val="1"/>
      <w:marLeft w:val="0"/>
      <w:marRight w:val="0"/>
      <w:marTop w:val="0"/>
      <w:marBottom w:val="0"/>
      <w:divBdr>
        <w:top w:val="none" w:sz="0" w:space="0" w:color="auto"/>
        <w:left w:val="none" w:sz="0" w:space="0" w:color="auto"/>
        <w:bottom w:val="none" w:sz="0" w:space="0" w:color="auto"/>
        <w:right w:val="none" w:sz="0" w:space="0" w:color="auto"/>
      </w:divBdr>
    </w:div>
    <w:div w:id="600576606">
      <w:bodyDiv w:val="1"/>
      <w:marLeft w:val="0"/>
      <w:marRight w:val="0"/>
      <w:marTop w:val="0"/>
      <w:marBottom w:val="0"/>
      <w:divBdr>
        <w:top w:val="none" w:sz="0" w:space="0" w:color="auto"/>
        <w:left w:val="none" w:sz="0" w:space="0" w:color="auto"/>
        <w:bottom w:val="none" w:sz="0" w:space="0" w:color="auto"/>
        <w:right w:val="none" w:sz="0" w:space="0" w:color="auto"/>
      </w:divBdr>
    </w:div>
    <w:div w:id="601567022">
      <w:bodyDiv w:val="1"/>
      <w:marLeft w:val="0"/>
      <w:marRight w:val="0"/>
      <w:marTop w:val="0"/>
      <w:marBottom w:val="0"/>
      <w:divBdr>
        <w:top w:val="none" w:sz="0" w:space="0" w:color="auto"/>
        <w:left w:val="none" w:sz="0" w:space="0" w:color="auto"/>
        <w:bottom w:val="none" w:sz="0" w:space="0" w:color="auto"/>
        <w:right w:val="none" w:sz="0" w:space="0" w:color="auto"/>
      </w:divBdr>
    </w:div>
    <w:div w:id="602953891">
      <w:bodyDiv w:val="1"/>
      <w:marLeft w:val="0"/>
      <w:marRight w:val="0"/>
      <w:marTop w:val="0"/>
      <w:marBottom w:val="0"/>
      <w:divBdr>
        <w:top w:val="none" w:sz="0" w:space="0" w:color="auto"/>
        <w:left w:val="none" w:sz="0" w:space="0" w:color="auto"/>
        <w:bottom w:val="none" w:sz="0" w:space="0" w:color="auto"/>
        <w:right w:val="none" w:sz="0" w:space="0" w:color="auto"/>
      </w:divBdr>
    </w:div>
    <w:div w:id="611791642">
      <w:bodyDiv w:val="1"/>
      <w:marLeft w:val="0"/>
      <w:marRight w:val="0"/>
      <w:marTop w:val="0"/>
      <w:marBottom w:val="0"/>
      <w:divBdr>
        <w:top w:val="none" w:sz="0" w:space="0" w:color="auto"/>
        <w:left w:val="none" w:sz="0" w:space="0" w:color="auto"/>
        <w:bottom w:val="none" w:sz="0" w:space="0" w:color="auto"/>
        <w:right w:val="none" w:sz="0" w:space="0" w:color="auto"/>
      </w:divBdr>
    </w:div>
    <w:div w:id="619535820">
      <w:bodyDiv w:val="1"/>
      <w:marLeft w:val="0"/>
      <w:marRight w:val="0"/>
      <w:marTop w:val="0"/>
      <w:marBottom w:val="0"/>
      <w:divBdr>
        <w:top w:val="none" w:sz="0" w:space="0" w:color="auto"/>
        <w:left w:val="none" w:sz="0" w:space="0" w:color="auto"/>
        <w:bottom w:val="none" w:sz="0" w:space="0" w:color="auto"/>
        <w:right w:val="none" w:sz="0" w:space="0" w:color="auto"/>
      </w:divBdr>
    </w:div>
    <w:div w:id="626544401">
      <w:bodyDiv w:val="1"/>
      <w:marLeft w:val="0"/>
      <w:marRight w:val="0"/>
      <w:marTop w:val="0"/>
      <w:marBottom w:val="0"/>
      <w:divBdr>
        <w:top w:val="none" w:sz="0" w:space="0" w:color="auto"/>
        <w:left w:val="none" w:sz="0" w:space="0" w:color="auto"/>
        <w:bottom w:val="none" w:sz="0" w:space="0" w:color="auto"/>
        <w:right w:val="none" w:sz="0" w:space="0" w:color="auto"/>
      </w:divBdr>
    </w:div>
    <w:div w:id="635529196">
      <w:bodyDiv w:val="1"/>
      <w:marLeft w:val="0"/>
      <w:marRight w:val="0"/>
      <w:marTop w:val="0"/>
      <w:marBottom w:val="0"/>
      <w:divBdr>
        <w:top w:val="none" w:sz="0" w:space="0" w:color="auto"/>
        <w:left w:val="none" w:sz="0" w:space="0" w:color="auto"/>
        <w:bottom w:val="none" w:sz="0" w:space="0" w:color="auto"/>
        <w:right w:val="none" w:sz="0" w:space="0" w:color="auto"/>
      </w:divBdr>
    </w:div>
    <w:div w:id="645011787">
      <w:bodyDiv w:val="1"/>
      <w:marLeft w:val="0"/>
      <w:marRight w:val="0"/>
      <w:marTop w:val="0"/>
      <w:marBottom w:val="0"/>
      <w:divBdr>
        <w:top w:val="none" w:sz="0" w:space="0" w:color="auto"/>
        <w:left w:val="none" w:sz="0" w:space="0" w:color="auto"/>
        <w:bottom w:val="none" w:sz="0" w:space="0" w:color="auto"/>
        <w:right w:val="none" w:sz="0" w:space="0" w:color="auto"/>
      </w:divBdr>
    </w:div>
    <w:div w:id="647515461">
      <w:bodyDiv w:val="1"/>
      <w:marLeft w:val="0"/>
      <w:marRight w:val="0"/>
      <w:marTop w:val="0"/>
      <w:marBottom w:val="0"/>
      <w:divBdr>
        <w:top w:val="none" w:sz="0" w:space="0" w:color="auto"/>
        <w:left w:val="none" w:sz="0" w:space="0" w:color="auto"/>
        <w:bottom w:val="none" w:sz="0" w:space="0" w:color="auto"/>
        <w:right w:val="none" w:sz="0" w:space="0" w:color="auto"/>
      </w:divBdr>
    </w:div>
    <w:div w:id="650713407">
      <w:bodyDiv w:val="1"/>
      <w:marLeft w:val="0"/>
      <w:marRight w:val="0"/>
      <w:marTop w:val="0"/>
      <w:marBottom w:val="0"/>
      <w:divBdr>
        <w:top w:val="none" w:sz="0" w:space="0" w:color="auto"/>
        <w:left w:val="none" w:sz="0" w:space="0" w:color="auto"/>
        <w:bottom w:val="none" w:sz="0" w:space="0" w:color="auto"/>
        <w:right w:val="none" w:sz="0" w:space="0" w:color="auto"/>
      </w:divBdr>
    </w:div>
    <w:div w:id="658047478">
      <w:bodyDiv w:val="1"/>
      <w:marLeft w:val="0"/>
      <w:marRight w:val="0"/>
      <w:marTop w:val="0"/>
      <w:marBottom w:val="0"/>
      <w:divBdr>
        <w:top w:val="none" w:sz="0" w:space="0" w:color="auto"/>
        <w:left w:val="none" w:sz="0" w:space="0" w:color="auto"/>
        <w:bottom w:val="none" w:sz="0" w:space="0" w:color="auto"/>
        <w:right w:val="none" w:sz="0" w:space="0" w:color="auto"/>
      </w:divBdr>
    </w:div>
    <w:div w:id="664549343">
      <w:bodyDiv w:val="1"/>
      <w:marLeft w:val="0"/>
      <w:marRight w:val="0"/>
      <w:marTop w:val="0"/>
      <w:marBottom w:val="0"/>
      <w:divBdr>
        <w:top w:val="none" w:sz="0" w:space="0" w:color="auto"/>
        <w:left w:val="none" w:sz="0" w:space="0" w:color="auto"/>
        <w:bottom w:val="none" w:sz="0" w:space="0" w:color="auto"/>
        <w:right w:val="none" w:sz="0" w:space="0" w:color="auto"/>
      </w:divBdr>
    </w:div>
    <w:div w:id="678435015">
      <w:bodyDiv w:val="1"/>
      <w:marLeft w:val="0"/>
      <w:marRight w:val="0"/>
      <w:marTop w:val="0"/>
      <w:marBottom w:val="0"/>
      <w:divBdr>
        <w:top w:val="none" w:sz="0" w:space="0" w:color="auto"/>
        <w:left w:val="none" w:sz="0" w:space="0" w:color="auto"/>
        <w:bottom w:val="none" w:sz="0" w:space="0" w:color="auto"/>
        <w:right w:val="none" w:sz="0" w:space="0" w:color="auto"/>
      </w:divBdr>
    </w:div>
    <w:div w:id="680359165">
      <w:bodyDiv w:val="1"/>
      <w:marLeft w:val="0"/>
      <w:marRight w:val="0"/>
      <w:marTop w:val="0"/>
      <w:marBottom w:val="0"/>
      <w:divBdr>
        <w:top w:val="none" w:sz="0" w:space="0" w:color="auto"/>
        <w:left w:val="none" w:sz="0" w:space="0" w:color="auto"/>
        <w:bottom w:val="none" w:sz="0" w:space="0" w:color="auto"/>
        <w:right w:val="none" w:sz="0" w:space="0" w:color="auto"/>
      </w:divBdr>
    </w:div>
    <w:div w:id="684596974">
      <w:bodyDiv w:val="1"/>
      <w:marLeft w:val="0"/>
      <w:marRight w:val="0"/>
      <w:marTop w:val="0"/>
      <w:marBottom w:val="0"/>
      <w:divBdr>
        <w:top w:val="none" w:sz="0" w:space="0" w:color="auto"/>
        <w:left w:val="none" w:sz="0" w:space="0" w:color="auto"/>
        <w:bottom w:val="none" w:sz="0" w:space="0" w:color="auto"/>
        <w:right w:val="none" w:sz="0" w:space="0" w:color="auto"/>
      </w:divBdr>
    </w:div>
    <w:div w:id="694505666">
      <w:bodyDiv w:val="1"/>
      <w:marLeft w:val="0"/>
      <w:marRight w:val="0"/>
      <w:marTop w:val="0"/>
      <w:marBottom w:val="0"/>
      <w:divBdr>
        <w:top w:val="none" w:sz="0" w:space="0" w:color="auto"/>
        <w:left w:val="none" w:sz="0" w:space="0" w:color="auto"/>
        <w:bottom w:val="none" w:sz="0" w:space="0" w:color="auto"/>
        <w:right w:val="none" w:sz="0" w:space="0" w:color="auto"/>
      </w:divBdr>
    </w:div>
    <w:div w:id="700590782">
      <w:bodyDiv w:val="1"/>
      <w:marLeft w:val="0"/>
      <w:marRight w:val="0"/>
      <w:marTop w:val="0"/>
      <w:marBottom w:val="0"/>
      <w:divBdr>
        <w:top w:val="none" w:sz="0" w:space="0" w:color="auto"/>
        <w:left w:val="none" w:sz="0" w:space="0" w:color="auto"/>
        <w:bottom w:val="none" w:sz="0" w:space="0" w:color="auto"/>
        <w:right w:val="none" w:sz="0" w:space="0" w:color="auto"/>
      </w:divBdr>
    </w:div>
    <w:div w:id="711884156">
      <w:bodyDiv w:val="1"/>
      <w:marLeft w:val="0"/>
      <w:marRight w:val="0"/>
      <w:marTop w:val="0"/>
      <w:marBottom w:val="0"/>
      <w:divBdr>
        <w:top w:val="none" w:sz="0" w:space="0" w:color="auto"/>
        <w:left w:val="none" w:sz="0" w:space="0" w:color="auto"/>
        <w:bottom w:val="none" w:sz="0" w:space="0" w:color="auto"/>
        <w:right w:val="none" w:sz="0" w:space="0" w:color="auto"/>
      </w:divBdr>
    </w:div>
    <w:div w:id="718673260">
      <w:bodyDiv w:val="1"/>
      <w:marLeft w:val="0"/>
      <w:marRight w:val="0"/>
      <w:marTop w:val="0"/>
      <w:marBottom w:val="0"/>
      <w:divBdr>
        <w:top w:val="none" w:sz="0" w:space="0" w:color="auto"/>
        <w:left w:val="none" w:sz="0" w:space="0" w:color="auto"/>
        <w:bottom w:val="none" w:sz="0" w:space="0" w:color="auto"/>
        <w:right w:val="none" w:sz="0" w:space="0" w:color="auto"/>
      </w:divBdr>
    </w:div>
    <w:div w:id="724531302">
      <w:bodyDiv w:val="1"/>
      <w:marLeft w:val="0"/>
      <w:marRight w:val="0"/>
      <w:marTop w:val="0"/>
      <w:marBottom w:val="0"/>
      <w:divBdr>
        <w:top w:val="none" w:sz="0" w:space="0" w:color="auto"/>
        <w:left w:val="none" w:sz="0" w:space="0" w:color="auto"/>
        <w:bottom w:val="none" w:sz="0" w:space="0" w:color="auto"/>
        <w:right w:val="none" w:sz="0" w:space="0" w:color="auto"/>
      </w:divBdr>
    </w:div>
    <w:div w:id="728575582">
      <w:bodyDiv w:val="1"/>
      <w:marLeft w:val="0"/>
      <w:marRight w:val="0"/>
      <w:marTop w:val="0"/>
      <w:marBottom w:val="0"/>
      <w:divBdr>
        <w:top w:val="none" w:sz="0" w:space="0" w:color="auto"/>
        <w:left w:val="none" w:sz="0" w:space="0" w:color="auto"/>
        <w:bottom w:val="none" w:sz="0" w:space="0" w:color="auto"/>
        <w:right w:val="none" w:sz="0" w:space="0" w:color="auto"/>
      </w:divBdr>
    </w:div>
    <w:div w:id="729419809">
      <w:bodyDiv w:val="1"/>
      <w:marLeft w:val="0"/>
      <w:marRight w:val="0"/>
      <w:marTop w:val="0"/>
      <w:marBottom w:val="0"/>
      <w:divBdr>
        <w:top w:val="none" w:sz="0" w:space="0" w:color="auto"/>
        <w:left w:val="none" w:sz="0" w:space="0" w:color="auto"/>
        <w:bottom w:val="none" w:sz="0" w:space="0" w:color="auto"/>
        <w:right w:val="none" w:sz="0" w:space="0" w:color="auto"/>
      </w:divBdr>
    </w:div>
    <w:div w:id="729768365">
      <w:bodyDiv w:val="1"/>
      <w:marLeft w:val="0"/>
      <w:marRight w:val="0"/>
      <w:marTop w:val="0"/>
      <w:marBottom w:val="0"/>
      <w:divBdr>
        <w:top w:val="none" w:sz="0" w:space="0" w:color="auto"/>
        <w:left w:val="none" w:sz="0" w:space="0" w:color="auto"/>
        <w:bottom w:val="none" w:sz="0" w:space="0" w:color="auto"/>
        <w:right w:val="none" w:sz="0" w:space="0" w:color="auto"/>
      </w:divBdr>
    </w:div>
    <w:div w:id="743987333">
      <w:bodyDiv w:val="1"/>
      <w:marLeft w:val="0"/>
      <w:marRight w:val="0"/>
      <w:marTop w:val="0"/>
      <w:marBottom w:val="0"/>
      <w:divBdr>
        <w:top w:val="none" w:sz="0" w:space="0" w:color="auto"/>
        <w:left w:val="none" w:sz="0" w:space="0" w:color="auto"/>
        <w:bottom w:val="none" w:sz="0" w:space="0" w:color="auto"/>
        <w:right w:val="none" w:sz="0" w:space="0" w:color="auto"/>
      </w:divBdr>
    </w:div>
    <w:div w:id="766923197">
      <w:bodyDiv w:val="1"/>
      <w:marLeft w:val="0"/>
      <w:marRight w:val="0"/>
      <w:marTop w:val="0"/>
      <w:marBottom w:val="0"/>
      <w:divBdr>
        <w:top w:val="none" w:sz="0" w:space="0" w:color="auto"/>
        <w:left w:val="none" w:sz="0" w:space="0" w:color="auto"/>
        <w:bottom w:val="none" w:sz="0" w:space="0" w:color="auto"/>
        <w:right w:val="none" w:sz="0" w:space="0" w:color="auto"/>
      </w:divBdr>
    </w:div>
    <w:div w:id="767388347">
      <w:bodyDiv w:val="1"/>
      <w:marLeft w:val="0"/>
      <w:marRight w:val="0"/>
      <w:marTop w:val="0"/>
      <w:marBottom w:val="0"/>
      <w:divBdr>
        <w:top w:val="none" w:sz="0" w:space="0" w:color="auto"/>
        <w:left w:val="none" w:sz="0" w:space="0" w:color="auto"/>
        <w:bottom w:val="none" w:sz="0" w:space="0" w:color="auto"/>
        <w:right w:val="none" w:sz="0" w:space="0" w:color="auto"/>
      </w:divBdr>
    </w:div>
    <w:div w:id="768812314">
      <w:bodyDiv w:val="1"/>
      <w:marLeft w:val="0"/>
      <w:marRight w:val="0"/>
      <w:marTop w:val="0"/>
      <w:marBottom w:val="0"/>
      <w:divBdr>
        <w:top w:val="none" w:sz="0" w:space="0" w:color="auto"/>
        <w:left w:val="none" w:sz="0" w:space="0" w:color="auto"/>
        <w:bottom w:val="none" w:sz="0" w:space="0" w:color="auto"/>
        <w:right w:val="none" w:sz="0" w:space="0" w:color="auto"/>
      </w:divBdr>
    </w:div>
    <w:div w:id="779179812">
      <w:bodyDiv w:val="1"/>
      <w:marLeft w:val="0"/>
      <w:marRight w:val="0"/>
      <w:marTop w:val="0"/>
      <w:marBottom w:val="0"/>
      <w:divBdr>
        <w:top w:val="none" w:sz="0" w:space="0" w:color="auto"/>
        <w:left w:val="none" w:sz="0" w:space="0" w:color="auto"/>
        <w:bottom w:val="none" w:sz="0" w:space="0" w:color="auto"/>
        <w:right w:val="none" w:sz="0" w:space="0" w:color="auto"/>
      </w:divBdr>
    </w:div>
    <w:div w:id="781801638">
      <w:bodyDiv w:val="1"/>
      <w:marLeft w:val="0"/>
      <w:marRight w:val="0"/>
      <w:marTop w:val="0"/>
      <w:marBottom w:val="0"/>
      <w:divBdr>
        <w:top w:val="none" w:sz="0" w:space="0" w:color="auto"/>
        <w:left w:val="none" w:sz="0" w:space="0" w:color="auto"/>
        <w:bottom w:val="none" w:sz="0" w:space="0" w:color="auto"/>
        <w:right w:val="none" w:sz="0" w:space="0" w:color="auto"/>
      </w:divBdr>
    </w:div>
    <w:div w:id="797652186">
      <w:bodyDiv w:val="1"/>
      <w:marLeft w:val="0"/>
      <w:marRight w:val="0"/>
      <w:marTop w:val="0"/>
      <w:marBottom w:val="0"/>
      <w:divBdr>
        <w:top w:val="none" w:sz="0" w:space="0" w:color="auto"/>
        <w:left w:val="none" w:sz="0" w:space="0" w:color="auto"/>
        <w:bottom w:val="none" w:sz="0" w:space="0" w:color="auto"/>
        <w:right w:val="none" w:sz="0" w:space="0" w:color="auto"/>
      </w:divBdr>
    </w:div>
    <w:div w:id="800346255">
      <w:bodyDiv w:val="1"/>
      <w:marLeft w:val="0"/>
      <w:marRight w:val="0"/>
      <w:marTop w:val="0"/>
      <w:marBottom w:val="0"/>
      <w:divBdr>
        <w:top w:val="none" w:sz="0" w:space="0" w:color="auto"/>
        <w:left w:val="none" w:sz="0" w:space="0" w:color="auto"/>
        <w:bottom w:val="none" w:sz="0" w:space="0" w:color="auto"/>
        <w:right w:val="none" w:sz="0" w:space="0" w:color="auto"/>
      </w:divBdr>
    </w:div>
    <w:div w:id="800421371">
      <w:bodyDiv w:val="1"/>
      <w:marLeft w:val="0"/>
      <w:marRight w:val="0"/>
      <w:marTop w:val="0"/>
      <w:marBottom w:val="0"/>
      <w:divBdr>
        <w:top w:val="none" w:sz="0" w:space="0" w:color="auto"/>
        <w:left w:val="none" w:sz="0" w:space="0" w:color="auto"/>
        <w:bottom w:val="none" w:sz="0" w:space="0" w:color="auto"/>
        <w:right w:val="none" w:sz="0" w:space="0" w:color="auto"/>
      </w:divBdr>
    </w:div>
    <w:div w:id="806313302">
      <w:bodyDiv w:val="1"/>
      <w:marLeft w:val="0"/>
      <w:marRight w:val="0"/>
      <w:marTop w:val="0"/>
      <w:marBottom w:val="0"/>
      <w:divBdr>
        <w:top w:val="none" w:sz="0" w:space="0" w:color="auto"/>
        <w:left w:val="none" w:sz="0" w:space="0" w:color="auto"/>
        <w:bottom w:val="none" w:sz="0" w:space="0" w:color="auto"/>
        <w:right w:val="none" w:sz="0" w:space="0" w:color="auto"/>
      </w:divBdr>
    </w:div>
    <w:div w:id="809135875">
      <w:bodyDiv w:val="1"/>
      <w:marLeft w:val="0"/>
      <w:marRight w:val="0"/>
      <w:marTop w:val="0"/>
      <w:marBottom w:val="0"/>
      <w:divBdr>
        <w:top w:val="none" w:sz="0" w:space="0" w:color="auto"/>
        <w:left w:val="none" w:sz="0" w:space="0" w:color="auto"/>
        <w:bottom w:val="none" w:sz="0" w:space="0" w:color="auto"/>
        <w:right w:val="none" w:sz="0" w:space="0" w:color="auto"/>
      </w:divBdr>
    </w:div>
    <w:div w:id="814834208">
      <w:bodyDiv w:val="1"/>
      <w:marLeft w:val="0"/>
      <w:marRight w:val="0"/>
      <w:marTop w:val="0"/>
      <w:marBottom w:val="0"/>
      <w:divBdr>
        <w:top w:val="none" w:sz="0" w:space="0" w:color="auto"/>
        <w:left w:val="none" w:sz="0" w:space="0" w:color="auto"/>
        <w:bottom w:val="none" w:sz="0" w:space="0" w:color="auto"/>
        <w:right w:val="none" w:sz="0" w:space="0" w:color="auto"/>
      </w:divBdr>
    </w:div>
    <w:div w:id="822739233">
      <w:bodyDiv w:val="1"/>
      <w:marLeft w:val="0"/>
      <w:marRight w:val="0"/>
      <w:marTop w:val="0"/>
      <w:marBottom w:val="0"/>
      <w:divBdr>
        <w:top w:val="none" w:sz="0" w:space="0" w:color="auto"/>
        <w:left w:val="none" w:sz="0" w:space="0" w:color="auto"/>
        <w:bottom w:val="none" w:sz="0" w:space="0" w:color="auto"/>
        <w:right w:val="none" w:sz="0" w:space="0" w:color="auto"/>
      </w:divBdr>
    </w:div>
    <w:div w:id="823618771">
      <w:bodyDiv w:val="1"/>
      <w:marLeft w:val="0"/>
      <w:marRight w:val="0"/>
      <w:marTop w:val="0"/>
      <w:marBottom w:val="0"/>
      <w:divBdr>
        <w:top w:val="none" w:sz="0" w:space="0" w:color="auto"/>
        <w:left w:val="none" w:sz="0" w:space="0" w:color="auto"/>
        <w:bottom w:val="none" w:sz="0" w:space="0" w:color="auto"/>
        <w:right w:val="none" w:sz="0" w:space="0" w:color="auto"/>
      </w:divBdr>
    </w:div>
    <w:div w:id="829709346">
      <w:bodyDiv w:val="1"/>
      <w:marLeft w:val="0"/>
      <w:marRight w:val="0"/>
      <w:marTop w:val="0"/>
      <w:marBottom w:val="0"/>
      <w:divBdr>
        <w:top w:val="none" w:sz="0" w:space="0" w:color="auto"/>
        <w:left w:val="none" w:sz="0" w:space="0" w:color="auto"/>
        <w:bottom w:val="none" w:sz="0" w:space="0" w:color="auto"/>
        <w:right w:val="none" w:sz="0" w:space="0" w:color="auto"/>
      </w:divBdr>
    </w:div>
    <w:div w:id="842210878">
      <w:bodyDiv w:val="1"/>
      <w:marLeft w:val="0"/>
      <w:marRight w:val="0"/>
      <w:marTop w:val="0"/>
      <w:marBottom w:val="0"/>
      <w:divBdr>
        <w:top w:val="none" w:sz="0" w:space="0" w:color="auto"/>
        <w:left w:val="none" w:sz="0" w:space="0" w:color="auto"/>
        <w:bottom w:val="none" w:sz="0" w:space="0" w:color="auto"/>
        <w:right w:val="none" w:sz="0" w:space="0" w:color="auto"/>
      </w:divBdr>
    </w:div>
    <w:div w:id="844249302">
      <w:bodyDiv w:val="1"/>
      <w:marLeft w:val="0"/>
      <w:marRight w:val="0"/>
      <w:marTop w:val="0"/>
      <w:marBottom w:val="0"/>
      <w:divBdr>
        <w:top w:val="none" w:sz="0" w:space="0" w:color="auto"/>
        <w:left w:val="none" w:sz="0" w:space="0" w:color="auto"/>
        <w:bottom w:val="none" w:sz="0" w:space="0" w:color="auto"/>
        <w:right w:val="none" w:sz="0" w:space="0" w:color="auto"/>
      </w:divBdr>
    </w:div>
    <w:div w:id="846987658">
      <w:bodyDiv w:val="1"/>
      <w:marLeft w:val="0"/>
      <w:marRight w:val="0"/>
      <w:marTop w:val="0"/>
      <w:marBottom w:val="0"/>
      <w:divBdr>
        <w:top w:val="none" w:sz="0" w:space="0" w:color="auto"/>
        <w:left w:val="none" w:sz="0" w:space="0" w:color="auto"/>
        <w:bottom w:val="none" w:sz="0" w:space="0" w:color="auto"/>
        <w:right w:val="none" w:sz="0" w:space="0" w:color="auto"/>
      </w:divBdr>
    </w:div>
    <w:div w:id="859124774">
      <w:bodyDiv w:val="1"/>
      <w:marLeft w:val="0"/>
      <w:marRight w:val="0"/>
      <w:marTop w:val="0"/>
      <w:marBottom w:val="0"/>
      <w:divBdr>
        <w:top w:val="none" w:sz="0" w:space="0" w:color="auto"/>
        <w:left w:val="none" w:sz="0" w:space="0" w:color="auto"/>
        <w:bottom w:val="none" w:sz="0" w:space="0" w:color="auto"/>
        <w:right w:val="none" w:sz="0" w:space="0" w:color="auto"/>
      </w:divBdr>
    </w:div>
    <w:div w:id="862288074">
      <w:bodyDiv w:val="1"/>
      <w:marLeft w:val="0"/>
      <w:marRight w:val="0"/>
      <w:marTop w:val="0"/>
      <w:marBottom w:val="0"/>
      <w:divBdr>
        <w:top w:val="none" w:sz="0" w:space="0" w:color="auto"/>
        <w:left w:val="none" w:sz="0" w:space="0" w:color="auto"/>
        <w:bottom w:val="none" w:sz="0" w:space="0" w:color="auto"/>
        <w:right w:val="none" w:sz="0" w:space="0" w:color="auto"/>
      </w:divBdr>
    </w:div>
    <w:div w:id="863245567">
      <w:bodyDiv w:val="1"/>
      <w:marLeft w:val="0"/>
      <w:marRight w:val="0"/>
      <w:marTop w:val="0"/>
      <w:marBottom w:val="0"/>
      <w:divBdr>
        <w:top w:val="none" w:sz="0" w:space="0" w:color="auto"/>
        <w:left w:val="none" w:sz="0" w:space="0" w:color="auto"/>
        <w:bottom w:val="none" w:sz="0" w:space="0" w:color="auto"/>
        <w:right w:val="none" w:sz="0" w:space="0" w:color="auto"/>
      </w:divBdr>
    </w:div>
    <w:div w:id="897014516">
      <w:bodyDiv w:val="1"/>
      <w:marLeft w:val="0"/>
      <w:marRight w:val="0"/>
      <w:marTop w:val="0"/>
      <w:marBottom w:val="0"/>
      <w:divBdr>
        <w:top w:val="none" w:sz="0" w:space="0" w:color="auto"/>
        <w:left w:val="none" w:sz="0" w:space="0" w:color="auto"/>
        <w:bottom w:val="none" w:sz="0" w:space="0" w:color="auto"/>
        <w:right w:val="none" w:sz="0" w:space="0" w:color="auto"/>
      </w:divBdr>
    </w:div>
    <w:div w:id="898446016">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00671754">
      <w:bodyDiv w:val="1"/>
      <w:marLeft w:val="0"/>
      <w:marRight w:val="0"/>
      <w:marTop w:val="0"/>
      <w:marBottom w:val="0"/>
      <w:divBdr>
        <w:top w:val="none" w:sz="0" w:space="0" w:color="auto"/>
        <w:left w:val="none" w:sz="0" w:space="0" w:color="auto"/>
        <w:bottom w:val="none" w:sz="0" w:space="0" w:color="auto"/>
        <w:right w:val="none" w:sz="0" w:space="0" w:color="auto"/>
      </w:divBdr>
    </w:div>
    <w:div w:id="910386313">
      <w:bodyDiv w:val="1"/>
      <w:marLeft w:val="0"/>
      <w:marRight w:val="0"/>
      <w:marTop w:val="0"/>
      <w:marBottom w:val="0"/>
      <w:divBdr>
        <w:top w:val="none" w:sz="0" w:space="0" w:color="auto"/>
        <w:left w:val="none" w:sz="0" w:space="0" w:color="auto"/>
        <w:bottom w:val="none" w:sz="0" w:space="0" w:color="auto"/>
        <w:right w:val="none" w:sz="0" w:space="0" w:color="auto"/>
      </w:divBdr>
    </w:div>
    <w:div w:id="911238071">
      <w:bodyDiv w:val="1"/>
      <w:marLeft w:val="0"/>
      <w:marRight w:val="0"/>
      <w:marTop w:val="0"/>
      <w:marBottom w:val="0"/>
      <w:divBdr>
        <w:top w:val="none" w:sz="0" w:space="0" w:color="auto"/>
        <w:left w:val="none" w:sz="0" w:space="0" w:color="auto"/>
        <w:bottom w:val="none" w:sz="0" w:space="0" w:color="auto"/>
        <w:right w:val="none" w:sz="0" w:space="0" w:color="auto"/>
      </w:divBdr>
    </w:div>
    <w:div w:id="911547786">
      <w:bodyDiv w:val="1"/>
      <w:marLeft w:val="0"/>
      <w:marRight w:val="0"/>
      <w:marTop w:val="0"/>
      <w:marBottom w:val="0"/>
      <w:divBdr>
        <w:top w:val="none" w:sz="0" w:space="0" w:color="auto"/>
        <w:left w:val="none" w:sz="0" w:space="0" w:color="auto"/>
        <w:bottom w:val="none" w:sz="0" w:space="0" w:color="auto"/>
        <w:right w:val="none" w:sz="0" w:space="0" w:color="auto"/>
      </w:divBdr>
    </w:div>
    <w:div w:id="914557260">
      <w:bodyDiv w:val="1"/>
      <w:marLeft w:val="0"/>
      <w:marRight w:val="0"/>
      <w:marTop w:val="0"/>
      <w:marBottom w:val="0"/>
      <w:divBdr>
        <w:top w:val="none" w:sz="0" w:space="0" w:color="auto"/>
        <w:left w:val="none" w:sz="0" w:space="0" w:color="auto"/>
        <w:bottom w:val="none" w:sz="0" w:space="0" w:color="auto"/>
        <w:right w:val="none" w:sz="0" w:space="0" w:color="auto"/>
      </w:divBdr>
    </w:div>
    <w:div w:id="920990629">
      <w:bodyDiv w:val="1"/>
      <w:marLeft w:val="0"/>
      <w:marRight w:val="0"/>
      <w:marTop w:val="0"/>
      <w:marBottom w:val="0"/>
      <w:divBdr>
        <w:top w:val="none" w:sz="0" w:space="0" w:color="auto"/>
        <w:left w:val="none" w:sz="0" w:space="0" w:color="auto"/>
        <w:bottom w:val="none" w:sz="0" w:space="0" w:color="auto"/>
        <w:right w:val="none" w:sz="0" w:space="0" w:color="auto"/>
      </w:divBdr>
    </w:div>
    <w:div w:id="920991631">
      <w:bodyDiv w:val="1"/>
      <w:marLeft w:val="0"/>
      <w:marRight w:val="0"/>
      <w:marTop w:val="0"/>
      <w:marBottom w:val="0"/>
      <w:divBdr>
        <w:top w:val="none" w:sz="0" w:space="0" w:color="auto"/>
        <w:left w:val="none" w:sz="0" w:space="0" w:color="auto"/>
        <w:bottom w:val="none" w:sz="0" w:space="0" w:color="auto"/>
        <w:right w:val="none" w:sz="0" w:space="0" w:color="auto"/>
      </w:divBdr>
    </w:div>
    <w:div w:id="923028511">
      <w:bodyDiv w:val="1"/>
      <w:marLeft w:val="0"/>
      <w:marRight w:val="0"/>
      <w:marTop w:val="0"/>
      <w:marBottom w:val="0"/>
      <w:divBdr>
        <w:top w:val="none" w:sz="0" w:space="0" w:color="auto"/>
        <w:left w:val="none" w:sz="0" w:space="0" w:color="auto"/>
        <w:bottom w:val="none" w:sz="0" w:space="0" w:color="auto"/>
        <w:right w:val="none" w:sz="0" w:space="0" w:color="auto"/>
      </w:divBdr>
    </w:div>
    <w:div w:id="923103570">
      <w:bodyDiv w:val="1"/>
      <w:marLeft w:val="0"/>
      <w:marRight w:val="0"/>
      <w:marTop w:val="0"/>
      <w:marBottom w:val="0"/>
      <w:divBdr>
        <w:top w:val="none" w:sz="0" w:space="0" w:color="auto"/>
        <w:left w:val="none" w:sz="0" w:space="0" w:color="auto"/>
        <w:bottom w:val="none" w:sz="0" w:space="0" w:color="auto"/>
        <w:right w:val="none" w:sz="0" w:space="0" w:color="auto"/>
      </w:divBdr>
    </w:div>
    <w:div w:id="933562106">
      <w:bodyDiv w:val="1"/>
      <w:marLeft w:val="0"/>
      <w:marRight w:val="0"/>
      <w:marTop w:val="0"/>
      <w:marBottom w:val="0"/>
      <w:divBdr>
        <w:top w:val="none" w:sz="0" w:space="0" w:color="auto"/>
        <w:left w:val="none" w:sz="0" w:space="0" w:color="auto"/>
        <w:bottom w:val="none" w:sz="0" w:space="0" w:color="auto"/>
        <w:right w:val="none" w:sz="0" w:space="0" w:color="auto"/>
      </w:divBdr>
    </w:div>
    <w:div w:id="938607805">
      <w:bodyDiv w:val="1"/>
      <w:marLeft w:val="0"/>
      <w:marRight w:val="0"/>
      <w:marTop w:val="0"/>
      <w:marBottom w:val="0"/>
      <w:divBdr>
        <w:top w:val="none" w:sz="0" w:space="0" w:color="auto"/>
        <w:left w:val="none" w:sz="0" w:space="0" w:color="auto"/>
        <w:bottom w:val="none" w:sz="0" w:space="0" w:color="auto"/>
        <w:right w:val="none" w:sz="0" w:space="0" w:color="auto"/>
      </w:divBdr>
    </w:div>
    <w:div w:id="946735626">
      <w:bodyDiv w:val="1"/>
      <w:marLeft w:val="0"/>
      <w:marRight w:val="0"/>
      <w:marTop w:val="0"/>
      <w:marBottom w:val="0"/>
      <w:divBdr>
        <w:top w:val="none" w:sz="0" w:space="0" w:color="auto"/>
        <w:left w:val="none" w:sz="0" w:space="0" w:color="auto"/>
        <w:bottom w:val="none" w:sz="0" w:space="0" w:color="auto"/>
        <w:right w:val="none" w:sz="0" w:space="0" w:color="auto"/>
      </w:divBdr>
    </w:div>
    <w:div w:id="952397559">
      <w:bodyDiv w:val="1"/>
      <w:marLeft w:val="0"/>
      <w:marRight w:val="0"/>
      <w:marTop w:val="0"/>
      <w:marBottom w:val="0"/>
      <w:divBdr>
        <w:top w:val="none" w:sz="0" w:space="0" w:color="auto"/>
        <w:left w:val="none" w:sz="0" w:space="0" w:color="auto"/>
        <w:bottom w:val="none" w:sz="0" w:space="0" w:color="auto"/>
        <w:right w:val="none" w:sz="0" w:space="0" w:color="auto"/>
      </w:divBdr>
    </w:div>
    <w:div w:id="954556545">
      <w:bodyDiv w:val="1"/>
      <w:marLeft w:val="0"/>
      <w:marRight w:val="0"/>
      <w:marTop w:val="0"/>
      <w:marBottom w:val="0"/>
      <w:divBdr>
        <w:top w:val="none" w:sz="0" w:space="0" w:color="auto"/>
        <w:left w:val="none" w:sz="0" w:space="0" w:color="auto"/>
        <w:bottom w:val="none" w:sz="0" w:space="0" w:color="auto"/>
        <w:right w:val="none" w:sz="0" w:space="0" w:color="auto"/>
      </w:divBdr>
    </w:div>
    <w:div w:id="955136252">
      <w:bodyDiv w:val="1"/>
      <w:marLeft w:val="0"/>
      <w:marRight w:val="0"/>
      <w:marTop w:val="0"/>
      <w:marBottom w:val="0"/>
      <w:divBdr>
        <w:top w:val="none" w:sz="0" w:space="0" w:color="auto"/>
        <w:left w:val="none" w:sz="0" w:space="0" w:color="auto"/>
        <w:bottom w:val="none" w:sz="0" w:space="0" w:color="auto"/>
        <w:right w:val="none" w:sz="0" w:space="0" w:color="auto"/>
      </w:divBdr>
    </w:div>
    <w:div w:id="955408831">
      <w:bodyDiv w:val="1"/>
      <w:marLeft w:val="0"/>
      <w:marRight w:val="0"/>
      <w:marTop w:val="0"/>
      <w:marBottom w:val="0"/>
      <w:divBdr>
        <w:top w:val="none" w:sz="0" w:space="0" w:color="auto"/>
        <w:left w:val="none" w:sz="0" w:space="0" w:color="auto"/>
        <w:bottom w:val="none" w:sz="0" w:space="0" w:color="auto"/>
        <w:right w:val="none" w:sz="0" w:space="0" w:color="auto"/>
      </w:divBdr>
    </w:div>
    <w:div w:id="955646396">
      <w:bodyDiv w:val="1"/>
      <w:marLeft w:val="0"/>
      <w:marRight w:val="0"/>
      <w:marTop w:val="0"/>
      <w:marBottom w:val="0"/>
      <w:divBdr>
        <w:top w:val="none" w:sz="0" w:space="0" w:color="auto"/>
        <w:left w:val="none" w:sz="0" w:space="0" w:color="auto"/>
        <w:bottom w:val="none" w:sz="0" w:space="0" w:color="auto"/>
        <w:right w:val="none" w:sz="0" w:space="0" w:color="auto"/>
      </w:divBdr>
    </w:div>
    <w:div w:id="965161936">
      <w:bodyDiv w:val="1"/>
      <w:marLeft w:val="0"/>
      <w:marRight w:val="0"/>
      <w:marTop w:val="0"/>
      <w:marBottom w:val="0"/>
      <w:divBdr>
        <w:top w:val="none" w:sz="0" w:space="0" w:color="auto"/>
        <w:left w:val="none" w:sz="0" w:space="0" w:color="auto"/>
        <w:bottom w:val="none" w:sz="0" w:space="0" w:color="auto"/>
        <w:right w:val="none" w:sz="0" w:space="0" w:color="auto"/>
      </w:divBdr>
    </w:div>
    <w:div w:id="971247371">
      <w:bodyDiv w:val="1"/>
      <w:marLeft w:val="0"/>
      <w:marRight w:val="0"/>
      <w:marTop w:val="0"/>
      <w:marBottom w:val="0"/>
      <w:divBdr>
        <w:top w:val="none" w:sz="0" w:space="0" w:color="auto"/>
        <w:left w:val="none" w:sz="0" w:space="0" w:color="auto"/>
        <w:bottom w:val="none" w:sz="0" w:space="0" w:color="auto"/>
        <w:right w:val="none" w:sz="0" w:space="0" w:color="auto"/>
      </w:divBdr>
    </w:div>
    <w:div w:id="980620667">
      <w:bodyDiv w:val="1"/>
      <w:marLeft w:val="0"/>
      <w:marRight w:val="0"/>
      <w:marTop w:val="0"/>
      <w:marBottom w:val="0"/>
      <w:divBdr>
        <w:top w:val="none" w:sz="0" w:space="0" w:color="auto"/>
        <w:left w:val="none" w:sz="0" w:space="0" w:color="auto"/>
        <w:bottom w:val="none" w:sz="0" w:space="0" w:color="auto"/>
        <w:right w:val="none" w:sz="0" w:space="0" w:color="auto"/>
      </w:divBdr>
    </w:div>
    <w:div w:id="983117240">
      <w:bodyDiv w:val="1"/>
      <w:marLeft w:val="0"/>
      <w:marRight w:val="0"/>
      <w:marTop w:val="0"/>
      <w:marBottom w:val="0"/>
      <w:divBdr>
        <w:top w:val="none" w:sz="0" w:space="0" w:color="auto"/>
        <w:left w:val="none" w:sz="0" w:space="0" w:color="auto"/>
        <w:bottom w:val="none" w:sz="0" w:space="0" w:color="auto"/>
        <w:right w:val="none" w:sz="0" w:space="0" w:color="auto"/>
      </w:divBdr>
    </w:div>
    <w:div w:id="997348069">
      <w:bodyDiv w:val="1"/>
      <w:marLeft w:val="0"/>
      <w:marRight w:val="0"/>
      <w:marTop w:val="0"/>
      <w:marBottom w:val="0"/>
      <w:divBdr>
        <w:top w:val="none" w:sz="0" w:space="0" w:color="auto"/>
        <w:left w:val="none" w:sz="0" w:space="0" w:color="auto"/>
        <w:bottom w:val="none" w:sz="0" w:space="0" w:color="auto"/>
        <w:right w:val="none" w:sz="0" w:space="0" w:color="auto"/>
      </w:divBdr>
    </w:div>
    <w:div w:id="1003170477">
      <w:bodyDiv w:val="1"/>
      <w:marLeft w:val="0"/>
      <w:marRight w:val="0"/>
      <w:marTop w:val="0"/>
      <w:marBottom w:val="0"/>
      <w:divBdr>
        <w:top w:val="none" w:sz="0" w:space="0" w:color="auto"/>
        <w:left w:val="none" w:sz="0" w:space="0" w:color="auto"/>
        <w:bottom w:val="none" w:sz="0" w:space="0" w:color="auto"/>
        <w:right w:val="none" w:sz="0" w:space="0" w:color="auto"/>
      </w:divBdr>
    </w:div>
    <w:div w:id="1012880074">
      <w:bodyDiv w:val="1"/>
      <w:marLeft w:val="0"/>
      <w:marRight w:val="0"/>
      <w:marTop w:val="0"/>
      <w:marBottom w:val="0"/>
      <w:divBdr>
        <w:top w:val="none" w:sz="0" w:space="0" w:color="auto"/>
        <w:left w:val="none" w:sz="0" w:space="0" w:color="auto"/>
        <w:bottom w:val="none" w:sz="0" w:space="0" w:color="auto"/>
        <w:right w:val="none" w:sz="0" w:space="0" w:color="auto"/>
      </w:divBdr>
    </w:div>
    <w:div w:id="1014649579">
      <w:bodyDiv w:val="1"/>
      <w:marLeft w:val="0"/>
      <w:marRight w:val="0"/>
      <w:marTop w:val="0"/>
      <w:marBottom w:val="0"/>
      <w:divBdr>
        <w:top w:val="none" w:sz="0" w:space="0" w:color="auto"/>
        <w:left w:val="none" w:sz="0" w:space="0" w:color="auto"/>
        <w:bottom w:val="none" w:sz="0" w:space="0" w:color="auto"/>
        <w:right w:val="none" w:sz="0" w:space="0" w:color="auto"/>
      </w:divBdr>
    </w:div>
    <w:div w:id="1028023554">
      <w:bodyDiv w:val="1"/>
      <w:marLeft w:val="0"/>
      <w:marRight w:val="0"/>
      <w:marTop w:val="0"/>
      <w:marBottom w:val="0"/>
      <w:divBdr>
        <w:top w:val="none" w:sz="0" w:space="0" w:color="auto"/>
        <w:left w:val="none" w:sz="0" w:space="0" w:color="auto"/>
        <w:bottom w:val="none" w:sz="0" w:space="0" w:color="auto"/>
        <w:right w:val="none" w:sz="0" w:space="0" w:color="auto"/>
      </w:divBdr>
    </w:div>
    <w:div w:id="1031614650">
      <w:bodyDiv w:val="1"/>
      <w:marLeft w:val="0"/>
      <w:marRight w:val="0"/>
      <w:marTop w:val="0"/>
      <w:marBottom w:val="0"/>
      <w:divBdr>
        <w:top w:val="none" w:sz="0" w:space="0" w:color="auto"/>
        <w:left w:val="none" w:sz="0" w:space="0" w:color="auto"/>
        <w:bottom w:val="none" w:sz="0" w:space="0" w:color="auto"/>
        <w:right w:val="none" w:sz="0" w:space="0" w:color="auto"/>
      </w:divBdr>
    </w:div>
    <w:div w:id="1038899532">
      <w:bodyDiv w:val="1"/>
      <w:marLeft w:val="0"/>
      <w:marRight w:val="0"/>
      <w:marTop w:val="0"/>
      <w:marBottom w:val="0"/>
      <w:divBdr>
        <w:top w:val="none" w:sz="0" w:space="0" w:color="auto"/>
        <w:left w:val="none" w:sz="0" w:space="0" w:color="auto"/>
        <w:bottom w:val="none" w:sz="0" w:space="0" w:color="auto"/>
        <w:right w:val="none" w:sz="0" w:space="0" w:color="auto"/>
      </w:divBdr>
    </w:div>
    <w:div w:id="1073167083">
      <w:bodyDiv w:val="1"/>
      <w:marLeft w:val="0"/>
      <w:marRight w:val="0"/>
      <w:marTop w:val="0"/>
      <w:marBottom w:val="0"/>
      <w:divBdr>
        <w:top w:val="none" w:sz="0" w:space="0" w:color="auto"/>
        <w:left w:val="none" w:sz="0" w:space="0" w:color="auto"/>
        <w:bottom w:val="none" w:sz="0" w:space="0" w:color="auto"/>
        <w:right w:val="none" w:sz="0" w:space="0" w:color="auto"/>
      </w:divBdr>
    </w:div>
    <w:div w:id="1077437155">
      <w:bodyDiv w:val="1"/>
      <w:marLeft w:val="0"/>
      <w:marRight w:val="0"/>
      <w:marTop w:val="0"/>
      <w:marBottom w:val="0"/>
      <w:divBdr>
        <w:top w:val="none" w:sz="0" w:space="0" w:color="auto"/>
        <w:left w:val="none" w:sz="0" w:space="0" w:color="auto"/>
        <w:bottom w:val="none" w:sz="0" w:space="0" w:color="auto"/>
        <w:right w:val="none" w:sz="0" w:space="0" w:color="auto"/>
      </w:divBdr>
    </w:div>
    <w:div w:id="1078751363">
      <w:bodyDiv w:val="1"/>
      <w:marLeft w:val="0"/>
      <w:marRight w:val="0"/>
      <w:marTop w:val="0"/>
      <w:marBottom w:val="0"/>
      <w:divBdr>
        <w:top w:val="none" w:sz="0" w:space="0" w:color="auto"/>
        <w:left w:val="none" w:sz="0" w:space="0" w:color="auto"/>
        <w:bottom w:val="none" w:sz="0" w:space="0" w:color="auto"/>
        <w:right w:val="none" w:sz="0" w:space="0" w:color="auto"/>
      </w:divBdr>
    </w:div>
    <w:div w:id="1097365240">
      <w:bodyDiv w:val="1"/>
      <w:marLeft w:val="0"/>
      <w:marRight w:val="0"/>
      <w:marTop w:val="0"/>
      <w:marBottom w:val="0"/>
      <w:divBdr>
        <w:top w:val="none" w:sz="0" w:space="0" w:color="auto"/>
        <w:left w:val="none" w:sz="0" w:space="0" w:color="auto"/>
        <w:bottom w:val="none" w:sz="0" w:space="0" w:color="auto"/>
        <w:right w:val="none" w:sz="0" w:space="0" w:color="auto"/>
      </w:divBdr>
    </w:div>
    <w:div w:id="1118989499">
      <w:bodyDiv w:val="1"/>
      <w:marLeft w:val="0"/>
      <w:marRight w:val="0"/>
      <w:marTop w:val="0"/>
      <w:marBottom w:val="0"/>
      <w:divBdr>
        <w:top w:val="none" w:sz="0" w:space="0" w:color="auto"/>
        <w:left w:val="none" w:sz="0" w:space="0" w:color="auto"/>
        <w:bottom w:val="none" w:sz="0" w:space="0" w:color="auto"/>
        <w:right w:val="none" w:sz="0" w:space="0" w:color="auto"/>
      </w:divBdr>
    </w:div>
    <w:div w:id="1121414900">
      <w:bodyDiv w:val="1"/>
      <w:marLeft w:val="0"/>
      <w:marRight w:val="0"/>
      <w:marTop w:val="0"/>
      <w:marBottom w:val="0"/>
      <w:divBdr>
        <w:top w:val="none" w:sz="0" w:space="0" w:color="auto"/>
        <w:left w:val="none" w:sz="0" w:space="0" w:color="auto"/>
        <w:bottom w:val="none" w:sz="0" w:space="0" w:color="auto"/>
        <w:right w:val="none" w:sz="0" w:space="0" w:color="auto"/>
      </w:divBdr>
    </w:div>
    <w:div w:id="1141844836">
      <w:bodyDiv w:val="1"/>
      <w:marLeft w:val="0"/>
      <w:marRight w:val="0"/>
      <w:marTop w:val="0"/>
      <w:marBottom w:val="0"/>
      <w:divBdr>
        <w:top w:val="none" w:sz="0" w:space="0" w:color="auto"/>
        <w:left w:val="none" w:sz="0" w:space="0" w:color="auto"/>
        <w:bottom w:val="none" w:sz="0" w:space="0" w:color="auto"/>
        <w:right w:val="none" w:sz="0" w:space="0" w:color="auto"/>
      </w:divBdr>
    </w:div>
    <w:div w:id="1143615569">
      <w:bodyDiv w:val="1"/>
      <w:marLeft w:val="0"/>
      <w:marRight w:val="0"/>
      <w:marTop w:val="0"/>
      <w:marBottom w:val="0"/>
      <w:divBdr>
        <w:top w:val="none" w:sz="0" w:space="0" w:color="auto"/>
        <w:left w:val="none" w:sz="0" w:space="0" w:color="auto"/>
        <w:bottom w:val="none" w:sz="0" w:space="0" w:color="auto"/>
        <w:right w:val="none" w:sz="0" w:space="0" w:color="auto"/>
      </w:divBdr>
    </w:div>
    <w:div w:id="1155416693">
      <w:bodyDiv w:val="1"/>
      <w:marLeft w:val="0"/>
      <w:marRight w:val="0"/>
      <w:marTop w:val="0"/>
      <w:marBottom w:val="0"/>
      <w:divBdr>
        <w:top w:val="none" w:sz="0" w:space="0" w:color="auto"/>
        <w:left w:val="none" w:sz="0" w:space="0" w:color="auto"/>
        <w:bottom w:val="none" w:sz="0" w:space="0" w:color="auto"/>
        <w:right w:val="none" w:sz="0" w:space="0" w:color="auto"/>
      </w:divBdr>
    </w:div>
    <w:div w:id="1169102198">
      <w:bodyDiv w:val="1"/>
      <w:marLeft w:val="0"/>
      <w:marRight w:val="0"/>
      <w:marTop w:val="0"/>
      <w:marBottom w:val="0"/>
      <w:divBdr>
        <w:top w:val="none" w:sz="0" w:space="0" w:color="auto"/>
        <w:left w:val="none" w:sz="0" w:space="0" w:color="auto"/>
        <w:bottom w:val="none" w:sz="0" w:space="0" w:color="auto"/>
        <w:right w:val="none" w:sz="0" w:space="0" w:color="auto"/>
      </w:divBdr>
    </w:div>
    <w:div w:id="1177040590">
      <w:bodyDiv w:val="1"/>
      <w:marLeft w:val="0"/>
      <w:marRight w:val="0"/>
      <w:marTop w:val="0"/>
      <w:marBottom w:val="0"/>
      <w:divBdr>
        <w:top w:val="none" w:sz="0" w:space="0" w:color="auto"/>
        <w:left w:val="none" w:sz="0" w:space="0" w:color="auto"/>
        <w:bottom w:val="none" w:sz="0" w:space="0" w:color="auto"/>
        <w:right w:val="none" w:sz="0" w:space="0" w:color="auto"/>
      </w:divBdr>
    </w:div>
    <w:div w:id="1178273934">
      <w:bodyDiv w:val="1"/>
      <w:marLeft w:val="0"/>
      <w:marRight w:val="0"/>
      <w:marTop w:val="0"/>
      <w:marBottom w:val="0"/>
      <w:divBdr>
        <w:top w:val="none" w:sz="0" w:space="0" w:color="auto"/>
        <w:left w:val="none" w:sz="0" w:space="0" w:color="auto"/>
        <w:bottom w:val="none" w:sz="0" w:space="0" w:color="auto"/>
        <w:right w:val="none" w:sz="0" w:space="0" w:color="auto"/>
      </w:divBdr>
    </w:div>
    <w:div w:id="1181045801">
      <w:bodyDiv w:val="1"/>
      <w:marLeft w:val="0"/>
      <w:marRight w:val="0"/>
      <w:marTop w:val="0"/>
      <w:marBottom w:val="0"/>
      <w:divBdr>
        <w:top w:val="none" w:sz="0" w:space="0" w:color="auto"/>
        <w:left w:val="none" w:sz="0" w:space="0" w:color="auto"/>
        <w:bottom w:val="none" w:sz="0" w:space="0" w:color="auto"/>
        <w:right w:val="none" w:sz="0" w:space="0" w:color="auto"/>
      </w:divBdr>
    </w:div>
    <w:div w:id="1186943517">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11070837">
      <w:bodyDiv w:val="1"/>
      <w:marLeft w:val="0"/>
      <w:marRight w:val="0"/>
      <w:marTop w:val="0"/>
      <w:marBottom w:val="0"/>
      <w:divBdr>
        <w:top w:val="none" w:sz="0" w:space="0" w:color="auto"/>
        <w:left w:val="none" w:sz="0" w:space="0" w:color="auto"/>
        <w:bottom w:val="none" w:sz="0" w:space="0" w:color="auto"/>
        <w:right w:val="none" w:sz="0" w:space="0" w:color="auto"/>
      </w:divBdr>
    </w:div>
    <w:div w:id="1212116645">
      <w:bodyDiv w:val="1"/>
      <w:marLeft w:val="0"/>
      <w:marRight w:val="0"/>
      <w:marTop w:val="0"/>
      <w:marBottom w:val="0"/>
      <w:divBdr>
        <w:top w:val="none" w:sz="0" w:space="0" w:color="auto"/>
        <w:left w:val="none" w:sz="0" w:space="0" w:color="auto"/>
        <w:bottom w:val="none" w:sz="0" w:space="0" w:color="auto"/>
        <w:right w:val="none" w:sz="0" w:space="0" w:color="auto"/>
      </w:divBdr>
    </w:div>
    <w:div w:id="1217157438">
      <w:bodyDiv w:val="1"/>
      <w:marLeft w:val="0"/>
      <w:marRight w:val="0"/>
      <w:marTop w:val="0"/>
      <w:marBottom w:val="0"/>
      <w:divBdr>
        <w:top w:val="none" w:sz="0" w:space="0" w:color="auto"/>
        <w:left w:val="none" w:sz="0" w:space="0" w:color="auto"/>
        <w:bottom w:val="none" w:sz="0" w:space="0" w:color="auto"/>
        <w:right w:val="none" w:sz="0" w:space="0" w:color="auto"/>
      </w:divBdr>
    </w:div>
    <w:div w:id="1225683577">
      <w:bodyDiv w:val="1"/>
      <w:marLeft w:val="0"/>
      <w:marRight w:val="0"/>
      <w:marTop w:val="0"/>
      <w:marBottom w:val="0"/>
      <w:divBdr>
        <w:top w:val="none" w:sz="0" w:space="0" w:color="auto"/>
        <w:left w:val="none" w:sz="0" w:space="0" w:color="auto"/>
        <w:bottom w:val="none" w:sz="0" w:space="0" w:color="auto"/>
        <w:right w:val="none" w:sz="0" w:space="0" w:color="auto"/>
      </w:divBdr>
    </w:div>
    <w:div w:id="1234391526">
      <w:bodyDiv w:val="1"/>
      <w:marLeft w:val="0"/>
      <w:marRight w:val="0"/>
      <w:marTop w:val="0"/>
      <w:marBottom w:val="0"/>
      <w:divBdr>
        <w:top w:val="none" w:sz="0" w:space="0" w:color="auto"/>
        <w:left w:val="none" w:sz="0" w:space="0" w:color="auto"/>
        <w:bottom w:val="none" w:sz="0" w:space="0" w:color="auto"/>
        <w:right w:val="none" w:sz="0" w:space="0" w:color="auto"/>
      </w:divBdr>
    </w:div>
    <w:div w:id="1240293005">
      <w:bodyDiv w:val="1"/>
      <w:marLeft w:val="0"/>
      <w:marRight w:val="0"/>
      <w:marTop w:val="0"/>
      <w:marBottom w:val="0"/>
      <w:divBdr>
        <w:top w:val="none" w:sz="0" w:space="0" w:color="auto"/>
        <w:left w:val="none" w:sz="0" w:space="0" w:color="auto"/>
        <w:bottom w:val="none" w:sz="0" w:space="0" w:color="auto"/>
        <w:right w:val="none" w:sz="0" w:space="0" w:color="auto"/>
      </w:divBdr>
    </w:div>
    <w:div w:id="1250231942">
      <w:bodyDiv w:val="1"/>
      <w:marLeft w:val="0"/>
      <w:marRight w:val="0"/>
      <w:marTop w:val="0"/>
      <w:marBottom w:val="0"/>
      <w:divBdr>
        <w:top w:val="none" w:sz="0" w:space="0" w:color="auto"/>
        <w:left w:val="none" w:sz="0" w:space="0" w:color="auto"/>
        <w:bottom w:val="none" w:sz="0" w:space="0" w:color="auto"/>
        <w:right w:val="none" w:sz="0" w:space="0" w:color="auto"/>
      </w:divBdr>
    </w:div>
    <w:div w:id="1255894197">
      <w:bodyDiv w:val="1"/>
      <w:marLeft w:val="0"/>
      <w:marRight w:val="0"/>
      <w:marTop w:val="0"/>
      <w:marBottom w:val="0"/>
      <w:divBdr>
        <w:top w:val="none" w:sz="0" w:space="0" w:color="auto"/>
        <w:left w:val="none" w:sz="0" w:space="0" w:color="auto"/>
        <w:bottom w:val="none" w:sz="0" w:space="0" w:color="auto"/>
        <w:right w:val="none" w:sz="0" w:space="0" w:color="auto"/>
      </w:divBdr>
    </w:div>
    <w:div w:id="1257980844">
      <w:bodyDiv w:val="1"/>
      <w:marLeft w:val="0"/>
      <w:marRight w:val="0"/>
      <w:marTop w:val="0"/>
      <w:marBottom w:val="0"/>
      <w:divBdr>
        <w:top w:val="none" w:sz="0" w:space="0" w:color="auto"/>
        <w:left w:val="none" w:sz="0" w:space="0" w:color="auto"/>
        <w:bottom w:val="none" w:sz="0" w:space="0" w:color="auto"/>
        <w:right w:val="none" w:sz="0" w:space="0" w:color="auto"/>
      </w:divBdr>
    </w:div>
    <w:div w:id="1263341262">
      <w:bodyDiv w:val="1"/>
      <w:marLeft w:val="0"/>
      <w:marRight w:val="0"/>
      <w:marTop w:val="0"/>
      <w:marBottom w:val="0"/>
      <w:divBdr>
        <w:top w:val="none" w:sz="0" w:space="0" w:color="auto"/>
        <w:left w:val="none" w:sz="0" w:space="0" w:color="auto"/>
        <w:bottom w:val="none" w:sz="0" w:space="0" w:color="auto"/>
        <w:right w:val="none" w:sz="0" w:space="0" w:color="auto"/>
      </w:divBdr>
    </w:div>
    <w:div w:id="1265072466">
      <w:bodyDiv w:val="1"/>
      <w:marLeft w:val="0"/>
      <w:marRight w:val="0"/>
      <w:marTop w:val="0"/>
      <w:marBottom w:val="0"/>
      <w:divBdr>
        <w:top w:val="none" w:sz="0" w:space="0" w:color="auto"/>
        <w:left w:val="none" w:sz="0" w:space="0" w:color="auto"/>
        <w:bottom w:val="none" w:sz="0" w:space="0" w:color="auto"/>
        <w:right w:val="none" w:sz="0" w:space="0" w:color="auto"/>
      </w:divBdr>
    </w:div>
    <w:div w:id="1274090689">
      <w:bodyDiv w:val="1"/>
      <w:marLeft w:val="0"/>
      <w:marRight w:val="0"/>
      <w:marTop w:val="0"/>
      <w:marBottom w:val="0"/>
      <w:divBdr>
        <w:top w:val="none" w:sz="0" w:space="0" w:color="auto"/>
        <w:left w:val="none" w:sz="0" w:space="0" w:color="auto"/>
        <w:bottom w:val="none" w:sz="0" w:space="0" w:color="auto"/>
        <w:right w:val="none" w:sz="0" w:space="0" w:color="auto"/>
      </w:divBdr>
    </w:div>
    <w:div w:id="1280605040">
      <w:bodyDiv w:val="1"/>
      <w:marLeft w:val="0"/>
      <w:marRight w:val="0"/>
      <w:marTop w:val="0"/>
      <w:marBottom w:val="0"/>
      <w:divBdr>
        <w:top w:val="none" w:sz="0" w:space="0" w:color="auto"/>
        <w:left w:val="none" w:sz="0" w:space="0" w:color="auto"/>
        <w:bottom w:val="none" w:sz="0" w:space="0" w:color="auto"/>
        <w:right w:val="none" w:sz="0" w:space="0" w:color="auto"/>
      </w:divBdr>
    </w:div>
    <w:div w:id="1289355783">
      <w:bodyDiv w:val="1"/>
      <w:marLeft w:val="0"/>
      <w:marRight w:val="0"/>
      <w:marTop w:val="0"/>
      <w:marBottom w:val="0"/>
      <w:divBdr>
        <w:top w:val="none" w:sz="0" w:space="0" w:color="auto"/>
        <w:left w:val="none" w:sz="0" w:space="0" w:color="auto"/>
        <w:bottom w:val="none" w:sz="0" w:space="0" w:color="auto"/>
        <w:right w:val="none" w:sz="0" w:space="0" w:color="auto"/>
      </w:divBdr>
    </w:div>
    <w:div w:id="1295017298">
      <w:bodyDiv w:val="1"/>
      <w:marLeft w:val="0"/>
      <w:marRight w:val="0"/>
      <w:marTop w:val="0"/>
      <w:marBottom w:val="0"/>
      <w:divBdr>
        <w:top w:val="none" w:sz="0" w:space="0" w:color="auto"/>
        <w:left w:val="none" w:sz="0" w:space="0" w:color="auto"/>
        <w:bottom w:val="none" w:sz="0" w:space="0" w:color="auto"/>
        <w:right w:val="none" w:sz="0" w:space="0" w:color="auto"/>
      </w:divBdr>
    </w:div>
    <w:div w:id="1297685378">
      <w:bodyDiv w:val="1"/>
      <w:marLeft w:val="0"/>
      <w:marRight w:val="0"/>
      <w:marTop w:val="0"/>
      <w:marBottom w:val="0"/>
      <w:divBdr>
        <w:top w:val="none" w:sz="0" w:space="0" w:color="auto"/>
        <w:left w:val="none" w:sz="0" w:space="0" w:color="auto"/>
        <w:bottom w:val="none" w:sz="0" w:space="0" w:color="auto"/>
        <w:right w:val="none" w:sz="0" w:space="0" w:color="auto"/>
      </w:divBdr>
    </w:div>
    <w:div w:id="1301036491">
      <w:bodyDiv w:val="1"/>
      <w:marLeft w:val="0"/>
      <w:marRight w:val="0"/>
      <w:marTop w:val="0"/>
      <w:marBottom w:val="0"/>
      <w:divBdr>
        <w:top w:val="none" w:sz="0" w:space="0" w:color="auto"/>
        <w:left w:val="none" w:sz="0" w:space="0" w:color="auto"/>
        <w:bottom w:val="none" w:sz="0" w:space="0" w:color="auto"/>
        <w:right w:val="none" w:sz="0" w:space="0" w:color="auto"/>
      </w:divBdr>
    </w:div>
    <w:div w:id="1308631576">
      <w:bodyDiv w:val="1"/>
      <w:marLeft w:val="0"/>
      <w:marRight w:val="0"/>
      <w:marTop w:val="0"/>
      <w:marBottom w:val="0"/>
      <w:divBdr>
        <w:top w:val="none" w:sz="0" w:space="0" w:color="auto"/>
        <w:left w:val="none" w:sz="0" w:space="0" w:color="auto"/>
        <w:bottom w:val="none" w:sz="0" w:space="0" w:color="auto"/>
        <w:right w:val="none" w:sz="0" w:space="0" w:color="auto"/>
      </w:divBdr>
    </w:div>
    <w:div w:id="1319457989">
      <w:bodyDiv w:val="1"/>
      <w:marLeft w:val="0"/>
      <w:marRight w:val="0"/>
      <w:marTop w:val="0"/>
      <w:marBottom w:val="0"/>
      <w:divBdr>
        <w:top w:val="none" w:sz="0" w:space="0" w:color="auto"/>
        <w:left w:val="none" w:sz="0" w:space="0" w:color="auto"/>
        <w:bottom w:val="none" w:sz="0" w:space="0" w:color="auto"/>
        <w:right w:val="none" w:sz="0" w:space="0" w:color="auto"/>
      </w:divBdr>
    </w:div>
    <w:div w:id="1319767515">
      <w:bodyDiv w:val="1"/>
      <w:marLeft w:val="0"/>
      <w:marRight w:val="0"/>
      <w:marTop w:val="0"/>
      <w:marBottom w:val="0"/>
      <w:divBdr>
        <w:top w:val="none" w:sz="0" w:space="0" w:color="auto"/>
        <w:left w:val="none" w:sz="0" w:space="0" w:color="auto"/>
        <w:bottom w:val="none" w:sz="0" w:space="0" w:color="auto"/>
        <w:right w:val="none" w:sz="0" w:space="0" w:color="auto"/>
      </w:divBdr>
    </w:div>
    <w:div w:id="1323001112">
      <w:bodyDiv w:val="1"/>
      <w:marLeft w:val="0"/>
      <w:marRight w:val="0"/>
      <w:marTop w:val="0"/>
      <w:marBottom w:val="0"/>
      <w:divBdr>
        <w:top w:val="none" w:sz="0" w:space="0" w:color="auto"/>
        <w:left w:val="none" w:sz="0" w:space="0" w:color="auto"/>
        <w:bottom w:val="none" w:sz="0" w:space="0" w:color="auto"/>
        <w:right w:val="none" w:sz="0" w:space="0" w:color="auto"/>
      </w:divBdr>
    </w:div>
    <w:div w:id="1323316320">
      <w:bodyDiv w:val="1"/>
      <w:marLeft w:val="0"/>
      <w:marRight w:val="0"/>
      <w:marTop w:val="0"/>
      <w:marBottom w:val="0"/>
      <w:divBdr>
        <w:top w:val="none" w:sz="0" w:space="0" w:color="auto"/>
        <w:left w:val="none" w:sz="0" w:space="0" w:color="auto"/>
        <w:bottom w:val="none" w:sz="0" w:space="0" w:color="auto"/>
        <w:right w:val="none" w:sz="0" w:space="0" w:color="auto"/>
      </w:divBdr>
    </w:div>
    <w:div w:id="1327905598">
      <w:bodyDiv w:val="1"/>
      <w:marLeft w:val="0"/>
      <w:marRight w:val="0"/>
      <w:marTop w:val="0"/>
      <w:marBottom w:val="0"/>
      <w:divBdr>
        <w:top w:val="none" w:sz="0" w:space="0" w:color="auto"/>
        <w:left w:val="none" w:sz="0" w:space="0" w:color="auto"/>
        <w:bottom w:val="none" w:sz="0" w:space="0" w:color="auto"/>
        <w:right w:val="none" w:sz="0" w:space="0" w:color="auto"/>
      </w:divBdr>
    </w:div>
    <w:div w:id="1343892288">
      <w:bodyDiv w:val="1"/>
      <w:marLeft w:val="0"/>
      <w:marRight w:val="0"/>
      <w:marTop w:val="0"/>
      <w:marBottom w:val="0"/>
      <w:divBdr>
        <w:top w:val="none" w:sz="0" w:space="0" w:color="auto"/>
        <w:left w:val="none" w:sz="0" w:space="0" w:color="auto"/>
        <w:bottom w:val="none" w:sz="0" w:space="0" w:color="auto"/>
        <w:right w:val="none" w:sz="0" w:space="0" w:color="auto"/>
      </w:divBdr>
    </w:div>
    <w:div w:id="1350445629">
      <w:bodyDiv w:val="1"/>
      <w:marLeft w:val="0"/>
      <w:marRight w:val="0"/>
      <w:marTop w:val="0"/>
      <w:marBottom w:val="0"/>
      <w:divBdr>
        <w:top w:val="none" w:sz="0" w:space="0" w:color="auto"/>
        <w:left w:val="none" w:sz="0" w:space="0" w:color="auto"/>
        <w:bottom w:val="none" w:sz="0" w:space="0" w:color="auto"/>
        <w:right w:val="none" w:sz="0" w:space="0" w:color="auto"/>
      </w:divBdr>
    </w:div>
    <w:div w:id="1354652452">
      <w:bodyDiv w:val="1"/>
      <w:marLeft w:val="0"/>
      <w:marRight w:val="0"/>
      <w:marTop w:val="0"/>
      <w:marBottom w:val="0"/>
      <w:divBdr>
        <w:top w:val="none" w:sz="0" w:space="0" w:color="auto"/>
        <w:left w:val="none" w:sz="0" w:space="0" w:color="auto"/>
        <w:bottom w:val="none" w:sz="0" w:space="0" w:color="auto"/>
        <w:right w:val="none" w:sz="0" w:space="0" w:color="auto"/>
      </w:divBdr>
    </w:div>
    <w:div w:id="1360089272">
      <w:bodyDiv w:val="1"/>
      <w:marLeft w:val="0"/>
      <w:marRight w:val="0"/>
      <w:marTop w:val="0"/>
      <w:marBottom w:val="0"/>
      <w:divBdr>
        <w:top w:val="none" w:sz="0" w:space="0" w:color="auto"/>
        <w:left w:val="none" w:sz="0" w:space="0" w:color="auto"/>
        <w:bottom w:val="none" w:sz="0" w:space="0" w:color="auto"/>
        <w:right w:val="none" w:sz="0" w:space="0" w:color="auto"/>
      </w:divBdr>
    </w:div>
    <w:div w:id="1387953443">
      <w:bodyDiv w:val="1"/>
      <w:marLeft w:val="0"/>
      <w:marRight w:val="0"/>
      <w:marTop w:val="0"/>
      <w:marBottom w:val="0"/>
      <w:divBdr>
        <w:top w:val="none" w:sz="0" w:space="0" w:color="auto"/>
        <w:left w:val="none" w:sz="0" w:space="0" w:color="auto"/>
        <w:bottom w:val="none" w:sz="0" w:space="0" w:color="auto"/>
        <w:right w:val="none" w:sz="0" w:space="0" w:color="auto"/>
      </w:divBdr>
    </w:div>
    <w:div w:id="1388534100">
      <w:bodyDiv w:val="1"/>
      <w:marLeft w:val="0"/>
      <w:marRight w:val="0"/>
      <w:marTop w:val="0"/>
      <w:marBottom w:val="0"/>
      <w:divBdr>
        <w:top w:val="none" w:sz="0" w:space="0" w:color="auto"/>
        <w:left w:val="none" w:sz="0" w:space="0" w:color="auto"/>
        <w:bottom w:val="none" w:sz="0" w:space="0" w:color="auto"/>
        <w:right w:val="none" w:sz="0" w:space="0" w:color="auto"/>
      </w:divBdr>
    </w:div>
    <w:div w:id="1389184291">
      <w:bodyDiv w:val="1"/>
      <w:marLeft w:val="0"/>
      <w:marRight w:val="0"/>
      <w:marTop w:val="0"/>
      <w:marBottom w:val="0"/>
      <w:divBdr>
        <w:top w:val="none" w:sz="0" w:space="0" w:color="auto"/>
        <w:left w:val="none" w:sz="0" w:space="0" w:color="auto"/>
        <w:bottom w:val="none" w:sz="0" w:space="0" w:color="auto"/>
        <w:right w:val="none" w:sz="0" w:space="0" w:color="auto"/>
      </w:divBdr>
    </w:div>
    <w:div w:id="1399085010">
      <w:bodyDiv w:val="1"/>
      <w:marLeft w:val="0"/>
      <w:marRight w:val="0"/>
      <w:marTop w:val="0"/>
      <w:marBottom w:val="0"/>
      <w:divBdr>
        <w:top w:val="none" w:sz="0" w:space="0" w:color="auto"/>
        <w:left w:val="none" w:sz="0" w:space="0" w:color="auto"/>
        <w:bottom w:val="none" w:sz="0" w:space="0" w:color="auto"/>
        <w:right w:val="none" w:sz="0" w:space="0" w:color="auto"/>
      </w:divBdr>
    </w:div>
    <w:div w:id="1426422148">
      <w:bodyDiv w:val="1"/>
      <w:marLeft w:val="0"/>
      <w:marRight w:val="0"/>
      <w:marTop w:val="0"/>
      <w:marBottom w:val="0"/>
      <w:divBdr>
        <w:top w:val="none" w:sz="0" w:space="0" w:color="auto"/>
        <w:left w:val="none" w:sz="0" w:space="0" w:color="auto"/>
        <w:bottom w:val="none" w:sz="0" w:space="0" w:color="auto"/>
        <w:right w:val="none" w:sz="0" w:space="0" w:color="auto"/>
      </w:divBdr>
    </w:div>
    <w:div w:id="1431200776">
      <w:bodyDiv w:val="1"/>
      <w:marLeft w:val="0"/>
      <w:marRight w:val="0"/>
      <w:marTop w:val="0"/>
      <w:marBottom w:val="0"/>
      <w:divBdr>
        <w:top w:val="none" w:sz="0" w:space="0" w:color="auto"/>
        <w:left w:val="none" w:sz="0" w:space="0" w:color="auto"/>
        <w:bottom w:val="none" w:sz="0" w:space="0" w:color="auto"/>
        <w:right w:val="none" w:sz="0" w:space="0" w:color="auto"/>
      </w:divBdr>
    </w:div>
    <w:div w:id="1436050271">
      <w:bodyDiv w:val="1"/>
      <w:marLeft w:val="0"/>
      <w:marRight w:val="0"/>
      <w:marTop w:val="0"/>
      <w:marBottom w:val="0"/>
      <w:divBdr>
        <w:top w:val="none" w:sz="0" w:space="0" w:color="auto"/>
        <w:left w:val="none" w:sz="0" w:space="0" w:color="auto"/>
        <w:bottom w:val="none" w:sz="0" w:space="0" w:color="auto"/>
        <w:right w:val="none" w:sz="0" w:space="0" w:color="auto"/>
      </w:divBdr>
    </w:div>
    <w:div w:id="1439062598">
      <w:bodyDiv w:val="1"/>
      <w:marLeft w:val="0"/>
      <w:marRight w:val="0"/>
      <w:marTop w:val="0"/>
      <w:marBottom w:val="0"/>
      <w:divBdr>
        <w:top w:val="none" w:sz="0" w:space="0" w:color="auto"/>
        <w:left w:val="none" w:sz="0" w:space="0" w:color="auto"/>
        <w:bottom w:val="none" w:sz="0" w:space="0" w:color="auto"/>
        <w:right w:val="none" w:sz="0" w:space="0" w:color="auto"/>
      </w:divBdr>
    </w:div>
    <w:div w:id="1439106199">
      <w:bodyDiv w:val="1"/>
      <w:marLeft w:val="0"/>
      <w:marRight w:val="0"/>
      <w:marTop w:val="0"/>
      <w:marBottom w:val="0"/>
      <w:divBdr>
        <w:top w:val="none" w:sz="0" w:space="0" w:color="auto"/>
        <w:left w:val="none" w:sz="0" w:space="0" w:color="auto"/>
        <w:bottom w:val="none" w:sz="0" w:space="0" w:color="auto"/>
        <w:right w:val="none" w:sz="0" w:space="0" w:color="auto"/>
      </w:divBdr>
    </w:div>
    <w:div w:id="1444770123">
      <w:bodyDiv w:val="1"/>
      <w:marLeft w:val="0"/>
      <w:marRight w:val="0"/>
      <w:marTop w:val="0"/>
      <w:marBottom w:val="0"/>
      <w:divBdr>
        <w:top w:val="none" w:sz="0" w:space="0" w:color="auto"/>
        <w:left w:val="none" w:sz="0" w:space="0" w:color="auto"/>
        <w:bottom w:val="none" w:sz="0" w:space="0" w:color="auto"/>
        <w:right w:val="none" w:sz="0" w:space="0" w:color="auto"/>
      </w:divBdr>
    </w:div>
    <w:div w:id="1446004166">
      <w:bodyDiv w:val="1"/>
      <w:marLeft w:val="0"/>
      <w:marRight w:val="0"/>
      <w:marTop w:val="0"/>
      <w:marBottom w:val="0"/>
      <w:divBdr>
        <w:top w:val="none" w:sz="0" w:space="0" w:color="auto"/>
        <w:left w:val="none" w:sz="0" w:space="0" w:color="auto"/>
        <w:bottom w:val="none" w:sz="0" w:space="0" w:color="auto"/>
        <w:right w:val="none" w:sz="0" w:space="0" w:color="auto"/>
      </w:divBdr>
    </w:div>
    <w:div w:id="1449007204">
      <w:bodyDiv w:val="1"/>
      <w:marLeft w:val="0"/>
      <w:marRight w:val="0"/>
      <w:marTop w:val="0"/>
      <w:marBottom w:val="0"/>
      <w:divBdr>
        <w:top w:val="none" w:sz="0" w:space="0" w:color="auto"/>
        <w:left w:val="none" w:sz="0" w:space="0" w:color="auto"/>
        <w:bottom w:val="none" w:sz="0" w:space="0" w:color="auto"/>
        <w:right w:val="none" w:sz="0" w:space="0" w:color="auto"/>
      </w:divBdr>
    </w:div>
    <w:div w:id="1456370603">
      <w:bodyDiv w:val="1"/>
      <w:marLeft w:val="0"/>
      <w:marRight w:val="0"/>
      <w:marTop w:val="0"/>
      <w:marBottom w:val="0"/>
      <w:divBdr>
        <w:top w:val="none" w:sz="0" w:space="0" w:color="auto"/>
        <w:left w:val="none" w:sz="0" w:space="0" w:color="auto"/>
        <w:bottom w:val="none" w:sz="0" w:space="0" w:color="auto"/>
        <w:right w:val="none" w:sz="0" w:space="0" w:color="auto"/>
      </w:divBdr>
    </w:div>
    <w:div w:id="1458793842">
      <w:bodyDiv w:val="1"/>
      <w:marLeft w:val="0"/>
      <w:marRight w:val="0"/>
      <w:marTop w:val="0"/>
      <w:marBottom w:val="0"/>
      <w:divBdr>
        <w:top w:val="none" w:sz="0" w:space="0" w:color="auto"/>
        <w:left w:val="none" w:sz="0" w:space="0" w:color="auto"/>
        <w:bottom w:val="none" w:sz="0" w:space="0" w:color="auto"/>
        <w:right w:val="none" w:sz="0" w:space="0" w:color="auto"/>
      </w:divBdr>
    </w:div>
    <w:div w:id="1459495435">
      <w:bodyDiv w:val="1"/>
      <w:marLeft w:val="0"/>
      <w:marRight w:val="0"/>
      <w:marTop w:val="0"/>
      <w:marBottom w:val="0"/>
      <w:divBdr>
        <w:top w:val="none" w:sz="0" w:space="0" w:color="auto"/>
        <w:left w:val="none" w:sz="0" w:space="0" w:color="auto"/>
        <w:bottom w:val="none" w:sz="0" w:space="0" w:color="auto"/>
        <w:right w:val="none" w:sz="0" w:space="0" w:color="auto"/>
      </w:divBdr>
    </w:div>
    <w:div w:id="1464271533">
      <w:bodyDiv w:val="1"/>
      <w:marLeft w:val="0"/>
      <w:marRight w:val="0"/>
      <w:marTop w:val="0"/>
      <w:marBottom w:val="0"/>
      <w:divBdr>
        <w:top w:val="none" w:sz="0" w:space="0" w:color="auto"/>
        <w:left w:val="none" w:sz="0" w:space="0" w:color="auto"/>
        <w:bottom w:val="none" w:sz="0" w:space="0" w:color="auto"/>
        <w:right w:val="none" w:sz="0" w:space="0" w:color="auto"/>
      </w:divBdr>
    </w:div>
    <w:div w:id="1468014881">
      <w:bodyDiv w:val="1"/>
      <w:marLeft w:val="0"/>
      <w:marRight w:val="0"/>
      <w:marTop w:val="0"/>
      <w:marBottom w:val="0"/>
      <w:divBdr>
        <w:top w:val="none" w:sz="0" w:space="0" w:color="auto"/>
        <w:left w:val="none" w:sz="0" w:space="0" w:color="auto"/>
        <w:bottom w:val="none" w:sz="0" w:space="0" w:color="auto"/>
        <w:right w:val="none" w:sz="0" w:space="0" w:color="auto"/>
      </w:divBdr>
    </w:div>
    <w:div w:id="1473135800">
      <w:bodyDiv w:val="1"/>
      <w:marLeft w:val="0"/>
      <w:marRight w:val="0"/>
      <w:marTop w:val="0"/>
      <w:marBottom w:val="0"/>
      <w:divBdr>
        <w:top w:val="none" w:sz="0" w:space="0" w:color="auto"/>
        <w:left w:val="none" w:sz="0" w:space="0" w:color="auto"/>
        <w:bottom w:val="none" w:sz="0" w:space="0" w:color="auto"/>
        <w:right w:val="none" w:sz="0" w:space="0" w:color="auto"/>
      </w:divBdr>
    </w:div>
    <w:div w:id="1477643788">
      <w:bodyDiv w:val="1"/>
      <w:marLeft w:val="0"/>
      <w:marRight w:val="0"/>
      <w:marTop w:val="0"/>
      <w:marBottom w:val="0"/>
      <w:divBdr>
        <w:top w:val="none" w:sz="0" w:space="0" w:color="auto"/>
        <w:left w:val="none" w:sz="0" w:space="0" w:color="auto"/>
        <w:bottom w:val="none" w:sz="0" w:space="0" w:color="auto"/>
        <w:right w:val="none" w:sz="0" w:space="0" w:color="auto"/>
      </w:divBdr>
    </w:div>
    <w:div w:id="1481265255">
      <w:bodyDiv w:val="1"/>
      <w:marLeft w:val="0"/>
      <w:marRight w:val="0"/>
      <w:marTop w:val="0"/>
      <w:marBottom w:val="0"/>
      <w:divBdr>
        <w:top w:val="none" w:sz="0" w:space="0" w:color="auto"/>
        <w:left w:val="none" w:sz="0" w:space="0" w:color="auto"/>
        <w:bottom w:val="none" w:sz="0" w:space="0" w:color="auto"/>
        <w:right w:val="none" w:sz="0" w:space="0" w:color="auto"/>
      </w:divBdr>
    </w:div>
    <w:div w:id="1489125622">
      <w:bodyDiv w:val="1"/>
      <w:marLeft w:val="0"/>
      <w:marRight w:val="0"/>
      <w:marTop w:val="0"/>
      <w:marBottom w:val="0"/>
      <w:divBdr>
        <w:top w:val="none" w:sz="0" w:space="0" w:color="auto"/>
        <w:left w:val="none" w:sz="0" w:space="0" w:color="auto"/>
        <w:bottom w:val="none" w:sz="0" w:space="0" w:color="auto"/>
        <w:right w:val="none" w:sz="0" w:space="0" w:color="auto"/>
      </w:divBdr>
    </w:div>
    <w:div w:id="1508327769">
      <w:bodyDiv w:val="1"/>
      <w:marLeft w:val="0"/>
      <w:marRight w:val="0"/>
      <w:marTop w:val="0"/>
      <w:marBottom w:val="0"/>
      <w:divBdr>
        <w:top w:val="none" w:sz="0" w:space="0" w:color="auto"/>
        <w:left w:val="none" w:sz="0" w:space="0" w:color="auto"/>
        <w:bottom w:val="none" w:sz="0" w:space="0" w:color="auto"/>
        <w:right w:val="none" w:sz="0" w:space="0" w:color="auto"/>
      </w:divBdr>
    </w:div>
    <w:div w:id="1508786798">
      <w:bodyDiv w:val="1"/>
      <w:marLeft w:val="0"/>
      <w:marRight w:val="0"/>
      <w:marTop w:val="0"/>
      <w:marBottom w:val="0"/>
      <w:divBdr>
        <w:top w:val="none" w:sz="0" w:space="0" w:color="auto"/>
        <w:left w:val="none" w:sz="0" w:space="0" w:color="auto"/>
        <w:bottom w:val="none" w:sz="0" w:space="0" w:color="auto"/>
        <w:right w:val="none" w:sz="0" w:space="0" w:color="auto"/>
      </w:divBdr>
    </w:div>
    <w:div w:id="1513184397">
      <w:bodyDiv w:val="1"/>
      <w:marLeft w:val="0"/>
      <w:marRight w:val="0"/>
      <w:marTop w:val="0"/>
      <w:marBottom w:val="0"/>
      <w:divBdr>
        <w:top w:val="none" w:sz="0" w:space="0" w:color="auto"/>
        <w:left w:val="none" w:sz="0" w:space="0" w:color="auto"/>
        <w:bottom w:val="none" w:sz="0" w:space="0" w:color="auto"/>
        <w:right w:val="none" w:sz="0" w:space="0" w:color="auto"/>
      </w:divBdr>
    </w:div>
    <w:div w:id="1514567715">
      <w:bodyDiv w:val="1"/>
      <w:marLeft w:val="0"/>
      <w:marRight w:val="0"/>
      <w:marTop w:val="0"/>
      <w:marBottom w:val="0"/>
      <w:divBdr>
        <w:top w:val="none" w:sz="0" w:space="0" w:color="auto"/>
        <w:left w:val="none" w:sz="0" w:space="0" w:color="auto"/>
        <w:bottom w:val="none" w:sz="0" w:space="0" w:color="auto"/>
        <w:right w:val="none" w:sz="0" w:space="0" w:color="auto"/>
      </w:divBdr>
    </w:div>
    <w:div w:id="1517160545">
      <w:bodyDiv w:val="1"/>
      <w:marLeft w:val="0"/>
      <w:marRight w:val="0"/>
      <w:marTop w:val="0"/>
      <w:marBottom w:val="0"/>
      <w:divBdr>
        <w:top w:val="none" w:sz="0" w:space="0" w:color="auto"/>
        <w:left w:val="none" w:sz="0" w:space="0" w:color="auto"/>
        <w:bottom w:val="none" w:sz="0" w:space="0" w:color="auto"/>
        <w:right w:val="none" w:sz="0" w:space="0" w:color="auto"/>
      </w:divBdr>
    </w:div>
    <w:div w:id="1518234696">
      <w:bodyDiv w:val="1"/>
      <w:marLeft w:val="0"/>
      <w:marRight w:val="0"/>
      <w:marTop w:val="0"/>
      <w:marBottom w:val="0"/>
      <w:divBdr>
        <w:top w:val="none" w:sz="0" w:space="0" w:color="auto"/>
        <w:left w:val="none" w:sz="0" w:space="0" w:color="auto"/>
        <w:bottom w:val="none" w:sz="0" w:space="0" w:color="auto"/>
        <w:right w:val="none" w:sz="0" w:space="0" w:color="auto"/>
      </w:divBdr>
    </w:div>
    <w:div w:id="1519275798">
      <w:bodyDiv w:val="1"/>
      <w:marLeft w:val="0"/>
      <w:marRight w:val="0"/>
      <w:marTop w:val="0"/>
      <w:marBottom w:val="0"/>
      <w:divBdr>
        <w:top w:val="none" w:sz="0" w:space="0" w:color="auto"/>
        <w:left w:val="none" w:sz="0" w:space="0" w:color="auto"/>
        <w:bottom w:val="none" w:sz="0" w:space="0" w:color="auto"/>
        <w:right w:val="none" w:sz="0" w:space="0" w:color="auto"/>
      </w:divBdr>
    </w:div>
    <w:div w:id="1522428413">
      <w:bodyDiv w:val="1"/>
      <w:marLeft w:val="0"/>
      <w:marRight w:val="0"/>
      <w:marTop w:val="0"/>
      <w:marBottom w:val="0"/>
      <w:divBdr>
        <w:top w:val="none" w:sz="0" w:space="0" w:color="auto"/>
        <w:left w:val="none" w:sz="0" w:space="0" w:color="auto"/>
        <w:bottom w:val="none" w:sz="0" w:space="0" w:color="auto"/>
        <w:right w:val="none" w:sz="0" w:space="0" w:color="auto"/>
      </w:divBdr>
    </w:div>
    <w:div w:id="1525631699">
      <w:bodyDiv w:val="1"/>
      <w:marLeft w:val="0"/>
      <w:marRight w:val="0"/>
      <w:marTop w:val="0"/>
      <w:marBottom w:val="0"/>
      <w:divBdr>
        <w:top w:val="none" w:sz="0" w:space="0" w:color="auto"/>
        <w:left w:val="none" w:sz="0" w:space="0" w:color="auto"/>
        <w:bottom w:val="none" w:sz="0" w:space="0" w:color="auto"/>
        <w:right w:val="none" w:sz="0" w:space="0" w:color="auto"/>
      </w:divBdr>
    </w:div>
    <w:div w:id="1528634861">
      <w:bodyDiv w:val="1"/>
      <w:marLeft w:val="0"/>
      <w:marRight w:val="0"/>
      <w:marTop w:val="0"/>
      <w:marBottom w:val="0"/>
      <w:divBdr>
        <w:top w:val="none" w:sz="0" w:space="0" w:color="auto"/>
        <w:left w:val="none" w:sz="0" w:space="0" w:color="auto"/>
        <w:bottom w:val="none" w:sz="0" w:space="0" w:color="auto"/>
        <w:right w:val="none" w:sz="0" w:space="0" w:color="auto"/>
      </w:divBdr>
    </w:div>
    <w:div w:id="1528759186">
      <w:bodyDiv w:val="1"/>
      <w:marLeft w:val="0"/>
      <w:marRight w:val="0"/>
      <w:marTop w:val="0"/>
      <w:marBottom w:val="0"/>
      <w:divBdr>
        <w:top w:val="none" w:sz="0" w:space="0" w:color="auto"/>
        <w:left w:val="none" w:sz="0" w:space="0" w:color="auto"/>
        <w:bottom w:val="none" w:sz="0" w:space="0" w:color="auto"/>
        <w:right w:val="none" w:sz="0" w:space="0" w:color="auto"/>
      </w:divBdr>
    </w:div>
    <w:div w:id="1529031184">
      <w:bodyDiv w:val="1"/>
      <w:marLeft w:val="0"/>
      <w:marRight w:val="0"/>
      <w:marTop w:val="0"/>
      <w:marBottom w:val="0"/>
      <w:divBdr>
        <w:top w:val="none" w:sz="0" w:space="0" w:color="auto"/>
        <w:left w:val="none" w:sz="0" w:space="0" w:color="auto"/>
        <w:bottom w:val="none" w:sz="0" w:space="0" w:color="auto"/>
        <w:right w:val="none" w:sz="0" w:space="0" w:color="auto"/>
      </w:divBdr>
    </w:div>
    <w:div w:id="1531258090">
      <w:bodyDiv w:val="1"/>
      <w:marLeft w:val="0"/>
      <w:marRight w:val="0"/>
      <w:marTop w:val="0"/>
      <w:marBottom w:val="0"/>
      <w:divBdr>
        <w:top w:val="none" w:sz="0" w:space="0" w:color="auto"/>
        <w:left w:val="none" w:sz="0" w:space="0" w:color="auto"/>
        <w:bottom w:val="none" w:sz="0" w:space="0" w:color="auto"/>
        <w:right w:val="none" w:sz="0" w:space="0" w:color="auto"/>
      </w:divBdr>
    </w:div>
    <w:div w:id="1537624488">
      <w:bodyDiv w:val="1"/>
      <w:marLeft w:val="0"/>
      <w:marRight w:val="0"/>
      <w:marTop w:val="0"/>
      <w:marBottom w:val="0"/>
      <w:divBdr>
        <w:top w:val="none" w:sz="0" w:space="0" w:color="auto"/>
        <w:left w:val="none" w:sz="0" w:space="0" w:color="auto"/>
        <w:bottom w:val="none" w:sz="0" w:space="0" w:color="auto"/>
        <w:right w:val="none" w:sz="0" w:space="0" w:color="auto"/>
      </w:divBdr>
    </w:div>
    <w:div w:id="1545213691">
      <w:bodyDiv w:val="1"/>
      <w:marLeft w:val="0"/>
      <w:marRight w:val="0"/>
      <w:marTop w:val="0"/>
      <w:marBottom w:val="0"/>
      <w:divBdr>
        <w:top w:val="none" w:sz="0" w:space="0" w:color="auto"/>
        <w:left w:val="none" w:sz="0" w:space="0" w:color="auto"/>
        <w:bottom w:val="none" w:sz="0" w:space="0" w:color="auto"/>
        <w:right w:val="none" w:sz="0" w:space="0" w:color="auto"/>
      </w:divBdr>
    </w:div>
    <w:div w:id="1548296966">
      <w:bodyDiv w:val="1"/>
      <w:marLeft w:val="0"/>
      <w:marRight w:val="0"/>
      <w:marTop w:val="0"/>
      <w:marBottom w:val="0"/>
      <w:divBdr>
        <w:top w:val="none" w:sz="0" w:space="0" w:color="auto"/>
        <w:left w:val="none" w:sz="0" w:space="0" w:color="auto"/>
        <w:bottom w:val="none" w:sz="0" w:space="0" w:color="auto"/>
        <w:right w:val="none" w:sz="0" w:space="0" w:color="auto"/>
      </w:divBdr>
    </w:div>
    <w:div w:id="1552770669">
      <w:bodyDiv w:val="1"/>
      <w:marLeft w:val="0"/>
      <w:marRight w:val="0"/>
      <w:marTop w:val="0"/>
      <w:marBottom w:val="0"/>
      <w:divBdr>
        <w:top w:val="none" w:sz="0" w:space="0" w:color="auto"/>
        <w:left w:val="none" w:sz="0" w:space="0" w:color="auto"/>
        <w:bottom w:val="none" w:sz="0" w:space="0" w:color="auto"/>
        <w:right w:val="none" w:sz="0" w:space="0" w:color="auto"/>
      </w:divBdr>
    </w:div>
    <w:div w:id="1557469181">
      <w:bodyDiv w:val="1"/>
      <w:marLeft w:val="0"/>
      <w:marRight w:val="0"/>
      <w:marTop w:val="0"/>
      <w:marBottom w:val="0"/>
      <w:divBdr>
        <w:top w:val="none" w:sz="0" w:space="0" w:color="auto"/>
        <w:left w:val="none" w:sz="0" w:space="0" w:color="auto"/>
        <w:bottom w:val="none" w:sz="0" w:space="0" w:color="auto"/>
        <w:right w:val="none" w:sz="0" w:space="0" w:color="auto"/>
      </w:divBdr>
    </w:div>
    <w:div w:id="1571886077">
      <w:bodyDiv w:val="1"/>
      <w:marLeft w:val="0"/>
      <w:marRight w:val="0"/>
      <w:marTop w:val="0"/>
      <w:marBottom w:val="0"/>
      <w:divBdr>
        <w:top w:val="none" w:sz="0" w:space="0" w:color="auto"/>
        <w:left w:val="none" w:sz="0" w:space="0" w:color="auto"/>
        <w:bottom w:val="none" w:sz="0" w:space="0" w:color="auto"/>
        <w:right w:val="none" w:sz="0" w:space="0" w:color="auto"/>
      </w:divBdr>
    </w:div>
    <w:div w:id="1595934323">
      <w:bodyDiv w:val="1"/>
      <w:marLeft w:val="0"/>
      <w:marRight w:val="0"/>
      <w:marTop w:val="0"/>
      <w:marBottom w:val="0"/>
      <w:divBdr>
        <w:top w:val="none" w:sz="0" w:space="0" w:color="auto"/>
        <w:left w:val="none" w:sz="0" w:space="0" w:color="auto"/>
        <w:bottom w:val="none" w:sz="0" w:space="0" w:color="auto"/>
        <w:right w:val="none" w:sz="0" w:space="0" w:color="auto"/>
      </w:divBdr>
    </w:div>
    <w:div w:id="1611203890">
      <w:bodyDiv w:val="1"/>
      <w:marLeft w:val="0"/>
      <w:marRight w:val="0"/>
      <w:marTop w:val="0"/>
      <w:marBottom w:val="0"/>
      <w:divBdr>
        <w:top w:val="none" w:sz="0" w:space="0" w:color="auto"/>
        <w:left w:val="none" w:sz="0" w:space="0" w:color="auto"/>
        <w:bottom w:val="none" w:sz="0" w:space="0" w:color="auto"/>
        <w:right w:val="none" w:sz="0" w:space="0" w:color="auto"/>
      </w:divBdr>
    </w:div>
    <w:div w:id="1616255351">
      <w:bodyDiv w:val="1"/>
      <w:marLeft w:val="0"/>
      <w:marRight w:val="0"/>
      <w:marTop w:val="0"/>
      <w:marBottom w:val="0"/>
      <w:divBdr>
        <w:top w:val="none" w:sz="0" w:space="0" w:color="auto"/>
        <w:left w:val="none" w:sz="0" w:space="0" w:color="auto"/>
        <w:bottom w:val="none" w:sz="0" w:space="0" w:color="auto"/>
        <w:right w:val="none" w:sz="0" w:space="0" w:color="auto"/>
      </w:divBdr>
    </w:div>
    <w:div w:id="1619214152">
      <w:bodyDiv w:val="1"/>
      <w:marLeft w:val="0"/>
      <w:marRight w:val="0"/>
      <w:marTop w:val="0"/>
      <w:marBottom w:val="0"/>
      <w:divBdr>
        <w:top w:val="none" w:sz="0" w:space="0" w:color="auto"/>
        <w:left w:val="none" w:sz="0" w:space="0" w:color="auto"/>
        <w:bottom w:val="none" w:sz="0" w:space="0" w:color="auto"/>
        <w:right w:val="none" w:sz="0" w:space="0" w:color="auto"/>
      </w:divBdr>
    </w:div>
    <w:div w:id="1628126280">
      <w:bodyDiv w:val="1"/>
      <w:marLeft w:val="0"/>
      <w:marRight w:val="0"/>
      <w:marTop w:val="0"/>
      <w:marBottom w:val="0"/>
      <w:divBdr>
        <w:top w:val="none" w:sz="0" w:space="0" w:color="auto"/>
        <w:left w:val="none" w:sz="0" w:space="0" w:color="auto"/>
        <w:bottom w:val="none" w:sz="0" w:space="0" w:color="auto"/>
        <w:right w:val="none" w:sz="0" w:space="0" w:color="auto"/>
      </w:divBdr>
    </w:div>
    <w:div w:id="1630889895">
      <w:bodyDiv w:val="1"/>
      <w:marLeft w:val="0"/>
      <w:marRight w:val="0"/>
      <w:marTop w:val="0"/>
      <w:marBottom w:val="0"/>
      <w:divBdr>
        <w:top w:val="none" w:sz="0" w:space="0" w:color="auto"/>
        <w:left w:val="none" w:sz="0" w:space="0" w:color="auto"/>
        <w:bottom w:val="none" w:sz="0" w:space="0" w:color="auto"/>
        <w:right w:val="none" w:sz="0" w:space="0" w:color="auto"/>
      </w:divBdr>
    </w:div>
    <w:div w:id="1635602227">
      <w:bodyDiv w:val="1"/>
      <w:marLeft w:val="0"/>
      <w:marRight w:val="0"/>
      <w:marTop w:val="0"/>
      <w:marBottom w:val="0"/>
      <w:divBdr>
        <w:top w:val="none" w:sz="0" w:space="0" w:color="auto"/>
        <w:left w:val="none" w:sz="0" w:space="0" w:color="auto"/>
        <w:bottom w:val="none" w:sz="0" w:space="0" w:color="auto"/>
        <w:right w:val="none" w:sz="0" w:space="0" w:color="auto"/>
      </w:divBdr>
    </w:div>
    <w:div w:id="1637299836">
      <w:bodyDiv w:val="1"/>
      <w:marLeft w:val="0"/>
      <w:marRight w:val="0"/>
      <w:marTop w:val="0"/>
      <w:marBottom w:val="0"/>
      <w:divBdr>
        <w:top w:val="none" w:sz="0" w:space="0" w:color="auto"/>
        <w:left w:val="none" w:sz="0" w:space="0" w:color="auto"/>
        <w:bottom w:val="none" w:sz="0" w:space="0" w:color="auto"/>
        <w:right w:val="none" w:sz="0" w:space="0" w:color="auto"/>
      </w:divBdr>
    </w:div>
    <w:div w:id="1638414676">
      <w:bodyDiv w:val="1"/>
      <w:marLeft w:val="0"/>
      <w:marRight w:val="0"/>
      <w:marTop w:val="0"/>
      <w:marBottom w:val="0"/>
      <w:divBdr>
        <w:top w:val="none" w:sz="0" w:space="0" w:color="auto"/>
        <w:left w:val="none" w:sz="0" w:space="0" w:color="auto"/>
        <w:bottom w:val="none" w:sz="0" w:space="0" w:color="auto"/>
        <w:right w:val="none" w:sz="0" w:space="0" w:color="auto"/>
      </w:divBdr>
    </w:div>
    <w:div w:id="1645310293">
      <w:bodyDiv w:val="1"/>
      <w:marLeft w:val="0"/>
      <w:marRight w:val="0"/>
      <w:marTop w:val="0"/>
      <w:marBottom w:val="0"/>
      <w:divBdr>
        <w:top w:val="none" w:sz="0" w:space="0" w:color="auto"/>
        <w:left w:val="none" w:sz="0" w:space="0" w:color="auto"/>
        <w:bottom w:val="none" w:sz="0" w:space="0" w:color="auto"/>
        <w:right w:val="none" w:sz="0" w:space="0" w:color="auto"/>
      </w:divBdr>
    </w:div>
    <w:div w:id="1650985946">
      <w:bodyDiv w:val="1"/>
      <w:marLeft w:val="0"/>
      <w:marRight w:val="0"/>
      <w:marTop w:val="0"/>
      <w:marBottom w:val="0"/>
      <w:divBdr>
        <w:top w:val="none" w:sz="0" w:space="0" w:color="auto"/>
        <w:left w:val="none" w:sz="0" w:space="0" w:color="auto"/>
        <w:bottom w:val="none" w:sz="0" w:space="0" w:color="auto"/>
        <w:right w:val="none" w:sz="0" w:space="0" w:color="auto"/>
      </w:divBdr>
    </w:div>
    <w:div w:id="1651982920">
      <w:bodyDiv w:val="1"/>
      <w:marLeft w:val="0"/>
      <w:marRight w:val="0"/>
      <w:marTop w:val="0"/>
      <w:marBottom w:val="0"/>
      <w:divBdr>
        <w:top w:val="none" w:sz="0" w:space="0" w:color="auto"/>
        <w:left w:val="none" w:sz="0" w:space="0" w:color="auto"/>
        <w:bottom w:val="none" w:sz="0" w:space="0" w:color="auto"/>
        <w:right w:val="none" w:sz="0" w:space="0" w:color="auto"/>
      </w:divBdr>
    </w:div>
    <w:div w:id="1655259584">
      <w:bodyDiv w:val="1"/>
      <w:marLeft w:val="0"/>
      <w:marRight w:val="0"/>
      <w:marTop w:val="0"/>
      <w:marBottom w:val="0"/>
      <w:divBdr>
        <w:top w:val="none" w:sz="0" w:space="0" w:color="auto"/>
        <w:left w:val="none" w:sz="0" w:space="0" w:color="auto"/>
        <w:bottom w:val="none" w:sz="0" w:space="0" w:color="auto"/>
        <w:right w:val="none" w:sz="0" w:space="0" w:color="auto"/>
      </w:divBdr>
    </w:div>
    <w:div w:id="1660036413">
      <w:bodyDiv w:val="1"/>
      <w:marLeft w:val="0"/>
      <w:marRight w:val="0"/>
      <w:marTop w:val="0"/>
      <w:marBottom w:val="0"/>
      <w:divBdr>
        <w:top w:val="none" w:sz="0" w:space="0" w:color="auto"/>
        <w:left w:val="none" w:sz="0" w:space="0" w:color="auto"/>
        <w:bottom w:val="none" w:sz="0" w:space="0" w:color="auto"/>
        <w:right w:val="none" w:sz="0" w:space="0" w:color="auto"/>
      </w:divBdr>
    </w:div>
    <w:div w:id="1666784635">
      <w:bodyDiv w:val="1"/>
      <w:marLeft w:val="0"/>
      <w:marRight w:val="0"/>
      <w:marTop w:val="0"/>
      <w:marBottom w:val="0"/>
      <w:divBdr>
        <w:top w:val="none" w:sz="0" w:space="0" w:color="auto"/>
        <w:left w:val="none" w:sz="0" w:space="0" w:color="auto"/>
        <w:bottom w:val="none" w:sz="0" w:space="0" w:color="auto"/>
        <w:right w:val="none" w:sz="0" w:space="0" w:color="auto"/>
      </w:divBdr>
    </w:div>
    <w:div w:id="1670717090">
      <w:bodyDiv w:val="1"/>
      <w:marLeft w:val="0"/>
      <w:marRight w:val="0"/>
      <w:marTop w:val="0"/>
      <w:marBottom w:val="0"/>
      <w:divBdr>
        <w:top w:val="none" w:sz="0" w:space="0" w:color="auto"/>
        <w:left w:val="none" w:sz="0" w:space="0" w:color="auto"/>
        <w:bottom w:val="none" w:sz="0" w:space="0" w:color="auto"/>
        <w:right w:val="none" w:sz="0" w:space="0" w:color="auto"/>
      </w:divBdr>
    </w:div>
    <w:div w:id="1674605749">
      <w:bodyDiv w:val="1"/>
      <w:marLeft w:val="0"/>
      <w:marRight w:val="0"/>
      <w:marTop w:val="0"/>
      <w:marBottom w:val="0"/>
      <w:divBdr>
        <w:top w:val="none" w:sz="0" w:space="0" w:color="auto"/>
        <w:left w:val="none" w:sz="0" w:space="0" w:color="auto"/>
        <w:bottom w:val="none" w:sz="0" w:space="0" w:color="auto"/>
        <w:right w:val="none" w:sz="0" w:space="0" w:color="auto"/>
      </w:divBdr>
    </w:div>
    <w:div w:id="1683778589">
      <w:bodyDiv w:val="1"/>
      <w:marLeft w:val="0"/>
      <w:marRight w:val="0"/>
      <w:marTop w:val="0"/>
      <w:marBottom w:val="0"/>
      <w:divBdr>
        <w:top w:val="none" w:sz="0" w:space="0" w:color="auto"/>
        <w:left w:val="none" w:sz="0" w:space="0" w:color="auto"/>
        <w:bottom w:val="none" w:sz="0" w:space="0" w:color="auto"/>
        <w:right w:val="none" w:sz="0" w:space="0" w:color="auto"/>
      </w:divBdr>
    </w:div>
    <w:div w:id="1691182285">
      <w:bodyDiv w:val="1"/>
      <w:marLeft w:val="0"/>
      <w:marRight w:val="0"/>
      <w:marTop w:val="0"/>
      <w:marBottom w:val="0"/>
      <w:divBdr>
        <w:top w:val="none" w:sz="0" w:space="0" w:color="auto"/>
        <w:left w:val="none" w:sz="0" w:space="0" w:color="auto"/>
        <w:bottom w:val="none" w:sz="0" w:space="0" w:color="auto"/>
        <w:right w:val="none" w:sz="0" w:space="0" w:color="auto"/>
      </w:divBdr>
    </w:div>
    <w:div w:id="1697077266">
      <w:bodyDiv w:val="1"/>
      <w:marLeft w:val="0"/>
      <w:marRight w:val="0"/>
      <w:marTop w:val="0"/>
      <w:marBottom w:val="0"/>
      <w:divBdr>
        <w:top w:val="none" w:sz="0" w:space="0" w:color="auto"/>
        <w:left w:val="none" w:sz="0" w:space="0" w:color="auto"/>
        <w:bottom w:val="none" w:sz="0" w:space="0" w:color="auto"/>
        <w:right w:val="none" w:sz="0" w:space="0" w:color="auto"/>
      </w:divBdr>
    </w:div>
    <w:div w:id="1707758436">
      <w:bodyDiv w:val="1"/>
      <w:marLeft w:val="0"/>
      <w:marRight w:val="0"/>
      <w:marTop w:val="0"/>
      <w:marBottom w:val="0"/>
      <w:divBdr>
        <w:top w:val="none" w:sz="0" w:space="0" w:color="auto"/>
        <w:left w:val="none" w:sz="0" w:space="0" w:color="auto"/>
        <w:bottom w:val="none" w:sz="0" w:space="0" w:color="auto"/>
        <w:right w:val="none" w:sz="0" w:space="0" w:color="auto"/>
      </w:divBdr>
    </w:div>
    <w:div w:id="1716155979">
      <w:bodyDiv w:val="1"/>
      <w:marLeft w:val="0"/>
      <w:marRight w:val="0"/>
      <w:marTop w:val="0"/>
      <w:marBottom w:val="0"/>
      <w:divBdr>
        <w:top w:val="none" w:sz="0" w:space="0" w:color="auto"/>
        <w:left w:val="none" w:sz="0" w:space="0" w:color="auto"/>
        <w:bottom w:val="none" w:sz="0" w:space="0" w:color="auto"/>
        <w:right w:val="none" w:sz="0" w:space="0" w:color="auto"/>
      </w:divBdr>
    </w:div>
    <w:div w:id="1719738842">
      <w:bodyDiv w:val="1"/>
      <w:marLeft w:val="0"/>
      <w:marRight w:val="0"/>
      <w:marTop w:val="0"/>
      <w:marBottom w:val="0"/>
      <w:divBdr>
        <w:top w:val="none" w:sz="0" w:space="0" w:color="auto"/>
        <w:left w:val="none" w:sz="0" w:space="0" w:color="auto"/>
        <w:bottom w:val="none" w:sz="0" w:space="0" w:color="auto"/>
        <w:right w:val="none" w:sz="0" w:space="0" w:color="auto"/>
      </w:divBdr>
    </w:div>
    <w:div w:id="1720595284">
      <w:bodyDiv w:val="1"/>
      <w:marLeft w:val="0"/>
      <w:marRight w:val="0"/>
      <w:marTop w:val="0"/>
      <w:marBottom w:val="0"/>
      <w:divBdr>
        <w:top w:val="none" w:sz="0" w:space="0" w:color="auto"/>
        <w:left w:val="none" w:sz="0" w:space="0" w:color="auto"/>
        <w:bottom w:val="none" w:sz="0" w:space="0" w:color="auto"/>
        <w:right w:val="none" w:sz="0" w:space="0" w:color="auto"/>
      </w:divBdr>
    </w:div>
    <w:div w:id="1722053954">
      <w:bodyDiv w:val="1"/>
      <w:marLeft w:val="0"/>
      <w:marRight w:val="0"/>
      <w:marTop w:val="0"/>
      <w:marBottom w:val="0"/>
      <w:divBdr>
        <w:top w:val="none" w:sz="0" w:space="0" w:color="auto"/>
        <w:left w:val="none" w:sz="0" w:space="0" w:color="auto"/>
        <w:bottom w:val="none" w:sz="0" w:space="0" w:color="auto"/>
        <w:right w:val="none" w:sz="0" w:space="0" w:color="auto"/>
      </w:divBdr>
    </w:div>
    <w:div w:id="1744987351">
      <w:bodyDiv w:val="1"/>
      <w:marLeft w:val="0"/>
      <w:marRight w:val="0"/>
      <w:marTop w:val="0"/>
      <w:marBottom w:val="0"/>
      <w:divBdr>
        <w:top w:val="none" w:sz="0" w:space="0" w:color="auto"/>
        <w:left w:val="none" w:sz="0" w:space="0" w:color="auto"/>
        <w:bottom w:val="none" w:sz="0" w:space="0" w:color="auto"/>
        <w:right w:val="none" w:sz="0" w:space="0" w:color="auto"/>
      </w:divBdr>
    </w:div>
    <w:div w:id="1750228501">
      <w:bodyDiv w:val="1"/>
      <w:marLeft w:val="0"/>
      <w:marRight w:val="0"/>
      <w:marTop w:val="0"/>
      <w:marBottom w:val="0"/>
      <w:divBdr>
        <w:top w:val="none" w:sz="0" w:space="0" w:color="auto"/>
        <w:left w:val="none" w:sz="0" w:space="0" w:color="auto"/>
        <w:bottom w:val="none" w:sz="0" w:space="0" w:color="auto"/>
        <w:right w:val="none" w:sz="0" w:space="0" w:color="auto"/>
      </w:divBdr>
    </w:div>
    <w:div w:id="1757091211">
      <w:bodyDiv w:val="1"/>
      <w:marLeft w:val="0"/>
      <w:marRight w:val="0"/>
      <w:marTop w:val="0"/>
      <w:marBottom w:val="0"/>
      <w:divBdr>
        <w:top w:val="none" w:sz="0" w:space="0" w:color="auto"/>
        <w:left w:val="none" w:sz="0" w:space="0" w:color="auto"/>
        <w:bottom w:val="none" w:sz="0" w:space="0" w:color="auto"/>
        <w:right w:val="none" w:sz="0" w:space="0" w:color="auto"/>
      </w:divBdr>
    </w:div>
    <w:div w:id="1759134485">
      <w:bodyDiv w:val="1"/>
      <w:marLeft w:val="0"/>
      <w:marRight w:val="0"/>
      <w:marTop w:val="0"/>
      <w:marBottom w:val="0"/>
      <w:divBdr>
        <w:top w:val="none" w:sz="0" w:space="0" w:color="auto"/>
        <w:left w:val="none" w:sz="0" w:space="0" w:color="auto"/>
        <w:bottom w:val="none" w:sz="0" w:space="0" w:color="auto"/>
        <w:right w:val="none" w:sz="0" w:space="0" w:color="auto"/>
      </w:divBdr>
    </w:div>
    <w:div w:id="1761218363">
      <w:bodyDiv w:val="1"/>
      <w:marLeft w:val="0"/>
      <w:marRight w:val="0"/>
      <w:marTop w:val="0"/>
      <w:marBottom w:val="0"/>
      <w:divBdr>
        <w:top w:val="none" w:sz="0" w:space="0" w:color="auto"/>
        <w:left w:val="none" w:sz="0" w:space="0" w:color="auto"/>
        <w:bottom w:val="none" w:sz="0" w:space="0" w:color="auto"/>
        <w:right w:val="none" w:sz="0" w:space="0" w:color="auto"/>
      </w:divBdr>
    </w:div>
    <w:div w:id="1765759750">
      <w:bodyDiv w:val="1"/>
      <w:marLeft w:val="0"/>
      <w:marRight w:val="0"/>
      <w:marTop w:val="0"/>
      <w:marBottom w:val="0"/>
      <w:divBdr>
        <w:top w:val="none" w:sz="0" w:space="0" w:color="auto"/>
        <w:left w:val="none" w:sz="0" w:space="0" w:color="auto"/>
        <w:bottom w:val="none" w:sz="0" w:space="0" w:color="auto"/>
        <w:right w:val="none" w:sz="0" w:space="0" w:color="auto"/>
      </w:divBdr>
    </w:div>
    <w:div w:id="1770201917">
      <w:bodyDiv w:val="1"/>
      <w:marLeft w:val="0"/>
      <w:marRight w:val="0"/>
      <w:marTop w:val="0"/>
      <w:marBottom w:val="0"/>
      <w:divBdr>
        <w:top w:val="none" w:sz="0" w:space="0" w:color="auto"/>
        <w:left w:val="none" w:sz="0" w:space="0" w:color="auto"/>
        <w:bottom w:val="none" w:sz="0" w:space="0" w:color="auto"/>
        <w:right w:val="none" w:sz="0" w:space="0" w:color="auto"/>
      </w:divBdr>
    </w:div>
    <w:div w:id="1773042728">
      <w:bodyDiv w:val="1"/>
      <w:marLeft w:val="0"/>
      <w:marRight w:val="0"/>
      <w:marTop w:val="0"/>
      <w:marBottom w:val="0"/>
      <w:divBdr>
        <w:top w:val="none" w:sz="0" w:space="0" w:color="auto"/>
        <w:left w:val="none" w:sz="0" w:space="0" w:color="auto"/>
        <w:bottom w:val="none" w:sz="0" w:space="0" w:color="auto"/>
        <w:right w:val="none" w:sz="0" w:space="0" w:color="auto"/>
      </w:divBdr>
    </w:div>
    <w:div w:id="1785807059">
      <w:bodyDiv w:val="1"/>
      <w:marLeft w:val="0"/>
      <w:marRight w:val="0"/>
      <w:marTop w:val="0"/>
      <w:marBottom w:val="0"/>
      <w:divBdr>
        <w:top w:val="none" w:sz="0" w:space="0" w:color="auto"/>
        <w:left w:val="none" w:sz="0" w:space="0" w:color="auto"/>
        <w:bottom w:val="none" w:sz="0" w:space="0" w:color="auto"/>
        <w:right w:val="none" w:sz="0" w:space="0" w:color="auto"/>
      </w:divBdr>
    </w:div>
    <w:div w:id="1790969548">
      <w:bodyDiv w:val="1"/>
      <w:marLeft w:val="0"/>
      <w:marRight w:val="0"/>
      <w:marTop w:val="0"/>
      <w:marBottom w:val="0"/>
      <w:divBdr>
        <w:top w:val="none" w:sz="0" w:space="0" w:color="auto"/>
        <w:left w:val="none" w:sz="0" w:space="0" w:color="auto"/>
        <w:bottom w:val="none" w:sz="0" w:space="0" w:color="auto"/>
        <w:right w:val="none" w:sz="0" w:space="0" w:color="auto"/>
      </w:divBdr>
    </w:div>
    <w:div w:id="1790973004">
      <w:bodyDiv w:val="1"/>
      <w:marLeft w:val="0"/>
      <w:marRight w:val="0"/>
      <w:marTop w:val="0"/>
      <w:marBottom w:val="0"/>
      <w:divBdr>
        <w:top w:val="none" w:sz="0" w:space="0" w:color="auto"/>
        <w:left w:val="none" w:sz="0" w:space="0" w:color="auto"/>
        <w:bottom w:val="none" w:sz="0" w:space="0" w:color="auto"/>
        <w:right w:val="none" w:sz="0" w:space="0" w:color="auto"/>
      </w:divBdr>
    </w:div>
    <w:div w:id="1796018389">
      <w:bodyDiv w:val="1"/>
      <w:marLeft w:val="0"/>
      <w:marRight w:val="0"/>
      <w:marTop w:val="0"/>
      <w:marBottom w:val="0"/>
      <w:divBdr>
        <w:top w:val="none" w:sz="0" w:space="0" w:color="auto"/>
        <w:left w:val="none" w:sz="0" w:space="0" w:color="auto"/>
        <w:bottom w:val="none" w:sz="0" w:space="0" w:color="auto"/>
        <w:right w:val="none" w:sz="0" w:space="0" w:color="auto"/>
      </w:divBdr>
    </w:div>
    <w:div w:id="1819766512">
      <w:bodyDiv w:val="1"/>
      <w:marLeft w:val="0"/>
      <w:marRight w:val="0"/>
      <w:marTop w:val="0"/>
      <w:marBottom w:val="0"/>
      <w:divBdr>
        <w:top w:val="none" w:sz="0" w:space="0" w:color="auto"/>
        <w:left w:val="none" w:sz="0" w:space="0" w:color="auto"/>
        <w:bottom w:val="none" w:sz="0" w:space="0" w:color="auto"/>
        <w:right w:val="none" w:sz="0" w:space="0" w:color="auto"/>
      </w:divBdr>
    </w:div>
    <w:div w:id="1841003738">
      <w:bodyDiv w:val="1"/>
      <w:marLeft w:val="0"/>
      <w:marRight w:val="0"/>
      <w:marTop w:val="0"/>
      <w:marBottom w:val="0"/>
      <w:divBdr>
        <w:top w:val="none" w:sz="0" w:space="0" w:color="auto"/>
        <w:left w:val="none" w:sz="0" w:space="0" w:color="auto"/>
        <w:bottom w:val="none" w:sz="0" w:space="0" w:color="auto"/>
        <w:right w:val="none" w:sz="0" w:space="0" w:color="auto"/>
      </w:divBdr>
    </w:div>
    <w:div w:id="1842163790">
      <w:bodyDiv w:val="1"/>
      <w:marLeft w:val="0"/>
      <w:marRight w:val="0"/>
      <w:marTop w:val="0"/>
      <w:marBottom w:val="0"/>
      <w:divBdr>
        <w:top w:val="none" w:sz="0" w:space="0" w:color="auto"/>
        <w:left w:val="none" w:sz="0" w:space="0" w:color="auto"/>
        <w:bottom w:val="none" w:sz="0" w:space="0" w:color="auto"/>
        <w:right w:val="none" w:sz="0" w:space="0" w:color="auto"/>
      </w:divBdr>
    </w:div>
    <w:div w:id="1847330540">
      <w:bodyDiv w:val="1"/>
      <w:marLeft w:val="0"/>
      <w:marRight w:val="0"/>
      <w:marTop w:val="0"/>
      <w:marBottom w:val="0"/>
      <w:divBdr>
        <w:top w:val="none" w:sz="0" w:space="0" w:color="auto"/>
        <w:left w:val="none" w:sz="0" w:space="0" w:color="auto"/>
        <w:bottom w:val="none" w:sz="0" w:space="0" w:color="auto"/>
        <w:right w:val="none" w:sz="0" w:space="0" w:color="auto"/>
      </w:divBdr>
    </w:div>
    <w:div w:id="1861237267">
      <w:bodyDiv w:val="1"/>
      <w:marLeft w:val="0"/>
      <w:marRight w:val="0"/>
      <w:marTop w:val="0"/>
      <w:marBottom w:val="0"/>
      <w:divBdr>
        <w:top w:val="none" w:sz="0" w:space="0" w:color="auto"/>
        <w:left w:val="none" w:sz="0" w:space="0" w:color="auto"/>
        <w:bottom w:val="none" w:sz="0" w:space="0" w:color="auto"/>
        <w:right w:val="none" w:sz="0" w:space="0" w:color="auto"/>
      </w:divBdr>
    </w:div>
    <w:div w:id="1866862153">
      <w:bodyDiv w:val="1"/>
      <w:marLeft w:val="0"/>
      <w:marRight w:val="0"/>
      <w:marTop w:val="0"/>
      <w:marBottom w:val="0"/>
      <w:divBdr>
        <w:top w:val="none" w:sz="0" w:space="0" w:color="auto"/>
        <w:left w:val="none" w:sz="0" w:space="0" w:color="auto"/>
        <w:bottom w:val="none" w:sz="0" w:space="0" w:color="auto"/>
        <w:right w:val="none" w:sz="0" w:space="0" w:color="auto"/>
      </w:divBdr>
    </w:div>
    <w:div w:id="1870876556">
      <w:bodyDiv w:val="1"/>
      <w:marLeft w:val="0"/>
      <w:marRight w:val="0"/>
      <w:marTop w:val="0"/>
      <w:marBottom w:val="0"/>
      <w:divBdr>
        <w:top w:val="none" w:sz="0" w:space="0" w:color="auto"/>
        <w:left w:val="none" w:sz="0" w:space="0" w:color="auto"/>
        <w:bottom w:val="none" w:sz="0" w:space="0" w:color="auto"/>
        <w:right w:val="none" w:sz="0" w:space="0" w:color="auto"/>
      </w:divBdr>
    </w:div>
    <w:div w:id="1871407400">
      <w:bodyDiv w:val="1"/>
      <w:marLeft w:val="0"/>
      <w:marRight w:val="0"/>
      <w:marTop w:val="0"/>
      <w:marBottom w:val="0"/>
      <w:divBdr>
        <w:top w:val="none" w:sz="0" w:space="0" w:color="auto"/>
        <w:left w:val="none" w:sz="0" w:space="0" w:color="auto"/>
        <w:bottom w:val="none" w:sz="0" w:space="0" w:color="auto"/>
        <w:right w:val="none" w:sz="0" w:space="0" w:color="auto"/>
      </w:divBdr>
    </w:div>
    <w:div w:id="1876577419">
      <w:bodyDiv w:val="1"/>
      <w:marLeft w:val="0"/>
      <w:marRight w:val="0"/>
      <w:marTop w:val="0"/>
      <w:marBottom w:val="0"/>
      <w:divBdr>
        <w:top w:val="none" w:sz="0" w:space="0" w:color="auto"/>
        <w:left w:val="none" w:sz="0" w:space="0" w:color="auto"/>
        <w:bottom w:val="none" w:sz="0" w:space="0" w:color="auto"/>
        <w:right w:val="none" w:sz="0" w:space="0" w:color="auto"/>
      </w:divBdr>
    </w:div>
    <w:div w:id="1879931332">
      <w:bodyDiv w:val="1"/>
      <w:marLeft w:val="0"/>
      <w:marRight w:val="0"/>
      <w:marTop w:val="0"/>
      <w:marBottom w:val="0"/>
      <w:divBdr>
        <w:top w:val="none" w:sz="0" w:space="0" w:color="auto"/>
        <w:left w:val="none" w:sz="0" w:space="0" w:color="auto"/>
        <w:bottom w:val="none" w:sz="0" w:space="0" w:color="auto"/>
        <w:right w:val="none" w:sz="0" w:space="0" w:color="auto"/>
      </w:divBdr>
    </w:div>
    <w:div w:id="1886864999">
      <w:bodyDiv w:val="1"/>
      <w:marLeft w:val="0"/>
      <w:marRight w:val="0"/>
      <w:marTop w:val="0"/>
      <w:marBottom w:val="0"/>
      <w:divBdr>
        <w:top w:val="none" w:sz="0" w:space="0" w:color="auto"/>
        <w:left w:val="none" w:sz="0" w:space="0" w:color="auto"/>
        <w:bottom w:val="none" w:sz="0" w:space="0" w:color="auto"/>
        <w:right w:val="none" w:sz="0" w:space="0" w:color="auto"/>
      </w:divBdr>
    </w:div>
    <w:div w:id="1905141665">
      <w:bodyDiv w:val="1"/>
      <w:marLeft w:val="0"/>
      <w:marRight w:val="0"/>
      <w:marTop w:val="0"/>
      <w:marBottom w:val="0"/>
      <w:divBdr>
        <w:top w:val="none" w:sz="0" w:space="0" w:color="auto"/>
        <w:left w:val="none" w:sz="0" w:space="0" w:color="auto"/>
        <w:bottom w:val="none" w:sz="0" w:space="0" w:color="auto"/>
        <w:right w:val="none" w:sz="0" w:space="0" w:color="auto"/>
      </w:divBdr>
    </w:div>
    <w:div w:id="1916623421">
      <w:bodyDiv w:val="1"/>
      <w:marLeft w:val="0"/>
      <w:marRight w:val="0"/>
      <w:marTop w:val="0"/>
      <w:marBottom w:val="0"/>
      <w:divBdr>
        <w:top w:val="none" w:sz="0" w:space="0" w:color="auto"/>
        <w:left w:val="none" w:sz="0" w:space="0" w:color="auto"/>
        <w:bottom w:val="none" w:sz="0" w:space="0" w:color="auto"/>
        <w:right w:val="none" w:sz="0" w:space="0" w:color="auto"/>
      </w:divBdr>
    </w:div>
    <w:div w:id="1919439673">
      <w:bodyDiv w:val="1"/>
      <w:marLeft w:val="0"/>
      <w:marRight w:val="0"/>
      <w:marTop w:val="0"/>
      <w:marBottom w:val="0"/>
      <w:divBdr>
        <w:top w:val="none" w:sz="0" w:space="0" w:color="auto"/>
        <w:left w:val="none" w:sz="0" w:space="0" w:color="auto"/>
        <w:bottom w:val="none" w:sz="0" w:space="0" w:color="auto"/>
        <w:right w:val="none" w:sz="0" w:space="0" w:color="auto"/>
      </w:divBdr>
    </w:div>
    <w:div w:id="1931154089">
      <w:bodyDiv w:val="1"/>
      <w:marLeft w:val="0"/>
      <w:marRight w:val="0"/>
      <w:marTop w:val="0"/>
      <w:marBottom w:val="0"/>
      <w:divBdr>
        <w:top w:val="none" w:sz="0" w:space="0" w:color="auto"/>
        <w:left w:val="none" w:sz="0" w:space="0" w:color="auto"/>
        <w:bottom w:val="none" w:sz="0" w:space="0" w:color="auto"/>
        <w:right w:val="none" w:sz="0" w:space="0" w:color="auto"/>
      </w:divBdr>
    </w:div>
    <w:div w:id="1947999299">
      <w:bodyDiv w:val="1"/>
      <w:marLeft w:val="0"/>
      <w:marRight w:val="0"/>
      <w:marTop w:val="0"/>
      <w:marBottom w:val="0"/>
      <w:divBdr>
        <w:top w:val="none" w:sz="0" w:space="0" w:color="auto"/>
        <w:left w:val="none" w:sz="0" w:space="0" w:color="auto"/>
        <w:bottom w:val="none" w:sz="0" w:space="0" w:color="auto"/>
        <w:right w:val="none" w:sz="0" w:space="0" w:color="auto"/>
      </w:divBdr>
    </w:div>
    <w:div w:id="1956280789">
      <w:bodyDiv w:val="1"/>
      <w:marLeft w:val="0"/>
      <w:marRight w:val="0"/>
      <w:marTop w:val="0"/>
      <w:marBottom w:val="0"/>
      <w:divBdr>
        <w:top w:val="none" w:sz="0" w:space="0" w:color="auto"/>
        <w:left w:val="none" w:sz="0" w:space="0" w:color="auto"/>
        <w:bottom w:val="none" w:sz="0" w:space="0" w:color="auto"/>
        <w:right w:val="none" w:sz="0" w:space="0" w:color="auto"/>
      </w:divBdr>
    </w:div>
    <w:div w:id="1956717417">
      <w:bodyDiv w:val="1"/>
      <w:marLeft w:val="0"/>
      <w:marRight w:val="0"/>
      <w:marTop w:val="0"/>
      <w:marBottom w:val="0"/>
      <w:divBdr>
        <w:top w:val="none" w:sz="0" w:space="0" w:color="auto"/>
        <w:left w:val="none" w:sz="0" w:space="0" w:color="auto"/>
        <w:bottom w:val="none" w:sz="0" w:space="0" w:color="auto"/>
        <w:right w:val="none" w:sz="0" w:space="0" w:color="auto"/>
      </w:divBdr>
    </w:div>
    <w:div w:id="1958291707">
      <w:bodyDiv w:val="1"/>
      <w:marLeft w:val="0"/>
      <w:marRight w:val="0"/>
      <w:marTop w:val="0"/>
      <w:marBottom w:val="0"/>
      <w:divBdr>
        <w:top w:val="none" w:sz="0" w:space="0" w:color="auto"/>
        <w:left w:val="none" w:sz="0" w:space="0" w:color="auto"/>
        <w:bottom w:val="none" w:sz="0" w:space="0" w:color="auto"/>
        <w:right w:val="none" w:sz="0" w:space="0" w:color="auto"/>
      </w:divBdr>
    </w:div>
    <w:div w:id="1987125716">
      <w:bodyDiv w:val="1"/>
      <w:marLeft w:val="0"/>
      <w:marRight w:val="0"/>
      <w:marTop w:val="0"/>
      <w:marBottom w:val="0"/>
      <w:divBdr>
        <w:top w:val="none" w:sz="0" w:space="0" w:color="auto"/>
        <w:left w:val="none" w:sz="0" w:space="0" w:color="auto"/>
        <w:bottom w:val="none" w:sz="0" w:space="0" w:color="auto"/>
        <w:right w:val="none" w:sz="0" w:space="0" w:color="auto"/>
      </w:divBdr>
    </w:div>
    <w:div w:id="1994798743">
      <w:bodyDiv w:val="1"/>
      <w:marLeft w:val="0"/>
      <w:marRight w:val="0"/>
      <w:marTop w:val="0"/>
      <w:marBottom w:val="0"/>
      <w:divBdr>
        <w:top w:val="none" w:sz="0" w:space="0" w:color="auto"/>
        <w:left w:val="none" w:sz="0" w:space="0" w:color="auto"/>
        <w:bottom w:val="none" w:sz="0" w:space="0" w:color="auto"/>
        <w:right w:val="none" w:sz="0" w:space="0" w:color="auto"/>
      </w:divBdr>
    </w:div>
    <w:div w:id="2002852552">
      <w:bodyDiv w:val="1"/>
      <w:marLeft w:val="0"/>
      <w:marRight w:val="0"/>
      <w:marTop w:val="0"/>
      <w:marBottom w:val="0"/>
      <w:divBdr>
        <w:top w:val="none" w:sz="0" w:space="0" w:color="auto"/>
        <w:left w:val="none" w:sz="0" w:space="0" w:color="auto"/>
        <w:bottom w:val="none" w:sz="0" w:space="0" w:color="auto"/>
        <w:right w:val="none" w:sz="0" w:space="0" w:color="auto"/>
      </w:divBdr>
    </w:div>
    <w:div w:id="2011177353">
      <w:bodyDiv w:val="1"/>
      <w:marLeft w:val="0"/>
      <w:marRight w:val="0"/>
      <w:marTop w:val="0"/>
      <w:marBottom w:val="0"/>
      <w:divBdr>
        <w:top w:val="none" w:sz="0" w:space="0" w:color="auto"/>
        <w:left w:val="none" w:sz="0" w:space="0" w:color="auto"/>
        <w:bottom w:val="none" w:sz="0" w:space="0" w:color="auto"/>
        <w:right w:val="none" w:sz="0" w:space="0" w:color="auto"/>
      </w:divBdr>
    </w:div>
    <w:div w:id="2013599948">
      <w:bodyDiv w:val="1"/>
      <w:marLeft w:val="0"/>
      <w:marRight w:val="0"/>
      <w:marTop w:val="0"/>
      <w:marBottom w:val="0"/>
      <w:divBdr>
        <w:top w:val="none" w:sz="0" w:space="0" w:color="auto"/>
        <w:left w:val="none" w:sz="0" w:space="0" w:color="auto"/>
        <w:bottom w:val="none" w:sz="0" w:space="0" w:color="auto"/>
        <w:right w:val="none" w:sz="0" w:space="0" w:color="auto"/>
      </w:divBdr>
    </w:div>
    <w:div w:id="2015716576">
      <w:bodyDiv w:val="1"/>
      <w:marLeft w:val="0"/>
      <w:marRight w:val="0"/>
      <w:marTop w:val="0"/>
      <w:marBottom w:val="0"/>
      <w:divBdr>
        <w:top w:val="none" w:sz="0" w:space="0" w:color="auto"/>
        <w:left w:val="none" w:sz="0" w:space="0" w:color="auto"/>
        <w:bottom w:val="none" w:sz="0" w:space="0" w:color="auto"/>
        <w:right w:val="none" w:sz="0" w:space="0" w:color="auto"/>
      </w:divBdr>
    </w:div>
    <w:div w:id="2021620816">
      <w:bodyDiv w:val="1"/>
      <w:marLeft w:val="0"/>
      <w:marRight w:val="0"/>
      <w:marTop w:val="0"/>
      <w:marBottom w:val="0"/>
      <w:divBdr>
        <w:top w:val="none" w:sz="0" w:space="0" w:color="auto"/>
        <w:left w:val="none" w:sz="0" w:space="0" w:color="auto"/>
        <w:bottom w:val="none" w:sz="0" w:space="0" w:color="auto"/>
        <w:right w:val="none" w:sz="0" w:space="0" w:color="auto"/>
      </w:divBdr>
    </w:div>
    <w:div w:id="2061662879">
      <w:bodyDiv w:val="1"/>
      <w:marLeft w:val="0"/>
      <w:marRight w:val="0"/>
      <w:marTop w:val="0"/>
      <w:marBottom w:val="0"/>
      <w:divBdr>
        <w:top w:val="none" w:sz="0" w:space="0" w:color="auto"/>
        <w:left w:val="none" w:sz="0" w:space="0" w:color="auto"/>
        <w:bottom w:val="none" w:sz="0" w:space="0" w:color="auto"/>
        <w:right w:val="none" w:sz="0" w:space="0" w:color="auto"/>
      </w:divBdr>
    </w:div>
    <w:div w:id="2061973419">
      <w:bodyDiv w:val="1"/>
      <w:marLeft w:val="0"/>
      <w:marRight w:val="0"/>
      <w:marTop w:val="0"/>
      <w:marBottom w:val="0"/>
      <w:divBdr>
        <w:top w:val="none" w:sz="0" w:space="0" w:color="auto"/>
        <w:left w:val="none" w:sz="0" w:space="0" w:color="auto"/>
        <w:bottom w:val="none" w:sz="0" w:space="0" w:color="auto"/>
        <w:right w:val="none" w:sz="0" w:space="0" w:color="auto"/>
      </w:divBdr>
    </w:div>
    <w:div w:id="2065563870">
      <w:bodyDiv w:val="1"/>
      <w:marLeft w:val="0"/>
      <w:marRight w:val="0"/>
      <w:marTop w:val="0"/>
      <w:marBottom w:val="0"/>
      <w:divBdr>
        <w:top w:val="none" w:sz="0" w:space="0" w:color="auto"/>
        <w:left w:val="none" w:sz="0" w:space="0" w:color="auto"/>
        <w:bottom w:val="none" w:sz="0" w:space="0" w:color="auto"/>
        <w:right w:val="none" w:sz="0" w:space="0" w:color="auto"/>
      </w:divBdr>
    </w:div>
    <w:div w:id="2070108199">
      <w:bodyDiv w:val="1"/>
      <w:marLeft w:val="0"/>
      <w:marRight w:val="0"/>
      <w:marTop w:val="0"/>
      <w:marBottom w:val="0"/>
      <w:divBdr>
        <w:top w:val="none" w:sz="0" w:space="0" w:color="auto"/>
        <w:left w:val="none" w:sz="0" w:space="0" w:color="auto"/>
        <w:bottom w:val="none" w:sz="0" w:space="0" w:color="auto"/>
        <w:right w:val="none" w:sz="0" w:space="0" w:color="auto"/>
      </w:divBdr>
    </w:div>
    <w:div w:id="2070499212">
      <w:bodyDiv w:val="1"/>
      <w:marLeft w:val="0"/>
      <w:marRight w:val="0"/>
      <w:marTop w:val="0"/>
      <w:marBottom w:val="0"/>
      <w:divBdr>
        <w:top w:val="none" w:sz="0" w:space="0" w:color="auto"/>
        <w:left w:val="none" w:sz="0" w:space="0" w:color="auto"/>
        <w:bottom w:val="none" w:sz="0" w:space="0" w:color="auto"/>
        <w:right w:val="none" w:sz="0" w:space="0" w:color="auto"/>
      </w:divBdr>
    </w:div>
    <w:div w:id="2071923106">
      <w:bodyDiv w:val="1"/>
      <w:marLeft w:val="0"/>
      <w:marRight w:val="0"/>
      <w:marTop w:val="0"/>
      <w:marBottom w:val="0"/>
      <w:divBdr>
        <w:top w:val="none" w:sz="0" w:space="0" w:color="auto"/>
        <w:left w:val="none" w:sz="0" w:space="0" w:color="auto"/>
        <w:bottom w:val="none" w:sz="0" w:space="0" w:color="auto"/>
        <w:right w:val="none" w:sz="0" w:space="0" w:color="auto"/>
      </w:divBdr>
    </w:div>
    <w:div w:id="2084599316">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093113493">
      <w:bodyDiv w:val="1"/>
      <w:marLeft w:val="0"/>
      <w:marRight w:val="0"/>
      <w:marTop w:val="0"/>
      <w:marBottom w:val="0"/>
      <w:divBdr>
        <w:top w:val="none" w:sz="0" w:space="0" w:color="auto"/>
        <w:left w:val="none" w:sz="0" w:space="0" w:color="auto"/>
        <w:bottom w:val="none" w:sz="0" w:space="0" w:color="auto"/>
        <w:right w:val="none" w:sz="0" w:space="0" w:color="auto"/>
      </w:divBdr>
    </w:div>
    <w:div w:id="2099323996">
      <w:bodyDiv w:val="1"/>
      <w:marLeft w:val="0"/>
      <w:marRight w:val="0"/>
      <w:marTop w:val="0"/>
      <w:marBottom w:val="0"/>
      <w:divBdr>
        <w:top w:val="none" w:sz="0" w:space="0" w:color="auto"/>
        <w:left w:val="none" w:sz="0" w:space="0" w:color="auto"/>
        <w:bottom w:val="none" w:sz="0" w:space="0" w:color="auto"/>
        <w:right w:val="none" w:sz="0" w:space="0" w:color="auto"/>
      </w:divBdr>
    </w:div>
    <w:div w:id="2109763502">
      <w:bodyDiv w:val="1"/>
      <w:marLeft w:val="0"/>
      <w:marRight w:val="0"/>
      <w:marTop w:val="0"/>
      <w:marBottom w:val="0"/>
      <w:divBdr>
        <w:top w:val="none" w:sz="0" w:space="0" w:color="auto"/>
        <w:left w:val="none" w:sz="0" w:space="0" w:color="auto"/>
        <w:bottom w:val="none" w:sz="0" w:space="0" w:color="auto"/>
        <w:right w:val="none" w:sz="0" w:space="0" w:color="auto"/>
      </w:divBdr>
    </w:div>
    <w:div w:id="2111393331">
      <w:bodyDiv w:val="1"/>
      <w:marLeft w:val="0"/>
      <w:marRight w:val="0"/>
      <w:marTop w:val="0"/>
      <w:marBottom w:val="0"/>
      <w:divBdr>
        <w:top w:val="none" w:sz="0" w:space="0" w:color="auto"/>
        <w:left w:val="none" w:sz="0" w:space="0" w:color="auto"/>
        <w:bottom w:val="none" w:sz="0" w:space="0" w:color="auto"/>
        <w:right w:val="none" w:sz="0" w:space="0" w:color="auto"/>
      </w:divBdr>
    </w:div>
    <w:div w:id="2116948408">
      <w:bodyDiv w:val="1"/>
      <w:marLeft w:val="0"/>
      <w:marRight w:val="0"/>
      <w:marTop w:val="0"/>
      <w:marBottom w:val="0"/>
      <w:divBdr>
        <w:top w:val="none" w:sz="0" w:space="0" w:color="auto"/>
        <w:left w:val="none" w:sz="0" w:space="0" w:color="auto"/>
        <w:bottom w:val="none" w:sz="0" w:space="0" w:color="auto"/>
        <w:right w:val="none" w:sz="0" w:space="0" w:color="auto"/>
      </w:divBdr>
    </w:div>
    <w:div w:id="2117865722">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 w:id="2118983465">
      <w:bodyDiv w:val="1"/>
      <w:marLeft w:val="0"/>
      <w:marRight w:val="0"/>
      <w:marTop w:val="0"/>
      <w:marBottom w:val="0"/>
      <w:divBdr>
        <w:top w:val="none" w:sz="0" w:space="0" w:color="auto"/>
        <w:left w:val="none" w:sz="0" w:space="0" w:color="auto"/>
        <w:bottom w:val="none" w:sz="0" w:space="0" w:color="auto"/>
        <w:right w:val="none" w:sz="0" w:space="0" w:color="auto"/>
      </w:divBdr>
    </w:div>
    <w:div w:id="2119058332">
      <w:bodyDiv w:val="1"/>
      <w:marLeft w:val="0"/>
      <w:marRight w:val="0"/>
      <w:marTop w:val="0"/>
      <w:marBottom w:val="0"/>
      <w:divBdr>
        <w:top w:val="none" w:sz="0" w:space="0" w:color="auto"/>
        <w:left w:val="none" w:sz="0" w:space="0" w:color="auto"/>
        <w:bottom w:val="none" w:sz="0" w:space="0" w:color="auto"/>
        <w:right w:val="none" w:sz="0" w:space="0" w:color="auto"/>
      </w:divBdr>
    </w:div>
    <w:div w:id="2119717194">
      <w:bodyDiv w:val="1"/>
      <w:marLeft w:val="0"/>
      <w:marRight w:val="0"/>
      <w:marTop w:val="0"/>
      <w:marBottom w:val="0"/>
      <w:divBdr>
        <w:top w:val="none" w:sz="0" w:space="0" w:color="auto"/>
        <w:left w:val="none" w:sz="0" w:space="0" w:color="auto"/>
        <w:bottom w:val="none" w:sz="0" w:space="0" w:color="auto"/>
        <w:right w:val="none" w:sz="0" w:space="0" w:color="auto"/>
      </w:divBdr>
    </w:div>
    <w:div w:id="2127969153">
      <w:bodyDiv w:val="1"/>
      <w:marLeft w:val="0"/>
      <w:marRight w:val="0"/>
      <w:marTop w:val="0"/>
      <w:marBottom w:val="0"/>
      <w:divBdr>
        <w:top w:val="none" w:sz="0" w:space="0" w:color="auto"/>
        <w:left w:val="none" w:sz="0" w:space="0" w:color="auto"/>
        <w:bottom w:val="none" w:sz="0" w:space="0" w:color="auto"/>
        <w:right w:val="none" w:sz="0" w:space="0" w:color="auto"/>
      </w:divBdr>
    </w:div>
    <w:div w:id="2130472299">
      <w:bodyDiv w:val="1"/>
      <w:marLeft w:val="0"/>
      <w:marRight w:val="0"/>
      <w:marTop w:val="0"/>
      <w:marBottom w:val="0"/>
      <w:divBdr>
        <w:top w:val="none" w:sz="0" w:space="0" w:color="auto"/>
        <w:left w:val="none" w:sz="0" w:space="0" w:color="auto"/>
        <w:bottom w:val="none" w:sz="0" w:space="0" w:color="auto"/>
        <w:right w:val="none" w:sz="0" w:space="0" w:color="auto"/>
      </w:divBdr>
    </w:div>
    <w:div w:id="213636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ilomunozb@usantotomas.edu.co"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E09EF-B1C3-419B-9669-34C7F79AE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2460</Words>
  <Characters>13530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OPS. Camilo Muñoz Bolaños</cp:lastModifiedBy>
  <cp:revision>4</cp:revision>
  <cp:lastPrinted>2019-12-03T15:40:00Z</cp:lastPrinted>
  <dcterms:created xsi:type="dcterms:W3CDTF">2019-12-02T16:22:00Z</dcterms:created>
  <dcterms:modified xsi:type="dcterms:W3CDTF">2019-12-03T15:44:00Z</dcterms:modified>
</cp:coreProperties>
</file>