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D199" w14:textId="669A97BA" w:rsidR="00787BC6" w:rsidRPr="00DD70BC" w:rsidRDefault="004C682B" w:rsidP="00787BC6">
      <w:pPr>
        <w:ind w:left="709" w:hanging="709"/>
        <w:jc w:val="center"/>
        <w:rPr>
          <w:rFonts w:ascii="Arial Narrow" w:hAnsi="Arial Narrow" w:cs="Tahoma"/>
          <w:b/>
          <w:lang w:val="es-CO"/>
        </w:rPr>
      </w:pPr>
      <w:r>
        <w:rPr>
          <w:rFonts w:ascii="Arial Narrow" w:hAnsi="Arial Narrow" w:cs="Tahoma"/>
          <w:b/>
          <w:lang w:val="es-CO"/>
        </w:rPr>
        <w:t xml:space="preserve">ANEXO </w:t>
      </w:r>
      <w:r w:rsidR="00EC7E9F">
        <w:rPr>
          <w:rFonts w:ascii="Arial Narrow" w:hAnsi="Arial Narrow" w:cs="Tahoma"/>
          <w:b/>
          <w:lang w:val="es-CO"/>
        </w:rPr>
        <w:t>07</w:t>
      </w:r>
    </w:p>
    <w:p w14:paraId="4C46C727" w14:textId="4DA0F918" w:rsidR="00787BC6" w:rsidRPr="00DD70BC" w:rsidRDefault="00787BC6" w:rsidP="00787BC6">
      <w:pPr>
        <w:jc w:val="center"/>
        <w:rPr>
          <w:rFonts w:ascii="Arial Narrow" w:hAnsi="Arial Narrow" w:cs="Tahoma"/>
          <w:b/>
          <w:lang w:val="es-CO"/>
        </w:rPr>
      </w:pPr>
      <w:r w:rsidRPr="00DD70BC">
        <w:rPr>
          <w:rFonts w:ascii="Arial Narrow" w:hAnsi="Arial Narrow" w:cs="Tahoma"/>
          <w:b/>
          <w:lang w:val="es-CO"/>
        </w:rPr>
        <w:t xml:space="preserve">CRONOGRAMA INVITACIÓN No. </w:t>
      </w:r>
      <w:r w:rsidR="005636C7" w:rsidRPr="00DD70BC">
        <w:rPr>
          <w:rFonts w:ascii="Arial Narrow" w:hAnsi="Arial Narrow" w:cs="Tahoma"/>
          <w:b/>
          <w:lang w:val="es-CO"/>
        </w:rPr>
        <w:t>0</w:t>
      </w:r>
      <w:r w:rsidR="00EA6A8A">
        <w:rPr>
          <w:rFonts w:ascii="Arial Narrow" w:hAnsi="Arial Narrow" w:cs="Tahoma"/>
          <w:b/>
          <w:lang w:val="es-CO"/>
        </w:rPr>
        <w:t>9</w:t>
      </w:r>
      <w:r w:rsidR="002115ED">
        <w:rPr>
          <w:rFonts w:ascii="Arial Narrow" w:hAnsi="Arial Narrow" w:cs="Tahoma"/>
          <w:b/>
          <w:lang w:val="es-CO"/>
        </w:rPr>
        <w:t>0</w:t>
      </w:r>
      <w:r w:rsidR="00405879">
        <w:rPr>
          <w:rFonts w:ascii="Arial Narrow" w:hAnsi="Arial Narrow" w:cs="Tahoma"/>
          <w:b/>
          <w:lang w:val="es-CO"/>
        </w:rPr>
        <w:t xml:space="preserve"> </w:t>
      </w:r>
      <w:r w:rsidRPr="00DD70BC">
        <w:rPr>
          <w:rFonts w:ascii="Arial Narrow" w:hAnsi="Arial Narrow" w:cs="Tahoma"/>
          <w:b/>
          <w:lang w:val="es-CO"/>
        </w:rPr>
        <w:t>DE 202</w:t>
      </w:r>
      <w:r w:rsidR="00723672">
        <w:rPr>
          <w:rFonts w:ascii="Arial Narrow" w:hAnsi="Arial Narrow" w:cs="Tahoma"/>
          <w:b/>
          <w:lang w:val="es-CO"/>
        </w:rPr>
        <w:t>5</w:t>
      </w:r>
    </w:p>
    <w:tbl>
      <w:tblPr>
        <w:tblStyle w:val="Tablaconcuadrcula"/>
        <w:tblW w:w="0" w:type="auto"/>
        <w:tblLook w:val="04A0" w:firstRow="1" w:lastRow="0" w:firstColumn="1" w:lastColumn="0" w:noHBand="0" w:noVBand="1"/>
      </w:tblPr>
      <w:tblGrid>
        <w:gridCol w:w="2870"/>
        <w:gridCol w:w="2810"/>
        <w:gridCol w:w="3148"/>
      </w:tblGrid>
      <w:tr w:rsidR="00787BC6" w:rsidRPr="00DD70BC" w14:paraId="2F367B1F" w14:textId="77777777" w:rsidTr="00804509">
        <w:trPr>
          <w:trHeight w:val="861"/>
        </w:trPr>
        <w:tc>
          <w:tcPr>
            <w:tcW w:w="2870" w:type="dxa"/>
          </w:tcPr>
          <w:p w14:paraId="525304A6" w14:textId="77777777" w:rsidR="00787BC6" w:rsidRPr="00DD70BC" w:rsidRDefault="00787BC6" w:rsidP="00ED2A29">
            <w:pPr>
              <w:jc w:val="both"/>
              <w:rPr>
                <w:rFonts w:ascii="Arial Narrow" w:hAnsi="Arial Narrow" w:cs="Tahoma"/>
                <w:lang w:val="es-CO"/>
              </w:rPr>
            </w:pPr>
            <w:r w:rsidRPr="00DD70BC">
              <w:rPr>
                <w:rFonts w:ascii="Arial Narrow" w:hAnsi="Arial Narrow" w:cs="Tahoma"/>
                <w:lang w:val="es-CO"/>
              </w:rPr>
              <w:t>Publicación de términos de referencia.</w:t>
            </w:r>
          </w:p>
        </w:tc>
        <w:tc>
          <w:tcPr>
            <w:tcW w:w="2810" w:type="dxa"/>
          </w:tcPr>
          <w:p w14:paraId="55E63A35" w14:textId="77777777" w:rsidR="00787BC6" w:rsidRPr="00DD70BC" w:rsidRDefault="00787BC6" w:rsidP="00ED2A29">
            <w:pPr>
              <w:jc w:val="both"/>
              <w:rPr>
                <w:rFonts w:ascii="Arial Narrow" w:hAnsi="Arial Narrow" w:cs="Tahoma"/>
                <w:lang w:val="es-CO"/>
              </w:rPr>
            </w:pPr>
          </w:p>
          <w:p w14:paraId="7C53DE4A" w14:textId="37662256" w:rsidR="00787BC6" w:rsidRPr="00DD70BC" w:rsidRDefault="00DE6B33" w:rsidP="007C0172">
            <w:pPr>
              <w:jc w:val="both"/>
              <w:rPr>
                <w:rFonts w:ascii="Arial Narrow" w:hAnsi="Arial Narrow" w:cs="Tahoma"/>
                <w:lang w:val="es-CO"/>
              </w:rPr>
            </w:pPr>
            <w:r>
              <w:rPr>
                <w:rFonts w:ascii="Arial Narrow" w:hAnsi="Arial Narrow" w:cs="Tahoma"/>
                <w:lang w:val="es-CO"/>
              </w:rPr>
              <w:t>26</w:t>
            </w:r>
            <w:r w:rsidR="009A7CAE">
              <w:rPr>
                <w:rFonts w:ascii="Arial Narrow" w:hAnsi="Arial Narrow" w:cs="Tahoma"/>
                <w:lang w:val="es-CO"/>
              </w:rPr>
              <w:t xml:space="preserve"> </w:t>
            </w:r>
            <w:r w:rsidR="00787BC6" w:rsidRPr="00DD70BC">
              <w:rPr>
                <w:rFonts w:ascii="Arial Narrow" w:hAnsi="Arial Narrow" w:cs="Tahoma"/>
                <w:lang w:val="es-CO"/>
              </w:rPr>
              <w:t xml:space="preserve">de </w:t>
            </w:r>
            <w:r>
              <w:rPr>
                <w:rFonts w:ascii="Arial Narrow" w:hAnsi="Arial Narrow" w:cs="Tahoma"/>
                <w:lang w:val="es-CO"/>
              </w:rPr>
              <w:t xml:space="preserve">mayo </w:t>
            </w:r>
            <w:r w:rsidR="00787BC6" w:rsidRPr="00DD70BC">
              <w:rPr>
                <w:rFonts w:ascii="Arial Narrow" w:hAnsi="Arial Narrow" w:cs="Tahoma"/>
                <w:lang w:val="es-CO"/>
              </w:rPr>
              <w:t>de 202</w:t>
            </w:r>
            <w:r w:rsidR="00723672">
              <w:rPr>
                <w:rFonts w:ascii="Arial Narrow" w:hAnsi="Arial Narrow" w:cs="Tahoma"/>
                <w:lang w:val="es-CO"/>
              </w:rPr>
              <w:t>5</w:t>
            </w:r>
          </w:p>
        </w:tc>
        <w:tc>
          <w:tcPr>
            <w:tcW w:w="3148" w:type="dxa"/>
          </w:tcPr>
          <w:p w14:paraId="3883B152" w14:textId="77777777" w:rsidR="00787BC6" w:rsidRPr="00DD70BC" w:rsidRDefault="00B20FE9" w:rsidP="00B20FE9">
            <w:pPr>
              <w:jc w:val="both"/>
              <w:rPr>
                <w:rFonts w:ascii="Arial Narrow" w:hAnsi="Arial Narrow" w:cs="Tahoma"/>
                <w:lang w:val="es-CO"/>
              </w:rPr>
            </w:pPr>
            <w:r>
              <w:rPr>
                <w:rFonts w:ascii="Arial Narrow" w:hAnsi="Arial Narrow" w:cs="Tahoma"/>
                <w:lang w:val="es-CO"/>
              </w:rPr>
              <w:t>P</w:t>
            </w:r>
            <w:r w:rsidR="00787BC6" w:rsidRPr="00DD70BC">
              <w:rPr>
                <w:rFonts w:ascii="Arial Narrow" w:hAnsi="Arial Narrow" w:cs="Tahoma"/>
                <w:lang w:val="es-CO"/>
              </w:rPr>
              <w:t xml:space="preserve">ortal único de contratación SECOPII  </w:t>
            </w:r>
            <w:hyperlink r:id="rId6" w:history="1">
              <w:r w:rsidR="00787BC6" w:rsidRPr="00DD70BC">
                <w:rPr>
                  <w:rStyle w:val="Hipervnculo"/>
                  <w:rFonts w:ascii="Arial Narrow" w:hAnsi="Arial Narrow" w:cs="Tahoma"/>
                  <w:lang w:val="es-CO"/>
                </w:rPr>
                <w:t>www.contratos.gov.co</w:t>
              </w:r>
            </w:hyperlink>
          </w:p>
        </w:tc>
      </w:tr>
      <w:tr w:rsidR="00B20FE9" w:rsidRPr="00DD70BC" w14:paraId="2FACD0CD" w14:textId="77777777" w:rsidTr="00ED2A29">
        <w:tc>
          <w:tcPr>
            <w:tcW w:w="2870" w:type="dxa"/>
          </w:tcPr>
          <w:p w14:paraId="581E100E" w14:textId="77777777" w:rsidR="00B20FE9" w:rsidRPr="00DD70BC" w:rsidRDefault="00B20FE9" w:rsidP="00B20FE9">
            <w:pPr>
              <w:jc w:val="both"/>
              <w:rPr>
                <w:rFonts w:ascii="Arial Narrow" w:hAnsi="Arial Narrow" w:cs="Tahoma"/>
                <w:lang w:val="es-CO"/>
              </w:rPr>
            </w:pPr>
            <w:r w:rsidRPr="00DD70BC">
              <w:rPr>
                <w:rFonts w:ascii="Arial Narrow" w:hAnsi="Arial Narrow" w:cs="Tahoma"/>
                <w:lang w:val="es-CO"/>
              </w:rPr>
              <w:t>Observaciones a los términos de referencia.</w:t>
            </w:r>
          </w:p>
        </w:tc>
        <w:tc>
          <w:tcPr>
            <w:tcW w:w="2810" w:type="dxa"/>
          </w:tcPr>
          <w:p w14:paraId="145AC0FB" w14:textId="66DF4BF2" w:rsidR="00B20FE9" w:rsidRPr="00DD70BC" w:rsidRDefault="00B20FE9" w:rsidP="007C0172">
            <w:pPr>
              <w:jc w:val="both"/>
              <w:rPr>
                <w:rStyle w:val="Hipervnculo"/>
                <w:rFonts w:ascii="Arial Narrow" w:hAnsi="Arial Narrow" w:cs="Tahoma"/>
                <w:lang w:val="es-CO"/>
              </w:rPr>
            </w:pPr>
            <w:r w:rsidRPr="00DD70BC">
              <w:rPr>
                <w:rFonts w:ascii="Arial Narrow" w:hAnsi="Arial Narrow" w:cs="Tahoma"/>
                <w:lang w:val="es-CO"/>
              </w:rPr>
              <w:t xml:space="preserve">Hasta el </w:t>
            </w:r>
            <w:r w:rsidR="00DE6B33">
              <w:rPr>
                <w:rFonts w:ascii="Arial Narrow" w:hAnsi="Arial Narrow" w:cs="Tahoma"/>
                <w:lang w:val="es-CO"/>
              </w:rPr>
              <w:t>27</w:t>
            </w:r>
            <w:r w:rsidRPr="00DD70BC">
              <w:rPr>
                <w:rFonts w:ascii="Arial Narrow" w:hAnsi="Arial Narrow" w:cs="Tahoma"/>
                <w:lang w:val="es-CO"/>
              </w:rPr>
              <w:t xml:space="preserve"> de </w:t>
            </w:r>
            <w:r w:rsidR="00DE6B33">
              <w:rPr>
                <w:rFonts w:ascii="Arial Narrow" w:hAnsi="Arial Narrow" w:cs="Tahoma"/>
                <w:lang w:val="es-CO"/>
              </w:rPr>
              <w:t xml:space="preserve">mayo </w:t>
            </w:r>
            <w:r w:rsidRPr="00DD70BC">
              <w:rPr>
                <w:rFonts w:ascii="Arial Narrow" w:hAnsi="Arial Narrow" w:cs="Tahoma"/>
                <w:lang w:val="es-CO"/>
              </w:rPr>
              <w:t>de 202</w:t>
            </w:r>
            <w:r w:rsidR="002115ED">
              <w:rPr>
                <w:rFonts w:ascii="Arial Narrow" w:hAnsi="Arial Narrow" w:cs="Tahoma"/>
                <w:lang w:val="es-CO"/>
              </w:rPr>
              <w:t>5</w:t>
            </w:r>
            <w:r w:rsidRPr="00DD70BC">
              <w:rPr>
                <w:rFonts w:ascii="Arial Narrow" w:hAnsi="Arial Narrow" w:cs="Tahoma"/>
                <w:lang w:val="es-CO"/>
              </w:rPr>
              <w:t xml:space="preserve">, </w:t>
            </w:r>
            <w:r w:rsidR="00790326">
              <w:rPr>
                <w:rFonts w:ascii="Arial Narrow" w:hAnsi="Arial Narrow" w:cs="Tahoma"/>
                <w:lang w:val="es-CO"/>
              </w:rPr>
              <w:t xml:space="preserve">a </w:t>
            </w:r>
            <w:r w:rsidRPr="00DD70BC">
              <w:rPr>
                <w:rFonts w:ascii="Arial Narrow" w:hAnsi="Arial Narrow" w:cs="Tahoma"/>
                <w:lang w:val="es-CO"/>
              </w:rPr>
              <w:t xml:space="preserve">las 06:00 p.m. </w:t>
            </w:r>
          </w:p>
        </w:tc>
        <w:tc>
          <w:tcPr>
            <w:tcW w:w="3148" w:type="dxa"/>
          </w:tcPr>
          <w:p w14:paraId="78AA1321" w14:textId="77777777" w:rsidR="00B20FE9" w:rsidRDefault="00B20FE9" w:rsidP="00B20FE9">
            <w:r w:rsidRPr="000F08CF">
              <w:rPr>
                <w:rFonts w:ascii="Arial Narrow" w:hAnsi="Arial Narrow" w:cs="Tahoma"/>
                <w:lang w:val="es-CO"/>
              </w:rPr>
              <w:t xml:space="preserve">Portal único de contratación SECOPII  </w:t>
            </w:r>
            <w:hyperlink r:id="rId7" w:history="1">
              <w:r w:rsidRPr="000F08CF">
                <w:rPr>
                  <w:rStyle w:val="Hipervnculo"/>
                  <w:rFonts w:ascii="Arial Narrow" w:hAnsi="Arial Narrow" w:cs="Tahoma"/>
                  <w:lang w:val="es-CO"/>
                </w:rPr>
                <w:t>www.contratos.gov.co</w:t>
              </w:r>
            </w:hyperlink>
          </w:p>
        </w:tc>
      </w:tr>
      <w:tr w:rsidR="00B20FE9" w:rsidRPr="00DD70BC" w14:paraId="0B626D95" w14:textId="77777777" w:rsidTr="00ED2A29">
        <w:tc>
          <w:tcPr>
            <w:tcW w:w="2870" w:type="dxa"/>
          </w:tcPr>
          <w:p w14:paraId="13D30D09" w14:textId="77777777" w:rsidR="00B20FE9" w:rsidRPr="00DD70BC" w:rsidRDefault="00B20FE9" w:rsidP="00B20FE9">
            <w:pPr>
              <w:jc w:val="both"/>
              <w:rPr>
                <w:rFonts w:ascii="Arial Narrow" w:hAnsi="Arial Narrow" w:cs="Tahoma"/>
                <w:lang w:val="es-CO"/>
              </w:rPr>
            </w:pPr>
            <w:r w:rsidRPr="00DD70BC">
              <w:rPr>
                <w:rFonts w:ascii="Arial Narrow" w:hAnsi="Arial Narrow" w:cs="Tahoma"/>
                <w:lang w:val="es-CO"/>
              </w:rPr>
              <w:t xml:space="preserve">Publicación de respuestas a las observaciones a los términos de referencia. </w:t>
            </w:r>
          </w:p>
        </w:tc>
        <w:tc>
          <w:tcPr>
            <w:tcW w:w="2810" w:type="dxa"/>
          </w:tcPr>
          <w:p w14:paraId="22A7CD77" w14:textId="26C9F05F" w:rsidR="00B20FE9" w:rsidRPr="00DD70BC" w:rsidRDefault="00DE6B33" w:rsidP="00790326">
            <w:pPr>
              <w:jc w:val="both"/>
              <w:rPr>
                <w:rFonts w:ascii="Arial Narrow" w:hAnsi="Arial Narrow" w:cs="Tahoma"/>
                <w:lang w:val="es-CO"/>
              </w:rPr>
            </w:pPr>
            <w:r>
              <w:rPr>
                <w:rFonts w:ascii="Arial Narrow" w:hAnsi="Arial Narrow" w:cs="Tahoma"/>
                <w:lang w:val="es-CO"/>
              </w:rPr>
              <w:t>28</w:t>
            </w:r>
            <w:r w:rsidR="007C0172" w:rsidRPr="00DD70BC">
              <w:rPr>
                <w:rFonts w:ascii="Arial Narrow" w:hAnsi="Arial Narrow" w:cs="Tahoma"/>
                <w:lang w:val="es-CO"/>
              </w:rPr>
              <w:t xml:space="preserve"> de </w:t>
            </w:r>
            <w:r>
              <w:rPr>
                <w:rFonts w:ascii="Arial Narrow" w:hAnsi="Arial Narrow" w:cs="Tahoma"/>
                <w:lang w:val="es-CO"/>
              </w:rPr>
              <w:t xml:space="preserve">mayo </w:t>
            </w:r>
            <w:r w:rsidR="007C0172">
              <w:rPr>
                <w:rFonts w:ascii="Arial Narrow" w:hAnsi="Arial Narrow" w:cs="Tahoma"/>
                <w:lang w:val="es-CO"/>
              </w:rPr>
              <w:t xml:space="preserve">de </w:t>
            </w:r>
            <w:r w:rsidR="007C0172" w:rsidRPr="00DD70BC">
              <w:rPr>
                <w:rFonts w:ascii="Arial Narrow" w:hAnsi="Arial Narrow" w:cs="Tahoma"/>
                <w:lang w:val="es-CO"/>
              </w:rPr>
              <w:t>202</w:t>
            </w:r>
            <w:r w:rsidR="00723672">
              <w:rPr>
                <w:rFonts w:ascii="Arial Narrow" w:hAnsi="Arial Narrow" w:cs="Tahoma"/>
                <w:lang w:val="es-CO"/>
              </w:rPr>
              <w:t>5</w:t>
            </w:r>
          </w:p>
        </w:tc>
        <w:tc>
          <w:tcPr>
            <w:tcW w:w="3148" w:type="dxa"/>
          </w:tcPr>
          <w:p w14:paraId="1A8214BE" w14:textId="77777777" w:rsidR="00B20FE9" w:rsidRDefault="00B20FE9" w:rsidP="00B20FE9">
            <w:r w:rsidRPr="000F08CF">
              <w:rPr>
                <w:rFonts w:ascii="Arial Narrow" w:hAnsi="Arial Narrow" w:cs="Tahoma"/>
                <w:lang w:val="es-CO"/>
              </w:rPr>
              <w:t xml:space="preserve">Portal único de contratación SECOPII  </w:t>
            </w:r>
            <w:hyperlink r:id="rId8" w:history="1">
              <w:r w:rsidRPr="000F08CF">
                <w:rPr>
                  <w:rStyle w:val="Hipervnculo"/>
                  <w:rFonts w:ascii="Arial Narrow" w:hAnsi="Arial Narrow" w:cs="Tahoma"/>
                  <w:lang w:val="es-CO"/>
                </w:rPr>
                <w:t>www.contratos.gov.co</w:t>
              </w:r>
            </w:hyperlink>
          </w:p>
        </w:tc>
      </w:tr>
      <w:tr w:rsidR="00B20FE9" w:rsidRPr="00DD70BC" w14:paraId="5474D7CE" w14:textId="77777777" w:rsidTr="00ED2A29">
        <w:tc>
          <w:tcPr>
            <w:tcW w:w="2870" w:type="dxa"/>
          </w:tcPr>
          <w:p w14:paraId="5A129537" w14:textId="77777777" w:rsidR="00B20FE9" w:rsidRPr="00DD70BC" w:rsidRDefault="00B20FE9" w:rsidP="00B20FE9">
            <w:pPr>
              <w:jc w:val="both"/>
              <w:rPr>
                <w:rFonts w:ascii="Arial Narrow" w:hAnsi="Arial Narrow" w:cs="Tahoma"/>
                <w:lang w:val="es-CO"/>
              </w:rPr>
            </w:pPr>
            <w:r w:rsidRPr="00DD70BC">
              <w:rPr>
                <w:rFonts w:ascii="Arial Narrow" w:hAnsi="Arial Narrow" w:cs="Tahoma"/>
                <w:lang w:val="es-CO"/>
              </w:rPr>
              <w:t xml:space="preserve">Plazo máximo para expedir adendas. </w:t>
            </w:r>
          </w:p>
        </w:tc>
        <w:tc>
          <w:tcPr>
            <w:tcW w:w="2810" w:type="dxa"/>
          </w:tcPr>
          <w:p w14:paraId="15F33FA4" w14:textId="549D4237" w:rsidR="00B20FE9" w:rsidRPr="00DD70BC" w:rsidRDefault="00DE6B33" w:rsidP="007C0172">
            <w:pPr>
              <w:jc w:val="both"/>
              <w:rPr>
                <w:rFonts w:ascii="Arial Narrow" w:hAnsi="Arial Narrow" w:cs="Tahoma"/>
                <w:lang w:val="es-CO"/>
              </w:rPr>
            </w:pPr>
            <w:r>
              <w:rPr>
                <w:rFonts w:ascii="Arial Narrow" w:hAnsi="Arial Narrow" w:cs="Tahoma"/>
                <w:lang w:val="es-CO"/>
              </w:rPr>
              <w:t>28</w:t>
            </w:r>
            <w:r w:rsidR="002115ED" w:rsidRPr="00DD70BC">
              <w:rPr>
                <w:rFonts w:ascii="Arial Narrow" w:hAnsi="Arial Narrow" w:cs="Tahoma"/>
                <w:lang w:val="es-CO"/>
              </w:rPr>
              <w:t xml:space="preserve"> de </w:t>
            </w:r>
            <w:r>
              <w:rPr>
                <w:rFonts w:ascii="Arial Narrow" w:hAnsi="Arial Narrow" w:cs="Tahoma"/>
                <w:lang w:val="es-CO"/>
              </w:rPr>
              <w:t xml:space="preserve">mayo </w:t>
            </w:r>
            <w:r w:rsidR="002115ED">
              <w:rPr>
                <w:rFonts w:ascii="Arial Narrow" w:hAnsi="Arial Narrow" w:cs="Tahoma"/>
                <w:lang w:val="es-CO"/>
              </w:rPr>
              <w:t xml:space="preserve">de </w:t>
            </w:r>
            <w:r w:rsidR="002115ED" w:rsidRPr="00DD70BC">
              <w:rPr>
                <w:rFonts w:ascii="Arial Narrow" w:hAnsi="Arial Narrow" w:cs="Tahoma"/>
                <w:lang w:val="es-CO"/>
              </w:rPr>
              <w:t>202</w:t>
            </w:r>
            <w:r w:rsidR="002115ED">
              <w:rPr>
                <w:rFonts w:ascii="Arial Narrow" w:hAnsi="Arial Narrow" w:cs="Tahoma"/>
                <w:lang w:val="es-CO"/>
              </w:rPr>
              <w:t>5</w:t>
            </w:r>
          </w:p>
        </w:tc>
        <w:tc>
          <w:tcPr>
            <w:tcW w:w="3148" w:type="dxa"/>
          </w:tcPr>
          <w:p w14:paraId="2FDD3632" w14:textId="77777777" w:rsidR="00B20FE9" w:rsidRDefault="00B20FE9" w:rsidP="00B20FE9">
            <w:r w:rsidRPr="000F08CF">
              <w:rPr>
                <w:rFonts w:ascii="Arial Narrow" w:hAnsi="Arial Narrow" w:cs="Tahoma"/>
                <w:lang w:val="es-CO"/>
              </w:rPr>
              <w:t xml:space="preserve">Portal único de contratación SECOPII  </w:t>
            </w:r>
            <w:hyperlink r:id="rId9" w:history="1">
              <w:r w:rsidRPr="000F08CF">
                <w:rPr>
                  <w:rStyle w:val="Hipervnculo"/>
                  <w:rFonts w:ascii="Arial Narrow" w:hAnsi="Arial Narrow" w:cs="Tahoma"/>
                  <w:lang w:val="es-CO"/>
                </w:rPr>
                <w:t>www.contratos.gov.co</w:t>
              </w:r>
            </w:hyperlink>
          </w:p>
        </w:tc>
      </w:tr>
      <w:tr w:rsidR="00B20FE9" w:rsidRPr="00DD70BC" w14:paraId="0C3882E3" w14:textId="77777777" w:rsidTr="00ED2A29">
        <w:tc>
          <w:tcPr>
            <w:tcW w:w="2870" w:type="dxa"/>
          </w:tcPr>
          <w:p w14:paraId="2187EA28" w14:textId="77777777" w:rsidR="00B20FE9" w:rsidRPr="00DD70BC" w:rsidRDefault="00B20FE9" w:rsidP="00B20FE9">
            <w:pPr>
              <w:jc w:val="both"/>
              <w:rPr>
                <w:rFonts w:ascii="Arial Narrow" w:hAnsi="Arial Narrow" w:cs="Tahoma"/>
                <w:lang w:val="es-CO"/>
              </w:rPr>
            </w:pPr>
            <w:r w:rsidRPr="00DD70BC">
              <w:rPr>
                <w:rFonts w:ascii="Arial Narrow" w:hAnsi="Arial Narrow" w:cs="Tahoma"/>
                <w:lang w:val="es-CO"/>
              </w:rPr>
              <w:t xml:space="preserve">Plazo de entrega de propuestas y cierre de la invitación. </w:t>
            </w:r>
          </w:p>
        </w:tc>
        <w:tc>
          <w:tcPr>
            <w:tcW w:w="2810" w:type="dxa"/>
          </w:tcPr>
          <w:p w14:paraId="762EBEB8" w14:textId="06A35D73" w:rsidR="00B20FE9" w:rsidRPr="00DD70BC" w:rsidRDefault="00DE6B33" w:rsidP="007C0172">
            <w:pPr>
              <w:jc w:val="both"/>
              <w:rPr>
                <w:rFonts w:ascii="Arial Narrow" w:hAnsi="Arial Narrow" w:cs="Tahoma"/>
                <w:lang w:val="es-CO"/>
              </w:rPr>
            </w:pPr>
            <w:r>
              <w:rPr>
                <w:rFonts w:ascii="Arial Narrow" w:hAnsi="Arial Narrow" w:cs="Tahoma"/>
                <w:lang w:val="es-CO"/>
              </w:rPr>
              <w:t>30</w:t>
            </w:r>
            <w:r w:rsidR="00B20FE9" w:rsidRPr="00DD70BC">
              <w:rPr>
                <w:rFonts w:ascii="Arial Narrow" w:hAnsi="Arial Narrow" w:cs="Tahoma"/>
                <w:lang w:val="es-CO"/>
              </w:rPr>
              <w:t xml:space="preserve"> de </w:t>
            </w:r>
            <w:r>
              <w:rPr>
                <w:rFonts w:ascii="Arial Narrow" w:hAnsi="Arial Narrow" w:cs="Tahoma"/>
                <w:lang w:val="es-CO"/>
              </w:rPr>
              <w:t xml:space="preserve">mayo </w:t>
            </w:r>
            <w:r w:rsidR="002563BA">
              <w:rPr>
                <w:rFonts w:ascii="Arial Narrow" w:hAnsi="Arial Narrow" w:cs="Tahoma"/>
                <w:lang w:val="es-CO"/>
              </w:rPr>
              <w:t>d</w:t>
            </w:r>
            <w:r w:rsidR="00790326">
              <w:rPr>
                <w:rFonts w:ascii="Arial Narrow" w:hAnsi="Arial Narrow" w:cs="Tahoma"/>
                <w:lang w:val="es-CO"/>
              </w:rPr>
              <w:t xml:space="preserve">e </w:t>
            </w:r>
            <w:r w:rsidR="00790326" w:rsidRPr="00DD70BC">
              <w:rPr>
                <w:rFonts w:ascii="Arial Narrow" w:hAnsi="Arial Narrow" w:cs="Tahoma"/>
                <w:lang w:val="es-CO"/>
              </w:rPr>
              <w:t>202</w:t>
            </w:r>
            <w:r w:rsidR="00723672">
              <w:rPr>
                <w:rFonts w:ascii="Arial Narrow" w:hAnsi="Arial Narrow" w:cs="Tahoma"/>
                <w:lang w:val="es-CO"/>
              </w:rPr>
              <w:t>5</w:t>
            </w:r>
            <w:r w:rsidR="00B20FE9" w:rsidRPr="00DD70BC">
              <w:rPr>
                <w:rFonts w:ascii="Arial Narrow" w:hAnsi="Arial Narrow" w:cs="Tahoma"/>
                <w:lang w:val="es-CO"/>
              </w:rPr>
              <w:t xml:space="preserve"> hasta las </w:t>
            </w:r>
            <w:r w:rsidR="002115ED">
              <w:rPr>
                <w:rFonts w:ascii="Arial Narrow" w:hAnsi="Arial Narrow" w:cs="Tahoma"/>
                <w:lang w:val="es-CO"/>
              </w:rPr>
              <w:t>09</w:t>
            </w:r>
            <w:r w:rsidR="00B20FE9" w:rsidRPr="00DD70BC">
              <w:rPr>
                <w:rFonts w:ascii="Arial Narrow" w:hAnsi="Arial Narrow" w:cs="Tahoma"/>
                <w:lang w:val="es-CO"/>
              </w:rPr>
              <w:t xml:space="preserve">:00 </w:t>
            </w:r>
            <w:r w:rsidR="00790326">
              <w:rPr>
                <w:rFonts w:ascii="Arial Narrow" w:hAnsi="Arial Narrow" w:cs="Tahoma"/>
                <w:lang w:val="es-CO"/>
              </w:rPr>
              <w:t>a</w:t>
            </w:r>
            <w:r w:rsidR="00B20FE9" w:rsidRPr="00DD70BC">
              <w:rPr>
                <w:rFonts w:ascii="Arial Narrow" w:hAnsi="Arial Narrow" w:cs="Tahoma"/>
                <w:lang w:val="es-CO"/>
              </w:rPr>
              <w:t>.m.</w:t>
            </w:r>
          </w:p>
        </w:tc>
        <w:tc>
          <w:tcPr>
            <w:tcW w:w="3148" w:type="dxa"/>
          </w:tcPr>
          <w:p w14:paraId="7A578FE7" w14:textId="77777777" w:rsidR="00B20FE9" w:rsidRDefault="00B20FE9" w:rsidP="00B20FE9">
            <w:r w:rsidRPr="000F08CF">
              <w:rPr>
                <w:rFonts w:ascii="Arial Narrow" w:hAnsi="Arial Narrow" w:cs="Tahoma"/>
                <w:lang w:val="es-CO"/>
              </w:rPr>
              <w:t xml:space="preserve">Portal único de contratación SECOPII  </w:t>
            </w:r>
            <w:hyperlink r:id="rId10" w:history="1">
              <w:r w:rsidRPr="000F08CF">
                <w:rPr>
                  <w:rStyle w:val="Hipervnculo"/>
                  <w:rFonts w:ascii="Arial Narrow" w:hAnsi="Arial Narrow" w:cs="Tahoma"/>
                  <w:lang w:val="es-CO"/>
                </w:rPr>
                <w:t>www.contratos.gov.co</w:t>
              </w:r>
            </w:hyperlink>
          </w:p>
        </w:tc>
      </w:tr>
      <w:tr w:rsidR="00B20FE9" w:rsidRPr="00DD70BC" w14:paraId="1032BA1A" w14:textId="77777777" w:rsidTr="00ED2A29">
        <w:tc>
          <w:tcPr>
            <w:tcW w:w="2870" w:type="dxa"/>
          </w:tcPr>
          <w:p w14:paraId="6F01FC94" w14:textId="77777777" w:rsidR="00B20FE9" w:rsidRPr="00DD70BC" w:rsidRDefault="00B20FE9" w:rsidP="00B20FE9">
            <w:pPr>
              <w:jc w:val="both"/>
              <w:rPr>
                <w:rFonts w:ascii="Arial Narrow" w:hAnsi="Arial Narrow" w:cs="Tahoma"/>
                <w:lang w:val="es-CO"/>
              </w:rPr>
            </w:pPr>
            <w:r w:rsidRPr="00DD70BC">
              <w:rPr>
                <w:rFonts w:ascii="Arial Narrow" w:hAnsi="Arial Narrow" w:cs="Tahoma"/>
                <w:lang w:val="es-CO"/>
              </w:rPr>
              <w:t xml:space="preserve">Publicación de informe de evaluación inicial. </w:t>
            </w:r>
          </w:p>
        </w:tc>
        <w:tc>
          <w:tcPr>
            <w:tcW w:w="2810" w:type="dxa"/>
          </w:tcPr>
          <w:p w14:paraId="3A43A9DC" w14:textId="01F437F5" w:rsidR="00B20FE9" w:rsidRPr="00DD70BC" w:rsidRDefault="00DE6B33" w:rsidP="007C0172">
            <w:pPr>
              <w:jc w:val="both"/>
              <w:rPr>
                <w:rFonts w:ascii="Arial Narrow" w:hAnsi="Arial Narrow" w:cs="Tahoma"/>
                <w:lang w:val="es-CO"/>
              </w:rPr>
            </w:pPr>
            <w:r>
              <w:rPr>
                <w:rFonts w:ascii="Arial Narrow" w:hAnsi="Arial Narrow" w:cs="Tahoma"/>
                <w:lang w:val="es-CO"/>
              </w:rPr>
              <w:t>03</w:t>
            </w:r>
            <w:r w:rsidR="00B20FE9" w:rsidRPr="00DD70BC">
              <w:rPr>
                <w:rFonts w:ascii="Arial Narrow" w:hAnsi="Arial Narrow" w:cs="Tahoma"/>
                <w:lang w:val="es-CO"/>
              </w:rPr>
              <w:t xml:space="preserve"> de </w:t>
            </w:r>
            <w:r>
              <w:rPr>
                <w:rFonts w:ascii="Arial Narrow" w:hAnsi="Arial Narrow" w:cs="Tahoma"/>
                <w:lang w:val="es-CO"/>
              </w:rPr>
              <w:t xml:space="preserve">junio </w:t>
            </w:r>
            <w:r w:rsidR="00723672">
              <w:rPr>
                <w:rFonts w:ascii="Arial Narrow" w:hAnsi="Arial Narrow" w:cs="Tahoma"/>
                <w:lang w:val="es-CO"/>
              </w:rPr>
              <w:t>d</w:t>
            </w:r>
            <w:r w:rsidR="00790326">
              <w:rPr>
                <w:rFonts w:ascii="Arial Narrow" w:hAnsi="Arial Narrow" w:cs="Tahoma"/>
                <w:lang w:val="es-CO"/>
              </w:rPr>
              <w:t xml:space="preserve">e </w:t>
            </w:r>
            <w:r w:rsidR="00790326" w:rsidRPr="00DD70BC">
              <w:rPr>
                <w:rFonts w:ascii="Arial Narrow" w:hAnsi="Arial Narrow" w:cs="Tahoma"/>
                <w:lang w:val="es-CO"/>
              </w:rPr>
              <w:t>202</w:t>
            </w:r>
            <w:r w:rsidR="00723672">
              <w:rPr>
                <w:rFonts w:ascii="Arial Narrow" w:hAnsi="Arial Narrow" w:cs="Tahoma"/>
                <w:lang w:val="es-CO"/>
              </w:rPr>
              <w:t>5</w:t>
            </w:r>
          </w:p>
        </w:tc>
        <w:tc>
          <w:tcPr>
            <w:tcW w:w="3148" w:type="dxa"/>
          </w:tcPr>
          <w:p w14:paraId="50D82C92" w14:textId="77777777" w:rsidR="00B20FE9" w:rsidRDefault="00B20FE9" w:rsidP="00B20FE9">
            <w:r w:rsidRPr="000F08CF">
              <w:rPr>
                <w:rFonts w:ascii="Arial Narrow" w:hAnsi="Arial Narrow" w:cs="Tahoma"/>
                <w:lang w:val="es-CO"/>
              </w:rPr>
              <w:t xml:space="preserve">Portal único de contratación SECOPII  </w:t>
            </w:r>
            <w:hyperlink r:id="rId11" w:history="1">
              <w:r w:rsidRPr="000F08CF">
                <w:rPr>
                  <w:rStyle w:val="Hipervnculo"/>
                  <w:rFonts w:ascii="Arial Narrow" w:hAnsi="Arial Narrow" w:cs="Tahoma"/>
                  <w:lang w:val="es-CO"/>
                </w:rPr>
                <w:t>www.contratos.gov.co</w:t>
              </w:r>
            </w:hyperlink>
          </w:p>
        </w:tc>
      </w:tr>
      <w:tr w:rsidR="00B20FE9" w:rsidRPr="00DD70BC" w14:paraId="42F45042" w14:textId="77777777" w:rsidTr="00ED2A29">
        <w:tc>
          <w:tcPr>
            <w:tcW w:w="2870" w:type="dxa"/>
          </w:tcPr>
          <w:p w14:paraId="051A41DA" w14:textId="77777777" w:rsidR="00B20FE9" w:rsidRPr="00DD70BC" w:rsidRDefault="00B20FE9" w:rsidP="00B20FE9">
            <w:pPr>
              <w:jc w:val="both"/>
              <w:rPr>
                <w:rFonts w:ascii="Arial Narrow" w:hAnsi="Arial Narrow" w:cs="Tahoma"/>
                <w:lang w:val="es-CO"/>
              </w:rPr>
            </w:pPr>
            <w:r w:rsidRPr="00DD70BC">
              <w:rPr>
                <w:rFonts w:ascii="Arial Narrow" w:hAnsi="Arial Narrow" w:cs="Tahoma"/>
                <w:lang w:val="es-CO"/>
              </w:rPr>
              <w:t xml:space="preserve">Plazo para observaciones al informe de evaluación y/o subsanar. </w:t>
            </w:r>
          </w:p>
        </w:tc>
        <w:tc>
          <w:tcPr>
            <w:tcW w:w="2810" w:type="dxa"/>
          </w:tcPr>
          <w:p w14:paraId="5B5D09D5" w14:textId="54790A60" w:rsidR="00B20FE9" w:rsidRPr="00DD70BC" w:rsidRDefault="00B20FE9" w:rsidP="007C0172">
            <w:pPr>
              <w:jc w:val="both"/>
              <w:rPr>
                <w:rFonts w:ascii="Arial Narrow" w:hAnsi="Arial Narrow" w:cs="Tahoma"/>
                <w:lang w:val="es-CO"/>
              </w:rPr>
            </w:pPr>
            <w:r w:rsidRPr="00DD70BC">
              <w:rPr>
                <w:rFonts w:ascii="Arial Narrow" w:hAnsi="Arial Narrow" w:cs="Tahoma"/>
                <w:lang w:val="es-CO"/>
              </w:rPr>
              <w:t xml:space="preserve">Hasta el </w:t>
            </w:r>
            <w:r w:rsidR="00DE6B33">
              <w:rPr>
                <w:rFonts w:ascii="Arial Narrow" w:hAnsi="Arial Narrow" w:cs="Tahoma"/>
                <w:lang w:val="es-CO"/>
              </w:rPr>
              <w:t>05</w:t>
            </w:r>
            <w:r w:rsidR="00790326">
              <w:rPr>
                <w:rFonts w:ascii="Arial Narrow" w:hAnsi="Arial Narrow" w:cs="Tahoma"/>
                <w:lang w:val="es-CO"/>
              </w:rPr>
              <w:t xml:space="preserve"> de </w:t>
            </w:r>
            <w:r w:rsidR="00DE6B33">
              <w:rPr>
                <w:rFonts w:ascii="Arial Narrow" w:hAnsi="Arial Narrow" w:cs="Tahoma"/>
                <w:lang w:val="es-CO"/>
              </w:rPr>
              <w:t xml:space="preserve">junio </w:t>
            </w:r>
            <w:r w:rsidR="00790326">
              <w:rPr>
                <w:rFonts w:ascii="Arial Narrow" w:hAnsi="Arial Narrow" w:cs="Tahoma"/>
                <w:lang w:val="es-CO"/>
              </w:rPr>
              <w:t xml:space="preserve">de </w:t>
            </w:r>
            <w:r w:rsidR="00790326" w:rsidRPr="00DD70BC">
              <w:rPr>
                <w:rFonts w:ascii="Arial Narrow" w:hAnsi="Arial Narrow" w:cs="Tahoma"/>
                <w:lang w:val="es-CO"/>
              </w:rPr>
              <w:t>202</w:t>
            </w:r>
            <w:r w:rsidR="00723672">
              <w:rPr>
                <w:rFonts w:ascii="Arial Narrow" w:hAnsi="Arial Narrow" w:cs="Tahoma"/>
                <w:lang w:val="es-CO"/>
              </w:rPr>
              <w:t>5</w:t>
            </w:r>
            <w:r w:rsidRPr="00DD70BC">
              <w:rPr>
                <w:rFonts w:ascii="Arial Narrow" w:hAnsi="Arial Narrow" w:cs="Tahoma"/>
                <w:lang w:val="es-CO"/>
              </w:rPr>
              <w:t xml:space="preserve"> a las 06:00 p.m.</w:t>
            </w:r>
          </w:p>
        </w:tc>
        <w:tc>
          <w:tcPr>
            <w:tcW w:w="3148" w:type="dxa"/>
          </w:tcPr>
          <w:p w14:paraId="1B4F0EB7" w14:textId="77777777" w:rsidR="00B20FE9" w:rsidRDefault="00B20FE9" w:rsidP="00B20FE9">
            <w:r w:rsidRPr="000F08CF">
              <w:rPr>
                <w:rFonts w:ascii="Arial Narrow" w:hAnsi="Arial Narrow" w:cs="Tahoma"/>
                <w:lang w:val="es-CO"/>
              </w:rPr>
              <w:t xml:space="preserve">Portal único de contratación SECOPII  </w:t>
            </w:r>
            <w:hyperlink r:id="rId12" w:history="1">
              <w:r w:rsidRPr="000F08CF">
                <w:rPr>
                  <w:rStyle w:val="Hipervnculo"/>
                  <w:rFonts w:ascii="Arial Narrow" w:hAnsi="Arial Narrow" w:cs="Tahoma"/>
                  <w:lang w:val="es-CO"/>
                </w:rPr>
                <w:t>www.contratos.gov.co</w:t>
              </w:r>
            </w:hyperlink>
          </w:p>
        </w:tc>
      </w:tr>
      <w:tr w:rsidR="00B20FE9" w:rsidRPr="00DD70BC" w14:paraId="5311394F" w14:textId="77777777" w:rsidTr="00ED2A29">
        <w:tc>
          <w:tcPr>
            <w:tcW w:w="2870" w:type="dxa"/>
          </w:tcPr>
          <w:p w14:paraId="31B7BC49" w14:textId="77777777" w:rsidR="00B20FE9" w:rsidRPr="00DD70BC" w:rsidRDefault="00B20FE9" w:rsidP="00B20FE9">
            <w:pPr>
              <w:jc w:val="both"/>
              <w:rPr>
                <w:rFonts w:ascii="Arial Narrow" w:hAnsi="Arial Narrow" w:cs="Tahoma"/>
                <w:lang w:val="es-CO"/>
              </w:rPr>
            </w:pPr>
            <w:r w:rsidRPr="00DD70BC">
              <w:rPr>
                <w:rFonts w:ascii="Arial Narrow" w:hAnsi="Arial Narrow" w:cs="Tahoma"/>
                <w:lang w:val="es-CO"/>
              </w:rPr>
              <w:t>Respuesta a las observaciones presentadas al informe de evaluación</w:t>
            </w:r>
            <w:r w:rsidR="002A07C4">
              <w:rPr>
                <w:rFonts w:ascii="Arial Narrow" w:hAnsi="Arial Narrow" w:cs="Tahoma"/>
                <w:lang w:val="es-CO"/>
              </w:rPr>
              <w:t xml:space="preserve"> (ver*)</w:t>
            </w:r>
            <w:r w:rsidRPr="00DD70BC">
              <w:rPr>
                <w:rFonts w:ascii="Arial Narrow" w:hAnsi="Arial Narrow" w:cs="Tahoma"/>
                <w:lang w:val="es-CO"/>
              </w:rPr>
              <w:t>.</w:t>
            </w:r>
          </w:p>
        </w:tc>
        <w:tc>
          <w:tcPr>
            <w:tcW w:w="2810" w:type="dxa"/>
          </w:tcPr>
          <w:p w14:paraId="70BEFADB" w14:textId="4F96D7BB" w:rsidR="00B20FE9" w:rsidRPr="00DD70BC" w:rsidRDefault="00DE6B33" w:rsidP="007C0172">
            <w:pPr>
              <w:jc w:val="both"/>
              <w:rPr>
                <w:rFonts w:ascii="Arial Narrow" w:hAnsi="Arial Narrow" w:cs="Tahoma"/>
                <w:lang w:val="es-CO"/>
              </w:rPr>
            </w:pPr>
            <w:r>
              <w:rPr>
                <w:rFonts w:ascii="Arial Narrow" w:hAnsi="Arial Narrow" w:cs="Tahoma"/>
                <w:lang w:val="es-CO"/>
              </w:rPr>
              <w:t>09</w:t>
            </w:r>
            <w:r w:rsidR="00B20FE9" w:rsidRPr="00DD70BC">
              <w:rPr>
                <w:rFonts w:ascii="Arial Narrow" w:hAnsi="Arial Narrow" w:cs="Tahoma"/>
                <w:lang w:val="es-CO"/>
              </w:rPr>
              <w:t xml:space="preserve"> de </w:t>
            </w:r>
            <w:r>
              <w:rPr>
                <w:rFonts w:ascii="Arial Narrow" w:hAnsi="Arial Narrow" w:cs="Tahoma"/>
                <w:lang w:val="es-CO"/>
              </w:rPr>
              <w:t xml:space="preserve">junio </w:t>
            </w:r>
            <w:r w:rsidR="00790326">
              <w:rPr>
                <w:rFonts w:ascii="Arial Narrow" w:hAnsi="Arial Narrow" w:cs="Tahoma"/>
                <w:lang w:val="es-CO"/>
              </w:rPr>
              <w:t xml:space="preserve">de </w:t>
            </w:r>
            <w:r w:rsidR="00790326" w:rsidRPr="00DD70BC">
              <w:rPr>
                <w:rFonts w:ascii="Arial Narrow" w:hAnsi="Arial Narrow" w:cs="Tahoma"/>
                <w:lang w:val="es-CO"/>
              </w:rPr>
              <w:t>202</w:t>
            </w:r>
            <w:r w:rsidR="00723672">
              <w:rPr>
                <w:rFonts w:ascii="Arial Narrow" w:hAnsi="Arial Narrow" w:cs="Tahoma"/>
                <w:lang w:val="es-CO"/>
              </w:rPr>
              <w:t>5</w:t>
            </w:r>
          </w:p>
        </w:tc>
        <w:tc>
          <w:tcPr>
            <w:tcW w:w="3148" w:type="dxa"/>
          </w:tcPr>
          <w:p w14:paraId="69AAA88E" w14:textId="77777777" w:rsidR="00B20FE9" w:rsidRDefault="00B20FE9" w:rsidP="00B20FE9">
            <w:r w:rsidRPr="000F08CF">
              <w:rPr>
                <w:rFonts w:ascii="Arial Narrow" w:hAnsi="Arial Narrow" w:cs="Tahoma"/>
                <w:lang w:val="es-CO"/>
              </w:rPr>
              <w:t xml:space="preserve">Portal único de contratación SECOPII  </w:t>
            </w:r>
            <w:hyperlink r:id="rId13" w:history="1">
              <w:r w:rsidRPr="000F08CF">
                <w:rPr>
                  <w:rStyle w:val="Hipervnculo"/>
                  <w:rFonts w:ascii="Arial Narrow" w:hAnsi="Arial Narrow" w:cs="Tahoma"/>
                  <w:lang w:val="es-CO"/>
                </w:rPr>
                <w:t>www.contratos.gov.co</w:t>
              </w:r>
            </w:hyperlink>
          </w:p>
        </w:tc>
      </w:tr>
      <w:tr w:rsidR="002563BA" w:rsidRPr="00DD70BC" w14:paraId="725455E9" w14:textId="77777777" w:rsidTr="00ED2A29">
        <w:tc>
          <w:tcPr>
            <w:tcW w:w="2870" w:type="dxa"/>
          </w:tcPr>
          <w:p w14:paraId="56D070DA" w14:textId="77777777" w:rsidR="002563BA" w:rsidRPr="00DD70BC" w:rsidRDefault="002563BA" w:rsidP="002563BA">
            <w:pPr>
              <w:jc w:val="both"/>
              <w:rPr>
                <w:rFonts w:ascii="Arial Narrow" w:hAnsi="Arial Narrow" w:cs="Tahoma"/>
                <w:lang w:val="es-CO"/>
              </w:rPr>
            </w:pPr>
            <w:r w:rsidRPr="00DD70BC">
              <w:rPr>
                <w:rFonts w:ascii="Arial Narrow" w:hAnsi="Arial Narrow" w:cs="Tahoma"/>
                <w:lang w:val="es-CO"/>
              </w:rPr>
              <w:t>Publicación de informe de evaluación final.</w:t>
            </w:r>
          </w:p>
        </w:tc>
        <w:tc>
          <w:tcPr>
            <w:tcW w:w="2810" w:type="dxa"/>
          </w:tcPr>
          <w:p w14:paraId="15863D48" w14:textId="5C1F1A59" w:rsidR="002563BA" w:rsidRPr="00DD70BC" w:rsidRDefault="00DE6B33" w:rsidP="007C0172">
            <w:pPr>
              <w:jc w:val="both"/>
              <w:rPr>
                <w:rFonts w:ascii="Arial Narrow" w:hAnsi="Arial Narrow" w:cs="Tahoma"/>
                <w:lang w:val="es-CO"/>
              </w:rPr>
            </w:pPr>
            <w:r>
              <w:rPr>
                <w:rFonts w:ascii="Arial Narrow" w:hAnsi="Arial Narrow" w:cs="Tahoma"/>
                <w:lang w:val="es-CO"/>
              </w:rPr>
              <w:t>09</w:t>
            </w:r>
            <w:r w:rsidR="002115ED" w:rsidRPr="00DD70BC">
              <w:rPr>
                <w:rFonts w:ascii="Arial Narrow" w:hAnsi="Arial Narrow" w:cs="Tahoma"/>
                <w:lang w:val="es-CO"/>
              </w:rPr>
              <w:t xml:space="preserve"> de </w:t>
            </w:r>
            <w:r>
              <w:rPr>
                <w:rFonts w:ascii="Arial Narrow" w:hAnsi="Arial Narrow" w:cs="Tahoma"/>
                <w:lang w:val="es-CO"/>
              </w:rPr>
              <w:t xml:space="preserve">junio </w:t>
            </w:r>
            <w:r w:rsidR="002115ED">
              <w:rPr>
                <w:rFonts w:ascii="Arial Narrow" w:hAnsi="Arial Narrow" w:cs="Tahoma"/>
                <w:lang w:val="es-CO"/>
              </w:rPr>
              <w:t xml:space="preserve">de </w:t>
            </w:r>
            <w:r w:rsidR="002115ED" w:rsidRPr="00DD70BC">
              <w:rPr>
                <w:rFonts w:ascii="Arial Narrow" w:hAnsi="Arial Narrow" w:cs="Tahoma"/>
                <w:lang w:val="es-CO"/>
              </w:rPr>
              <w:t>202</w:t>
            </w:r>
            <w:r w:rsidR="002115ED">
              <w:rPr>
                <w:rFonts w:ascii="Arial Narrow" w:hAnsi="Arial Narrow" w:cs="Tahoma"/>
                <w:lang w:val="es-CO"/>
              </w:rPr>
              <w:t>5</w:t>
            </w:r>
          </w:p>
        </w:tc>
        <w:tc>
          <w:tcPr>
            <w:tcW w:w="3148" w:type="dxa"/>
          </w:tcPr>
          <w:p w14:paraId="59E99DB7" w14:textId="77777777" w:rsidR="002563BA" w:rsidRDefault="002563BA" w:rsidP="002563BA">
            <w:r w:rsidRPr="000F08CF">
              <w:rPr>
                <w:rFonts w:ascii="Arial Narrow" w:hAnsi="Arial Narrow" w:cs="Tahoma"/>
                <w:lang w:val="es-CO"/>
              </w:rPr>
              <w:t xml:space="preserve">Portal único de contratación SECOPII  </w:t>
            </w:r>
            <w:hyperlink r:id="rId14" w:history="1">
              <w:r w:rsidRPr="000F08CF">
                <w:rPr>
                  <w:rStyle w:val="Hipervnculo"/>
                  <w:rFonts w:ascii="Arial Narrow" w:hAnsi="Arial Narrow" w:cs="Tahoma"/>
                  <w:lang w:val="es-CO"/>
                </w:rPr>
                <w:t>www.contratos.gov.co</w:t>
              </w:r>
            </w:hyperlink>
          </w:p>
        </w:tc>
      </w:tr>
      <w:tr w:rsidR="002563BA" w:rsidRPr="00DD70BC" w14:paraId="4A29EAE5" w14:textId="77777777" w:rsidTr="00804509">
        <w:trPr>
          <w:trHeight w:val="936"/>
        </w:trPr>
        <w:tc>
          <w:tcPr>
            <w:tcW w:w="2870" w:type="dxa"/>
          </w:tcPr>
          <w:p w14:paraId="2870C315" w14:textId="77777777" w:rsidR="002563BA" w:rsidRPr="00DD70BC" w:rsidRDefault="002563BA" w:rsidP="002563BA">
            <w:pPr>
              <w:jc w:val="both"/>
              <w:rPr>
                <w:rFonts w:ascii="Arial Narrow" w:hAnsi="Arial Narrow" w:cs="Tahoma"/>
                <w:lang w:val="es-CO"/>
              </w:rPr>
            </w:pPr>
            <w:r w:rsidRPr="00DD70BC">
              <w:rPr>
                <w:rFonts w:ascii="Arial Narrow" w:hAnsi="Arial Narrow" w:cs="Tahoma"/>
                <w:lang w:val="es-CO"/>
              </w:rPr>
              <w:t>Plazo para presentar observaciones al informe de evaluación final, si a ello hubiere lugar</w:t>
            </w:r>
          </w:p>
        </w:tc>
        <w:tc>
          <w:tcPr>
            <w:tcW w:w="2810" w:type="dxa"/>
          </w:tcPr>
          <w:p w14:paraId="08F8C4CA" w14:textId="12604429" w:rsidR="002563BA" w:rsidRPr="00DD70BC" w:rsidRDefault="00DE6B33" w:rsidP="007C0172">
            <w:pPr>
              <w:jc w:val="both"/>
              <w:rPr>
                <w:rFonts w:ascii="Arial Narrow" w:hAnsi="Arial Narrow" w:cs="Tahoma"/>
                <w:lang w:val="es-CO"/>
              </w:rPr>
            </w:pPr>
            <w:r>
              <w:rPr>
                <w:rFonts w:ascii="Arial Narrow" w:hAnsi="Arial Narrow" w:cs="Tahoma"/>
                <w:lang w:val="es-CO"/>
              </w:rPr>
              <w:t>10</w:t>
            </w:r>
            <w:r w:rsidR="00AA11AA" w:rsidRPr="00DD70BC">
              <w:rPr>
                <w:rFonts w:ascii="Arial Narrow" w:hAnsi="Arial Narrow" w:cs="Tahoma"/>
                <w:lang w:val="es-CO"/>
              </w:rPr>
              <w:t xml:space="preserve"> de </w:t>
            </w:r>
            <w:r>
              <w:rPr>
                <w:rFonts w:ascii="Arial Narrow" w:hAnsi="Arial Narrow" w:cs="Tahoma"/>
                <w:lang w:val="es-CO"/>
              </w:rPr>
              <w:t xml:space="preserve">junio </w:t>
            </w:r>
            <w:r w:rsidR="00AA11AA">
              <w:rPr>
                <w:rFonts w:ascii="Arial Narrow" w:hAnsi="Arial Narrow" w:cs="Tahoma"/>
                <w:lang w:val="es-CO"/>
              </w:rPr>
              <w:t xml:space="preserve">de </w:t>
            </w:r>
            <w:r w:rsidR="00AA11AA" w:rsidRPr="00DD70BC">
              <w:rPr>
                <w:rFonts w:ascii="Arial Narrow" w:hAnsi="Arial Narrow" w:cs="Tahoma"/>
                <w:lang w:val="es-CO"/>
              </w:rPr>
              <w:t>202</w:t>
            </w:r>
            <w:r w:rsidR="00723672">
              <w:rPr>
                <w:rFonts w:ascii="Arial Narrow" w:hAnsi="Arial Narrow" w:cs="Tahoma"/>
                <w:lang w:val="es-CO"/>
              </w:rPr>
              <w:t>5</w:t>
            </w:r>
            <w:r w:rsidR="00AA11AA">
              <w:rPr>
                <w:rFonts w:ascii="Arial Narrow" w:hAnsi="Arial Narrow" w:cs="Tahoma"/>
                <w:lang w:val="es-CO"/>
              </w:rPr>
              <w:t xml:space="preserve"> </w:t>
            </w:r>
            <w:r w:rsidR="002563BA" w:rsidRPr="00DD70BC">
              <w:rPr>
                <w:rFonts w:ascii="Arial Narrow" w:hAnsi="Arial Narrow" w:cs="Tahoma"/>
                <w:lang w:val="es-CO"/>
              </w:rPr>
              <w:t xml:space="preserve">hasta las 06:00 p.m. </w:t>
            </w:r>
          </w:p>
        </w:tc>
        <w:tc>
          <w:tcPr>
            <w:tcW w:w="3148" w:type="dxa"/>
          </w:tcPr>
          <w:p w14:paraId="4AA229C9" w14:textId="77777777" w:rsidR="002563BA" w:rsidRDefault="002563BA" w:rsidP="002563BA">
            <w:r w:rsidRPr="000F08CF">
              <w:rPr>
                <w:rFonts w:ascii="Arial Narrow" w:hAnsi="Arial Narrow" w:cs="Tahoma"/>
                <w:lang w:val="es-CO"/>
              </w:rPr>
              <w:t xml:space="preserve">Portal único de contratación SECOPII  </w:t>
            </w:r>
            <w:hyperlink r:id="rId15" w:history="1">
              <w:r w:rsidRPr="000F08CF">
                <w:rPr>
                  <w:rStyle w:val="Hipervnculo"/>
                  <w:rFonts w:ascii="Arial Narrow" w:hAnsi="Arial Narrow" w:cs="Tahoma"/>
                  <w:lang w:val="es-CO"/>
                </w:rPr>
                <w:t>www.contratos.gov.co</w:t>
              </w:r>
            </w:hyperlink>
          </w:p>
        </w:tc>
      </w:tr>
      <w:tr w:rsidR="002563BA" w:rsidRPr="00DD70BC" w14:paraId="4F985583" w14:textId="77777777" w:rsidTr="00ED2A29">
        <w:tc>
          <w:tcPr>
            <w:tcW w:w="2870" w:type="dxa"/>
          </w:tcPr>
          <w:p w14:paraId="45253C17" w14:textId="77777777" w:rsidR="002563BA" w:rsidRPr="00DD70BC" w:rsidRDefault="002563BA" w:rsidP="002563BA">
            <w:pPr>
              <w:jc w:val="both"/>
              <w:rPr>
                <w:rFonts w:ascii="Arial Narrow" w:hAnsi="Arial Narrow" w:cs="Tahoma"/>
                <w:lang w:val="es-CO"/>
              </w:rPr>
            </w:pPr>
            <w:r w:rsidRPr="00DD70BC">
              <w:rPr>
                <w:rFonts w:ascii="Arial Narrow" w:hAnsi="Arial Narrow" w:cs="Tahoma"/>
                <w:lang w:val="es-CO"/>
              </w:rPr>
              <w:t>Respuesta a las observaciones al informe de evaluación final, si a ello hubiere lugar</w:t>
            </w:r>
          </w:p>
        </w:tc>
        <w:tc>
          <w:tcPr>
            <w:tcW w:w="2810" w:type="dxa"/>
          </w:tcPr>
          <w:p w14:paraId="407F2395" w14:textId="2D3516D4" w:rsidR="002563BA" w:rsidRPr="00DD70BC" w:rsidRDefault="00DE6B33" w:rsidP="007C0172">
            <w:pPr>
              <w:jc w:val="both"/>
              <w:rPr>
                <w:rFonts w:ascii="Arial Narrow" w:hAnsi="Arial Narrow" w:cs="Tahoma"/>
                <w:lang w:val="es-CO"/>
              </w:rPr>
            </w:pPr>
            <w:r>
              <w:rPr>
                <w:rFonts w:ascii="Arial Narrow" w:hAnsi="Arial Narrow" w:cs="Tahoma"/>
                <w:lang w:val="es-CO"/>
              </w:rPr>
              <w:t>12</w:t>
            </w:r>
            <w:r w:rsidR="00790326">
              <w:rPr>
                <w:rFonts w:ascii="Arial Narrow" w:hAnsi="Arial Narrow" w:cs="Tahoma"/>
                <w:lang w:val="es-CO"/>
              </w:rPr>
              <w:t xml:space="preserve"> </w:t>
            </w:r>
            <w:r w:rsidR="002563BA" w:rsidRPr="00DD70BC">
              <w:rPr>
                <w:rFonts w:ascii="Arial Narrow" w:hAnsi="Arial Narrow" w:cs="Tahoma"/>
                <w:lang w:val="es-CO"/>
              </w:rPr>
              <w:t xml:space="preserve">de </w:t>
            </w:r>
            <w:r>
              <w:rPr>
                <w:rFonts w:ascii="Arial Narrow" w:hAnsi="Arial Narrow" w:cs="Tahoma"/>
                <w:lang w:val="es-CO"/>
              </w:rPr>
              <w:t xml:space="preserve">junio </w:t>
            </w:r>
            <w:r w:rsidR="00790326">
              <w:rPr>
                <w:rFonts w:ascii="Arial Narrow" w:hAnsi="Arial Narrow" w:cs="Tahoma"/>
                <w:lang w:val="es-CO"/>
              </w:rPr>
              <w:t xml:space="preserve">de </w:t>
            </w:r>
            <w:r w:rsidR="00790326" w:rsidRPr="00DD70BC">
              <w:rPr>
                <w:rFonts w:ascii="Arial Narrow" w:hAnsi="Arial Narrow" w:cs="Tahoma"/>
                <w:lang w:val="es-CO"/>
              </w:rPr>
              <w:t>202</w:t>
            </w:r>
            <w:r w:rsidR="00723672">
              <w:rPr>
                <w:rFonts w:ascii="Arial Narrow" w:hAnsi="Arial Narrow" w:cs="Tahoma"/>
                <w:lang w:val="es-CO"/>
              </w:rPr>
              <w:t>5</w:t>
            </w:r>
          </w:p>
        </w:tc>
        <w:tc>
          <w:tcPr>
            <w:tcW w:w="3148" w:type="dxa"/>
          </w:tcPr>
          <w:p w14:paraId="6884F42D" w14:textId="77777777" w:rsidR="002563BA" w:rsidRDefault="002563BA" w:rsidP="002563BA">
            <w:r w:rsidRPr="000F08CF">
              <w:rPr>
                <w:rFonts w:ascii="Arial Narrow" w:hAnsi="Arial Narrow" w:cs="Tahoma"/>
                <w:lang w:val="es-CO"/>
              </w:rPr>
              <w:t xml:space="preserve">Portal único de contratación SECOPII  </w:t>
            </w:r>
            <w:hyperlink r:id="rId16" w:history="1">
              <w:r w:rsidRPr="000F08CF">
                <w:rPr>
                  <w:rStyle w:val="Hipervnculo"/>
                  <w:rFonts w:ascii="Arial Narrow" w:hAnsi="Arial Narrow" w:cs="Tahoma"/>
                  <w:lang w:val="es-CO"/>
                </w:rPr>
                <w:t>www.contratos.gov.co</w:t>
              </w:r>
            </w:hyperlink>
          </w:p>
        </w:tc>
      </w:tr>
      <w:tr w:rsidR="002563BA" w:rsidRPr="00DD70BC" w14:paraId="3A311C9B" w14:textId="77777777" w:rsidTr="00ED2A29">
        <w:tc>
          <w:tcPr>
            <w:tcW w:w="2870" w:type="dxa"/>
          </w:tcPr>
          <w:p w14:paraId="22156366" w14:textId="77777777" w:rsidR="002563BA" w:rsidRPr="00DD70BC" w:rsidRDefault="002563BA" w:rsidP="002563BA">
            <w:pPr>
              <w:jc w:val="both"/>
              <w:rPr>
                <w:rFonts w:ascii="Arial Narrow" w:hAnsi="Arial Narrow" w:cs="Tahoma"/>
                <w:lang w:val="es-CO"/>
              </w:rPr>
            </w:pPr>
            <w:r w:rsidRPr="00DD70BC">
              <w:rPr>
                <w:rFonts w:ascii="Arial Narrow" w:hAnsi="Arial Narrow" w:cs="Tahoma"/>
                <w:lang w:val="es-CO"/>
              </w:rPr>
              <w:t xml:space="preserve">Resolución Adjudicación o declaratoria desierta. </w:t>
            </w:r>
          </w:p>
        </w:tc>
        <w:tc>
          <w:tcPr>
            <w:tcW w:w="2810" w:type="dxa"/>
          </w:tcPr>
          <w:p w14:paraId="29930D9B" w14:textId="764EEE42" w:rsidR="002563BA" w:rsidRPr="00DD70BC" w:rsidRDefault="00DE6B33" w:rsidP="007C0172">
            <w:pPr>
              <w:jc w:val="both"/>
              <w:rPr>
                <w:rFonts w:ascii="Arial Narrow" w:hAnsi="Arial Narrow" w:cs="Tahoma"/>
                <w:lang w:val="es-CO"/>
              </w:rPr>
            </w:pPr>
            <w:r>
              <w:rPr>
                <w:rFonts w:ascii="Arial Narrow" w:hAnsi="Arial Narrow" w:cs="Tahoma"/>
                <w:lang w:val="es-CO"/>
              </w:rPr>
              <w:t xml:space="preserve">12 </w:t>
            </w:r>
            <w:r w:rsidR="002115ED" w:rsidRPr="00DD70BC">
              <w:rPr>
                <w:rFonts w:ascii="Arial Narrow" w:hAnsi="Arial Narrow" w:cs="Tahoma"/>
                <w:lang w:val="es-CO"/>
              </w:rPr>
              <w:t xml:space="preserve">de </w:t>
            </w:r>
            <w:r>
              <w:rPr>
                <w:rFonts w:ascii="Arial Narrow" w:hAnsi="Arial Narrow" w:cs="Tahoma"/>
                <w:lang w:val="es-CO"/>
              </w:rPr>
              <w:t xml:space="preserve">junio </w:t>
            </w:r>
            <w:r w:rsidR="002115ED">
              <w:rPr>
                <w:rFonts w:ascii="Arial Narrow" w:hAnsi="Arial Narrow" w:cs="Tahoma"/>
                <w:lang w:val="es-CO"/>
              </w:rPr>
              <w:t xml:space="preserve">de </w:t>
            </w:r>
            <w:r w:rsidR="002115ED" w:rsidRPr="00DD70BC">
              <w:rPr>
                <w:rFonts w:ascii="Arial Narrow" w:hAnsi="Arial Narrow" w:cs="Tahoma"/>
                <w:lang w:val="es-CO"/>
              </w:rPr>
              <w:t>202</w:t>
            </w:r>
            <w:r w:rsidR="002115ED">
              <w:rPr>
                <w:rFonts w:ascii="Arial Narrow" w:hAnsi="Arial Narrow" w:cs="Tahoma"/>
                <w:lang w:val="es-CO"/>
              </w:rPr>
              <w:t>5</w:t>
            </w:r>
          </w:p>
        </w:tc>
        <w:tc>
          <w:tcPr>
            <w:tcW w:w="3148" w:type="dxa"/>
          </w:tcPr>
          <w:p w14:paraId="097DCD14" w14:textId="77777777" w:rsidR="002563BA" w:rsidRDefault="002563BA" w:rsidP="002563BA">
            <w:r w:rsidRPr="000F08CF">
              <w:rPr>
                <w:rFonts w:ascii="Arial Narrow" w:hAnsi="Arial Narrow" w:cs="Tahoma"/>
                <w:lang w:val="es-CO"/>
              </w:rPr>
              <w:t xml:space="preserve">Portal único de contratación SECOPII  </w:t>
            </w:r>
            <w:hyperlink r:id="rId17" w:history="1">
              <w:r w:rsidRPr="000F08CF">
                <w:rPr>
                  <w:rStyle w:val="Hipervnculo"/>
                  <w:rFonts w:ascii="Arial Narrow" w:hAnsi="Arial Narrow" w:cs="Tahoma"/>
                  <w:lang w:val="es-CO"/>
                </w:rPr>
                <w:t>www.contratos.gov.co</w:t>
              </w:r>
            </w:hyperlink>
          </w:p>
        </w:tc>
      </w:tr>
      <w:tr w:rsidR="002563BA" w:rsidRPr="00DD70BC" w14:paraId="56E88647" w14:textId="77777777" w:rsidTr="00ED2A29">
        <w:tc>
          <w:tcPr>
            <w:tcW w:w="2870" w:type="dxa"/>
          </w:tcPr>
          <w:p w14:paraId="092343D3" w14:textId="77777777" w:rsidR="002563BA" w:rsidRPr="00DD70BC" w:rsidRDefault="002563BA" w:rsidP="002563BA">
            <w:pPr>
              <w:rPr>
                <w:lang w:val="es-CO"/>
              </w:rPr>
            </w:pPr>
            <w:r w:rsidRPr="00DD70BC">
              <w:rPr>
                <w:rFonts w:ascii="Arial Narrow" w:hAnsi="Arial Narrow" w:cs="Tahoma"/>
                <w:lang w:val="es-CO"/>
              </w:rPr>
              <w:t>Firma del Contrato</w:t>
            </w:r>
          </w:p>
        </w:tc>
        <w:tc>
          <w:tcPr>
            <w:tcW w:w="2810" w:type="dxa"/>
          </w:tcPr>
          <w:p w14:paraId="28ED9D24" w14:textId="77777777" w:rsidR="002563BA" w:rsidRPr="00DD70BC" w:rsidRDefault="002563BA" w:rsidP="002563BA">
            <w:pPr>
              <w:jc w:val="both"/>
              <w:rPr>
                <w:rFonts w:ascii="Arial Narrow" w:hAnsi="Arial Narrow" w:cs="Tahoma"/>
                <w:lang w:val="es-CO"/>
              </w:rPr>
            </w:pPr>
            <w:r w:rsidRPr="00DD70BC">
              <w:rPr>
                <w:rFonts w:ascii="Arial Narrow" w:hAnsi="Arial Narrow" w:cs="Tahoma"/>
                <w:lang w:val="es-CO"/>
              </w:rPr>
              <w:t xml:space="preserve">Dentro de los cinco (5) días siguientes a la adjudicación del proceso. </w:t>
            </w:r>
          </w:p>
        </w:tc>
        <w:tc>
          <w:tcPr>
            <w:tcW w:w="3148" w:type="dxa"/>
          </w:tcPr>
          <w:p w14:paraId="3EB23D5A" w14:textId="77777777" w:rsidR="002563BA" w:rsidRDefault="002563BA" w:rsidP="002563BA">
            <w:r w:rsidRPr="000F08CF">
              <w:rPr>
                <w:rFonts w:ascii="Arial Narrow" w:hAnsi="Arial Narrow" w:cs="Tahoma"/>
                <w:lang w:val="es-CO"/>
              </w:rPr>
              <w:t xml:space="preserve">Portal único de contratación SECOPII  </w:t>
            </w:r>
            <w:hyperlink r:id="rId18" w:history="1">
              <w:r w:rsidRPr="000F08CF">
                <w:rPr>
                  <w:rStyle w:val="Hipervnculo"/>
                  <w:rFonts w:ascii="Arial Narrow" w:hAnsi="Arial Narrow" w:cs="Tahoma"/>
                  <w:lang w:val="es-CO"/>
                </w:rPr>
                <w:t>www.contratos.gov.co</w:t>
              </w:r>
            </w:hyperlink>
          </w:p>
        </w:tc>
      </w:tr>
      <w:tr w:rsidR="002563BA" w:rsidRPr="00DD70BC" w14:paraId="01A043C2" w14:textId="77777777" w:rsidTr="00ED2A29">
        <w:tc>
          <w:tcPr>
            <w:tcW w:w="2870" w:type="dxa"/>
          </w:tcPr>
          <w:p w14:paraId="317430CE" w14:textId="77777777" w:rsidR="002563BA" w:rsidRPr="00DD70BC" w:rsidRDefault="002563BA" w:rsidP="002563BA">
            <w:pPr>
              <w:rPr>
                <w:rFonts w:ascii="Arial Narrow" w:hAnsi="Arial Narrow" w:cs="Tahoma"/>
                <w:lang w:val="es-CO"/>
              </w:rPr>
            </w:pPr>
            <w:r w:rsidRPr="00DD70BC">
              <w:rPr>
                <w:rFonts w:ascii="Arial Narrow" w:hAnsi="Arial Narrow" w:cs="Tahoma"/>
                <w:lang w:val="es-CO"/>
              </w:rPr>
              <w:t>Ent</w:t>
            </w:r>
            <w:r>
              <w:rPr>
                <w:rFonts w:ascii="Arial Narrow" w:hAnsi="Arial Narrow" w:cs="Tahoma"/>
                <w:lang w:val="es-CO"/>
              </w:rPr>
              <w:t>rega de garantías y legalización del contrato.</w:t>
            </w:r>
          </w:p>
        </w:tc>
        <w:tc>
          <w:tcPr>
            <w:tcW w:w="2810" w:type="dxa"/>
          </w:tcPr>
          <w:p w14:paraId="51810E99" w14:textId="77777777" w:rsidR="002563BA" w:rsidRPr="00DD70BC" w:rsidRDefault="002563BA" w:rsidP="002563BA">
            <w:pPr>
              <w:jc w:val="both"/>
              <w:rPr>
                <w:rFonts w:ascii="Arial Narrow" w:hAnsi="Arial Narrow" w:cs="Tahoma"/>
                <w:lang w:val="es-CO"/>
              </w:rPr>
            </w:pPr>
            <w:r w:rsidRPr="00DD70BC">
              <w:rPr>
                <w:rFonts w:ascii="Arial Narrow" w:hAnsi="Arial Narrow" w:cs="Tahoma"/>
                <w:lang w:val="es-CO"/>
              </w:rPr>
              <w:t>Dentro de los tres (3) días hábiles siguientes a la suscripción</w:t>
            </w:r>
            <w:r>
              <w:rPr>
                <w:rFonts w:ascii="Arial Narrow" w:hAnsi="Arial Narrow" w:cs="Tahoma"/>
                <w:lang w:val="es-CO"/>
              </w:rPr>
              <w:t xml:space="preserve"> del contrato</w:t>
            </w:r>
            <w:r>
              <w:rPr>
                <w:rFonts w:ascii="Arial Narrow" w:hAnsi="Arial Narrow" w:cs="Tahoma"/>
                <w:lang w:val="es-CO"/>
              </w:rPr>
              <w:tab/>
            </w:r>
          </w:p>
        </w:tc>
        <w:tc>
          <w:tcPr>
            <w:tcW w:w="3148" w:type="dxa"/>
          </w:tcPr>
          <w:p w14:paraId="5F19F386" w14:textId="77777777" w:rsidR="002563BA" w:rsidRDefault="002563BA" w:rsidP="002563BA">
            <w:r w:rsidRPr="000F08CF">
              <w:rPr>
                <w:rFonts w:ascii="Arial Narrow" w:hAnsi="Arial Narrow" w:cs="Tahoma"/>
                <w:lang w:val="es-CO"/>
              </w:rPr>
              <w:t xml:space="preserve">Portal único de contratación SECOPII  </w:t>
            </w:r>
            <w:hyperlink r:id="rId19" w:history="1">
              <w:r w:rsidRPr="000F08CF">
                <w:rPr>
                  <w:rStyle w:val="Hipervnculo"/>
                  <w:rFonts w:ascii="Arial Narrow" w:hAnsi="Arial Narrow" w:cs="Tahoma"/>
                  <w:lang w:val="es-CO"/>
                </w:rPr>
                <w:t>www.contratos.gov.co</w:t>
              </w:r>
            </w:hyperlink>
          </w:p>
        </w:tc>
      </w:tr>
    </w:tbl>
    <w:p w14:paraId="7C54286A" w14:textId="77777777" w:rsidR="0017550F" w:rsidRDefault="0017550F" w:rsidP="00126FAB">
      <w:pPr>
        <w:rPr>
          <w:lang w:val="es-CO"/>
        </w:rPr>
      </w:pPr>
    </w:p>
    <w:p w14:paraId="439F5A87" w14:textId="77777777" w:rsidR="002A07C4" w:rsidRPr="00DD70BC" w:rsidRDefault="002A07C4" w:rsidP="002A07C4">
      <w:pPr>
        <w:jc w:val="both"/>
        <w:rPr>
          <w:lang w:val="es-CO"/>
        </w:rPr>
      </w:pPr>
      <w:r>
        <w:rPr>
          <w:rFonts w:ascii="Arial Narrow" w:hAnsi="Arial Narrow" w:cs="Arial"/>
          <w:sz w:val="22"/>
          <w:szCs w:val="22"/>
          <w:lang w:val="es-MX"/>
        </w:rPr>
        <w:t>* De conformidad con el literal j del artículo 22 del Acuerdo 001 de 2022, en caso de no presentarse observaciones, el informe inicial de evaluación se entenderá como evaluación definitiva y se continuará con la adjudicación</w:t>
      </w:r>
      <w:r>
        <w:rPr>
          <w:rFonts w:ascii="Arial Narrow" w:hAnsi="Arial Narrow" w:cs="Arial"/>
          <w:sz w:val="22"/>
          <w:szCs w:val="22"/>
          <w:lang w:val="es-CO"/>
        </w:rPr>
        <w:t>. Por lo tanto, la adjudicación podrá expedirse antes del plazo previsto en el cronograma sin que implique modificación del mismo.</w:t>
      </w:r>
    </w:p>
    <w:sectPr w:rsidR="002A07C4" w:rsidRPr="00DD70BC">
      <w:head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B9F0E" w14:textId="77777777" w:rsidR="00EE7BA8" w:rsidRDefault="00EE7BA8" w:rsidP="00787BC6">
      <w:r>
        <w:separator/>
      </w:r>
    </w:p>
  </w:endnote>
  <w:endnote w:type="continuationSeparator" w:id="0">
    <w:p w14:paraId="686D994C" w14:textId="77777777" w:rsidR="00EE7BA8" w:rsidRDefault="00EE7BA8" w:rsidP="00787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C8388" w14:textId="77777777" w:rsidR="00EE7BA8" w:rsidRDefault="00EE7BA8" w:rsidP="00787BC6">
      <w:r>
        <w:separator/>
      </w:r>
    </w:p>
  </w:footnote>
  <w:footnote w:type="continuationSeparator" w:id="0">
    <w:p w14:paraId="6C1E2B14" w14:textId="77777777" w:rsidR="00EE7BA8" w:rsidRDefault="00EE7BA8" w:rsidP="00787B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364069" w:rsidRPr="00D27475" w14:paraId="042285ED" w14:textId="77777777" w:rsidTr="00ED2A29">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7D6E1B84" w14:textId="77777777" w:rsidR="00F7779B" w:rsidRPr="004C4E07" w:rsidRDefault="00787BC6" w:rsidP="00126FAB">
          <w:pPr>
            <w:pStyle w:val="Encabezado"/>
            <w:jc w:val="center"/>
            <w:rPr>
              <w:rFonts w:cs="Arial"/>
              <w:b/>
              <w:sz w:val="16"/>
              <w:szCs w:val="16"/>
            </w:rPr>
          </w:pPr>
          <w:r>
            <w:rPr>
              <w:rFonts w:cs="Arial"/>
              <w:b/>
              <w:sz w:val="16"/>
              <w:szCs w:val="16"/>
            </w:rPr>
            <w:t>CRONOGRAMA</w:t>
          </w:r>
          <w:r w:rsidR="003564B1">
            <w:rPr>
              <w:rFonts w:cs="Arial"/>
              <w:b/>
              <w:sz w:val="16"/>
              <w:szCs w:val="16"/>
            </w:rPr>
            <w:t xml:space="preserve"> </w:t>
          </w:r>
        </w:p>
      </w:tc>
    </w:tr>
  </w:tbl>
  <w:p w14:paraId="3B788906" w14:textId="77777777" w:rsidR="00F7779B" w:rsidRPr="00126FAB" w:rsidRDefault="00F7779B" w:rsidP="00126FAB">
    <w:pPr>
      <w:pStyle w:val="Encabezado"/>
      <w:rPr>
        <w:sz w:val="4"/>
        <w:szCs w:val="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C6"/>
    <w:rsid w:val="00002D87"/>
    <w:rsid w:val="000151A6"/>
    <w:rsid w:val="00046BD4"/>
    <w:rsid w:val="000D1EF8"/>
    <w:rsid w:val="00116727"/>
    <w:rsid w:val="00126FAB"/>
    <w:rsid w:val="0017550F"/>
    <w:rsid w:val="001E2FE2"/>
    <w:rsid w:val="002115ED"/>
    <w:rsid w:val="00246E87"/>
    <w:rsid w:val="002563BA"/>
    <w:rsid w:val="00262150"/>
    <w:rsid w:val="002A07C4"/>
    <w:rsid w:val="002A13F1"/>
    <w:rsid w:val="00302668"/>
    <w:rsid w:val="00352FFF"/>
    <w:rsid w:val="003564B1"/>
    <w:rsid w:val="00363B6D"/>
    <w:rsid w:val="00391358"/>
    <w:rsid w:val="003A5883"/>
    <w:rsid w:val="003F638A"/>
    <w:rsid w:val="00405879"/>
    <w:rsid w:val="00436A6C"/>
    <w:rsid w:val="00457560"/>
    <w:rsid w:val="004B342B"/>
    <w:rsid w:val="004C682B"/>
    <w:rsid w:val="004D5902"/>
    <w:rsid w:val="004F2B13"/>
    <w:rsid w:val="00504894"/>
    <w:rsid w:val="0051790E"/>
    <w:rsid w:val="00525910"/>
    <w:rsid w:val="005636C7"/>
    <w:rsid w:val="005A480B"/>
    <w:rsid w:val="005A7EE1"/>
    <w:rsid w:val="005C77E5"/>
    <w:rsid w:val="005F7DA4"/>
    <w:rsid w:val="00647AD8"/>
    <w:rsid w:val="00665490"/>
    <w:rsid w:val="006A2639"/>
    <w:rsid w:val="006B0BC6"/>
    <w:rsid w:val="00723672"/>
    <w:rsid w:val="007515DE"/>
    <w:rsid w:val="00787BC6"/>
    <w:rsid w:val="00790326"/>
    <w:rsid w:val="007C0172"/>
    <w:rsid w:val="00804509"/>
    <w:rsid w:val="00844C9A"/>
    <w:rsid w:val="00857145"/>
    <w:rsid w:val="009147D9"/>
    <w:rsid w:val="00934795"/>
    <w:rsid w:val="009362F3"/>
    <w:rsid w:val="00995480"/>
    <w:rsid w:val="009A7CAE"/>
    <w:rsid w:val="009D00D3"/>
    <w:rsid w:val="009D1D57"/>
    <w:rsid w:val="00A0637E"/>
    <w:rsid w:val="00A211B4"/>
    <w:rsid w:val="00A460CB"/>
    <w:rsid w:val="00A53EB1"/>
    <w:rsid w:val="00A85B21"/>
    <w:rsid w:val="00AA11AA"/>
    <w:rsid w:val="00AA6653"/>
    <w:rsid w:val="00AE0EB2"/>
    <w:rsid w:val="00B20FE9"/>
    <w:rsid w:val="00B67ADD"/>
    <w:rsid w:val="00B91DE3"/>
    <w:rsid w:val="00BE6B47"/>
    <w:rsid w:val="00CA3DB5"/>
    <w:rsid w:val="00D63047"/>
    <w:rsid w:val="00D8116B"/>
    <w:rsid w:val="00DA0E80"/>
    <w:rsid w:val="00DD70BC"/>
    <w:rsid w:val="00DE0C8D"/>
    <w:rsid w:val="00DE6B33"/>
    <w:rsid w:val="00E11D37"/>
    <w:rsid w:val="00E400DC"/>
    <w:rsid w:val="00E560B9"/>
    <w:rsid w:val="00EA6A8A"/>
    <w:rsid w:val="00EB3DB1"/>
    <w:rsid w:val="00EC7E9F"/>
    <w:rsid w:val="00EE7BA8"/>
    <w:rsid w:val="00EF26B3"/>
    <w:rsid w:val="00F3166D"/>
    <w:rsid w:val="00F56171"/>
    <w:rsid w:val="00F67CD8"/>
    <w:rsid w:val="00F777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FFEC"/>
  <w15:chartTrackingRefBased/>
  <w15:docId w15:val="{F2323A2A-D819-4E92-A58A-348843B34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BC6"/>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87BC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87BC6"/>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normal"/>
    <w:uiPriority w:val="99"/>
    <w:rsid w:val="00787BC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BodyText21">
    <w:name w:val="Body Text 21"/>
    <w:basedOn w:val="Normal"/>
    <w:link w:val="BodyText21Car"/>
    <w:rsid w:val="00787BC6"/>
    <w:pPr>
      <w:jc w:val="both"/>
    </w:pPr>
    <w:rPr>
      <w:sz w:val="20"/>
      <w:szCs w:val="20"/>
      <w:lang w:val="x-none" w:eastAsia="x-none"/>
    </w:rPr>
  </w:style>
  <w:style w:type="character" w:customStyle="1" w:styleId="BodyText21Car">
    <w:name w:val="Body Text 21 Car"/>
    <w:link w:val="BodyText21"/>
    <w:rsid w:val="00787BC6"/>
    <w:rPr>
      <w:rFonts w:ascii="Arial" w:eastAsia="Times New Roman" w:hAnsi="Arial" w:cs="Times New Roman"/>
      <w:sz w:val="20"/>
      <w:szCs w:val="20"/>
      <w:lang w:val="x-none" w:eastAsia="x-none"/>
    </w:rPr>
  </w:style>
  <w:style w:type="paragraph" w:styleId="Piedepgina">
    <w:name w:val="footer"/>
    <w:basedOn w:val="Normal"/>
    <w:link w:val="PiedepginaCar"/>
    <w:uiPriority w:val="99"/>
    <w:unhideWhenUsed/>
    <w:rsid w:val="00787BC6"/>
    <w:pPr>
      <w:tabs>
        <w:tab w:val="center" w:pos="4419"/>
        <w:tab w:val="right" w:pos="8838"/>
      </w:tabs>
    </w:pPr>
  </w:style>
  <w:style w:type="character" w:customStyle="1" w:styleId="PiedepginaCar">
    <w:name w:val="Pie de página Car"/>
    <w:basedOn w:val="Fuentedeprrafopredeter"/>
    <w:link w:val="Piedepgina"/>
    <w:uiPriority w:val="99"/>
    <w:rsid w:val="00787BC6"/>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rsid w:val="00787BC6"/>
    <w:rPr>
      <w:color w:val="0563C1" w:themeColor="hyperlink"/>
      <w:u w:val="single"/>
    </w:rPr>
  </w:style>
  <w:style w:type="table" w:styleId="Tablaconcuadrcula">
    <w:name w:val="Table Grid"/>
    <w:basedOn w:val="Tablanormal"/>
    <w:uiPriority w:val="59"/>
    <w:rsid w:val="00787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qFormat/>
    <w:rsid w:val="00787BC6"/>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787BC6"/>
    <w:rPr>
      <w:rFonts w:ascii="Arial" w:eastAsia="Times New Roman" w:hAnsi="Arial" w:cs="Times New Roman"/>
      <w:sz w:val="20"/>
      <w:szCs w:val="20"/>
      <w:lang w:val="es-ES" w:eastAsia="es-ES"/>
    </w:rPr>
  </w:style>
  <w:style w:type="character" w:styleId="Refdenotaalpie">
    <w:name w:val="footnote reference"/>
    <w:aliases w:val="referencia nota al pie"/>
    <w:rsid w:val="00787BC6"/>
    <w:rPr>
      <w:vertAlign w:val="superscript"/>
    </w:rPr>
  </w:style>
  <w:style w:type="paragraph" w:styleId="Prrafodelista">
    <w:name w:val="List Paragraph"/>
    <w:basedOn w:val="Normal"/>
    <w:uiPriority w:val="34"/>
    <w:qFormat/>
    <w:rsid w:val="002A07C4"/>
    <w:pPr>
      <w:ind w:left="720"/>
      <w:contextualSpacing/>
    </w:pPr>
  </w:style>
  <w:style w:type="paragraph" w:styleId="Textodeglobo">
    <w:name w:val="Balloon Text"/>
    <w:basedOn w:val="Normal"/>
    <w:link w:val="TextodegloboCar"/>
    <w:uiPriority w:val="99"/>
    <w:semiHidden/>
    <w:unhideWhenUsed/>
    <w:rsid w:val="0039135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1358"/>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621289">
      <w:bodyDiv w:val="1"/>
      <w:marLeft w:val="0"/>
      <w:marRight w:val="0"/>
      <w:marTop w:val="0"/>
      <w:marBottom w:val="0"/>
      <w:divBdr>
        <w:top w:val="none" w:sz="0" w:space="0" w:color="auto"/>
        <w:left w:val="none" w:sz="0" w:space="0" w:color="auto"/>
        <w:bottom w:val="none" w:sz="0" w:space="0" w:color="auto"/>
        <w:right w:val="none" w:sz="0" w:space="0" w:color="auto"/>
      </w:divBdr>
    </w:div>
    <w:div w:id="162805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contratos.gov.co" TargetMode="External"/><Relationship Id="rId12" Type="http://schemas.openxmlformats.org/officeDocument/2006/relationships/hyperlink" Target="http://www.contratos.gov.co" TargetMode="External"/><Relationship Id="rId17" Type="http://schemas.openxmlformats.org/officeDocument/2006/relationships/hyperlink" Target="http://www.contratos.gov.co" TargetMode="External"/><Relationship Id="rId2" Type="http://schemas.openxmlformats.org/officeDocument/2006/relationships/settings" Target="settings.xml"/><Relationship Id="rId16" Type="http://schemas.openxmlformats.org/officeDocument/2006/relationships/hyperlink" Target="http://www.contratos.gov.co"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www.contratos.gov.co" TargetMode="External"/><Relationship Id="rId11" Type="http://schemas.openxmlformats.org/officeDocument/2006/relationships/hyperlink" Target="http://www.contratos.gov.co" TargetMode="External"/><Relationship Id="rId5" Type="http://schemas.openxmlformats.org/officeDocument/2006/relationships/endnotes" Target="endnotes.xml"/><Relationship Id="rId15" Type="http://schemas.openxmlformats.org/officeDocument/2006/relationships/hyperlink" Target="http://www.contratos.gov.co" TargetMode="External"/><Relationship Id="rId10" Type="http://schemas.openxmlformats.org/officeDocument/2006/relationships/hyperlink" Target="http://www.contratos.gov.co" TargetMode="External"/><Relationship Id="rId19" Type="http://schemas.openxmlformats.org/officeDocument/2006/relationships/hyperlink" Target="http://www.contratos.gov.co" TargetMode="External"/><Relationship Id="rId4" Type="http://schemas.openxmlformats.org/officeDocument/2006/relationships/footnotes" Target="footnotes.xml"/><Relationship Id="rId9" Type="http://schemas.openxmlformats.org/officeDocument/2006/relationships/hyperlink" Target="http://www.contratos.gov.co" TargetMode="External"/><Relationship Id="rId14" Type="http://schemas.openxmlformats.org/officeDocument/2006/relationships/hyperlink" Target="http://www.contratos.gov.co"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478</Words>
  <Characters>2632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Cruz</dc:creator>
  <cp:keywords/>
  <dc:description/>
  <cp:lastModifiedBy>Dirección De Contratación</cp:lastModifiedBy>
  <cp:revision>14</cp:revision>
  <cp:lastPrinted>2023-03-22T21:16:00Z</cp:lastPrinted>
  <dcterms:created xsi:type="dcterms:W3CDTF">2024-05-07T17:58:00Z</dcterms:created>
  <dcterms:modified xsi:type="dcterms:W3CDTF">2025-05-26T17:29:00Z</dcterms:modified>
</cp:coreProperties>
</file>