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3224F" w14:textId="1891A0FD" w:rsidR="00C60977" w:rsidRPr="00DE301B" w:rsidRDefault="00E328EE" w:rsidP="00C60977">
      <w:pPr>
        <w:pStyle w:val="Prrafodelista"/>
        <w:ind w:left="0"/>
        <w:jc w:val="center"/>
        <w:rPr>
          <w:rFonts w:ascii="Tahoma" w:eastAsia="MS Mincho" w:hAnsi="Tahoma" w:cs="Tahoma"/>
          <w:b/>
          <w:bCs/>
          <w:lang w:val="es-ES"/>
        </w:rPr>
      </w:pPr>
      <w:r>
        <w:rPr>
          <w:rFonts w:ascii="Tahoma" w:eastAsia="MS Mincho" w:hAnsi="Tahoma" w:cs="Tahoma"/>
          <w:b/>
          <w:bCs/>
          <w:lang w:val="es-ES"/>
        </w:rPr>
        <w:t>ANEXO</w:t>
      </w:r>
      <w:r w:rsidR="00A25F3B">
        <w:rPr>
          <w:rFonts w:ascii="Tahoma" w:eastAsia="MS Mincho" w:hAnsi="Tahoma" w:cs="Tahoma"/>
          <w:b/>
          <w:bCs/>
          <w:lang w:val="es-ES"/>
        </w:rPr>
        <w:t xml:space="preserve"> 1°</w:t>
      </w:r>
    </w:p>
    <w:p w14:paraId="2F481C86" w14:textId="77777777" w:rsidR="00C60977" w:rsidRDefault="00C60977" w:rsidP="00C60977">
      <w:pPr>
        <w:pStyle w:val="Prrafodelista"/>
        <w:ind w:left="0"/>
        <w:rPr>
          <w:rFonts w:ascii="Tahoma" w:eastAsia="MS Mincho" w:hAnsi="Tahoma" w:cs="Tahoma"/>
          <w:lang w:val="es-ES"/>
        </w:rPr>
      </w:pPr>
    </w:p>
    <w:p w14:paraId="7C7B19C4" w14:textId="77777777" w:rsidR="00C60977" w:rsidRPr="009F04B7" w:rsidRDefault="00C60977" w:rsidP="00C60977">
      <w:pPr>
        <w:pStyle w:val="Prrafodelista"/>
        <w:ind w:left="0"/>
        <w:jc w:val="center"/>
        <w:rPr>
          <w:b/>
        </w:rPr>
      </w:pPr>
      <w:r w:rsidRPr="009F04B7">
        <w:rPr>
          <w:b/>
        </w:rPr>
        <w:t xml:space="preserve">ESTIMACIÓN, TIPIFICACIÓN, </w:t>
      </w:r>
      <w:r w:rsidRPr="004F4E72">
        <w:rPr>
          <w:b/>
        </w:rPr>
        <w:t>ASIGNACIÓN DE RIESGOS</w:t>
      </w:r>
      <w:r w:rsidRPr="004F4E72">
        <w:rPr>
          <w:b/>
          <w:lang w:val="es-CO"/>
        </w:rPr>
        <w:t xml:space="preserve"> </w:t>
      </w:r>
      <w:r w:rsidRPr="004F4E72">
        <w:rPr>
          <w:b/>
        </w:rPr>
        <w:t>Y DETERMINACIÓN DE GARANTÍAS</w:t>
      </w:r>
    </w:p>
    <w:p w14:paraId="19987349" w14:textId="77777777" w:rsidR="00C60977" w:rsidRPr="005C6877" w:rsidRDefault="00C60977" w:rsidP="00C60977">
      <w:pPr>
        <w:pStyle w:val="Prrafodelista"/>
        <w:tabs>
          <w:tab w:val="left" w:pos="240"/>
        </w:tabs>
        <w:ind w:left="0"/>
        <w:contextualSpacing w:val="0"/>
        <w:jc w:val="center"/>
        <w:rPr>
          <w:b/>
          <w:sz w:val="18"/>
          <w:szCs w:val="18"/>
        </w:rPr>
      </w:pPr>
    </w:p>
    <w:p w14:paraId="088B6D66" w14:textId="67274D0A" w:rsidR="00C60977" w:rsidRPr="009F04B7" w:rsidRDefault="00C60977" w:rsidP="00C60977">
      <w:pPr>
        <w:pStyle w:val="Prrafodelista"/>
        <w:tabs>
          <w:tab w:val="left" w:pos="240"/>
        </w:tabs>
        <w:ind w:left="0"/>
        <w:contextualSpacing w:val="0"/>
      </w:pPr>
      <w:r w:rsidRPr="009F04B7">
        <w:t>En la definición de los parámetros de mecanismos de cobertura de los riesgos se efectuó dentro de los términos definidos en la subsección 1 de la sección 3 del Decreto 1082 de 2015</w:t>
      </w:r>
    </w:p>
    <w:p w14:paraId="67F0862B" w14:textId="77777777" w:rsidR="00C60977" w:rsidRPr="005C6877" w:rsidRDefault="00C60977" w:rsidP="00C60977">
      <w:pPr>
        <w:pStyle w:val="Prrafodelista"/>
        <w:tabs>
          <w:tab w:val="left" w:pos="240"/>
        </w:tabs>
        <w:ind w:left="0"/>
        <w:contextualSpacing w:val="0"/>
        <w:rPr>
          <w:sz w:val="18"/>
          <w:szCs w:val="22"/>
        </w:rPr>
      </w:pPr>
    </w:p>
    <w:p w14:paraId="11580E98" w14:textId="77777777" w:rsidR="00C60977" w:rsidRDefault="00C60977" w:rsidP="00C60977">
      <w:pPr>
        <w:tabs>
          <w:tab w:val="left" w:pos="240"/>
        </w:tabs>
      </w:pPr>
      <w:r w:rsidRPr="009F04B7">
        <w:t>Establecer el contexto en el cual se adelanta el proceso de Contratación:</w:t>
      </w:r>
    </w:p>
    <w:p w14:paraId="7A349111" w14:textId="77777777" w:rsidR="00C60977" w:rsidRPr="009F04B7" w:rsidRDefault="00C60977" w:rsidP="00C60977">
      <w:pPr>
        <w:tabs>
          <w:tab w:val="left" w:pos="240"/>
        </w:tabs>
        <w:rPr>
          <w:sz w:val="18"/>
          <w:szCs w:val="18"/>
          <w:lang w:val="es-CO"/>
        </w:rPr>
      </w:pPr>
    </w:p>
    <w:p w14:paraId="403F3FEE" w14:textId="1FDDBED9" w:rsidR="00BF4E7C" w:rsidRPr="002F63F6" w:rsidRDefault="004F079A" w:rsidP="002F63F6">
      <w:pPr>
        <w:spacing w:line="0" w:lineRule="atLeast"/>
        <w:jc w:val="both"/>
        <w:rPr>
          <w:b/>
        </w:rPr>
      </w:pPr>
      <w:r w:rsidRPr="00D4004D">
        <w:rPr>
          <w:b/>
        </w:rPr>
        <w:t>Proceso de Contratación</w:t>
      </w:r>
      <w:r w:rsidRPr="004F079A">
        <w:rPr>
          <w:b/>
        </w:rPr>
        <w:t xml:space="preserve"> N° </w:t>
      </w:r>
      <w:sdt>
        <w:sdtPr>
          <w:rPr>
            <w:b/>
            <w:bCs/>
          </w:rPr>
          <w:id w:val="-1191220714"/>
          <w:placeholder>
            <w:docPart w:val="CB7E075BD8D749489A6D7E74129C8DE3"/>
          </w:placeholder>
          <w:text/>
        </w:sdtPr>
        <w:sdtEndPr/>
        <w:sdtContent>
          <w:proofErr w:type="spellStart"/>
          <w:r w:rsidR="007E1E30" w:rsidRPr="007E1E30">
            <w:rPr>
              <w:b/>
              <w:bCs/>
            </w:rPr>
            <w:t>PN</w:t>
          </w:r>
          <w:proofErr w:type="spellEnd"/>
          <w:r w:rsidR="007E1E30" w:rsidRPr="007E1E30">
            <w:rPr>
              <w:b/>
              <w:bCs/>
            </w:rPr>
            <w:t xml:space="preserve"> DEGUN </w:t>
          </w:r>
          <w:proofErr w:type="spellStart"/>
          <w:r w:rsidR="007E1E30" w:rsidRPr="007E1E30">
            <w:rPr>
              <w:b/>
              <w:bCs/>
            </w:rPr>
            <w:t>MIC</w:t>
          </w:r>
          <w:proofErr w:type="spellEnd"/>
          <w:r w:rsidR="007E1E30" w:rsidRPr="007E1E30">
            <w:rPr>
              <w:b/>
              <w:bCs/>
            </w:rPr>
            <w:t xml:space="preserve"> 02</w:t>
          </w:r>
          <w:r w:rsidR="00CA4638">
            <w:rPr>
              <w:b/>
              <w:bCs/>
            </w:rPr>
            <w:t>7</w:t>
          </w:r>
          <w:r w:rsidR="007E1E30" w:rsidRPr="007E1E30">
            <w:rPr>
              <w:b/>
              <w:bCs/>
            </w:rPr>
            <w:t xml:space="preserve"> 2025</w:t>
          </w:r>
        </w:sdtContent>
      </w:sdt>
      <w:r w:rsidRPr="00D4004D">
        <w:rPr>
          <w:b/>
        </w:rPr>
        <w:t xml:space="preserve"> </w:t>
      </w:r>
      <w:r w:rsidR="00C60977" w:rsidRPr="00D4004D">
        <w:rPr>
          <w:b/>
        </w:rPr>
        <w:t>Objeto</w:t>
      </w:r>
      <w:r w:rsidR="00C60977" w:rsidRPr="004F079A">
        <w:rPr>
          <w:b/>
        </w:rPr>
        <w:t xml:space="preserve">: </w:t>
      </w:r>
      <w:r w:rsidR="00CA4638" w:rsidRPr="00CA4638">
        <w:rPr>
          <w:b/>
        </w:rPr>
        <w:t>PRESTACIÓN DEL SERVICIO DE TRANSPORTE AÉREO DE CARGA PARA EL DEPARTAMENTO</w:t>
      </w:r>
      <w:r w:rsidR="00CA4638">
        <w:rPr>
          <w:b/>
        </w:rPr>
        <w:t xml:space="preserve"> </w:t>
      </w:r>
      <w:r w:rsidR="00CA4638" w:rsidRPr="00CA4638">
        <w:rPr>
          <w:b/>
        </w:rPr>
        <w:t>DE POLICÍA GUAINÍA.</w:t>
      </w:r>
    </w:p>
    <w:p w14:paraId="2F0D67F7" w14:textId="10DFC59F" w:rsidR="003D4DC2" w:rsidRPr="00BF4E7C" w:rsidRDefault="003D4DC2" w:rsidP="00BF4E7C">
      <w:pPr>
        <w:tabs>
          <w:tab w:val="left" w:pos="240"/>
        </w:tabs>
        <w:autoSpaceDE/>
        <w:autoSpaceDN/>
        <w:jc w:val="both"/>
        <w:rPr>
          <w:sz w:val="12"/>
          <w:szCs w:val="12"/>
        </w:rPr>
      </w:pPr>
    </w:p>
    <w:p w14:paraId="4E87166E" w14:textId="77777777" w:rsidR="00D4004D" w:rsidRPr="00D4004D" w:rsidRDefault="00D4004D" w:rsidP="00D4004D">
      <w:pPr>
        <w:pStyle w:val="Prrafodelista"/>
        <w:tabs>
          <w:tab w:val="left" w:pos="240"/>
        </w:tabs>
        <w:autoSpaceDE/>
        <w:autoSpaceDN/>
        <w:ind w:left="567"/>
        <w:jc w:val="both"/>
        <w:rPr>
          <w:sz w:val="12"/>
          <w:szCs w:val="12"/>
        </w:rPr>
      </w:pPr>
    </w:p>
    <w:p w14:paraId="3A20ACC1" w14:textId="467BDB4C" w:rsidR="00C60977" w:rsidRPr="002F63F6" w:rsidRDefault="00C60977" w:rsidP="008E1FB3">
      <w:pPr>
        <w:pStyle w:val="Prrafodelista"/>
        <w:numPr>
          <w:ilvl w:val="0"/>
          <w:numId w:val="33"/>
        </w:numPr>
        <w:tabs>
          <w:tab w:val="left" w:pos="240"/>
        </w:tabs>
        <w:autoSpaceDE/>
        <w:autoSpaceDN/>
        <w:ind w:left="567" w:hanging="283"/>
        <w:jc w:val="both"/>
        <w:rPr>
          <w:sz w:val="12"/>
          <w:szCs w:val="12"/>
          <w:lang w:val="es-CO"/>
        </w:rPr>
      </w:pPr>
      <w:r w:rsidRPr="002F63F6">
        <w:rPr>
          <w:b/>
        </w:rPr>
        <w:t>Los partícipes del proceso de contratación</w:t>
      </w:r>
      <w:r w:rsidRPr="009F04B7">
        <w:t xml:space="preserve">: Personas naturales y jurídicas, en forma individual o conjunta, consorcios, uniones temporales que tengan la capacidad de </w:t>
      </w:r>
      <w:r w:rsidR="004F079A">
        <w:t>cumplir el objeto del presente proceso</w:t>
      </w:r>
    </w:p>
    <w:p w14:paraId="2A8200E4" w14:textId="77777777" w:rsidR="002F63F6" w:rsidRPr="002F63F6" w:rsidRDefault="002F63F6" w:rsidP="002F63F6">
      <w:pPr>
        <w:pStyle w:val="Prrafodelista"/>
        <w:tabs>
          <w:tab w:val="left" w:pos="240"/>
        </w:tabs>
        <w:autoSpaceDE/>
        <w:autoSpaceDN/>
        <w:ind w:left="567"/>
        <w:jc w:val="both"/>
        <w:rPr>
          <w:sz w:val="12"/>
          <w:szCs w:val="12"/>
          <w:lang w:val="es-CO"/>
        </w:rPr>
      </w:pPr>
    </w:p>
    <w:p w14:paraId="1290409B" w14:textId="6A8DC80C" w:rsidR="00C60977" w:rsidRPr="009F04B7" w:rsidRDefault="00C60977" w:rsidP="00C60977">
      <w:pPr>
        <w:pStyle w:val="Prrafodelista"/>
        <w:numPr>
          <w:ilvl w:val="0"/>
          <w:numId w:val="33"/>
        </w:numPr>
        <w:tabs>
          <w:tab w:val="left" w:pos="240"/>
        </w:tabs>
        <w:autoSpaceDE/>
        <w:autoSpaceDN/>
        <w:ind w:left="567" w:hanging="283"/>
        <w:jc w:val="both"/>
      </w:pPr>
      <w:r w:rsidRPr="009F04B7">
        <w:rPr>
          <w:b/>
        </w:rPr>
        <w:t>La ciudadanía que se beneficia del proceso de contratación</w:t>
      </w:r>
      <w:r w:rsidRPr="009F04B7">
        <w:t>: de una parte</w:t>
      </w:r>
      <w:r w:rsidR="00970010">
        <w:t>,</w:t>
      </w:r>
      <w:r w:rsidRPr="009F04B7">
        <w:t xml:space="preserve"> se beneficia los uniformados que recibirán los elementos necesarios para prestar un servicio con calidad y eficiencia que busca la convivencia y seguridad ciudadana y a nivel general la ciudadanía que recibe el servicio de </w:t>
      </w:r>
      <w:r>
        <w:rPr>
          <w:lang w:val="es-MX"/>
        </w:rPr>
        <w:t>P</w:t>
      </w:r>
      <w:proofErr w:type="spellStart"/>
      <w:r w:rsidR="009E02E7" w:rsidRPr="009F04B7">
        <w:t>olicía</w:t>
      </w:r>
      <w:proofErr w:type="spellEnd"/>
      <w:r w:rsidRPr="009F04B7">
        <w:t xml:space="preserve">. </w:t>
      </w:r>
    </w:p>
    <w:p w14:paraId="430B41A4" w14:textId="77777777" w:rsidR="00C60977" w:rsidRPr="005C6877" w:rsidRDefault="00C60977" w:rsidP="00C60977">
      <w:pPr>
        <w:tabs>
          <w:tab w:val="left" w:pos="240"/>
        </w:tabs>
        <w:jc w:val="both"/>
        <w:rPr>
          <w:sz w:val="12"/>
          <w:szCs w:val="12"/>
        </w:rPr>
      </w:pPr>
    </w:p>
    <w:p w14:paraId="21E2076C" w14:textId="147BF201" w:rsidR="00C60977" w:rsidRPr="009F04B7" w:rsidRDefault="00C60977" w:rsidP="00C60977">
      <w:pPr>
        <w:pStyle w:val="Prrafodelista"/>
        <w:numPr>
          <w:ilvl w:val="0"/>
          <w:numId w:val="33"/>
        </w:numPr>
        <w:tabs>
          <w:tab w:val="left" w:pos="240"/>
        </w:tabs>
        <w:autoSpaceDE/>
        <w:autoSpaceDN/>
        <w:ind w:left="567" w:hanging="283"/>
        <w:jc w:val="both"/>
      </w:pPr>
      <w:r w:rsidRPr="009F04B7">
        <w:rPr>
          <w:b/>
        </w:rPr>
        <w:t>Capacidad Estatal en la disponibilidad presupuestal y conocimientos para el proceso de contratación estatal</w:t>
      </w:r>
      <w:r w:rsidRPr="009F04B7">
        <w:t xml:space="preserve">: </w:t>
      </w:r>
      <w:r w:rsidRPr="009F04B7">
        <w:rPr>
          <w:lang w:val="es-CO"/>
        </w:rPr>
        <w:t xml:space="preserve">La Jefatura Administrativa </w:t>
      </w:r>
      <w:r w:rsidRPr="009F04B7">
        <w:t>cuenta con la certificación de plan de adquisiciones expedida por el Jefe de Planeación de</w:t>
      </w:r>
      <w:r>
        <w:rPr>
          <w:lang w:val="es-MX"/>
        </w:rPr>
        <w:t xml:space="preserve">l Departamento de </w:t>
      </w:r>
      <w:r w:rsidRPr="009F04B7">
        <w:t xml:space="preserve">Policía </w:t>
      </w:r>
      <w:r>
        <w:rPr>
          <w:lang w:val="es-MX"/>
        </w:rPr>
        <w:t>Guainía</w:t>
      </w:r>
      <w:r w:rsidRPr="009F04B7">
        <w:t>, que garantiza la disponibilidad de recursos para atender el presente proceso contractual. Por otra parte</w:t>
      </w:r>
      <w:r w:rsidR="00970010">
        <w:t>,</w:t>
      </w:r>
      <w:r w:rsidRPr="009F04B7">
        <w:t xml:space="preserve"> la unidad cuenta con un equipo interdisciplinario con el conocimiento y experiencia en el desarrollo de los procesos de contratación</w:t>
      </w:r>
    </w:p>
    <w:p w14:paraId="774381B7" w14:textId="77777777" w:rsidR="00C60977" w:rsidRPr="005C6877" w:rsidRDefault="00C60977" w:rsidP="00C60977">
      <w:pPr>
        <w:pStyle w:val="Prrafodelista"/>
        <w:rPr>
          <w:sz w:val="14"/>
          <w:szCs w:val="14"/>
        </w:rPr>
      </w:pPr>
    </w:p>
    <w:p w14:paraId="73D42E42" w14:textId="3CCD8B21" w:rsidR="00C60977" w:rsidRPr="00F5241D" w:rsidRDefault="00C60977" w:rsidP="00C60977">
      <w:pPr>
        <w:numPr>
          <w:ilvl w:val="0"/>
          <w:numId w:val="33"/>
        </w:numPr>
        <w:tabs>
          <w:tab w:val="left" w:pos="0"/>
          <w:tab w:val="left" w:pos="240"/>
        </w:tabs>
        <w:suppressAutoHyphens/>
        <w:autoSpaceDE/>
        <w:autoSpaceDN/>
        <w:ind w:left="567" w:right="51" w:hanging="207"/>
        <w:jc w:val="both"/>
        <w:rPr>
          <w:b/>
        </w:rPr>
      </w:pPr>
      <w:r w:rsidRPr="009F04B7">
        <w:rPr>
          <w:b/>
        </w:rPr>
        <w:t>Suficiencia del presupuesto del proceso de contratación</w:t>
      </w:r>
      <w:r w:rsidRPr="009F04B7">
        <w:t xml:space="preserve">: De acuerdo al análisis efectuado por </w:t>
      </w:r>
      <w:r w:rsidRPr="009F04B7">
        <w:rPr>
          <w:lang w:val="es-CO"/>
        </w:rPr>
        <w:t xml:space="preserve">la Jefatura Administrativa </w:t>
      </w:r>
      <w:r w:rsidRPr="009F04B7">
        <w:t xml:space="preserve">existe la suficiencia del presupuesto para suplir </w:t>
      </w:r>
      <w:r w:rsidRPr="009F04B7">
        <w:rPr>
          <w:lang w:val="es-CO"/>
        </w:rPr>
        <w:t>las necesidades de estos elementos</w:t>
      </w:r>
      <w:r w:rsidRPr="009F04B7">
        <w:t xml:space="preserve">, durante la vigencia </w:t>
      </w:r>
      <w:r w:rsidR="00E62FE7">
        <w:t>202</w:t>
      </w:r>
      <w:r w:rsidR="005569D8">
        <w:t>5</w:t>
      </w:r>
      <w:r>
        <w:t xml:space="preserve"> </w:t>
      </w:r>
      <w:r w:rsidRPr="00F5241D">
        <w:t xml:space="preserve">y de esta forma garantizar la eficiencia </w:t>
      </w:r>
      <w:r w:rsidRPr="00F5241D">
        <w:rPr>
          <w:lang w:val="es-CO"/>
        </w:rPr>
        <w:t xml:space="preserve">en </w:t>
      </w:r>
      <w:r w:rsidRPr="00F5241D">
        <w:t>el servicio de policía.</w:t>
      </w:r>
    </w:p>
    <w:p w14:paraId="2DFF7FA8" w14:textId="77777777" w:rsidR="00C60977" w:rsidRPr="005C6877" w:rsidRDefault="00C60977" w:rsidP="00C60977">
      <w:pPr>
        <w:pStyle w:val="Prrafodelista"/>
        <w:tabs>
          <w:tab w:val="left" w:pos="240"/>
        </w:tabs>
        <w:jc w:val="both"/>
        <w:rPr>
          <w:b/>
          <w:sz w:val="12"/>
          <w:szCs w:val="12"/>
        </w:rPr>
      </w:pPr>
    </w:p>
    <w:p w14:paraId="194F0392" w14:textId="4B07A593" w:rsidR="00C60977" w:rsidRDefault="00C60977" w:rsidP="00D96970">
      <w:pPr>
        <w:pStyle w:val="Prrafodelista"/>
        <w:numPr>
          <w:ilvl w:val="0"/>
          <w:numId w:val="33"/>
        </w:numPr>
        <w:shd w:val="clear" w:color="auto" w:fill="FFFFFF"/>
        <w:tabs>
          <w:tab w:val="left" w:pos="240"/>
        </w:tabs>
        <w:autoSpaceDE/>
        <w:autoSpaceDN/>
        <w:ind w:left="567" w:hanging="207"/>
        <w:jc w:val="both"/>
      </w:pPr>
      <w:r w:rsidRPr="003D4DC2">
        <w:rPr>
          <w:b/>
        </w:rPr>
        <w:t xml:space="preserve">Condiciones geográficas y de acceso al lugar en el cual se debe cumplir el objeto contractual: </w:t>
      </w:r>
      <w:r w:rsidRPr="009F04B7">
        <w:t xml:space="preserve">El </w:t>
      </w:r>
      <w:r>
        <w:t>Guainía</w:t>
      </w:r>
      <w:r w:rsidRPr="009F04B7">
        <w:t xml:space="preserve"> es uno de los </w:t>
      </w:r>
      <w:hyperlink r:id="rId7" w:tooltip="Departamentos de Colombia" w:history="1">
        <w:r w:rsidRPr="009F04B7">
          <w:t>32 departamentos</w:t>
        </w:r>
      </w:hyperlink>
      <w:r w:rsidRPr="009F04B7">
        <w:t xml:space="preserve"> de </w:t>
      </w:r>
      <w:hyperlink r:id="rId8" w:tooltip="Colombia" w:history="1">
        <w:r w:rsidRPr="009F04B7">
          <w:t>Colombia</w:t>
        </w:r>
      </w:hyperlink>
      <w:r w:rsidRPr="009F04B7">
        <w:t xml:space="preserve">, </w:t>
      </w:r>
      <w:r w:rsidRPr="003D4DC2">
        <w:rPr>
          <w:rStyle w:val="apple-converted-space"/>
          <w:sz w:val="19"/>
          <w:szCs w:val="19"/>
          <w:shd w:val="clear" w:color="auto" w:fill="FFFFFF"/>
        </w:rPr>
        <w:t> </w:t>
      </w:r>
      <w:r w:rsidRPr="009F04B7">
        <w:t>situado en la </w:t>
      </w:r>
      <w:hyperlink r:id="rId9" w:tooltip="Amazonía" w:history="1">
        <w:r w:rsidRPr="009F04B7">
          <w:t>Amazonía</w:t>
        </w:r>
      </w:hyperlink>
      <w:r w:rsidRPr="009F04B7">
        <w:t xml:space="preserve"> colombiana. Posee una superficie de </w:t>
      </w:r>
      <w:r>
        <w:t>72</w:t>
      </w:r>
      <w:r w:rsidRPr="009F04B7">
        <w:t>.</w:t>
      </w:r>
      <w:r>
        <w:t>238</w:t>
      </w:r>
      <w:r w:rsidRPr="009F04B7">
        <w:t> </w:t>
      </w:r>
      <w:hyperlink r:id="rId10" w:tooltip="Kilómetro cuadrado" w:history="1">
        <w:r w:rsidRPr="009F04B7">
          <w:t>km²</w:t>
        </w:r>
      </w:hyperlink>
      <w:r w:rsidRPr="009F04B7">
        <w:t> y una población para 20</w:t>
      </w:r>
      <w:r w:rsidR="006728A1">
        <w:t>20</w:t>
      </w:r>
      <w:r w:rsidRPr="009F04B7">
        <w:t xml:space="preserve"> de </w:t>
      </w:r>
      <w:r w:rsidR="006728A1">
        <w:t>70</w:t>
      </w:r>
      <w:r>
        <w:t>.</w:t>
      </w:r>
      <w:r w:rsidR="006728A1">
        <w:t>105</w:t>
      </w:r>
      <w:r w:rsidRPr="009F04B7">
        <w:t xml:space="preserve"> habitantes, en su gran mayoría </w:t>
      </w:r>
      <w:hyperlink r:id="rId11" w:tooltip="Amerindios" w:history="1">
        <w:r w:rsidRPr="009F04B7">
          <w:t>indígenas</w:t>
        </w:r>
      </w:hyperlink>
      <w:r w:rsidRPr="009F04B7">
        <w:t>. Limita</w:t>
      </w:r>
      <w:r>
        <w:t xml:space="preserve"> </w:t>
      </w:r>
      <w:r w:rsidRPr="008F742F">
        <w:t xml:space="preserve">Por el norte con el Río Guaviare que lo separa del departamento de Vichada; por el este con los ríos </w:t>
      </w:r>
      <w:proofErr w:type="spellStart"/>
      <w:r w:rsidRPr="008F742F">
        <w:t>Atabapo</w:t>
      </w:r>
      <w:proofErr w:type="spellEnd"/>
      <w:r w:rsidRPr="008F742F">
        <w:t xml:space="preserve"> y Negro, que lo separan del estado venezolano de Amazonas; por el sur con Brasil y por el oeste con los departamentos de Guaviare y Vaupés</w:t>
      </w:r>
      <w:r>
        <w:t>, e</w:t>
      </w:r>
      <w:r w:rsidRPr="009F04B7">
        <w:t xml:space="preserve">l Departamento del </w:t>
      </w:r>
      <w:r w:rsidRPr="003D4DC2">
        <w:rPr>
          <w:lang w:val="es-MX"/>
        </w:rPr>
        <w:t>del Guainía</w:t>
      </w:r>
      <w:r w:rsidRPr="009F04B7">
        <w:t xml:space="preserve"> está </w:t>
      </w:r>
      <w:r w:rsidRPr="003D4DC2">
        <w:rPr>
          <w:shd w:val="clear" w:color="auto" w:fill="FFFFFF"/>
        </w:rPr>
        <w:t xml:space="preserve">dividido en </w:t>
      </w:r>
      <w:r w:rsidRPr="003D4DC2">
        <w:rPr>
          <w:shd w:val="clear" w:color="auto" w:fill="FFFFFF"/>
          <w:lang w:val="es-MX"/>
        </w:rPr>
        <w:t>dos</w:t>
      </w:r>
      <w:r w:rsidRPr="003D4DC2">
        <w:rPr>
          <w:shd w:val="clear" w:color="auto" w:fill="FFFFFF"/>
        </w:rPr>
        <w:t xml:space="preserve"> municipio, Inírida (Ciudad capital)</w:t>
      </w:r>
      <w:r w:rsidRPr="003D4DC2">
        <w:rPr>
          <w:shd w:val="clear" w:color="auto" w:fill="FFFFFF"/>
          <w:lang w:val="es-MX"/>
        </w:rPr>
        <w:t xml:space="preserve"> y Barranco Minas</w:t>
      </w:r>
      <w:r w:rsidRPr="003D4DC2">
        <w:rPr>
          <w:shd w:val="clear" w:color="auto" w:fill="FFFFFF"/>
        </w:rPr>
        <w:t xml:space="preserve">, </w:t>
      </w:r>
      <w:r w:rsidRPr="003D4DC2">
        <w:rPr>
          <w:shd w:val="clear" w:color="auto" w:fill="FFFFFF"/>
          <w:lang w:val="es-MX"/>
        </w:rPr>
        <w:t>6</w:t>
      </w:r>
      <w:r w:rsidRPr="003D4DC2">
        <w:rPr>
          <w:shd w:val="clear" w:color="auto" w:fill="FFFFFF"/>
        </w:rPr>
        <w:t xml:space="preserve"> corregimientos departamentales, Caca</w:t>
      </w:r>
      <w:r w:rsidRPr="003D4DC2">
        <w:rPr>
          <w:shd w:val="clear" w:color="auto" w:fill="FFFFFF"/>
          <w:lang w:val="es-MX"/>
        </w:rPr>
        <w:t>h</w:t>
      </w:r>
      <w:proofErr w:type="spellStart"/>
      <w:r w:rsidRPr="003D4DC2">
        <w:rPr>
          <w:shd w:val="clear" w:color="auto" w:fill="FFFFFF"/>
        </w:rPr>
        <w:t>ual</w:t>
      </w:r>
      <w:proofErr w:type="spellEnd"/>
      <w:r w:rsidRPr="003D4DC2">
        <w:rPr>
          <w:shd w:val="clear" w:color="auto" w:fill="FFFFFF"/>
        </w:rPr>
        <w:t xml:space="preserve">, La Guadalupe, Morichal Nuevo, Pana </w:t>
      </w:r>
      <w:proofErr w:type="spellStart"/>
      <w:r w:rsidRPr="003D4DC2">
        <w:rPr>
          <w:shd w:val="clear" w:color="auto" w:fill="FFFFFF"/>
        </w:rPr>
        <w:t>Pana</w:t>
      </w:r>
      <w:proofErr w:type="spellEnd"/>
      <w:r w:rsidRPr="003D4DC2">
        <w:rPr>
          <w:shd w:val="clear" w:color="auto" w:fill="FFFFFF"/>
        </w:rPr>
        <w:t>, Puerto Colombia y San Felipe; 7 inspecciones de policía, numerosos caseríos y sitios poblados por indígenas</w:t>
      </w:r>
      <w:r w:rsidRPr="009F04B7">
        <w:t>.</w:t>
      </w:r>
    </w:p>
    <w:p w14:paraId="0748B09D" w14:textId="77777777" w:rsidR="00C60977" w:rsidRPr="002F3D96" w:rsidRDefault="00C60977" w:rsidP="00C60977">
      <w:pPr>
        <w:pStyle w:val="Prrafodelista"/>
        <w:tabs>
          <w:tab w:val="left" w:pos="284"/>
        </w:tabs>
        <w:ind w:left="567"/>
        <w:jc w:val="both"/>
        <w:rPr>
          <w:sz w:val="18"/>
          <w:szCs w:val="18"/>
        </w:rPr>
      </w:pPr>
    </w:p>
    <w:p w14:paraId="0AAC2FD6" w14:textId="77777777" w:rsidR="00C60977" w:rsidRPr="005C6877" w:rsidRDefault="00C60977" w:rsidP="00C60977">
      <w:pPr>
        <w:ind w:left="567"/>
        <w:jc w:val="both"/>
      </w:pPr>
      <w:r w:rsidRPr="009F04B7">
        <w:t xml:space="preserve">Al estar ubicado en la selva amazónica, el </w:t>
      </w:r>
      <w:r>
        <w:t>Guainía</w:t>
      </w:r>
      <w:r w:rsidRPr="009F04B7">
        <w:t xml:space="preserve"> carece de vías terrestres para su comunicación y sólo es posible llegar hasta su capital por vía fluvial (especialmente por el </w:t>
      </w:r>
      <w:hyperlink r:id="rId12" w:tooltip="Río Vaupés" w:history="1">
        <w:r w:rsidRPr="009F04B7">
          <w:t xml:space="preserve">río </w:t>
        </w:r>
        <w:r>
          <w:t>Guaviare</w:t>
        </w:r>
      </w:hyperlink>
      <w:r w:rsidRPr="009F04B7">
        <w:t xml:space="preserve">) o aérea, contando así con 01 aeropuerto en </w:t>
      </w:r>
      <w:r>
        <w:t>Inírida</w:t>
      </w:r>
      <w:r w:rsidRPr="009F04B7">
        <w:t xml:space="preserve"> capital del Departamento,</w:t>
      </w:r>
      <w:r>
        <w:t xml:space="preserve"> </w:t>
      </w:r>
      <w:r w:rsidRPr="009F04B7">
        <w:t>02 aeródromos</w:t>
      </w:r>
      <w:r>
        <w:t xml:space="preserve"> en sus municipios y </w:t>
      </w:r>
      <w:r w:rsidRPr="009F04B7">
        <w:t xml:space="preserve">varios aeródromos  en sus comunidades o poblados indígenas, que le permiten la conexión con </w:t>
      </w:r>
      <w:hyperlink r:id="rId13" w:tooltip="Mitú" w:history="1">
        <w:r>
          <w:t>Inírida</w:t>
        </w:r>
      </w:hyperlink>
      <w:r w:rsidRPr="009F04B7">
        <w:t xml:space="preserve">, y desde allí con </w:t>
      </w:r>
      <w:hyperlink r:id="rId14" w:tooltip="Bogotá" w:history="1">
        <w:r w:rsidRPr="009F04B7">
          <w:t>Bogotá</w:t>
        </w:r>
      </w:hyperlink>
      <w:r w:rsidRPr="009F04B7">
        <w:t xml:space="preserve"> u otras regiones.</w:t>
      </w:r>
      <w:r>
        <w:t xml:space="preserve"> </w:t>
      </w:r>
    </w:p>
    <w:p w14:paraId="0AB3CC15" w14:textId="77777777" w:rsidR="00C60977" w:rsidRPr="00B842AC" w:rsidRDefault="00C60977" w:rsidP="00C60977">
      <w:pPr>
        <w:pStyle w:val="Prrafodelista"/>
        <w:tabs>
          <w:tab w:val="left" w:pos="284"/>
        </w:tabs>
        <w:ind w:left="567"/>
        <w:jc w:val="both"/>
      </w:pPr>
    </w:p>
    <w:p w14:paraId="2EA902F8" w14:textId="69C362BB" w:rsidR="00C60977" w:rsidRPr="00B842AC" w:rsidRDefault="00351C66" w:rsidP="00C60977">
      <w:pPr>
        <w:pStyle w:val="Prrafodelista"/>
        <w:numPr>
          <w:ilvl w:val="0"/>
          <w:numId w:val="35"/>
        </w:numPr>
        <w:tabs>
          <w:tab w:val="left" w:pos="240"/>
        </w:tabs>
        <w:autoSpaceDE/>
        <w:autoSpaceDN/>
        <w:ind w:left="426"/>
        <w:rPr>
          <w:b/>
        </w:rPr>
      </w:pPr>
      <w:r>
        <w:rPr>
          <w:b/>
        </w:rPr>
        <w:t xml:space="preserve"> </w:t>
      </w:r>
      <w:r w:rsidR="00C60977" w:rsidRPr="00B842AC">
        <w:rPr>
          <w:b/>
        </w:rPr>
        <w:t xml:space="preserve">IDENTIFICAR Y CLASIFICAR LOS RIESGOS </w:t>
      </w:r>
    </w:p>
    <w:p w14:paraId="24E3A68F" w14:textId="77777777" w:rsidR="00C60977" w:rsidRPr="005C6877" w:rsidRDefault="00C60977" w:rsidP="00C60977">
      <w:pPr>
        <w:tabs>
          <w:tab w:val="left" w:pos="0"/>
          <w:tab w:val="left" w:pos="240"/>
        </w:tabs>
        <w:suppressAutoHyphens/>
        <w:ind w:right="51"/>
        <w:rPr>
          <w:b/>
          <w:sz w:val="16"/>
          <w:szCs w:val="16"/>
        </w:rPr>
      </w:pPr>
    </w:p>
    <w:p w14:paraId="4C7973D8" w14:textId="77777777" w:rsidR="00C60977" w:rsidRPr="00B842AC" w:rsidRDefault="00C60977" w:rsidP="00C60977">
      <w:pPr>
        <w:numPr>
          <w:ilvl w:val="0"/>
          <w:numId w:val="34"/>
        </w:numPr>
        <w:suppressAutoHyphens/>
        <w:autoSpaceDE/>
        <w:autoSpaceDN/>
        <w:ind w:left="567" w:right="-234" w:hanging="283"/>
        <w:jc w:val="both"/>
        <w:rPr>
          <w:b/>
        </w:rPr>
      </w:pPr>
      <w:r w:rsidRPr="00B842AC">
        <w:t>La no adjudicación del contrato ya sea porque no se cumplan con los requisitos habilitantes o no se presenten propuestas.</w:t>
      </w:r>
    </w:p>
    <w:p w14:paraId="35FDEA02" w14:textId="77777777" w:rsidR="00C60977" w:rsidRDefault="00C60977" w:rsidP="00C60977">
      <w:pPr>
        <w:pStyle w:val="Prrafodelista"/>
        <w:tabs>
          <w:tab w:val="left" w:pos="240"/>
        </w:tabs>
        <w:ind w:left="0"/>
        <w:jc w:val="both"/>
        <w:rPr>
          <w:lang w:val="es-CO"/>
        </w:rPr>
      </w:pPr>
    </w:p>
    <w:p w14:paraId="484C0583" w14:textId="77777777" w:rsidR="008463F4" w:rsidRDefault="008463F4" w:rsidP="00C60977">
      <w:pPr>
        <w:pStyle w:val="Prrafodelista"/>
        <w:tabs>
          <w:tab w:val="left" w:pos="240"/>
        </w:tabs>
        <w:ind w:left="0"/>
        <w:jc w:val="both"/>
        <w:rPr>
          <w:lang w:val="es-CO"/>
        </w:rPr>
      </w:pPr>
    </w:p>
    <w:p w14:paraId="27079A3E" w14:textId="77777777" w:rsidR="008463F4" w:rsidRDefault="008463F4" w:rsidP="00D662FD">
      <w:pPr>
        <w:jc w:val="center"/>
        <w:rPr>
          <w:sz w:val="12"/>
          <w:szCs w:val="12"/>
          <w:lang w:eastAsia="es-CO"/>
        </w:rPr>
        <w:sectPr w:rsidR="008463F4" w:rsidSect="00FF29CF">
          <w:headerReference w:type="default" r:id="rId15"/>
          <w:pgSz w:w="12240" w:h="15840" w:code="1"/>
          <w:pgMar w:top="1418" w:right="760"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Hlk102233436"/>
    </w:p>
    <w:bookmarkEnd w:id="0"/>
    <w:p w14:paraId="230400BC" w14:textId="77777777" w:rsidR="008463F4" w:rsidRDefault="008463F4" w:rsidP="00C60977">
      <w:pPr>
        <w:pStyle w:val="Prrafodelista"/>
        <w:tabs>
          <w:tab w:val="left" w:pos="240"/>
        </w:tabs>
        <w:ind w:left="0"/>
        <w:jc w:val="both"/>
        <w:rPr>
          <w:lang w:val="es-CO"/>
        </w:rPr>
      </w:pPr>
    </w:p>
    <w:p w14:paraId="1FEFF5B7" w14:textId="77777777" w:rsidR="000C01A4" w:rsidRPr="000C01A4" w:rsidRDefault="000C01A4" w:rsidP="000C01A4">
      <w:pPr>
        <w:rPr>
          <w:lang w:val="es-CO"/>
        </w:rPr>
      </w:pPr>
    </w:p>
    <w:p w14:paraId="757E9377" w14:textId="77777777" w:rsidR="000C01A4" w:rsidRPr="000C01A4" w:rsidRDefault="000C01A4" w:rsidP="000C01A4">
      <w:pPr>
        <w:rPr>
          <w:lang w:val="es-CO"/>
        </w:rPr>
      </w:pPr>
    </w:p>
    <w:p w14:paraId="6539A9B6" w14:textId="77777777" w:rsidR="000C01A4" w:rsidRPr="000C01A4" w:rsidRDefault="000C01A4" w:rsidP="000C01A4">
      <w:pPr>
        <w:rPr>
          <w:lang w:val="es-CO"/>
        </w:rPr>
      </w:pPr>
    </w:p>
    <w:p w14:paraId="14C7AA5F" w14:textId="77777777" w:rsidR="000C01A4" w:rsidRPr="000C01A4" w:rsidRDefault="000C01A4" w:rsidP="000C01A4">
      <w:pPr>
        <w:rPr>
          <w:lang w:val="es-CO"/>
        </w:rPr>
      </w:pPr>
    </w:p>
    <w:p w14:paraId="03E6FB23" w14:textId="77777777" w:rsidR="000C01A4" w:rsidRPr="000C01A4" w:rsidRDefault="000C01A4" w:rsidP="000C01A4">
      <w:pPr>
        <w:rPr>
          <w:lang w:val="es-CO"/>
        </w:rPr>
      </w:pPr>
    </w:p>
    <w:p w14:paraId="7620F2A0" w14:textId="77777777" w:rsidR="000C01A4" w:rsidRPr="000C01A4" w:rsidRDefault="000C01A4" w:rsidP="000C01A4">
      <w:pPr>
        <w:rPr>
          <w:lang w:val="es-CO"/>
        </w:rPr>
      </w:pPr>
    </w:p>
    <w:p w14:paraId="15AAB693" w14:textId="77777777" w:rsidR="000C01A4" w:rsidRPr="000C01A4" w:rsidRDefault="000C01A4" w:rsidP="000C01A4">
      <w:pPr>
        <w:rPr>
          <w:lang w:val="es-CO"/>
        </w:rPr>
      </w:pPr>
    </w:p>
    <w:p w14:paraId="28EECE9B" w14:textId="77777777" w:rsidR="000C01A4" w:rsidRDefault="000C01A4" w:rsidP="000C01A4">
      <w:pPr>
        <w:tabs>
          <w:tab w:val="left" w:pos="1256"/>
        </w:tabs>
        <w:rPr>
          <w:lang w:val="es-CO"/>
        </w:rPr>
      </w:pPr>
      <w:r>
        <w:rPr>
          <w:lang w:val="es-CO"/>
        </w:rPr>
        <w:tab/>
      </w:r>
    </w:p>
    <w:tbl>
      <w:tblPr>
        <w:tblW w:w="14376" w:type="dxa"/>
        <w:tblInd w:w="-823" w:type="dxa"/>
        <w:tblLayout w:type="fixed"/>
        <w:tblCellMar>
          <w:left w:w="70" w:type="dxa"/>
          <w:right w:w="70" w:type="dxa"/>
        </w:tblCellMar>
        <w:tblLook w:val="04A0" w:firstRow="1" w:lastRow="0" w:firstColumn="1" w:lastColumn="0" w:noHBand="0" w:noVBand="1"/>
      </w:tblPr>
      <w:tblGrid>
        <w:gridCol w:w="567"/>
        <w:gridCol w:w="710"/>
        <w:gridCol w:w="567"/>
        <w:gridCol w:w="529"/>
        <w:gridCol w:w="425"/>
        <w:gridCol w:w="1597"/>
        <w:gridCol w:w="1134"/>
        <w:gridCol w:w="284"/>
        <w:gridCol w:w="283"/>
        <w:gridCol w:w="425"/>
        <w:gridCol w:w="567"/>
        <w:gridCol w:w="756"/>
        <w:gridCol w:w="1122"/>
        <w:gridCol w:w="375"/>
        <w:gridCol w:w="332"/>
        <w:gridCol w:w="333"/>
        <w:gridCol w:w="667"/>
        <w:gridCol w:w="375"/>
        <w:gridCol w:w="665"/>
        <w:gridCol w:w="833"/>
        <w:gridCol w:w="665"/>
        <w:gridCol w:w="499"/>
        <w:gridCol w:w="666"/>
      </w:tblGrid>
      <w:tr w:rsidR="002C7726" w:rsidRPr="000E4741" w14:paraId="0D2170C8" w14:textId="77777777" w:rsidTr="002C7726">
        <w:trPr>
          <w:trHeight w:val="125"/>
        </w:trPr>
        <w:tc>
          <w:tcPr>
            <w:tcW w:w="567" w:type="dxa"/>
            <w:vMerge w:val="restart"/>
            <w:tcBorders>
              <w:top w:val="single" w:sz="8" w:space="0" w:color="auto"/>
              <w:left w:val="single" w:sz="8"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2C01392D" w14:textId="77777777" w:rsidR="002C7726" w:rsidRPr="000E4741" w:rsidRDefault="002C7726" w:rsidP="00C53B11">
            <w:pPr>
              <w:jc w:val="center"/>
              <w:rPr>
                <w:color w:val="000000"/>
                <w:sz w:val="14"/>
                <w:szCs w:val="14"/>
                <w:lang w:val="es-ES" w:eastAsia="es-CO"/>
              </w:rPr>
            </w:pPr>
            <w:bookmarkStart w:id="1" w:name="_Hlk167726084"/>
            <w:r w:rsidRPr="000E4741">
              <w:rPr>
                <w:color w:val="000000"/>
                <w:sz w:val="14"/>
                <w:szCs w:val="14"/>
                <w:lang w:val="es-ES" w:eastAsia="es-CO"/>
              </w:rPr>
              <w:t>No.</w:t>
            </w:r>
          </w:p>
        </w:tc>
        <w:tc>
          <w:tcPr>
            <w:tcW w:w="710"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45FB2DA5"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Clase</w:t>
            </w:r>
          </w:p>
        </w:tc>
        <w:tc>
          <w:tcPr>
            <w:tcW w:w="567"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5012DE0E"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Fuente</w:t>
            </w:r>
          </w:p>
        </w:tc>
        <w:tc>
          <w:tcPr>
            <w:tcW w:w="529"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7EDDAFC6"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Etapa</w:t>
            </w:r>
          </w:p>
        </w:tc>
        <w:tc>
          <w:tcPr>
            <w:tcW w:w="425"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19AD4654"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Tipo</w:t>
            </w:r>
          </w:p>
        </w:tc>
        <w:tc>
          <w:tcPr>
            <w:tcW w:w="1597"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276FC0AF" w14:textId="77777777" w:rsidR="002C7726" w:rsidRPr="000E4741" w:rsidRDefault="002C7726" w:rsidP="00C53B11">
            <w:pPr>
              <w:ind w:left="113" w:right="113"/>
              <w:jc w:val="center"/>
              <w:rPr>
                <w:color w:val="000000"/>
                <w:sz w:val="14"/>
                <w:szCs w:val="14"/>
                <w:lang w:val="es-ES" w:eastAsia="es-CO"/>
              </w:rPr>
            </w:pPr>
            <w:r w:rsidRPr="000E4741">
              <w:rPr>
                <w:color w:val="000000"/>
                <w:sz w:val="14"/>
                <w:szCs w:val="14"/>
                <w:lang w:val="es-ES" w:eastAsia="es-CO"/>
              </w:rPr>
              <w:t>Descripción</w:t>
            </w:r>
          </w:p>
        </w:tc>
        <w:tc>
          <w:tcPr>
            <w:tcW w:w="1134" w:type="dxa"/>
            <w:vMerge w:val="restart"/>
            <w:tcBorders>
              <w:top w:val="single" w:sz="8" w:space="0" w:color="auto"/>
              <w:left w:val="single" w:sz="4" w:space="0" w:color="auto"/>
              <w:bottom w:val="single" w:sz="8" w:space="0" w:color="000000"/>
              <w:right w:val="single" w:sz="4" w:space="0" w:color="auto"/>
            </w:tcBorders>
            <w:shd w:val="clear" w:color="auto" w:fill="F2F2F2"/>
            <w:tcMar>
              <w:top w:w="0" w:type="dxa"/>
              <w:left w:w="28" w:type="dxa"/>
              <w:bottom w:w="0" w:type="dxa"/>
              <w:right w:w="28" w:type="dxa"/>
            </w:tcMar>
            <w:textDirection w:val="btLr"/>
            <w:vAlign w:val="center"/>
            <w:hideMark/>
          </w:tcPr>
          <w:p w14:paraId="053FCDF3" w14:textId="77777777" w:rsidR="002C7726" w:rsidRPr="000E4741" w:rsidRDefault="002C7726" w:rsidP="00C53B11">
            <w:pPr>
              <w:ind w:left="113" w:right="113"/>
              <w:jc w:val="center"/>
              <w:rPr>
                <w:color w:val="000000"/>
                <w:sz w:val="14"/>
                <w:szCs w:val="14"/>
                <w:lang w:val="es-ES" w:eastAsia="es-CO"/>
              </w:rPr>
            </w:pPr>
            <w:r w:rsidRPr="000E4741">
              <w:rPr>
                <w:color w:val="000000"/>
                <w:sz w:val="14"/>
                <w:szCs w:val="14"/>
                <w:lang w:val="es-ES" w:eastAsia="es-CO"/>
              </w:rPr>
              <w:t>Consecuencia de la ocurrencia del evento</w:t>
            </w:r>
          </w:p>
        </w:tc>
        <w:tc>
          <w:tcPr>
            <w:tcW w:w="284"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7BCC849E"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Probabilidad</w:t>
            </w:r>
          </w:p>
        </w:tc>
        <w:tc>
          <w:tcPr>
            <w:tcW w:w="283"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70089B14"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Impacto</w:t>
            </w:r>
          </w:p>
        </w:tc>
        <w:tc>
          <w:tcPr>
            <w:tcW w:w="425"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15324DDF"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Calificación total</w:t>
            </w:r>
          </w:p>
        </w:tc>
        <w:tc>
          <w:tcPr>
            <w:tcW w:w="567"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45E22460"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Prioridad</w:t>
            </w:r>
          </w:p>
        </w:tc>
        <w:tc>
          <w:tcPr>
            <w:tcW w:w="756"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0F9A51D7"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A quien se le asigna</w:t>
            </w:r>
          </w:p>
        </w:tc>
        <w:tc>
          <w:tcPr>
            <w:tcW w:w="1122" w:type="dxa"/>
            <w:vMerge w:val="restart"/>
            <w:tcBorders>
              <w:top w:val="single" w:sz="8" w:space="0" w:color="auto"/>
              <w:left w:val="single" w:sz="4" w:space="0" w:color="auto"/>
              <w:bottom w:val="single" w:sz="8" w:space="0" w:color="000000"/>
              <w:right w:val="single" w:sz="4" w:space="0" w:color="auto"/>
            </w:tcBorders>
            <w:shd w:val="clear" w:color="auto" w:fill="F2F2F2"/>
            <w:tcMar>
              <w:top w:w="0" w:type="dxa"/>
              <w:left w:w="28" w:type="dxa"/>
              <w:bottom w:w="0" w:type="dxa"/>
              <w:right w:w="28" w:type="dxa"/>
            </w:tcMar>
            <w:textDirection w:val="btLr"/>
            <w:vAlign w:val="center"/>
            <w:hideMark/>
          </w:tcPr>
          <w:p w14:paraId="2E426C37" w14:textId="77777777" w:rsidR="002C7726" w:rsidRPr="000E4741" w:rsidRDefault="002C7726" w:rsidP="00C53B11">
            <w:pPr>
              <w:ind w:left="113" w:right="113"/>
              <w:jc w:val="center"/>
              <w:rPr>
                <w:color w:val="000000"/>
                <w:sz w:val="14"/>
                <w:szCs w:val="14"/>
                <w:lang w:val="es-ES" w:eastAsia="es-CO"/>
              </w:rPr>
            </w:pPr>
            <w:r w:rsidRPr="000E4741">
              <w:rPr>
                <w:color w:val="000000"/>
                <w:sz w:val="14"/>
                <w:szCs w:val="14"/>
                <w:lang w:val="es-ES" w:eastAsia="es-CO"/>
              </w:rPr>
              <w:t>Tratamiento/Controles a ser implementados</w:t>
            </w:r>
          </w:p>
        </w:tc>
        <w:tc>
          <w:tcPr>
            <w:tcW w:w="1707" w:type="dxa"/>
            <w:gridSpan w:val="4"/>
            <w:tcBorders>
              <w:top w:val="single" w:sz="8" w:space="0" w:color="auto"/>
              <w:left w:val="nil"/>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453E3BEB"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Impacto después del tratamiento</w:t>
            </w:r>
          </w:p>
        </w:tc>
        <w:tc>
          <w:tcPr>
            <w:tcW w:w="375" w:type="dxa"/>
            <w:vMerge w:val="restart"/>
            <w:tcBorders>
              <w:top w:val="single" w:sz="4" w:space="0" w:color="auto"/>
              <w:left w:val="single" w:sz="4" w:space="0" w:color="auto"/>
              <w:bottom w:val="single" w:sz="4"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7F8D7A36"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¿Afecta el equilibrio económico del contrato?</w:t>
            </w:r>
          </w:p>
        </w:tc>
        <w:tc>
          <w:tcPr>
            <w:tcW w:w="665"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719673A2"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Persona responsable por implementar el tratamiento</w:t>
            </w:r>
          </w:p>
        </w:tc>
        <w:tc>
          <w:tcPr>
            <w:tcW w:w="833"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33DEFE2C"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Fecha estimada en que se inicia el tratamiento</w:t>
            </w:r>
          </w:p>
        </w:tc>
        <w:tc>
          <w:tcPr>
            <w:tcW w:w="665" w:type="dxa"/>
            <w:vMerge w:val="restart"/>
            <w:tcBorders>
              <w:top w:val="single" w:sz="8" w:space="0" w:color="auto"/>
              <w:left w:val="single" w:sz="4" w:space="0" w:color="auto"/>
              <w:bottom w:val="single" w:sz="8" w:space="0" w:color="000000"/>
              <w:right w:val="single" w:sz="4" w:space="0" w:color="auto"/>
            </w:tcBorders>
            <w:shd w:val="clear" w:color="auto" w:fill="F2F2F2"/>
            <w:noWrap/>
            <w:tcMar>
              <w:top w:w="0" w:type="dxa"/>
              <w:left w:w="28" w:type="dxa"/>
              <w:bottom w:w="0" w:type="dxa"/>
              <w:right w:w="28" w:type="dxa"/>
            </w:tcMar>
            <w:textDirection w:val="btLr"/>
            <w:vAlign w:val="center"/>
            <w:hideMark/>
          </w:tcPr>
          <w:p w14:paraId="0CC99C41"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Fecha estimada en que se completa el tratamiento</w:t>
            </w:r>
          </w:p>
        </w:tc>
        <w:tc>
          <w:tcPr>
            <w:tcW w:w="1165" w:type="dxa"/>
            <w:gridSpan w:val="2"/>
            <w:tcBorders>
              <w:top w:val="single" w:sz="8" w:space="0" w:color="auto"/>
              <w:left w:val="nil"/>
              <w:bottom w:val="single" w:sz="4" w:space="0" w:color="auto"/>
              <w:right w:val="single" w:sz="8" w:space="0" w:color="000000"/>
            </w:tcBorders>
            <w:shd w:val="clear" w:color="auto" w:fill="D9D9D9" w:themeFill="background1" w:themeFillShade="D9"/>
            <w:tcMar>
              <w:top w:w="0" w:type="dxa"/>
              <w:left w:w="28" w:type="dxa"/>
              <w:bottom w:w="0" w:type="dxa"/>
              <w:right w:w="28" w:type="dxa"/>
            </w:tcMar>
            <w:vAlign w:val="center"/>
            <w:hideMark/>
          </w:tcPr>
          <w:p w14:paraId="2D7C1AEB"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Monitoreo y revisión</w:t>
            </w:r>
          </w:p>
        </w:tc>
      </w:tr>
      <w:tr w:rsidR="002C7726" w:rsidRPr="000E4741" w14:paraId="4FB2D50F" w14:textId="77777777" w:rsidTr="002C7726">
        <w:trPr>
          <w:trHeight w:val="871"/>
        </w:trPr>
        <w:tc>
          <w:tcPr>
            <w:tcW w:w="567" w:type="dxa"/>
            <w:vMerge/>
            <w:tcBorders>
              <w:top w:val="single" w:sz="8" w:space="0" w:color="auto"/>
              <w:left w:val="single" w:sz="8" w:space="0" w:color="auto"/>
              <w:bottom w:val="single" w:sz="8" w:space="0" w:color="000000"/>
              <w:right w:val="single" w:sz="4" w:space="0" w:color="auto"/>
            </w:tcBorders>
            <w:vAlign w:val="center"/>
            <w:hideMark/>
          </w:tcPr>
          <w:p w14:paraId="56F0601A" w14:textId="77777777" w:rsidR="002C7726" w:rsidRPr="000E4741" w:rsidRDefault="002C7726" w:rsidP="00C53B11">
            <w:pPr>
              <w:rPr>
                <w:color w:val="000000"/>
                <w:sz w:val="14"/>
                <w:szCs w:val="14"/>
                <w:lang w:val="es-ES" w:eastAsia="es-CO"/>
              </w:rPr>
            </w:pPr>
          </w:p>
        </w:tc>
        <w:tc>
          <w:tcPr>
            <w:tcW w:w="710" w:type="dxa"/>
            <w:vMerge/>
            <w:tcBorders>
              <w:top w:val="single" w:sz="8" w:space="0" w:color="auto"/>
              <w:left w:val="single" w:sz="4" w:space="0" w:color="auto"/>
              <w:bottom w:val="single" w:sz="8" w:space="0" w:color="000000"/>
              <w:right w:val="single" w:sz="4" w:space="0" w:color="auto"/>
            </w:tcBorders>
            <w:vAlign w:val="center"/>
            <w:hideMark/>
          </w:tcPr>
          <w:p w14:paraId="5EA3AF2B" w14:textId="77777777" w:rsidR="002C7726" w:rsidRPr="000E4741" w:rsidRDefault="002C7726" w:rsidP="00C53B11">
            <w:pPr>
              <w:rPr>
                <w:color w:val="000000"/>
                <w:sz w:val="14"/>
                <w:szCs w:val="14"/>
                <w:lang w:val="es-ES" w:eastAsia="es-CO"/>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4883E9C6" w14:textId="77777777" w:rsidR="002C7726" w:rsidRPr="000E4741" w:rsidRDefault="002C7726" w:rsidP="00C53B11">
            <w:pPr>
              <w:rPr>
                <w:color w:val="000000"/>
                <w:sz w:val="14"/>
                <w:szCs w:val="14"/>
                <w:lang w:val="es-ES" w:eastAsia="es-CO"/>
              </w:rPr>
            </w:pPr>
          </w:p>
        </w:tc>
        <w:tc>
          <w:tcPr>
            <w:tcW w:w="529" w:type="dxa"/>
            <w:vMerge/>
            <w:tcBorders>
              <w:top w:val="single" w:sz="8" w:space="0" w:color="auto"/>
              <w:left w:val="single" w:sz="4" w:space="0" w:color="auto"/>
              <w:bottom w:val="single" w:sz="8" w:space="0" w:color="000000"/>
              <w:right w:val="single" w:sz="4" w:space="0" w:color="auto"/>
            </w:tcBorders>
            <w:vAlign w:val="center"/>
            <w:hideMark/>
          </w:tcPr>
          <w:p w14:paraId="07AC3304" w14:textId="77777777" w:rsidR="002C7726" w:rsidRPr="000E4741" w:rsidRDefault="002C7726" w:rsidP="00C53B11">
            <w:pPr>
              <w:rPr>
                <w:color w:val="000000"/>
                <w:sz w:val="14"/>
                <w:szCs w:val="14"/>
                <w:lang w:val="es-ES" w:eastAsia="es-CO"/>
              </w:rPr>
            </w:pPr>
          </w:p>
        </w:tc>
        <w:tc>
          <w:tcPr>
            <w:tcW w:w="425" w:type="dxa"/>
            <w:vMerge/>
            <w:tcBorders>
              <w:top w:val="single" w:sz="8" w:space="0" w:color="auto"/>
              <w:left w:val="single" w:sz="4" w:space="0" w:color="auto"/>
              <w:bottom w:val="single" w:sz="8" w:space="0" w:color="000000"/>
              <w:right w:val="single" w:sz="4" w:space="0" w:color="auto"/>
            </w:tcBorders>
            <w:vAlign w:val="center"/>
            <w:hideMark/>
          </w:tcPr>
          <w:p w14:paraId="742DCB02" w14:textId="77777777" w:rsidR="002C7726" w:rsidRPr="000E4741" w:rsidRDefault="002C7726" w:rsidP="00C53B11">
            <w:pPr>
              <w:rPr>
                <w:color w:val="000000"/>
                <w:sz w:val="14"/>
                <w:szCs w:val="14"/>
                <w:lang w:val="es-ES" w:eastAsia="es-CO"/>
              </w:rPr>
            </w:pPr>
          </w:p>
        </w:tc>
        <w:tc>
          <w:tcPr>
            <w:tcW w:w="1597" w:type="dxa"/>
            <w:vMerge/>
            <w:tcBorders>
              <w:top w:val="single" w:sz="8" w:space="0" w:color="auto"/>
              <w:left w:val="single" w:sz="4" w:space="0" w:color="auto"/>
              <w:bottom w:val="single" w:sz="8" w:space="0" w:color="000000"/>
              <w:right w:val="single" w:sz="4" w:space="0" w:color="auto"/>
            </w:tcBorders>
            <w:vAlign w:val="center"/>
            <w:hideMark/>
          </w:tcPr>
          <w:p w14:paraId="1BD21286" w14:textId="77777777" w:rsidR="002C7726" w:rsidRPr="000E4741" w:rsidRDefault="002C7726" w:rsidP="00C53B11">
            <w:pPr>
              <w:rPr>
                <w:color w:val="000000"/>
                <w:sz w:val="14"/>
                <w:szCs w:val="14"/>
                <w:lang w:val="es-ES" w:eastAsia="es-CO"/>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651D6FD3" w14:textId="77777777" w:rsidR="002C7726" w:rsidRPr="000E4741" w:rsidRDefault="002C7726" w:rsidP="00C53B11">
            <w:pPr>
              <w:rPr>
                <w:color w:val="000000"/>
                <w:sz w:val="14"/>
                <w:szCs w:val="14"/>
                <w:lang w:val="es-ES" w:eastAsia="es-CO"/>
              </w:rPr>
            </w:pPr>
          </w:p>
        </w:tc>
        <w:tc>
          <w:tcPr>
            <w:tcW w:w="284" w:type="dxa"/>
            <w:vMerge/>
            <w:tcBorders>
              <w:top w:val="single" w:sz="8" w:space="0" w:color="auto"/>
              <w:left w:val="single" w:sz="4" w:space="0" w:color="auto"/>
              <w:bottom w:val="single" w:sz="8" w:space="0" w:color="000000"/>
              <w:right w:val="single" w:sz="4" w:space="0" w:color="auto"/>
            </w:tcBorders>
            <w:vAlign w:val="center"/>
            <w:hideMark/>
          </w:tcPr>
          <w:p w14:paraId="3557E6FE" w14:textId="77777777" w:rsidR="002C7726" w:rsidRPr="000E4741" w:rsidRDefault="002C7726" w:rsidP="00C53B11">
            <w:pPr>
              <w:rPr>
                <w:color w:val="000000"/>
                <w:sz w:val="14"/>
                <w:szCs w:val="14"/>
                <w:lang w:val="es-ES" w:eastAsia="es-CO"/>
              </w:rPr>
            </w:pPr>
          </w:p>
        </w:tc>
        <w:tc>
          <w:tcPr>
            <w:tcW w:w="283" w:type="dxa"/>
            <w:vMerge/>
            <w:tcBorders>
              <w:top w:val="single" w:sz="8" w:space="0" w:color="auto"/>
              <w:left w:val="single" w:sz="4" w:space="0" w:color="auto"/>
              <w:bottom w:val="single" w:sz="8" w:space="0" w:color="000000"/>
              <w:right w:val="single" w:sz="4" w:space="0" w:color="auto"/>
            </w:tcBorders>
            <w:vAlign w:val="center"/>
            <w:hideMark/>
          </w:tcPr>
          <w:p w14:paraId="084562FD" w14:textId="77777777" w:rsidR="002C7726" w:rsidRPr="000E4741" w:rsidRDefault="002C7726" w:rsidP="00C53B11">
            <w:pPr>
              <w:rPr>
                <w:color w:val="000000"/>
                <w:sz w:val="14"/>
                <w:szCs w:val="14"/>
                <w:lang w:val="es-ES" w:eastAsia="es-CO"/>
              </w:rPr>
            </w:pPr>
          </w:p>
        </w:tc>
        <w:tc>
          <w:tcPr>
            <w:tcW w:w="425" w:type="dxa"/>
            <w:vMerge/>
            <w:tcBorders>
              <w:top w:val="single" w:sz="8" w:space="0" w:color="auto"/>
              <w:left w:val="single" w:sz="4" w:space="0" w:color="auto"/>
              <w:bottom w:val="single" w:sz="8" w:space="0" w:color="000000"/>
              <w:right w:val="single" w:sz="4" w:space="0" w:color="auto"/>
            </w:tcBorders>
            <w:vAlign w:val="center"/>
            <w:hideMark/>
          </w:tcPr>
          <w:p w14:paraId="68F326AD" w14:textId="77777777" w:rsidR="002C7726" w:rsidRPr="000E4741" w:rsidRDefault="002C7726" w:rsidP="00C53B11">
            <w:pPr>
              <w:rPr>
                <w:color w:val="000000"/>
                <w:sz w:val="14"/>
                <w:szCs w:val="14"/>
                <w:lang w:val="es-ES" w:eastAsia="es-CO"/>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531F9F7A" w14:textId="77777777" w:rsidR="002C7726" w:rsidRPr="000E4741" w:rsidRDefault="002C7726" w:rsidP="00C53B11">
            <w:pPr>
              <w:rPr>
                <w:color w:val="000000"/>
                <w:sz w:val="14"/>
                <w:szCs w:val="14"/>
                <w:lang w:val="es-ES" w:eastAsia="es-CO"/>
              </w:rPr>
            </w:pPr>
          </w:p>
        </w:tc>
        <w:tc>
          <w:tcPr>
            <w:tcW w:w="756" w:type="dxa"/>
            <w:vMerge/>
            <w:tcBorders>
              <w:top w:val="single" w:sz="8" w:space="0" w:color="auto"/>
              <w:left w:val="single" w:sz="4" w:space="0" w:color="auto"/>
              <w:bottom w:val="single" w:sz="8" w:space="0" w:color="000000"/>
              <w:right w:val="single" w:sz="4" w:space="0" w:color="auto"/>
            </w:tcBorders>
            <w:vAlign w:val="center"/>
            <w:hideMark/>
          </w:tcPr>
          <w:p w14:paraId="7F35E2FC" w14:textId="77777777" w:rsidR="002C7726" w:rsidRPr="000E4741" w:rsidRDefault="002C7726" w:rsidP="00C53B11">
            <w:pPr>
              <w:rPr>
                <w:color w:val="000000"/>
                <w:sz w:val="14"/>
                <w:szCs w:val="14"/>
                <w:lang w:val="es-ES" w:eastAsia="es-CO"/>
              </w:rPr>
            </w:pPr>
          </w:p>
        </w:tc>
        <w:tc>
          <w:tcPr>
            <w:tcW w:w="1122" w:type="dxa"/>
            <w:vMerge/>
            <w:tcBorders>
              <w:top w:val="single" w:sz="8" w:space="0" w:color="auto"/>
              <w:left w:val="single" w:sz="4" w:space="0" w:color="auto"/>
              <w:bottom w:val="single" w:sz="8" w:space="0" w:color="000000"/>
              <w:right w:val="single" w:sz="4" w:space="0" w:color="auto"/>
            </w:tcBorders>
            <w:vAlign w:val="center"/>
            <w:hideMark/>
          </w:tcPr>
          <w:p w14:paraId="5151CB51" w14:textId="77777777" w:rsidR="002C7726" w:rsidRPr="000E4741" w:rsidRDefault="002C7726" w:rsidP="00C53B11">
            <w:pPr>
              <w:rPr>
                <w:color w:val="000000"/>
                <w:sz w:val="14"/>
                <w:szCs w:val="14"/>
                <w:lang w:val="es-ES" w:eastAsia="es-CO"/>
              </w:rPr>
            </w:pPr>
          </w:p>
        </w:tc>
        <w:tc>
          <w:tcPr>
            <w:tcW w:w="375" w:type="dxa"/>
            <w:tcBorders>
              <w:top w:val="nil"/>
              <w:left w:val="nil"/>
              <w:bottom w:val="single" w:sz="8"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49F1C050"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Probabilidad</w:t>
            </w:r>
          </w:p>
        </w:tc>
        <w:tc>
          <w:tcPr>
            <w:tcW w:w="332" w:type="dxa"/>
            <w:tcBorders>
              <w:top w:val="nil"/>
              <w:left w:val="nil"/>
              <w:bottom w:val="single" w:sz="8"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5A6B8764"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Impacto</w:t>
            </w:r>
          </w:p>
        </w:tc>
        <w:tc>
          <w:tcPr>
            <w:tcW w:w="333" w:type="dxa"/>
            <w:tcBorders>
              <w:top w:val="nil"/>
              <w:left w:val="nil"/>
              <w:bottom w:val="single" w:sz="8"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6A35E85C"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Calificación</w:t>
            </w:r>
          </w:p>
        </w:tc>
        <w:tc>
          <w:tcPr>
            <w:tcW w:w="667" w:type="dxa"/>
            <w:tcBorders>
              <w:top w:val="nil"/>
              <w:left w:val="nil"/>
              <w:bottom w:val="single" w:sz="8"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311FF3E1"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Calificación total</w:t>
            </w:r>
          </w:p>
        </w:tc>
        <w:tc>
          <w:tcPr>
            <w:tcW w:w="375" w:type="dxa"/>
            <w:vMerge/>
            <w:tcBorders>
              <w:top w:val="single" w:sz="4" w:space="0" w:color="auto"/>
              <w:left w:val="single" w:sz="4" w:space="0" w:color="auto"/>
              <w:bottom w:val="single" w:sz="4" w:space="0" w:color="auto"/>
              <w:right w:val="single" w:sz="4" w:space="0" w:color="auto"/>
            </w:tcBorders>
            <w:vAlign w:val="center"/>
            <w:hideMark/>
          </w:tcPr>
          <w:p w14:paraId="31DBCC24" w14:textId="77777777" w:rsidR="002C7726" w:rsidRPr="000E4741" w:rsidRDefault="002C7726" w:rsidP="00C53B11">
            <w:pPr>
              <w:rPr>
                <w:color w:val="000000"/>
                <w:sz w:val="14"/>
                <w:szCs w:val="14"/>
                <w:lang w:val="es-ES" w:eastAsia="es-CO"/>
              </w:rPr>
            </w:pPr>
          </w:p>
        </w:tc>
        <w:tc>
          <w:tcPr>
            <w:tcW w:w="665" w:type="dxa"/>
            <w:vMerge/>
            <w:tcBorders>
              <w:top w:val="single" w:sz="8" w:space="0" w:color="auto"/>
              <w:left w:val="single" w:sz="4" w:space="0" w:color="auto"/>
              <w:bottom w:val="single" w:sz="8" w:space="0" w:color="000000"/>
              <w:right w:val="single" w:sz="4" w:space="0" w:color="auto"/>
            </w:tcBorders>
            <w:vAlign w:val="center"/>
            <w:hideMark/>
          </w:tcPr>
          <w:p w14:paraId="58334CE8" w14:textId="77777777" w:rsidR="002C7726" w:rsidRPr="000E4741" w:rsidRDefault="002C7726" w:rsidP="00C53B11">
            <w:pPr>
              <w:rPr>
                <w:color w:val="000000"/>
                <w:sz w:val="14"/>
                <w:szCs w:val="14"/>
                <w:lang w:val="es-ES" w:eastAsia="es-CO"/>
              </w:rPr>
            </w:pPr>
          </w:p>
        </w:tc>
        <w:tc>
          <w:tcPr>
            <w:tcW w:w="833" w:type="dxa"/>
            <w:vMerge/>
            <w:tcBorders>
              <w:top w:val="single" w:sz="8" w:space="0" w:color="auto"/>
              <w:left w:val="single" w:sz="4" w:space="0" w:color="auto"/>
              <w:bottom w:val="single" w:sz="8" w:space="0" w:color="000000"/>
              <w:right w:val="single" w:sz="4" w:space="0" w:color="auto"/>
            </w:tcBorders>
            <w:vAlign w:val="center"/>
            <w:hideMark/>
          </w:tcPr>
          <w:p w14:paraId="431A333A" w14:textId="77777777" w:rsidR="002C7726" w:rsidRPr="000E4741" w:rsidRDefault="002C7726" w:rsidP="00C53B11">
            <w:pPr>
              <w:rPr>
                <w:color w:val="000000"/>
                <w:sz w:val="14"/>
                <w:szCs w:val="14"/>
                <w:lang w:val="es-ES" w:eastAsia="es-CO"/>
              </w:rPr>
            </w:pPr>
          </w:p>
        </w:tc>
        <w:tc>
          <w:tcPr>
            <w:tcW w:w="665" w:type="dxa"/>
            <w:vMerge/>
            <w:tcBorders>
              <w:top w:val="single" w:sz="8" w:space="0" w:color="auto"/>
              <w:left w:val="single" w:sz="4" w:space="0" w:color="auto"/>
              <w:bottom w:val="single" w:sz="8" w:space="0" w:color="000000"/>
              <w:right w:val="single" w:sz="4" w:space="0" w:color="auto"/>
            </w:tcBorders>
            <w:vAlign w:val="center"/>
            <w:hideMark/>
          </w:tcPr>
          <w:p w14:paraId="5F2C14D4" w14:textId="77777777" w:rsidR="002C7726" w:rsidRPr="000E4741" w:rsidRDefault="002C7726" w:rsidP="00C53B11">
            <w:pPr>
              <w:rPr>
                <w:color w:val="000000"/>
                <w:sz w:val="14"/>
                <w:szCs w:val="14"/>
                <w:lang w:val="es-ES" w:eastAsia="es-CO"/>
              </w:rPr>
            </w:pPr>
          </w:p>
        </w:tc>
        <w:tc>
          <w:tcPr>
            <w:tcW w:w="499" w:type="dxa"/>
            <w:tcBorders>
              <w:top w:val="nil"/>
              <w:left w:val="nil"/>
              <w:bottom w:val="single" w:sz="8" w:space="0" w:color="auto"/>
              <w:right w:val="single" w:sz="4" w:space="0" w:color="auto"/>
            </w:tcBorders>
            <w:shd w:val="clear" w:color="auto" w:fill="F2F2F2"/>
            <w:noWrap/>
            <w:tcMar>
              <w:top w:w="0" w:type="dxa"/>
              <w:left w:w="28" w:type="dxa"/>
              <w:bottom w:w="0" w:type="dxa"/>
              <w:right w:w="28" w:type="dxa"/>
            </w:tcMar>
            <w:textDirection w:val="btLr"/>
            <w:vAlign w:val="center"/>
            <w:hideMark/>
          </w:tcPr>
          <w:p w14:paraId="39280446"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¿Cómo se realiza el monitoreo?</w:t>
            </w:r>
          </w:p>
        </w:tc>
        <w:tc>
          <w:tcPr>
            <w:tcW w:w="666" w:type="dxa"/>
            <w:tcBorders>
              <w:top w:val="nil"/>
              <w:left w:val="nil"/>
              <w:bottom w:val="single" w:sz="8" w:space="0" w:color="auto"/>
              <w:right w:val="single" w:sz="8" w:space="0" w:color="auto"/>
            </w:tcBorders>
            <w:shd w:val="clear" w:color="auto" w:fill="F2F2F2"/>
            <w:noWrap/>
            <w:tcMar>
              <w:top w:w="0" w:type="dxa"/>
              <w:left w:w="28" w:type="dxa"/>
              <w:bottom w:w="0" w:type="dxa"/>
              <w:right w:w="28" w:type="dxa"/>
            </w:tcMar>
            <w:textDirection w:val="btLr"/>
            <w:vAlign w:val="center"/>
            <w:hideMark/>
          </w:tcPr>
          <w:p w14:paraId="4F38C38D"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¿Periodicidad / Cuando?</w:t>
            </w:r>
          </w:p>
        </w:tc>
      </w:tr>
      <w:tr w:rsidR="002C7726" w:rsidRPr="000E4741" w14:paraId="18049C9D" w14:textId="77777777" w:rsidTr="002C7726">
        <w:trPr>
          <w:cantSplit/>
          <w:trHeight w:val="1707"/>
        </w:trPr>
        <w:tc>
          <w:tcPr>
            <w:tcW w:w="567" w:type="dxa"/>
            <w:tcBorders>
              <w:top w:val="single" w:sz="4" w:space="0" w:color="auto"/>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AA47C50" w14:textId="77777777" w:rsidR="002C7726" w:rsidRPr="000E4741" w:rsidRDefault="002C7726" w:rsidP="00C53B11">
            <w:pPr>
              <w:jc w:val="center"/>
              <w:rPr>
                <w:sz w:val="14"/>
                <w:szCs w:val="14"/>
                <w:lang w:val="es-ES" w:eastAsia="es-CO"/>
              </w:rPr>
            </w:pPr>
            <w:r w:rsidRPr="000E4741">
              <w:rPr>
                <w:sz w:val="14"/>
                <w:szCs w:val="14"/>
                <w:lang w:val="es-ES" w:eastAsia="es-CO"/>
              </w:rPr>
              <w:t>1</w:t>
            </w:r>
          </w:p>
        </w:tc>
        <w:tc>
          <w:tcPr>
            <w:tcW w:w="710"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341D710" w14:textId="77777777" w:rsidR="002C7726" w:rsidRPr="000E4741" w:rsidRDefault="002C7726" w:rsidP="00C53B11">
            <w:pPr>
              <w:jc w:val="center"/>
              <w:rPr>
                <w:sz w:val="14"/>
                <w:szCs w:val="14"/>
                <w:lang w:val="es-ES" w:eastAsia="es-CO"/>
              </w:rPr>
            </w:pPr>
            <w:r w:rsidRPr="000E4741">
              <w:rPr>
                <w:sz w:val="14"/>
                <w:szCs w:val="14"/>
                <w:lang w:val="es-ES" w:eastAsia="es-CO"/>
              </w:rPr>
              <w:t>General</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FE45E05" w14:textId="77777777" w:rsidR="002C7726" w:rsidRPr="000E4741" w:rsidRDefault="002C7726" w:rsidP="00C53B11">
            <w:pPr>
              <w:jc w:val="center"/>
              <w:rPr>
                <w:sz w:val="14"/>
                <w:szCs w:val="14"/>
                <w:lang w:val="es-ES" w:eastAsia="es-CO"/>
              </w:rPr>
            </w:pPr>
            <w:r w:rsidRPr="000E4741">
              <w:rPr>
                <w:sz w:val="14"/>
                <w:szCs w:val="14"/>
                <w:lang w:val="es-ES" w:eastAsia="es-CO"/>
              </w:rPr>
              <w:t>Interno</w:t>
            </w:r>
          </w:p>
        </w:tc>
        <w:tc>
          <w:tcPr>
            <w:tcW w:w="529" w:type="dxa"/>
            <w:vMerge w:val="restart"/>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6F7E484" w14:textId="77777777" w:rsidR="002C7726" w:rsidRPr="000E4741" w:rsidRDefault="002C7726" w:rsidP="00C53B11">
            <w:pPr>
              <w:jc w:val="center"/>
              <w:rPr>
                <w:sz w:val="14"/>
                <w:szCs w:val="14"/>
                <w:lang w:val="es-ES" w:eastAsia="es-CO"/>
              </w:rPr>
            </w:pPr>
            <w:r w:rsidRPr="000E4741">
              <w:rPr>
                <w:sz w:val="14"/>
                <w:szCs w:val="14"/>
                <w:lang w:val="es-ES" w:eastAsia="es-CO"/>
              </w:rPr>
              <w:t>PLANEACIÓN</w:t>
            </w:r>
          </w:p>
        </w:tc>
        <w:tc>
          <w:tcPr>
            <w:tcW w:w="42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F06A227" w14:textId="77777777" w:rsidR="002C7726" w:rsidRPr="000E4741" w:rsidRDefault="002C7726" w:rsidP="00C53B11">
            <w:pPr>
              <w:jc w:val="center"/>
              <w:rPr>
                <w:sz w:val="14"/>
                <w:szCs w:val="14"/>
                <w:lang w:val="es-ES" w:eastAsia="es-CO"/>
              </w:rPr>
            </w:pPr>
            <w:r w:rsidRPr="000E4741">
              <w:rPr>
                <w:sz w:val="14"/>
                <w:szCs w:val="14"/>
                <w:lang w:val="es-ES" w:eastAsia="es-CO"/>
              </w:rPr>
              <w:t>Económicos</w:t>
            </w:r>
          </w:p>
        </w:tc>
        <w:tc>
          <w:tcPr>
            <w:tcW w:w="1597"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5C8771EE"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Cambios significativos en el proceso de contratación, no son acordes a los precios de mercado</w:t>
            </w:r>
          </w:p>
        </w:tc>
        <w:tc>
          <w:tcPr>
            <w:tcW w:w="113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532AA767"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 xml:space="preserve">Disminuye la mayor capacidad de participación en el evento </w:t>
            </w:r>
          </w:p>
        </w:tc>
        <w:tc>
          <w:tcPr>
            <w:tcW w:w="28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665027F" w14:textId="77777777" w:rsidR="002C7726" w:rsidRPr="000E4741" w:rsidRDefault="002C7726" w:rsidP="00C53B11">
            <w:pPr>
              <w:jc w:val="center"/>
              <w:rPr>
                <w:sz w:val="14"/>
                <w:szCs w:val="14"/>
                <w:lang w:val="es-ES" w:eastAsia="es-CO"/>
              </w:rPr>
            </w:pPr>
            <w:r w:rsidRPr="000E4741">
              <w:rPr>
                <w:sz w:val="14"/>
                <w:szCs w:val="14"/>
                <w:lang w:val="es-ES" w:eastAsia="es-CO"/>
              </w:rPr>
              <w:t>3</w:t>
            </w:r>
          </w:p>
        </w:tc>
        <w:tc>
          <w:tcPr>
            <w:tcW w:w="28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C1D8114"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42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62EDA5EB" w14:textId="77777777" w:rsidR="002C7726" w:rsidRPr="000E4741" w:rsidRDefault="002C7726" w:rsidP="00C53B11">
            <w:pPr>
              <w:jc w:val="center"/>
              <w:rPr>
                <w:sz w:val="14"/>
                <w:szCs w:val="14"/>
                <w:lang w:val="es-ES" w:eastAsia="es-CO"/>
              </w:rPr>
            </w:pPr>
            <w:r w:rsidRPr="000E4741">
              <w:rPr>
                <w:sz w:val="14"/>
                <w:szCs w:val="14"/>
                <w:lang w:val="es-ES" w:eastAsia="es-CO"/>
              </w:rPr>
              <w:t>5</w:t>
            </w:r>
          </w:p>
        </w:tc>
        <w:tc>
          <w:tcPr>
            <w:tcW w:w="567"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5203176A" w14:textId="77777777" w:rsidR="002C7726" w:rsidRPr="000E4741" w:rsidRDefault="002C7726" w:rsidP="00C53B11">
            <w:pPr>
              <w:jc w:val="center"/>
              <w:rPr>
                <w:sz w:val="14"/>
                <w:szCs w:val="14"/>
                <w:lang w:val="es-ES" w:eastAsia="es-CO"/>
              </w:rPr>
            </w:pPr>
            <w:r w:rsidRPr="000E4741">
              <w:rPr>
                <w:sz w:val="14"/>
                <w:szCs w:val="14"/>
                <w:lang w:val="es-ES" w:eastAsia="es-CO"/>
              </w:rPr>
              <w:t>Medio</w:t>
            </w:r>
          </w:p>
        </w:tc>
        <w:tc>
          <w:tcPr>
            <w:tcW w:w="756"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5BA61EB0" w14:textId="77777777" w:rsidR="002C7726" w:rsidRPr="000E4741" w:rsidRDefault="002C7726" w:rsidP="00C53B11">
            <w:pPr>
              <w:jc w:val="center"/>
              <w:rPr>
                <w:sz w:val="14"/>
                <w:szCs w:val="14"/>
                <w:lang w:val="es-ES" w:eastAsia="es-CO"/>
              </w:rPr>
            </w:pPr>
            <w:r w:rsidRPr="000E4741">
              <w:rPr>
                <w:sz w:val="14"/>
                <w:szCs w:val="14"/>
                <w:lang w:val="es-ES" w:eastAsia="es-CO"/>
              </w:rPr>
              <w:t>Entidad</w:t>
            </w:r>
          </w:p>
        </w:tc>
        <w:tc>
          <w:tcPr>
            <w:tcW w:w="112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0EF43655"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Establecer presupuesto para la realización de cada evento.</w:t>
            </w:r>
          </w:p>
        </w:tc>
        <w:tc>
          <w:tcPr>
            <w:tcW w:w="37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9D5200A" w14:textId="77777777" w:rsidR="002C7726" w:rsidRPr="000E4741" w:rsidRDefault="002C7726" w:rsidP="00C53B11">
            <w:pPr>
              <w:jc w:val="center"/>
              <w:rPr>
                <w:sz w:val="14"/>
                <w:szCs w:val="14"/>
                <w:lang w:val="es-ES" w:eastAsia="es-CO"/>
              </w:rPr>
            </w:pPr>
            <w:r w:rsidRPr="000E4741">
              <w:rPr>
                <w:sz w:val="14"/>
                <w:szCs w:val="14"/>
                <w:lang w:val="es-ES" w:eastAsia="es-CO"/>
              </w:rPr>
              <w:t>3</w:t>
            </w:r>
          </w:p>
        </w:tc>
        <w:tc>
          <w:tcPr>
            <w:tcW w:w="33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03AEC36" w14:textId="77777777" w:rsidR="002C7726" w:rsidRPr="000E4741" w:rsidRDefault="002C7726" w:rsidP="00C53B11">
            <w:pPr>
              <w:jc w:val="center"/>
              <w:rPr>
                <w:sz w:val="14"/>
                <w:szCs w:val="14"/>
                <w:lang w:val="es-ES" w:eastAsia="es-CO"/>
              </w:rPr>
            </w:pPr>
            <w:r w:rsidRPr="000E4741">
              <w:rPr>
                <w:sz w:val="14"/>
                <w:szCs w:val="14"/>
                <w:lang w:val="es-ES" w:eastAsia="es-CO"/>
              </w:rPr>
              <w:t>3</w:t>
            </w:r>
          </w:p>
        </w:tc>
        <w:tc>
          <w:tcPr>
            <w:tcW w:w="33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3F849F85" w14:textId="77777777" w:rsidR="002C7726" w:rsidRPr="000E4741" w:rsidRDefault="002C7726" w:rsidP="00C53B11">
            <w:pPr>
              <w:jc w:val="center"/>
              <w:rPr>
                <w:sz w:val="14"/>
                <w:szCs w:val="14"/>
                <w:lang w:val="es-ES" w:eastAsia="es-CO"/>
              </w:rPr>
            </w:pPr>
            <w:r w:rsidRPr="000E4741">
              <w:rPr>
                <w:sz w:val="14"/>
                <w:szCs w:val="14"/>
                <w:lang w:val="es-ES" w:eastAsia="es-CO"/>
              </w:rPr>
              <w:t>6</w:t>
            </w:r>
          </w:p>
        </w:tc>
        <w:tc>
          <w:tcPr>
            <w:tcW w:w="6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5DE88B3B" w14:textId="77777777" w:rsidR="002C7726" w:rsidRPr="000E4741" w:rsidRDefault="002C7726" w:rsidP="00C53B11">
            <w:pPr>
              <w:jc w:val="center"/>
              <w:rPr>
                <w:sz w:val="14"/>
                <w:szCs w:val="14"/>
                <w:lang w:val="es-ES" w:eastAsia="es-CO"/>
              </w:rPr>
            </w:pPr>
            <w:r w:rsidRPr="000E4741">
              <w:rPr>
                <w:sz w:val="14"/>
                <w:szCs w:val="14"/>
                <w:lang w:val="es-ES" w:eastAsia="es-CO"/>
              </w:rPr>
              <w:t>medio</w:t>
            </w:r>
          </w:p>
        </w:tc>
        <w:tc>
          <w:tcPr>
            <w:tcW w:w="37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D322F13" w14:textId="77777777" w:rsidR="002C7726" w:rsidRPr="000E4741" w:rsidRDefault="002C7726" w:rsidP="00C53B11">
            <w:pPr>
              <w:jc w:val="center"/>
              <w:rPr>
                <w:sz w:val="14"/>
                <w:szCs w:val="14"/>
                <w:lang w:val="es-ES" w:eastAsia="es-CO"/>
              </w:rPr>
            </w:pPr>
            <w:r w:rsidRPr="000E4741">
              <w:rPr>
                <w:sz w:val="14"/>
                <w:szCs w:val="14"/>
                <w:lang w:val="es-ES" w:eastAsia="es-CO"/>
              </w:rPr>
              <w:t>SI</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944C12C" w14:textId="77777777" w:rsidR="002C7726" w:rsidRPr="000E4741" w:rsidRDefault="002C7726" w:rsidP="00C53B11">
            <w:pPr>
              <w:jc w:val="center"/>
              <w:rPr>
                <w:sz w:val="14"/>
                <w:szCs w:val="14"/>
                <w:lang w:val="es-ES" w:eastAsia="es-CO"/>
              </w:rPr>
            </w:pPr>
            <w:r w:rsidRPr="000E4741">
              <w:rPr>
                <w:sz w:val="14"/>
                <w:szCs w:val="14"/>
                <w:lang w:val="es-ES" w:eastAsia="es-CO"/>
              </w:rPr>
              <w:t>Gestión Humana</w:t>
            </w:r>
          </w:p>
        </w:tc>
        <w:tc>
          <w:tcPr>
            <w:tcW w:w="83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DB38395" w14:textId="77777777" w:rsidR="002C7726" w:rsidRPr="000E4741" w:rsidRDefault="002C7726" w:rsidP="00C53B11">
            <w:pPr>
              <w:jc w:val="center"/>
              <w:rPr>
                <w:sz w:val="14"/>
                <w:szCs w:val="14"/>
                <w:lang w:val="es-ES" w:eastAsia="es-CO"/>
              </w:rPr>
            </w:pPr>
            <w:r w:rsidRPr="000E4741">
              <w:rPr>
                <w:sz w:val="14"/>
                <w:szCs w:val="14"/>
                <w:lang w:val="es-ES" w:eastAsia="es-CO"/>
              </w:rPr>
              <w:t>Inicio proceso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ACBD9BA" w14:textId="77777777" w:rsidR="002C7726" w:rsidRPr="000E4741" w:rsidRDefault="002C7726" w:rsidP="00C53B11">
            <w:pPr>
              <w:jc w:val="center"/>
              <w:rPr>
                <w:sz w:val="14"/>
                <w:szCs w:val="14"/>
                <w:lang w:val="es-ES" w:eastAsia="es-CO"/>
              </w:rPr>
            </w:pPr>
            <w:r w:rsidRPr="000E4741">
              <w:rPr>
                <w:sz w:val="14"/>
                <w:szCs w:val="14"/>
                <w:lang w:val="es-ES" w:eastAsia="es-CO"/>
              </w:rPr>
              <w:t>Finalizar contrato</w:t>
            </w:r>
          </w:p>
        </w:tc>
        <w:tc>
          <w:tcPr>
            <w:tcW w:w="499"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96C6BF2" w14:textId="77777777" w:rsidR="002C7726" w:rsidRPr="000E4741" w:rsidRDefault="002C7726" w:rsidP="00C53B11">
            <w:pPr>
              <w:jc w:val="center"/>
              <w:rPr>
                <w:sz w:val="14"/>
                <w:szCs w:val="14"/>
                <w:lang w:val="es-ES" w:eastAsia="es-CO"/>
              </w:rPr>
            </w:pPr>
            <w:r w:rsidRPr="000E4741">
              <w:rPr>
                <w:sz w:val="14"/>
                <w:szCs w:val="14"/>
                <w:lang w:val="es-ES" w:eastAsia="es-CO"/>
              </w:rPr>
              <w:t>físico</w:t>
            </w:r>
          </w:p>
        </w:tc>
        <w:tc>
          <w:tcPr>
            <w:tcW w:w="666" w:type="dxa"/>
            <w:tcBorders>
              <w:top w:val="single" w:sz="4" w:space="0" w:color="auto"/>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6F75DF4E" w14:textId="77777777" w:rsidR="002C7726" w:rsidRPr="000E4741" w:rsidRDefault="002C7726" w:rsidP="00C53B11">
            <w:pPr>
              <w:jc w:val="center"/>
              <w:rPr>
                <w:sz w:val="14"/>
                <w:szCs w:val="14"/>
                <w:lang w:val="es-ES" w:eastAsia="es-CO"/>
              </w:rPr>
            </w:pPr>
            <w:r w:rsidRPr="000E4741">
              <w:rPr>
                <w:sz w:val="14"/>
                <w:szCs w:val="14"/>
                <w:lang w:val="es-ES" w:eastAsia="es-CO"/>
              </w:rPr>
              <w:t>Por proceso</w:t>
            </w:r>
          </w:p>
        </w:tc>
      </w:tr>
      <w:tr w:rsidR="002C7726" w:rsidRPr="000E4741" w14:paraId="339E2AA8" w14:textId="77777777" w:rsidTr="002C7726">
        <w:trPr>
          <w:cantSplit/>
          <w:trHeight w:val="1118"/>
        </w:trPr>
        <w:tc>
          <w:tcPr>
            <w:tcW w:w="567" w:type="dxa"/>
            <w:tcBorders>
              <w:top w:val="single" w:sz="4" w:space="0" w:color="auto"/>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03F8EE75"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710"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FE0B38D" w14:textId="77777777" w:rsidR="002C7726" w:rsidRPr="000E4741" w:rsidRDefault="002C7726" w:rsidP="00C53B11">
            <w:pPr>
              <w:jc w:val="center"/>
              <w:rPr>
                <w:sz w:val="14"/>
                <w:szCs w:val="14"/>
                <w:lang w:val="es-ES" w:eastAsia="es-CO"/>
              </w:rPr>
            </w:pPr>
            <w:r w:rsidRPr="000E4741">
              <w:rPr>
                <w:sz w:val="14"/>
                <w:szCs w:val="14"/>
                <w:lang w:val="es-ES" w:eastAsia="es-CO"/>
              </w:rPr>
              <w:t>General</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A551923" w14:textId="77777777" w:rsidR="002C7726" w:rsidRPr="000E4741" w:rsidRDefault="002C7726" w:rsidP="00C53B11">
            <w:pPr>
              <w:jc w:val="center"/>
              <w:rPr>
                <w:sz w:val="14"/>
                <w:szCs w:val="14"/>
                <w:lang w:val="es-ES" w:eastAsia="es-CO"/>
              </w:rPr>
            </w:pPr>
            <w:r w:rsidRPr="000E4741">
              <w:rPr>
                <w:sz w:val="14"/>
                <w:szCs w:val="14"/>
                <w:lang w:val="es-ES" w:eastAsia="es-CO"/>
              </w:rPr>
              <w:t>Interno</w:t>
            </w:r>
          </w:p>
        </w:tc>
        <w:tc>
          <w:tcPr>
            <w:tcW w:w="529" w:type="dxa"/>
            <w:vMerge/>
            <w:tcBorders>
              <w:top w:val="single" w:sz="4" w:space="0" w:color="auto"/>
              <w:left w:val="single" w:sz="4" w:space="0" w:color="auto"/>
              <w:bottom w:val="single" w:sz="4" w:space="0" w:color="auto"/>
              <w:right w:val="single" w:sz="4" w:space="0" w:color="auto"/>
            </w:tcBorders>
            <w:vAlign w:val="center"/>
            <w:hideMark/>
          </w:tcPr>
          <w:p w14:paraId="5DB249BA" w14:textId="77777777" w:rsidR="002C7726" w:rsidRPr="000E4741" w:rsidRDefault="002C7726" w:rsidP="00C53B11">
            <w:pPr>
              <w:rPr>
                <w:sz w:val="14"/>
                <w:szCs w:val="14"/>
                <w:lang w:val="es-ES" w:eastAsia="es-CO"/>
              </w:rPr>
            </w:pPr>
          </w:p>
        </w:tc>
        <w:tc>
          <w:tcPr>
            <w:tcW w:w="42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BC341A2" w14:textId="77777777" w:rsidR="002C7726" w:rsidRPr="000E4741" w:rsidRDefault="002C7726" w:rsidP="00C53B11">
            <w:pPr>
              <w:jc w:val="center"/>
              <w:rPr>
                <w:sz w:val="14"/>
                <w:szCs w:val="14"/>
                <w:lang w:val="es-ES" w:eastAsia="es-CO"/>
              </w:rPr>
            </w:pPr>
            <w:r w:rsidRPr="000E4741">
              <w:rPr>
                <w:sz w:val="14"/>
                <w:szCs w:val="14"/>
                <w:lang w:val="es-ES" w:eastAsia="es-CO"/>
              </w:rPr>
              <w:t>Operacional</w:t>
            </w:r>
          </w:p>
        </w:tc>
        <w:tc>
          <w:tcPr>
            <w:tcW w:w="1597"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2CB9AE42"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Que la modalidad de contratación no se adecue al objeto contractual</w:t>
            </w:r>
          </w:p>
        </w:tc>
        <w:tc>
          <w:tcPr>
            <w:tcW w:w="113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6A5EDB9D"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El proceso de contratación se adelanta contraviniendo las normas contractuales</w:t>
            </w:r>
          </w:p>
        </w:tc>
        <w:tc>
          <w:tcPr>
            <w:tcW w:w="28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541BF45E" w14:textId="77777777" w:rsidR="002C7726" w:rsidRPr="000E4741" w:rsidRDefault="002C7726" w:rsidP="00C53B11">
            <w:pPr>
              <w:jc w:val="center"/>
              <w:rPr>
                <w:sz w:val="14"/>
                <w:szCs w:val="14"/>
                <w:lang w:val="es-ES" w:eastAsia="es-CO"/>
              </w:rPr>
            </w:pPr>
            <w:r w:rsidRPr="000E4741">
              <w:rPr>
                <w:sz w:val="14"/>
                <w:szCs w:val="14"/>
                <w:lang w:val="es-ES" w:eastAsia="es-CO"/>
              </w:rPr>
              <w:t>1</w:t>
            </w:r>
          </w:p>
        </w:tc>
        <w:tc>
          <w:tcPr>
            <w:tcW w:w="28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F7AAE49" w14:textId="77777777" w:rsidR="002C7726" w:rsidRPr="000E4741" w:rsidRDefault="002C7726" w:rsidP="00C53B11">
            <w:pPr>
              <w:jc w:val="center"/>
              <w:rPr>
                <w:sz w:val="14"/>
                <w:szCs w:val="14"/>
                <w:lang w:val="es-ES" w:eastAsia="es-CO"/>
              </w:rPr>
            </w:pPr>
            <w:r w:rsidRPr="000E4741">
              <w:rPr>
                <w:sz w:val="14"/>
                <w:szCs w:val="14"/>
                <w:lang w:val="es-ES" w:eastAsia="es-CO"/>
              </w:rPr>
              <w:t>3</w:t>
            </w:r>
          </w:p>
        </w:tc>
        <w:tc>
          <w:tcPr>
            <w:tcW w:w="42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307D1531" w14:textId="77777777" w:rsidR="002C7726" w:rsidRPr="000E4741" w:rsidRDefault="002C7726" w:rsidP="00C53B11">
            <w:pPr>
              <w:jc w:val="center"/>
              <w:rPr>
                <w:sz w:val="14"/>
                <w:szCs w:val="14"/>
                <w:lang w:val="es-ES" w:eastAsia="es-CO"/>
              </w:rPr>
            </w:pPr>
            <w:r w:rsidRPr="000E4741">
              <w:rPr>
                <w:sz w:val="14"/>
                <w:szCs w:val="14"/>
                <w:lang w:val="es-ES" w:eastAsia="es-CO"/>
              </w:rPr>
              <w:t>4</w:t>
            </w:r>
          </w:p>
        </w:tc>
        <w:tc>
          <w:tcPr>
            <w:tcW w:w="567"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9A2B724" w14:textId="77777777" w:rsidR="002C7726" w:rsidRPr="000E4741" w:rsidRDefault="002C7726" w:rsidP="00C53B11">
            <w:pPr>
              <w:jc w:val="center"/>
              <w:rPr>
                <w:sz w:val="14"/>
                <w:szCs w:val="14"/>
                <w:lang w:val="es-ES" w:eastAsia="es-CO"/>
              </w:rPr>
            </w:pPr>
            <w:r w:rsidRPr="000E4741">
              <w:rPr>
                <w:sz w:val="14"/>
                <w:szCs w:val="14"/>
                <w:lang w:val="es-ES" w:eastAsia="es-CO"/>
              </w:rPr>
              <w:t>Bajo</w:t>
            </w:r>
          </w:p>
        </w:tc>
        <w:tc>
          <w:tcPr>
            <w:tcW w:w="756"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258BEB7" w14:textId="77777777" w:rsidR="002C7726" w:rsidRPr="000E4741" w:rsidRDefault="002C7726" w:rsidP="00C53B11">
            <w:pPr>
              <w:jc w:val="center"/>
              <w:rPr>
                <w:sz w:val="14"/>
                <w:szCs w:val="14"/>
                <w:lang w:val="es-ES" w:eastAsia="es-CO"/>
              </w:rPr>
            </w:pPr>
            <w:r w:rsidRPr="000E4741">
              <w:rPr>
                <w:sz w:val="14"/>
                <w:szCs w:val="14"/>
                <w:lang w:val="es-ES" w:eastAsia="es-CO"/>
              </w:rPr>
              <w:t>Entidad</w:t>
            </w:r>
          </w:p>
        </w:tc>
        <w:tc>
          <w:tcPr>
            <w:tcW w:w="112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219935C5"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Revisión de la programación contractual</w:t>
            </w:r>
          </w:p>
        </w:tc>
        <w:tc>
          <w:tcPr>
            <w:tcW w:w="37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DB07E65" w14:textId="77777777" w:rsidR="002C7726" w:rsidRPr="000E4741" w:rsidRDefault="002C7726" w:rsidP="00C53B11">
            <w:pPr>
              <w:jc w:val="center"/>
              <w:rPr>
                <w:sz w:val="14"/>
                <w:szCs w:val="14"/>
                <w:lang w:val="es-ES" w:eastAsia="es-CO"/>
              </w:rPr>
            </w:pPr>
            <w:r w:rsidRPr="000E4741">
              <w:rPr>
                <w:sz w:val="14"/>
                <w:szCs w:val="14"/>
                <w:lang w:val="es-ES" w:eastAsia="es-CO"/>
              </w:rPr>
              <w:t>1</w:t>
            </w:r>
          </w:p>
        </w:tc>
        <w:tc>
          <w:tcPr>
            <w:tcW w:w="33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6ED992B"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33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419F478" w14:textId="77777777" w:rsidR="002C7726" w:rsidRPr="000E4741" w:rsidRDefault="002C7726" w:rsidP="00C53B11">
            <w:pPr>
              <w:jc w:val="center"/>
              <w:rPr>
                <w:sz w:val="14"/>
                <w:szCs w:val="14"/>
                <w:lang w:val="es-ES" w:eastAsia="es-CO"/>
              </w:rPr>
            </w:pPr>
            <w:r w:rsidRPr="000E4741">
              <w:rPr>
                <w:sz w:val="14"/>
                <w:szCs w:val="14"/>
                <w:lang w:val="es-ES" w:eastAsia="es-CO"/>
              </w:rPr>
              <w:t>3</w:t>
            </w:r>
          </w:p>
        </w:tc>
        <w:tc>
          <w:tcPr>
            <w:tcW w:w="6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2C45E03" w14:textId="77777777" w:rsidR="002C7726" w:rsidRPr="000E4741" w:rsidRDefault="002C7726" w:rsidP="00C53B11">
            <w:pPr>
              <w:jc w:val="center"/>
              <w:rPr>
                <w:sz w:val="14"/>
                <w:szCs w:val="14"/>
                <w:lang w:val="es-ES" w:eastAsia="es-CO"/>
              </w:rPr>
            </w:pPr>
            <w:r w:rsidRPr="000E4741">
              <w:rPr>
                <w:sz w:val="14"/>
                <w:szCs w:val="14"/>
                <w:lang w:val="es-ES" w:eastAsia="es-CO"/>
              </w:rPr>
              <w:t>Bajo</w:t>
            </w:r>
          </w:p>
        </w:tc>
        <w:tc>
          <w:tcPr>
            <w:tcW w:w="37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2575855" w14:textId="77777777" w:rsidR="002C7726" w:rsidRPr="000E4741" w:rsidRDefault="002C7726" w:rsidP="00C53B11">
            <w:pPr>
              <w:jc w:val="center"/>
              <w:rPr>
                <w:sz w:val="14"/>
                <w:szCs w:val="14"/>
                <w:lang w:val="es-ES" w:eastAsia="es-CO"/>
              </w:rPr>
            </w:pPr>
            <w:r w:rsidRPr="000E4741">
              <w:rPr>
                <w:sz w:val="14"/>
                <w:szCs w:val="14"/>
                <w:lang w:val="es-ES" w:eastAsia="es-CO"/>
              </w:rPr>
              <w:t>NO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BE4740B" w14:textId="77777777" w:rsidR="002C7726" w:rsidRPr="000E4741" w:rsidRDefault="002C7726" w:rsidP="00C53B11">
            <w:pPr>
              <w:jc w:val="center"/>
              <w:rPr>
                <w:sz w:val="14"/>
                <w:szCs w:val="14"/>
                <w:lang w:val="es-ES" w:eastAsia="es-CO"/>
              </w:rPr>
            </w:pPr>
            <w:r w:rsidRPr="000E4741">
              <w:rPr>
                <w:sz w:val="14"/>
                <w:szCs w:val="14"/>
                <w:lang w:val="es-ES" w:eastAsia="es-CO"/>
              </w:rPr>
              <w:t>Contratos</w:t>
            </w:r>
          </w:p>
        </w:tc>
        <w:tc>
          <w:tcPr>
            <w:tcW w:w="83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644A88E"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Inicio proceso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3033244"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Finalizar contrato</w:t>
            </w:r>
          </w:p>
        </w:tc>
        <w:tc>
          <w:tcPr>
            <w:tcW w:w="499"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CAC3D02" w14:textId="77777777" w:rsidR="002C7726" w:rsidRPr="000E4741" w:rsidRDefault="002C7726" w:rsidP="00C53B11">
            <w:pPr>
              <w:jc w:val="center"/>
              <w:rPr>
                <w:sz w:val="14"/>
                <w:szCs w:val="14"/>
                <w:lang w:val="es-ES" w:eastAsia="es-CO"/>
              </w:rPr>
            </w:pPr>
            <w:r w:rsidRPr="000E4741">
              <w:rPr>
                <w:sz w:val="14"/>
                <w:szCs w:val="14"/>
                <w:lang w:val="es-ES" w:eastAsia="es-CO"/>
              </w:rPr>
              <w:t>físico</w:t>
            </w:r>
          </w:p>
        </w:tc>
        <w:tc>
          <w:tcPr>
            <w:tcW w:w="666" w:type="dxa"/>
            <w:tcBorders>
              <w:top w:val="single" w:sz="4" w:space="0" w:color="auto"/>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36AD5B8E" w14:textId="77777777" w:rsidR="002C7726" w:rsidRPr="000E4741" w:rsidRDefault="002C7726" w:rsidP="00C53B11">
            <w:pPr>
              <w:jc w:val="center"/>
              <w:rPr>
                <w:sz w:val="14"/>
                <w:szCs w:val="14"/>
                <w:lang w:val="es-ES" w:eastAsia="es-CO"/>
              </w:rPr>
            </w:pPr>
            <w:r w:rsidRPr="000E4741">
              <w:rPr>
                <w:sz w:val="14"/>
                <w:szCs w:val="14"/>
                <w:lang w:val="es-ES" w:eastAsia="es-CO"/>
              </w:rPr>
              <w:t>Por proceso</w:t>
            </w:r>
          </w:p>
        </w:tc>
      </w:tr>
      <w:tr w:rsidR="002C7726" w:rsidRPr="000E4741" w14:paraId="19A78258" w14:textId="77777777" w:rsidTr="002C7726">
        <w:trPr>
          <w:cantSplit/>
          <w:trHeight w:val="1341"/>
        </w:trPr>
        <w:tc>
          <w:tcPr>
            <w:tcW w:w="567" w:type="dxa"/>
            <w:tcBorders>
              <w:top w:val="single" w:sz="4" w:space="0" w:color="auto"/>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55D7413A" w14:textId="77777777" w:rsidR="002C7726" w:rsidRPr="000E4741" w:rsidRDefault="002C7726" w:rsidP="00C53B11">
            <w:pPr>
              <w:jc w:val="center"/>
              <w:rPr>
                <w:sz w:val="14"/>
                <w:szCs w:val="14"/>
                <w:lang w:val="es-ES" w:eastAsia="es-CO"/>
              </w:rPr>
            </w:pPr>
            <w:r w:rsidRPr="000E4741">
              <w:rPr>
                <w:sz w:val="14"/>
                <w:szCs w:val="14"/>
                <w:lang w:val="es-ES" w:eastAsia="es-CO"/>
              </w:rPr>
              <w:t>3</w:t>
            </w:r>
          </w:p>
        </w:tc>
        <w:tc>
          <w:tcPr>
            <w:tcW w:w="710"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DEE31E0" w14:textId="77777777" w:rsidR="002C7726" w:rsidRPr="000E4741" w:rsidRDefault="002C7726" w:rsidP="00C53B11">
            <w:pPr>
              <w:jc w:val="center"/>
              <w:rPr>
                <w:sz w:val="14"/>
                <w:szCs w:val="14"/>
                <w:lang w:val="es-ES" w:eastAsia="es-CO"/>
              </w:rPr>
            </w:pPr>
            <w:r w:rsidRPr="000E4741">
              <w:rPr>
                <w:sz w:val="14"/>
                <w:szCs w:val="14"/>
                <w:lang w:val="es-ES" w:eastAsia="es-CO"/>
              </w:rPr>
              <w:t>General</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5FC361D" w14:textId="77777777" w:rsidR="002C7726" w:rsidRPr="000E4741" w:rsidRDefault="002C7726" w:rsidP="00C53B11">
            <w:pPr>
              <w:jc w:val="center"/>
              <w:rPr>
                <w:sz w:val="14"/>
                <w:szCs w:val="14"/>
                <w:lang w:val="es-ES" w:eastAsia="es-CO"/>
              </w:rPr>
            </w:pPr>
            <w:r w:rsidRPr="000E4741">
              <w:rPr>
                <w:sz w:val="14"/>
                <w:szCs w:val="14"/>
                <w:lang w:val="es-ES" w:eastAsia="es-CO"/>
              </w:rPr>
              <w:t>Interno</w:t>
            </w:r>
          </w:p>
        </w:tc>
        <w:tc>
          <w:tcPr>
            <w:tcW w:w="529" w:type="dxa"/>
            <w:vMerge/>
            <w:tcBorders>
              <w:top w:val="single" w:sz="4" w:space="0" w:color="auto"/>
              <w:left w:val="single" w:sz="4" w:space="0" w:color="auto"/>
              <w:bottom w:val="single" w:sz="4" w:space="0" w:color="auto"/>
              <w:right w:val="single" w:sz="4" w:space="0" w:color="auto"/>
            </w:tcBorders>
            <w:vAlign w:val="center"/>
            <w:hideMark/>
          </w:tcPr>
          <w:p w14:paraId="67B4EB45" w14:textId="77777777" w:rsidR="002C7726" w:rsidRPr="000E4741" w:rsidRDefault="002C7726" w:rsidP="00C53B11">
            <w:pPr>
              <w:rPr>
                <w:sz w:val="14"/>
                <w:szCs w:val="14"/>
                <w:lang w:val="es-ES" w:eastAsia="es-CO"/>
              </w:rPr>
            </w:pPr>
          </w:p>
        </w:tc>
        <w:tc>
          <w:tcPr>
            <w:tcW w:w="42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2B2B645" w14:textId="77777777" w:rsidR="002C7726" w:rsidRPr="000E4741" w:rsidRDefault="002C7726" w:rsidP="00C53B11">
            <w:pPr>
              <w:jc w:val="center"/>
              <w:rPr>
                <w:sz w:val="14"/>
                <w:szCs w:val="14"/>
                <w:lang w:val="es-ES" w:eastAsia="es-CO"/>
              </w:rPr>
            </w:pPr>
            <w:r w:rsidRPr="000E4741">
              <w:rPr>
                <w:sz w:val="14"/>
                <w:szCs w:val="14"/>
                <w:lang w:val="es-ES" w:eastAsia="es-CO"/>
              </w:rPr>
              <w:t>Operacional</w:t>
            </w:r>
          </w:p>
        </w:tc>
        <w:tc>
          <w:tcPr>
            <w:tcW w:w="1597"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3D0746BD"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 xml:space="preserve">las condiciones técnicas son deficientes para adelantar el proceso de contratación </w:t>
            </w:r>
          </w:p>
        </w:tc>
        <w:tc>
          <w:tcPr>
            <w:tcW w:w="113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5B319A0C"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El bien o servicio a adquirir no satisface las necesidades de la entidad</w:t>
            </w:r>
          </w:p>
        </w:tc>
        <w:tc>
          <w:tcPr>
            <w:tcW w:w="284"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8EFB2F3"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28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3EB0E008" w14:textId="77777777" w:rsidR="002C7726" w:rsidRPr="000E4741" w:rsidRDefault="002C7726" w:rsidP="00C53B11">
            <w:pPr>
              <w:jc w:val="center"/>
              <w:rPr>
                <w:sz w:val="14"/>
                <w:szCs w:val="14"/>
                <w:lang w:val="es-ES" w:eastAsia="es-CO"/>
              </w:rPr>
            </w:pPr>
            <w:r w:rsidRPr="000E4741">
              <w:rPr>
                <w:sz w:val="14"/>
                <w:szCs w:val="14"/>
                <w:lang w:val="es-ES" w:eastAsia="es-CO"/>
              </w:rPr>
              <w:t>5</w:t>
            </w:r>
          </w:p>
        </w:tc>
        <w:tc>
          <w:tcPr>
            <w:tcW w:w="42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28F5EE3" w14:textId="77777777" w:rsidR="002C7726" w:rsidRPr="000E4741" w:rsidRDefault="002C7726" w:rsidP="00C53B11">
            <w:pPr>
              <w:jc w:val="center"/>
              <w:rPr>
                <w:sz w:val="14"/>
                <w:szCs w:val="14"/>
                <w:lang w:val="es-ES" w:eastAsia="es-CO"/>
              </w:rPr>
            </w:pPr>
            <w:r w:rsidRPr="000E4741">
              <w:rPr>
                <w:sz w:val="14"/>
                <w:szCs w:val="14"/>
                <w:lang w:val="es-ES" w:eastAsia="es-CO"/>
              </w:rPr>
              <w:t>7</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7137E4FB" w14:textId="77777777" w:rsidR="002C7726" w:rsidRPr="000E4741" w:rsidRDefault="002C7726" w:rsidP="00C53B11">
            <w:pPr>
              <w:jc w:val="center"/>
              <w:rPr>
                <w:sz w:val="14"/>
                <w:szCs w:val="14"/>
                <w:lang w:val="es-ES" w:eastAsia="es-CO"/>
              </w:rPr>
            </w:pPr>
            <w:r w:rsidRPr="000E4741">
              <w:rPr>
                <w:sz w:val="14"/>
                <w:szCs w:val="14"/>
                <w:lang w:val="es-ES" w:eastAsia="es-CO"/>
              </w:rPr>
              <w:t>Alto</w:t>
            </w:r>
          </w:p>
        </w:tc>
        <w:tc>
          <w:tcPr>
            <w:tcW w:w="756"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08586C12" w14:textId="77777777" w:rsidR="002C7726" w:rsidRPr="000E4741" w:rsidRDefault="002C7726" w:rsidP="00C53B11">
            <w:pPr>
              <w:jc w:val="center"/>
              <w:rPr>
                <w:sz w:val="14"/>
                <w:szCs w:val="14"/>
                <w:lang w:val="es-ES" w:eastAsia="es-CO"/>
              </w:rPr>
            </w:pPr>
            <w:r w:rsidRPr="000E4741">
              <w:rPr>
                <w:sz w:val="14"/>
                <w:szCs w:val="14"/>
                <w:lang w:val="es-ES" w:eastAsia="es-CO"/>
              </w:rPr>
              <w:t>Entidad</w:t>
            </w:r>
          </w:p>
        </w:tc>
        <w:tc>
          <w:tcPr>
            <w:tcW w:w="112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3369DD2"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Elaborar las especificaciones técnicas acorde a las necesidades de la contratación</w:t>
            </w:r>
          </w:p>
        </w:tc>
        <w:tc>
          <w:tcPr>
            <w:tcW w:w="37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1514C5F" w14:textId="77777777" w:rsidR="002C7726" w:rsidRPr="000E4741" w:rsidRDefault="002C7726" w:rsidP="00C53B11">
            <w:pPr>
              <w:jc w:val="center"/>
              <w:rPr>
                <w:sz w:val="14"/>
                <w:szCs w:val="14"/>
                <w:lang w:val="es-ES" w:eastAsia="es-CO"/>
              </w:rPr>
            </w:pPr>
            <w:r w:rsidRPr="000E4741">
              <w:rPr>
                <w:sz w:val="14"/>
                <w:szCs w:val="14"/>
                <w:lang w:val="es-ES" w:eastAsia="es-CO"/>
              </w:rPr>
              <w:t>1</w:t>
            </w:r>
          </w:p>
        </w:tc>
        <w:tc>
          <w:tcPr>
            <w:tcW w:w="33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6EB8C23" w14:textId="77777777" w:rsidR="002C7726" w:rsidRPr="000E4741" w:rsidRDefault="002C7726" w:rsidP="00C53B11">
            <w:pPr>
              <w:jc w:val="center"/>
              <w:rPr>
                <w:sz w:val="14"/>
                <w:szCs w:val="14"/>
                <w:lang w:val="es-ES" w:eastAsia="es-CO"/>
              </w:rPr>
            </w:pPr>
            <w:r w:rsidRPr="000E4741">
              <w:rPr>
                <w:sz w:val="14"/>
                <w:szCs w:val="14"/>
                <w:lang w:val="es-ES" w:eastAsia="es-CO"/>
              </w:rPr>
              <w:t>4</w:t>
            </w:r>
          </w:p>
        </w:tc>
        <w:tc>
          <w:tcPr>
            <w:tcW w:w="33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556BFA53" w14:textId="77777777" w:rsidR="002C7726" w:rsidRPr="000E4741" w:rsidRDefault="002C7726" w:rsidP="00C53B11">
            <w:pPr>
              <w:jc w:val="center"/>
              <w:rPr>
                <w:sz w:val="14"/>
                <w:szCs w:val="14"/>
                <w:lang w:val="es-ES" w:eastAsia="es-CO"/>
              </w:rPr>
            </w:pPr>
            <w:r w:rsidRPr="000E4741">
              <w:rPr>
                <w:sz w:val="14"/>
                <w:szCs w:val="14"/>
                <w:lang w:val="es-ES" w:eastAsia="es-CO"/>
              </w:rPr>
              <w:t>5</w:t>
            </w:r>
          </w:p>
        </w:tc>
        <w:tc>
          <w:tcPr>
            <w:tcW w:w="6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A6F134D" w14:textId="77777777" w:rsidR="002C7726" w:rsidRPr="000E4741" w:rsidRDefault="002C7726" w:rsidP="00C53B11">
            <w:pPr>
              <w:jc w:val="center"/>
              <w:rPr>
                <w:sz w:val="14"/>
                <w:szCs w:val="14"/>
                <w:lang w:val="es-ES" w:eastAsia="es-CO"/>
              </w:rPr>
            </w:pPr>
            <w:r w:rsidRPr="000E4741">
              <w:rPr>
                <w:sz w:val="14"/>
                <w:szCs w:val="14"/>
                <w:lang w:val="es-ES" w:eastAsia="es-CO"/>
              </w:rPr>
              <w:t>Medio</w:t>
            </w:r>
          </w:p>
        </w:tc>
        <w:tc>
          <w:tcPr>
            <w:tcW w:w="37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2443FF3" w14:textId="77777777" w:rsidR="002C7726" w:rsidRPr="000E4741" w:rsidRDefault="002C7726" w:rsidP="00C53B11">
            <w:pPr>
              <w:jc w:val="center"/>
              <w:rPr>
                <w:sz w:val="14"/>
                <w:szCs w:val="14"/>
                <w:lang w:val="es-ES" w:eastAsia="es-CO"/>
              </w:rPr>
            </w:pPr>
            <w:r w:rsidRPr="000E4741">
              <w:rPr>
                <w:sz w:val="14"/>
                <w:szCs w:val="14"/>
                <w:lang w:val="es-ES" w:eastAsia="es-CO"/>
              </w:rPr>
              <w:t>NO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F5611FD" w14:textId="77777777" w:rsidR="002C7726" w:rsidRPr="000E4741" w:rsidRDefault="002C7726" w:rsidP="00C53B11">
            <w:pPr>
              <w:jc w:val="center"/>
              <w:rPr>
                <w:sz w:val="14"/>
                <w:szCs w:val="14"/>
                <w:lang w:val="es-ES" w:eastAsia="es-CO"/>
              </w:rPr>
            </w:pPr>
            <w:r w:rsidRPr="000E4741">
              <w:rPr>
                <w:sz w:val="14"/>
                <w:szCs w:val="14"/>
                <w:lang w:val="es-ES" w:eastAsia="es-CO"/>
              </w:rPr>
              <w:t xml:space="preserve">Gestión Humana </w:t>
            </w:r>
          </w:p>
        </w:tc>
        <w:tc>
          <w:tcPr>
            <w:tcW w:w="83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3FCE00A"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Inicio proceso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72BDB44"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Finalizar contrato</w:t>
            </w:r>
          </w:p>
        </w:tc>
        <w:tc>
          <w:tcPr>
            <w:tcW w:w="499"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8878E73" w14:textId="77777777" w:rsidR="002C7726" w:rsidRPr="000E4741" w:rsidRDefault="002C7726" w:rsidP="00C53B11">
            <w:pPr>
              <w:jc w:val="center"/>
              <w:rPr>
                <w:sz w:val="14"/>
                <w:szCs w:val="14"/>
                <w:lang w:val="es-ES" w:eastAsia="es-CO"/>
              </w:rPr>
            </w:pPr>
            <w:r w:rsidRPr="000E4741">
              <w:rPr>
                <w:sz w:val="14"/>
                <w:szCs w:val="14"/>
                <w:lang w:val="es-ES" w:eastAsia="es-CO"/>
              </w:rPr>
              <w:t>físico</w:t>
            </w:r>
          </w:p>
        </w:tc>
        <w:tc>
          <w:tcPr>
            <w:tcW w:w="666" w:type="dxa"/>
            <w:tcBorders>
              <w:top w:val="single" w:sz="4" w:space="0" w:color="auto"/>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0370CE50" w14:textId="77777777" w:rsidR="002C7726" w:rsidRPr="000E4741" w:rsidRDefault="002C7726" w:rsidP="00C53B11">
            <w:pPr>
              <w:jc w:val="center"/>
              <w:rPr>
                <w:sz w:val="14"/>
                <w:szCs w:val="14"/>
                <w:lang w:val="es-ES" w:eastAsia="es-CO"/>
              </w:rPr>
            </w:pPr>
            <w:r w:rsidRPr="000E4741">
              <w:rPr>
                <w:sz w:val="14"/>
                <w:szCs w:val="14"/>
                <w:lang w:val="es-ES" w:eastAsia="es-CO"/>
              </w:rPr>
              <w:t>Por proceso</w:t>
            </w:r>
          </w:p>
        </w:tc>
      </w:tr>
      <w:tr w:rsidR="002C7726" w:rsidRPr="000E4741" w14:paraId="7D32EC7D" w14:textId="77777777" w:rsidTr="002C7726">
        <w:trPr>
          <w:cantSplit/>
          <w:trHeight w:val="1120"/>
        </w:trPr>
        <w:tc>
          <w:tcPr>
            <w:tcW w:w="567" w:type="dxa"/>
            <w:tcBorders>
              <w:top w:val="nil"/>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4A40350C" w14:textId="77777777" w:rsidR="002C7726" w:rsidRPr="000E4741" w:rsidRDefault="002C7726" w:rsidP="00C53B11">
            <w:pPr>
              <w:jc w:val="center"/>
              <w:rPr>
                <w:sz w:val="14"/>
                <w:szCs w:val="14"/>
                <w:lang w:val="es-ES" w:eastAsia="es-CO"/>
              </w:rPr>
            </w:pPr>
            <w:r w:rsidRPr="000E4741">
              <w:rPr>
                <w:sz w:val="14"/>
                <w:szCs w:val="14"/>
                <w:lang w:val="es-ES" w:eastAsia="es-CO"/>
              </w:rPr>
              <w:t>4</w:t>
            </w:r>
          </w:p>
        </w:tc>
        <w:tc>
          <w:tcPr>
            <w:tcW w:w="710"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C3FE75A" w14:textId="77777777" w:rsidR="002C7726" w:rsidRPr="000E4741" w:rsidRDefault="002C7726" w:rsidP="00C53B11">
            <w:pPr>
              <w:jc w:val="center"/>
              <w:rPr>
                <w:sz w:val="14"/>
                <w:szCs w:val="14"/>
                <w:lang w:val="es-ES" w:eastAsia="es-CO"/>
              </w:rPr>
            </w:pPr>
            <w:r w:rsidRPr="000E4741">
              <w:rPr>
                <w:sz w:val="14"/>
                <w:szCs w:val="14"/>
                <w:lang w:val="es-ES" w:eastAsia="es-CO"/>
              </w:rPr>
              <w:t>General</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A9B20F0" w14:textId="77777777" w:rsidR="002C7726" w:rsidRPr="000E4741" w:rsidRDefault="002C7726" w:rsidP="00C53B11">
            <w:pPr>
              <w:jc w:val="center"/>
              <w:rPr>
                <w:sz w:val="14"/>
                <w:szCs w:val="14"/>
                <w:lang w:val="es-ES" w:eastAsia="es-CO"/>
              </w:rPr>
            </w:pPr>
            <w:r w:rsidRPr="000E4741">
              <w:rPr>
                <w:sz w:val="14"/>
                <w:szCs w:val="14"/>
                <w:lang w:val="es-ES" w:eastAsia="es-CO"/>
              </w:rPr>
              <w:t>Interno</w:t>
            </w:r>
          </w:p>
        </w:tc>
        <w:tc>
          <w:tcPr>
            <w:tcW w:w="529" w:type="dxa"/>
            <w:vMerge/>
            <w:tcBorders>
              <w:top w:val="single" w:sz="4" w:space="0" w:color="auto"/>
              <w:left w:val="single" w:sz="4" w:space="0" w:color="auto"/>
              <w:bottom w:val="single" w:sz="4" w:space="0" w:color="auto"/>
              <w:right w:val="single" w:sz="4" w:space="0" w:color="auto"/>
            </w:tcBorders>
            <w:vAlign w:val="center"/>
            <w:hideMark/>
          </w:tcPr>
          <w:p w14:paraId="0C4B8EB4" w14:textId="77777777" w:rsidR="002C7726" w:rsidRPr="000E4741" w:rsidRDefault="002C7726" w:rsidP="00C53B11">
            <w:pPr>
              <w:rPr>
                <w:sz w:val="14"/>
                <w:szCs w:val="14"/>
                <w:lang w:val="es-ES" w:eastAsia="es-CO"/>
              </w:rPr>
            </w:pPr>
          </w:p>
        </w:tc>
        <w:tc>
          <w:tcPr>
            <w:tcW w:w="42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9AE3800" w14:textId="77777777" w:rsidR="002C7726" w:rsidRPr="000E4741" w:rsidRDefault="002C7726" w:rsidP="00C53B11">
            <w:pPr>
              <w:jc w:val="center"/>
              <w:rPr>
                <w:sz w:val="14"/>
                <w:szCs w:val="14"/>
                <w:lang w:val="es-ES" w:eastAsia="es-CO"/>
              </w:rPr>
            </w:pPr>
            <w:r w:rsidRPr="000E4741">
              <w:rPr>
                <w:sz w:val="14"/>
                <w:szCs w:val="14"/>
                <w:lang w:val="es-ES" w:eastAsia="es-CO"/>
              </w:rPr>
              <w:t>Operacional</w:t>
            </w:r>
          </w:p>
        </w:tc>
        <w:tc>
          <w:tcPr>
            <w:tcW w:w="1597"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3BA74313"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Selección de contratistas que no cumplan la totalidad de los requisitos</w:t>
            </w:r>
          </w:p>
        </w:tc>
        <w:tc>
          <w:tcPr>
            <w:tcW w:w="1134"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tcPr>
          <w:p w14:paraId="1AC4F909"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Terminación anormal del proceso de contratación</w:t>
            </w:r>
          </w:p>
          <w:p w14:paraId="11928C8A" w14:textId="77777777" w:rsidR="002C7726" w:rsidRPr="000E4741" w:rsidRDefault="002C7726" w:rsidP="00C53B11">
            <w:pPr>
              <w:ind w:left="113" w:right="113"/>
              <w:jc w:val="both"/>
              <w:rPr>
                <w:sz w:val="14"/>
                <w:szCs w:val="14"/>
                <w:lang w:val="es-ES" w:eastAsia="es-CO"/>
              </w:rPr>
            </w:pP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3E263B70"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28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5BC2FF18" w14:textId="77777777" w:rsidR="002C7726" w:rsidRPr="000E4741" w:rsidRDefault="002C7726" w:rsidP="00C53B11">
            <w:pPr>
              <w:jc w:val="center"/>
              <w:rPr>
                <w:sz w:val="14"/>
                <w:szCs w:val="14"/>
                <w:lang w:val="es-ES" w:eastAsia="es-CO"/>
              </w:rPr>
            </w:pPr>
            <w:r w:rsidRPr="000E4741">
              <w:rPr>
                <w:sz w:val="14"/>
                <w:szCs w:val="14"/>
                <w:lang w:val="es-ES" w:eastAsia="es-CO"/>
              </w:rPr>
              <w:t>4</w:t>
            </w:r>
          </w:p>
        </w:tc>
        <w:tc>
          <w:tcPr>
            <w:tcW w:w="42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62C11987" w14:textId="77777777" w:rsidR="002C7726" w:rsidRPr="000E4741" w:rsidRDefault="002C7726" w:rsidP="00C53B11">
            <w:pPr>
              <w:jc w:val="center"/>
              <w:rPr>
                <w:sz w:val="14"/>
                <w:szCs w:val="14"/>
                <w:lang w:val="es-ES" w:eastAsia="es-CO"/>
              </w:rPr>
            </w:pPr>
            <w:r w:rsidRPr="000E4741">
              <w:rPr>
                <w:sz w:val="14"/>
                <w:szCs w:val="14"/>
                <w:lang w:val="es-ES" w:eastAsia="es-CO"/>
              </w:rPr>
              <w:t>6</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4FD39C5" w14:textId="77777777" w:rsidR="002C7726" w:rsidRPr="000E4741" w:rsidRDefault="002C7726" w:rsidP="00C53B11">
            <w:pPr>
              <w:jc w:val="center"/>
              <w:rPr>
                <w:sz w:val="14"/>
                <w:szCs w:val="14"/>
                <w:lang w:val="es-ES" w:eastAsia="es-CO"/>
              </w:rPr>
            </w:pPr>
            <w:r w:rsidRPr="000E4741">
              <w:rPr>
                <w:sz w:val="14"/>
                <w:szCs w:val="14"/>
                <w:lang w:val="es-ES" w:eastAsia="es-CO"/>
              </w:rPr>
              <w:t>Alto</w:t>
            </w:r>
          </w:p>
        </w:tc>
        <w:tc>
          <w:tcPr>
            <w:tcW w:w="756"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19DF95C" w14:textId="77777777" w:rsidR="002C7726" w:rsidRPr="000E4741" w:rsidRDefault="002C7726" w:rsidP="00C53B11">
            <w:pPr>
              <w:jc w:val="center"/>
              <w:rPr>
                <w:sz w:val="14"/>
                <w:szCs w:val="14"/>
                <w:lang w:val="es-ES" w:eastAsia="es-CO"/>
              </w:rPr>
            </w:pPr>
            <w:r w:rsidRPr="000E4741">
              <w:rPr>
                <w:sz w:val="14"/>
                <w:szCs w:val="14"/>
                <w:lang w:val="es-ES" w:eastAsia="es-CO"/>
              </w:rPr>
              <w:t>Entidad</w:t>
            </w:r>
          </w:p>
        </w:tc>
        <w:tc>
          <w:tcPr>
            <w:tcW w:w="1122"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473FA24"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Correcta evaluación y verificación del Comité de Adquisiciones</w:t>
            </w:r>
          </w:p>
        </w:tc>
        <w:tc>
          <w:tcPr>
            <w:tcW w:w="37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30500801" w14:textId="77777777" w:rsidR="002C7726" w:rsidRPr="000E4741" w:rsidRDefault="002C7726" w:rsidP="00C53B11">
            <w:pPr>
              <w:jc w:val="center"/>
              <w:rPr>
                <w:sz w:val="14"/>
                <w:szCs w:val="14"/>
                <w:lang w:val="es-ES" w:eastAsia="es-CO"/>
              </w:rPr>
            </w:pPr>
            <w:r w:rsidRPr="000E4741">
              <w:rPr>
                <w:sz w:val="14"/>
                <w:szCs w:val="14"/>
                <w:lang w:val="es-ES" w:eastAsia="es-CO"/>
              </w:rPr>
              <w:t>1</w:t>
            </w:r>
          </w:p>
        </w:tc>
        <w:tc>
          <w:tcPr>
            <w:tcW w:w="332"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94FC870" w14:textId="77777777" w:rsidR="002C7726" w:rsidRPr="000E4741" w:rsidRDefault="002C7726" w:rsidP="00C53B11">
            <w:pPr>
              <w:jc w:val="center"/>
              <w:rPr>
                <w:sz w:val="14"/>
                <w:szCs w:val="14"/>
                <w:lang w:val="es-ES" w:eastAsia="es-CO"/>
              </w:rPr>
            </w:pPr>
            <w:r w:rsidRPr="000E4741">
              <w:rPr>
                <w:sz w:val="14"/>
                <w:szCs w:val="14"/>
                <w:lang w:val="es-ES" w:eastAsia="es-CO"/>
              </w:rPr>
              <w:t>3</w:t>
            </w:r>
          </w:p>
        </w:tc>
        <w:tc>
          <w:tcPr>
            <w:tcW w:w="333"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54C91B65" w14:textId="77777777" w:rsidR="002C7726" w:rsidRPr="000E4741" w:rsidRDefault="002C7726" w:rsidP="00C53B11">
            <w:pPr>
              <w:jc w:val="center"/>
              <w:rPr>
                <w:sz w:val="14"/>
                <w:szCs w:val="14"/>
                <w:lang w:val="es-ES" w:eastAsia="es-CO"/>
              </w:rPr>
            </w:pPr>
            <w:r w:rsidRPr="000E4741">
              <w:rPr>
                <w:sz w:val="14"/>
                <w:szCs w:val="14"/>
                <w:lang w:val="es-ES" w:eastAsia="es-CO"/>
              </w:rPr>
              <w:t>4</w:t>
            </w:r>
          </w:p>
        </w:tc>
        <w:tc>
          <w:tcPr>
            <w:tcW w:w="6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422CE010" w14:textId="77777777" w:rsidR="002C7726" w:rsidRPr="000E4741" w:rsidRDefault="002C7726" w:rsidP="00C53B11">
            <w:pPr>
              <w:jc w:val="center"/>
              <w:rPr>
                <w:sz w:val="14"/>
                <w:szCs w:val="14"/>
                <w:lang w:val="es-ES" w:eastAsia="es-CO"/>
              </w:rPr>
            </w:pPr>
            <w:r w:rsidRPr="000E4741">
              <w:rPr>
                <w:sz w:val="14"/>
                <w:szCs w:val="14"/>
                <w:lang w:val="es-ES" w:eastAsia="es-CO"/>
              </w:rPr>
              <w:t>Bajo</w:t>
            </w:r>
          </w:p>
        </w:tc>
        <w:tc>
          <w:tcPr>
            <w:tcW w:w="37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E9C8EA4" w14:textId="77777777" w:rsidR="002C7726" w:rsidRPr="000E4741" w:rsidRDefault="002C7726" w:rsidP="00C53B11">
            <w:pPr>
              <w:jc w:val="center"/>
              <w:rPr>
                <w:sz w:val="14"/>
                <w:szCs w:val="14"/>
                <w:lang w:val="es-ES" w:eastAsia="es-CO"/>
              </w:rPr>
            </w:pPr>
            <w:r w:rsidRPr="000E4741">
              <w:rPr>
                <w:sz w:val="14"/>
                <w:szCs w:val="14"/>
                <w:lang w:val="es-ES" w:eastAsia="es-CO"/>
              </w:rPr>
              <w:t>NO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71918B2" w14:textId="77777777" w:rsidR="002C7726" w:rsidRPr="000E4741" w:rsidRDefault="002C7726" w:rsidP="00C53B11">
            <w:pPr>
              <w:jc w:val="center"/>
              <w:rPr>
                <w:sz w:val="14"/>
                <w:szCs w:val="14"/>
                <w:lang w:val="es-ES" w:eastAsia="es-CO"/>
              </w:rPr>
            </w:pPr>
            <w:r w:rsidRPr="000E4741">
              <w:rPr>
                <w:sz w:val="14"/>
                <w:szCs w:val="14"/>
                <w:lang w:val="es-ES" w:eastAsia="es-CO"/>
              </w:rPr>
              <w:t>Comités</w:t>
            </w:r>
          </w:p>
        </w:tc>
        <w:tc>
          <w:tcPr>
            <w:tcW w:w="83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8D54CD0"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Inicio proceso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9F0B3D6"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Finalizar contrato</w:t>
            </w:r>
          </w:p>
        </w:tc>
        <w:tc>
          <w:tcPr>
            <w:tcW w:w="499"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22FDE46" w14:textId="77777777" w:rsidR="002C7726" w:rsidRPr="000E4741" w:rsidRDefault="002C7726" w:rsidP="00C53B11">
            <w:pPr>
              <w:jc w:val="center"/>
              <w:rPr>
                <w:sz w:val="14"/>
                <w:szCs w:val="14"/>
                <w:lang w:val="es-ES" w:eastAsia="es-CO"/>
              </w:rPr>
            </w:pPr>
            <w:r w:rsidRPr="000E4741">
              <w:rPr>
                <w:sz w:val="14"/>
                <w:szCs w:val="14"/>
                <w:lang w:val="es-ES" w:eastAsia="es-CO"/>
              </w:rPr>
              <w:t>físico</w:t>
            </w:r>
          </w:p>
        </w:tc>
        <w:tc>
          <w:tcPr>
            <w:tcW w:w="666" w:type="dxa"/>
            <w:tcBorders>
              <w:top w:val="nil"/>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616F12D9" w14:textId="77777777" w:rsidR="002C7726" w:rsidRPr="000E4741" w:rsidRDefault="002C7726" w:rsidP="00C53B11">
            <w:pPr>
              <w:jc w:val="center"/>
              <w:rPr>
                <w:sz w:val="14"/>
                <w:szCs w:val="14"/>
                <w:lang w:val="es-ES" w:eastAsia="es-CO"/>
              </w:rPr>
            </w:pPr>
            <w:r w:rsidRPr="000E4741">
              <w:rPr>
                <w:sz w:val="14"/>
                <w:szCs w:val="14"/>
                <w:lang w:val="es-ES" w:eastAsia="es-CO"/>
              </w:rPr>
              <w:t>Por proceso</w:t>
            </w:r>
          </w:p>
        </w:tc>
      </w:tr>
      <w:tr w:rsidR="002C7726" w:rsidRPr="000E4741" w14:paraId="357C4FAF" w14:textId="77777777" w:rsidTr="002C7726">
        <w:trPr>
          <w:cantSplit/>
          <w:trHeight w:val="1254"/>
        </w:trPr>
        <w:tc>
          <w:tcPr>
            <w:tcW w:w="567" w:type="dxa"/>
            <w:tcBorders>
              <w:top w:val="single" w:sz="4" w:space="0" w:color="auto"/>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5A77990"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5</w:t>
            </w:r>
          </w:p>
        </w:tc>
        <w:tc>
          <w:tcPr>
            <w:tcW w:w="710"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4EF506C"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General</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BED012D"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Interno</w:t>
            </w:r>
          </w:p>
        </w:tc>
        <w:tc>
          <w:tcPr>
            <w:tcW w:w="529" w:type="dxa"/>
            <w:vMerge/>
            <w:tcBorders>
              <w:top w:val="single" w:sz="4" w:space="0" w:color="auto"/>
              <w:left w:val="single" w:sz="4" w:space="0" w:color="auto"/>
              <w:bottom w:val="single" w:sz="4" w:space="0" w:color="auto"/>
              <w:right w:val="single" w:sz="4" w:space="0" w:color="auto"/>
            </w:tcBorders>
            <w:vAlign w:val="center"/>
            <w:hideMark/>
          </w:tcPr>
          <w:p w14:paraId="1E52C8D5" w14:textId="77777777" w:rsidR="002C7726" w:rsidRPr="000E4741" w:rsidRDefault="002C7726" w:rsidP="00C53B11">
            <w:pPr>
              <w:rPr>
                <w:sz w:val="14"/>
                <w:szCs w:val="14"/>
                <w:lang w:val="es-ES" w:eastAsia="es-CO"/>
              </w:rPr>
            </w:pPr>
          </w:p>
        </w:tc>
        <w:tc>
          <w:tcPr>
            <w:tcW w:w="42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8EF50AB"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Operacional</w:t>
            </w:r>
          </w:p>
        </w:tc>
        <w:tc>
          <w:tcPr>
            <w:tcW w:w="1597"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3FF6A04A" w14:textId="77777777" w:rsidR="002C7726" w:rsidRPr="000E4741" w:rsidRDefault="002C7726" w:rsidP="00C53B11">
            <w:pPr>
              <w:ind w:left="113" w:right="113"/>
              <w:jc w:val="both"/>
              <w:rPr>
                <w:color w:val="000000"/>
                <w:sz w:val="14"/>
                <w:szCs w:val="14"/>
                <w:lang w:val="es-ES" w:eastAsia="es-CO"/>
              </w:rPr>
            </w:pPr>
            <w:r w:rsidRPr="000E4741">
              <w:rPr>
                <w:color w:val="000000"/>
                <w:sz w:val="14"/>
                <w:szCs w:val="14"/>
                <w:lang w:val="es-ES" w:eastAsia="es-CO"/>
              </w:rPr>
              <w:t>Falta de oportunidad en la publicación de los documentos en el portal de contratación</w:t>
            </w:r>
          </w:p>
        </w:tc>
        <w:tc>
          <w:tcPr>
            <w:tcW w:w="113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73700D7F" w14:textId="77777777" w:rsidR="002C7726" w:rsidRPr="000E4741" w:rsidRDefault="002C7726" w:rsidP="00C53B11">
            <w:pPr>
              <w:ind w:left="113" w:right="113"/>
              <w:jc w:val="both"/>
              <w:rPr>
                <w:color w:val="000000"/>
                <w:sz w:val="14"/>
                <w:szCs w:val="14"/>
                <w:lang w:val="es-ES" w:eastAsia="es-CO"/>
              </w:rPr>
            </w:pPr>
            <w:r w:rsidRPr="000E4741">
              <w:rPr>
                <w:color w:val="000000"/>
                <w:sz w:val="14"/>
                <w:szCs w:val="14"/>
                <w:lang w:val="es-ES" w:eastAsia="es-CO"/>
              </w:rPr>
              <w:t>Incumplimiento normativo</w:t>
            </w:r>
          </w:p>
        </w:tc>
        <w:tc>
          <w:tcPr>
            <w:tcW w:w="284"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CC2C071"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1</w:t>
            </w:r>
          </w:p>
        </w:tc>
        <w:tc>
          <w:tcPr>
            <w:tcW w:w="28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465D79E7"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2</w:t>
            </w:r>
          </w:p>
        </w:tc>
        <w:tc>
          <w:tcPr>
            <w:tcW w:w="42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B1A7E5E"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3</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26EA1C3"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Bajo</w:t>
            </w:r>
          </w:p>
        </w:tc>
        <w:tc>
          <w:tcPr>
            <w:tcW w:w="756"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39405F80"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Entidad</w:t>
            </w:r>
          </w:p>
        </w:tc>
        <w:tc>
          <w:tcPr>
            <w:tcW w:w="112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759C8B09" w14:textId="77777777" w:rsidR="002C7726" w:rsidRPr="000E4741" w:rsidRDefault="002C7726" w:rsidP="00C53B11">
            <w:pPr>
              <w:ind w:left="113" w:right="113"/>
              <w:jc w:val="both"/>
              <w:rPr>
                <w:color w:val="000000"/>
                <w:sz w:val="14"/>
                <w:szCs w:val="14"/>
                <w:lang w:val="es-ES" w:eastAsia="es-CO"/>
              </w:rPr>
            </w:pPr>
            <w:r w:rsidRPr="000E4741">
              <w:rPr>
                <w:color w:val="000000"/>
                <w:sz w:val="14"/>
                <w:szCs w:val="14"/>
                <w:lang w:val="es-ES" w:eastAsia="es-CO"/>
              </w:rPr>
              <w:t>Mayor oportunidad en el trámite de documentación</w:t>
            </w:r>
          </w:p>
        </w:tc>
        <w:tc>
          <w:tcPr>
            <w:tcW w:w="37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18EDACC"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1</w:t>
            </w:r>
          </w:p>
        </w:tc>
        <w:tc>
          <w:tcPr>
            <w:tcW w:w="33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306C87C5"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1</w:t>
            </w:r>
          </w:p>
        </w:tc>
        <w:tc>
          <w:tcPr>
            <w:tcW w:w="33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4EA16B3B"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2</w:t>
            </w:r>
          </w:p>
        </w:tc>
        <w:tc>
          <w:tcPr>
            <w:tcW w:w="6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19B8808"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Bajo</w:t>
            </w:r>
          </w:p>
        </w:tc>
        <w:tc>
          <w:tcPr>
            <w:tcW w:w="37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6BE6D53"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NO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27501DD"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Contratos</w:t>
            </w:r>
          </w:p>
        </w:tc>
        <w:tc>
          <w:tcPr>
            <w:tcW w:w="83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DD546AA"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Inicio proceso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A04B743"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Finalizar contrato</w:t>
            </w:r>
          </w:p>
        </w:tc>
        <w:tc>
          <w:tcPr>
            <w:tcW w:w="499"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1F72E19"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físico</w:t>
            </w:r>
          </w:p>
        </w:tc>
        <w:tc>
          <w:tcPr>
            <w:tcW w:w="666" w:type="dxa"/>
            <w:tcBorders>
              <w:top w:val="single" w:sz="4" w:space="0" w:color="auto"/>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32B06E18"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Por proceso</w:t>
            </w:r>
          </w:p>
        </w:tc>
      </w:tr>
      <w:tr w:rsidR="002C7726" w:rsidRPr="000E4741" w14:paraId="1BC4D0D5" w14:textId="77777777" w:rsidTr="002C7726">
        <w:trPr>
          <w:cantSplit/>
          <w:trHeight w:val="1252"/>
        </w:trPr>
        <w:tc>
          <w:tcPr>
            <w:tcW w:w="567" w:type="dxa"/>
            <w:tcBorders>
              <w:top w:val="nil"/>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7D09B28E"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6</w:t>
            </w:r>
          </w:p>
        </w:tc>
        <w:tc>
          <w:tcPr>
            <w:tcW w:w="710"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813E473"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General</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E2FFB27"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Interno</w:t>
            </w:r>
          </w:p>
        </w:tc>
        <w:tc>
          <w:tcPr>
            <w:tcW w:w="529" w:type="dxa"/>
            <w:vMerge/>
            <w:tcBorders>
              <w:top w:val="single" w:sz="4" w:space="0" w:color="auto"/>
              <w:left w:val="single" w:sz="4" w:space="0" w:color="auto"/>
              <w:bottom w:val="single" w:sz="4" w:space="0" w:color="auto"/>
              <w:right w:val="single" w:sz="4" w:space="0" w:color="auto"/>
            </w:tcBorders>
            <w:vAlign w:val="center"/>
            <w:hideMark/>
          </w:tcPr>
          <w:p w14:paraId="01C2C5E3" w14:textId="77777777" w:rsidR="002C7726" w:rsidRPr="000E4741" w:rsidRDefault="002C7726" w:rsidP="00C53B11">
            <w:pPr>
              <w:rPr>
                <w:sz w:val="14"/>
                <w:szCs w:val="14"/>
                <w:lang w:val="es-ES" w:eastAsia="es-CO"/>
              </w:rPr>
            </w:pPr>
          </w:p>
        </w:tc>
        <w:tc>
          <w:tcPr>
            <w:tcW w:w="42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82E4A37"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Operacional</w:t>
            </w:r>
          </w:p>
        </w:tc>
        <w:tc>
          <w:tcPr>
            <w:tcW w:w="1597"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12E1F508" w14:textId="77777777" w:rsidR="002C7726" w:rsidRPr="000E4741" w:rsidRDefault="002C7726" w:rsidP="00C53B11">
            <w:pPr>
              <w:ind w:left="113" w:right="113"/>
              <w:jc w:val="both"/>
              <w:rPr>
                <w:color w:val="000000"/>
                <w:sz w:val="14"/>
                <w:szCs w:val="14"/>
                <w:lang w:val="es-ES" w:eastAsia="es-CO"/>
              </w:rPr>
            </w:pPr>
            <w:r w:rsidRPr="000E4741">
              <w:rPr>
                <w:color w:val="000000"/>
                <w:sz w:val="14"/>
                <w:szCs w:val="14"/>
                <w:lang w:val="es-ES" w:eastAsia="es-CO"/>
              </w:rPr>
              <w:t>Reclamaciones de terceros respecto a la adjudicación del proceso contractual</w:t>
            </w:r>
          </w:p>
        </w:tc>
        <w:tc>
          <w:tcPr>
            <w:tcW w:w="1134"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0181DE3F" w14:textId="77777777" w:rsidR="002C7726" w:rsidRPr="000E4741" w:rsidRDefault="002C7726" w:rsidP="00C53B11">
            <w:pPr>
              <w:ind w:left="113" w:right="113"/>
              <w:jc w:val="both"/>
              <w:rPr>
                <w:color w:val="000000"/>
                <w:sz w:val="14"/>
                <w:szCs w:val="14"/>
                <w:lang w:val="es-ES" w:eastAsia="es-CO"/>
              </w:rPr>
            </w:pPr>
            <w:r w:rsidRPr="000E4741">
              <w:rPr>
                <w:color w:val="000000"/>
                <w:sz w:val="14"/>
                <w:szCs w:val="14"/>
                <w:lang w:val="es-ES" w:eastAsia="es-CO"/>
              </w:rPr>
              <w:t>Demora en el inicio de ejecución del contrato y cambios en la programación contractual</w:t>
            </w: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E37BC0C"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3</w:t>
            </w:r>
          </w:p>
        </w:tc>
        <w:tc>
          <w:tcPr>
            <w:tcW w:w="28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B361C28"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2</w:t>
            </w:r>
          </w:p>
        </w:tc>
        <w:tc>
          <w:tcPr>
            <w:tcW w:w="42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5E32365"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5</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45D18CB8"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Medio</w:t>
            </w:r>
          </w:p>
        </w:tc>
        <w:tc>
          <w:tcPr>
            <w:tcW w:w="756"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3103D12"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Entidad</w:t>
            </w:r>
          </w:p>
        </w:tc>
        <w:tc>
          <w:tcPr>
            <w:tcW w:w="1122"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7103A74A" w14:textId="77777777" w:rsidR="002C7726" w:rsidRPr="000E4741" w:rsidRDefault="002C7726" w:rsidP="00C53B11">
            <w:pPr>
              <w:ind w:left="113" w:right="113"/>
              <w:jc w:val="both"/>
              <w:rPr>
                <w:color w:val="000000"/>
                <w:sz w:val="14"/>
                <w:szCs w:val="14"/>
                <w:lang w:val="es-ES" w:eastAsia="es-CO"/>
              </w:rPr>
            </w:pPr>
            <w:r w:rsidRPr="000E4741">
              <w:rPr>
                <w:color w:val="000000"/>
                <w:sz w:val="14"/>
                <w:szCs w:val="14"/>
                <w:lang w:val="es-ES" w:eastAsia="es-CO"/>
              </w:rPr>
              <w:t xml:space="preserve">Seguimiento permanente de las oficinas asesoras al proceso de selección </w:t>
            </w:r>
          </w:p>
        </w:tc>
        <w:tc>
          <w:tcPr>
            <w:tcW w:w="37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3435B439"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2</w:t>
            </w:r>
          </w:p>
        </w:tc>
        <w:tc>
          <w:tcPr>
            <w:tcW w:w="332"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B4FCFBE"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1</w:t>
            </w:r>
          </w:p>
        </w:tc>
        <w:tc>
          <w:tcPr>
            <w:tcW w:w="333"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FE1681F"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3</w:t>
            </w:r>
          </w:p>
        </w:tc>
        <w:tc>
          <w:tcPr>
            <w:tcW w:w="6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5564144C"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Bajo</w:t>
            </w:r>
          </w:p>
        </w:tc>
        <w:tc>
          <w:tcPr>
            <w:tcW w:w="37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B6B99CC"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NO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9F8206B"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Oficina Jurídica</w:t>
            </w:r>
          </w:p>
        </w:tc>
        <w:tc>
          <w:tcPr>
            <w:tcW w:w="83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F0085B4"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Inicio proceso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2164C9F"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Finalizar contrato</w:t>
            </w:r>
          </w:p>
        </w:tc>
        <w:tc>
          <w:tcPr>
            <w:tcW w:w="499"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2C86178D"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físico</w:t>
            </w:r>
          </w:p>
        </w:tc>
        <w:tc>
          <w:tcPr>
            <w:tcW w:w="666" w:type="dxa"/>
            <w:tcBorders>
              <w:top w:val="nil"/>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2F424103" w14:textId="77777777" w:rsidR="002C7726" w:rsidRPr="000E4741" w:rsidRDefault="002C7726" w:rsidP="00C53B11">
            <w:pPr>
              <w:jc w:val="center"/>
              <w:rPr>
                <w:color w:val="000000"/>
                <w:sz w:val="14"/>
                <w:szCs w:val="14"/>
                <w:lang w:val="es-ES" w:eastAsia="es-CO"/>
              </w:rPr>
            </w:pPr>
            <w:r w:rsidRPr="000E4741">
              <w:rPr>
                <w:color w:val="000000"/>
                <w:sz w:val="14"/>
                <w:szCs w:val="14"/>
                <w:lang w:val="es-ES" w:eastAsia="es-CO"/>
              </w:rPr>
              <w:t>Por proceso</w:t>
            </w:r>
          </w:p>
        </w:tc>
      </w:tr>
      <w:tr w:rsidR="002C7726" w:rsidRPr="000E4741" w14:paraId="6163413F" w14:textId="77777777" w:rsidTr="002C7726">
        <w:trPr>
          <w:cantSplit/>
          <w:trHeight w:val="1262"/>
        </w:trPr>
        <w:tc>
          <w:tcPr>
            <w:tcW w:w="567"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88C2C74" w14:textId="77777777" w:rsidR="002C7726" w:rsidRPr="000E4741" w:rsidRDefault="002C7726" w:rsidP="00C53B11">
            <w:pPr>
              <w:jc w:val="center"/>
              <w:rPr>
                <w:sz w:val="14"/>
                <w:szCs w:val="14"/>
                <w:lang w:val="es-ES" w:eastAsia="es-CO"/>
              </w:rPr>
            </w:pPr>
            <w:r w:rsidRPr="000E4741">
              <w:rPr>
                <w:sz w:val="14"/>
                <w:szCs w:val="14"/>
                <w:lang w:val="es-ES" w:eastAsia="es-CO"/>
              </w:rPr>
              <w:t>7</w:t>
            </w:r>
          </w:p>
        </w:tc>
        <w:tc>
          <w:tcPr>
            <w:tcW w:w="710"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4925D5E" w14:textId="77777777" w:rsidR="002C7726" w:rsidRPr="000E4741" w:rsidRDefault="002C7726" w:rsidP="00C53B11">
            <w:pPr>
              <w:jc w:val="center"/>
              <w:rPr>
                <w:sz w:val="14"/>
                <w:szCs w:val="14"/>
                <w:lang w:val="es-ES" w:eastAsia="es-CO"/>
              </w:rPr>
            </w:pPr>
            <w:r w:rsidRPr="000E4741">
              <w:rPr>
                <w:sz w:val="14"/>
                <w:szCs w:val="14"/>
                <w:lang w:val="es-ES" w:eastAsia="es-CO"/>
              </w:rPr>
              <w:t>General</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E14C952" w14:textId="77777777" w:rsidR="002C7726" w:rsidRPr="000E4741" w:rsidRDefault="002C7726" w:rsidP="00C53B11">
            <w:pPr>
              <w:jc w:val="center"/>
              <w:rPr>
                <w:sz w:val="14"/>
                <w:szCs w:val="14"/>
                <w:lang w:val="es-ES" w:eastAsia="es-CO"/>
              </w:rPr>
            </w:pPr>
            <w:r w:rsidRPr="000E4741">
              <w:rPr>
                <w:sz w:val="14"/>
                <w:szCs w:val="14"/>
                <w:lang w:val="es-ES" w:eastAsia="es-CO"/>
              </w:rPr>
              <w:t>Externo</w:t>
            </w:r>
          </w:p>
        </w:tc>
        <w:tc>
          <w:tcPr>
            <w:tcW w:w="529" w:type="dxa"/>
            <w:vMerge w:val="restart"/>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E7C3763" w14:textId="77777777" w:rsidR="002C7726" w:rsidRPr="000E4741" w:rsidRDefault="002C7726" w:rsidP="00C53B11">
            <w:pPr>
              <w:jc w:val="center"/>
              <w:rPr>
                <w:sz w:val="14"/>
                <w:szCs w:val="14"/>
                <w:lang w:val="es-ES" w:eastAsia="es-CO"/>
              </w:rPr>
            </w:pPr>
            <w:r w:rsidRPr="000E4741">
              <w:rPr>
                <w:sz w:val="14"/>
                <w:szCs w:val="14"/>
                <w:lang w:val="es-ES" w:eastAsia="es-CO"/>
              </w:rPr>
              <w:t>EJECUCIÓN</w:t>
            </w:r>
          </w:p>
        </w:tc>
        <w:tc>
          <w:tcPr>
            <w:tcW w:w="42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E65C0AE" w14:textId="77777777" w:rsidR="002C7726" w:rsidRPr="000E4741" w:rsidRDefault="002C7726" w:rsidP="00C53B11">
            <w:pPr>
              <w:jc w:val="center"/>
              <w:rPr>
                <w:sz w:val="14"/>
                <w:szCs w:val="14"/>
                <w:lang w:val="es-ES" w:eastAsia="es-CO"/>
              </w:rPr>
            </w:pPr>
            <w:r w:rsidRPr="000E4741">
              <w:rPr>
                <w:sz w:val="14"/>
                <w:szCs w:val="14"/>
                <w:lang w:val="es-ES" w:eastAsia="es-CO"/>
              </w:rPr>
              <w:t>Operacional</w:t>
            </w:r>
          </w:p>
        </w:tc>
        <w:tc>
          <w:tcPr>
            <w:tcW w:w="1597"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009DCCC0"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 xml:space="preserve">Mala calidad en la prestación del servicio </w:t>
            </w:r>
          </w:p>
        </w:tc>
        <w:tc>
          <w:tcPr>
            <w:tcW w:w="1134"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0C486B1"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Incumplimiento parcial y/o total del contrato</w:t>
            </w:r>
          </w:p>
        </w:tc>
        <w:tc>
          <w:tcPr>
            <w:tcW w:w="284"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4E6FFCD5"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28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39435617"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42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674A7A9B" w14:textId="77777777" w:rsidR="002C7726" w:rsidRPr="000E4741" w:rsidRDefault="002C7726" w:rsidP="00C53B11">
            <w:pPr>
              <w:jc w:val="center"/>
              <w:rPr>
                <w:sz w:val="14"/>
                <w:szCs w:val="14"/>
                <w:lang w:val="es-ES" w:eastAsia="es-CO"/>
              </w:rPr>
            </w:pPr>
            <w:r w:rsidRPr="000E4741">
              <w:rPr>
                <w:sz w:val="14"/>
                <w:szCs w:val="14"/>
                <w:lang w:val="es-ES" w:eastAsia="es-CO"/>
              </w:rPr>
              <w:t>4</w:t>
            </w:r>
          </w:p>
        </w:tc>
        <w:tc>
          <w:tcPr>
            <w:tcW w:w="5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F4E8CBD" w14:textId="77777777" w:rsidR="002C7726" w:rsidRPr="000E4741" w:rsidRDefault="002C7726" w:rsidP="00C53B11">
            <w:pPr>
              <w:jc w:val="center"/>
              <w:rPr>
                <w:sz w:val="14"/>
                <w:szCs w:val="14"/>
                <w:lang w:val="es-ES" w:eastAsia="es-CO"/>
              </w:rPr>
            </w:pPr>
            <w:r w:rsidRPr="000E4741">
              <w:rPr>
                <w:sz w:val="14"/>
                <w:szCs w:val="14"/>
                <w:lang w:val="es-ES" w:eastAsia="es-CO"/>
              </w:rPr>
              <w:t>Bajo</w:t>
            </w:r>
          </w:p>
        </w:tc>
        <w:tc>
          <w:tcPr>
            <w:tcW w:w="756"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7379EEDF" w14:textId="77777777" w:rsidR="002C7726" w:rsidRPr="000E4741" w:rsidRDefault="002C7726" w:rsidP="00C53B11">
            <w:pPr>
              <w:jc w:val="center"/>
              <w:rPr>
                <w:sz w:val="14"/>
                <w:szCs w:val="14"/>
                <w:lang w:val="es-ES" w:eastAsia="es-CO"/>
              </w:rPr>
            </w:pPr>
            <w:r w:rsidRPr="000E4741">
              <w:rPr>
                <w:sz w:val="14"/>
                <w:szCs w:val="14"/>
                <w:lang w:val="es-ES" w:eastAsia="es-CO"/>
              </w:rPr>
              <w:t>Contratista</w:t>
            </w:r>
          </w:p>
        </w:tc>
        <w:tc>
          <w:tcPr>
            <w:tcW w:w="112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27CDD467"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Garantías solicitadas y control del supervisor</w:t>
            </w:r>
          </w:p>
        </w:tc>
        <w:tc>
          <w:tcPr>
            <w:tcW w:w="375"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E5A42C5" w14:textId="77777777" w:rsidR="002C7726" w:rsidRPr="000E4741" w:rsidRDefault="002C7726" w:rsidP="00C53B11">
            <w:pPr>
              <w:jc w:val="center"/>
              <w:rPr>
                <w:sz w:val="14"/>
                <w:szCs w:val="14"/>
                <w:lang w:val="es-ES" w:eastAsia="es-CO"/>
              </w:rPr>
            </w:pPr>
            <w:r w:rsidRPr="000E4741">
              <w:rPr>
                <w:sz w:val="14"/>
                <w:szCs w:val="14"/>
                <w:lang w:val="es-ES" w:eastAsia="es-CO"/>
              </w:rPr>
              <w:t>1</w:t>
            </w:r>
          </w:p>
        </w:tc>
        <w:tc>
          <w:tcPr>
            <w:tcW w:w="33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7C040C2" w14:textId="77777777" w:rsidR="002C7726" w:rsidRPr="000E4741" w:rsidRDefault="002C7726" w:rsidP="00C53B11">
            <w:pPr>
              <w:jc w:val="center"/>
              <w:rPr>
                <w:sz w:val="14"/>
                <w:szCs w:val="14"/>
                <w:lang w:val="es-ES" w:eastAsia="es-CO"/>
              </w:rPr>
            </w:pPr>
            <w:r w:rsidRPr="000E4741">
              <w:rPr>
                <w:sz w:val="14"/>
                <w:szCs w:val="14"/>
                <w:lang w:val="es-ES" w:eastAsia="es-CO"/>
              </w:rPr>
              <w:t>1</w:t>
            </w:r>
          </w:p>
        </w:tc>
        <w:tc>
          <w:tcPr>
            <w:tcW w:w="333"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75810700"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667"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71F67180" w14:textId="77777777" w:rsidR="002C7726" w:rsidRPr="000E4741" w:rsidRDefault="002C7726" w:rsidP="00C53B11">
            <w:pPr>
              <w:jc w:val="center"/>
              <w:rPr>
                <w:sz w:val="14"/>
                <w:szCs w:val="14"/>
                <w:lang w:val="es-ES" w:eastAsia="es-CO"/>
              </w:rPr>
            </w:pPr>
            <w:r w:rsidRPr="000E4741">
              <w:rPr>
                <w:sz w:val="14"/>
                <w:szCs w:val="14"/>
                <w:lang w:val="es-ES" w:eastAsia="es-CO"/>
              </w:rPr>
              <w:t>Bajo</w:t>
            </w:r>
          </w:p>
        </w:tc>
        <w:tc>
          <w:tcPr>
            <w:tcW w:w="37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vAlign w:val="bottom"/>
            <w:hideMark/>
          </w:tcPr>
          <w:p w14:paraId="166D27ED" w14:textId="77777777" w:rsidR="002C7726" w:rsidRPr="000E4741" w:rsidRDefault="002C7726" w:rsidP="00C53B11">
            <w:pPr>
              <w:rPr>
                <w:sz w:val="14"/>
                <w:szCs w:val="14"/>
                <w:lang w:val="es-ES" w:eastAsia="es-CO"/>
              </w:rPr>
            </w:pPr>
            <w:r w:rsidRPr="000E4741">
              <w:rPr>
                <w:sz w:val="14"/>
                <w:szCs w:val="14"/>
                <w:lang w:val="es-ES" w:eastAsia="es-CO"/>
              </w:rPr>
              <w:t>SI</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4A15C47" w14:textId="77777777" w:rsidR="002C7726" w:rsidRPr="000E4741" w:rsidRDefault="002C7726" w:rsidP="00C53B11">
            <w:pPr>
              <w:jc w:val="center"/>
              <w:rPr>
                <w:sz w:val="14"/>
                <w:szCs w:val="14"/>
                <w:lang w:val="es-ES" w:eastAsia="es-CO"/>
              </w:rPr>
            </w:pPr>
            <w:r w:rsidRPr="000E4741">
              <w:rPr>
                <w:sz w:val="14"/>
                <w:szCs w:val="14"/>
                <w:lang w:val="es-ES" w:eastAsia="es-CO"/>
              </w:rPr>
              <w:t>Supervisor</w:t>
            </w:r>
          </w:p>
        </w:tc>
        <w:tc>
          <w:tcPr>
            <w:tcW w:w="833"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D5DFDEF"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Inicio proceso</w:t>
            </w:r>
          </w:p>
        </w:tc>
        <w:tc>
          <w:tcPr>
            <w:tcW w:w="665"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9E3BAA0"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Finalizar contrato</w:t>
            </w:r>
          </w:p>
        </w:tc>
        <w:tc>
          <w:tcPr>
            <w:tcW w:w="499"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07B6F41" w14:textId="77777777" w:rsidR="002C7726" w:rsidRPr="000E4741" w:rsidRDefault="002C7726" w:rsidP="00C53B11">
            <w:pPr>
              <w:jc w:val="center"/>
              <w:rPr>
                <w:sz w:val="14"/>
                <w:szCs w:val="14"/>
                <w:lang w:val="es-ES" w:eastAsia="es-CO"/>
              </w:rPr>
            </w:pPr>
            <w:r w:rsidRPr="000E4741">
              <w:rPr>
                <w:sz w:val="14"/>
                <w:szCs w:val="14"/>
                <w:lang w:val="es-ES" w:eastAsia="es-CO"/>
              </w:rPr>
              <w:t>físico</w:t>
            </w:r>
          </w:p>
        </w:tc>
        <w:tc>
          <w:tcPr>
            <w:tcW w:w="666" w:type="dxa"/>
            <w:tcBorders>
              <w:top w:val="single" w:sz="4" w:space="0" w:color="auto"/>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A67F65D" w14:textId="77777777" w:rsidR="002C7726" w:rsidRPr="000E4741" w:rsidRDefault="002C7726" w:rsidP="00C53B11">
            <w:pPr>
              <w:jc w:val="center"/>
              <w:rPr>
                <w:sz w:val="14"/>
                <w:szCs w:val="14"/>
                <w:lang w:val="es-ES" w:eastAsia="es-CO"/>
              </w:rPr>
            </w:pPr>
            <w:r w:rsidRPr="000E4741">
              <w:rPr>
                <w:sz w:val="14"/>
                <w:szCs w:val="14"/>
                <w:lang w:val="es-ES" w:eastAsia="es-CO"/>
              </w:rPr>
              <w:t>Por proceso</w:t>
            </w:r>
          </w:p>
        </w:tc>
      </w:tr>
      <w:tr w:rsidR="002C7726" w:rsidRPr="000E4741" w14:paraId="609A917C" w14:textId="77777777" w:rsidTr="002C7726">
        <w:trPr>
          <w:cantSplit/>
          <w:trHeight w:val="1538"/>
        </w:trPr>
        <w:tc>
          <w:tcPr>
            <w:tcW w:w="567" w:type="dxa"/>
            <w:tcBorders>
              <w:top w:val="nil"/>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37CB0A91" w14:textId="77777777" w:rsidR="002C7726" w:rsidRPr="000E4741" w:rsidRDefault="002C7726" w:rsidP="00C53B11">
            <w:pPr>
              <w:jc w:val="center"/>
              <w:rPr>
                <w:sz w:val="14"/>
                <w:szCs w:val="14"/>
                <w:lang w:val="es-ES" w:eastAsia="es-CO"/>
              </w:rPr>
            </w:pPr>
            <w:r w:rsidRPr="000E4741">
              <w:rPr>
                <w:sz w:val="14"/>
                <w:szCs w:val="14"/>
                <w:lang w:val="es-ES" w:eastAsia="es-CO"/>
              </w:rPr>
              <w:t>8</w:t>
            </w:r>
          </w:p>
        </w:tc>
        <w:tc>
          <w:tcPr>
            <w:tcW w:w="710"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361401C" w14:textId="77777777" w:rsidR="002C7726" w:rsidRPr="000E4741" w:rsidRDefault="002C7726" w:rsidP="00C53B11">
            <w:pPr>
              <w:jc w:val="center"/>
              <w:rPr>
                <w:sz w:val="14"/>
                <w:szCs w:val="14"/>
                <w:lang w:val="es-ES" w:eastAsia="es-CO"/>
              </w:rPr>
            </w:pPr>
            <w:r w:rsidRPr="000E4741">
              <w:rPr>
                <w:sz w:val="14"/>
                <w:szCs w:val="14"/>
                <w:lang w:val="es-ES" w:eastAsia="es-CO"/>
              </w:rPr>
              <w:t>General</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4E52712" w14:textId="77777777" w:rsidR="002C7726" w:rsidRPr="000E4741" w:rsidRDefault="002C7726" w:rsidP="00C53B11">
            <w:pPr>
              <w:jc w:val="center"/>
              <w:rPr>
                <w:sz w:val="14"/>
                <w:szCs w:val="14"/>
                <w:lang w:val="es-ES" w:eastAsia="es-CO"/>
              </w:rPr>
            </w:pPr>
            <w:r w:rsidRPr="000E4741">
              <w:rPr>
                <w:sz w:val="14"/>
                <w:szCs w:val="14"/>
                <w:lang w:val="es-ES" w:eastAsia="es-CO"/>
              </w:rPr>
              <w:t>Externo</w:t>
            </w:r>
          </w:p>
        </w:tc>
        <w:tc>
          <w:tcPr>
            <w:tcW w:w="529" w:type="dxa"/>
            <w:vMerge/>
            <w:tcBorders>
              <w:top w:val="single" w:sz="4" w:space="0" w:color="auto"/>
              <w:left w:val="single" w:sz="4" w:space="0" w:color="auto"/>
              <w:bottom w:val="single" w:sz="4" w:space="0" w:color="auto"/>
              <w:right w:val="single" w:sz="4" w:space="0" w:color="auto"/>
            </w:tcBorders>
            <w:vAlign w:val="center"/>
            <w:hideMark/>
          </w:tcPr>
          <w:p w14:paraId="2618C085" w14:textId="77777777" w:rsidR="002C7726" w:rsidRPr="000E4741" w:rsidRDefault="002C7726" w:rsidP="00C53B11">
            <w:pPr>
              <w:rPr>
                <w:sz w:val="14"/>
                <w:szCs w:val="14"/>
                <w:lang w:val="es-ES" w:eastAsia="es-CO"/>
              </w:rPr>
            </w:pPr>
          </w:p>
        </w:tc>
        <w:tc>
          <w:tcPr>
            <w:tcW w:w="42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E9E8622" w14:textId="77777777" w:rsidR="002C7726" w:rsidRPr="000E4741" w:rsidRDefault="002C7726" w:rsidP="00C53B11">
            <w:pPr>
              <w:jc w:val="center"/>
              <w:rPr>
                <w:sz w:val="14"/>
                <w:szCs w:val="14"/>
                <w:lang w:val="es-ES" w:eastAsia="es-CO"/>
              </w:rPr>
            </w:pPr>
            <w:r w:rsidRPr="000E4741">
              <w:rPr>
                <w:sz w:val="14"/>
                <w:szCs w:val="14"/>
                <w:lang w:val="es-ES" w:eastAsia="es-CO"/>
              </w:rPr>
              <w:t>Operacional</w:t>
            </w:r>
          </w:p>
        </w:tc>
        <w:tc>
          <w:tcPr>
            <w:tcW w:w="1597"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428C9BB2"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No cumplimiento del objeto dentro del plazo de ejecución pactado</w:t>
            </w:r>
          </w:p>
        </w:tc>
        <w:tc>
          <w:tcPr>
            <w:tcW w:w="1134"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273DD13C"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Incumplimiento parcial y/o total del contrato</w:t>
            </w: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0990AEE9" w14:textId="77777777" w:rsidR="002C7726" w:rsidRPr="000E4741" w:rsidRDefault="002C7726" w:rsidP="00C53B11">
            <w:pPr>
              <w:jc w:val="center"/>
              <w:rPr>
                <w:sz w:val="14"/>
                <w:szCs w:val="14"/>
                <w:lang w:val="es-ES" w:eastAsia="es-CO"/>
              </w:rPr>
            </w:pPr>
            <w:r w:rsidRPr="000E4741">
              <w:rPr>
                <w:sz w:val="14"/>
                <w:szCs w:val="14"/>
                <w:lang w:val="es-ES" w:eastAsia="es-CO"/>
              </w:rPr>
              <w:t>3</w:t>
            </w:r>
          </w:p>
        </w:tc>
        <w:tc>
          <w:tcPr>
            <w:tcW w:w="28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0E92D865" w14:textId="77777777" w:rsidR="002C7726" w:rsidRPr="000E4741" w:rsidRDefault="002C7726" w:rsidP="00C53B11">
            <w:pPr>
              <w:jc w:val="center"/>
              <w:rPr>
                <w:sz w:val="14"/>
                <w:szCs w:val="14"/>
                <w:lang w:val="es-ES" w:eastAsia="es-CO"/>
              </w:rPr>
            </w:pPr>
            <w:r w:rsidRPr="000E4741">
              <w:rPr>
                <w:sz w:val="14"/>
                <w:szCs w:val="14"/>
                <w:lang w:val="es-ES" w:eastAsia="es-CO"/>
              </w:rPr>
              <w:t>5</w:t>
            </w:r>
          </w:p>
        </w:tc>
        <w:tc>
          <w:tcPr>
            <w:tcW w:w="42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32845390" w14:textId="77777777" w:rsidR="002C7726" w:rsidRPr="000E4741" w:rsidRDefault="002C7726" w:rsidP="00C53B11">
            <w:pPr>
              <w:jc w:val="center"/>
              <w:rPr>
                <w:sz w:val="14"/>
                <w:szCs w:val="14"/>
                <w:lang w:val="es-ES" w:eastAsia="es-CO"/>
              </w:rPr>
            </w:pPr>
            <w:r w:rsidRPr="000E4741">
              <w:rPr>
                <w:sz w:val="14"/>
                <w:szCs w:val="14"/>
                <w:lang w:val="es-ES" w:eastAsia="es-CO"/>
              </w:rPr>
              <w:t>8</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19868FFC" w14:textId="77777777" w:rsidR="002C7726" w:rsidRPr="000E4741" w:rsidRDefault="002C7726" w:rsidP="00C53B11">
            <w:pPr>
              <w:jc w:val="center"/>
              <w:rPr>
                <w:sz w:val="14"/>
                <w:szCs w:val="14"/>
                <w:lang w:val="es-ES" w:eastAsia="es-CO"/>
              </w:rPr>
            </w:pPr>
            <w:r w:rsidRPr="000E4741">
              <w:rPr>
                <w:sz w:val="14"/>
                <w:szCs w:val="14"/>
                <w:lang w:val="es-ES" w:eastAsia="es-CO"/>
              </w:rPr>
              <w:t>Alto</w:t>
            </w:r>
          </w:p>
        </w:tc>
        <w:tc>
          <w:tcPr>
            <w:tcW w:w="756"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5A4E73C3" w14:textId="77777777" w:rsidR="002C7726" w:rsidRPr="000E4741" w:rsidRDefault="002C7726" w:rsidP="00C53B11">
            <w:pPr>
              <w:jc w:val="center"/>
              <w:rPr>
                <w:sz w:val="14"/>
                <w:szCs w:val="14"/>
                <w:lang w:val="es-ES" w:eastAsia="es-CO"/>
              </w:rPr>
            </w:pPr>
            <w:r w:rsidRPr="000E4741">
              <w:rPr>
                <w:sz w:val="14"/>
                <w:szCs w:val="14"/>
                <w:lang w:val="es-ES" w:eastAsia="es-CO"/>
              </w:rPr>
              <w:t>Contratista</w:t>
            </w:r>
          </w:p>
        </w:tc>
        <w:tc>
          <w:tcPr>
            <w:tcW w:w="1122"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0EBBE90B"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Garantías solicitadas y control del supervisor</w:t>
            </w:r>
          </w:p>
        </w:tc>
        <w:tc>
          <w:tcPr>
            <w:tcW w:w="37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59E7FF5F"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332"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343CB814" w14:textId="77777777" w:rsidR="002C7726" w:rsidRPr="000E4741" w:rsidRDefault="002C7726" w:rsidP="00C53B11">
            <w:pPr>
              <w:jc w:val="center"/>
              <w:rPr>
                <w:sz w:val="14"/>
                <w:szCs w:val="14"/>
                <w:lang w:val="es-ES" w:eastAsia="es-CO"/>
              </w:rPr>
            </w:pPr>
            <w:r w:rsidRPr="000E4741">
              <w:rPr>
                <w:sz w:val="14"/>
                <w:szCs w:val="14"/>
                <w:lang w:val="es-ES" w:eastAsia="es-CO"/>
              </w:rPr>
              <w:t>4</w:t>
            </w:r>
          </w:p>
        </w:tc>
        <w:tc>
          <w:tcPr>
            <w:tcW w:w="333"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86EA592" w14:textId="77777777" w:rsidR="002C7726" w:rsidRPr="000E4741" w:rsidRDefault="002C7726" w:rsidP="00C53B11">
            <w:pPr>
              <w:jc w:val="center"/>
              <w:rPr>
                <w:sz w:val="14"/>
                <w:szCs w:val="14"/>
                <w:lang w:val="es-ES" w:eastAsia="es-CO"/>
              </w:rPr>
            </w:pPr>
            <w:r w:rsidRPr="000E4741">
              <w:rPr>
                <w:sz w:val="14"/>
                <w:szCs w:val="14"/>
                <w:lang w:val="es-ES" w:eastAsia="es-CO"/>
              </w:rPr>
              <w:t>6</w:t>
            </w:r>
          </w:p>
        </w:tc>
        <w:tc>
          <w:tcPr>
            <w:tcW w:w="6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7D27E65" w14:textId="77777777" w:rsidR="002C7726" w:rsidRPr="000E4741" w:rsidRDefault="002C7726" w:rsidP="00C53B11">
            <w:pPr>
              <w:jc w:val="center"/>
              <w:rPr>
                <w:sz w:val="14"/>
                <w:szCs w:val="14"/>
                <w:lang w:val="es-ES" w:eastAsia="es-CO"/>
              </w:rPr>
            </w:pPr>
            <w:r w:rsidRPr="000E4741">
              <w:rPr>
                <w:sz w:val="14"/>
                <w:szCs w:val="14"/>
                <w:lang w:val="es-ES" w:eastAsia="es-CO"/>
              </w:rPr>
              <w:t>Medio</w:t>
            </w:r>
          </w:p>
        </w:tc>
        <w:tc>
          <w:tcPr>
            <w:tcW w:w="37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bottom"/>
            <w:hideMark/>
          </w:tcPr>
          <w:p w14:paraId="1147D6EA" w14:textId="77777777" w:rsidR="002C7726" w:rsidRPr="000E4741" w:rsidRDefault="002C7726" w:rsidP="00C53B11">
            <w:pPr>
              <w:rPr>
                <w:sz w:val="14"/>
                <w:szCs w:val="14"/>
                <w:lang w:val="es-ES" w:eastAsia="es-CO"/>
              </w:rPr>
            </w:pPr>
            <w:r w:rsidRPr="000E4741">
              <w:rPr>
                <w:sz w:val="14"/>
                <w:szCs w:val="14"/>
                <w:lang w:val="es-ES" w:eastAsia="es-CO"/>
              </w:rPr>
              <w:t>SI</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C0C89E8" w14:textId="77777777" w:rsidR="002C7726" w:rsidRPr="000E4741" w:rsidRDefault="002C7726" w:rsidP="00C53B11">
            <w:pPr>
              <w:jc w:val="center"/>
              <w:rPr>
                <w:sz w:val="14"/>
                <w:szCs w:val="14"/>
                <w:lang w:val="es-ES" w:eastAsia="es-CO"/>
              </w:rPr>
            </w:pPr>
            <w:r w:rsidRPr="000E4741">
              <w:rPr>
                <w:sz w:val="14"/>
                <w:szCs w:val="14"/>
                <w:lang w:val="es-ES" w:eastAsia="es-CO"/>
              </w:rPr>
              <w:t>Supervisor</w:t>
            </w:r>
          </w:p>
        </w:tc>
        <w:tc>
          <w:tcPr>
            <w:tcW w:w="83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581333EA"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Inicio proceso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3BB7F68"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Finalizar contrato</w:t>
            </w:r>
          </w:p>
        </w:tc>
        <w:tc>
          <w:tcPr>
            <w:tcW w:w="499"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B13AC18" w14:textId="77777777" w:rsidR="002C7726" w:rsidRPr="000E4741" w:rsidRDefault="002C7726" w:rsidP="00C53B11">
            <w:pPr>
              <w:jc w:val="center"/>
              <w:rPr>
                <w:sz w:val="14"/>
                <w:szCs w:val="14"/>
                <w:lang w:val="es-ES" w:eastAsia="es-CO"/>
              </w:rPr>
            </w:pPr>
            <w:r w:rsidRPr="000E4741">
              <w:rPr>
                <w:sz w:val="14"/>
                <w:szCs w:val="14"/>
                <w:lang w:val="es-ES" w:eastAsia="es-CO"/>
              </w:rPr>
              <w:t>físico</w:t>
            </w:r>
          </w:p>
        </w:tc>
        <w:tc>
          <w:tcPr>
            <w:tcW w:w="666" w:type="dxa"/>
            <w:tcBorders>
              <w:top w:val="nil"/>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3CBE038A" w14:textId="77777777" w:rsidR="002C7726" w:rsidRPr="000E4741" w:rsidRDefault="002C7726" w:rsidP="00C53B11">
            <w:pPr>
              <w:jc w:val="center"/>
              <w:rPr>
                <w:sz w:val="14"/>
                <w:szCs w:val="14"/>
                <w:lang w:val="es-ES" w:eastAsia="es-CO"/>
              </w:rPr>
            </w:pPr>
            <w:r w:rsidRPr="000E4741">
              <w:rPr>
                <w:sz w:val="14"/>
                <w:szCs w:val="14"/>
                <w:lang w:val="es-ES" w:eastAsia="es-CO"/>
              </w:rPr>
              <w:t>Por proceso</w:t>
            </w:r>
          </w:p>
        </w:tc>
      </w:tr>
      <w:tr w:rsidR="002C7726" w:rsidRPr="000E4741" w14:paraId="2ACA0119" w14:textId="77777777" w:rsidTr="002C7726">
        <w:trPr>
          <w:cantSplit/>
          <w:trHeight w:val="1277"/>
        </w:trPr>
        <w:tc>
          <w:tcPr>
            <w:tcW w:w="567" w:type="dxa"/>
            <w:tcBorders>
              <w:top w:val="nil"/>
              <w:left w:val="single" w:sz="8"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24CC1F69" w14:textId="77777777" w:rsidR="002C7726" w:rsidRPr="000E4741" w:rsidRDefault="002C7726" w:rsidP="00C53B11">
            <w:pPr>
              <w:jc w:val="center"/>
              <w:rPr>
                <w:sz w:val="14"/>
                <w:szCs w:val="14"/>
                <w:lang w:val="es-ES" w:eastAsia="es-CO"/>
              </w:rPr>
            </w:pPr>
            <w:r w:rsidRPr="000E4741">
              <w:rPr>
                <w:sz w:val="14"/>
                <w:szCs w:val="14"/>
                <w:lang w:val="es-ES" w:eastAsia="es-CO"/>
              </w:rPr>
              <w:t>9</w:t>
            </w:r>
          </w:p>
        </w:tc>
        <w:tc>
          <w:tcPr>
            <w:tcW w:w="710"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45DDBF0F" w14:textId="77777777" w:rsidR="002C7726" w:rsidRPr="000E4741" w:rsidRDefault="002C7726" w:rsidP="00C53B11">
            <w:pPr>
              <w:jc w:val="center"/>
              <w:rPr>
                <w:sz w:val="14"/>
                <w:szCs w:val="14"/>
                <w:lang w:val="es-ES" w:eastAsia="es-CO"/>
              </w:rPr>
            </w:pPr>
            <w:r w:rsidRPr="000E4741">
              <w:rPr>
                <w:sz w:val="14"/>
                <w:szCs w:val="14"/>
                <w:lang w:val="es-ES" w:eastAsia="es-CO"/>
              </w:rPr>
              <w:t>General</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66F779F7" w14:textId="77777777" w:rsidR="002C7726" w:rsidRPr="000E4741" w:rsidRDefault="002C7726" w:rsidP="00C53B11">
            <w:pPr>
              <w:jc w:val="center"/>
              <w:rPr>
                <w:sz w:val="14"/>
                <w:szCs w:val="14"/>
                <w:lang w:val="es-ES" w:eastAsia="es-CO"/>
              </w:rPr>
            </w:pPr>
            <w:r w:rsidRPr="000E4741">
              <w:rPr>
                <w:sz w:val="14"/>
                <w:szCs w:val="14"/>
                <w:lang w:val="es-ES" w:eastAsia="es-CO"/>
              </w:rPr>
              <w:t>Interno</w:t>
            </w:r>
          </w:p>
        </w:tc>
        <w:tc>
          <w:tcPr>
            <w:tcW w:w="529" w:type="dxa"/>
            <w:vMerge/>
            <w:tcBorders>
              <w:top w:val="single" w:sz="4" w:space="0" w:color="auto"/>
              <w:left w:val="single" w:sz="4" w:space="0" w:color="auto"/>
              <w:bottom w:val="single" w:sz="4" w:space="0" w:color="auto"/>
              <w:right w:val="single" w:sz="4" w:space="0" w:color="auto"/>
            </w:tcBorders>
            <w:vAlign w:val="center"/>
            <w:hideMark/>
          </w:tcPr>
          <w:p w14:paraId="3F0ED890" w14:textId="77777777" w:rsidR="002C7726" w:rsidRPr="000E4741" w:rsidRDefault="002C7726" w:rsidP="00C53B11">
            <w:pPr>
              <w:rPr>
                <w:sz w:val="14"/>
                <w:szCs w:val="14"/>
                <w:lang w:val="es-ES" w:eastAsia="es-CO"/>
              </w:rPr>
            </w:pPr>
          </w:p>
        </w:tc>
        <w:tc>
          <w:tcPr>
            <w:tcW w:w="42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796F25E" w14:textId="77777777" w:rsidR="002C7726" w:rsidRPr="000E4741" w:rsidRDefault="002C7726" w:rsidP="00C53B11">
            <w:pPr>
              <w:jc w:val="center"/>
              <w:rPr>
                <w:sz w:val="14"/>
                <w:szCs w:val="14"/>
                <w:lang w:val="es-ES" w:eastAsia="es-CO"/>
              </w:rPr>
            </w:pPr>
            <w:r w:rsidRPr="000E4741">
              <w:rPr>
                <w:sz w:val="14"/>
                <w:szCs w:val="14"/>
                <w:lang w:val="es-ES" w:eastAsia="es-CO"/>
              </w:rPr>
              <w:t>Operacional</w:t>
            </w:r>
          </w:p>
        </w:tc>
        <w:tc>
          <w:tcPr>
            <w:tcW w:w="1597"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34DCC2C3"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Falta de control y supervisión al cumplimiento del objeto contractual</w:t>
            </w:r>
          </w:p>
        </w:tc>
        <w:tc>
          <w:tcPr>
            <w:tcW w:w="1134"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142878AD"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El contratista no cumpla las condiciones pactadas en el contrato</w:t>
            </w:r>
          </w:p>
        </w:tc>
        <w:tc>
          <w:tcPr>
            <w:tcW w:w="284"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6FAA4369"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28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71E906AE" w14:textId="77777777" w:rsidR="002C7726" w:rsidRPr="000E4741" w:rsidRDefault="002C7726" w:rsidP="00C53B11">
            <w:pPr>
              <w:jc w:val="center"/>
              <w:rPr>
                <w:sz w:val="14"/>
                <w:szCs w:val="14"/>
                <w:lang w:val="es-ES" w:eastAsia="es-CO"/>
              </w:rPr>
            </w:pPr>
            <w:r w:rsidRPr="000E4741">
              <w:rPr>
                <w:sz w:val="14"/>
                <w:szCs w:val="14"/>
                <w:lang w:val="es-ES" w:eastAsia="es-CO"/>
              </w:rPr>
              <w:t>5</w:t>
            </w:r>
          </w:p>
        </w:tc>
        <w:tc>
          <w:tcPr>
            <w:tcW w:w="42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3B24503" w14:textId="77777777" w:rsidR="002C7726" w:rsidRPr="000E4741" w:rsidRDefault="002C7726" w:rsidP="00C53B11">
            <w:pPr>
              <w:jc w:val="center"/>
              <w:rPr>
                <w:sz w:val="14"/>
                <w:szCs w:val="14"/>
                <w:lang w:val="es-ES" w:eastAsia="es-CO"/>
              </w:rPr>
            </w:pPr>
            <w:r w:rsidRPr="000E4741">
              <w:rPr>
                <w:sz w:val="14"/>
                <w:szCs w:val="14"/>
                <w:lang w:val="es-ES" w:eastAsia="es-CO"/>
              </w:rPr>
              <w:t>7</w:t>
            </w:r>
          </w:p>
        </w:tc>
        <w:tc>
          <w:tcPr>
            <w:tcW w:w="5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390E4B0C" w14:textId="77777777" w:rsidR="002C7726" w:rsidRPr="000E4741" w:rsidRDefault="002C7726" w:rsidP="00C53B11">
            <w:pPr>
              <w:jc w:val="center"/>
              <w:rPr>
                <w:sz w:val="14"/>
                <w:szCs w:val="14"/>
                <w:lang w:val="es-ES" w:eastAsia="es-CO"/>
              </w:rPr>
            </w:pPr>
            <w:r w:rsidRPr="000E4741">
              <w:rPr>
                <w:sz w:val="14"/>
                <w:szCs w:val="14"/>
                <w:lang w:val="es-ES" w:eastAsia="es-CO"/>
              </w:rPr>
              <w:t>Alto</w:t>
            </w:r>
          </w:p>
        </w:tc>
        <w:tc>
          <w:tcPr>
            <w:tcW w:w="756"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7461E5B8" w14:textId="77777777" w:rsidR="002C7726" w:rsidRPr="000E4741" w:rsidRDefault="002C7726" w:rsidP="00C53B11">
            <w:pPr>
              <w:jc w:val="center"/>
              <w:rPr>
                <w:sz w:val="14"/>
                <w:szCs w:val="14"/>
                <w:lang w:val="es-ES" w:eastAsia="es-CO"/>
              </w:rPr>
            </w:pPr>
            <w:r w:rsidRPr="000E4741">
              <w:rPr>
                <w:sz w:val="14"/>
                <w:szCs w:val="14"/>
                <w:lang w:val="es-ES" w:eastAsia="es-CO"/>
              </w:rPr>
              <w:t>Entidad</w:t>
            </w:r>
          </w:p>
        </w:tc>
        <w:tc>
          <w:tcPr>
            <w:tcW w:w="1122" w:type="dxa"/>
            <w:tcBorders>
              <w:top w:val="nil"/>
              <w:left w:val="nil"/>
              <w:bottom w:val="single" w:sz="4" w:space="0" w:color="auto"/>
              <w:right w:val="single" w:sz="4" w:space="0" w:color="auto"/>
            </w:tcBorders>
            <w:shd w:val="clear" w:color="auto" w:fill="FFFFFF"/>
            <w:tcMar>
              <w:top w:w="0" w:type="dxa"/>
              <w:left w:w="28" w:type="dxa"/>
              <w:bottom w:w="0" w:type="dxa"/>
              <w:right w:w="28" w:type="dxa"/>
            </w:tcMar>
            <w:textDirection w:val="btLr"/>
            <w:hideMark/>
          </w:tcPr>
          <w:p w14:paraId="6AB6C64B" w14:textId="77777777" w:rsidR="002C7726" w:rsidRPr="000E4741" w:rsidRDefault="002C7726" w:rsidP="00C53B11">
            <w:pPr>
              <w:ind w:left="113" w:right="113"/>
              <w:jc w:val="both"/>
              <w:rPr>
                <w:sz w:val="14"/>
                <w:szCs w:val="14"/>
                <w:lang w:val="es-ES" w:eastAsia="es-CO"/>
              </w:rPr>
            </w:pPr>
            <w:r w:rsidRPr="000E4741">
              <w:rPr>
                <w:sz w:val="14"/>
                <w:szCs w:val="14"/>
                <w:lang w:val="es-ES" w:eastAsia="es-CO"/>
              </w:rPr>
              <w:t>Recordar a la supervisión constante del contrato para su correcta ejecución.</w:t>
            </w:r>
          </w:p>
        </w:tc>
        <w:tc>
          <w:tcPr>
            <w:tcW w:w="375"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0E20E3B"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332"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7B489EE2" w14:textId="77777777" w:rsidR="002C7726" w:rsidRPr="000E4741" w:rsidRDefault="002C7726" w:rsidP="00C53B11">
            <w:pPr>
              <w:jc w:val="center"/>
              <w:rPr>
                <w:sz w:val="14"/>
                <w:szCs w:val="14"/>
                <w:lang w:val="es-ES" w:eastAsia="es-CO"/>
              </w:rPr>
            </w:pPr>
            <w:r w:rsidRPr="000E4741">
              <w:rPr>
                <w:sz w:val="14"/>
                <w:szCs w:val="14"/>
                <w:lang w:val="es-ES" w:eastAsia="es-CO"/>
              </w:rPr>
              <w:t>2</w:t>
            </w:r>
          </w:p>
        </w:tc>
        <w:tc>
          <w:tcPr>
            <w:tcW w:w="333" w:type="dxa"/>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2C043FD0" w14:textId="77777777" w:rsidR="002C7726" w:rsidRPr="000E4741" w:rsidRDefault="002C7726" w:rsidP="00C53B11">
            <w:pPr>
              <w:jc w:val="center"/>
              <w:rPr>
                <w:sz w:val="14"/>
                <w:szCs w:val="14"/>
                <w:lang w:val="es-ES" w:eastAsia="es-CO"/>
              </w:rPr>
            </w:pPr>
            <w:r w:rsidRPr="000E4741">
              <w:rPr>
                <w:sz w:val="14"/>
                <w:szCs w:val="14"/>
                <w:lang w:val="es-ES" w:eastAsia="es-CO"/>
              </w:rPr>
              <w:t>4</w:t>
            </w:r>
          </w:p>
        </w:tc>
        <w:tc>
          <w:tcPr>
            <w:tcW w:w="667"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14:paraId="3A10C962" w14:textId="77777777" w:rsidR="002C7726" w:rsidRPr="000E4741" w:rsidRDefault="002C7726" w:rsidP="00C53B11">
            <w:pPr>
              <w:jc w:val="center"/>
              <w:rPr>
                <w:sz w:val="14"/>
                <w:szCs w:val="14"/>
                <w:lang w:val="es-ES" w:eastAsia="es-CO"/>
              </w:rPr>
            </w:pPr>
            <w:r w:rsidRPr="000E4741">
              <w:rPr>
                <w:sz w:val="14"/>
                <w:szCs w:val="14"/>
                <w:lang w:val="es-ES" w:eastAsia="es-CO"/>
              </w:rPr>
              <w:t>Bajo</w:t>
            </w:r>
          </w:p>
        </w:tc>
        <w:tc>
          <w:tcPr>
            <w:tcW w:w="37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10A7EA2" w14:textId="77777777" w:rsidR="002C7726" w:rsidRPr="000E4741" w:rsidRDefault="002C7726" w:rsidP="00C53B11">
            <w:pPr>
              <w:jc w:val="center"/>
              <w:rPr>
                <w:sz w:val="14"/>
                <w:szCs w:val="14"/>
                <w:lang w:val="es-ES" w:eastAsia="es-CO"/>
              </w:rPr>
            </w:pPr>
            <w:r w:rsidRPr="000E4741">
              <w:rPr>
                <w:sz w:val="14"/>
                <w:szCs w:val="14"/>
                <w:lang w:val="es-ES" w:eastAsia="es-CO"/>
              </w:rPr>
              <w:t>NO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7AA8D202" w14:textId="77777777" w:rsidR="002C7726" w:rsidRPr="000E4741" w:rsidRDefault="002C7726" w:rsidP="00C53B11">
            <w:pPr>
              <w:jc w:val="center"/>
              <w:rPr>
                <w:sz w:val="14"/>
                <w:szCs w:val="14"/>
                <w:lang w:val="es-ES" w:eastAsia="es-CO"/>
              </w:rPr>
            </w:pPr>
            <w:r w:rsidRPr="000E4741">
              <w:rPr>
                <w:sz w:val="14"/>
                <w:szCs w:val="14"/>
                <w:lang w:val="es-ES" w:eastAsia="es-CO"/>
              </w:rPr>
              <w:t>Contratos, supervisores</w:t>
            </w:r>
          </w:p>
        </w:tc>
        <w:tc>
          <w:tcPr>
            <w:tcW w:w="833"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398D89AB"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Inicio proceso</w:t>
            </w:r>
          </w:p>
        </w:tc>
        <w:tc>
          <w:tcPr>
            <w:tcW w:w="665"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05E7312D" w14:textId="77777777" w:rsidR="002C7726" w:rsidRPr="000E4741" w:rsidRDefault="002C7726" w:rsidP="00C53B11">
            <w:pPr>
              <w:ind w:left="113" w:right="113"/>
              <w:jc w:val="center"/>
              <w:rPr>
                <w:sz w:val="14"/>
                <w:szCs w:val="14"/>
                <w:lang w:val="es-ES" w:eastAsia="es-CO"/>
              </w:rPr>
            </w:pPr>
            <w:r w:rsidRPr="000E4741">
              <w:rPr>
                <w:sz w:val="14"/>
                <w:szCs w:val="14"/>
                <w:lang w:val="es-ES" w:eastAsia="es-CO"/>
              </w:rPr>
              <w:t>Finalizar contrato</w:t>
            </w:r>
          </w:p>
        </w:tc>
        <w:tc>
          <w:tcPr>
            <w:tcW w:w="499"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textDirection w:val="btLr"/>
            <w:vAlign w:val="center"/>
            <w:hideMark/>
          </w:tcPr>
          <w:p w14:paraId="11564CD7" w14:textId="77777777" w:rsidR="002C7726" w:rsidRPr="000E4741" w:rsidRDefault="002C7726" w:rsidP="00C53B11">
            <w:pPr>
              <w:jc w:val="center"/>
              <w:rPr>
                <w:sz w:val="14"/>
                <w:szCs w:val="14"/>
                <w:lang w:val="es-ES" w:eastAsia="es-CO"/>
              </w:rPr>
            </w:pPr>
            <w:r w:rsidRPr="000E4741">
              <w:rPr>
                <w:sz w:val="14"/>
                <w:szCs w:val="14"/>
                <w:lang w:val="es-ES" w:eastAsia="es-CO"/>
              </w:rPr>
              <w:t>físico</w:t>
            </w:r>
          </w:p>
        </w:tc>
        <w:tc>
          <w:tcPr>
            <w:tcW w:w="666" w:type="dxa"/>
            <w:tcBorders>
              <w:top w:val="nil"/>
              <w:left w:val="nil"/>
              <w:bottom w:val="single" w:sz="4" w:space="0" w:color="auto"/>
              <w:right w:val="single" w:sz="8" w:space="0" w:color="auto"/>
            </w:tcBorders>
            <w:shd w:val="clear" w:color="auto" w:fill="FFFFFF"/>
            <w:noWrap/>
            <w:tcMar>
              <w:top w:w="0" w:type="dxa"/>
              <w:left w:w="28" w:type="dxa"/>
              <w:bottom w:w="0" w:type="dxa"/>
              <w:right w:w="28" w:type="dxa"/>
            </w:tcMar>
            <w:textDirection w:val="btLr"/>
            <w:vAlign w:val="center"/>
            <w:hideMark/>
          </w:tcPr>
          <w:p w14:paraId="36CE7E24" w14:textId="77777777" w:rsidR="002C7726" w:rsidRPr="000E4741" w:rsidRDefault="002C7726" w:rsidP="00C53B11">
            <w:pPr>
              <w:jc w:val="center"/>
              <w:rPr>
                <w:sz w:val="14"/>
                <w:szCs w:val="14"/>
                <w:lang w:val="es-ES" w:eastAsia="es-CO"/>
              </w:rPr>
            </w:pPr>
            <w:r w:rsidRPr="000E4741">
              <w:rPr>
                <w:sz w:val="14"/>
                <w:szCs w:val="14"/>
                <w:lang w:val="es-ES" w:eastAsia="es-CO"/>
              </w:rPr>
              <w:t>Por proceso</w:t>
            </w:r>
          </w:p>
        </w:tc>
      </w:tr>
      <w:bookmarkEnd w:id="1"/>
    </w:tbl>
    <w:p w14:paraId="20212276" w14:textId="371482E8" w:rsidR="000C01A4" w:rsidRDefault="000C01A4" w:rsidP="000C01A4">
      <w:pPr>
        <w:tabs>
          <w:tab w:val="left" w:pos="1256"/>
        </w:tabs>
        <w:rPr>
          <w:lang w:val="es-CO"/>
        </w:rPr>
      </w:pPr>
    </w:p>
    <w:p w14:paraId="5DF4DB55" w14:textId="507687AB" w:rsidR="000C01A4" w:rsidRPr="000C01A4" w:rsidRDefault="000C01A4" w:rsidP="000C01A4">
      <w:pPr>
        <w:tabs>
          <w:tab w:val="left" w:pos="1256"/>
        </w:tabs>
        <w:rPr>
          <w:lang w:val="es-CO"/>
        </w:rPr>
        <w:sectPr w:rsidR="000C01A4" w:rsidRPr="000C01A4" w:rsidSect="008463F4">
          <w:pgSz w:w="15840" w:h="12240" w:orient="landscape" w:code="1"/>
          <w:pgMar w:top="760"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C38E42E" w14:textId="31EDF9ED" w:rsidR="008463F4" w:rsidRDefault="008463F4" w:rsidP="005056E2">
      <w:pPr>
        <w:jc w:val="center"/>
        <w:rPr>
          <w:b/>
          <w:color w:val="000000" w:themeColor="text1"/>
        </w:rPr>
      </w:pPr>
      <w:r w:rsidRPr="002C1530">
        <w:rPr>
          <w:b/>
          <w:color w:val="000000" w:themeColor="text1"/>
        </w:rPr>
        <w:lastRenderedPageBreak/>
        <w:t>ETAPA CONTRACTUAL</w:t>
      </w:r>
    </w:p>
    <w:p w14:paraId="378DA819" w14:textId="77777777" w:rsidR="001D0606" w:rsidRDefault="001D0606" w:rsidP="008463F4">
      <w:pPr>
        <w:jc w:val="both"/>
        <w:rPr>
          <w:b/>
          <w:color w:val="000000" w:themeColor="text1"/>
        </w:rPr>
      </w:pPr>
    </w:p>
    <w:tbl>
      <w:tblPr>
        <w:tblW w:w="1085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1206"/>
        <w:gridCol w:w="1507"/>
        <w:gridCol w:w="1357"/>
        <w:gridCol w:w="1206"/>
        <w:gridCol w:w="1628"/>
        <w:gridCol w:w="2562"/>
      </w:tblGrid>
      <w:tr w:rsidR="008463F4" w:rsidRPr="002C7726" w14:paraId="7DAA951B" w14:textId="77777777" w:rsidTr="00C9560F">
        <w:trPr>
          <w:trHeight w:val="410"/>
        </w:trPr>
        <w:tc>
          <w:tcPr>
            <w:tcW w:w="1388" w:type="dxa"/>
            <w:shd w:val="clear" w:color="auto" w:fill="DDD9C3"/>
            <w:vAlign w:val="center"/>
          </w:tcPr>
          <w:p w14:paraId="662A69C1" w14:textId="77777777" w:rsidR="008463F4" w:rsidRPr="002C7726" w:rsidRDefault="008463F4" w:rsidP="00D662FD">
            <w:pPr>
              <w:jc w:val="center"/>
              <w:rPr>
                <w:b/>
                <w:color w:val="000000" w:themeColor="text1"/>
                <w:sz w:val="10"/>
                <w:szCs w:val="10"/>
              </w:rPr>
            </w:pPr>
            <w:bookmarkStart w:id="2" w:name="_Hlk102233237"/>
            <w:r w:rsidRPr="002C7726">
              <w:rPr>
                <w:b/>
                <w:color w:val="000000" w:themeColor="text1"/>
                <w:sz w:val="10"/>
                <w:szCs w:val="10"/>
              </w:rPr>
              <w:t>MECANISMO DE COBERTURA</w:t>
            </w:r>
          </w:p>
        </w:tc>
        <w:tc>
          <w:tcPr>
            <w:tcW w:w="1206" w:type="dxa"/>
            <w:shd w:val="clear" w:color="auto" w:fill="DDD9C3"/>
            <w:vAlign w:val="center"/>
          </w:tcPr>
          <w:p w14:paraId="0427EE67" w14:textId="77777777" w:rsidR="008463F4" w:rsidRPr="002C7726" w:rsidRDefault="008463F4" w:rsidP="00D662FD">
            <w:pPr>
              <w:jc w:val="center"/>
              <w:rPr>
                <w:b/>
                <w:color w:val="000000" w:themeColor="text1"/>
                <w:sz w:val="10"/>
                <w:szCs w:val="10"/>
              </w:rPr>
            </w:pPr>
            <w:r w:rsidRPr="002C7726">
              <w:rPr>
                <w:b/>
                <w:color w:val="000000" w:themeColor="text1"/>
                <w:sz w:val="10"/>
                <w:szCs w:val="10"/>
              </w:rPr>
              <w:t>CLASE DE RIESGO</w:t>
            </w:r>
          </w:p>
        </w:tc>
        <w:tc>
          <w:tcPr>
            <w:tcW w:w="1507" w:type="dxa"/>
            <w:shd w:val="clear" w:color="auto" w:fill="DDD9C3"/>
            <w:vAlign w:val="center"/>
          </w:tcPr>
          <w:p w14:paraId="0AF19E5E" w14:textId="77777777" w:rsidR="008463F4" w:rsidRPr="002C7726" w:rsidRDefault="008463F4" w:rsidP="00D662FD">
            <w:pPr>
              <w:jc w:val="center"/>
              <w:rPr>
                <w:b/>
                <w:color w:val="000000" w:themeColor="text1"/>
                <w:sz w:val="10"/>
                <w:szCs w:val="10"/>
              </w:rPr>
            </w:pPr>
            <w:r w:rsidRPr="002C7726">
              <w:rPr>
                <w:b/>
                <w:color w:val="000000" w:themeColor="text1"/>
                <w:sz w:val="10"/>
                <w:szCs w:val="10"/>
              </w:rPr>
              <w:t>TIPIFICACIÓN DE LOS RIESGOS</w:t>
            </w:r>
          </w:p>
        </w:tc>
        <w:tc>
          <w:tcPr>
            <w:tcW w:w="1357" w:type="dxa"/>
            <w:shd w:val="clear" w:color="auto" w:fill="DDD9C3"/>
            <w:vAlign w:val="center"/>
          </w:tcPr>
          <w:p w14:paraId="7255316B" w14:textId="77777777" w:rsidR="008463F4" w:rsidRPr="002C7726" w:rsidRDefault="008463F4" w:rsidP="00D662FD">
            <w:pPr>
              <w:jc w:val="center"/>
              <w:rPr>
                <w:b/>
                <w:color w:val="000000" w:themeColor="text1"/>
                <w:sz w:val="10"/>
                <w:szCs w:val="10"/>
              </w:rPr>
            </w:pPr>
            <w:r w:rsidRPr="002C7726">
              <w:rPr>
                <w:b/>
                <w:color w:val="000000" w:themeColor="text1"/>
                <w:sz w:val="10"/>
                <w:szCs w:val="10"/>
              </w:rPr>
              <w:t>ESTIMACIÓN DEL RIESGO</w:t>
            </w:r>
          </w:p>
        </w:tc>
        <w:tc>
          <w:tcPr>
            <w:tcW w:w="1206" w:type="dxa"/>
            <w:shd w:val="clear" w:color="auto" w:fill="DDD9C3"/>
            <w:vAlign w:val="center"/>
          </w:tcPr>
          <w:p w14:paraId="4955DBB1" w14:textId="77777777" w:rsidR="008463F4" w:rsidRPr="002C7726" w:rsidRDefault="008463F4" w:rsidP="00D662FD">
            <w:pPr>
              <w:jc w:val="center"/>
              <w:rPr>
                <w:b/>
                <w:color w:val="000000" w:themeColor="text1"/>
                <w:sz w:val="10"/>
                <w:szCs w:val="10"/>
              </w:rPr>
            </w:pPr>
            <w:r w:rsidRPr="002C7726">
              <w:rPr>
                <w:b/>
                <w:color w:val="000000" w:themeColor="text1"/>
                <w:sz w:val="10"/>
                <w:szCs w:val="10"/>
              </w:rPr>
              <w:t>ASIGNACIÓN DEL RIESGO</w:t>
            </w:r>
          </w:p>
        </w:tc>
        <w:tc>
          <w:tcPr>
            <w:tcW w:w="1628" w:type="dxa"/>
            <w:shd w:val="clear" w:color="auto" w:fill="DDD9C3"/>
            <w:vAlign w:val="center"/>
          </w:tcPr>
          <w:p w14:paraId="7DD9FF05" w14:textId="77777777" w:rsidR="008463F4" w:rsidRPr="002C7726" w:rsidRDefault="008463F4" w:rsidP="00D662FD">
            <w:pPr>
              <w:jc w:val="center"/>
              <w:rPr>
                <w:b/>
                <w:color w:val="000000" w:themeColor="text1"/>
                <w:sz w:val="10"/>
                <w:szCs w:val="10"/>
              </w:rPr>
            </w:pPr>
            <w:r w:rsidRPr="002C7726">
              <w:rPr>
                <w:b/>
                <w:color w:val="000000" w:themeColor="text1"/>
                <w:sz w:val="10"/>
                <w:szCs w:val="10"/>
              </w:rPr>
              <w:t>VIGENCIA</w:t>
            </w:r>
          </w:p>
        </w:tc>
        <w:tc>
          <w:tcPr>
            <w:tcW w:w="2562" w:type="dxa"/>
            <w:shd w:val="clear" w:color="auto" w:fill="DDD9C3"/>
            <w:vAlign w:val="center"/>
          </w:tcPr>
          <w:p w14:paraId="2F196E56" w14:textId="77777777" w:rsidR="008463F4" w:rsidRPr="002C7726" w:rsidRDefault="008463F4" w:rsidP="00D662FD">
            <w:pPr>
              <w:jc w:val="center"/>
              <w:rPr>
                <w:b/>
                <w:color w:val="000000" w:themeColor="text1"/>
                <w:sz w:val="10"/>
                <w:szCs w:val="10"/>
              </w:rPr>
            </w:pPr>
            <w:r w:rsidRPr="002C7726">
              <w:rPr>
                <w:b/>
                <w:color w:val="000000" w:themeColor="text1"/>
                <w:sz w:val="10"/>
                <w:szCs w:val="10"/>
              </w:rPr>
              <w:t>JUSTIFICACIÓN COBERTURA / VIGENCIA</w:t>
            </w:r>
          </w:p>
        </w:tc>
      </w:tr>
      <w:tr w:rsidR="002C7726" w:rsidRPr="002C7726" w14:paraId="379A6697" w14:textId="77777777" w:rsidTr="00C9560F">
        <w:trPr>
          <w:cantSplit/>
          <w:trHeight w:val="1163"/>
        </w:trPr>
        <w:tc>
          <w:tcPr>
            <w:tcW w:w="1388" w:type="dxa"/>
            <w:shd w:val="clear" w:color="auto" w:fill="auto"/>
            <w:vAlign w:val="center"/>
          </w:tcPr>
          <w:p w14:paraId="3EB7353F" w14:textId="248FFCF1" w:rsidR="002C7726" w:rsidRPr="002C7726" w:rsidRDefault="002C7726" w:rsidP="002C7726">
            <w:pPr>
              <w:jc w:val="center"/>
              <w:rPr>
                <w:color w:val="FF0000"/>
                <w:sz w:val="10"/>
                <w:szCs w:val="10"/>
              </w:rPr>
            </w:pPr>
            <w:r w:rsidRPr="002C7726">
              <w:rPr>
                <w:sz w:val="10"/>
                <w:szCs w:val="10"/>
              </w:rPr>
              <w:t>GARANTÍA ÚNICA</w:t>
            </w:r>
          </w:p>
        </w:tc>
        <w:tc>
          <w:tcPr>
            <w:tcW w:w="1206" w:type="dxa"/>
            <w:shd w:val="clear" w:color="auto" w:fill="auto"/>
            <w:vAlign w:val="center"/>
          </w:tcPr>
          <w:p w14:paraId="158291A6" w14:textId="41392398" w:rsidR="002C7726" w:rsidRPr="002C7726" w:rsidRDefault="002C7726" w:rsidP="002C7726">
            <w:pPr>
              <w:jc w:val="center"/>
              <w:rPr>
                <w:color w:val="FF0000"/>
                <w:sz w:val="10"/>
                <w:szCs w:val="10"/>
              </w:rPr>
            </w:pPr>
            <w:r w:rsidRPr="002C7726">
              <w:rPr>
                <w:sz w:val="10"/>
                <w:szCs w:val="10"/>
              </w:rPr>
              <w:t>RIESGO JURÍDICO</w:t>
            </w:r>
          </w:p>
        </w:tc>
        <w:tc>
          <w:tcPr>
            <w:tcW w:w="1507" w:type="dxa"/>
            <w:shd w:val="clear" w:color="auto" w:fill="auto"/>
            <w:vAlign w:val="center"/>
          </w:tcPr>
          <w:p w14:paraId="4D1A4606" w14:textId="427D4A6A" w:rsidR="002C7726" w:rsidRPr="002C7726" w:rsidRDefault="002C7726" w:rsidP="002C7726">
            <w:pPr>
              <w:jc w:val="both"/>
              <w:rPr>
                <w:color w:val="FF0000"/>
                <w:sz w:val="10"/>
                <w:szCs w:val="10"/>
              </w:rPr>
            </w:pPr>
            <w:r w:rsidRPr="002C7726">
              <w:rPr>
                <w:sz w:val="10"/>
                <w:szCs w:val="10"/>
              </w:rPr>
              <w:t>INCUMPLIMIENTO DEL CONTRATO.</w:t>
            </w:r>
          </w:p>
        </w:tc>
        <w:tc>
          <w:tcPr>
            <w:tcW w:w="1357" w:type="dxa"/>
            <w:shd w:val="clear" w:color="auto" w:fill="auto"/>
            <w:vAlign w:val="center"/>
          </w:tcPr>
          <w:p w14:paraId="03FD4147" w14:textId="22CF89DE" w:rsidR="002C7726" w:rsidRPr="002C7726" w:rsidRDefault="002C7726" w:rsidP="002C7726">
            <w:pPr>
              <w:jc w:val="both"/>
              <w:rPr>
                <w:color w:val="FF0000"/>
                <w:sz w:val="10"/>
                <w:szCs w:val="10"/>
              </w:rPr>
            </w:pPr>
            <w:r w:rsidRPr="002C7726">
              <w:rPr>
                <w:sz w:val="10"/>
                <w:szCs w:val="10"/>
              </w:rPr>
              <w:t>VEINTE POR CIENTO (20%) DEL VALOR DEL CONTRATO</w:t>
            </w:r>
          </w:p>
        </w:tc>
        <w:tc>
          <w:tcPr>
            <w:tcW w:w="1206" w:type="dxa"/>
            <w:shd w:val="clear" w:color="auto" w:fill="auto"/>
            <w:vAlign w:val="center"/>
          </w:tcPr>
          <w:p w14:paraId="0602ADB4" w14:textId="14D6E1D4" w:rsidR="002C7726" w:rsidRPr="002C7726" w:rsidRDefault="002C7726" w:rsidP="002C7726">
            <w:pPr>
              <w:jc w:val="both"/>
              <w:rPr>
                <w:color w:val="FF0000"/>
                <w:sz w:val="10"/>
                <w:szCs w:val="10"/>
              </w:rPr>
            </w:pPr>
            <w:r w:rsidRPr="002C7726">
              <w:rPr>
                <w:sz w:val="10"/>
                <w:szCs w:val="10"/>
              </w:rPr>
              <w:t>CONTRATISTA</w:t>
            </w:r>
          </w:p>
        </w:tc>
        <w:tc>
          <w:tcPr>
            <w:tcW w:w="1628" w:type="dxa"/>
            <w:shd w:val="clear" w:color="auto" w:fill="auto"/>
            <w:vAlign w:val="center"/>
          </w:tcPr>
          <w:p w14:paraId="2FCE8DCF" w14:textId="77EA4667" w:rsidR="002C7726" w:rsidRPr="002C7726" w:rsidRDefault="002C7726" w:rsidP="002C7726">
            <w:pPr>
              <w:jc w:val="both"/>
              <w:rPr>
                <w:color w:val="FF0000"/>
                <w:sz w:val="10"/>
                <w:szCs w:val="10"/>
              </w:rPr>
            </w:pPr>
            <w:r w:rsidRPr="002C7726">
              <w:rPr>
                <w:sz w:val="10"/>
                <w:szCs w:val="10"/>
              </w:rPr>
              <w:t>VIGENTE POR UN TÉRMINO IGUAL AL PLAZO DE EJECUCIÓN DEL CONTRATO Y CUATRO (04) MESES MAS MÁS CONTADOS A PARTIR DEL PERFECCIONAMIENTO DEL MISMO.</w:t>
            </w:r>
          </w:p>
        </w:tc>
        <w:tc>
          <w:tcPr>
            <w:tcW w:w="2562" w:type="dxa"/>
            <w:shd w:val="clear" w:color="auto" w:fill="auto"/>
          </w:tcPr>
          <w:p w14:paraId="2223199D" w14:textId="021C3F53" w:rsidR="002C7726" w:rsidRPr="002C7726" w:rsidRDefault="002C7726" w:rsidP="002C7726">
            <w:pPr>
              <w:jc w:val="both"/>
              <w:rPr>
                <w:color w:val="FF0000"/>
                <w:sz w:val="10"/>
                <w:szCs w:val="10"/>
              </w:rPr>
            </w:pPr>
            <w:r w:rsidRPr="002C7726">
              <w:rPr>
                <w:sz w:val="10"/>
                <w:szCs w:val="10"/>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p>
        </w:tc>
      </w:tr>
      <w:tr w:rsidR="002C7726" w:rsidRPr="002C7726" w14:paraId="4FFFF211" w14:textId="77777777" w:rsidTr="00C9560F">
        <w:trPr>
          <w:cantSplit/>
          <w:trHeight w:val="1163"/>
        </w:trPr>
        <w:tc>
          <w:tcPr>
            <w:tcW w:w="1388" w:type="dxa"/>
            <w:shd w:val="clear" w:color="auto" w:fill="auto"/>
            <w:vAlign w:val="center"/>
          </w:tcPr>
          <w:p w14:paraId="7925180D" w14:textId="32F2571C" w:rsidR="002C7726" w:rsidRPr="002C7726" w:rsidRDefault="002C7726" w:rsidP="002C7726">
            <w:pPr>
              <w:jc w:val="center"/>
              <w:rPr>
                <w:color w:val="FF0000"/>
                <w:sz w:val="10"/>
                <w:szCs w:val="10"/>
              </w:rPr>
            </w:pPr>
            <w:r w:rsidRPr="002C7726">
              <w:rPr>
                <w:sz w:val="10"/>
                <w:szCs w:val="10"/>
              </w:rPr>
              <w:t>GARANTÍA ÚNICA</w:t>
            </w:r>
          </w:p>
        </w:tc>
        <w:tc>
          <w:tcPr>
            <w:tcW w:w="1206" w:type="dxa"/>
            <w:shd w:val="clear" w:color="auto" w:fill="auto"/>
            <w:vAlign w:val="center"/>
          </w:tcPr>
          <w:p w14:paraId="1F189F9D" w14:textId="4BEC8B3C" w:rsidR="002C7726" w:rsidRPr="002C7726" w:rsidRDefault="002C7726" w:rsidP="002C7726">
            <w:pPr>
              <w:jc w:val="center"/>
              <w:rPr>
                <w:color w:val="FF0000"/>
                <w:sz w:val="10"/>
                <w:szCs w:val="10"/>
              </w:rPr>
            </w:pPr>
            <w:r w:rsidRPr="002C7726">
              <w:rPr>
                <w:sz w:val="10"/>
                <w:szCs w:val="10"/>
              </w:rPr>
              <w:t>RIESGO JURÍDICO</w:t>
            </w:r>
          </w:p>
        </w:tc>
        <w:tc>
          <w:tcPr>
            <w:tcW w:w="1507" w:type="dxa"/>
            <w:shd w:val="clear" w:color="auto" w:fill="auto"/>
            <w:vAlign w:val="center"/>
          </w:tcPr>
          <w:p w14:paraId="0EB00B4D" w14:textId="25A6CDC2" w:rsidR="002C7726" w:rsidRPr="002C7726" w:rsidRDefault="002C7726" w:rsidP="002C7726">
            <w:pPr>
              <w:jc w:val="both"/>
              <w:rPr>
                <w:color w:val="FF0000"/>
                <w:sz w:val="10"/>
                <w:szCs w:val="10"/>
              </w:rPr>
            </w:pPr>
            <w:r w:rsidRPr="002C7726">
              <w:rPr>
                <w:sz w:val="10"/>
                <w:szCs w:val="10"/>
              </w:rPr>
              <w:t>CALIDAD DE SERVICIO</w:t>
            </w:r>
          </w:p>
        </w:tc>
        <w:tc>
          <w:tcPr>
            <w:tcW w:w="1357" w:type="dxa"/>
            <w:shd w:val="clear" w:color="auto" w:fill="auto"/>
            <w:vAlign w:val="center"/>
          </w:tcPr>
          <w:p w14:paraId="12AE4478" w14:textId="5755EC82" w:rsidR="002C7726" w:rsidRPr="002C7726" w:rsidRDefault="002C7726" w:rsidP="002C7726">
            <w:pPr>
              <w:jc w:val="both"/>
              <w:rPr>
                <w:color w:val="FF0000"/>
                <w:sz w:val="10"/>
                <w:szCs w:val="10"/>
              </w:rPr>
            </w:pPr>
            <w:r w:rsidRPr="002C7726">
              <w:rPr>
                <w:sz w:val="10"/>
                <w:szCs w:val="10"/>
              </w:rPr>
              <w:t>CINCUENTA POR CIENTO (50%) DEL VALOR DEL CONTRATO.</w:t>
            </w:r>
          </w:p>
        </w:tc>
        <w:tc>
          <w:tcPr>
            <w:tcW w:w="1206" w:type="dxa"/>
            <w:shd w:val="clear" w:color="auto" w:fill="auto"/>
            <w:vAlign w:val="center"/>
          </w:tcPr>
          <w:p w14:paraId="42856B9D" w14:textId="578071F6" w:rsidR="002C7726" w:rsidRPr="002C7726" w:rsidRDefault="002C7726" w:rsidP="002C7726">
            <w:pPr>
              <w:jc w:val="both"/>
              <w:rPr>
                <w:color w:val="FF0000"/>
                <w:sz w:val="10"/>
                <w:szCs w:val="10"/>
              </w:rPr>
            </w:pPr>
            <w:r w:rsidRPr="002C7726">
              <w:rPr>
                <w:sz w:val="10"/>
                <w:szCs w:val="10"/>
              </w:rPr>
              <w:t>CONTRATISTA</w:t>
            </w:r>
          </w:p>
        </w:tc>
        <w:tc>
          <w:tcPr>
            <w:tcW w:w="1628" w:type="dxa"/>
            <w:shd w:val="clear" w:color="auto" w:fill="auto"/>
            <w:vAlign w:val="center"/>
          </w:tcPr>
          <w:p w14:paraId="137E2C79" w14:textId="32FB9DC8" w:rsidR="002C7726" w:rsidRPr="002C7726" w:rsidRDefault="002C7726" w:rsidP="002C7726">
            <w:pPr>
              <w:jc w:val="both"/>
              <w:rPr>
                <w:color w:val="FF0000"/>
                <w:sz w:val="10"/>
                <w:szCs w:val="10"/>
              </w:rPr>
            </w:pPr>
            <w:r w:rsidRPr="002C7726">
              <w:rPr>
                <w:sz w:val="10"/>
                <w:szCs w:val="10"/>
              </w:rPr>
              <w:t>VIGENTE POR UN TÉRMINO IGUAL AL PLAZO DE EJECUCIÓN DEL CONTRATO A PARTIR DEL PERFECCIONAMIENTO DEL MISMO.</w:t>
            </w:r>
          </w:p>
        </w:tc>
        <w:tc>
          <w:tcPr>
            <w:tcW w:w="2562" w:type="dxa"/>
            <w:shd w:val="clear" w:color="auto" w:fill="auto"/>
          </w:tcPr>
          <w:p w14:paraId="6A7CC78A" w14:textId="407FBDC2" w:rsidR="002C7726" w:rsidRPr="002C7726" w:rsidRDefault="002C7726" w:rsidP="002C7726">
            <w:pPr>
              <w:jc w:val="both"/>
              <w:rPr>
                <w:color w:val="FF0000"/>
                <w:sz w:val="10"/>
                <w:szCs w:val="10"/>
              </w:rPr>
            </w:pPr>
            <w:r w:rsidRPr="002C7726">
              <w:rPr>
                <w:sz w:val="10"/>
                <w:szCs w:val="10"/>
              </w:rPr>
              <w:t>EL AMPARO DE CALIDAD DEL SERVICIO CUBRE A LA ENTIDAD ESTATAL CONTRATANTE DE LOS PERJUICIOS IMPUTABLES AL CONTRATISTA GARANTIZADO QUE SURJAN CON POSTERIORIDAD A LA TERMINACIÓN DEL CONTRATO Y QUE SE DERIVEN DE (I) LA MALA CALIDAD O INSUFICIENCIA DE LOS PRODUCTOS ENTREGADOS CON OCASIÓN DE UN CONTRATO DE CONSULTORÍA, O (II) DE LA MALA CALIDAD DEL SERVICIO PRESTADO, TENIENDO EN CUENTA LAS CONDICIONES PACTADAS EN EL CONTRATO</w:t>
            </w:r>
          </w:p>
        </w:tc>
      </w:tr>
      <w:tr w:rsidR="002C7726" w:rsidRPr="002C7726" w14:paraId="69F2392E" w14:textId="77777777" w:rsidTr="00C9560F">
        <w:trPr>
          <w:cantSplit/>
          <w:trHeight w:val="1163"/>
        </w:trPr>
        <w:tc>
          <w:tcPr>
            <w:tcW w:w="1388" w:type="dxa"/>
            <w:shd w:val="clear" w:color="auto" w:fill="auto"/>
            <w:vAlign w:val="center"/>
          </w:tcPr>
          <w:p w14:paraId="42C65A22" w14:textId="2A6EFC3C" w:rsidR="002C7726" w:rsidRPr="002C7726" w:rsidRDefault="002C7726" w:rsidP="002C7726">
            <w:pPr>
              <w:jc w:val="center"/>
              <w:rPr>
                <w:sz w:val="10"/>
                <w:szCs w:val="10"/>
                <w:lang w:val="es-ES"/>
              </w:rPr>
            </w:pPr>
            <w:r w:rsidRPr="002C7726">
              <w:rPr>
                <w:sz w:val="10"/>
                <w:szCs w:val="10"/>
              </w:rPr>
              <w:t>GARANTÍA ÚNICA</w:t>
            </w:r>
          </w:p>
        </w:tc>
        <w:tc>
          <w:tcPr>
            <w:tcW w:w="1206" w:type="dxa"/>
            <w:shd w:val="clear" w:color="auto" w:fill="auto"/>
            <w:vAlign w:val="center"/>
          </w:tcPr>
          <w:p w14:paraId="4E7C90DC" w14:textId="7259D679" w:rsidR="002C7726" w:rsidRPr="002C7726" w:rsidRDefault="002C7726" w:rsidP="002C7726">
            <w:pPr>
              <w:jc w:val="center"/>
              <w:rPr>
                <w:sz w:val="10"/>
                <w:szCs w:val="10"/>
                <w:lang w:val="es-ES"/>
              </w:rPr>
            </w:pPr>
            <w:r w:rsidRPr="002C7726">
              <w:rPr>
                <w:sz w:val="10"/>
                <w:szCs w:val="10"/>
              </w:rPr>
              <w:t>RIESGO JURÍDICO</w:t>
            </w:r>
          </w:p>
        </w:tc>
        <w:tc>
          <w:tcPr>
            <w:tcW w:w="1507" w:type="dxa"/>
            <w:shd w:val="clear" w:color="auto" w:fill="auto"/>
            <w:vAlign w:val="center"/>
          </w:tcPr>
          <w:p w14:paraId="1BCE1ED7" w14:textId="5A515280" w:rsidR="002C7726" w:rsidRPr="002C7726" w:rsidRDefault="002C7726" w:rsidP="002C7726">
            <w:pPr>
              <w:jc w:val="both"/>
              <w:rPr>
                <w:sz w:val="10"/>
                <w:szCs w:val="10"/>
                <w:lang w:val="es-ES"/>
              </w:rPr>
            </w:pPr>
            <w:r w:rsidRPr="002C7726">
              <w:rPr>
                <w:sz w:val="10"/>
                <w:szCs w:val="10"/>
              </w:rPr>
              <w:t>NO PAGO DE SALARIOS PRESTACIONES E INDEMNIZACIONES LABORALES.</w:t>
            </w:r>
          </w:p>
        </w:tc>
        <w:tc>
          <w:tcPr>
            <w:tcW w:w="1357" w:type="dxa"/>
            <w:shd w:val="clear" w:color="auto" w:fill="auto"/>
            <w:vAlign w:val="center"/>
          </w:tcPr>
          <w:p w14:paraId="4D81EC8E" w14:textId="5C88F4A6" w:rsidR="002C7726" w:rsidRPr="002C7726" w:rsidRDefault="002C7726" w:rsidP="002C7726">
            <w:pPr>
              <w:jc w:val="both"/>
              <w:rPr>
                <w:sz w:val="10"/>
                <w:szCs w:val="10"/>
                <w:lang w:val="es-ES"/>
              </w:rPr>
            </w:pPr>
            <w:r w:rsidRPr="002C7726">
              <w:rPr>
                <w:sz w:val="10"/>
                <w:szCs w:val="10"/>
              </w:rPr>
              <w:t>CINCO POR CIENTO (5%) DEL VALOR DEL CONTRATO.</w:t>
            </w:r>
          </w:p>
        </w:tc>
        <w:tc>
          <w:tcPr>
            <w:tcW w:w="1206" w:type="dxa"/>
            <w:shd w:val="clear" w:color="auto" w:fill="auto"/>
            <w:vAlign w:val="center"/>
          </w:tcPr>
          <w:p w14:paraId="0C5CE43F" w14:textId="6483DB47" w:rsidR="002C7726" w:rsidRPr="002C7726" w:rsidRDefault="002C7726" w:rsidP="002C7726">
            <w:pPr>
              <w:jc w:val="both"/>
              <w:rPr>
                <w:sz w:val="10"/>
                <w:szCs w:val="10"/>
                <w:lang w:val="es-ES"/>
              </w:rPr>
            </w:pPr>
            <w:r w:rsidRPr="002C7726">
              <w:rPr>
                <w:sz w:val="10"/>
                <w:szCs w:val="10"/>
              </w:rPr>
              <w:t>CONTRATISTA</w:t>
            </w:r>
          </w:p>
        </w:tc>
        <w:tc>
          <w:tcPr>
            <w:tcW w:w="1628" w:type="dxa"/>
            <w:shd w:val="clear" w:color="auto" w:fill="auto"/>
            <w:vAlign w:val="center"/>
          </w:tcPr>
          <w:p w14:paraId="62AD0480" w14:textId="1DA178C7" w:rsidR="002C7726" w:rsidRPr="002C7726" w:rsidRDefault="002C7726" w:rsidP="002C7726">
            <w:pPr>
              <w:jc w:val="both"/>
              <w:rPr>
                <w:sz w:val="10"/>
                <w:szCs w:val="10"/>
                <w:lang w:val="es-ES"/>
              </w:rPr>
            </w:pPr>
            <w:r w:rsidRPr="002C7726">
              <w:rPr>
                <w:sz w:val="10"/>
                <w:szCs w:val="10"/>
              </w:rPr>
              <w:t>VIGENTE POR UN TÉRMINO IGUAL AL PLAZO DE EJECUCIÓN DEL CONTRATO Y TRES (3) AÑOS MÁS CONTADOS A PARTIR DEL PERFECCIONAMIENTO DEL MISMO.</w:t>
            </w:r>
          </w:p>
        </w:tc>
        <w:tc>
          <w:tcPr>
            <w:tcW w:w="2562" w:type="dxa"/>
            <w:shd w:val="clear" w:color="auto" w:fill="auto"/>
            <w:vAlign w:val="center"/>
          </w:tcPr>
          <w:p w14:paraId="22928482" w14:textId="4CCAC871" w:rsidR="002C7726" w:rsidRPr="002C7726" w:rsidRDefault="002C7726" w:rsidP="002C7726">
            <w:pPr>
              <w:jc w:val="both"/>
              <w:rPr>
                <w:sz w:val="10"/>
                <w:szCs w:val="10"/>
                <w:lang w:val="es-ES"/>
              </w:rPr>
            </w:pPr>
            <w:r w:rsidRPr="002C7726">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2"/>
    </w:tbl>
    <w:p w14:paraId="7CA4E02C" w14:textId="77777777" w:rsidR="008463F4" w:rsidRDefault="008463F4" w:rsidP="007E1E30">
      <w:pPr>
        <w:pStyle w:val="Prrafodelista"/>
        <w:tabs>
          <w:tab w:val="left" w:pos="240"/>
        </w:tabs>
        <w:spacing w:line="0" w:lineRule="atLeast"/>
        <w:ind w:left="0"/>
        <w:jc w:val="both"/>
        <w:rPr>
          <w:lang w:val="es-CO"/>
        </w:rPr>
      </w:pPr>
    </w:p>
    <w:p w14:paraId="033FF39D" w14:textId="77777777" w:rsidR="00C60977" w:rsidRDefault="00C60977" w:rsidP="007E1E30">
      <w:pPr>
        <w:spacing w:line="0" w:lineRule="atLeast"/>
        <w:jc w:val="center"/>
        <w:rPr>
          <w:b/>
        </w:rPr>
      </w:pPr>
      <w:r w:rsidRPr="00B842AC">
        <w:rPr>
          <w:b/>
        </w:rPr>
        <w:t>CLAUSULAS SANCIONATORIAS</w:t>
      </w:r>
    </w:p>
    <w:p w14:paraId="47717958" w14:textId="77777777" w:rsidR="00C60977" w:rsidRPr="00B842AC" w:rsidRDefault="00C60977" w:rsidP="007E1E30">
      <w:pPr>
        <w:spacing w:line="0" w:lineRule="atLeast"/>
        <w:rPr>
          <w:b/>
        </w:rPr>
      </w:pPr>
    </w:p>
    <w:tbl>
      <w:tblPr>
        <w:tblW w:w="1105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248"/>
        <w:gridCol w:w="2410"/>
        <w:gridCol w:w="2268"/>
      </w:tblGrid>
      <w:tr w:rsidR="008463F4" w:rsidRPr="009804D8" w14:paraId="726E8701" w14:textId="77777777" w:rsidTr="00C9560F">
        <w:tc>
          <w:tcPr>
            <w:tcW w:w="1305" w:type="dxa"/>
            <w:shd w:val="clear" w:color="auto" w:fill="DDD9C3"/>
            <w:vAlign w:val="center"/>
          </w:tcPr>
          <w:p w14:paraId="6218A7CE" w14:textId="77777777" w:rsidR="008463F4" w:rsidRPr="00BA1AF0" w:rsidRDefault="008463F4" w:rsidP="00D662FD">
            <w:pPr>
              <w:jc w:val="center"/>
              <w:rPr>
                <w:b/>
                <w:color w:val="000000" w:themeColor="text1"/>
                <w:sz w:val="14"/>
                <w:szCs w:val="14"/>
              </w:rPr>
            </w:pPr>
            <w:bookmarkStart w:id="3" w:name="_Hlk102233355"/>
            <w:r w:rsidRPr="00BA1AF0">
              <w:rPr>
                <w:b/>
                <w:color w:val="000000" w:themeColor="text1"/>
                <w:sz w:val="14"/>
                <w:szCs w:val="14"/>
              </w:rPr>
              <w:t>MECANISMO DE COBERTURA</w:t>
            </w:r>
          </w:p>
        </w:tc>
        <w:tc>
          <w:tcPr>
            <w:tcW w:w="1134" w:type="dxa"/>
            <w:shd w:val="clear" w:color="auto" w:fill="DDD9C3"/>
            <w:vAlign w:val="center"/>
          </w:tcPr>
          <w:p w14:paraId="66EA7C79" w14:textId="77777777" w:rsidR="008463F4" w:rsidRPr="00BA1AF0" w:rsidRDefault="008463F4" w:rsidP="00D662FD">
            <w:pPr>
              <w:jc w:val="center"/>
              <w:rPr>
                <w:b/>
                <w:color w:val="000000" w:themeColor="text1"/>
                <w:sz w:val="14"/>
                <w:szCs w:val="14"/>
              </w:rPr>
            </w:pPr>
            <w:r w:rsidRPr="00BA1AF0">
              <w:rPr>
                <w:b/>
                <w:color w:val="000000" w:themeColor="text1"/>
                <w:sz w:val="14"/>
                <w:szCs w:val="14"/>
              </w:rPr>
              <w:t>CLASE DE RIESGO</w:t>
            </w:r>
          </w:p>
        </w:tc>
        <w:tc>
          <w:tcPr>
            <w:tcW w:w="1417" w:type="dxa"/>
            <w:shd w:val="clear" w:color="auto" w:fill="DDD9C3"/>
            <w:vAlign w:val="center"/>
          </w:tcPr>
          <w:p w14:paraId="4CB62AB6" w14:textId="77777777" w:rsidR="008463F4" w:rsidRPr="00BA1AF0" w:rsidRDefault="008463F4" w:rsidP="00D662FD">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14:paraId="03917285" w14:textId="77777777" w:rsidR="008463F4" w:rsidRPr="00BA1AF0" w:rsidRDefault="008463F4" w:rsidP="00D662FD">
            <w:pPr>
              <w:jc w:val="center"/>
              <w:rPr>
                <w:b/>
                <w:color w:val="000000" w:themeColor="text1"/>
                <w:sz w:val="14"/>
                <w:szCs w:val="14"/>
              </w:rPr>
            </w:pPr>
            <w:r w:rsidRPr="00BA1AF0">
              <w:rPr>
                <w:b/>
                <w:color w:val="000000" w:themeColor="text1"/>
                <w:sz w:val="14"/>
                <w:szCs w:val="14"/>
              </w:rPr>
              <w:t>ESTIMACIÓN DEL RIESGO</w:t>
            </w:r>
          </w:p>
        </w:tc>
        <w:tc>
          <w:tcPr>
            <w:tcW w:w="1248" w:type="dxa"/>
            <w:shd w:val="clear" w:color="auto" w:fill="DDD9C3"/>
            <w:vAlign w:val="center"/>
          </w:tcPr>
          <w:p w14:paraId="7DE30917" w14:textId="77777777" w:rsidR="008463F4" w:rsidRPr="00BA1AF0" w:rsidRDefault="008463F4" w:rsidP="00D662FD">
            <w:pPr>
              <w:jc w:val="center"/>
              <w:rPr>
                <w:b/>
                <w:color w:val="000000" w:themeColor="text1"/>
                <w:sz w:val="14"/>
                <w:szCs w:val="14"/>
              </w:rPr>
            </w:pPr>
            <w:r w:rsidRPr="00BA1AF0">
              <w:rPr>
                <w:b/>
                <w:color w:val="000000" w:themeColor="text1"/>
                <w:sz w:val="14"/>
                <w:szCs w:val="14"/>
              </w:rPr>
              <w:t>ASIGNACIÓN DEL RIESGO</w:t>
            </w:r>
          </w:p>
        </w:tc>
        <w:tc>
          <w:tcPr>
            <w:tcW w:w="2410" w:type="dxa"/>
            <w:shd w:val="clear" w:color="auto" w:fill="DDD9C3"/>
            <w:vAlign w:val="center"/>
          </w:tcPr>
          <w:p w14:paraId="09E0C114" w14:textId="77777777" w:rsidR="008463F4" w:rsidRPr="00BA1AF0" w:rsidRDefault="008463F4" w:rsidP="00D662FD">
            <w:pPr>
              <w:jc w:val="center"/>
              <w:rPr>
                <w:b/>
                <w:color w:val="000000" w:themeColor="text1"/>
                <w:sz w:val="14"/>
                <w:szCs w:val="14"/>
              </w:rPr>
            </w:pPr>
            <w:r w:rsidRPr="00BA1AF0">
              <w:rPr>
                <w:b/>
                <w:color w:val="000000" w:themeColor="text1"/>
                <w:sz w:val="14"/>
                <w:szCs w:val="14"/>
              </w:rPr>
              <w:t>VIGENCIA</w:t>
            </w:r>
          </w:p>
        </w:tc>
        <w:tc>
          <w:tcPr>
            <w:tcW w:w="2268" w:type="dxa"/>
            <w:shd w:val="clear" w:color="auto" w:fill="DDD9C3"/>
            <w:vAlign w:val="center"/>
          </w:tcPr>
          <w:p w14:paraId="0E5BCA5A" w14:textId="77777777" w:rsidR="008463F4" w:rsidRPr="00BA1AF0" w:rsidRDefault="008463F4" w:rsidP="00D662FD">
            <w:pPr>
              <w:jc w:val="center"/>
              <w:rPr>
                <w:b/>
                <w:color w:val="000000" w:themeColor="text1"/>
                <w:sz w:val="14"/>
                <w:szCs w:val="14"/>
              </w:rPr>
            </w:pPr>
            <w:r w:rsidRPr="00BA1AF0">
              <w:rPr>
                <w:b/>
                <w:color w:val="000000" w:themeColor="text1"/>
                <w:sz w:val="14"/>
                <w:szCs w:val="14"/>
              </w:rPr>
              <w:t>JUSTIFICACIÓN COBERTURA / VIGENCIA</w:t>
            </w:r>
          </w:p>
        </w:tc>
      </w:tr>
      <w:tr w:rsidR="002C7726" w:rsidRPr="009804D8" w14:paraId="46571AC4" w14:textId="77777777" w:rsidTr="007F410E">
        <w:trPr>
          <w:trHeight w:val="366"/>
        </w:trPr>
        <w:tc>
          <w:tcPr>
            <w:tcW w:w="1305" w:type="dxa"/>
            <w:shd w:val="clear" w:color="auto" w:fill="auto"/>
            <w:textDirection w:val="btLr"/>
            <w:vAlign w:val="center"/>
          </w:tcPr>
          <w:p w14:paraId="153E26EE" w14:textId="2030CC65" w:rsidR="002C7726" w:rsidRPr="009804D8" w:rsidRDefault="002C7726" w:rsidP="002C7726">
            <w:pPr>
              <w:jc w:val="center"/>
              <w:rPr>
                <w:color w:val="FF0000"/>
                <w:sz w:val="12"/>
                <w:szCs w:val="12"/>
              </w:rPr>
            </w:pPr>
            <w:r w:rsidRPr="00364942">
              <w:rPr>
                <w:sz w:val="12"/>
                <w:szCs w:val="10"/>
              </w:rPr>
              <w:t>multa</w:t>
            </w:r>
          </w:p>
        </w:tc>
        <w:tc>
          <w:tcPr>
            <w:tcW w:w="1134" w:type="dxa"/>
            <w:shd w:val="clear" w:color="auto" w:fill="auto"/>
            <w:textDirection w:val="btLr"/>
            <w:vAlign w:val="center"/>
          </w:tcPr>
          <w:p w14:paraId="0C682BCA" w14:textId="1747A8A4" w:rsidR="002C7726" w:rsidRPr="009804D8" w:rsidRDefault="002C7726" w:rsidP="002C7726">
            <w:pPr>
              <w:jc w:val="center"/>
              <w:rPr>
                <w:color w:val="FF0000"/>
                <w:sz w:val="12"/>
                <w:szCs w:val="12"/>
              </w:rPr>
            </w:pPr>
            <w:r w:rsidRPr="00364942">
              <w:rPr>
                <w:sz w:val="12"/>
                <w:szCs w:val="10"/>
              </w:rPr>
              <w:t>riesgo jurídico</w:t>
            </w:r>
          </w:p>
        </w:tc>
        <w:tc>
          <w:tcPr>
            <w:tcW w:w="1417" w:type="dxa"/>
            <w:shd w:val="clear" w:color="auto" w:fill="auto"/>
            <w:vAlign w:val="center"/>
          </w:tcPr>
          <w:p w14:paraId="17926888" w14:textId="0720D5BE" w:rsidR="002C7726" w:rsidRPr="009804D8" w:rsidRDefault="002C7726" w:rsidP="002C7726">
            <w:pPr>
              <w:jc w:val="both"/>
              <w:rPr>
                <w:color w:val="FF0000"/>
                <w:sz w:val="12"/>
                <w:szCs w:val="12"/>
              </w:rPr>
            </w:pPr>
            <w:r w:rsidRPr="00364942">
              <w:rPr>
                <w:sz w:val="12"/>
                <w:szCs w:val="10"/>
              </w:rPr>
              <w:t>La no constitución dentro del término y en la forma prevista en el contrato o en alguno de sus modificatorios la póliza de garantía única</w:t>
            </w:r>
          </w:p>
        </w:tc>
        <w:tc>
          <w:tcPr>
            <w:tcW w:w="1276" w:type="dxa"/>
            <w:shd w:val="clear" w:color="auto" w:fill="auto"/>
            <w:vAlign w:val="center"/>
          </w:tcPr>
          <w:p w14:paraId="66C0F6E1" w14:textId="58882372" w:rsidR="002C7726" w:rsidRPr="009804D8" w:rsidRDefault="002C7726" w:rsidP="002C7726">
            <w:pPr>
              <w:jc w:val="both"/>
              <w:rPr>
                <w:color w:val="FF0000"/>
                <w:sz w:val="12"/>
                <w:szCs w:val="12"/>
              </w:rPr>
            </w:pPr>
            <w:r w:rsidRPr="00364942">
              <w:rPr>
                <w:sz w:val="12"/>
                <w:szCs w:val="10"/>
              </w:rPr>
              <w:t>Multa cuyo valor se liquidará con base en un cero punto dos (0.2%) del valor del contrato</w:t>
            </w:r>
          </w:p>
        </w:tc>
        <w:tc>
          <w:tcPr>
            <w:tcW w:w="1248" w:type="dxa"/>
            <w:shd w:val="clear" w:color="auto" w:fill="auto"/>
            <w:textDirection w:val="btLr"/>
            <w:vAlign w:val="center"/>
          </w:tcPr>
          <w:p w14:paraId="13CC0EE6" w14:textId="07D4A12B" w:rsidR="002C7726" w:rsidRPr="009804D8" w:rsidRDefault="002C7726" w:rsidP="002C7726">
            <w:pPr>
              <w:jc w:val="both"/>
              <w:rPr>
                <w:color w:val="FF0000"/>
                <w:sz w:val="12"/>
                <w:szCs w:val="12"/>
              </w:rPr>
            </w:pPr>
            <w:r w:rsidRPr="00364942">
              <w:rPr>
                <w:sz w:val="12"/>
                <w:szCs w:val="10"/>
              </w:rPr>
              <w:t>contratista</w:t>
            </w:r>
          </w:p>
        </w:tc>
        <w:tc>
          <w:tcPr>
            <w:tcW w:w="2410" w:type="dxa"/>
            <w:shd w:val="clear" w:color="auto" w:fill="auto"/>
            <w:vAlign w:val="center"/>
          </w:tcPr>
          <w:p w14:paraId="16645C62" w14:textId="0988DCCA" w:rsidR="002C7726" w:rsidRPr="009804D8" w:rsidRDefault="002C7726" w:rsidP="002C7726">
            <w:pPr>
              <w:jc w:val="both"/>
              <w:rPr>
                <w:color w:val="FF0000"/>
                <w:sz w:val="12"/>
                <w:szCs w:val="12"/>
              </w:rPr>
            </w:pPr>
            <w:r w:rsidRPr="00364942">
              <w:rPr>
                <w:sz w:val="12"/>
                <w:szCs w:val="10"/>
              </w:rPr>
              <w:t>La multa se aplicará por cada día de retardo y hasta por diez (10) días.</w:t>
            </w:r>
          </w:p>
        </w:tc>
        <w:tc>
          <w:tcPr>
            <w:tcW w:w="2268" w:type="dxa"/>
            <w:shd w:val="clear" w:color="auto" w:fill="auto"/>
            <w:vAlign w:val="center"/>
          </w:tcPr>
          <w:p w14:paraId="55EB7E3F" w14:textId="07B3DAFC" w:rsidR="002C7726" w:rsidRPr="009804D8" w:rsidRDefault="002C7726" w:rsidP="002C7726">
            <w:pPr>
              <w:jc w:val="both"/>
              <w:rPr>
                <w:color w:val="FF0000"/>
                <w:sz w:val="12"/>
                <w:szCs w:val="12"/>
              </w:rPr>
            </w:pPr>
            <w:r w:rsidRPr="00364942">
              <w:rPr>
                <w:sz w:val="12"/>
                <w:szCs w:val="10"/>
              </w:rPr>
              <w:t>Cuando el contratista no constituya dentro del término y en la forma prevista en el contrato o en alguno de sus modificatorios, a póliza de garantía única</w:t>
            </w:r>
          </w:p>
        </w:tc>
      </w:tr>
      <w:tr w:rsidR="002C7726" w:rsidRPr="009804D8" w14:paraId="29C63C68" w14:textId="77777777" w:rsidTr="007F410E">
        <w:trPr>
          <w:trHeight w:val="432"/>
        </w:trPr>
        <w:tc>
          <w:tcPr>
            <w:tcW w:w="1305" w:type="dxa"/>
            <w:shd w:val="clear" w:color="auto" w:fill="auto"/>
            <w:textDirection w:val="btLr"/>
            <w:vAlign w:val="center"/>
          </w:tcPr>
          <w:p w14:paraId="16AAAFEA" w14:textId="74B0B74A" w:rsidR="002C7726" w:rsidRPr="009804D8" w:rsidRDefault="002C7726" w:rsidP="002C7726">
            <w:pPr>
              <w:jc w:val="center"/>
              <w:rPr>
                <w:color w:val="FF0000"/>
                <w:sz w:val="12"/>
                <w:szCs w:val="12"/>
              </w:rPr>
            </w:pPr>
            <w:r w:rsidRPr="00364942">
              <w:rPr>
                <w:sz w:val="12"/>
                <w:szCs w:val="10"/>
              </w:rPr>
              <w:t>Multas</w:t>
            </w:r>
          </w:p>
        </w:tc>
        <w:tc>
          <w:tcPr>
            <w:tcW w:w="1134" w:type="dxa"/>
            <w:shd w:val="clear" w:color="auto" w:fill="auto"/>
            <w:textDirection w:val="btLr"/>
            <w:vAlign w:val="center"/>
          </w:tcPr>
          <w:p w14:paraId="2D2B6E43" w14:textId="2174B170" w:rsidR="002C7726" w:rsidRPr="009804D8" w:rsidRDefault="002C7726" w:rsidP="002C7726">
            <w:pPr>
              <w:jc w:val="center"/>
              <w:rPr>
                <w:color w:val="FF0000"/>
                <w:sz w:val="12"/>
                <w:szCs w:val="12"/>
              </w:rPr>
            </w:pPr>
            <w:r w:rsidRPr="00364942">
              <w:rPr>
                <w:sz w:val="12"/>
                <w:szCs w:val="10"/>
              </w:rPr>
              <w:t>Riesgo Jurídico</w:t>
            </w:r>
          </w:p>
        </w:tc>
        <w:tc>
          <w:tcPr>
            <w:tcW w:w="1417" w:type="dxa"/>
            <w:shd w:val="clear" w:color="auto" w:fill="auto"/>
            <w:textDirection w:val="btLr"/>
            <w:vAlign w:val="center"/>
          </w:tcPr>
          <w:p w14:paraId="7631DA67" w14:textId="536E1489" w:rsidR="002C7726" w:rsidRPr="009804D8" w:rsidRDefault="002C7726" w:rsidP="002C7726">
            <w:pPr>
              <w:jc w:val="both"/>
              <w:rPr>
                <w:color w:val="FF0000"/>
                <w:sz w:val="12"/>
                <w:szCs w:val="12"/>
              </w:rPr>
            </w:pPr>
            <w:r w:rsidRPr="00364942">
              <w:rPr>
                <w:sz w:val="12"/>
                <w:szCs w:val="10"/>
              </w:rPr>
              <w:t>Incumplimiento parcial</w:t>
            </w:r>
          </w:p>
        </w:tc>
        <w:tc>
          <w:tcPr>
            <w:tcW w:w="1276" w:type="dxa"/>
            <w:shd w:val="clear" w:color="auto" w:fill="auto"/>
            <w:vAlign w:val="center"/>
          </w:tcPr>
          <w:p w14:paraId="719487FE" w14:textId="1E7CF098" w:rsidR="002C7726" w:rsidRPr="009804D8" w:rsidRDefault="002C7726" w:rsidP="002C7726">
            <w:pPr>
              <w:jc w:val="both"/>
              <w:rPr>
                <w:color w:val="FF0000"/>
                <w:sz w:val="12"/>
                <w:szCs w:val="12"/>
              </w:rPr>
            </w:pPr>
            <w:r w:rsidRPr="00364942">
              <w:rPr>
                <w:sz w:val="12"/>
                <w:szCs w:val="10"/>
              </w:rPr>
              <w:t>Multas cuyo valor se liquidará con base en un cero punto cinco por ciento (0.5%) del valor dejado de cumplir o entregar</w:t>
            </w:r>
          </w:p>
        </w:tc>
        <w:tc>
          <w:tcPr>
            <w:tcW w:w="1248" w:type="dxa"/>
            <w:shd w:val="clear" w:color="auto" w:fill="auto"/>
            <w:textDirection w:val="btLr"/>
            <w:vAlign w:val="center"/>
          </w:tcPr>
          <w:p w14:paraId="6A320EBC" w14:textId="7ACDC50B" w:rsidR="002C7726" w:rsidRPr="009804D8" w:rsidRDefault="002C7726" w:rsidP="002C7726">
            <w:pPr>
              <w:jc w:val="both"/>
              <w:rPr>
                <w:color w:val="FF0000"/>
                <w:sz w:val="12"/>
                <w:szCs w:val="12"/>
              </w:rPr>
            </w:pPr>
            <w:r w:rsidRPr="00364942">
              <w:rPr>
                <w:sz w:val="12"/>
                <w:szCs w:val="10"/>
              </w:rPr>
              <w:t>Contratista</w:t>
            </w:r>
          </w:p>
        </w:tc>
        <w:tc>
          <w:tcPr>
            <w:tcW w:w="2410" w:type="dxa"/>
            <w:shd w:val="clear" w:color="auto" w:fill="auto"/>
            <w:vAlign w:val="center"/>
          </w:tcPr>
          <w:p w14:paraId="1D6C3F0E" w14:textId="6EE5BBDC" w:rsidR="002C7726" w:rsidRPr="009804D8" w:rsidRDefault="002C7726" w:rsidP="002C7726">
            <w:pPr>
              <w:jc w:val="both"/>
              <w:rPr>
                <w:color w:val="FF0000"/>
                <w:sz w:val="12"/>
                <w:szCs w:val="12"/>
              </w:rPr>
            </w:pPr>
            <w:r w:rsidRPr="00364942">
              <w:rPr>
                <w:sz w:val="12"/>
                <w:szCs w:val="10"/>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268" w:type="dxa"/>
            <w:shd w:val="clear" w:color="auto" w:fill="auto"/>
            <w:vAlign w:val="center"/>
          </w:tcPr>
          <w:p w14:paraId="5CBBC01F" w14:textId="7BC7D933" w:rsidR="002C7726" w:rsidRPr="009804D8" w:rsidRDefault="002C7726" w:rsidP="002C7726">
            <w:pPr>
              <w:jc w:val="both"/>
              <w:rPr>
                <w:color w:val="FF0000"/>
                <w:sz w:val="12"/>
                <w:szCs w:val="12"/>
              </w:rPr>
            </w:pPr>
            <w:r w:rsidRPr="00364942">
              <w:rPr>
                <w:sz w:val="12"/>
                <w:szCs w:val="10"/>
              </w:rPr>
              <w:t>Ampara la mora o incumplimiento parcial de alguna obligación derivada de la aceptación de la oferta por causas imputables al contratista.</w:t>
            </w:r>
          </w:p>
        </w:tc>
      </w:tr>
      <w:tr w:rsidR="002C7726" w:rsidRPr="009804D8" w14:paraId="7E7FC6B4" w14:textId="77777777" w:rsidTr="007F410E">
        <w:trPr>
          <w:trHeight w:val="410"/>
        </w:trPr>
        <w:tc>
          <w:tcPr>
            <w:tcW w:w="1305" w:type="dxa"/>
            <w:shd w:val="clear" w:color="auto" w:fill="auto"/>
            <w:textDirection w:val="btLr"/>
            <w:vAlign w:val="center"/>
          </w:tcPr>
          <w:p w14:paraId="35081EC6" w14:textId="23445683" w:rsidR="002C7726" w:rsidRPr="009804D8" w:rsidRDefault="002C7726" w:rsidP="002C7726">
            <w:pPr>
              <w:jc w:val="both"/>
              <w:rPr>
                <w:color w:val="FF0000"/>
                <w:sz w:val="12"/>
                <w:szCs w:val="12"/>
              </w:rPr>
            </w:pPr>
            <w:r w:rsidRPr="00364942">
              <w:rPr>
                <w:sz w:val="12"/>
                <w:szCs w:val="10"/>
              </w:rPr>
              <w:t>Cláusula Penal Pecuniaria</w:t>
            </w:r>
          </w:p>
        </w:tc>
        <w:tc>
          <w:tcPr>
            <w:tcW w:w="1134" w:type="dxa"/>
            <w:shd w:val="clear" w:color="auto" w:fill="auto"/>
            <w:textDirection w:val="btLr"/>
          </w:tcPr>
          <w:p w14:paraId="1391663A" w14:textId="127D4EBC" w:rsidR="002C7726" w:rsidRPr="009804D8" w:rsidRDefault="002C7726" w:rsidP="002C7726">
            <w:pPr>
              <w:jc w:val="center"/>
              <w:rPr>
                <w:color w:val="FF0000"/>
                <w:sz w:val="12"/>
                <w:szCs w:val="12"/>
              </w:rPr>
            </w:pPr>
            <w:r w:rsidRPr="00364942">
              <w:rPr>
                <w:sz w:val="12"/>
                <w:szCs w:val="10"/>
              </w:rPr>
              <w:t>Riesgo Jurídico</w:t>
            </w:r>
          </w:p>
        </w:tc>
        <w:tc>
          <w:tcPr>
            <w:tcW w:w="1417" w:type="dxa"/>
            <w:shd w:val="clear" w:color="auto" w:fill="auto"/>
            <w:textDirection w:val="btLr"/>
            <w:vAlign w:val="center"/>
          </w:tcPr>
          <w:p w14:paraId="4C0B7FCF" w14:textId="46A4F59B" w:rsidR="002C7726" w:rsidRPr="009804D8" w:rsidRDefault="002C7726" w:rsidP="002C7726">
            <w:pPr>
              <w:jc w:val="both"/>
              <w:rPr>
                <w:color w:val="FF0000"/>
                <w:sz w:val="12"/>
                <w:szCs w:val="12"/>
              </w:rPr>
            </w:pPr>
            <w:r w:rsidRPr="00364942">
              <w:rPr>
                <w:sz w:val="12"/>
                <w:szCs w:val="10"/>
              </w:rPr>
              <w:t>Incumplimiento total - declaratoria de caducidad</w:t>
            </w:r>
          </w:p>
        </w:tc>
        <w:tc>
          <w:tcPr>
            <w:tcW w:w="1276" w:type="dxa"/>
            <w:shd w:val="clear" w:color="auto" w:fill="auto"/>
            <w:vAlign w:val="center"/>
          </w:tcPr>
          <w:p w14:paraId="7032FFA3" w14:textId="5D2F289D" w:rsidR="002C7726" w:rsidRPr="009804D8" w:rsidRDefault="002C7726" w:rsidP="002C7726">
            <w:pPr>
              <w:jc w:val="both"/>
              <w:rPr>
                <w:color w:val="FF0000"/>
                <w:sz w:val="12"/>
                <w:szCs w:val="12"/>
              </w:rPr>
            </w:pPr>
            <w:r w:rsidRPr="00364942">
              <w:rPr>
                <w:sz w:val="12"/>
                <w:szCs w:val="10"/>
              </w:rPr>
              <w:t xml:space="preserve">Veinte por ciento (20%) del valor </w:t>
            </w:r>
            <w:r w:rsidRPr="00364942">
              <w:rPr>
                <w:rFonts w:eastAsia="MS Mincho"/>
                <w:color w:val="000000"/>
                <w:sz w:val="12"/>
                <w:szCs w:val="10"/>
              </w:rPr>
              <w:t>del contrato</w:t>
            </w:r>
          </w:p>
        </w:tc>
        <w:tc>
          <w:tcPr>
            <w:tcW w:w="1248" w:type="dxa"/>
            <w:shd w:val="clear" w:color="auto" w:fill="auto"/>
            <w:textDirection w:val="btLr"/>
            <w:vAlign w:val="center"/>
          </w:tcPr>
          <w:p w14:paraId="6F860F71" w14:textId="32A64EDB" w:rsidR="002C7726" w:rsidRPr="009804D8" w:rsidRDefault="002C7726" w:rsidP="002C7726">
            <w:pPr>
              <w:jc w:val="both"/>
              <w:rPr>
                <w:color w:val="FF0000"/>
                <w:sz w:val="12"/>
                <w:szCs w:val="12"/>
              </w:rPr>
            </w:pPr>
            <w:r w:rsidRPr="00364942">
              <w:rPr>
                <w:sz w:val="12"/>
                <w:szCs w:val="10"/>
              </w:rPr>
              <w:t>Contratista</w:t>
            </w:r>
          </w:p>
        </w:tc>
        <w:tc>
          <w:tcPr>
            <w:tcW w:w="2410" w:type="dxa"/>
            <w:shd w:val="clear" w:color="auto" w:fill="auto"/>
            <w:vAlign w:val="center"/>
          </w:tcPr>
          <w:p w14:paraId="050B4C61" w14:textId="7DC6142D" w:rsidR="002C7726" w:rsidRPr="009804D8" w:rsidRDefault="002C7726" w:rsidP="002C7726">
            <w:pPr>
              <w:jc w:val="both"/>
              <w:rPr>
                <w:color w:val="FF0000"/>
                <w:sz w:val="12"/>
                <w:szCs w:val="12"/>
              </w:rPr>
            </w:pPr>
            <w:r w:rsidRPr="00364942">
              <w:rPr>
                <w:sz w:val="12"/>
                <w:szCs w:val="10"/>
              </w:rPr>
              <w:t>El veinte por ciento (20%) del valor total de la aceptación de la oferta cuando se trate de incumplimiento total del mismo y proporcional al incumplimiento parcial de la aceptación de la oferta.</w:t>
            </w:r>
          </w:p>
        </w:tc>
        <w:tc>
          <w:tcPr>
            <w:tcW w:w="2268" w:type="dxa"/>
            <w:shd w:val="clear" w:color="auto" w:fill="auto"/>
            <w:vAlign w:val="center"/>
          </w:tcPr>
          <w:p w14:paraId="1D7DCF20" w14:textId="469E060F" w:rsidR="002C7726" w:rsidRPr="009804D8" w:rsidRDefault="002C7726" w:rsidP="002C7726">
            <w:pPr>
              <w:jc w:val="both"/>
              <w:rPr>
                <w:color w:val="FF0000"/>
                <w:sz w:val="12"/>
                <w:szCs w:val="12"/>
              </w:rPr>
            </w:pPr>
            <w:r w:rsidRPr="00364942">
              <w:rPr>
                <w:sz w:val="12"/>
                <w:szCs w:val="10"/>
              </w:rPr>
              <w:t>Ampara el incumplimiento parcial o definitivo del contrato por parte del contratista, se busca el pago parcial y definitivo de los perjuicios que se causen a la entidad</w:t>
            </w:r>
          </w:p>
        </w:tc>
      </w:tr>
      <w:bookmarkEnd w:id="3"/>
    </w:tbl>
    <w:p w14:paraId="2CCE5CA2" w14:textId="77777777" w:rsidR="00C60977" w:rsidRDefault="00C60977" w:rsidP="00F05A52">
      <w:pPr>
        <w:rPr>
          <w:color w:val="FF0000"/>
        </w:rPr>
      </w:pPr>
    </w:p>
    <w:p w14:paraId="66120841" w14:textId="77777777" w:rsidR="004F079A" w:rsidRPr="009B2F01" w:rsidRDefault="004F079A" w:rsidP="004F079A">
      <w:pPr>
        <w:jc w:val="both"/>
        <w:rPr>
          <w:sz w:val="24"/>
          <w:szCs w:val="24"/>
          <w:lang w:eastAsia="es-CO"/>
        </w:rPr>
      </w:pPr>
      <w:r w:rsidRPr="009B2F01">
        <w:rPr>
          <w:sz w:val="24"/>
          <w:szCs w:val="24"/>
          <w:lang w:eastAsia="es-CO"/>
        </w:rPr>
        <w:t>El proponente:</w:t>
      </w:r>
    </w:p>
    <w:p w14:paraId="6A5ACB6C" w14:textId="77777777" w:rsidR="004F079A" w:rsidRPr="009B2F01" w:rsidRDefault="004F079A" w:rsidP="004F079A">
      <w:pPr>
        <w:pStyle w:val="Sinespaciado1"/>
        <w:rPr>
          <w:rFonts w:ascii="Arial" w:hAnsi="Arial" w:cs="Arial"/>
          <w:sz w:val="22"/>
          <w:szCs w:val="22"/>
        </w:rPr>
      </w:pPr>
      <w:r w:rsidRPr="009B2F01">
        <w:rPr>
          <w:rFonts w:ascii="Arial" w:hAnsi="Arial" w:cs="Arial"/>
          <w:b/>
          <w:sz w:val="22"/>
          <w:szCs w:val="22"/>
        </w:rPr>
        <w:t>__________________________________</w:t>
      </w:r>
    </w:p>
    <w:p w14:paraId="383AD569" w14:textId="77777777" w:rsidR="004F079A" w:rsidRPr="009B2F01" w:rsidRDefault="004F079A" w:rsidP="004F079A">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4419FB8E" w14:textId="77777777" w:rsidR="004F079A" w:rsidRPr="009B2F01" w:rsidRDefault="004F079A" w:rsidP="004F079A">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EC49C3EEAAA04B5CBAC9AC77C22867BC"/>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33D44B55" w14:textId="77777777" w:rsidR="004F079A" w:rsidRPr="009B2F01" w:rsidRDefault="004F079A" w:rsidP="004F079A">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proofErr w:type="spellStart"/>
      <w:r w:rsidRPr="009B2F01">
        <w:rPr>
          <w:rFonts w:ascii="Arial" w:hAnsi="Arial" w:cs="Arial"/>
          <w:sz w:val="22"/>
          <w:szCs w:val="22"/>
          <w:lang w:eastAsia="es-CO"/>
        </w:rPr>
        <w:t>C.C</w:t>
      </w:r>
      <w:proofErr w:type="spell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proofErr w:type="spellStart"/>
      <w:r w:rsidRPr="009B2F01">
        <w:rPr>
          <w:rFonts w:ascii="Arial" w:hAnsi="Arial" w:cs="Arial"/>
          <w:sz w:val="22"/>
          <w:szCs w:val="22"/>
          <w:lang w:eastAsia="es-CO"/>
        </w:rPr>
        <w:t>C.E</w:t>
      </w:r>
      <w:proofErr w:type="spell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B4E3185359DB40A2BEDD33CF21E93E5E"/>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725AC010" w14:textId="77777777" w:rsidR="004F079A" w:rsidRPr="009B2F01" w:rsidRDefault="004F079A" w:rsidP="004F079A">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AA826064C2D745B2B9BF1296E1AF08A3"/>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1E870AE5" w14:textId="77777777" w:rsidR="004F079A" w:rsidRPr="009B2F01" w:rsidRDefault="004F079A" w:rsidP="004F079A">
      <w:pPr>
        <w:pStyle w:val="Sinespaciado1"/>
        <w:rPr>
          <w:rFonts w:ascii="Arial" w:hAnsi="Arial" w:cs="Arial"/>
          <w:color w:val="000000"/>
          <w:sz w:val="22"/>
          <w:szCs w:val="22"/>
        </w:rPr>
      </w:pPr>
      <w:r w:rsidRPr="009B2F01">
        <w:rPr>
          <w:rFonts w:ascii="Arial" w:hAnsi="Arial" w:cs="Arial"/>
          <w:color w:val="000000"/>
          <w:sz w:val="22"/>
          <w:szCs w:val="22"/>
        </w:rPr>
        <w:t>Identificación (</w:t>
      </w:r>
      <w:proofErr w:type="spellStart"/>
      <w:r w:rsidRPr="009B2F01">
        <w:rPr>
          <w:rFonts w:ascii="Arial" w:hAnsi="Arial" w:cs="Arial"/>
          <w:color w:val="000000"/>
          <w:sz w:val="22"/>
          <w:szCs w:val="22"/>
        </w:rPr>
        <w:t>C.C</w:t>
      </w:r>
      <w:proofErr w:type="spellEnd"/>
      <w:r w:rsidRPr="009B2F01">
        <w:rPr>
          <w:rFonts w:ascii="Arial" w:hAnsi="Arial" w:cs="Arial"/>
          <w:color w:val="000000"/>
          <w:sz w:val="22"/>
          <w:szCs w:val="22"/>
        </w:rPr>
        <w:t xml:space="preserve">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A3449F21D8124342A85E1DC145F7C5AB"/>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3DB9A804" w14:textId="77777777" w:rsidR="004F079A" w:rsidRPr="009B2F01" w:rsidRDefault="004F079A" w:rsidP="004F079A">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C86B45C16F7442CCA221153B58B20BFB"/>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166F7D78" w14:textId="77777777" w:rsidR="004F079A" w:rsidRPr="009B2F01" w:rsidRDefault="004F079A" w:rsidP="004F079A">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CA13A3A1B7D641BCB28B7305C77A7FA1"/>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4E2D1A2B" w14:textId="77777777" w:rsidR="004F079A" w:rsidRDefault="004F079A" w:rsidP="004F079A">
      <w:pPr>
        <w:pStyle w:val="Sinespaciado1"/>
        <w:rPr>
          <w:rFonts w:ascii="Arial" w:hAnsi="Arial" w:cs="Arial"/>
          <w:sz w:val="20"/>
          <w:szCs w:val="20"/>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3CC40035F9A547C89685B4708787AD2F"/>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p w14:paraId="0FC24827" w14:textId="77777777" w:rsidR="00A62653" w:rsidRPr="001D0606" w:rsidRDefault="00A62653" w:rsidP="00F05A52">
      <w:pPr>
        <w:rPr>
          <w:color w:val="FF0000"/>
          <w:sz w:val="18"/>
          <w:szCs w:val="18"/>
        </w:rPr>
      </w:pPr>
    </w:p>
    <w:sectPr w:rsidR="00A62653" w:rsidRPr="001D0606" w:rsidSect="00FF29CF">
      <w:pgSz w:w="12240" w:h="15840" w:code="1"/>
      <w:pgMar w:top="1418" w:right="760"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B9963" w14:textId="77777777" w:rsidR="009627D5" w:rsidRDefault="009627D5" w:rsidP="007C35D8">
      <w:r>
        <w:separator/>
      </w:r>
    </w:p>
  </w:endnote>
  <w:endnote w:type="continuationSeparator" w:id="0">
    <w:p w14:paraId="2127F6AC" w14:textId="77777777" w:rsidR="009627D5" w:rsidRDefault="009627D5"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E9E39" w14:textId="77777777" w:rsidR="009627D5" w:rsidRDefault="009627D5" w:rsidP="007C35D8">
      <w:r>
        <w:separator/>
      </w:r>
    </w:p>
  </w:footnote>
  <w:footnote w:type="continuationSeparator" w:id="0">
    <w:p w14:paraId="6E1A930E" w14:textId="77777777" w:rsidR="009627D5" w:rsidRDefault="009627D5"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2571D" w:rsidRPr="00285C0D" w14:paraId="003E4FEA" w14:textId="77777777" w:rsidTr="009F54C3">
      <w:trPr>
        <w:trHeight w:val="417"/>
      </w:trPr>
      <w:tc>
        <w:tcPr>
          <w:tcW w:w="2694" w:type="dxa"/>
          <w:vAlign w:val="center"/>
        </w:tcPr>
        <w:p w14:paraId="1422BAEE" w14:textId="77777777" w:rsidR="00A2571D" w:rsidRPr="000B3CBA" w:rsidRDefault="00A2571D" w:rsidP="009F54C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D2236">
            <w:rPr>
              <w:b/>
              <w:noProof/>
              <w:sz w:val="18"/>
              <w:szCs w:val="18"/>
            </w:rPr>
            <w:t>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D2236">
            <w:rPr>
              <w:b/>
              <w:noProof/>
              <w:sz w:val="18"/>
              <w:szCs w:val="18"/>
            </w:rPr>
            <w:t>5</w:t>
          </w:r>
          <w:r w:rsidRPr="00163D2F">
            <w:rPr>
              <w:b/>
              <w:sz w:val="18"/>
              <w:szCs w:val="18"/>
            </w:rPr>
            <w:fldChar w:fldCharType="end"/>
          </w:r>
        </w:p>
      </w:tc>
      <w:tc>
        <w:tcPr>
          <w:tcW w:w="5383" w:type="dxa"/>
          <w:vMerge w:val="restart"/>
          <w:vAlign w:val="center"/>
        </w:tcPr>
        <w:p w14:paraId="1369F88F" w14:textId="77777777" w:rsidR="00A2571D" w:rsidRPr="000B3CBA" w:rsidRDefault="00A2571D" w:rsidP="009F54C3">
          <w:pPr>
            <w:jc w:val="center"/>
            <w:rPr>
              <w:sz w:val="18"/>
              <w:szCs w:val="18"/>
            </w:rPr>
          </w:pPr>
          <w:r>
            <w:rPr>
              <w:sz w:val="18"/>
              <w:szCs w:val="18"/>
            </w:rPr>
            <w:t>PROCESO ADQUIRIR BIENES Y SERVICIOS</w:t>
          </w:r>
        </w:p>
      </w:tc>
      <w:tc>
        <w:tcPr>
          <w:tcW w:w="2126" w:type="dxa"/>
          <w:vMerge w:val="restart"/>
        </w:tcPr>
        <w:p w14:paraId="63713B5A" w14:textId="77777777" w:rsidR="00A2571D" w:rsidRPr="00285C0D" w:rsidRDefault="00A2571D" w:rsidP="009F54C3">
          <w:pPr>
            <w:jc w:val="center"/>
            <w:rPr>
              <w:noProof/>
              <w:sz w:val="24"/>
              <w:szCs w:val="24"/>
              <w:lang w:val="es-CO" w:eastAsia="es-CO"/>
            </w:rPr>
          </w:pPr>
        </w:p>
        <w:p w14:paraId="09FEE0F1" w14:textId="77777777" w:rsidR="00A2571D" w:rsidRPr="00285C0D" w:rsidRDefault="00A2571D" w:rsidP="009F54C3">
          <w:pPr>
            <w:jc w:val="center"/>
            <w:rPr>
              <w:noProof/>
              <w:sz w:val="24"/>
              <w:szCs w:val="24"/>
              <w:lang w:val="es-CO" w:eastAsia="es-CO"/>
            </w:rPr>
          </w:pPr>
          <w:r>
            <w:rPr>
              <w:noProof/>
              <w:sz w:val="24"/>
              <w:szCs w:val="24"/>
              <w:lang w:val="es-CO" w:eastAsia="es-CO"/>
            </w:rPr>
            <w:drawing>
              <wp:inline distT="0" distB="0" distL="0" distR="0" wp14:anchorId="171F288E" wp14:editId="21638191">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208432A" w14:textId="77777777" w:rsidR="00A2571D" w:rsidRDefault="00A2571D" w:rsidP="009F54C3">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62054BEB" w14:textId="77777777" w:rsidR="00191976" w:rsidRPr="00285C0D" w:rsidRDefault="00191976" w:rsidP="009F54C3">
          <w:pPr>
            <w:jc w:val="center"/>
            <w:rPr>
              <w:sz w:val="24"/>
              <w:szCs w:val="24"/>
            </w:rPr>
          </w:pPr>
          <w:r>
            <w:rPr>
              <w:noProof/>
              <w:sz w:val="18"/>
              <w:szCs w:val="18"/>
              <w:lang w:val="es-CO" w:eastAsia="es-CO"/>
            </w:rPr>
            <w:t>DEPARTAMENTO DE POLIC</w:t>
          </w:r>
          <w:r w:rsidR="00B97042">
            <w:rPr>
              <w:noProof/>
              <w:sz w:val="18"/>
              <w:szCs w:val="18"/>
              <w:lang w:val="es-CO" w:eastAsia="es-CO"/>
            </w:rPr>
            <w:t>ÍA</w:t>
          </w:r>
          <w:r>
            <w:rPr>
              <w:noProof/>
              <w:sz w:val="18"/>
              <w:szCs w:val="18"/>
              <w:lang w:val="es-CO" w:eastAsia="es-CO"/>
            </w:rPr>
            <w:t xml:space="preserve"> GUAINÍA</w:t>
          </w:r>
        </w:p>
      </w:tc>
    </w:tr>
    <w:tr w:rsidR="00A2571D" w:rsidRPr="00285C0D" w14:paraId="7EE0EE58" w14:textId="77777777" w:rsidTr="009F54C3">
      <w:trPr>
        <w:trHeight w:val="422"/>
      </w:trPr>
      <w:tc>
        <w:tcPr>
          <w:tcW w:w="2694" w:type="dxa"/>
          <w:vAlign w:val="center"/>
        </w:tcPr>
        <w:p w14:paraId="718C79CE" w14:textId="77777777" w:rsidR="00A2571D" w:rsidRPr="0069301C" w:rsidRDefault="00A2571D" w:rsidP="009F54C3">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3529BDB6" w14:textId="77777777" w:rsidR="00A2571D" w:rsidRPr="001A58A6" w:rsidRDefault="00A2571D" w:rsidP="009F54C3">
          <w:pPr>
            <w:jc w:val="center"/>
            <w:rPr>
              <w:sz w:val="18"/>
              <w:szCs w:val="18"/>
            </w:rPr>
          </w:pPr>
        </w:p>
      </w:tc>
      <w:tc>
        <w:tcPr>
          <w:tcW w:w="2126" w:type="dxa"/>
          <w:vMerge/>
        </w:tcPr>
        <w:p w14:paraId="1D5FCA4F" w14:textId="77777777" w:rsidR="00A2571D" w:rsidRPr="00285C0D" w:rsidRDefault="00A2571D" w:rsidP="009F54C3">
          <w:pPr>
            <w:rPr>
              <w:sz w:val="24"/>
              <w:szCs w:val="24"/>
            </w:rPr>
          </w:pPr>
        </w:p>
      </w:tc>
    </w:tr>
    <w:tr w:rsidR="00A2571D" w:rsidRPr="00285C0D" w14:paraId="2B7F8B28" w14:textId="77777777" w:rsidTr="009F54C3">
      <w:trPr>
        <w:trHeight w:val="413"/>
      </w:trPr>
      <w:tc>
        <w:tcPr>
          <w:tcW w:w="2694" w:type="dxa"/>
          <w:vAlign w:val="center"/>
        </w:tcPr>
        <w:p w14:paraId="1624A846" w14:textId="77777777" w:rsidR="00A2571D" w:rsidRPr="0069301C" w:rsidRDefault="00A2571D" w:rsidP="009F54C3">
          <w:pPr>
            <w:rPr>
              <w:b/>
              <w:sz w:val="18"/>
              <w:szCs w:val="18"/>
            </w:rPr>
          </w:pPr>
          <w:r w:rsidRPr="0069301C">
            <w:rPr>
              <w:b/>
              <w:sz w:val="18"/>
              <w:szCs w:val="18"/>
            </w:rPr>
            <w:t xml:space="preserve">Fecha:  </w:t>
          </w:r>
        </w:p>
      </w:tc>
      <w:tc>
        <w:tcPr>
          <w:tcW w:w="5383" w:type="dxa"/>
          <w:vMerge w:val="restart"/>
          <w:vAlign w:val="center"/>
        </w:tcPr>
        <w:p w14:paraId="2DD3F63B" w14:textId="0841112A" w:rsidR="00A2571D" w:rsidRPr="000B3CBA" w:rsidRDefault="00A2571D" w:rsidP="004F079A">
          <w:pPr>
            <w:jc w:val="center"/>
            <w:rPr>
              <w:sz w:val="18"/>
              <w:szCs w:val="18"/>
            </w:rPr>
          </w:pPr>
          <w:r>
            <w:rPr>
              <w:sz w:val="18"/>
              <w:szCs w:val="18"/>
            </w:rPr>
            <w:t>INVITACIÓ</w:t>
          </w:r>
          <w:r w:rsidRPr="001A58A6">
            <w:rPr>
              <w:sz w:val="18"/>
              <w:szCs w:val="18"/>
            </w:rPr>
            <w:t>N CONVOCATORIA</w:t>
          </w:r>
          <w:r>
            <w:rPr>
              <w:sz w:val="18"/>
              <w:szCs w:val="18"/>
            </w:rPr>
            <w:t xml:space="preserve"> PÚBLI</w:t>
          </w:r>
          <w:r w:rsidRPr="000C01A4">
            <w:rPr>
              <w:sz w:val="18"/>
              <w:szCs w:val="18"/>
            </w:rPr>
            <w:t>CA MÍNIMA CUANTÍA</w:t>
          </w:r>
        </w:p>
      </w:tc>
      <w:tc>
        <w:tcPr>
          <w:tcW w:w="2126" w:type="dxa"/>
          <w:vMerge/>
        </w:tcPr>
        <w:p w14:paraId="379A0A07" w14:textId="77777777" w:rsidR="00A2571D" w:rsidRPr="00285C0D" w:rsidRDefault="00A2571D" w:rsidP="009F54C3">
          <w:pPr>
            <w:rPr>
              <w:sz w:val="24"/>
              <w:szCs w:val="24"/>
            </w:rPr>
          </w:pPr>
        </w:p>
      </w:tc>
    </w:tr>
    <w:tr w:rsidR="00A2571D" w:rsidRPr="00285C0D" w14:paraId="55D1355C" w14:textId="77777777" w:rsidTr="009F54C3">
      <w:trPr>
        <w:trHeight w:val="402"/>
      </w:trPr>
      <w:tc>
        <w:tcPr>
          <w:tcW w:w="2694" w:type="dxa"/>
          <w:vAlign w:val="center"/>
        </w:tcPr>
        <w:p w14:paraId="570A447D" w14:textId="77777777" w:rsidR="00A2571D" w:rsidRPr="0069301C" w:rsidRDefault="00A2571D" w:rsidP="009F54C3">
          <w:pPr>
            <w:rPr>
              <w:b/>
              <w:sz w:val="18"/>
              <w:szCs w:val="18"/>
            </w:rPr>
          </w:pPr>
          <w:r>
            <w:rPr>
              <w:b/>
              <w:sz w:val="18"/>
              <w:szCs w:val="18"/>
            </w:rPr>
            <w:t>Versión: 2</w:t>
          </w:r>
        </w:p>
      </w:tc>
      <w:tc>
        <w:tcPr>
          <w:tcW w:w="5383" w:type="dxa"/>
          <w:vMerge/>
        </w:tcPr>
        <w:p w14:paraId="3FF249C6" w14:textId="77777777" w:rsidR="00A2571D" w:rsidRPr="00285C0D" w:rsidRDefault="00A2571D" w:rsidP="009F54C3">
          <w:pPr>
            <w:rPr>
              <w:sz w:val="24"/>
              <w:szCs w:val="24"/>
            </w:rPr>
          </w:pPr>
        </w:p>
      </w:tc>
      <w:tc>
        <w:tcPr>
          <w:tcW w:w="2126" w:type="dxa"/>
          <w:vMerge/>
        </w:tcPr>
        <w:p w14:paraId="4D050D04" w14:textId="77777777" w:rsidR="00A2571D" w:rsidRPr="00285C0D" w:rsidRDefault="00A2571D" w:rsidP="009F54C3">
          <w:pPr>
            <w:rPr>
              <w:sz w:val="24"/>
              <w:szCs w:val="24"/>
            </w:rPr>
          </w:pPr>
        </w:p>
      </w:tc>
    </w:tr>
  </w:tbl>
  <w:p w14:paraId="55F8DB45"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8612B7"/>
    <w:multiLevelType w:val="hybridMultilevel"/>
    <w:tmpl w:val="9C804DD8"/>
    <w:lvl w:ilvl="0" w:tplc="240A0005">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12101EA9"/>
    <w:multiLevelType w:val="hybridMultilevel"/>
    <w:tmpl w:val="F3AC9DEA"/>
    <w:lvl w:ilvl="0" w:tplc="93D2590E">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5F084F"/>
    <w:multiLevelType w:val="hybridMultilevel"/>
    <w:tmpl w:val="E298991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9BD14F7"/>
    <w:multiLevelType w:val="hybridMultilevel"/>
    <w:tmpl w:val="E1DEC276"/>
    <w:lvl w:ilvl="0" w:tplc="406255F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4115527"/>
    <w:multiLevelType w:val="hybridMultilevel"/>
    <w:tmpl w:val="E4AC3196"/>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D45774D"/>
    <w:multiLevelType w:val="multilevel"/>
    <w:tmpl w:val="C93A2D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3F9865B7"/>
    <w:multiLevelType w:val="multilevel"/>
    <w:tmpl w:val="018476AC"/>
    <w:lvl w:ilvl="0">
      <w:start w:val="1"/>
      <w:numFmt w:val="decimal"/>
      <w:lvlText w:val="%1"/>
      <w:lvlJc w:val="left"/>
      <w:pPr>
        <w:tabs>
          <w:tab w:val="num" w:pos="480"/>
        </w:tabs>
        <w:ind w:left="480" w:hanging="480"/>
      </w:pPr>
      <w:rPr>
        <w:rFonts w:hint="default"/>
        <w:b/>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8"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67363CDA"/>
    <w:multiLevelType w:val="hybridMultilevel"/>
    <w:tmpl w:val="C1C65B62"/>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2" w15:restartNumberingAfterBreak="0">
    <w:nsid w:val="74B10081"/>
    <w:multiLevelType w:val="hybridMultilevel"/>
    <w:tmpl w:val="EC9CD0CC"/>
    <w:lvl w:ilvl="0" w:tplc="FFFFFFFF">
      <w:start w:val="1"/>
      <w:numFmt w:val="decimal"/>
      <w:lvlText w:val="%1."/>
      <w:lvlJc w:val="left"/>
      <w:pPr>
        <w:ind w:left="1506" w:hanging="360"/>
      </w:pPr>
      <w:rPr>
        <w:rFonts w:hint="default"/>
        <w:b w:val="0"/>
      </w:r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33"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87591450">
    <w:abstractNumId w:val="26"/>
  </w:num>
  <w:num w:numId="2" w16cid:durableId="541984734">
    <w:abstractNumId w:val="25"/>
    <w:lvlOverride w:ilvl="0">
      <w:startOverride w:val="1"/>
    </w:lvlOverride>
  </w:num>
  <w:num w:numId="3" w16cid:durableId="1925797675">
    <w:abstractNumId w:val="23"/>
  </w:num>
  <w:num w:numId="4" w16cid:durableId="450364234">
    <w:abstractNumId w:val="13"/>
  </w:num>
  <w:num w:numId="5" w16cid:durableId="488601245">
    <w:abstractNumId w:val="13"/>
    <w:lvlOverride w:ilvl="0">
      <w:startOverride w:val="1"/>
    </w:lvlOverride>
  </w:num>
  <w:num w:numId="6" w16cid:durableId="1348364441">
    <w:abstractNumId w:val="12"/>
  </w:num>
  <w:num w:numId="7" w16cid:durableId="475992804">
    <w:abstractNumId w:val="9"/>
  </w:num>
  <w:num w:numId="8" w16cid:durableId="1876455908">
    <w:abstractNumId w:val="8"/>
    <w:lvlOverride w:ilvl="0">
      <w:startOverride w:val="1"/>
    </w:lvlOverride>
  </w:num>
  <w:num w:numId="9" w16cid:durableId="555777173">
    <w:abstractNumId w:val="7"/>
  </w:num>
  <w:num w:numId="10" w16cid:durableId="110441865">
    <w:abstractNumId w:val="6"/>
  </w:num>
  <w:num w:numId="11" w16cid:durableId="1225140296">
    <w:abstractNumId w:val="5"/>
  </w:num>
  <w:num w:numId="12" w16cid:durableId="660082356">
    <w:abstractNumId w:val="4"/>
  </w:num>
  <w:num w:numId="13" w16cid:durableId="723872246">
    <w:abstractNumId w:val="3"/>
    <w:lvlOverride w:ilvl="0">
      <w:startOverride w:val="1"/>
    </w:lvlOverride>
  </w:num>
  <w:num w:numId="14" w16cid:durableId="1584562113">
    <w:abstractNumId w:val="2"/>
    <w:lvlOverride w:ilvl="0">
      <w:startOverride w:val="1"/>
    </w:lvlOverride>
  </w:num>
  <w:num w:numId="15" w16cid:durableId="1316910513">
    <w:abstractNumId w:val="1"/>
    <w:lvlOverride w:ilvl="0">
      <w:startOverride w:val="1"/>
    </w:lvlOverride>
  </w:num>
  <w:num w:numId="16" w16cid:durableId="1564365211">
    <w:abstractNumId w:val="0"/>
    <w:lvlOverride w:ilvl="0">
      <w:startOverride w:val="1"/>
    </w:lvlOverride>
  </w:num>
  <w:num w:numId="17" w16cid:durableId="484198421">
    <w:abstractNumId w:val="27"/>
  </w:num>
  <w:num w:numId="18" w16cid:durableId="1832790442">
    <w:abstractNumId w:val="17"/>
  </w:num>
  <w:num w:numId="19" w16cid:durableId="1847864704">
    <w:abstractNumId w:val="31"/>
  </w:num>
  <w:num w:numId="20" w16cid:durableId="1250238497">
    <w:abstractNumId w:val="30"/>
  </w:num>
  <w:num w:numId="21" w16cid:durableId="1057624905">
    <w:abstractNumId w:val="10"/>
  </w:num>
  <w:num w:numId="22" w16cid:durableId="1482388642">
    <w:abstractNumId w:val="19"/>
  </w:num>
  <w:num w:numId="23" w16cid:durableId="1729760618">
    <w:abstractNumId w:val="33"/>
  </w:num>
  <w:num w:numId="24" w16cid:durableId="967319373">
    <w:abstractNumId w:val="21"/>
  </w:num>
  <w:num w:numId="25" w16cid:durableId="220754167">
    <w:abstractNumId w:val="11"/>
  </w:num>
  <w:num w:numId="26" w16cid:durableId="2104102937">
    <w:abstractNumId w:val="29"/>
  </w:num>
  <w:num w:numId="27" w16cid:durableId="625888643">
    <w:abstractNumId w:val="18"/>
  </w:num>
  <w:num w:numId="28" w16cid:durableId="1729263786">
    <w:abstractNumId w:val="28"/>
  </w:num>
  <w:num w:numId="29" w16cid:durableId="1871725694">
    <w:abstractNumId w:val="16"/>
  </w:num>
  <w:num w:numId="30" w16cid:durableId="1160535803">
    <w:abstractNumId w:val="24"/>
  </w:num>
  <w:num w:numId="31" w16cid:durableId="1980382700">
    <w:abstractNumId w:val="20"/>
  </w:num>
  <w:num w:numId="32" w16cid:durableId="1586106862">
    <w:abstractNumId w:val="22"/>
  </w:num>
  <w:num w:numId="33" w16cid:durableId="387999814">
    <w:abstractNumId w:val="14"/>
  </w:num>
  <w:num w:numId="34" w16cid:durableId="1552158775">
    <w:abstractNumId w:val="32"/>
  </w:num>
  <w:num w:numId="35" w16cid:durableId="17800301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03747"/>
    <w:rsid w:val="0006284E"/>
    <w:rsid w:val="00092750"/>
    <w:rsid w:val="00095C0C"/>
    <w:rsid w:val="000B2608"/>
    <w:rsid w:val="000C01A4"/>
    <w:rsid w:val="000F1000"/>
    <w:rsid w:val="00113470"/>
    <w:rsid w:val="001434BE"/>
    <w:rsid w:val="00144DC2"/>
    <w:rsid w:val="0015741D"/>
    <w:rsid w:val="00167E38"/>
    <w:rsid w:val="00181450"/>
    <w:rsid w:val="00183CBF"/>
    <w:rsid w:val="00191976"/>
    <w:rsid w:val="001A2265"/>
    <w:rsid w:val="001D020B"/>
    <w:rsid w:val="001D0606"/>
    <w:rsid w:val="001D217B"/>
    <w:rsid w:val="001F1C76"/>
    <w:rsid w:val="00226347"/>
    <w:rsid w:val="00227B9D"/>
    <w:rsid w:val="00231D89"/>
    <w:rsid w:val="002334E1"/>
    <w:rsid w:val="00236BB2"/>
    <w:rsid w:val="00237E36"/>
    <w:rsid w:val="00244CE5"/>
    <w:rsid w:val="00245C7E"/>
    <w:rsid w:val="00252E91"/>
    <w:rsid w:val="002564FD"/>
    <w:rsid w:val="00267969"/>
    <w:rsid w:val="0029155B"/>
    <w:rsid w:val="00294E62"/>
    <w:rsid w:val="002A68E3"/>
    <w:rsid w:val="002B2F5B"/>
    <w:rsid w:val="002C4203"/>
    <w:rsid w:val="002C4477"/>
    <w:rsid w:val="002C7726"/>
    <w:rsid w:val="002F63F6"/>
    <w:rsid w:val="003213F7"/>
    <w:rsid w:val="00351C66"/>
    <w:rsid w:val="0036649F"/>
    <w:rsid w:val="00382F49"/>
    <w:rsid w:val="003C7C79"/>
    <w:rsid w:val="003D4DC2"/>
    <w:rsid w:val="003E4253"/>
    <w:rsid w:val="003F7CB8"/>
    <w:rsid w:val="00417227"/>
    <w:rsid w:val="00434443"/>
    <w:rsid w:val="00442AD6"/>
    <w:rsid w:val="00474AA0"/>
    <w:rsid w:val="004D6EF9"/>
    <w:rsid w:val="004E2872"/>
    <w:rsid w:val="004E5A84"/>
    <w:rsid w:val="004F079A"/>
    <w:rsid w:val="005056E2"/>
    <w:rsid w:val="0052387C"/>
    <w:rsid w:val="005569D8"/>
    <w:rsid w:val="00560B1D"/>
    <w:rsid w:val="00560C5F"/>
    <w:rsid w:val="0056206A"/>
    <w:rsid w:val="005839B8"/>
    <w:rsid w:val="005D4615"/>
    <w:rsid w:val="00623760"/>
    <w:rsid w:val="00643519"/>
    <w:rsid w:val="0064353F"/>
    <w:rsid w:val="00647D42"/>
    <w:rsid w:val="00650D3D"/>
    <w:rsid w:val="0065784E"/>
    <w:rsid w:val="0066700C"/>
    <w:rsid w:val="006728A1"/>
    <w:rsid w:val="0068058E"/>
    <w:rsid w:val="006968BE"/>
    <w:rsid w:val="006A2C7A"/>
    <w:rsid w:val="006A388E"/>
    <w:rsid w:val="006A69A2"/>
    <w:rsid w:val="006B3AE7"/>
    <w:rsid w:val="006C1165"/>
    <w:rsid w:val="006F0DF6"/>
    <w:rsid w:val="006F6A9A"/>
    <w:rsid w:val="007126FA"/>
    <w:rsid w:val="007250D1"/>
    <w:rsid w:val="0073769A"/>
    <w:rsid w:val="00743A4F"/>
    <w:rsid w:val="00761B04"/>
    <w:rsid w:val="00782CE1"/>
    <w:rsid w:val="007A14A3"/>
    <w:rsid w:val="007A4636"/>
    <w:rsid w:val="007C35D8"/>
    <w:rsid w:val="007C46B7"/>
    <w:rsid w:val="007D2CDD"/>
    <w:rsid w:val="007E1E30"/>
    <w:rsid w:val="00807E59"/>
    <w:rsid w:val="00815A80"/>
    <w:rsid w:val="00827D05"/>
    <w:rsid w:val="008463F4"/>
    <w:rsid w:val="008A6D7B"/>
    <w:rsid w:val="008D2236"/>
    <w:rsid w:val="008F1094"/>
    <w:rsid w:val="0091130D"/>
    <w:rsid w:val="009210A3"/>
    <w:rsid w:val="0092695F"/>
    <w:rsid w:val="009464D7"/>
    <w:rsid w:val="0096115C"/>
    <w:rsid w:val="009627D5"/>
    <w:rsid w:val="00970010"/>
    <w:rsid w:val="009A1BF5"/>
    <w:rsid w:val="009A6922"/>
    <w:rsid w:val="009B7DBE"/>
    <w:rsid w:val="009D2A23"/>
    <w:rsid w:val="009E02E7"/>
    <w:rsid w:val="009E67DE"/>
    <w:rsid w:val="009F54C3"/>
    <w:rsid w:val="00A03C73"/>
    <w:rsid w:val="00A13FA9"/>
    <w:rsid w:val="00A232AF"/>
    <w:rsid w:val="00A2571D"/>
    <w:rsid w:val="00A25F3B"/>
    <w:rsid w:val="00A62653"/>
    <w:rsid w:val="00A86DB8"/>
    <w:rsid w:val="00AA7B81"/>
    <w:rsid w:val="00AB2417"/>
    <w:rsid w:val="00AC4551"/>
    <w:rsid w:val="00B224ED"/>
    <w:rsid w:val="00B40381"/>
    <w:rsid w:val="00B415DF"/>
    <w:rsid w:val="00B815FB"/>
    <w:rsid w:val="00B872C0"/>
    <w:rsid w:val="00B94E89"/>
    <w:rsid w:val="00B97042"/>
    <w:rsid w:val="00B97DE1"/>
    <w:rsid w:val="00BD5E72"/>
    <w:rsid w:val="00BE1C20"/>
    <w:rsid w:val="00BE6A25"/>
    <w:rsid w:val="00BE6F75"/>
    <w:rsid w:val="00BF4E7C"/>
    <w:rsid w:val="00C2667D"/>
    <w:rsid w:val="00C60977"/>
    <w:rsid w:val="00C624C5"/>
    <w:rsid w:val="00C711C0"/>
    <w:rsid w:val="00C9354D"/>
    <w:rsid w:val="00C9560F"/>
    <w:rsid w:val="00CA4638"/>
    <w:rsid w:val="00CB10CD"/>
    <w:rsid w:val="00CB13AC"/>
    <w:rsid w:val="00D176C8"/>
    <w:rsid w:val="00D3465F"/>
    <w:rsid w:val="00D4004D"/>
    <w:rsid w:val="00D4128F"/>
    <w:rsid w:val="00D5405D"/>
    <w:rsid w:val="00D554E9"/>
    <w:rsid w:val="00D61447"/>
    <w:rsid w:val="00D66C00"/>
    <w:rsid w:val="00D753B1"/>
    <w:rsid w:val="00D84A78"/>
    <w:rsid w:val="00D862EA"/>
    <w:rsid w:val="00D9492D"/>
    <w:rsid w:val="00DB1ADE"/>
    <w:rsid w:val="00DB525C"/>
    <w:rsid w:val="00DD3B80"/>
    <w:rsid w:val="00DD5C09"/>
    <w:rsid w:val="00E04C29"/>
    <w:rsid w:val="00E13B9C"/>
    <w:rsid w:val="00E25C12"/>
    <w:rsid w:val="00E328EE"/>
    <w:rsid w:val="00E62468"/>
    <w:rsid w:val="00E62FE7"/>
    <w:rsid w:val="00E934D3"/>
    <w:rsid w:val="00EA4581"/>
    <w:rsid w:val="00ED4AE7"/>
    <w:rsid w:val="00EE1303"/>
    <w:rsid w:val="00EF46B7"/>
    <w:rsid w:val="00F05A52"/>
    <w:rsid w:val="00F06B84"/>
    <w:rsid w:val="00F234B0"/>
    <w:rsid w:val="00F36A41"/>
    <w:rsid w:val="00F72831"/>
    <w:rsid w:val="00F87063"/>
    <w:rsid w:val="00F95375"/>
    <w:rsid w:val="00F96E28"/>
    <w:rsid w:val="00FC0566"/>
    <w:rsid w:val="00FC3E27"/>
    <w:rsid w:val="00FF29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0028FEA1"/>
  <w15:docId w15:val="{3BCE35FA-B2F3-4DC2-921D-79F8A05CA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Car3 Car,Encabezado Car1 Car Car,Encabezado Car Car Car Car, Car6 Car Car Car Car, Car6 Car1 Car Car, Car6 Car Car, Car6 Car1,Car6 Car Car Car Car,Car6 Car1 Car Car,Car6 Car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basedOn w:val="Normal"/>
    <w:next w:val="Normal"/>
    <w:uiPriority w:val="99"/>
    <w:semiHidden/>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semiHidden/>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semiHidden/>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uiPriority w:val="1"/>
    <w:locked/>
    <w:rsid w:val="00B94E89"/>
    <w:rPr>
      <w:sz w:val="24"/>
      <w:szCs w:val="24"/>
      <w:lang w:eastAsia="es-ES"/>
    </w:rPr>
  </w:style>
  <w:style w:type="paragraph" w:styleId="Sinespaciado">
    <w:name w:val="No Spacing"/>
    <w:aliases w:val="Aries,k,No Spacing"/>
    <w:link w:val="SinespaciadoCar"/>
    <w:uiPriority w:val="1"/>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1">
    <w:name w:val="Texto independiente 21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22"/>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 w:type="table" w:customStyle="1" w:styleId="TableGrid">
    <w:name w:val="TableGrid"/>
    <w:rsid w:val="00E04C2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NoSpacingChar">
    <w:name w:val="No Spacing Char"/>
    <w:link w:val="Sinespaciado1"/>
    <w:locked/>
    <w:rsid w:val="004F079A"/>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4F079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0759">
      <w:bodyDiv w:val="1"/>
      <w:marLeft w:val="0"/>
      <w:marRight w:val="0"/>
      <w:marTop w:val="0"/>
      <w:marBottom w:val="0"/>
      <w:divBdr>
        <w:top w:val="none" w:sz="0" w:space="0" w:color="auto"/>
        <w:left w:val="none" w:sz="0" w:space="0" w:color="auto"/>
        <w:bottom w:val="none" w:sz="0" w:space="0" w:color="auto"/>
        <w:right w:val="none" w:sz="0" w:space="0" w:color="auto"/>
      </w:divBdr>
    </w:div>
    <w:div w:id="106048887">
      <w:bodyDiv w:val="1"/>
      <w:marLeft w:val="0"/>
      <w:marRight w:val="0"/>
      <w:marTop w:val="0"/>
      <w:marBottom w:val="0"/>
      <w:divBdr>
        <w:top w:val="none" w:sz="0" w:space="0" w:color="auto"/>
        <w:left w:val="none" w:sz="0" w:space="0" w:color="auto"/>
        <w:bottom w:val="none" w:sz="0" w:space="0" w:color="auto"/>
        <w:right w:val="none" w:sz="0" w:space="0" w:color="auto"/>
      </w:divBdr>
    </w:div>
    <w:div w:id="187957784">
      <w:bodyDiv w:val="1"/>
      <w:marLeft w:val="0"/>
      <w:marRight w:val="0"/>
      <w:marTop w:val="0"/>
      <w:marBottom w:val="0"/>
      <w:divBdr>
        <w:top w:val="none" w:sz="0" w:space="0" w:color="auto"/>
        <w:left w:val="none" w:sz="0" w:space="0" w:color="auto"/>
        <w:bottom w:val="none" w:sz="0" w:space="0" w:color="auto"/>
        <w:right w:val="none" w:sz="0" w:space="0" w:color="auto"/>
      </w:divBdr>
    </w:div>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263464278">
      <w:bodyDiv w:val="1"/>
      <w:marLeft w:val="0"/>
      <w:marRight w:val="0"/>
      <w:marTop w:val="0"/>
      <w:marBottom w:val="0"/>
      <w:divBdr>
        <w:top w:val="none" w:sz="0" w:space="0" w:color="auto"/>
        <w:left w:val="none" w:sz="0" w:space="0" w:color="auto"/>
        <w:bottom w:val="none" w:sz="0" w:space="0" w:color="auto"/>
        <w:right w:val="none" w:sz="0" w:space="0" w:color="auto"/>
      </w:divBdr>
    </w:div>
    <w:div w:id="388307502">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615522639">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792675873">
      <w:bodyDiv w:val="1"/>
      <w:marLeft w:val="0"/>
      <w:marRight w:val="0"/>
      <w:marTop w:val="0"/>
      <w:marBottom w:val="0"/>
      <w:divBdr>
        <w:top w:val="none" w:sz="0" w:space="0" w:color="auto"/>
        <w:left w:val="none" w:sz="0" w:space="0" w:color="auto"/>
        <w:bottom w:val="none" w:sz="0" w:space="0" w:color="auto"/>
        <w:right w:val="none" w:sz="0" w:space="0" w:color="auto"/>
      </w:divBdr>
    </w:div>
    <w:div w:id="893008569">
      <w:bodyDiv w:val="1"/>
      <w:marLeft w:val="0"/>
      <w:marRight w:val="0"/>
      <w:marTop w:val="0"/>
      <w:marBottom w:val="0"/>
      <w:divBdr>
        <w:top w:val="none" w:sz="0" w:space="0" w:color="auto"/>
        <w:left w:val="none" w:sz="0" w:space="0" w:color="auto"/>
        <w:bottom w:val="none" w:sz="0" w:space="0" w:color="auto"/>
        <w:right w:val="none" w:sz="0" w:space="0" w:color="auto"/>
      </w:divBdr>
    </w:div>
    <w:div w:id="1052273492">
      <w:bodyDiv w:val="1"/>
      <w:marLeft w:val="0"/>
      <w:marRight w:val="0"/>
      <w:marTop w:val="0"/>
      <w:marBottom w:val="0"/>
      <w:divBdr>
        <w:top w:val="none" w:sz="0" w:space="0" w:color="auto"/>
        <w:left w:val="none" w:sz="0" w:space="0" w:color="auto"/>
        <w:bottom w:val="none" w:sz="0" w:space="0" w:color="auto"/>
        <w:right w:val="none" w:sz="0" w:space="0" w:color="auto"/>
      </w:divBdr>
    </w:div>
    <w:div w:id="1280800046">
      <w:bodyDiv w:val="1"/>
      <w:marLeft w:val="0"/>
      <w:marRight w:val="0"/>
      <w:marTop w:val="0"/>
      <w:marBottom w:val="0"/>
      <w:divBdr>
        <w:top w:val="none" w:sz="0" w:space="0" w:color="auto"/>
        <w:left w:val="none" w:sz="0" w:space="0" w:color="auto"/>
        <w:bottom w:val="none" w:sz="0" w:space="0" w:color="auto"/>
        <w:right w:val="none" w:sz="0" w:space="0" w:color="auto"/>
      </w:divBdr>
    </w:div>
    <w:div w:id="1301961834">
      <w:bodyDiv w:val="1"/>
      <w:marLeft w:val="0"/>
      <w:marRight w:val="0"/>
      <w:marTop w:val="0"/>
      <w:marBottom w:val="0"/>
      <w:divBdr>
        <w:top w:val="none" w:sz="0" w:space="0" w:color="auto"/>
        <w:left w:val="none" w:sz="0" w:space="0" w:color="auto"/>
        <w:bottom w:val="none" w:sz="0" w:space="0" w:color="auto"/>
        <w:right w:val="none" w:sz="0" w:space="0" w:color="auto"/>
      </w:divBdr>
    </w:div>
    <w:div w:id="1453092558">
      <w:bodyDiv w:val="1"/>
      <w:marLeft w:val="0"/>
      <w:marRight w:val="0"/>
      <w:marTop w:val="0"/>
      <w:marBottom w:val="0"/>
      <w:divBdr>
        <w:top w:val="none" w:sz="0" w:space="0" w:color="auto"/>
        <w:left w:val="none" w:sz="0" w:space="0" w:color="auto"/>
        <w:bottom w:val="none" w:sz="0" w:space="0" w:color="auto"/>
        <w:right w:val="none" w:sz="0" w:space="0" w:color="auto"/>
      </w:divBdr>
    </w:div>
    <w:div w:id="1700232942">
      <w:bodyDiv w:val="1"/>
      <w:marLeft w:val="0"/>
      <w:marRight w:val="0"/>
      <w:marTop w:val="0"/>
      <w:marBottom w:val="0"/>
      <w:divBdr>
        <w:top w:val="none" w:sz="0" w:space="0" w:color="auto"/>
        <w:left w:val="none" w:sz="0" w:space="0" w:color="auto"/>
        <w:bottom w:val="none" w:sz="0" w:space="0" w:color="auto"/>
        <w:right w:val="none" w:sz="0" w:space="0" w:color="auto"/>
      </w:divBdr>
    </w:div>
    <w:div w:id="1767844155">
      <w:bodyDiv w:val="1"/>
      <w:marLeft w:val="0"/>
      <w:marRight w:val="0"/>
      <w:marTop w:val="0"/>
      <w:marBottom w:val="0"/>
      <w:divBdr>
        <w:top w:val="none" w:sz="0" w:space="0" w:color="auto"/>
        <w:left w:val="none" w:sz="0" w:space="0" w:color="auto"/>
        <w:bottom w:val="none" w:sz="0" w:space="0" w:color="auto"/>
        <w:right w:val="none" w:sz="0" w:space="0" w:color="auto"/>
      </w:divBdr>
    </w:div>
    <w:div w:id="1833834274">
      <w:bodyDiv w:val="1"/>
      <w:marLeft w:val="0"/>
      <w:marRight w:val="0"/>
      <w:marTop w:val="0"/>
      <w:marBottom w:val="0"/>
      <w:divBdr>
        <w:top w:val="none" w:sz="0" w:space="0" w:color="auto"/>
        <w:left w:val="none" w:sz="0" w:space="0" w:color="auto"/>
        <w:bottom w:val="none" w:sz="0" w:space="0" w:color="auto"/>
        <w:right w:val="none" w:sz="0" w:space="0" w:color="auto"/>
      </w:divBdr>
    </w:div>
    <w:div w:id="203931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Colombia" TargetMode="External"/><Relationship Id="rId13" Type="http://schemas.openxmlformats.org/officeDocument/2006/relationships/hyperlink" Target="http://es.wikipedia.org/wiki/Mit%C3%B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s.wikipedia.org/wiki/Departamentos_de_Colombia" TargetMode="External"/><Relationship Id="rId12" Type="http://schemas.openxmlformats.org/officeDocument/2006/relationships/hyperlink" Target="http://es.wikipedia.org/wiki/R%C3%ADo_Vaup%C3%A9s"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wikipedia.org/wiki/Amerindio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s.wikipedia.org/wiki/Kil%C3%B3metro_cuadrado" TargetMode="External"/><Relationship Id="rId4" Type="http://schemas.openxmlformats.org/officeDocument/2006/relationships/webSettings" Target="webSettings.xml"/><Relationship Id="rId9" Type="http://schemas.openxmlformats.org/officeDocument/2006/relationships/hyperlink" Target="https://es.wikipedia.org/wiki/Amazon%C3%ADa" TargetMode="External"/><Relationship Id="rId14" Type="http://schemas.openxmlformats.org/officeDocument/2006/relationships/hyperlink" Target="http://es.wikipedia.org/wiki/Bogot%C3%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49C3EEAAA04B5CBAC9AC77C22867BC"/>
        <w:category>
          <w:name w:val="General"/>
          <w:gallery w:val="placeholder"/>
        </w:category>
        <w:types>
          <w:type w:val="bbPlcHdr"/>
        </w:types>
        <w:behaviors>
          <w:behavior w:val="content"/>
        </w:behaviors>
        <w:guid w:val="{B0FC4CD5-93FD-4808-B4B6-7FB1F04724A1}"/>
      </w:docPartPr>
      <w:docPartBody>
        <w:p w:rsidR="002024BD" w:rsidRDefault="002024BD" w:rsidP="002024BD">
          <w:pPr>
            <w:pStyle w:val="EC49C3EEAAA04B5CBAC9AC77C22867B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E3185359DB40A2BEDD33CF21E93E5E"/>
        <w:category>
          <w:name w:val="General"/>
          <w:gallery w:val="placeholder"/>
        </w:category>
        <w:types>
          <w:type w:val="bbPlcHdr"/>
        </w:types>
        <w:behaviors>
          <w:behavior w:val="content"/>
        </w:behaviors>
        <w:guid w:val="{FCC95E94-B4A7-4C0D-BDDB-53947CE20C34}"/>
      </w:docPartPr>
      <w:docPartBody>
        <w:p w:rsidR="002024BD" w:rsidRDefault="002024BD" w:rsidP="002024BD">
          <w:pPr>
            <w:pStyle w:val="B4E3185359DB40A2BEDD33CF21E93E5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A826064C2D745B2B9BF1296E1AF08A3"/>
        <w:category>
          <w:name w:val="General"/>
          <w:gallery w:val="placeholder"/>
        </w:category>
        <w:types>
          <w:type w:val="bbPlcHdr"/>
        </w:types>
        <w:behaviors>
          <w:behavior w:val="content"/>
        </w:behaviors>
        <w:guid w:val="{E979EFAF-817F-4D52-A92C-EB7BC1AAE10C}"/>
      </w:docPartPr>
      <w:docPartBody>
        <w:p w:rsidR="002024BD" w:rsidRDefault="002024BD" w:rsidP="002024BD">
          <w:pPr>
            <w:pStyle w:val="AA826064C2D745B2B9BF1296E1AF08A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449F21D8124342A85E1DC145F7C5AB"/>
        <w:category>
          <w:name w:val="General"/>
          <w:gallery w:val="placeholder"/>
        </w:category>
        <w:types>
          <w:type w:val="bbPlcHdr"/>
        </w:types>
        <w:behaviors>
          <w:behavior w:val="content"/>
        </w:behaviors>
        <w:guid w:val="{C1440C73-DC51-4320-8FEF-872532D39119}"/>
      </w:docPartPr>
      <w:docPartBody>
        <w:p w:rsidR="002024BD" w:rsidRDefault="002024BD" w:rsidP="002024BD">
          <w:pPr>
            <w:pStyle w:val="A3449F21D8124342A85E1DC145F7C5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86B45C16F7442CCA221153B58B20BFB"/>
        <w:category>
          <w:name w:val="General"/>
          <w:gallery w:val="placeholder"/>
        </w:category>
        <w:types>
          <w:type w:val="bbPlcHdr"/>
        </w:types>
        <w:behaviors>
          <w:behavior w:val="content"/>
        </w:behaviors>
        <w:guid w:val="{A23B8764-DF36-451A-8663-8FB62DB8D7F8}"/>
      </w:docPartPr>
      <w:docPartBody>
        <w:p w:rsidR="002024BD" w:rsidRDefault="002024BD" w:rsidP="002024BD">
          <w:pPr>
            <w:pStyle w:val="C86B45C16F7442CCA221153B58B20BF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A13A3A1B7D641BCB28B7305C77A7FA1"/>
        <w:category>
          <w:name w:val="General"/>
          <w:gallery w:val="placeholder"/>
        </w:category>
        <w:types>
          <w:type w:val="bbPlcHdr"/>
        </w:types>
        <w:behaviors>
          <w:behavior w:val="content"/>
        </w:behaviors>
        <w:guid w:val="{BECE406E-7CB0-4742-BE35-1EC341060031}"/>
      </w:docPartPr>
      <w:docPartBody>
        <w:p w:rsidR="002024BD" w:rsidRDefault="002024BD" w:rsidP="002024BD">
          <w:pPr>
            <w:pStyle w:val="CA13A3A1B7D641BCB28B7305C77A7FA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CC40035F9A547C89685B4708787AD2F"/>
        <w:category>
          <w:name w:val="General"/>
          <w:gallery w:val="placeholder"/>
        </w:category>
        <w:types>
          <w:type w:val="bbPlcHdr"/>
        </w:types>
        <w:behaviors>
          <w:behavior w:val="content"/>
        </w:behaviors>
        <w:guid w:val="{9A8867E2-F9B0-433D-85E1-F5C93135F48D}"/>
      </w:docPartPr>
      <w:docPartBody>
        <w:p w:rsidR="002024BD" w:rsidRDefault="002024BD" w:rsidP="002024BD">
          <w:pPr>
            <w:pStyle w:val="3CC40035F9A547C89685B4708787AD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B7E075BD8D749489A6D7E74129C8DE3"/>
        <w:category>
          <w:name w:val="General"/>
          <w:gallery w:val="placeholder"/>
        </w:category>
        <w:types>
          <w:type w:val="bbPlcHdr"/>
        </w:types>
        <w:behaviors>
          <w:behavior w:val="content"/>
        </w:behaviors>
        <w:guid w:val="{EDB69382-3C72-4DF2-9470-EA18CD3880E3}"/>
      </w:docPartPr>
      <w:docPartBody>
        <w:p w:rsidR="00D56EDF" w:rsidRDefault="00D56EDF" w:rsidP="00D56EDF">
          <w:pPr>
            <w:pStyle w:val="CB7E075BD8D749489A6D7E74129C8DE3"/>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4BD"/>
    <w:rsid w:val="002024BD"/>
    <w:rsid w:val="00227B9D"/>
    <w:rsid w:val="0092695F"/>
    <w:rsid w:val="00D56EDF"/>
    <w:rsid w:val="00F953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6EDF"/>
  </w:style>
  <w:style w:type="paragraph" w:customStyle="1" w:styleId="EC49C3EEAAA04B5CBAC9AC77C22867BC">
    <w:name w:val="EC49C3EEAAA04B5CBAC9AC77C22867BC"/>
    <w:rsid w:val="002024BD"/>
  </w:style>
  <w:style w:type="paragraph" w:customStyle="1" w:styleId="B4E3185359DB40A2BEDD33CF21E93E5E">
    <w:name w:val="B4E3185359DB40A2BEDD33CF21E93E5E"/>
    <w:rsid w:val="002024BD"/>
  </w:style>
  <w:style w:type="paragraph" w:customStyle="1" w:styleId="AA826064C2D745B2B9BF1296E1AF08A3">
    <w:name w:val="AA826064C2D745B2B9BF1296E1AF08A3"/>
    <w:rsid w:val="002024BD"/>
  </w:style>
  <w:style w:type="paragraph" w:customStyle="1" w:styleId="A3449F21D8124342A85E1DC145F7C5AB">
    <w:name w:val="A3449F21D8124342A85E1DC145F7C5AB"/>
    <w:rsid w:val="002024BD"/>
  </w:style>
  <w:style w:type="paragraph" w:customStyle="1" w:styleId="C86B45C16F7442CCA221153B58B20BFB">
    <w:name w:val="C86B45C16F7442CCA221153B58B20BFB"/>
    <w:rsid w:val="002024BD"/>
  </w:style>
  <w:style w:type="paragraph" w:customStyle="1" w:styleId="CA13A3A1B7D641BCB28B7305C77A7FA1">
    <w:name w:val="CA13A3A1B7D641BCB28B7305C77A7FA1"/>
    <w:rsid w:val="002024BD"/>
  </w:style>
  <w:style w:type="paragraph" w:customStyle="1" w:styleId="3CC40035F9A547C89685B4708787AD2F">
    <w:name w:val="3CC40035F9A547C89685B4708787AD2F"/>
    <w:rsid w:val="002024BD"/>
  </w:style>
  <w:style w:type="paragraph" w:customStyle="1" w:styleId="CB7E075BD8D749489A6D7E74129C8DE3">
    <w:name w:val="CB7E075BD8D749489A6D7E74129C8DE3"/>
    <w:rsid w:val="00D56E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4</Pages>
  <Words>1815</Words>
  <Characters>9987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GUCON</cp:lastModifiedBy>
  <cp:revision>64</cp:revision>
  <cp:lastPrinted>2019-03-10T14:51:00Z</cp:lastPrinted>
  <dcterms:created xsi:type="dcterms:W3CDTF">2019-03-05T20:28:00Z</dcterms:created>
  <dcterms:modified xsi:type="dcterms:W3CDTF">2025-05-27T21:41:00Z</dcterms:modified>
</cp:coreProperties>
</file>