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610E1" w14:textId="77777777" w:rsidR="008C06B6" w:rsidRDefault="008C06B6" w:rsidP="008C06B6">
      <w:pPr>
        <w:spacing w:after="0" w:line="276" w:lineRule="auto"/>
        <w:jc w:val="center"/>
        <w:rPr>
          <w:rFonts w:ascii="Arial" w:eastAsia="Arial" w:hAnsi="Arial" w:cs="Times New Roman"/>
          <w:b/>
          <w:color w:val="4E4D4D"/>
          <w:sz w:val="20"/>
        </w:rPr>
      </w:pPr>
      <w:r w:rsidRPr="008C06B6">
        <w:rPr>
          <w:rFonts w:ascii="Arial" w:eastAsia="Arial" w:hAnsi="Arial" w:cs="Times New Roman"/>
          <w:b/>
          <w:color w:val="4E4D4D"/>
          <w:sz w:val="20"/>
        </w:rPr>
        <w:t>FORMATO DE INDICADORES ENTIDADES SIN ÁNIMO DE LUCRO</w:t>
      </w:r>
    </w:p>
    <w:p w14:paraId="710F3863" w14:textId="77777777" w:rsidR="00565532" w:rsidRPr="008C06B6" w:rsidRDefault="00565532" w:rsidP="008C06B6">
      <w:pPr>
        <w:spacing w:after="0" w:line="276" w:lineRule="auto"/>
        <w:jc w:val="center"/>
        <w:rPr>
          <w:rFonts w:ascii="Arial" w:eastAsia="Arial" w:hAnsi="Arial" w:cs="Times New Roman"/>
          <w:b/>
          <w:color w:val="4E4D4D"/>
          <w:sz w:val="20"/>
        </w:rPr>
      </w:pPr>
    </w:p>
    <w:p w14:paraId="3F7245A1" w14:textId="77777777" w:rsidR="008C06B6" w:rsidRPr="008C06B6" w:rsidRDefault="008C06B6" w:rsidP="008C06B6">
      <w:pPr>
        <w:spacing w:after="0" w:line="276" w:lineRule="auto"/>
        <w:jc w:val="both"/>
        <w:rPr>
          <w:rFonts w:ascii="Arial" w:eastAsia="Arial" w:hAnsi="Arial" w:cs="Times New Roman"/>
          <w:color w:val="4E4D4D"/>
          <w:sz w:val="20"/>
        </w:rPr>
      </w:pPr>
    </w:p>
    <w:p w14:paraId="1DE60CAE" w14:textId="77777777" w:rsidR="008C06B6" w:rsidRPr="008C06B6" w:rsidRDefault="008C06B6" w:rsidP="008C06B6">
      <w:pPr>
        <w:spacing w:after="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 xml:space="preserve">Diligencie este formato, guárdelo en formato PDF y cárguelo al SECOP II siguiendo los pasos explicados en el “Manual de Proveedores para el uso del SECOP II”. </w:t>
      </w:r>
    </w:p>
    <w:p w14:paraId="1D8124DD" w14:textId="77777777" w:rsidR="008C06B6" w:rsidRPr="008C06B6" w:rsidRDefault="008C06B6" w:rsidP="008C06B6">
      <w:pPr>
        <w:spacing w:after="0" w:line="276" w:lineRule="auto"/>
        <w:jc w:val="both"/>
        <w:rPr>
          <w:rFonts w:ascii="Arial" w:eastAsia="Arial" w:hAnsi="Arial" w:cs="Times New Roman"/>
          <w:color w:val="4E4D4D"/>
          <w:sz w:val="20"/>
        </w:rPr>
      </w:pPr>
    </w:p>
    <w:p w14:paraId="7E6FE7DB" w14:textId="77777777" w:rsidR="008C06B6" w:rsidRPr="008C06B6" w:rsidRDefault="008C06B6" w:rsidP="008C06B6">
      <w:pPr>
        <w:spacing w:after="0" w:line="276" w:lineRule="auto"/>
        <w:jc w:val="both"/>
        <w:rPr>
          <w:rFonts w:ascii="Arial" w:eastAsia="Arial" w:hAnsi="Arial" w:cs="Times New Roman"/>
          <w:color w:val="4E4D4D"/>
          <w:sz w:val="20"/>
        </w:rPr>
      </w:pPr>
    </w:p>
    <w:p w14:paraId="261EB7E4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  <w:r w:rsidRPr="008C06B6">
        <w:rPr>
          <w:rFonts w:ascii="Arial" w:eastAsia="Arial" w:hAnsi="Arial" w:cs="Times New Roman"/>
          <w:b/>
          <w:color w:val="4E4D4D"/>
          <w:sz w:val="20"/>
        </w:rPr>
        <w:t>Indicadores de eficiencia de la Entidad sin ánimo de lucro</w:t>
      </w:r>
    </w:p>
    <w:p w14:paraId="03817F12" w14:textId="1CBDC407" w:rsidR="008C06B6" w:rsidRPr="008C06B6" w:rsidRDefault="00000000" w:rsidP="008C06B6">
      <w:pPr>
        <w:spacing w:after="0" w:line="240" w:lineRule="auto"/>
        <w:ind w:left="720" w:hanging="360"/>
        <w:jc w:val="center"/>
        <w:rPr>
          <w:rFonts w:ascii="Arial" w:eastAsia="Arial" w:hAnsi="Arial" w:cs="Arial"/>
          <w:color w:val="4E4D4D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="Arial" w:hAnsi="Cambria Math" w:cs="Arial"/>
                  <w:i/>
                  <w:color w:val="4E4D4D"/>
                  <w:sz w:val="20"/>
                  <w:szCs w:val="20"/>
                </w:rPr>
              </m:ctrlPr>
            </m:fPr>
            <m:num>
              <m:r>
                <w:rPr>
                  <w:rFonts w:ascii="Cambria Math" w:eastAsia="Arial" w:hAnsi="Cambria Math" w:cs="Arial"/>
                  <w:color w:val="4E4D4D"/>
                  <w:sz w:val="20"/>
                  <w:szCs w:val="20"/>
                </w:rPr>
                <m:t>Total, de gastos de la a actividad económica y/o de proyectos del año</m:t>
              </m:r>
            </m:num>
            <m:den>
              <m:r>
                <w:rPr>
                  <w:rFonts w:ascii="Cambria Math" w:eastAsia="Arial" w:hAnsi="Cambria Math" w:cs="Arial"/>
                  <w:color w:val="4E4D4D"/>
                  <w:sz w:val="20"/>
                  <w:szCs w:val="20"/>
                </w:rPr>
                <m:t xml:space="preserve">Total, gastos administrativos y legales </m:t>
              </m:r>
            </m:den>
          </m:f>
        </m:oMath>
      </m:oMathPara>
    </w:p>
    <w:p w14:paraId="04E74A52" w14:textId="77777777" w:rsidR="00B75A4B" w:rsidRPr="008C06B6" w:rsidRDefault="00B75A4B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</w:p>
    <w:p w14:paraId="3700D052" w14:textId="77777777" w:rsid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  <w:r w:rsidRPr="008C06B6">
        <w:rPr>
          <w:rFonts w:ascii="Arial" w:eastAsia="Arial" w:hAnsi="Arial" w:cs="Times New Roman"/>
          <w:b/>
          <w:color w:val="4E4D4D"/>
          <w:sz w:val="20"/>
        </w:rPr>
        <w:t>Indicadores de origen de los recursos de la entidad sin ánimo de lucro</w:t>
      </w:r>
    </w:p>
    <w:p w14:paraId="34CBCD1A" w14:textId="77777777" w:rsidR="00B75A4B" w:rsidRPr="008C06B6" w:rsidRDefault="00B75A4B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</w:p>
    <w:p w14:paraId="35449B5A" w14:textId="64D31054" w:rsidR="008C06B6" w:rsidRPr="008C06B6" w:rsidRDefault="00000000" w:rsidP="008C06B6">
      <w:pPr>
        <w:spacing w:after="0" w:line="240" w:lineRule="auto"/>
        <w:jc w:val="center"/>
        <w:rPr>
          <w:rFonts w:ascii="Arial" w:eastAsia="Arial" w:hAnsi="Arial" w:cs="Arial"/>
          <w:color w:val="4E4D4D"/>
          <w:sz w:val="20"/>
          <w:szCs w:val="20"/>
        </w:rPr>
      </w:pPr>
      <m:oMathPara>
        <m:oMath>
          <m:f>
            <m:fPr>
              <m:ctrlPr>
                <w:rPr>
                  <w:rFonts w:ascii="Cambria Math" w:eastAsia="Arial" w:hAnsi="Cambria Math" w:cs="Arial"/>
                  <w:i/>
                  <w:color w:val="4E4D4D"/>
                  <w:sz w:val="20"/>
                  <w:szCs w:val="20"/>
                </w:rPr>
              </m:ctrlPr>
            </m:fPr>
            <m:num>
              <m:r>
                <w:rPr>
                  <w:rFonts w:ascii="Cambria Math" w:eastAsia="Arial" w:hAnsi="Cambria Math" w:cs="Arial"/>
                  <w:color w:val="4E4D4D"/>
                  <w:sz w:val="20"/>
                  <w:szCs w:val="20"/>
                </w:rPr>
                <m:t>Total, Ingresos contractuales de la ESAL en el año.</m:t>
              </m:r>
            </m:num>
            <m:den>
              <m:r>
                <w:rPr>
                  <w:rFonts w:ascii="Cambria Math" w:eastAsia="Arial" w:hAnsi="Cambria Math" w:cs="Arial"/>
                  <w:color w:val="4E4D4D"/>
                  <w:sz w:val="20"/>
                  <w:szCs w:val="20"/>
                </w:rPr>
                <m:t>Total, de gastos de la a actividad económica. (gastos operacionales)</m:t>
              </m:r>
            </m:den>
          </m:f>
        </m:oMath>
      </m:oMathPara>
    </w:p>
    <w:p w14:paraId="2B4DFD61" w14:textId="09101F0F" w:rsidR="0007415D" w:rsidRDefault="0007415D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</w:p>
    <w:p w14:paraId="78FFB05D" w14:textId="4418390C" w:rsidR="00B75A4B" w:rsidRDefault="00B75A4B" w:rsidP="008C06B6">
      <w:pPr>
        <w:spacing w:after="200" w:line="276" w:lineRule="auto"/>
        <w:jc w:val="both"/>
        <w:rPr>
          <w:rFonts w:ascii="Arial" w:eastAsia="Arial" w:hAnsi="Arial" w:cs="Times New Roman"/>
          <w:bCs/>
          <w:i/>
          <w:iCs/>
          <w:color w:val="4E4D4D"/>
          <w:sz w:val="20"/>
        </w:rPr>
      </w:pPr>
      <w:r w:rsidRPr="003012DF">
        <w:rPr>
          <w:rFonts w:ascii="Arial" w:eastAsia="Arial" w:hAnsi="Arial" w:cs="Times New Roman"/>
          <w:bCs/>
          <w:i/>
          <w:iCs/>
          <w:color w:val="4E4D4D"/>
          <w:sz w:val="20"/>
        </w:rPr>
        <w:t xml:space="preserve">Fuente: </w:t>
      </w:r>
      <w:r w:rsidR="00A90488" w:rsidRPr="003012DF">
        <w:rPr>
          <w:rFonts w:ascii="Arial" w:eastAsia="Arial" w:hAnsi="Arial" w:cs="Times New Roman"/>
          <w:bCs/>
          <w:i/>
          <w:iCs/>
          <w:color w:val="4E4D4D"/>
          <w:sz w:val="20"/>
        </w:rPr>
        <w:t>Guía para la contratación con entidades sin ánimo de lucro</w:t>
      </w:r>
    </w:p>
    <w:p w14:paraId="1DC91C7E" w14:textId="77777777" w:rsidR="003012DF" w:rsidRPr="003012DF" w:rsidRDefault="003012DF" w:rsidP="008C06B6">
      <w:pPr>
        <w:spacing w:after="200" w:line="276" w:lineRule="auto"/>
        <w:jc w:val="both"/>
        <w:rPr>
          <w:rFonts w:ascii="Arial" w:eastAsia="Arial" w:hAnsi="Arial" w:cs="Times New Roman"/>
          <w:bCs/>
          <w:i/>
          <w:iCs/>
          <w:color w:val="4E4D4D"/>
          <w:sz w:val="20"/>
        </w:rPr>
      </w:pPr>
    </w:p>
    <w:p w14:paraId="7A646EB5" w14:textId="77777777" w:rsid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  <w:r w:rsidRPr="008C06B6">
        <w:rPr>
          <w:rFonts w:ascii="Arial" w:eastAsia="Arial" w:hAnsi="Arial" w:cs="Times New Roman"/>
          <w:b/>
          <w:color w:val="4E4D4D"/>
          <w:sz w:val="20"/>
        </w:rPr>
        <w:t>Incluya la firma, nombre y documento de identificación del representante legal o el revisor fiscal. Marque con una “X” para indicar si es el representante o el revisor fiscal.</w:t>
      </w:r>
    </w:p>
    <w:p w14:paraId="76595551" w14:textId="77777777" w:rsidR="00776E09" w:rsidRPr="008C06B6" w:rsidRDefault="00776E09" w:rsidP="008C06B6">
      <w:pPr>
        <w:spacing w:after="200" w:line="276" w:lineRule="auto"/>
        <w:jc w:val="both"/>
        <w:rPr>
          <w:rFonts w:ascii="Arial" w:eastAsia="Arial" w:hAnsi="Arial" w:cs="Times New Roman"/>
          <w:b/>
          <w:color w:val="4E4D4D"/>
          <w:sz w:val="20"/>
        </w:rPr>
      </w:pPr>
    </w:p>
    <w:p w14:paraId="79F8040C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>Firma: ____________________________________________</w:t>
      </w:r>
    </w:p>
    <w:p w14:paraId="3AC02896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>Nombre: ___________________________________________</w:t>
      </w:r>
    </w:p>
    <w:p w14:paraId="78E1CF71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>Revisor fiscal _____ Representante legal___</w:t>
      </w:r>
    </w:p>
    <w:p w14:paraId="09E010CC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 xml:space="preserve">Documento de identificación: __________________________ </w:t>
      </w:r>
    </w:p>
    <w:p w14:paraId="73F12791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b/>
          <w:color w:val="4E4D4D"/>
          <w:sz w:val="20"/>
        </w:rPr>
        <w:t>Si usted es Proveedor personal natural incluya la firma de un contador público</w:t>
      </w:r>
    </w:p>
    <w:p w14:paraId="0587CE21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>Firma: _________________________________________________</w:t>
      </w:r>
    </w:p>
    <w:p w14:paraId="45FB838E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>Nombre: __________________________________________</w:t>
      </w:r>
    </w:p>
    <w:p w14:paraId="5CF2C7EF" w14:textId="77777777" w:rsidR="008C06B6" w:rsidRPr="008C06B6" w:rsidRDefault="008C06B6" w:rsidP="008C06B6">
      <w:pPr>
        <w:spacing w:after="200" w:line="276" w:lineRule="auto"/>
        <w:jc w:val="both"/>
        <w:rPr>
          <w:rFonts w:ascii="Arial" w:eastAsia="Arial" w:hAnsi="Arial" w:cs="Times New Roman"/>
          <w:color w:val="4E4D4D"/>
          <w:sz w:val="20"/>
        </w:rPr>
      </w:pPr>
      <w:r w:rsidRPr="008C06B6">
        <w:rPr>
          <w:rFonts w:ascii="Arial" w:eastAsia="Arial" w:hAnsi="Arial" w:cs="Times New Roman"/>
          <w:color w:val="4E4D4D"/>
          <w:sz w:val="20"/>
        </w:rPr>
        <w:t>Documento de identificación: ____________________________</w:t>
      </w:r>
    </w:p>
    <w:p w14:paraId="68ED047F" w14:textId="77777777" w:rsidR="00114C8D" w:rsidRDefault="00114C8D"/>
    <w:sectPr w:rsidR="00114C8D" w:rsidSect="00F532BF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AD471" w14:textId="77777777" w:rsidR="004A0B33" w:rsidRDefault="004A0B33">
      <w:pPr>
        <w:spacing w:after="0" w:line="240" w:lineRule="auto"/>
      </w:pPr>
      <w:r>
        <w:separator/>
      </w:r>
    </w:p>
  </w:endnote>
  <w:endnote w:type="continuationSeparator" w:id="0">
    <w:p w14:paraId="23130C08" w14:textId="77777777" w:rsidR="004A0B33" w:rsidRDefault="004A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A3A3F" w14:textId="77777777" w:rsidR="00114C8D" w:rsidRDefault="0009784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B6766" w:rsidRPr="003B6766">
      <w:rPr>
        <w:noProof/>
        <w:lang w:val="es-ES"/>
      </w:rPr>
      <w:t>1</w:t>
    </w:r>
    <w:r>
      <w:fldChar w:fldCharType="end"/>
    </w:r>
  </w:p>
  <w:p w14:paraId="3FD97634" w14:textId="56944510" w:rsidR="00114C8D" w:rsidRPr="00C50D27" w:rsidRDefault="00114C8D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84ACB" w14:textId="77777777" w:rsidR="00114C8D" w:rsidRDefault="00097842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19B1A337" wp14:editId="4ECF2A1B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7A4269" w14:textId="77777777" w:rsidR="00114C8D" w:rsidRPr="009A67BC" w:rsidRDefault="00097842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7C8F1F54" wp14:editId="19B1CB5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BEFC2" w14:textId="77777777" w:rsidR="004A0B33" w:rsidRDefault="004A0B33">
      <w:pPr>
        <w:spacing w:after="0" w:line="240" w:lineRule="auto"/>
      </w:pPr>
      <w:r>
        <w:separator/>
      </w:r>
    </w:p>
  </w:footnote>
  <w:footnote w:type="continuationSeparator" w:id="0">
    <w:p w14:paraId="2EF9B562" w14:textId="77777777" w:rsidR="004A0B33" w:rsidRDefault="004A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jc w:val="center"/>
      <w:tblBorders>
        <w:top w:val="single" w:sz="4" w:space="0" w:color="008000"/>
        <w:left w:val="single" w:sz="4" w:space="0" w:color="008000"/>
        <w:bottom w:val="single" w:sz="4" w:space="0" w:color="008000"/>
        <w:right w:val="single" w:sz="4" w:space="0" w:color="008000"/>
        <w:insideH w:val="single" w:sz="4" w:space="0" w:color="008000"/>
        <w:insideV w:val="single" w:sz="4" w:space="0" w:color="008000"/>
      </w:tblBorders>
      <w:tblLook w:val="01E0" w:firstRow="1" w:lastRow="1" w:firstColumn="1" w:lastColumn="1" w:noHBand="0" w:noVBand="0"/>
    </w:tblPr>
    <w:tblGrid>
      <w:gridCol w:w="2841"/>
      <w:gridCol w:w="3332"/>
      <w:gridCol w:w="2655"/>
    </w:tblGrid>
    <w:tr w:rsidR="00CD6F3D" w14:paraId="4F433A93" w14:textId="77777777" w:rsidTr="00A210B2">
      <w:trPr>
        <w:trHeight w:val="503"/>
        <w:jc w:val="center"/>
      </w:trPr>
      <w:tc>
        <w:tcPr>
          <w:tcW w:w="1609" w:type="pct"/>
          <w:vMerge w:val="restart"/>
          <w:tcBorders>
            <w:top w:val="single" w:sz="4" w:space="0" w:color="008000"/>
            <w:left w:val="single" w:sz="4" w:space="0" w:color="008000"/>
            <w:right w:val="single" w:sz="4" w:space="0" w:color="008000"/>
          </w:tcBorders>
        </w:tcPr>
        <w:p w14:paraId="4A0A6F89" w14:textId="77777777" w:rsidR="00CD6F3D" w:rsidRDefault="00CD6F3D" w:rsidP="00CD6F3D">
          <w:pPr>
            <w:jc w:val="center"/>
            <w:rPr>
              <w:rFonts w:ascii="Arial" w:hAnsi="Arial" w:cs="Arial"/>
              <w:b/>
            </w:rPr>
          </w:pPr>
          <w:r>
            <w:rPr>
              <w:noProof/>
            </w:rPr>
            <w:drawing>
              <wp:inline distT="0" distB="0" distL="0" distR="0" wp14:anchorId="6BA44AF5" wp14:editId="18DC7ACA">
                <wp:extent cx="923925" cy="923925"/>
                <wp:effectExtent l="0" t="0" r="9525" b="9525"/>
                <wp:docPr id="1084082346" name="Imagen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CC8A69-C1A3-43D5-A58D-D2A0F5CB5C4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>
                          <a:extLst>
                            <a:ext uri="{FF2B5EF4-FFF2-40B4-BE49-F238E27FC236}">
                              <a16:creationId xmlns:a16="http://schemas.microsoft.com/office/drawing/2014/main" id="{4ECC8A69-C1A3-43D5-A58D-D2A0F5CB5C4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87" w:type="pc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0D65AFAB" w14:textId="77777777" w:rsidR="00CD6F3D" w:rsidRPr="00C92B36" w:rsidRDefault="00CD6F3D" w:rsidP="00CD6F3D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</w:rPr>
            <w:t>PLANEACIÓN ESTRATÉ</w:t>
          </w:r>
          <w:r w:rsidRPr="00C92B36">
            <w:rPr>
              <w:rFonts w:ascii="Arial" w:hAnsi="Arial" w:cs="Arial"/>
              <w:b/>
            </w:rPr>
            <w:t>GICA DE LA CALIDAD</w:t>
          </w:r>
        </w:p>
      </w:tc>
      <w:tc>
        <w:tcPr>
          <w:tcW w:w="1504" w:type="pc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1110DEE2" w14:textId="77777777" w:rsidR="00CD6F3D" w:rsidRDefault="00CD6F3D" w:rsidP="00CD6F3D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CÓDIGO: FGD02-01</w:t>
          </w:r>
        </w:p>
      </w:tc>
    </w:tr>
    <w:tr w:rsidR="00CD6F3D" w14:paraId="0732E14A" w14:textId="77777777" w:rsidTr="00A210B2">
      <w:trPr>
        <w:trHeight w:val="436"/>
        <w:jc w:val="center"/>
      </w:trPr>
      <w:tc>
        <w:tcPr>
          <w:tcW w:w="1609" w:type="pct"/>
          <w:vMerge/>
          <w:tcBorders>
            <w:left w:val="single" w:sz="4" w:space="0" w:color="008000"/>
            <w:right w:val="single" w:sz="4" w:space="0" w:color="008000"/>
          </w:tcBorders>
        </w:tcPr>
        <w:p w14:paraId="612AF543" w14:textId="77777777" w:rsidR="00CD6F3D" w:rsidRDefault="00CD6F3D" w:rsidP="00CD6F3D">
          <w:pPr>
            <w:jc w:val="center"/>
            <w:rPr>
              <w:rFonts w:ascii="Arial" w:hAnsi="Arial" w:cs="Arial"/>
              <w:b/>
            </w:rPr>
          </w:pPr>
        </w:p>
      </w:tc>
      <w:tc>
        <w:tcPr>
          <w:tcW w:w="1887" w:type="pc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shd w:val="clear" w:color="auto" w:fill="auto"/>
          <w:vAlign w:val="center"/>
        </w:tcPr>
        <w:p w14:paraId="480FFFB4" w14:textId="77777777" w:rsidR="00CD6F3D" w:rsidRPr="00C92B36" w:rsidRDefault="00CD6F3D" w:rsidP="00CD6F3D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</w:rPr>
            <w:t>GESTIÓ</w:t>
          </w:r>
          <w:r w:rsidRPr="00C92B36">
            <w:rPr>
              <w:rFonts w:ascii="Arial" w:hAnsi="Arial" w:cs="Arial"/>
              <w:b/>
            </w:rPr>
            <w:t>N DOCUMENTAL</w:t>
          </w:r>
        </w:p>
      </w:tc>
      <w:tc>
        <w:tcPr>
          <w:tcW w:w="1504" w:type="pc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28D1799A" w14:textId="77777777" w:rsidR="00CD6F3D" w:rsidRDefault="00CD6F3D" w:rsidP="00CD6F3D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VERSIÓ</w:t>
          </w:r>
          <w:r w:rsidRPr="00C64978">
            <w:rPr>
              <w:rFonts w:ascii="Arial" w:hAnsi="Arial" w:cs="Arial"/>
              <w:b/>
              <w:bCs/>
            </w:rPr>
            <w:t>N</w:t>
          </w:r>
          <w:r>
            <w:rPr>
              <w:rFonts w:ascii="Arial" w:hAnsi="Arial" w:cs="Arial"/>
              <w:b/>
              <w:bCs/>
            </w:rPr>
            <w:t>: 01</w:t>
          </w:r>
        </w:p>
      </w:tc>
    </w:tr>
    <w:tr w:rsidR="00CD6F3D" w14:paraId="0B2D806B" w14:textId="77777777" w:rsidTr="00A210B2">
      <w:trPr>
        <w:trHeight w:val="390"/>
        <w:jc w:val="center"/>
      </w:trPr>
      <w:tc>
        <w:tcPr>
          <w:tcW w:w="1609" w:type="pct"/>
          <w:vMerge/>
          <w:tcBorders>
            <w:left w:val="single" w:sz="4" w:space="0" w:color="008000"/>
            <w:bottom w:val="single" w:sz="4" w:space="0" w:color="008000"/>
            <w:right w:val="single" w:sz="4" w:space="0" w:color="008000"/>
          </w:tcBorders>
        </w:tcPr>
        <w:p w14:paraId="45F98D47" w14:textId="77777777" w:rsidR="00CD6F3D" w:rsidRDefault="00CD6F3D" w:rsidP="00CD6F3D">
          <w:pPr>
            <w:jc w:val="center"/>
            <w:rPr>
              <w:rFonts w:ascii="Arial" w:hAnsi="Arial" w:cs="Arial"/>
              <w:b/>
              <w:bCs/>
            </w:rPr>
          </w:pPr>
        </w:p>
      </w:tc>
      <w:tc>
        <w:tcPr>
          <w:tcW w:w="1887" w:type="pc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shd w:val="clear" w:color="auto" w:fill="auto"/>
          <w:vAlign w:val="center"/>
        </w:tcPr>
        <w:p w14:paraId="11ADBBE1" w14:textId="7056094A" w:rsidR="00CD6F3D" w:rsidRPr="00C92B36" w:rsidRDefault="00994775" w:rsidP="00CD6F3D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INDICADORES DE EFICIENCIA Y EFICACIA</w:t>
          </w:r>
        </w:p>
      </w:tc>
      <w:tc>
        <w:tcPr>
          <w:tcW w:w="1504" w:type="pct"/>
          <w:tcBorders>
            <w:top w:val="single" w:sz="4" w:space="0" w:color="008000"/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510D6D78" w14:textId="77777777" w:rsidR="00CD6F3D" w:rsidRDefault="00000000" w:rsidP="00CD6F3D">
          <w:pPr>
            <w:jc w:val="center"/>
            <w:rPr>
              <w:rFonts w:ascii="Arial" w:hAnsi="Arial" w:cs="Arial"/>
              <w:b/>
              <w:bCs/>
            </w:rPr>
          </w:pPr>
          <w:sdt>
            <w:sdtPr>
              <w:rPr>
                <w:b/>
              </w:rPr>
              <w:id w:val="-1182281964"/>
              <w:docPartObj>
                <w:docPartGallery w:val="Page Numbers (Top of Page)"/>
                <w:docPartUnique/>
              </w:docPartObj>
            </w:sdtPr>
            <w:sdtEndPr>
              <w:rPr>
                <w:rFonts w:cs="Arial"/>
                <w:bCs/>
              </w:rPr>
            </w:sdtEndPr>
            <w:sdtContent/>
          </w:sdt>
          <w:r w:rsidR="00CD6F3D" w:rsidRPr="001E4EB0">
            <w:rPr>
              <w:rFonts w:ascii="Arial" w:hAnsi="Arial" w:cs="Arial"/>
              <w:b/>
              <w:bCs/>
              <w:lang w:val="es-ES"/>
            </w:rPr>
            <w:t xml:space="preserve">PÁGINA </w:t>
          </w:r>
          <w:r w:rsidR="00CD6F3D" w:rsidRPr="001E4EB0">
            <w:rPr>
              <w:rFonts w:cs="Arial"/>
              <w:b/>
              <w:bCs/>
            </w:rPr>
            <w:fldChar w:fldCharType="begin"/>
          </w:r>
          <w:r w:rsidR="00CD6F3D" w:rsidRPr="001E4EB0">
            <w:rPr>
              <w:rFonts w:ascii="Arial" w:hAnsi="Arial" w:cs="Arial"/>
              <w:b/>
              <w:bCs/>
            </w:rPr>
            <w:instrText>PAGE  \* Arabic  \* MERGEFORMAT</w:instrText>
          </w:r>
          <w:r w:rsidR="00CD6F3D" w:rsidRPr="001E4EB0">
            <w:rPr>
              <w:rFonts w:cs="Arial"/>
              <w:b/>
              <w:bCs/>
            </w:rPr>
            <w:fldChar w:fldCharType="separate"/>
          </w:r>
          <w:r w:rsidR="00CD6F3D" w:rsidRPr="001E4EB0">
            <w:rPr>
              <w:rFonts w:ascii="Arial" w:hAnsi="Arial" w:cs="Arial"/>
              <w:b/>
              <w:bCs/>
              <w:lang w:val="es-ES"/>
            </w:rPr>
            <w:t>1</w:t>
          </w:r>
          <w:r w:rsidR="00CD6F3D" w:rsidRPr="001E4EB0">
            <w:rPr>
              <w:rFonts w:cs="Arial"/>
              <w:b/>
              <w:bCs/>
            </w:rPr>
            <w:fldChar w:fldCharType="end"/>
          </w:r>
          <w:r w:rsidR="00CD6F3D" w:rsidRPr="001E4EB0">
            <w:rPr>
              <w:rFonts w:ascii="Arial" w:hAnsi="Arial" w:cs="Arial"/>
              <w:b/>
              <w:bCs/>
              <w:lang w:val="es-ES"/>
            </w:rPr>
            <w:t xml:space="preserve"> DE </w:t>
          </w:r>
          <w:r w:rsidR="00CD6F3D" w:rsidRPr="001E4EB0">
            <w:rPr>
              <w:rFonts w:cs="Arial"/>
              <w:b/>
              <w:bCs/>
            </w:rPr>
            <w:fldChar w:fldCharType="begin"/>
          </w:r>
          <w:r w:rsidR="00CD6F3D" w:rsidRPr="001E4EB0">
            <w:rPr>
              <w:rFonts w:ascii="Arial" w:hAnsi="Arial" w:cs="Arial"/>
              <w:b/>
              <w:bCs/>
            </w:rPr>
            <w:instrText>NUMPAGES  \* Arabic  \* MERGEFORMAT</w:instrText>
          </w:r>
          <w:r w:rsidR="00CD6F3D" w:rsidRPr="001E4EB0">
            <w:rPr>
              <w:rFonts w:cs="Arial"/>
              <w:b/>
              <w:bCs/>
            </w:rPr>
            <w:fldChar w:fldCharType="separate"/>
          </w:r>
          <w:r w:rsidR="00CD6F3D" w:rsidRPr="001E4EB0">
            <w:rPr>
              <w:rFonts w:ascii="Arial" w:hAnsi="Arial" w:cs="Arial"/>
              <w:b/>
              <w:bCs/>
              <w:lang w:val="es-ES"/>
            </w:rPr>
            <w:t>2</w:t>
          </w:r>
          <w:r w:rsidR="00CD6F3D" w:rsidRPr="001E4EB0">
            <w:rPr>
              <w:rFonts w:cs="Arial"/>
              <w:b/>
              <w:bCs/>
            </w:rPr>
            <w:fldChar w:fldCharType="end"/>
          </w:r>
        </w:p>
      </w:tc>
    </w:tr>
  </w:tbl>
  <w:p w14:paraId="0D1A72E4" w14:textId="00CFD1D2" w:rsidR="00114C8D" w:rsidRDefault="00114C8D" w:rsidP="006D761F">
    <w:pPr>
      <w:pStyle w:val="Encabezado"/>
      <w:jc w:val="right"/>
      <w:rPr>
        <w:b/>
      </w:rPr>
    </w:pPr>
  </w:p>
  <w:p w14:paraId="4AB6453B" w14:textId="77777777" w:rsidR="00114C8D" w:rsidRPr="008C06B6" w:rsidRDefault="00114C8D" w:rsidP="006D761F">
    <w:pPr>
      <w:rPr>
        <w:color w:val="4E4D4D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E4FBD" w14:textId="77777777" w:rsidR="00114C8D" w:rsidRDefault="00097842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5FA7A565" wp14:editId="3D810535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C85E02C" w14:textId="77777777" w:rsidR="00114C8D" w:rsidRPr="006D761F" w:rsidRDefault="00097842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66F5E202" w14:textId="77777777" w:rsidR="00114C8D" w:rsidRPr="008C06B6" w:rsidRDefault="00097842" w:rsidP="00B30435">
    <w:pPr>
      <w:rPr>
        <w:color w:val="4E4D4D"/>
      </w:rPr>
    </w:pPr>
    <w:r w:rsidRPr="008C06B6">
      <w:rPr>
        <w:color w:val="4E4D4D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6B6"/>
    <w:rsid w:val="0007415D"/>
    <w:rsid w:val="00097842"/>
    <w:rsid w:val="000C6E64"/>
    <w:rsid w:val="000F058C"/>
    <w:rsid w:val="00114C8D"/>
    <w:rsid w:val="003012DF"/>
    <w:rsid w:val="0037571C"/>
    <w:rsid w:val="003B6766"/>
    <w:rsid w:val="004A0B33"/>
    <w:rsid w:val="005251A7"/>
    <w:rsid w:val="00525B4F"/>
    <w:rsid w:val="00547C5B"/>
    <w:rsid w:val="00565532"/>
    <w:rsid w:val="006672D3"/>
    <w:rsid w:val="006B5116"/>
    <w:rsid w:val="00706ED3"/>
    <w:rsid w:val="00714A6A"/>
    <w:rsid w:val="007619D9"/>
    <w:rsid w:val="0076413A"/>
    <w:rsid w:val="00776E09"/>
    <w:rsid w:val="007B6A9B"/>
    <w:rsid w:val="008874F9"/>
    <w:rsid w:val="008C06B6"/>
    <w:rsid w:val="00994775"/>
    <w:rsid w:val="00A90488"/>
    <w:rsid w:val="00B12FF2"/>
    <w:rsid w:val="00B75A4B"/>
    <w:rsid w:val="00BF3962"/>
    <w:rsid w:val="00CD6F3D"/>
    <w:rsid w:val="00E32731"/>
    <w:rsid w:val="00E41F72"/>
    <w:rsid w:val="00EA4882"/>
    <w:rsid w:val="00F5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0CB35"/>
  <w15:chartTrackingRefBased/>
  <w15:docId w15:val="{3450C41B-2629-47D8-8409-9F91076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06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06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C06B6"/>
    <w:rPr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8C06B6"/>
    <w:pPr>
      <w:tabs>
        <w:tab w:val="center" w:pos="4419"/>
        <w:tab w:val="right" w:pos="8838"/>
      </w:tabs>
      <w:spacing w:after="0" w:line="240" w:lineRule="auto"/>
    </w:pPr>
    <w:rPr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6B6"/>
    <w:rPr>
      <w:sz w:val="20"/>
    </w:rPr>
  </w:style>
  <w:style w:type="table" w:styleId="Tablaconcuadrcula">
    <w:name w:val="Table Grid"/>
    <w:basedOn w:val="Tablanormal"/>
    <w:uiPriority w:val="39"/>
    <w:rsid w:val="00CD6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del Pilar Sandoval Ramírez</dc:creator>
  <cp:keywords/>
  <dc:description/>
  <cp:lastModifiedBy>CONTRATACION</cp:lastModifiedBy>
  <cp:revision>2</cp:revision>
  <dcterms:created xsi:type="dcterms:W3CDTF">2025-06-03T16:15:00Z</dcterms:created>
  <dcterms:modified xsi:type="dcterms:W3CDTF">2025-06-03T16:15:00Z</dcterms:modified>
</cp:coreProperties>
</file>