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79" w:rsidRDefault="007A08C5" w:rsidP="00EB4A36">
      <w:pPr>
        <w:jc w:val="center"/>
        <w:rPr>
          <w:rFonts w:ascii="Arial" w:eastAsia="Arial" w:hAnsi="Arial" w:cs="Arial"/>
          <w:b/>
        </w:rPr>
      </w:pPr>
      <w:bookmarkStart w:id="0" w:name="_GoBack"/>
      <w:bookmarkEnd w:id="0"/>
      <w:r>
        <w:rPr>
          <w:rFonts w:ascii="Arial" w:eastAsia="Arial" w:hAnsi="Arial" w:cs="Arial"/>
          <w:b/>
        </w:rPr>
        <w:t>A</w:t>
      </w:r>
      <w:r w:rsidR="002F76D6">
        <w:rPr>
          <w:rFonts w:ascii="Arial" w:eastAsia="Arial" w:hAnsi="Arial" w:cs="Arial"/>
          <w:b/>
        </w:rPr>
        <w:t>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782E7C">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w:t>
      </w:r>
      <w:r w:rsidR="002F76D6">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pPr>
        <w:jc w:val="center"/>
        <w:rPr>
          <w:rFonts w:ascii="Arial" w:eastAsia="Arial" w:hAnsi="Arial" w:cs="Arial"/>
          <w:b/>
        </w:rPr>
      </w:pPr>
    </w:p>
    <w:p w:rsidR="00143B79" w:rsidRDefault="00143B79" w:rsidP="000C24F4">
      <w:pPr>
        <w:rPr>
          <w:rFonts w:ascii="Arial" w:eastAsia="Arial" w:hAnsi="Arial" w:cs="Arial"/>
          <w:b/>
        </w:rPr>
      </w:pPr>
    </w:p>
    <w:p w:rsidR="006946AE" w:rsidRDefault="006946AE"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400635" w:rsidRDefault="00400635" w:rsidP="0003288B">
      <w:pPr>
        <w:rPr>
          <w:rFonts w:ascii="Arial" w:eastAsia="Arial" w:hAnsi="Arial" w:cs="Arial"/>
          <w:b/>
        </w:rPr>
      </w:pPr>
    </w:p>
    <w:p w:rsidR="00143B79" w:rsidRDefault="00143B79" w:rsidP="00ED5767">
      <w:pPr>
        <w:rPr>
          <w:rFonts w:ascii="Arial" w:eastAsia="Arial" w:hAnsi="Arial" w:cs="Arial"/>
          <w:b/>
        </w:rPr>
      </w:pPr>
    </w:p>
    <w:p w:rsidR="00143B79" w:rsidRDefault="002F76D6">
      <w:pPr>
        <w:jc w:val="center"/>
        <w:rPr>
          <w:rFonts w:ascii="Arial" w:eastAsia="Arial" w:hAnsi="Arial" w:cs="Arial"/>
          <w:b/>
          <w:color w:val="000000"/>
        </w:rPr>
      </w:pPr>
      <w:r>
        <w:rPr>
          <w:rFonts w:ascii="Arial" w:eastAsia="Arial" w:hAnsi="Arial" w:cs="Arial"/>
          <w:b/>
          <w:color w:val="000000"/>
        </w:rPr>
        <w:lastRenderedPageBreak/>
        <w:t>ANEXO No. 2</w:t>
      </w:r>
    </w:p>
    <w:p w:rsidR="0018468A" w:rsidRDefault="0018468A">
      <w:pPr>
        <w:jc w:val="center"/>
        <w:rPr>
          <w:rFonts w:ascii="Arial" w:eastAsia="Arial" w:hAnsi="Arial" w:cs="Arial"/>
          <w:b/>
          <w:color w:val="000000"/>
        </w:rPr>
      </w:pPr>
    </w:p>
    <w:p w:rsidR="00143B79" w:rsidRDefault="002F76D6">
      <w:pPr>
        <w:jc w:val="center"/>
        <w:rPr>
          <w:rFonts w:ascii="Arial" w:eastAsia="Arial" w:hAnsi="Arial" w:cs="Arial"/>
          <w:b/>
        </w:rPr>
      </w:pPr>
      <w:r>
        <w:rPr>
          <w:rFonts w:ascii="Arial" w:eastAsia="Arial" w:hAnsi="Arial" w:cs="Arial"/>
          <w:b/>
        </w:rPr>
        <w:t>OFERTA ECÓNOMICA</w:t>
      </w:r>
    </w:p>
    <w:p w:rsidR="00862A97" w:rsidRDefault="00862A97" w:rsidP="00B610EF">
      <w:pPr>
        <w:jc w:val="center"/>
        <w:rPr>
          <w:rFonts w:ascii="Arial Narrow" w:eastAsia="Arial Narrow" w:hAnsi="Arial Narrow" w:cs="Arial Narrow"/>
          <w:b/>
          <w:sz w:val="22"/>
          <w:szCs w:val="22"/>
        </w:rPr>
      </w:pPr>
    </w:p>
    <w:tbl>
      <w:tblPr>
        <w:tblpPr w:leftFromText="141" w:rightFromText="141" w:vertAnchor="text" w:horzAnchor="margin" w:tblpXSpec="center" w:tblpY="134"/>
        <w:tblW w:w="579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68"/>
        <w:gridCol w:w="5493"/>
        <w:gridCol w:w="2029"/>
        <w:gridCol w:w="2027"/>
      </w:tblGrid>
      <w:tr w:rsidR="002D705C" w:rsidRPr="00B332E3" w:rsidTr="00A37456">
        <w:trPr>
          <w:trHeight w:val="9"/>
        </w:trPr>
        <w:tc>
          <w:tcPr>
            <w:tcW w:w="327" w:type="pct"/>
            <w:shd w:val="clear" w:color="auto" w:fill="D9D9D9" w:themeFill="background1" w:themeFillShade="D9"/>
            <w:vAlign w:val="center"/>
          </w:tcPr>
          <w:p w:rsidR="002D705C" w:rsidRPr="00B332E3" w:rsidRDefault="002D705C" w:rsidP="003B2217">
            <w:pPr>
              <w:jc w:val="center"/>
              <w:rPr>
                <w:rFonts w:ascii="Arial Narrow" w:eastAsiaTheme="minorHAnsi" w:hAnsi="Arial Narrow" w:cs="Arial"/>
                <w:b/>
                <w:bCs/>
              </w:rPr>
            </w:pPr>
            <w:r>
              <w:rPr>
                <w:rFonts w:ascii="Arial Narrow" w:eastAsiaTheme="minorHAnsi" w:hAnsi="Arial Narrow" w:cs="Arial"/>
                <w:b/>
                <w:bCs/>
              </w:rPr>
              <w:t>ITEM</w:t>
            </w:r>
          </w:p>
        </w:tc>
        <w:tc>
          <w:tcPr>
            <w:tcW w:w="2688" w:type="pct"/>
            <w:shd w:val="clear" w:color="auto" w:fill="D9D9D9" w:themeFill="background1" w:themeFillShade="D9"/>
            <w:vAlign w:val="center"/>
          </w:tcPr>
          <w:p w:rsidR="002D705C" w:rsidRPr="00B332E3" w:rsidRDefault="002D705C" w:rsidP="003B2217">
            <w:pPr>
              <w:jc w:val="center"/>
              <w:rPr>
                <w:rFonts w:ascii="Arial Narrow" w:hAnsi="Arial Narrow" w:cs="Arial"/>
                <w:b/>
                <w:bCs/>
              </w:rPr>
            </w:pPr>
            <w:r w:rsidRPr="00B332E3">
              <w:rPr>
                <w:rFonts w:ascii="Arial Narrow" w:eastAsiaTheme="minorHAnsi" w:hAnsi="Arial Narrow" w:cs="Arial"/>
                <w:b/>
                <w:bCs/>
              </w:rPr>
              <w:t>CARACTERÍSTICAS MÍNIMAS REQUERIDAS</w:t>
            </w:r>
          </w:p>
        </w:tc>
        <w:tc>
          <w:tcPr>
            <w:tcW w:w="993" w:type="pct"/>
            <w:shd w:val="clear" w:color="auto" w:fill="D9D9D9" w:themeFill="background1" w:themeFillShade="D9"/>
            <w:vAlign w:val="center"/>
          </w:tcPr>
          <w:p w:rsidR="002D705C" w:rsidRPr="00B332E3" w:rsidRDefault="002D705C" w:rsidP="003B2217">
            <w:pPr>
              <w:jc w:val="center"/>
              <w:rPr>
                <w:rFonts w:ascii="Arial Narrow" w:hAnsi="Arial Narrow" w:cs="Arial"/>
                <w:b/>
                <w:bCs/>
              </w:rPr>
            </w:pPr>
            <w:r w:rsidRPr="00B332E3">
              <w:rPr>
                <w:rFonts w:ascii="Arial Narrow" w:hAnsi="Arial Narrow" w:cs="Arial"/>
                <w:b/>
                <w:bCs/>
              </w:rPr>
              <w:t>UNIDAD DE MEDIDA</w:t>
            </w:r>
          </w:p>
        </w:tc>
        <w:tc>
          <w:tcPr>
            <w:tcW w:w="992" w:type="pct"/>
            <w:shd w:val="clear" w:color="auto" w:fill="D9D9D9" w:themeFill="background1" w:themeFillShade="D9"/>
          </w:tcPr>
          <w:p w:rsidR="002D705C" w:rsidRPr="00B332E3" w:rsidRDefault="002D705C" w:rsidP="003B2217">
            <w:pPr>
              <w:jc w:val="center"/>
              <w:rPr>
                <w:rFonts w:ascii="Arial Narrow" w:hAnsi="Arial Narrow" w:cs="Arial"/>
                <w:b/>
                <w:bCs/>
              </w:rPr>
            </w:pPr>
            <w:r>
              <w:rPr>
                <w:rFonts w:ascii="Arial Narrow" w:hAnsi="Arial Narrow" w:cs="Arial"/>
                <w:b/>
                <w:bCs/>
              </w:rPr>
              <w:t>VALOR UNITARIO OFERTADO</w:t>
            </w:r>
          </w:p>
        </w:tc>
      </w:tr>
      <w:tr w:rsidR="002D705C" w:rsidRPr="00B332E3" w:rsidTr="00A37456">
        <w:trPr>
          <w:trHeight w:val="9"/>
        </w:trPr>
        <w:tc>
          <w:tcPr>
            <w:tcW w:w="327" w:type="pct"/>
            <w:vAlign w:val="center"/>
          </w:tcPr>
          <w:p w:rsidR="002D705C" w:rsidRPr="00B332E3" w:rsidRDefault="002D705C" w:rsidP="003B2217">
            <w:pPr>
              <w:spacing w:line="120" w:lineRule="atLeast"/>
              <w:jc w:val="center"/>
              <w:rPr>
                <w:rFonts w:ascii="Arial Narrow" w:hAnsi="Arial Narrow" w:cs="Arial"/>
                <w:color w:val="FF0000"/>
                <w:lang w:val="es-CO" w:eastAsia="es-CO"/>
              </w:rPr>
            </w:pPr>
            <w:r w:rsidRPr="00B332E3">
              <w:rPr>
                <w:rFonts w:ascii="Arial Narrow" w:hAnsi="Arial Narrow" w:cs="Arial"/>
                <w:lang w:val="es-CO" w:eastAsia="es-CO"/>
              </w:rPr>
              <w:t>1</w:t>
            </w:r>
          </w:p>
        </w:tc>
        <w:tc>
          <w:tcPr>
            <w:tcW w:w="2688" w:type="pct"/>
            <w:tcMar>
              <w:top w:w="0" w:type="dxa"/>
              <w:left w:w="108" w:type="dxa"/>
              <w:bottom w:w="0" w:type="dxa"/>
              <w:right w:w="108" w:type="dxa"/>
            </w:tcMar>
            <w:vAlign w:val="center"/>
          </w:tcPr>
          <w:p w:rsidR="002D705C" w:rsidRDefault="002D705C" w:rsidP="003B2217">
            <w:pPr>
              <w:rPr>
                <w:rFonts w:ascii="Arial Narrow" w:hAnsi="Arial Narrow"/>
              </w:rPr>
            </w:pPr>
            <w:r w:rsidRPr="00B332E3">
              <w:rPr>
                <w:rFonts w:ascii="Arial Narrow" w:hAnsi="Arial Narrow"/>
              </w:rPr>
              <w:t>Comida seca para perros</w:t>
            </w:r>
            <w:r>
              <w:rPr>
                <w:rFonts w:ascii="Arial Narrow" w:hAnsi="Arial Narrow"/>
              </w:rPr>
              <w:t xml:space="preserve"> fórmula adulto, pollo y arroz, razas medianas y grandes; incluye aminoácidos esenciales, inulina, vitaminas, minerales y zeolita.</w:t>
            </w:r>
          </w:p>
          <w:p w:rsidR="002D705C" w:rsidRPr="00B332E3" w:rsidRDefault="002D705C" w:rsidP="003B2217">
            <w:pPr>
              <w:rPr>
                <w:rFonts w:ascii="Arial Narrow" w:hAnsi="Arial Narrow"/>
              </w:rPr>
            </w:pPr>
          </w:p>
          <w:p w:rsidR="002D705C" w:rsidRPr="00D91ABC" w:rsidRDefault="002D705C" w:rsidP="003B2217">
            <w:pPr>
              <w:rPr>
                <w:rFonts w:ascii="Arial Narrow" w:hAnsi="Arial Narrow"/>
              </w:rPr>
            </w:pPr>
            <w:r w:rsidRPr="00D91ABC">
              <w:rPr>
                <w:rFonts w:ascii="Arial Narrow" w:hAnsi="Arial Narrow"/>
              </w:rPr>
              <w:t>Proteína Cruda (Mín.)</w:t>
            </w:r>
            <w:r>
              <w:rPr>
                <w:rFonts w:ascii="Arial Narrow" w:hAnsi="Arial Narrow"/>
              </w:rPr>
              <w:t xml:space="preserve"> </w:t>
            </w:r>
            <w:r w:rsidRPr="00D91ABC">
              <w:rPr>
                <w:rFonts w:ascii="Arial Narrow" w:hAnsi="Arial Narrow"/>
              </w:rPr>
              <w:t>24.0%</w:t>
            </w:r>
          </w:p>
          <w:p w:rsidR="002D705C" w:rsidRPr="00D91ABC" w:rsidRDefault="002D705C" w:rsidP="003B2217">
            <w:pPr>
              <w:rPr>
                <w:rFonts w:ascii="Arial Narrow" w:hAnsi="Arial Narrow"/>
              </w:rPr>
            </w:pPr>
            <w:r w:rsidRPr="00D91ABC">
              <w:rPr>
                <w:rFonts w:ascii="Arial Narrow" w:hAnsi="Arial Narrow"/>
              </w:rPr>
              <w:t>Grasa Cruda (Mín.)</w:t>
            </w:r>
            <w:r>
              <w:rPr>
                <w:rFonts w:ascii="Arial Narrow" w:hAnsi="Arial Narrow"/>
              </w:rPr>
              <w:t xml:space="preserve"> </w:t>
            </w:r>
            <w:r w:rsidRPr="00D91ABC">
              <w:rPr>
                <w:rFonts w:ascii="Arial Narrow" w:hAnsi="Arial Narrow"/>
              </w:rPr>
              <w:t>11.0%</w:t>
            </w:r>
          </w:p>
          <w:p w:rsidR="002D705C" w:rsidRPr="00D91ABC" w:rsidRDefault="002D705C" w:rsidP="003B2217">
            <w:pPr>
              <w:rPr>
                <w:rFonts w:ascii="Arial Narrow" w:hAnsi="Arial Narrow"/>
              </w:rPr>
            </w:pPr>
            <w:r w:rsidRPr="00D91ABC">
              <w:rPr>
                <w:rFonts w:ascii="Arial Narrow" w:hAnsi="Arial Narrow"/>
              </w:rPr>
              <w:t>Fibra Cruda (Máx.)</w:t>
            </w:r>
            <w:r w:rsidRPr="00D91ABC">
              <w:rPr>
                <w:rFonts w:ascii="Arial Narrow" w:hAnsi="Arial Narrow"/>
              </w:rPr>
              <w:tab/>
              <w:t>4.0%</w:t>
            </w:r>
          </w:p>
          <w:p w:rsidR="002D705C" w:rsidRDefault="002D705C" w:rsidP="003B2217">
            <w:pPr>
              <w:rPr>
                <w:rFonts w:ascii="Arial Narrow" w:hAnsi="Arial Narrow"/>
              </w:rPr>
            </w:pPr>
            <w:r w:rsidRPr="00D91ABC">
              <w:rPr>
                <w:rFonts w:ascii="Arial Narrow" w:hAnsi="Arial Narrow"/>
              </w:rPr>
              <w:t>Humedad (Máx.)</w:t>
            </w:r>
            <w:r w:rsidRPr="00D91ABC">
              <w:rPr>
                <w:rFonts w:ascii="Arial Narrow" w:hAnsi="Arial Narrow"/>
              </w:rPr>
              <w:tab/>
              <w:t>12.0%</w:t>
            </w:r>
          </w:p>
          <w:p w:rsidR="002D705C" w:rsidRPr="00D91ABC" w:rsidRDefault="002D705C" w:rsidP="003B2217">
            <w:pPr>
              <w:rPr>
                <w:rFonts w:ascii="Arial Narrow" w:hAnsi="Arial Narrow"/>
              </w:rPr>
            </w:pPr>
            <w:r w:rsidRPr="00D91ABC">
              <w:rPr>
                <w:rFonts w:ascii="Arial Narrow" w:hAnsi="Arial Narrow"/>
              </w:rPr>
              <w:t>Calcio (Mín/Máx.)</w:t>
            </w:r>
            <w:r w:rsidRPr="00D91ABC">
              <w:rPr>
                <w:rFonts w:ascii="Arial Narrow" w:hAnsi="Arial Narrow"/>
              </w:rPr>
              <w:tab/>
              <w:t>1,1% / 1,6%</w:t>
            </w:r>
          </w:p>
          <w:p w:rsidR="002D705C" w:rsidRDefault="002D705C" w:rsidP="003B2217">
            <w:pPr>
              <w:rPr>
                <w:rFonts w:ascii="Arial Narrow" w:hAnsi="Arial Narrow"/>
              </w:rPr>
            </w:pPr>
            <w:r w:rsidRPr="00D91ABC">
              <w:rPr>
                <w:rFonts w:ascii="Arial Narrow" w:hAnsi="Arial Narrow"/>
              </w:rPr>
              <w:t>Fósforo (Min/Máx)</w:t>
            </w:r>
            <w:r w:rsidRPr="00D91ABC">
              <w:rPr>
                <w:rFonts w:ascii="Arial Narrow" w:hAnsi="Arial Narrow"/>
              </w:rPr>
              <w:tab/>
              <w:t>0.8% / 1,3%</w:t>
            </w:r>
          </w:p>
          <w:p w:rsidR="002D705C" w:rsidRPr="00B332E3" w:rsidRDefault="002D705C" w:rsidP="003B2217">
            <w:pPr>
              <w:rPr>
                <w:rFonts w:ascii="Arial Narrow" w:hAnsi="Arial Narrow" w:cs="Calibri"/>
              </w:rPr>
            </w:pPr>
          </w:p>
        </w:tc>
        <w:tc>
          <w:tcPr>
            <w:tcW w:w="993" w:type="pct"/>
            <w:tcBorders>
              <w:right w:val="single" w:sz="4" w:space="0" w:color="auto"/>
            </w:tcBorders>
            <w:vAlign w:val="center"/>
          </w:tcPr>
          <w:p w:rsidR="002D705C" w:rsidRPr="00B332E3" w:rsidRDefault="002D705C" w:rsidP="003B2217">
            <w:pPr>
              <w:jc w:val="center"/>
              <w:rPr>
                <w:rFonts w:ascii="Arial Narrow" w:eastAsiaTheme="minorHAnsi" w:hAnsi="Arial Narrow" w:cs="Arial"/>
                <w:bCs/>
                <w:color w:val="FF0000"/>
              </w:rPr>
            </w:pPr>
            <w:r w:rsidRPr="00B332E3">
              <w:rPr>
                <w:rFonts w:ascii="Arial Narrow" w:hAnsi="Arial Narrow"/>
              </w:rPr>
              <w:t xml:space="preserve">bulto x </w:t>
            </w:r>
            <w:r>
              <w:rPr>
                <w:rFonts w:ascii="Arial Narrow" w:hAnsi="Arial Narrow"/>
              </w:rPr>
              <w:t xml:space="preserve">17 </w:t>
            </w:r>
            <w:r w:rsidRPr="00B332E3">
              <w:rPr>
                <w:rFonts w:ascii="Arial Narrow" w:hAnsi="Arial Narrow"/>
              </w:rPr>
              <w:t>kilogramos</w:t>
            </w:r>
            <w:r w:rsidRPr="00B332E3">
              <w:rPr>
                <w:rFonts w:ascii="Arial Narrow" w:eastAsiaTheme="minorHAnsi" w:hAnsi="Arial Narrow" w:cs="Arial"/>
                <w:bCs/>
                <w:color w:val="FF0000"/>
              </w:rPr>
              <w:t xml:space="preserve"> </w:t>
            </w:r>
          </w:p>
        </w:tc>
        <w:tc>
          <w:tcPr>
            <w:tcW w:w="992" w:type="pct"/>
            <w:tcBorders>
              <w:right w:val="single" w:sz="4" w:space="0" w:color="auto"/>
            </w:tcBorders>
          </w:tcPr>
          <w:p w:rsidR="002D705C" w:rsidRPr="00B332E3" w:rsidRDefault="002D705C" w:rsidP="003B2217">
            <w:pPr>
              <w:jc w:val="center"/>
              <w:rPr>
                <w:rFonts w:ascii="Arial Narrow" w:hAnsi="Arial Narrow"/>
              </w:rPr>
            </w:pPr>
          </w:p>
        </w:tc>
      </w:tr>
      <w:tr w:rsidR="002D705C" w:rsidRPr="00B332E3" w:rsidTr="00A37456">
        <w:trPr>
          <w:trHeight w:val="9"/>
        </w:trPr>
        <w:tc>
          <w:tcPr>
            <w:tcW w:w="327" w:type="pct"/>
            <w:vAlign w:val="center"/>
          </w:tcPr>
          <w:p w:rsidR="002D705C" w:rsidRPr="00B332E3" w:rsidRDefault="002D705C" w:rsidP="003B2217">
            <w:pPr>
              <w:spacing w:line="120" w:lineRule="atLeast"/>
              <w:jc w:val="center"/>
              <w:rPr>
                <w:rFonts w:ascii="Arial Narrow" w:hAnsi="Arial Narrow" w:cs="Arial"/>
                <w:lang w:val="es-CO" w:eastAsia="es-CO"/>
              </w:rPr>
            </w:pPr>
            <w:r w:rsidRPr="00B332E3">
              <w:rPr>
                <w:rFonts w:ascii="Arial Narrow" w:hAnsi="Arial Narrow" w:cs="Arial"/>
                <w:lang w:val="es-CO" w:eastAsia="es-CO"/>
              </w:rPr>
              <w:t>2</w:t>
            </w:r>
          </w:p>
        </w:tc>
        <w:tc>
          <w:tcPr>
            <w:tcW w:w="2688" w:type="pct"/>
            <w:tcMar>
              <w:top w:w="0" w:type="dxa"/>
              <w:left w:w="108" w:type="dxa"/>
              <w:bottom w:w="0" w:type="dxa"/>
              <w:right w:w="108" w:type="dxa"/>
            </w:tcMar>
            <w:vAlign w:val="center"/>
          </w:tcPr>
          <w:p w:rsidR="002D705C" w:rsidRPr="00B332E3" w:rsidRDefault="002D705C" w:rsidP="003B2217">
            <w:pPr>
              <w:rPr>
                <w:rFonts w:ascii="Arial Narrow" w:hAnsi="Arial Narrow" w:cs="Arial"/>
                <w:bdr w:val="none" w:sz="0" w:space="0" w:color="auto" w:frame="1"/>
                <w:shd w:val="clear" w:color="auto" w:fill="FFFFFF"/>
                <w:lang w:val="es-CO"/>
              </w:rPr>
            </w:pPr>
            <w:r w:rsidRPr="00B332E3">
              <w:rPr>
                <w:rFonts w:ascii="Arial Narrow" w:hAnsi="Arial Narrow" w:cs="Arial"/>
                <w:bdr w:val="none" w:sz="0" w:space="0" w:color="auto" w:frame="1"/>
                <w:shd w:val="clear" w:color="auto" w:fill="FFFFFF"/>
                <w:lang w:val="es-CO"/>
              </w:rPr>
              <w:t>Alimento completo para cachorros</w:t>
            </w:r>
            <w:r>
              <w:rPr>
                <w:rFonts w:ascii="Arial Narrow" w:hAnsi="Arial Narrow" w:cs="Arial"/>
                <w:bdr w:val="none" w:sz="0" w:space="0" w:color="auto" w:frame="1"/>
                <w:shd w:val="clear" w:color="auto" w:fill="FFFFFF"/>
                <w:lang w:val="es-CO"/>
              </w:rPr>
              <w:t>, pollo y arroz,</w:t>
            </w:r>
            <w:r w:rsidRPr="00B332E3">
              <w:rPr>
                <w:rFonts w:ascii="Arial Narrow" w:hAnsi="Arial Narrow" w:cs="Arial"/>
                <w:bdr w:val="none" w:sz="0" w:space="0" w:color="auto" w:frame="1"/>
                <w:shd w:val="clear" w:color="auto" w:fill="FFFFFF"/>
                <w:lang w:val="es-CO"/>
              </w:rPr>
              <w:t xml:space="preserve"> razas medianas y grandes</w:t>
            </w:r>
            <w:r>
              <w:rPr>
                <w:rFonts w:ascii="Arial Narrow" w:hAnsi="Arial Narrow" w:cs="Arial"/>
                <w:bdr w:val="none" w:sz="0" w:space="0" w:color="auto" w:frame="1"/>
                <w:shd w:val="clear" w:color="auto" w:fill="FFFFFF"/>
                <w:lang w:val="es-CO"/>
              </w:rPr>
              <w:t>; fórmula completa y balanceada a base de proteínas de alta calidad, incluyendo tocoferoles mezclados – fuente de vitamina E – y sin colorantes ni saborizantes artificiales.</w:t>
            </w:r>
          </w:p>
          <w:p w:rsidR="002D705C" w:rsidRPr="0068707B" w:rsidRDefault="002D705C" w:rsidP="003B2217">
            <w:pPr>
              <w:rPr>
                <w:rFonts w:ascii="Arial Narrow" w:hAnsi="Arial Narrow" w:cs="Arial"/>
              </w:rPr>
            </w:pPr>
          </w:p>
          <w:p w:rsidR="002D705C" w:rsidRPr="0068707B" w:rsidRDefault="002D705C" w:rsidP="003B2217">
            <w:pPr>
              <w:rPr>
                <w:rFonts w:ascii="Arial Narrow" w:hAnsi="Arial Narrow" w:cs="Arial"/>
              </w:rPr>
            </w:pPr>
            <w:r w:rsidRPr="0068707B">
              <w:rPr>
                <w:rFonts w:ascii="Arial Narrow" w:hAnsi="Arial Narrow" w:cs="Arial"/>
              </w:rPr>
              <w:t>Proteína Cruda (Mín.)</w:t>
            </w:r>
            <w:r>
              <w:rPr>
                <w:rFonts w:ascii="Arial Narrow" w:hAnsi="Arial Narrow" w:cs="Arial"/>
              </w:rPr>
              <w:t xml:space="preserve"> </w:t>
            </w:r>
            <w:r w:rsidRPr="0068707B">
              <w:rPr>
                <w:rFonts w:ascii="Arial Narrow" w:hAnsi="Arial Narrow" w:cs="Arial"/>
              </w:rPr>
              <w:t>2</w:t>
            </w:r>
            <w:r>
              <w:rPr>
                <w:rFonts w:ascii="Arial Narrow" w:hAnsi="Arial Narrow" w:cs="Arial"/>
              </w:rPr>
              <w:t>4</w:t>
            </w:r>
            <w:r w:rsidRPr="0068707B">
              <w:rPr>
                <w:rFonts w:ascii="Arial Narrow" w:hAnsi="Arial Narrow" w:cs="Arial"/>
              </w:rPr>
              <w:t>.0%</w:t>
            </w:r>
          </w:p>
          <w:p w:rsidR="002D705C" w:rsidRPr="0068707B" w:rsidRDefault="002D705C" w:rsidP="003B2217">
            <w:pPr>
              <w:rPr>
                <w:rFonts w:ascii="Arial Narrow" w:hAnsi="Arial Narrow" w:cs="Arial"/>
              </w:rPr>
            </w:pPr>
            <w:r w:rsidRPr="0068707B">
              <w:rPr>
                <w:rFonts w:ascii="Arial Narrow" w:hAnsi="Arial Narrow" w:cs="Arial"/>
              </w:rPr>
              <w:t>Grasa Cruda (Mín.)</w:t>
            </w:r>
            <w:r w:rsidRPr="0068707B">
              <w:rPr>
                <w:rFonts w:ascii="Arial Narrow" w:hAnsi="Arial Narrow" w:cs="Arial"/>
              </w:rPr>
              <w:tab/>
              <w:t>1</w:t>
            </w:r>
            <w:r>
              <w:rPr>
                <w:rFonts w:ascii="Arial Narrow" w:hAnsi="Arial Narrow" w:cs="Arial"/>
              </w:rPr>
              <w:t>1</w:t>
            </w:r>
            <w:r w:rsidRPr="0068707B">
              <w:rPr>
                <w:rFonts w:ascii="Arial Narrow" w:hAnsi="Arial Narrow" w:cs="Arial"/>
              </w:rPr>
              <w:t>.0%</w:t>
            </w:r>
          </w:p>
          <w:p w:rsidR="002D705C" w:rsidRPr="0068707B" w:rsidRDefault="002D705C" w:rsidP="003B2217">
            <w:pPr>
              <w:rPr>
                <w:rFonts w:ascii="Arial Narrow" w:hAnsi="Arial Narrow" w:cs="Arial"/>
              </w:rPr>
            </w:pPr>
            <w:r w:rsidRPr="0068707B">
              <w:rPr>
                <w:rFonts w:ascii="Arial Narrow" w:hAnsi="Arial Narrow" w:cs="Arial"/>
              </w:rPr>
              <w:t>Fibra Cruda (Máx.)</w:t>
            </w:r>
            <w:r w:rsidRPr="0068707B">
              <w:rPr>
                <w:rFonts w:ascii="Arial Narrow" w:hAnsi="Arial Narrow" w:cs="Arial"/>
              </w:rPr>
              <w:tab/>
            </w:r>
            <w:r>
              <w:rPr>
                <w:rFonts w:ascii="Arial Narrow" w:hAnsi="Arial Narrow" w:cs="Arial"/>
              </w:rPr>
              <w:t xml:space="preserve">4.0 </w:t>
            </w:r>
            <w:r w:rsidRPr="0068707B">
              <w:rPr>
                <w:rFonts w:ascii="Arial Narrow" w:hAnsi="Arial Narrow" w:cs="Arial"/>
              </w:rPr>
              <w:t>%</w:t>
            </w:r>
          </w:p>
          <w:p w:rsidR="002D705C" w:rsidRDefault="002D705C" w:rsidP="003B2217">
            <w:pPr>
              <w:rPr>
                <w:rFonts w:ascii="Arial Narrow" w:hAnsi="Arial Narrow" w:cs="Arial"/>
              </w:rPr>
            </w:pPr>
            <w:r w:rsidRPr="0068707B">
              <w:rPr>
                <w:rFonts w:ascii="Arial Narrow" w:hAnsi="Arial Narrow" w:cs="Arial"/>
              </w:rPr>
              <w:t>Humedad (Máx.)</w:t>
            </w:r>
            <w:r w:rsidRPr="0068707B">
              <w:rPr>
                <w:rFonts w:ascii="Arial Narrow" w:hAnsi="Arial Narrow" w:cs="Arial"/>
              </w:rPr>
              <w:tab/>
              <w:t>12.0%</w:t>
            </w:r>
          </w:p>
          <w:p w:rsidR="002D705C" w:rsidRPr="0068707B" w:rsidRDefault="002D705C" w:rsidP="003B2217">
            <w:pPr>
              <w:rPr>
                <w:rFonts w:ascii="Arial Narrow" w:hAnsi="Arial Narrow" w:cs="Arial"/>
              </w:rPr>
            </w:pPr>
            <w:r w:rsidRPr="0068707B">
              <w:rPr>
                <w:rFonts w:ascii="Arial Narrow" w:hAnsi="Arial Narrow" w:cs="Arial"/>
              </w:rPr>
              <w:t>Calcio (Mín/Máx.)</w:t>
            </w:r>
            <w:r w:rsidRPr="0068707B">
              <w:rPr>
                <w:rFonts w:ascii="Arial Narrow" w:hAnsi="Arial Narrow" w:cs="Arial"/>
              </w:rPr>
              <w:tab/>
              <w:t>1,</w:t>
            </w:r>
            <w:r>
              <w:rPr>
                <w:rFonts w:ascii="Arial Narrow" w:hAnsi="Arial Narrow" w:cs="Arial"/>
              </w:rPr>
              <w:t>1</w:t>
            </w:r>
            <w:r w:rsidRPr="0068707B">
              <w:rPr>
                <w:rFonts w:ascii="Arial Narrow" w:hAnsi="Arial Narrow" w:cs="Arial"/>
              </w:rPr>
              <w:t>% / 1,</w:t>
            </w:r>
            <w:r>
              <w:rPr>
                <w:rFonts w:ascii="Arial Narrow" w:hAnsi="Arial Narrow" w:cs="Arial"/>
              </w:rPr>
              <w:t>6</w:t>
            </w:r>
            <w:r w:rsidRPr="0068707B">
              <w:rPr>
                <w:rFonts w:ascii="Arial Narrow" w:hAnsi="Arial Narrow" w:cs="Arial"/>
              </w:rPr>
              <w:t>%</w:t>
            </w:r>
          </w:p>
          <w:p w:rsidR="002D705C" w:rsidRDefault="002D705C" w:rsidP="003B2217">
            <w:pPr>
              <w:rPr>
                <w:rFonts w:ascii="Arial Narrow" w:hAnsi="Arial Narrow" w:cs="Arial"/>
              </w:rPr>
            </w:pPr>
            <w:r w:rsidRPr="0068707B">
              <w:rPr>
                <w:rFonts w:ascii="Arial Narrow" w:hAnsi="Arial Narrow" w:cs="Arial"/>
              </w:rPr>
              <w:t>Fósforo (Min/Máx)</w:t>
            </w:r>
            <w:r w:rsidRPr="0068707B">
              <w:rPr>
                <w:rFonts w:ascii="Arial Narrow" w:hAnsi="Arial Narrow" w:cs="Arial"/>
              </w:rPr>
              <w:tab/>
              <w:t>0.</w:t>
            </w:r>
            <w:r>
              <w:rPr>
                <w:rFonts w:ascii="Arial Narrow" w:hAnsi="Arial Narrow" w:cs="Arial"/>
              </w:rPr>
              <w:t>8</w:t>
            </w:r>
            <w:r w:rsidRPr="0068707B">
              <w:rPr>
                <w:rFonts w:ascii="Arial Narrow" w:hAnsi="Arial Narrow" w:cs="Arial"/>
              </w:rPr>
              <w:t>% / 1.3%</w:t>
            </w:r>
          </w:p>
          <w:p w:rsidR="002D705C" w:rsidRPr="00B332E3" w:rsidRDefault="002D705C" w:rsidP="003B2217">
            <w:pPr>
              <w:rPr>
                <w:rFonts w:ascii="Arial Narrow" w:hAnsi="Arial Narrow"/>
              </w:rPr>
            </w:pPr>
          </w:p>
        </w:tc>
        <w:tc>
          <w:tcPr>
            <w:tcW w:w="993" w:type="pct"/>
            <w:tcBorders>
              <w:right w:val="single" w:sz="4" w:space="0" w:color="auto"/>
            </w:tcBorders>
            <w:vAlign w:val="center"/>
          </w:tcPr>
          <w:p w:rsidR="002D705C" w:rsidRPr="00B332E3" w:rsidRDefault="002D705C" w:rsidP="003B2217">
            <w:pPr>
              <w:jc w:val="center"/>
              <w:rPr>
                <w:rFonts w:ascii="Arial Narrow" w:hAnsi="Arial Narrow"/>
              </w:rPr>
            </w:pPr>
            <w:r w:rsidRPr="00B332E3">
              <w:rPr>
                <w:rFonts w:ascii="Arial Narrow" w:hAnsi="Arial Narrow"/>
              </w:rPr>
              <w:t xml:space="preserve">Bulto x </w:t>
            </w:r>
            <w:r>
              <w:rPr>
                <w:rFonts w:ascii="Arial Narrow" w:hAnsi="Arial Narrow"/>
              </w:rPr>
              <w:t>17</w:t>
            </w:r>
            <w:r w:rsidRPr="00B332E3">
              <w:rPr>
                <w:rFonts w:ascii="Arial Narrow" w:hAnsi="Arial Narrow"/>
              </w:rPr>
              <w:t xml:space="preserve"> kilogramos </w:t>
            </w:r>
          </w:p>
        </w:tc>
        <w:tc>
          <w:tcPr>
            <w:tcW w:w="992" w:type="pct"/>
            <w:tcBorders>
              <w:right w:val="single" w:sz="4" w:space="0" w:color="auto"/>
            </w:tcBorders>
          </w:tcPr>
          <w:p w:rsidR="002D705C" w:rsidRPr="00B332E3" w:rsidRDefault="002D705C" w:rsidP="003B2217">
            <w:pPr>
              <w:jc w:val="center"/>
              <w:rPr>
                <w:rFonts w:ascii="Arial Narrow" w:hAnsi="Arial Narrow"/>
              </w:rPr>
            </w:pPr>
          </w:p>
        </w:tc>
      </w:tr>
      <w:tr w:rsidR="002D705C" w:rsidRPr="00B332E3" w:rsidTr="00A37456">
        <w:trPr>
          <w:trHeight w:val="9"/>
        </w:trPr>
        <w:tc>
          <w:tcPr>
            <w:tcW w:w="327" w:type="pct"/>
            <w:vAlign w:val="center"/>
          </w:tcPr>
          <w:p w:rsidR="002D705C" w:rsidRPr="00B332E3" w:rsidRDefault="002D705C" w:rsidP="003B2217">
            <w:pPr>
              <w:spacing w:line="120" w:lineRule="atLeast"/>
              <w:jc w:val="center"/>
              <w:rPr>
                <w:rFonts w:ascii="Arial Narrow" w:hAnsi="Arial Narrow" w:cs="Arial"/>
                <w:lang w:val="es-CO" w:eastAsia="es-CO"/>
              </w:rPr>
            </w:pPr>
            <w:r>
              <w:rPr>
                <w:rFonts w:ascii="Arial Narrow" w:hAnsi="Arial Narrow" w:cs="Arial"/>
                <w:lang w:val="es-CO" w:eastAsia="es-CO"/>
              </w:rPr>
              <w:t>3</w:t>
            </w:r>
          </w:p>
        </w:tc>
        <w:tc>
          <w:tcPr>
            <w:tcW w:w="2688" w:type="pct"/>
            <w:tcMar>
              <w:top w:w="0" w:type="dxa"/>
              <w:left w:w="108" w:type="dxa"/>
              <w:bottom w:w="0" w:type="dxa"/>
              <w:right w:w="108" w:type="dxa"/>
            </w:tcMar>
            <w:vAlign w:val="center"/>
          </w:tcPr>
          <w:p w:rsidR="002D705C" w:rsidRDefault="002D705C" w:rsidP="003B2217">
            <w:pPr>
              <w:rPr>
                <w:rFonts w:ascii="Arial Narrow" w:hAnsi="Arial Narrow" w:cs="Arial"/>
                <w:bdr w:val="none" w:sz="0" w:space="0" w:color="auto" w:frame="1"/>
                <w:shd w:val="clear" w:color="auto" w:fill="FFFFFF"/>
                <w:lang w:val="es-CO"/>
              </w:rPr>
            </w:pPr>
            <w:r>
              <w:rPr>
                <w:rFonts w:ascii="Arial Narrow" w:hAnsi="Arial Narrow" w:cs="Arial"/>
                <w:bdr w:val="none" w:sz="0" w:space="0" w:color="auto" w:frame="1"/>
                <w:shd w:val="clear" w:color="auto" w:fill="FFFFFF"/>
                <w:lang w:val="es-CO"/>
              </w:rPr>
              <w:t xml:space="preserve">Alimento Húmedo para perros </w:t>
            </w:r>
          </w:p>
          <w:p w:rsidR="002D705C" w:rsidRDefault="002D705C" w:rsidP="003B2217">
            <w:pPr>
              <w:rPr>
                <w:rFonts w:ascii="Arial Narrow" w:hAnsi="Arial Narrow" w:cs="Arial"/>
                <w:bdr w:val="none" w:sz="0" w:space="0" w:color="auto" w:frame="1"/>
                <w:shd w:val="clear" w:color="auto" w:fill="FFFFFF"/>
                <w:lang w:val="es-CO"/>
              </w:rPr>
            </w:pP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Humedad (máxima) 82,0% </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Proteína cruda (mínima)</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10,0% </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Grasa cruda (mínima)</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2,0% </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Fibra cruda (máxima) 1,0% </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Cenizas (máximo) 3,0% </w:t>
            </w:r>
          </w:p>
          <w:p w:rsidR="002D705C" w:rsidRPr="007153A8"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Calcio (mínimo) 0,15%</w:t>
            </w:r>
          </w:p>
          <w:p w:rsidR="002D705C" w:rsidRPr="00B332E3" w:rsidRDefault="002D705C"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Fósforo (mínimo) 0,13%</w:t>
            </w:r>
          </w:p>
        </w:tc>
        <w:tc>
          <w:tcPr>
            <w:tcW w:w="993" w:type="pct"/>
            <w:tcBorders>
              <w:right w:val="single" w:sz="4" w:space="0" w:color="auto"/>
            </w:tcBorders>
            <w:vAlign w:val="center"/>
          </w:tcPr>
          <w:p w:rsidR="002D705C" w:rsidRPr="00B332E3" w:rsidRDefault="002D705C" w:rsidP="003B2217">
            <w:pPr>
              <w:jc w:val="center"/>
              <w:rPr>
                <w:rFonts w:ascii="Arial Narrow" w:hAnsi="Arial Narrow"/>
              </w:rPr>
            </w:pPr>
            <w:r>
              <w:rPr>
                <w:rFonts w:ascii="Arial Narrow" w:hAnsi="Arial Narrow"/>
              </w:rPr>
              <w:t xml:space="preserve">Sobre x 100 gramos </w:t>
            </w:r>
          </w:p>
        </w:tc>
        <w:tc>
          <w:tcPr>
            <w:tcW w:w="992" w:type="pct"/>
            <w:tcBorders>
              <w:right w:val="single" w:sz="4" w:space="0" w:color="auto"/>
            </w:tcBorders>
          </w:tcPr>
          <w:p w:rsidR="002D705C" w:rsidRDefault="002D705C" w:rsidP="003B2217">
            <w:pPr>
              <w:jc w:val="center"/>
              <w:rPr>
                <w:rFonts w:ascii="Arial Narrow" w:hAnsi="Arial Narrow"/>
              </w:rPr>
            </w:pPr>
          </w:p>
        </w:tc>
      </w:tr>
    </w:tbl>
    <w:p w:rsidR="00143B79" w:rsidRDefault="002F76D6">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w:t>
      </w:r>
    </w:p>
    <w:p w:rsidR="00143B79" w:rsidRDefault="002F76D6">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NOMBRE______________________________________________</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C.C. o NIT. ______________________________________________</w:t>
      </w:r>
    </w:p>
    <w:p w:rsidR="00143B79" w:rsidRDefault="002F76D6">
      <w:pPr>
        <w:jc w:val="center"/>
        <w:rPr>
          <w:rFonts w:ascii="Arial" w:eastAsia="Arial" w:hAnsi="Arial" w:cs="Arial"/>
          <w:b/>
        </w:rPr>
      </w:pPr>
      <w:r>
        <w:rPr>
          <w:rFonts w:ascii="Arial" w:eastAsia="Arial" w:hAnsi="Arial" w:cs="Arial"/>
          <w:b/>
        </w:rPr>
        <w:lastRenderedPageBreak/>
        <w:t>ANEXO N° 3 CONDICIONES TECNICAS</w:t>
      </w:r>
    </w:p>
    <w:tbl>
      <w:tblPr>
        <w:tblpPr w:leftFromText="141" w:rightFromText="141" w:vertAnchor="text" w:horzAnchor="margin" w:tblpXSpec="center" w:tblpY="134"/>
        <w:tblW w:w="625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69"/>
        <w:gridCol w:w="5494"/>
        <w:gridCol w:w="2030"/>
        <w:gridCol w:w="1437"/>
        <w:gridCol w:w="1393"/>
      </w:tblGrid>
      <w:tr w:rsidR="00A37456" w:rsidRPr="00B332E3" w:rsidTr="00A37456">
        <w:trPr>
          <w:trHeight w:val="9"/>
        </w:trPr>
        <w:tc>
          <w:tcPr>
            <w:tcW w:w="303" w:type="pct"/>
            <w:shd w:val="clear" w:color="auto" w:fill="D9D9D9" w:themeFill="background1" w:themeFillShade="D9"/>
            <w:vAlign w:val="center"/>
          </w:tcPr>
          <w:p w:rsidR="00A37456" w:rsidRPr="00B332E3" w:rsidRDefault="00A37456" w:rsidP="003B2217">
            <w:pPr>
              <w:jc w:val="center"/>
              <w:rPr>
                <w:rFonts w:ascii="Arial Narrow" w:eastAsiaTheme="minorHAnsi" w:hAnsi="Arial Narrow" w:cs="Arial"/>
                <w:b/>
                <w:bCs/>
              </w:rPr>
            </w:pPr>
            <w:r>
              <w:rPr>
                <w:rFonts w:ascii="Arial Narrow" w:eastAsiaTheme="minorHAnsi" w:hAnsi="Arial Narrow" w:cs="Arial"/>
                <w:b/>
                <w:bCs/>
              </w:rPr>
              <w:t>ITEM</w:t>
            </w:r>
          </w:p>
        </w:tc>
        <w:tc>
          <w:tcPr>
            <w:tcW w:w="2492" w:type="pct"/>
            <w:shd w:val="clear" w:color="auto" w:fill="D9D9D9" w:themeFill="background1" w:themeFillShade="D9"/>
            <w:vAlign w:val="center"/>
          </w:tcPr>
          <w:p w:rsidR="00A37456" w:rsidRPr="00B332E3" w:rsidRDefault="00A37456" w:rsidP="003B2217">
            <w:pPr>
              <w:jc w:val="center"/>
              <w:rPr>
                <w:rFonts w:ascii="Arial Narrow" w:hAnsi="Arial Narrow" w:cs="Arial"/>
                <w:b/>
                <w:bCs/>
              </w:rPr>
            </w:pPr>
            <w:r w:rsidRPr="00B332E3">
              <w:rPr>
                <w:rFonts w:ascii="Arial Narrow" w:eastAsiaTheme="minorHAnsi" w:hAnsi="Arial Narrow" w:cs="Arial"/>
                <w:b/>
                <w:bCs/>
              </w:rPr>
              <w:t>CARACTERÍSTICAS MÍNIMAS REQUERIDAS</w:t>
            </w:r>
          </w:p>
        </w:tc>
        <w:tc>
          <w:tcPr>
            <w:tcW w:w="921" w:type="pct"/>
            <w:shd w:val="clear" w:color="auto" w:fill="D9D9D9" w:themeFill="background1" w:themeFillShade="D9"/>
            <w:vAlign w:val="center"/>
          </w:tcPr>
          <w:p w:rsidR="00A37456" w:rsidRPr="00B332E3" w:rsidRDefault="00A37456" w:rsidP="003B2217">
            <w:pPr>
              <w:jc w:val="center"/>
              <w:rPr>
                <w:rFonts w:ascii="Arial Narrow" w:hAnsi="Arial Narrow" w:cs="Arial"/>
                <w:b/>
                <w:bCs/>
              </w:rPr>
            </w:pPr>
            <w:r w:rsidRPr="00B332E3">
              <w:rPr>
                <w:rFonts w:ascii="Arial Narrow" w:hAnsi="Arial Narrow" w:cs="Arial"/>
                <w:b/>
                <w:bCs/>
              </w:rPr>
              <w:t>UNIDAD DE MEDIDA</w:t>
            </w:r>
          </w:p>
        </w:tc>
        <w:tc>
          <w:tcPr>
            <w:tcW w:w="652" w:type="pct"/>
            <w:shd w:val="clear" w:color="auto" w:fill="D9D9D9" w:themeFill="background1" w:themeFillShade="D9"/>
          </w:tcPr>
          <w:p w:rsidR="00A37456" w:rsidRPr="00B332E3" w:rsidRDefault="00A37456" w:rsidP="003B2217">
            <w:pPr>
              <w:jc w:val="center"/>
              <w:rPr>
                <w:rFonts w:ascii="Arial Narrow" w:hAnsi="Arial Narrow" w:cs="Arial"/>
                <w:b/>
                <w:bCs/>
              </w:rPr>
            </w:pPr>
            <w:r>
              <w:rPr>
                <w:rFonts w:ascii="Arial Narrow" w:hAnsi="Arial Narrow" w:cs="Arial"/>
                <w:b/>
                <w:bCs/>
              </w:rPr>
              <w:t>CUMPLE</w:t>
            </w:r>
          </w:p>
        </w:tc>
        <w:tc>
          <w:tcPr>
            <w:tcW w:w="632" w:type="pct"/>
            <w:shd w:val="clear" w:color="auto" w:fill="D9D9D9" w:themeFill="background1" w:themeFillShade="D9"/>
          </w:tcPr>
          <w:p w:rsidR="00A37456" w:rsidRDefault="00A37456" w:rsidP="003B2217">
            <w:pPr>
              <w:jc w:val="center"/>
              <w:rPr>
                <w:rFonts w:ascii="Arial Narrow" w:hAnsi="Arial Narrow" w:cs="Arial"/>
                <w:b/>
                <w:bCs/>
              </w:rPr>
            </w:pPr>
            <w:r>
              <w:rPr>
                <w:rFonts w:ascii="Arial Narrow" w:hAnsi="Arial Narrow" w:cs="Arial"/>
                <w:b/>
                <w:bCs/>
              </w:rPr>
              <w:t>NO CUMPLE</w:t>
            </w:r>
          </w:p>
        </w:tc>
      </w:tr>
      <w:tr w:rsidR="00A37456" w:rsidRPr="00B332E3" w:rsidTr="00A37456">
        <w:trPr>
          <w:trHeight w:val="9"/>
        </w:trPr>
        <w:tc>
          <w:tcPr>
            <w:tcW w:w="303" w:type="pct"/>
            <w:vAlign w:val="center"/>
          </w:tcPr>
          <w:p w:rsidR="00A37456" w:rsidRPr="00B332E3" w:rsidRDefault="00A37456" w:rsidP="003B2217">
            <w:pPr>
              <w:spacing w:line="120" w:lineRule="atLeast"/>
              <w:jc w:val="center"/>
              <w:rPr>
                <w:rFonts w:ascii="Arial Narrow" w:hAnsi="Arial Narrow" w:cs="Arial"/>
                <w:color w:val="FF0000"/>
                <w:lang w:val="es-CO" w:eastAsia="es-CO"/>
              </w:rPr>
            </w:pPr>
            <w:r w:rsidRPr="00B332E3">
              <w:rPr>
                <w:rFonts w:ascii="Arial Narrow" w:hAnsi="Arial Narrow" w:cs="Arial"/>
                <w:lang w:val="es-CO" w:eastAsia="es-CO"/>
              </w:rPr>
              <w:t>1</w:t>
            </w:r>
          </w:p>
        </w:tc>
        <w:tc>
          <w:tcPr>
            <w:tcW w:w="2492" w:type="pct"/>
            <w:tcMar>
              <w:top w:w="0" w:type="dxa"/>
              <w:left w:w="108" w:type="dxa"/>
              <w:bottom w:w="0" w:type="dxa"/>
              <w:right w:w="108" w:type="dxa"/>
            </w:tcMar>
            <w:vAlign w:val="center"/>
          </w:tcPr>
          <w:p w:rsidR="00A37456" w:rsidRDefault="00A37456" w:rsidP="003B2217">
            <w:pPr>
              <w:rPr>
                <w:rFonts w:ascii="Arial Narrow" w:hAnsi="Arial Narrow"/>
              </w:rPr>
            </w:pPr>
            <w:r w:rsidRPr="00B332E3">
              <w:rPr>
                <w:rFonts w:ascii="Arial Narrow" w:hAnsi="Arial Narrow"/>
              </w:rPr>
              <w:t>Comida seca para perros</w:t>
            </w:r>
            <w:r>
              <w:rPr>
                <w:rFonts w:ascii="Arial Narrow" w:hAnsi="Arial Narrow"/>
              </w:rPr>
              <w:t xml:space="preserve"> fórmula adulto, pollo y arroz, razas medianas y grandes; incluye aminoácidos esenciales, inulina, vitaminas, minerales y zeolita.</w:t>
            </w:r>
          </w:p>
          <w:p w:rsidR="00A37456" w:rsidRPr="00B332E3" w:rsidRDefault="00A37456" w:rsidP="003B2217">
            <w:pPr>
              <w:rPr>
                <w:rFonts w:ascii="Arial Narrow" w:hAnsi="Arial Narrow"/>
              </w:rPr>
            </w:pPr>
          </w:p>
          <w:p w:rsidR="00A37456" w:rsidRPr="00D91ABC" w:rsidRDefault="00A37456" w:rsidP="003B2217">
            <w:pPr>
              <w:rPr>
                <w:rFonts w:ascii="Arial Narrow" w:hAnsi="Arial Narrow"/>
              </w:rPr>
            </w:pPr>
            <w:r w:rsidRPr="00D91ABC">
              <w:rPr>
                <w:rFonts w:ascii="Arial Narrow" w:hAnsi="Arial Narrow"/>
              </w:rPr>
              <w:t>Proteína Cruda (Mín.)</w:t>
            </w:r>
            <w:r>
              <w:rPr>
                <w:rFonts w:ascii="Arial Narrow" w:hAnsi="Arial Narrow"/>
              </w:rPr>
              <w:t xml:space="preserve"> </w:t>
            </w:r>
            <w:r w:rsidRPr="00D91ABC">
              <w:rPr>
                <w:rFonts w:ascii="Arial Narrow" w:hAnsi="Arial Narrow"/>
              </w:rPr>
              <w:t>24.0%</w:t>
            </w:r>
          </w:p>
          <w:p w:rsidR="00A37456" w:rsidRPr="00D91ABC" w:rsidRDefault="00A37456" w:rsidP="003B2217">
            <w:pPr>
              <w:rPr>
                <w:rFonts w:ascii="Arial Narrow" w:hAnsi="Arial Narrow"/>
              </w:rPr>
            </w:pPr>
            <w:r w:rsidRPr="00D91ABC">
              <w:rPr>
                <w:rFonts w:ascii="Arial Narrow" w:hAnsi="Arial Narrow"/>
              </w:rPr>
              <w:t>Grasa Cruda (Mín.)</w:t>
            </w:r>
            <w:r>
              <w:rPr>
                <w:rFonts w:ascii="Arial Narrow" w:hAnsi="Arial Narrow"/>
              </w:rPr>
              <w:t xml:space="preserve"> </w:t>
            </w:r>
            <w:r w:rsidRPr="00D91ABC">
              <w:rPr>
                <w:rFonts w:ascii="Arial Narrow" w:hAnsi="Arial Narrow"/>
              </w:rPr>
              <w:t>11.0%</w:t>
            </w:r>
          </w:p>
          <w:p w:rsidR="00A37456" w:rsidRPr="00D91ABC" w:rsidRDefault="00A37456" w:rsidP="003B2217">
            <w:pPr>
              <w:rPr>
                <w:rFonts w:ascii="Arial Narrow" w:hAnsi="Arial Narrow"/>
              </w:rPr>
            </w:pPr>
            <w:r w:rsidRPr="00D91ABC">
              <w:rPr>
                <w:rFonts w:ascii="Arial Narrow" w:hAnsi="Arial Narrow"/>
              </w:rPr>
              <w:t>Fibra Cruda (Máx.)</w:t>
            </w:r>
            <w:r w:rsidRPr="00D91ABC">
              <w:rPr>
                <w:rFonts w:ascii="Arial Narrow" w:hAnsi="Arial Narrow"/>
              </w:rPr>
              <w:tab/>
              <w:t>4.0%</w:t>
            </w:r>
          </w:p>
          <w:p w:rsidR="00A37456" w:rsidRDefault="00A37456" w:rsidP="003B2217">
            <w:pPr>
              <w:rPr>
                <w:rFonts w:ascii="Arial Narrow" w:hAnsi="Arial Narrow"/>
              </w:rPr>
            </w:pPr>
            <w:r w:rsidRPr="00D91ABC">
              <w:rPr>
                <w:rFonts w:ascii="Arial Narrow" w:hAnsi="Arial Narrow"/>
              </w:rPr>
              <w:t>Humedad (Máx.)</w:t>
            </w:r>
            <w:r w:rsidRPr="00D91ABC">
              <w:rPr>
                <w:rFonts w:ascii="Arial Narrow" w:hAnsi="Arial Narrow"/>
              </w:rPr>
              <w:tab/>
              <w:t>12.0%</w:t>
            </w:r>
          </w:p>
          <w:p w:rsidR="00A37456" w:rsidRPr="00D91ABC" w:rsidRDefault="00A37456" w:rsidP="003B2217">
            <w:pPr>
              <w:rPr>
                <w:rFonts w:ascii="Arial Narrow" w:hAnsi="Arial Narrow"/>
              </w:rPr>
            </w:pPr>
            <w:r w:rsidRPr="00D91ABC">
              <w:rPr>
                <w:rFonts w:ascii="Arial Narrow" w:hAnsi="Arial Narrow"/>
              </w:rPr>
              <w:t>Calcio (Mín/Máx.)</w:t>
            </w:r>
            <w:r w:rsidRPr="00D91ABC">
              <w:rPr>
                <w:rFonts w:ascii="Arial Narrow" w:hAnsi="Arial Narrow"/>
              </w:rPr>
              <w:tab/>
              <w:t>1,1% / 1,6%</w:t>
            </w:r>
          </w:p>
          <w:p w:rsidR="00A37456" w:rsidRDefault="00A37456" w:rsidP="003B2217">
            <w:pPr>
              <w:rPr>
                <w:rFonts w:ascii="Arial Narrow" w:hAnsi="Arial Narrow"/>
              </w:rPr>
            </w:pPr>
            <w:r w:rsidRPr="00D91ABC">
              <w:rPr>
                <w:rFonts w:ascii="Arial Narrow" w:hAnsi="Arial Narrow"/>
              </w:rPr>
              <w:t>Fósforo (Min/Máx)</w:t>
            </w:r>
            <w:r w:rsidRPr="00D91ABC">
              <w:rPr>
                <w:rFonts w:ascii="Arial Narrow" w:hAnsi="Arial Narrow"/>
              </w:rPr>
              <w:tab/>
              <w:t>0.8% / 1,3%</w:t>
            </w:r>
          </w:p>
          <w:p w:rsidR="00A37456" w:rsidRPr="00B332E3" w:rsidRDefault="00A37456" w:rsidP="003B2217">
            <w:pPr>
              <w:rPr>
                <w:rFonts w:ascii="Arial Narrow" w:hAnsi="Arial Narrow" w:cs="Calibri"/>
              </w:rPr>
            </w:pPr>
          </w:p>
        </w:tc>
        <w:tc>
          <w:tcPr>
            <w:tcW w:w="921" w:type="pct"/>
            <w:tcBorders>
              <w:right w:val="single" w:sz="4" w:space="0" w:color="auto"/>
            </w:tcBorders>
            <w:vAlign w:val="center"/>
          </w:tcPr>
          <w:p w:rsidR="00A37456" w:rsidRPr="00B332E3" w:rsidRDefault="00A37456" w:rsidP="003B2217">
            <w:pPr>
              <w:jc w:val="center"/>
              <w:rPr>
                <w:rFonts w:ascii="Arial Narrow" w:eastAsiaTheme="minorHAnsi" w:hAnsi="Arial Narrow" w:cs="Arial"/>
                <w:bCs/>
                <w:color w:val="FF0000"/>
              </w:rPr>
            </w:pPr>
            <w:r w:rsidRPr="00B332E3">
              <w:rPr>
                <w:rFonts w:ascii="Arial Narrow" w:hAnsi="Arial Narrow"/>
              </w:rPr>
              <w:t xml:space="preserve">bulto x </w:t>
            </w:r>
            <w:r>
              <w:rPr>
                <w:rFonts w:ascii="Arial Narrow" w:hAnsi="Arial Narrow"/>
              </w:rPr>
              <w:t xml:space="preserve">17 </w:t>
            </w:r>
            <w:r w:rsidRPr="00B332E3">
              <w:rPr>
                <w:rFonts w:ascii="Arial Narrow" w:hAnsi="Arial Narrow"/>
              </w:rPr>
              <w:t>kilogramos</w:t>
            </w:r>
            <w:r w:rsidRPr="00B332E3">
              <w:rPr>
                <w:rFonts w:ascii="Arial Narrow" w:eastAsiaTheme="minorHAnsi" w:hAnsi="Arial Narrow" w:cs="Arial"/>
                <w:bCs/>
                <w:color w:val="FF0000"/>
              </w:rPr>
              <w:t xml:space="preserve"> </w:t>
            </w:r>
          </w:p>
        </w:tc>
        <w:tc>
          <w:tcPr>
            <w:tcW w:w="652" w:type="pct"/>
            <w:tcBorders>
              <w:right w:val="single" w:sz="4" w:space="0" w:color="auto"/>
            </w:tcBorders>
          </w:tcPr>
          <w:p w:rsidR="00A37456" w:rsidRPr="00B332E3" w:rsidRDefault="00A37456" w:rsidP="003B2217">
            <w:pPr>
              <w:jc w:val="center"/>
              <w:rPr>
                <w:rFonts w:ascii="Arial Narrow" w:hAnsi="Arial Narrow"/>
              </w:rPr>
            </w:pPr>
          </w:p>
        </w:tc>
        <w:tc>
          <w:tcPr>
            <w:tcW w:w="632" w:type="pct"/>
            <w:tcBorders>
              <w:right w:val="single" w:sz="4" w:space="0" w:color="auto"/>
            </w:tcBorders>
          </w:tcPr>
          <w:p w:rsidR="00A37456" w:rsidRPr="00B332E3" w:rsidRDefault="00A37456" w:rsidP="003B2217">
            <w:pPr>
              <w:jc w:val="center"/>
              <w:rPr>
                <w:rFonts w:ascii="Arial Narrow" w:hAnsi="Arial Narrow"/>
              </w:rPr>
            </w:pPr>
          </w:p>
        </w:tc>
      </w:tr>
      <w:tr w:rsidR="00A37456" w:rsidRPr="00B332E3" w:rsidTr="00A37456">
        <w:trPr>
          <w:trHeight w:val="9"/>
        </w:trPr>
        <w:tc>
          <w:tcPr>
            <w:tcW w:w="303" w:type="pct"/>
            <w:vAlign w:val="center"/>
          </w:tcPr>
          <w:p w:rsidR="00A37456" w:rsidRPr="00B332E3" w:rsidRDefault="00A37456" w:rsidP="003B2217">
            <w:pPr>
              <w:spacing w:line="120" w:lineRule="atLeast"/>
              <w:jc w:val="center"/>
              <w:rPr>
                <w:rFonts w:ascii="Arial Narrow" w:hAnsi="Arial Narrow" w:cs="Arial"/>
                <w:lang w:val="es-CO" w:eastAsia="es-CO"/>
              </w:rPr>
            </w:pPr>
            <w:r w:rsidRPr="00B332E3">
              <w:rPr>
                <w:rFonts w:ascii="Arial Narrow" w:hAnsi="Arial Narrow" w:cs="Arial"/>
                <w:lang w:val="es-CO" w:eastAsia="es-CO"/>
              </w:rPr>
              <w:t>2</w:t>
            </w:r>
          </w:p>
        </w:tc>
        <w:tc>
          <w:tcPr>
            <w:tcW w:w="2492" w:type="pct"/>
            <w:tcMar>
              <w:top w:w="0" w:type="dxa"/>
              <w:left w:w="108" w:type="dxa"/>
              <w:bottom w:w="0" w:type="dxa"/>
              <w:right w:w="108" w:type="dxa"/>
            </w:tcMar>
            <w:vAlign w:val="center"/>
          </w:tcPr>
          <w:p w:rsidR="00A37456" w:rsidRPr="00B332E3" w:rsidRDefault="00A37456" w:rsidP="003B2217">
            <w:pPr>
              <w:rPr>
                <w:rFonts w:ascii="Arial Narrow" w:hAnsi="Arial Narrow" w:cs="Arial"/>
                <w:bdr w:val="none" w:sz="0" w:space="0" w:color="auto" w:frame="1"/>
                <w:shd w:val="clear" w:color="auto" w:fill="FFFFFF"/>
                <w:lang w:val="es-CO"/>
              </w:rPr>
            </w:pPr>
            <w:r w:rsidRPr="00B332E3">
              <w:rPr>
                <w:rFonts w:ascii="Arial Narrow" w:hAnsi="Arial Narrow" w:cs="Arial"/>
                <w:bdr w:val="none" w:sz="0" w:space="0" w:color="auto" w:frame="1"/>
                <w:shd w:val="clear" w:color="auto" w:fill="FFFFFF"/>
                <w:lang w:val="es-CO"/>
              </w:rPr>
              <w:t>Alimento completo para cachorros</w:t>
            </w:r>
            <w:r>
              <w:rPr>
                <w:rFonts w:ascii="Arial Narrow" w:hAnsi="Arial Narrow" w:cs="Arial"/>
                <w:bdr w:val="none" w:sz="0" w:space="0" w:color="auto" w:frame="1"/>
                <w:shd w:val="clear" w:color="auto" w:fill="FFFFFF"/>
                <w:lang w:val="es-CO"/>
              </w:rPr>
              <w:t>, pollo y arroz,</w:t>
            </w:r>
            <w:r w:rsidRPr="00B332E3">
              <w:rPr>
                <w:rFonts w:ascii="Arial Narrow" w:hAnsi="Arial Narrow" w:cs="Arial"/>
                <w:bdr w:val="none" w:sz="0" w:space="0" w:color="auto" w:frame="1"/>
                <w:shd w:val="clear" w:color="auto" w:fill="FFFFFF"/>
                <w:lang w:val="es-CO"/>
              </w:rPr>
              <w:t xml:space="preserve"> razas medianas y grandes</w:t>
            </w:r>
            <w:r>
              <w:rPr>
                <w:rFonts w:ascii="Arial Narrow" w:hAnsi="Arial Narrow" w:cs="Arial"/>
                <w:bdr w:val="none" w:sz="0" w:space="0" w:color="auto" w:frame="1"/>
                <w:shd w:val="clear" w:color="auto" w:fill="FFFFFF"/>
                <w:lang w:val="es-CO"/>
              </w:rPr>
              <w:t>; fórmula completa y balanceada a base de proteínas de alta calidad, incluyendo tocoferoles mezclados – fuente de vitamina E – y sin colorantes ni saborizantes artificiales.</w:t>
            </w:r>
          </w:p>
          <w:p w:rsidR="00A37456" w:rsidRPr="0068707B" w:rsidRDefault="00A37456" w:rsidP="003B2217">
            <w:pPr>
              <w:rPr>
                <w:rFonts w:ascii="Arial Narrow" w:hAnsi="Arial Narrow" w:cs="Arial"/>
              </w:rPr>
            </w:pPr>
          </w:p>
          <w:p w:rsidR="00A37456" w:rsidRPr="0068707B" w:rsidRDefault="00A37456" w:rsidP="003B2217">
            <w:pPr>
              <w:rPr>
                <w:rFonts w:ascii="Arial Narrow" w:hAnsi="Arial Narrow" w:cs="Arial"/>
              </w:rPr>
            </w:pPr>
            <w:r w:rsidRPr="0068707B">
              <w:rPr>
                <w:rFonts w:ascii="Arial Narrow" w:hAnsi="Arial Narrow" w:cs="Arial"/>
              </w:rPr>
              <w:t>Proteína Cruda (Mín.)</w:t>
            </w:r>
            <w:r>
              <w:rPr>
                <w:rFonts w:ascii="Arial Narrow" w:hAnsi="Arial Narrow" w:cs="Arial"/>
              </w:rPr>
              <w:t xml:space="preserve"> </w:t>
            </w:r>
            <w:r w:rsidRPr="0068707B">
              <w:rPr>
                <w:rFonts w:ascii="Arial Narrow" w:hAnsi="Arial Narrow" w:cs="Arial"/>
              </w:rPr>
              <w:t>2</w:t>
            </w:r>
            <w:r>
              <w:rPr>
                <w:rFonts w:ascii="Arial Narrow" w:hAnsi="Arial Narrow" w:cs="Arial"/>
              </w:rPr>
              <w:t>4</w:t>
            </w:r>
            <w:r w:rsidRPr="0068707B">
              <w:rPr>
                <w:rFonts w:ascii="Arial Narrow" w:hAnsi="Arial Narrow" w:cs="Arial"/>
              </w:rPr>
              <w:t>.0%</w:t>
            </w:r>
          </w:p>
          <w:p w:rsidR="00A37456" w:rsidRPr="0068707B" w:rsidRDefault="00A37456" w:rsidP="003B2217">
            <w:pPr>
              <w:rPr>
                <w:rFonts w:ascii="Arial Narrow" w:hAnsi="Arial Narrow" w:cs="Arial"/>
              </w:rPr>
            </w:pPr>
            <w:r w:rsidRPr="0068707B">
              <w:rPr>
                <w:rFonts w:ascii="Arial Narrow" w:hAnsi="Arial Narrow" w:cs="Arial"/>
              </w:rPr>
              <w:t>Grasa Cruda (Mín.)</w:t>
            </w:r>
            <w:r w:rsidRPr="0068707B">
              <w:rPr>
                <w:rFonts w:ascii="Arial Narrow" w:hAnsi="Arial Narrow" w:cs="Arial"/>
              </w:rPr>
              <w:tab/>
              <w:t>1</w:t>
            </w:r>
            <w:r>
              <w:rPr>
                <w:rFonts w:ascii="Arial Narrow" w:hAnsi="Arial Narrow" w:cs="Arial"/>
              </w:rPr>
              <w:t>1</w:t>
            </w:r>
            <w:r w:rsidRPr="0068707B">
              <w:rPr>
                <w:rFonts w:ascii="Arial Narrow" w:hAnsi="Arial Narrow" w:cs="Arial"/>
              </w:rPr>
              <w:t>.0%</w:t>
            </w:r>
          </w:p>
          <w:p w:rsidR="00A37456" w:rsidRPr="0068707B" w:rsidRDefault="00A37456" w:rsidP="003B2217">
            <w:pPr>
              <w:rPr>
                <w:rFonts w:ascii="Arial Narrow" w:hAnsi="Arial Narrow" w:cs="Arial"/>
              </w:rPr>
            </w:pPr>
            <w:r w:rsidRPr="0068707B">
              <w:rPr>
                <w:rFonts w:ascii="Arial Narrow" w:hAnsi="Arial Narrow" w:cs="Arial"/>
              </w:rPr>
              <w:t>Fibra Cruda (Máx.)</w:t>
            </w:r>
            <w:r w:rsidRPr="0068707B">
              <w:rPr>
                <w:rFonts w:ascii="Arial Narrow" w:hAnsi="Arial Narrow" w:cs="Arial"/>
              </w:rPr>
              <w:tab/>
            </w:r>
            <w:r>
              <w:rPr>
                <w:rFonts w:ascii="Arial Narrow" w:hAnsi="Arial Narrow" w:cs="Arial"/>
              </w:rPr>
              <w:t xml:space="preserve">4.0 </w:t>
            </w:r>
            <w:r w:rsidRPr="0068707B">
              <w:rPr>
                <w:rFonts w:ascii="Arial Narrow" w:hAnsi="Arial Narrow" w:cs="Arial"/>
              </w:rPr>
              <w:t>%</w:t>
            </w:r>
          </w:p>
          <w:p w:rsidR="00A37456" w:rsidRDefault="00A37456" w:rsidP="003B2217">
            <w:pPr>
              <w:rPr>
                <w:rFonts w:ascii="Arial Narrow" w:hAnsi="Arial Narrow" w:cs="Arial"/>
              </w:rPr>
            </w:pPr>
            <w:r w:rsidRPr="0068707B">
              <w:rPr>
                <w:rFonts w:ascii="Arial Narrow" w:hAnsi="Arial Narrow" w:cs="Arial"/>
              </w:rPr>
              <w:t>Humedad (Máx.)</w:t>
            </w:r>
            <w:r w:rsidRPr="0068707B">
              <w:rPr>
                <w:rFonts w:ascii="Arial Narrow" w:hAnsi="Arial Narrow" w:cs="Arial"/>
              </w:rPr>
              <w:tab/>
              <w:t>12.0%</w:t>
            </w:r>
          </w:p>
          <w:p w:rsidR="00A37456" w:rsidRPr="0068707B" w:rsidRDefault="00A37456" w:rsidP="003B2217">
            <w:pPr>
              <w:rPr>
                <w:rFonts w:ascii="Arial Narrow" w:hAnsi="Arial Narrow" w:cs="Arial"/>
              </w:rPr>
            </w:pPr>
            <w:r w:rsidRPr="0068707B">
              <w:rPr>
                <w:rFonts w:ascii="Arial Narrow" w:hAnsi="Arial Narrow" w:cs="Arial"/>
              </w:rPr>
              <w:t>Calcio (Mín/Máx.)</w:t>
            </w:r>
            <w:r w:rsidRPr="0068707B">
              <w:rPr>
                <w:rFonts w:ascii="Arial Narrow" w:hAnsi="Arial Narrow" w:cs="Arial"/>
              </w:rPr>
              <w:tab/>
              <w:t>1,</w:t>
            </w:r>
            <w:r>
              <w:rPr>
                <w:rFonts w:ascii="Arial Narrow" w:hAnsi="Arial Narrow" w:cs="Arial"/>
              </w:rPr>
              <w:t>1</w:t>
            </w:r>
            <w:r w:rsidRPr="0068707B">
              <w:rPr>
                <w:rFonts w:ascii="Arial Narrow" w:hAnsi="Arial Narrow" w:cs="Arial"/>
              </w:rPr>
              <w:t>% / 1,</w:t>
            </w:r>
            <w:r>
              <w:rPr>
                <w:rFonts w:ascii="Arial Narrow" w:hAnsi="Arial Narrow" w:cs="Arial"/>
              </w:rPr>
              <w:t>6</w:t>
            </w:r>
            <w:r w:rsidRPr="0068707B">
              <w:rPr>
                <w:rFonts w:ascii="Arial Narrow" w:hAnsi="Arial Narrow" w:cs="Arial"/>
              </w:rPr>
              <w:t>%</w:t>
            </w:r>
          </w:p>
          <w:p w:rsidR="00A37456" w:rsidRDefault="00A37456" w:rsidP="003B2217">
            <w:pPr>
              <w:rPr>
                <w:rFonts w:ascii="Arial Narrow" w:hAnsi="Arial Narrow" w:cs="Arial"/>
              </w:rPr>
            </w:pPr>
            <w:r w:rsidRPr="0068707B">
              <w:rPr>
                <w:rFonts w:ascii="Arial Narrow" w:hAnsi="Arial Narrow" w:cs="Arial"/>
              </w:rPr>
              <w:t>Fósforo (Min/Máx)</w:t>
            </w:r>
            <w:r w:rsidRPr="0068707B">
              <w:rPr>
                <w:rFonts w:ascii="Arial Narrow" w:hAnsi="Arial Narrow" w:cs="Arial"/>
              </w:rPr>
              <w:tab/>
              <w:t>0.</w:t>
            </w:r>
            <w:r>
              <w:rPr>
                <w:rFonts w:ascii="Arial Narrow" w:hAnsi="Arial Narrow" w:cs="Arial"/>
              </w:rPr>
              <w:t>8</w:t>
            </w:r>
            <w:r w:rsidRPr="0068707B">
              <w:rPr>
                <w:rFonts w:ascii="Arial Narrow" w:hAnsi="Arial Narrow" w:cs="Arial"/>
              </w:rPr>
              <w:t>% / 1.3%</w:t>
            </w:r>
          </w:p>
          <w:p w:rsidR="00A37456" w:rsidRPr="00B332E3" w:rsidRDefault="00A37456" w:rsidP="003B2217">
            <w:pPr>
              <w:rPr>
                <w:rFonts w:ascii="Arial Narrow" w:hAnsi="Arial Narrow"/>
              </w:rPr>
            </w:pPr>
          </w:p>
        </w:tc>
        <w:tc>
          <w:tcPr>
            <w:tcW w:w="921" w:type="pct"/>
            <w:tcBorders>
              <w:right w:val="single" w:sz="4" w:space="0" w:color="auto"/>
            </w:tcBorders>
            <w:vAlign w:val="center"/>
          </w:tcPr>
          <w:p w:rsidR="00A37456" w:rsidRPr="00B332E3" w:rsidRDefault="00A37456" w:rsidP="003B2217">
            <w:pPr>
              <w:jc w:val="center"/>
              <w:rPr>
                <w:rFonts w:ascii="Arial Narrow" w:hAnsi="Arial Narrow"/>
              </w:rPr>
            </w:pPr>
            <w:r w:rsidRPr="00B332E3">
              <w:rPr>
                <w:rFonts w:ascii="Arial Narrow" w:hAnsi="Arial Narrow"/>
              </w:rPr>
              <w:t xml:space="preserve">Bulto x </w:t>
            </w:r>
            <w:r>
              <w:rPr>
                <w:rFonts w:ascii="Arial Narrow" w:hAnsi="Arial Narrow"/>
              </w:rPr>
              <w:t>17</w:t>
            </w:r>
            <w:r w:rsidRPr="00B332E3">
              <w:rPr>
                <w:rFonts w:ascii="Arial Narrow" w:hAnsi="Arial Narrow"/>
              </w:rPr>
              <w:t xml:space="preserve"> kilogramos </w:t>
            </w:r>
          </w:p>
        </w:tc>
        <w:tc>
          <w:tcPr>
            <w:tcW w:w="652" w:type="pct"/>
            <w:tcBorders>
              <w:right w:val="single" w:sz="4" w:space="0" w:color="auto"/>
            </w:tcBorders>
          </w:tcPr>
          <w:p w:rsidR="00A37456" w:rsidRPr="00B332E3" w:rsidRDefault="00A37456" w:rsidP="003B2217">
            <w:pPr>
              <w:jc w:val="center"/>
              <w:rPr>
                <w:rFonts w:ascii="Arial Narrow" w:hAnsi="Arial Narrow"/>
              </w:rPr>
            </w:pPr>
          </w:p>
        </w:tc>
        <w:tc>
          <w:tcPr>
            <w:tcW w:w="632" w:type="pct"/>
            <w:tcBorders>
              <w:right w:val="single" w:sz="4" w:space="0" w:color="auto"/>
            </w:tcBorders>
          </w:tcPr>
          <w:p w:rsidR="00A37456" w:rsidRPr="00B332E3" w:rsidRDefault="00A37456" w:rsidP="003B2217">
            <w:pPr>
              <w:jc w:val="center"/>
              <w:rPr>
                <w:rFonts w:ascii="Arial Narrow" w:hAnsi="Arial Narrow"/>
              </w:rPr>
            </w:pPr>
          </w:p>
        </w:tc>
      </w:tr>
      <w:tr w:rsidR="00A37456" w:rsidRPr="00B332E3" w:rsidTr="00A37456">
        <w:trPr>
          <w:trHeight w:val="9"/>
        </w:trPr>
        <w:tc>
          <w:tcPr>
            <w:tcW w:w="303" w:type="pct"/>
            <w:vAlign w:val="center"/>
          </w:tcPr>
          <w:p w:rsidR="00A37456" w:rsidRPr="00B332E3" w:rsidRDefault="00A37456" w:rsidP="003B2217">
            <w:pPr>
              <w:spacing w:line="120" w:lineRule="atLeast"/>
              <w:jc w:val="center"/>
              <w:rPr>
                <w:rFonts w:ascii="Arial Narrow" w:hAnsi="Arial Narrow" w:cs="Arial"/>
                <w:lang w:val="es-CO" w:eastAsia="es-CO"/>
              </w:rPr>
            </w:pPr>
            <w:r>
              <w:rPr>
                <w:rFonts w:ascii="Arial Narrow" w:hAnsi="Arial Narrow" w:cs="Arial"/>
                <w:lang w:val="es-CO" w:eastAsia="es-CO"/>
              </w:rPr>
              <w:t>3</w:t>
            </w:r>
          </w:p>
        </w:tc>
        <w:tc>
          <w:tcPr>
            <w:tcW w:w="2492" w:type="pct"/>
            <w:tcMar>
              <w:top w:w="0" w:type="dxa"/>
              <w:left w:w="108" w:type="dxa"/>
              <w:bottom w:w="0" w:type="dxa"/>
              <w:right w:w="108" w:type="dxa"/>
            </w:tcMar>
            <w:vAlign w:val="center"/>
          </w:tcPr>
          <w:p w:rsidR="00A37456" w:rsidRDefault="00A37456" w:rsidP="003B2217">
            <w:pPr>
              <w:rPr>
                <w:rFonts w:ascii="Arial Narrow" w:hAnsi="Arial Narrow" w:cs="Arial"/>
                <w:bdr w:val="none" w:sz="0" w:space="0" w:color="auto" w:frame="1"/>
                <w:shd w:val="clear" w:color="auto" w:fill="FFFFFF"/>
                <w:lang w:val="es-CO"/>
              </w:rPr>
            </w:pPr>
            <w:r>
              <w:rPr>
                <w:rFonts w:ascii="Arial Narrow" w:hAnsi="Arial Narrow" w:cs="Arial"/>
                <w:bdr w:val="none" w:sz="0" w:space="0" w:color="auto" w:frame="1"/>
                <w:shd w:val="clear" w:color="auto" w:fill="FFFFFF"/>
                <w:lang w:val="es-CO"/>
              </w:rPr>
              <w:t xml:space="preserve">Alimento Húmedo para perros </w:t>
            </w:r>
          </w:p>
          <w:p w:rsidR="00A37456" w:rsidRDefault="00A37456" w:rsidP="003B2217">
            <w:pPr>
              <w:rPr>
                <w:rFonts w:ascii="Arial Narrow" w:hAnsi="Arial Narrow" w:cs="Arial"/>
                <w:bdr w:val="none" w:sz="0" w:space="0" w:color="auto" w:frame="1"/>
                <w:shd w:val="clear" w:color="auto" w:fill="FFFFFF"/>
                <w:lang w:val="es-CO"/>
              </w:rPr>
            </w:pP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Humedad (máxima) 82,0% </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Proteína cruda (mínima)</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10,0% </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Grasa cruda (mínima)</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2,0% </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Fibra cruda (máxima) 1,0% </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 xml:space="preserve">Cenizas (máximo) 3,0% </w:t>
            </w:r>
          </w:p>
          <w:p w:rsidR="00A37456" w:rsidRPr="007153A8"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Calcio (mínimo) 0,15%</w:t>
            </w:r>
          </w:p>
          <w:p w:rsidR="00A37456" w:rsidRPr="00B332E3" w:rsidRDefault="00A37456" w:rsidP="003B2217">
            <w:pPr>
              <w:rPr>
                <w:rFonts w:ascii="Arial Narrow" w:hAnsi="Arial Narrow" w:cs="Arial"/>
                <w:bdr w:val="none" w:sz="0" w:space="0" w:color="auto" w:frame="1"/>
                <w:shd w:val="clear" w:color="auto" w:fill="FFFFFF"/>
                <w:lang w:val="es-CO"/>
              </w:rPr>
            </w:pPr>
            <w:r w:rsidRPr="007153A8">
              <w:rPr>
                <w:rFonts w:ascii="Arial Narrow" w:hAnsi="Arial Narrow" w:cs="Arial"/>
                <w:bdr w:val="none" w:sz="0" w:space="0" w:color="auto" w:frame="1"/>
                <w:shd w:val="clear" w:color="auto" w:fill="FFFFFF"/>
                <w:lang w:val="es-CO"/>
              </w:rPr>
              <w:t>Fósforo (mínimo) 0,13%</w:t>
            </w:r>
          </w:p>
        </w:tc>
        <w:tc>
          <w:tcPr>
            <w:tcW w:w="921" w:type="pct"/>
            <w:tcBorders>
              <w:right w:val="single" w:sz="4" w:space="0" w:color="auto"/>
            </w:tcBorders>
            <w:vAlign w:val="center"/>
          </w:tcPr>
          <w:p w:rsidR="00A37456" w:rsidRPr="00B332E3" w:rsidRDefault="00A37456" w:rsidP="003B2217">
            <w:pPr>
              <w:jc w:val="center"/>
              <w:rPr>
                <w:rFonts w:ascii="Arial Narrow" w:hAnsi="Arial Narrow"/>
              </w:rPr>
            </w:pPr>
            <w:r>
              <w:rPr>
                <w:rFonts w:ascii="Arial Narrow" w:hAnsi="Arial Narrow"/>
              </w:rPr>
              <w:t xml:space="preserve">Sobre x 100 gramos </w:t>
            </w:r>
          </w:p>
        </w:tc>
        <w:tc>
          <w:tcPr>
            <w:tcW w:w="652" w:type="pct"/>
            <w:tcBorders>
              <w:right w:val="single" w:sz="4" w:space="0" w:color="auto"/>
            </w:tcBorders>
          </w:tcPr>
          <w:p w:rsidR="00A37456" w:rsidRDefault="00A37456" w:rsidP="003B2217">
            <w:pPr>
              <w:jc w:val="center"/>
              <w:rPr>
                <w:rFonts w:ascii="Arial Narrow" w:hAnsi="Arial Narrow"/>
              </w:rPr>
            </w:pPr>
          </w:p>
        </w:tc>
        <w:tc>
          <w:tcPr>
            <w:tcW w:w="632" w:type="pct"/>
            <w:tcBorders>
              <w:right w:val="single" w:sz="4" w:space="0" w:color="auto"/>
            </w:tcBorders>
          </w:tcPr>
          <w:p w:rsidR="00A37456" w:rsidRDefault="00A37456" w:rsidP="003B2217">
            <w:pPr>
              <w:jc w:val="center"/>
              <w:rPr>
                <w:rFonts w:ascii="Arial Narrow" w:hAnsi="Arial Narrow"/>
              </w:rPr>
            </w:pPr>
          </w:p>
        </w:tc>
      </w:tr>
    </w:tbl>
    <w:p w:rsidR="000673E6" w:rsidRDefault="000673E6" w:rsidP="000673E6">
      <w:pPr>
        <w:rPr>
          <w:rFonts w:ascii="Arial Narrow" w:hAnsi="Arial Narrow" w:cs="Arial"/>
          <w:u w:val="single"/>
        </w:rPr>
      </w:pPr>
    </w:p>
    <w:p w:rsidR="00143B79" w:rsidRDefault="002F76D6">
      <w:pPr>
        <w:jc w:val="both"/>
        <w:rPr>
          <w:rFonts w:ascii="Arial" w:eastAsia="Arial" w:hAnsi="Arial" w:cs="Arial"/>
          <w:color w:val="222222"/>
        </w:rPr>
      </w:pPr>
      <w:r>
        <w:rPr>
          <w:rFonts w:ascii="Arial" w:eastAsia="Arial" w:hAnsi="Arial" w:cs="Arial"/>
          <w:u w:val="single"/>
        </w:rPr>
        <w:t xml:space="preserve">Las especificaciones técnicas descritas anteriormente son de carácter </w:t>
      </w:r>
      <w:r w:rsidR="00DF1746">
        <w:rPr>
          <w:rFonts w:ascii="Arial" w:eastAsia="Arial" w:hAnsi="Arial" w:cs="Arial"/>
          <w:u w:val="single"/>
        </w:rPr>
        <w:t>obligatorio,</w:t>
      </w:r>
      <w:r>
        <w:rPr>
          <w:rFonts w:ascii="Arial" w:eastAsia="Arial" w:hAnsi="Arial" w:cs="Arial"/>
          <w:u w:val="single"/>
        </w:rPr>
        <w:t xml:space="preserve"> así como también la ficha técnica, por lo </w:t>
      </w:r>
      <w:r w:rsidR="00A749C7">
        <w:rPr>
          <w:rFonts w:ascii="Arial" w:eastAsia="Arial" w:hAnsi="Arial" w:cs="Arial"/>
          <w:u w:val="single"/>
        </w:rPr>
        <w:t>tanto,</w:t>
      </w:r>
      <w:r>
        <w:rPr>
          <w:rFonts w:ascii="Arial" w:eastAsia="Arial" w:hAnsi="Arial" w:cs="Arial"/>
          <w:u w:val="single"/>
        </w:rPr>
        <w:t xml:space="preserve"> será causal de rechazo, el no ofrecimiento de alguna de ellas. (No modificar, no adicionar y no suprimir), en el Anexo correspondiente, el cual debe estar firmado por el proponente</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F23E83" w:rsidRPr="00CD2CCE" w:rsidRDefault="002F76D6" w:rsidP="00CD2CCE">
      <w:pPr>
        <w:rPr>
          <w:rFonts w:ascii="Arial" w:eastAsia="Arial" w:hAnsi="Arial" w:cs="Arial"/>
        </w:rPr>
      </w:pPr>
      <w:r>
        <w:rPr>
          <w:rFonts w:ascii="Arial" w:eastAsia="Arial" w:hAnsi="Arial" w:cs="Arial"/>
        </w:rPr>
        <w:t>CORREO ELEC</w:t>
      </w:r>
      <w:r w:rsidR="00CD2CCE">
        <w:rPr>
          <w:rFonts w:ascii="Arial" w:eastAsia="Arial" w:hAnsi="Arial" w:cs="Arial"/>
        </w:rPr>
        <w:t>TRÓNICO________________________</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 identificado con la C.C. No._________ de _______. , y vecino de       , obrando en representación de la sociedad, domiciliada en la ciudad de. Y., i</w:t>
      </w:r>
      <w:r w:rsidR="006C6349">
        <w:rPr>
          <w:rFonts w:ascii="Arial Narrow" w:eastAsia="Arial Narrow" w:hAnsi="Arial Narrow" w:cs="Arial Narrow"/>
          <w:color w:val="000000"/>
        </w:rPr>
        <w:t>dentificado con la C.C. No. de</w:t>
      </w:r>
      <w:r>
        <w:rPr>
          <w:rFonts w:ascii="Arial Narrow" w:eastAsia="Arial Narrow" w:hAnsi="Arial Narrow" w:cs="Arial Narrow"/>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90070E" w:rsidRDefault="002F76D6" w:rsidP="00F04883">
      <w:pPr>
        <w:tabs>
          <w:tab w:val="left" w:pos="2127"/>
        </w:tabs>
        <w:ind w:right="49" w:hanging="2"/>
        <w:jc w:val="both"/>
        <w:rPr>
          <w:rFonts w:ascii="Arial Narrow" w:eastAsia="Arial Narrow" w:hAnsi="Arial Narrow" w:cs="Arial Narrow"/>
          <w:b/>
          <w:i/>
          <w:color w:val="FF0000"/>
        </w:rPr>
      </w:pPr>
      <w:r w:rsidRPr="00F04883">
        <w:rPr>
          <w:rFonts w:ascii="Arial Narrow" w:eastAsia="Arial Narrow" w:hAnsi="Arial Narrow" w:cs="Arial Narrow"/>
          <w:b/>
        </w:rPr>
        <w:t xml:space="preserve">CLÁUSULA PRIMERA: </w:t>
      </w:r>
      <w:r w:rsidRPr="00F04883">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sidRPr="00F04883">
        <w:rPr>
          <w:rFonts w:ascii="Arial Narrow" w:eastAsia="Arial Narrow" w:hAnsi="Arial Narrow" w:cs="Arial Narrow"/>
        </w:rPr>
        <w:t>c</w:t>
      </w:r>
      <w:r w:rsidR="00D1138C" w:rsidRPr="00F04883">
        <w:rPr>
          <w:rFonts w:ascii="Arial Narrow" w:eastAsia="Arial Narrow" w:hAnsi="Arial Narrow" w:cs="Arial Narrow"/>
        </w:rPr>
        <w:t xml:space="preserve">on </w:t>
      </w:r>
      <w:r w:rsidR="00682498" w:rsidRPr="00F04883">
        <w:rPr>
          <w:rFonts w:ascii="Arial Narrow" w:eastAsia="Arial Narrow" w:hAnsi="Arial Narrow" w:cs="Arial Narrow"/>
        </w:rPr>
        <w:t>el contrato COIBA MC-639-0</w:t>
      </w:r>
      <w:r w:rsidR="00F04883" w:rsidRPr="00F04883">
        <w:rPr>
          <w:rFonts w:ascii="Arial Narrow" w:eastAsia="Arial Narrow" w:hAnsi="Arial Narrow" w:cs="Arial Narrow"/>
        </w:rPr>
        <w:t>3</w:t>
      </w:r>
      <w:r w:rsidR="00BA6A45">
        <w:rPr>
          <w:rFonts w:ascii="Arial Narrow" w:eastAsia="Arial Narrow" w:hAnsi="Arial Narrow" w:cs="Arial Narrow"/>
        </w:rPr>
        <w:t>3</w:t>
      </w:r>
      <w:r w:rsidR="00682498" w:rsidRPr="00F04883">
        <w:rPr>
          <w:rFonts w:ascii="Arial Narrow" w:eastAsia="Arial Narrow" w:hAnsi="Arial Narrow" w:cs="Arial Narrow"/>
        </w:rPr>
        <w:t>-</w:t>
      </w:r>
      <w:r w:rsidR="00160FD6" w:rsidRPr="00F04883">
        <w:rPr>
          <w:rFonts w:ascii="Arial Narrow" w:eastAsia="Arial Narrow" w:hAnsi="Arial Narrow" w:cs="Arial Narrow"/>
        </w:rPr>
        <w:t>2025</w:t>
      </w:r>
      <w:r w:rsidRPr="00F04883">
        <w:rPr>
          <w:rFonts w:ascii="Arial Narrow" w:eastAsia="Arial Narrow" w:hAnsi="Arial Narrow" w:cs="Arial Narrow"/>
        </w:rPr>
        <w:t xml:space="preserve"> cuyo objeto es </w:t>
      </w:r>
      <w:r w:rsidRPr="00F04883">
        <w:rPr>
          <w:rFonts w:ascii="Arial Narrow" w:eastAsia="Arial Narrow" w:hAnsi="Arial Narrow" w:cs="Arial Narrow"/>
          <w:b/>
          <w:i/>
          <w:color w:val="FF0000"/>
        </w:rPr>
        <w:t>“</w:t>
      </w:r>
      <w:r w:rsidR="0090070E" w:rsidRPr="0090070E">
        <w:rPr>
          <w:rFonts w:ascii="Arial Narrow" w:hAnsi="Arial Narrow" w:cs="Arial"/>
          <w:b/>
          <w:bCs/>
          <w:color w:val="FF0000"/>
        </w:rPr>
        <w:t xml:space="preserve">CONTRATAR A VALORES UNITARIOS LA ADQUISICIÓN DE ALIMENTO CONCENTRADO Y HUMEDO PARA EL SOSTENIMIENTO DE LOS EJEMPLARES CANINOS </w:t>
      </w:r>
      <w:r w:rsidR="0090070E" w:rsidRPr="0090070E">
        <w:rPr>
          <w:rFonts w:ascii="Arial Narrow" w:hAnsi="Arial Narrow" w:cs="Arial"/>
          <w:b/>
          <w:color w:val="FF0000"/>
          <w:lang w:eastAsia="es-MX"/>
        </w:rPr>
        <w:t xml:space="preserve">ASIGNADOS A LA UNIDAD DEL GOCAN DEL </w:t>
      </w:r>
      <w:r w:rsidR="0090070E" w:rsidRPr="0090070E">
        <w:rPr>
          <w:rFonts w:ascii="Arial Narrow" w:eastAsia="Arial Narrow" w:hAnsi="Arial Narrow" w:cs="Arial"/>
          <w:b/>
          <w:color w:val="FF0000"/>
        </w:rPr>
        <w:t xml:space="preserve">COMPLEJO CARCELARIO Y PENITENCIARIO CON ALTA Y MEDIA SEGURIDAD –INCLUYE PABELLÓN DE RECLUSIÓN ESPECIAL COIBA, STOP DE LA REGIONAL VIEJO CALDAS </w:t>
      </w:r>
      <w:r w:rsidR="0090070E" w:rsidRPr="0090070E">
        <w:rPr>
          <w:rFonts w:ascii="Arial Narrow" w:hAnsi="Arial Narrow" w:cs="Arial"/>
          <w:b/>
          <w:color w:val="FF0000"/>
          <w:lang w:eastAsia="es-MX"/>
        </w:rPr>
        <w:t>Y/O NUEVOS EJEMPLARES CANINOS QUE SE ADQUIERAN EN CUALQUIER UNIDAD SUBEJECUTORA A NIVEL NACIONAL DURANTE LA VIGENCIA 2025</w:t>
      </w:r>
      <w:r w:rsidR="00DF1746" w:rsidRPr="0090070E">
        <w:rPr>
          <w:rFonts w:ascii="Arial Narrow" w:eastAsia="Arial" w:hAnsi="Arial Narrow" w:cs="Arial"/>
          <w:b/>
          <w:i/>
          <w:color w:val="FF0000"/>
        </w:rPr>
        <w:t>”</w:t>
      </w:r>
      <w:r w:rsidR="006C6349" w:rsidRPr="0090070E">
        <w:rPr>
          <w:rFonts w:ascii="Arial Narrow" w:eastAsia="Arial" w:hAnsi="Arial Narrow" w:cs="Arial"/>
          <w:b/>
          <w:i/>
          <w:color w:val="FF0000"/>
        </w:rPr>
        <w:t>.</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FB512C">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r w:rsidR="00FB512C">
        <w:rPr>
          <w:rFonts w:ascii="Arial Narrow" w:eastAsia="Arial Narrow" w:hAnsi="Arial Narrow" w:cs="Arial Narrow"/>
          <w:color w:val="000000"/>
        </w:rPr>
        <w:t>día XX</w:t>
      </w:r>
      <w:r>
        <w:rPr>
          <w:rFonts w:ascii="Arial Narrow" w:eastAsia="Arial Narrow" w:hAnsi="Arial Narrow" w:cs="Arial Narrow"/>
          <w:color w:val="000000"/>
        </w:rPr>
        <w:t xml:space="preserve">    del mes </w:t>
      </w:r>
      <w:r w:rsidR="00FB512C">
        <w:rPr>
          <w:rFonts w:ascii="Arial Narrow" w:eastAsia="Arial Narrow" w:hAnsi="Arial Narrow" w:cs="Arial Narrow"/>
          <w:color w:val="000000"/>
        </w:rPr>
        <w:t>de XX</w:t>
      </w:r>
      <w:r>
        <w:rPr>
          <w:rFonts w:ascii="Arial Narrow" w:eastAsia="Arial Narrow" w:hAnsi="Arial Narrow" w:cs="Arial Narrow"/>
          <w:color w:val="000000"/>
        </w:rPr>
        <w:t xml:space="preserve">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143B79" w:rsidRDefault="002F76D6">
      <w:pPr>
        <w:ind w:right="51"/>
        <w:jc w:val="center"/>
        <w:rPr>
          <w:b/>
        </w:rPr>
      </w:pPr>
      <w:r>
        <w:br w:type="page"/>
      </w:r>
      <w:r>
        <w:rPr>
          <w:b/>
        </w:rPr>
        <w:lastRenderedPageBreak/>
        <w:t>ANEXO No. 5</w:t>
      </w:r>
    </w:p>
    <w:p w:rsidR="00143B79" w:rsidRDefault="002F76D6">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143B79" w:rsidRDefault="00143B79">
      <w:pPr>
        <w:rPr>
          <w:rFonts w:ascii="Arial" w:eastAsia="Arial" w:hAnsi="Arial" w:cs="Arial"/>
          <w:b/>
        </w:rPr>
      </w:pP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9" o:spid="_x0000_s1026"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7" o:spid="_x0000_s1027"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6" o:spid="_x0000_s1028"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7" o:spid="_x0000_s102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6" o:spid="_x0000_s1030"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8" o:spid="_x0000_s1031"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6" o:spid="_x0000_s1032"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35" o:spid="_x0000_s1033"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5" o:spid="_x0000_s1034"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1" o:spid="_x0000_s1035"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4" o:spid="_x0000_s1036" style="position:absolute;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0" o:spid="_x0000_s1037"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4" o:spid="_x0000_s1038"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31" o:spid="_x0000_s1039"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9" o:spid="_x0000_s1040"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8" o:spid="_x0000_s1041"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3" o:spid="_x0000_s1042" style="position:absolute;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4"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970915">
      <w:pPr>
        <w:rPr>
          <w:rFonts w:ascii="Arial" w:eastAsia="Arial" w:hAnsi="Arial" w:cs="Arial"/>
        </w:rPr>
      </w:pPr>
      <w:r>
        <w:rPr>
          <w:noProof/>
          <w:lang w:val="es-CO" w:eastAsia="es-CO"/>
        </w:rPr>
        <mc:AlternateContent>
          <mc:Choice Requires="wps">
            <w:drawing>
              <wp:anchor distT="0" distB="0" distL="114300" distR="114300" simplePos="0" relativeHeight="251677696" behindDoc="0" locked="0" layoutInCell="1" hidden="0" allowOverlap="1" wp14:anchorId="3CCBB8D8" wp14:editId="6E7EFC60">
                <wp:simplePos x="0" y="0"/>
                <wp:positionH relativeFrom="column">
                  <wp:posOffset>-13335</wp:posOffset>
                </wp:positionH>
                <wp:positionV relativeFrom="paragraph">
                  <wp:posOffset>300355</wp:posOffset>
                </wp:positionV>
                <wp:extent cx="6172200" cy="1652270"/>
                <wp:effectExtent l="19050" t="19050" r="19050" b="2413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0" y="0"/>
                          <a:ext cx="6172200" cy="165227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827268" w:rsidRDefault="00827268">
                            <w:pPr>
                              <w:jc w:val="both"/>
                              <w:textDirection w:val="btLr"/>
                            </w:pPr>
                            <w:r>
                              <w:rPr>
                                <w:b/>
                                <w:color w:val="000000"/>
                                <w:u w:val="single"/>
                              </w:rPr>
                              <w:t>Advertencias:</w:t>
                            </w:r>
                          </w:p>
                          <w:p w:rsidR="00827268" w:rsidRDefault="00827268">
                            <w:pPr>
                              <w:jc w:val="both"/>
                              <w:textDirection w:val="btLr"/>
                            </w:pPr>
                          </w:p>
                          <w:p w:rsidR="00827268" w:rsidRDefault="00827268">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27268" w:rsidRDefault="00827268">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27268" w:rsidRDefault="00827268">
                            <w:pPr>
                              <w:ind w:left="360" w:firstLine="360"/>
                              <w:jc w:val="both"/>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CBB8D8" id="Rectángulo 1097" o:spid="_x0000_s1044" style="position:absolute;margin-left:-1.05pt;margin-top:23.65pt;width:486pt;height:13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" strokecolor="navy" strokeweight="3pt">
                <v:stroke startarrowwidth="narrow" startarrowlength="short" endarrowwidth="narrow" endarrowlength="short" linestyle="thinThin"/>
                <v:textbox inset="2.53958mm,1.2694mm,2.53958mm,1.2694mm">
                  <w:txbxContent>
                    <w:p w:rsidR="00827268" w:rsidRDefault="00827268">
                      <w:pPr>
                        <w:jc w:val="both"/>
                        <w:textDirection w:val="btLr"/>
                      </w:pPr>
                      <w:r>
                        <w:rPr>
                          <w:b/>
                          <w:color w:val="000000"/>
                          <w:u w:val="single"/>
                        </w:rPr>
                        <w:t>Advertencias:</w:t>
                      </w:r>
                    </w:p>
                    <w:p w:rsidR="00827268" w:rsidRDefault="00827268">
                      <w:pPr>
                        <w:jc w:val="both"/>
                        <w:textDirection w:val="btLr"/>
                      </w:pPr>
                    </w:p>
                    <w:p w:rsidR="00827268" w:rsidRDefault="00827268">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27268" w:rsidRDefault="00827268">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27268" w:rsidRDefault="00827268">
                      <w:pPr>
                        <w:ind w:left="360" w:firstLine="360"/>
                        <w:jc w:val="both"/>
                        <w:textDirection w:val="btLr"/>
                      </w:pPr>
                    </w:p>
                  </w:txbxContent>
                </v:textbox>
                <w10:wrap type="square" side="left"/>
              </v:rect>
            </w:pict>
          </mc:Fallback>
        </mc:AlternateContent>
      </w:r>
      <w:r w:rsidR="002F76D6">
        <w:rPr>
          <w:rFonts w:ascii="Arial" w:eastAsia="Arial" w:hAnsi="Arial" w:cs="Arial"/>
          <w:b/>
        </w:rPr>
        <w:t>Nombre / Razón Social</w:t>
      </w:r>
      <w:r w:rsidR="002F76D6">
        <w:rPr>
          <w:rFonts w:ascii="Arial" w:eastAsia="Arial" w:hAnsi="Arial" w:cs="Arial"/>
        </w:rPr>
        <w:t xml:space="preserve">: </w:t>
      </w:r>
      <w:r w:rsidR="002F76D6">
        <w:rPr>
          <w:noProof/>
          <w:lang w:val="es-CO" w:eastAsia="es-CO"/>
        </w:rPr>
        <mc:AlternateContent>
          <mc:Choice Requires="wpg">
            <w:drawing>
              <wp:anchor distT="0" distB="0" distL="114300" distR="114300" simplePos="0" relativeHeight="251676672" behindDoc="0" locked="0" layoutInCell="1" hidden="0" allowOverlap="1" wp14:anchorId="69C37D66" wp14:editId="0BAE9FD4">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121" name="image90.png"/>
                <a:graphic>
                  <a:graphicData uri="http://schemas.openxmlformats.org/drawingml/2006/picture">
                    <pic:pic>
                      <pic:nvPicPr>
                        <pic:cNvPr id="0" name="image90.png"/>
                        <pic:cNvPicPr preferRelativeResize="0"/>
                      </pic:nvPicPr>
                      <pic:blipFill>
                        <a:blip r:embed="rId28"/>
                        <a:srcRect/>
                        <a:stretch>
                          <a:fillRect/>
                        </a:stretch>
                      </pic:blipFill>
                      <pic:spPr>
                        <a:xfrm>
                          <a:off x="0" y="0"/>
                          <a:ext cx="45720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eastAsia="es-CO"/>
        </w:rPr>
        <mc:AlternateContent>
          <mc:Choice Requires="wpg">
            <w:drawing>
              <wp:anchor distT="4294967294" distB="4294967294" distL="114300" distR="114300" simplePos="0" relativeHeight="251678720" behindDoc="0" locked="0" layoutInCell="1" hidden="0" allowOverlap="1">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4610100</wp:posOffset>
                </wp:positionH>
                <wp:positionV relativeFrom="paragraph">
                  <wp:posOffset>132095</wp:posOffset>
                </wp:positionV>
                <wp:extent cx="1562100" cy="38100"/>
                <wp:effectExtent b="0" l="0" r="0" t="0"/>
                <wp:wrapNone/>
                <wp:docPr id="1083" name="image49.png"/>
                <a:graphic>
                  <a:graphicData uri="http://schemas.openxmlformats.org/drawingml/2006/picture">
                    <pic:pic>
                      <pic:nvPicPr>
                        <pic:cNvPr id="0" name="image49.png"/>
                        <pic:cNvPicPr preferRelativeResize="0"/>
                      </pic:nvPicPr>
                      <pic:blipFill>
                        <a:blip r:embed="rId30"/>
                        <a:srcRect/>
                        <a:stretch>
                          <a:fillRect/>
                        </a:stretch>
                      </pic:blipFill>
                      <pic:spPr>
                        <a:xfrm>
                          <a:off x="0" y="0"/>
                          <a:ext cx="15621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130F20">
      <w:pPr>
        <w:rPr>
          <w:rFonts w:ascii="Arial" w:eastAsia="Arial" w:hAnsi="Arial" w:cs="Arial"/>
          <w:b/>
        </w:rPr>
      </w:pPr>
      <w:r>
        <w:rPr>
          <w:noProof/>
          <w:lang w:val="es-CO" w:eastAsia="es-CO"/>
        </w:rPr>
        <mc:AlternateContent>
          <mc:Choice Requires="wps">
            <w:drawing>
              <wp:anchor distT="4294967291" distB="4294967291" distL="114300" distR="114300" simplePos="0" relativeHeight="251679744" behindDoc="0" locked="0" layoutInCell="1" hidden="0" allowOverlap="1" wp14:anchorId="3868FDD3" wp14:editId="2EDE65EA">
                <wp:simplePos x="0" y="0"/>
                <wp:positionH relativeFrom="column">
                  <wp:posOffset>647065</wp:posOffset>
                </wp:positionH>
                <wp:positionV relativeFrom="paragraph">
                  <wp:posOffset>123824</wp:posOffset>
                </wp:positionV>
                <wp:extent cx="1816100" cy="45719"/>
                <wp:effectExtent l="19050" t="19050" r="31750" b="31115"/>
                <wp:wrapNone/>
                <wp:docPr id="1127" name="Conector recto de flecha 1127"/>
                <wp:cNvGraphicFramePr/>
                <a:graphic xmlns:a="http://schemas.openxmlformats.org/drawingml/2006/main">
                  <a:graphicData uri="http://schemas.microsoft.com/office/word/2010/wordprocessingShape">
                    <wps:wsp>
                      <wps:cNvCnPr/>
                      <wps:spPr>
                        <a:xfrm>
                          <a:off x="0" y="0"/>
                          <a:ext cx="1816100" cy="45719"/>
                        </a:xfrm>
                        <a:prstGeom prst="straightConnector1">
                          <a:avLst/>
                        </a:prstGeom>
                        <a:noFill/>
                        <a:ln w="38100" cap="flat" cmpd="dbl">
                          <a:solidFill>
                            <a:srgbClr val="00008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33C7E62A" id="_x0000_t32" coordsize="21600,21600" o:spt="32" o:oned="t" path="m,l21600,21600e" filled="f">
                <v:path arrowok="t" fillok="f" o:connecttype="none"/>
                <o:lock v:ext="edit" shapetype="t"/>
              </v:shapetype>
              <v:shape id="Conector recto de flecha 1127" o:spid="_x0000_s1026" type="#_x0000_t32" style="position:absolute;margin-left:50.95pt;margin-top:9.75pt;width:143pt;height:3.6pt;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" strokecolor="navy" strokeweight="3pt">
                <v:stroke linestyle="thinThin"/>
              </v:shape>
            </w:pict>
          </mc:Fallback>
        </mc:AlternateContent>
      </w:r>
      <w:r w:rsidR="002F76D6">
        <w:rPr>
          <w:rFonts w:ascii="Arial" w:eastAsia="Arial" w:hAnsi="Arial" w:cs="Arial"/>
          <w:b/>
        </w:rPr>
        <w:t>Ciudad:</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t xml:space="preserve">País:  </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p>
    <w:p w:rsidR="00143B79" w:rsidRDefault="002F76D6">
      <w:pPr>
        <w:rPr>
          <w:rFonts w:ascii="Arial" w:eastAsia="Arial" w:hAnsi="Arial" w:cs="Arial"/>
          <w:b/>
        </w:rPr>
      </w:pPr>
      <w:r>
        <w:rPr>
          <w:noProof/>
          <w:lang w:val="es-CO" w:eastAsia="es-CO"/>
        </w:rPr>
        <mc:AlternateContent>
          <mc:Choice Requires="wpg">
            <w:drawing>
              <wp:anchor distT="4294967291" distB="4294967291" distL="114300" distR="114300" simplePos="0" relativeHeight="251680768" behindDoc="0" locked="0" layoutInCell="1" hidden="0" allowOverlap="1">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3543300</wp:posOffset>
                </wp:positionH>
                <wp:positionV relativeFrom="paragraph">
                  <wp:posOffset>-20308</wp:posOffset>
                </wp:positionV>
                <wp:extent cx="1828800" cy="38100"/>
                <wp:effectExtent b="0" l="0" r="0" t="0"/>
                <wp:wrapNone/>
                <wp:docPr id="1080" name="image46.png"/>
                <a:graphic>
                  <a:graphicData uri="http://schemas.openxmlformats.org/drawingml/2006/picture">
                    <pic:pic>
                      <pic:nvPicPr>
                        <pic:cNvPr id="0" name="image46.png"/>
                        <pic:cNvPicPr preferRelativeResize="0"/>
                      </pic:nvPicPr>
                      <pic:blipFill>
                        <a:blip r:embed="rId32"/>
                        <a:srcRect/>
                        <a:stretch>
                          <a:fillRect/>
                        </a:stretch>
                      </pic:blipFill>
                      <pic:spPr>
                        <a:xfrm>
                          <a:off x="0" y="0"/>
                          <a:ext cx="1828800" cy="38100"/>
                        </a:xfrm>
                        <a:prstGeom prst="rect"/>
                        <a:ln/>
                      </pic:spPr>
                    </pic:pic>
                  </a:graphicData>
                </a:graphic>
              </wp:anchor>
            </w:drawing>
          </mc:Fallback>
        </mc:AlternateContent>
      </w:r>
    </w:p>
    <w:p w:rsidR="00143B79" w:rsidRDefault="00130F20">
      <w:pPr>
        <w:rPr>
          <w:rFonts w:ascii="Arial" w:eastAsia="Arial" w:hAnsi="Arial" w:cs="Arial"/>
          <w:b/>
        </w:rPr>
      </w:pPr>
      <w:r>
        <w:rPr>
          <w:noProof/>
          <w:lang w:val="es-CO" w:eastAsia="es-CO"/>
        </w:rPr>
        <mc:AlternateContent>
          <mc:Choice Requires="wps">
            <w:drawing>
              <wp:anchor distT="4294967294" distB="4294967294" distL="114300" distR="114300" simplePos="0" relativeHeight="251682816" behindDoc="0" locked="0" layoutInCell="1" hidden="0" allowOverlap="1" wp14:anchorId="79BE795B" wp14:editId="1B42859B">
                <wp:simplePos x="0" y="0"/>
                <wp:positionH relativeFrom="column">
                  <wp:posOffset>5339715</wp:posOffset>
                </wp:positionH>
                <wp:positionV relativeFrom="paragraph">
                  <wp:posOffset>89218</wp:posOffset>
                </wp:positionV>
                <wp:extent cx="800100" cy="45719"/>
                <wp:effectExtent l="19050" t="19050" r="19050" b="31115"/>
                <wp:wrapNone/>
                <wp:docPr id="1039" name="Conector recto de flecha 1039"/>
                <wp:cNvGraphicFramePr/>
                <a:graphic xmlns:a="http://schemas.openxmlformats.org/drawingml/2006/main">
                  <a:graphicData uri="http://schemas.microsoft.com/office/word/2010/wordprocessingShape">
                    <wps:wsp>
                      <wps:cNvCnPr/>
                      <wps:spPr>
                        <a:xfrm>
                          <a:off x="0" y="0"/>
                          <a:ext cx="800100"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396CFC21" id="_x0000_t32" coordsize="21600,21600" o:spt="32" o:oned="t" path="m,l21600,21600e" filled="f">
                <v:path arrowok="t" fillok="f" o:connecttype="none"/>
                <o:lock v:ext="edit" shapetype="t"/>
              </v:shapetype>
              <v:shape id="Conector recto de flecha 1039" o:spid="_x0000_s1026" type="#_x0000_t32" style="position:absolute;margin-left:420.45pt;margin-top:7.05pt;width:63pt;height:3.6pt;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" strokeweight="3pt">
                <v:stroke linestyle="thinThin"/>
              </v:shape>
            </w:pict>
          </mc:Fallback>
        </mc:AlternateContent>
      </w:r>
      <w:r w:rsidR="002F76D6">
        <w:rPr>
          <w:rFonts w:ascii="Arial" w:eastAsia="Arial" w:hAnsi="Arial" w:cs="Arial"/>
          <w:b/>
        </w:rPr>
        <w:t>Dirección:</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t xml:space="preserve">     Fax  No.</w:t>
      </w:r>
      <w:r w:rsidR="002F76D6">
        <w:rPr>
          <w:noProof/>
          <w:lang w:val="es-CO" w:eastAsia="es-CO"/>
        </w:rPr>
        <mc:AlternateContent>
          <mc:Choice Requires="wps">
            <w:drawing>
              <wp:anchor distT="0" distB="0" distL="114300" distR="114300" simplePos="0" relativeHeight="251681792" behindDoc="0" locked="0" layoutInCell="1" hidden="0" allowOverlap="1" wp14:anchorId="363B04EB" wp14:editId="1138734E">
                <wp:simplePos x="0" y="0"/>
                <wp:positionH relativeFrom="column">
                  <wp:posOffset>825500</wp:posOffset>
                </wp:positionH>
                <wp:positionV relativeFrom="paragraph">
                  <wp:posOffset>50800</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142E46CF" id="Forma libre 1102" o:spid="_x0000_s1026" style="position:absolute;margin-left:65pt;margin-top:4pt;width:293.65pt;height:6.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" path="m,l6023,3e" filled="f" strokeweight="3pt">
                <v:stroke linestyle="thinThin"/>
                <v:path arrowok="t" o:extrusionok="f"/>
              </v:shape>
            </w:pict>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Teléfonos Nos.</w:t>
      </w:r>
    </w:p>
    <w:p w:rsidR="00143B79" w:rsidRDefault="00970915">
      <w:pPr>
        <w:rPr>
          <w:rFonts w:ascii="Arial" w:eastAsia="Arial" w:hAnsi="Arial" w:cs="Arial"/>
        </w:rPr>
      </w:pPr>
      <w:r>
        <w:rPr>
          <w:noProof/>
          <w:lang w:val="es-CO" w:eastAsia="es-CO"/>
        </w:rPr>
        <mc:AlternateContent>
          <mc:Choice Requires="wps">
            <w:drawing>
              <wp:anchor distT="0" distB="0" distL="114300" distR="114300" simplePos="0" relativeHeight="251683840" behindDoc="0" locked="0" layoutInCell="1" hidden="0" allowOverlap="1" wp14:anchorId="111B8FE1" wp14:editId="696B58BE">
                <wp:simplePos x="0" y="0"/>
                <wp:positionH relativeFrom="column">
                  <wp:posOffset>1391603</wp:posOffset>
                </wp:positionH>
                <wp:positionV relativeFrom="paragraph">
                  <wp:posOffset>39053</wp:posOffset>
                </wp:positionV>
                <wp:extent cx="3495675" cy="45719"/>
                <wp:effectExtent l="19050" t="19050" r="28575" b="12065"/>
                <wp:wrapNone/>
                <wp:docPr id="1078" name="Forma libre 1078"/>
                <wp:cNvGraphicFramePr/>
                <a:graphic xmlns:a="http://schemas.openxmlformats.org/drawingml/2006/main">
                  <a:graphicData uri="http://schemas.microsoft.com/office/word/2010/wordprocessingShape">
                    <wps:wsp>
                      <wps:cNvSpPr/>
                      <wps:spPr>
                        <a:xfrm flipV="1">
                          <a:off x="0" y="0"/>
                          <a:ext cx="3495675" cy="45719"/>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17596CFA" id="Forma libre 1078" o:spid="_x0000_s1026" style="position:absolute;margin-left:109.6pt;margin-top:3.1pt;width:275.25pt;height:3.6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" path="m,1l5506,e" filled="f" strokeweight="3pt">
                <v:stroke linestyle="thinThin"/>
                <v:path arrowok="t" o:extrusionok="f"/>
              </v:shape>
            </w:pict>
          </mc:Fallback>
        </mc:AlternateContent>
      </w:r>
    </w:p>
    <w:p w:rsidR="00143B79" w:rsidRDefault="002F76D6">
      <w:pPr>
        <w:rPr>
          <w:rFonts w:ascii="Arial" w:eastAsia="Arial" w:hAnsi="Arial" w:cs="Arial"/>
          <w:b/>
        </w:rPr>
      </w:pPr>
      <w:r>
        <w:rPr>
          <w:rFonts w:ascii="Arial" w:eastAsia="Arial" w:hAnsi="Arial" w:cs="Arial"/>
          <w:b/>
        </w:rPr>
        <w:t>Correo Electrónico:</w:t>
      </w:r>
      <w:r>
        <w:rPr>
          <w:noProof/>
          <w:lang w:val="es-CO" w:eastAsia="es-CO"/>
        </w:rPr>
        <mc:AlternateContent>
          <mc:Choice Requires="wpg">
            <w:drawing>
              <wp:anchor distT="4294967291" distB="4294967291" distL="114300" distR="114300" simplePos="0" relativeHeight="251684864" behindDoc="0" locked="0" layoutInCell="1" hidden="0" allowOverlap="1">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1600200</wp:posOffset>
                </wp:positionH>
                <wp:positionV relativeFrom="paragraph">
                  <wp:posOffset>144792</wp:posOffset>
                </wp:positionV>
                <wp:extent cx="4000500" cy="38100"/>
                <wp:effectExtent b="0" l="0" r="0" t="0"/>
                <wp:wrapNone/>
                <wp:docPr id="1074" name="image40.png"/>
                <a:graphic>
                  <a:graphicData uri="http://schemas.openxmlformats.org/drawingml/2006/picture">
                    <pic:pic>
                      <pic:nvPicPr>
                        <pic:cNvPr id="0" name="image40.png"/>
                        <pic:cNvPicPr preferRelativeResize="0"/>
                      </pic:nvPicPr>
                      <pic:blipFill>
                        <a:blip r:embed="rId36"/>
                        <a:srcRect/>
                        <a:stretch>
                          <a:fillRect/>
                        </a:stretch>
                      </pic:blipFill>
                      <pic:spPr>
                        <a:xfrm>
                          <a:off x="0" y="0"/>
                          <a:ext cx="4000500"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Nombre del Representante Legal:</w:t>
      </w:r>
      <w:r>
        <w:rPr>
          <w:noProof/>
          <w:lang w:val="es-CO" w:eastAsia="es-CO"/>
        </w:rPr>
        <mc:AlternateContent>
          <mc:Choice Requires="wpg">
            <w:drawing>
              <wp:anchor distT="4294967291" distB="4294967291" distL="114300" distR="114300" simplePos="0" relativeHeight="251685888" behindDoc="0" locked="0" layoutInCell="1" hidden="0" allowOverlap="1">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2590800</wp:posOffset>
                </wp:positionH>
                <wp:positionV relativeFrom="paragraph">
                  <wp:posOffset>144792</wp:posOffset>
                </wp:positionV>
                <wp:extent cx="3695700" cy="38100"/>
                <wp:effectExtent b="0" l="0" r="0" t="0"/>
                <wp:wrapNone/>
                <wp:docPr id="1045" name="image11.png"/>
                <a:graphic>
                  <a:graphicData uri="http://schemas.openxmlformats.org/drawingml/2006/picture">
                    <pic:pic>
                      <pic:nvPicPr>
                        <pic:cNvPr id="0" name="image11.png"/>
                        <pic:cNvPicPr preferRelativeResize="0"/>
                      </pic:nvPicPr>
                      <pic:blipFill>
                        <a:blip r:embed="rId37"/>
                        <a:srcRect/>
                        <a:stretch>
                          <a:fillRect/>
                        </a:stretch>
                      </pic:blipFill>
                      <pic:spPr>
                        <a:xfrm>
                          <a:off x="0" y="0"/>
                          <a:ext cx="3695700"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5"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7"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2"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3"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7"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7"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9"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0"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val="es-CO" w:eastAsia="es-CO"/>
        </w:rPr>
        <mc:AlternateContent>
          <mc:Choice Requires="wpg">
            <w:drawing>
              <wp:anchor distT="4294967291" distB="4294967291" distL="114300" distR="114300" simplePos="0" relativeHeight="251695104" behindDoc="0" locked="0" layoutInCell="1" hidden="0" allowOverlap="1">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1" distT="4294967291" distL="114300" distR="114300" hidden="0" layoutInCell="1" locked="0" relativeHeight="0" simplePos="0">
                <wp:simplePos x="0" y="0"/>
                <wp:positionH relativeFrom="column">
                  <wp:posOffset>3784600</wp:posOffset>
                </wp:positionH>
                <wp:positionV relativeFrom="paragraph">
                  <wp:posOffset>93992</wp:posOffset>
                </wp:positionV>
                <wp:extent cx="2329815" cy="38100"/>
                <wp:effectExtent b="0" l="0" r="0" t="0"/>
                <wp:wrapNone/>
                <wp:docPr id="1120" name="image89.png"/>
                <a:graphic>
                  <a:graphicData uri="http://schemas.openxmlformats.org/drawingml/2006/picture">
                    <pic:pic>
                      <pic:nvPicPr>
                        <pic:cNvPr id="0" name="image89.png"/>
                        <pic:cNvPicPr preferRelativeResize="0"/>
                      </pic:nvPicPr>
                      <pic:blipFill>
                        <a:blip r:embed="rId46"/>
                        <a:srcRect/>
                        <a:stretch>
                          <a:fillRect/>
                        </a:stretch>
                      </pic:blipFill>
                      <pic:spPr>
                        <a:xfrm>
                          <a:off x="0" y="0"/>
                          <a:ext cx="2329815"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827268" w:rsidRDefault="00827268">
                            <w:pPr>
                              <w:textDirection w:val="btLr"/>
                            </w:pPr>
                          </w:p>
                        </w:txbxContent>
                      </wps:txbx>
                      <wps:bodyPr spcFirstLastPara="1" wrap="square" lIns="91425" tIns="45700" rIns="91425" bIns="45700" anchor="t" anchorCtr="0">
                        <a:noAutofit/>
                      </wps:bodyPr>
                    </wps:wsp>
                  </a:graphicData>
                </a:graphic>
              </wp:anchor>
            </w:drawing>
          </mc:Choice>
          <mc:Fallback>
            <w:pict>
              <v:rect id="Rectángulo 1112"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Contactarse con:</w: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827268" w:rsidRDefault="00827268">
                            <w:pPr>
                              <w:textDirection w:val="btLr"/>
                            </w:pPr>
                          </w:p>
                        </w:txbxContent>
                      </wps:txbx>
                      <wps:bodyPr spcFirstLastPara="1" wrap="square" lIns="91425" tIns="45700" rIns="91425" bIns="45700" anchor="t" anchorCtr="0">
                        <a:noAutofit/>
                      </wps:bodyPr>
                    </wps:wsp>
                  </a:graphicData>
                </a:graphic>
              </wp:anchor>
            </w:drawing>
          </mc:Choice>
          <mc:Fallback>
            <w:pict>
              <v:rect id="Rectángulo 1068"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Institución Financiera donde Posee Cuenta el Beneficiario: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5"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0"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0"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5"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8"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6"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1"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9"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2"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38"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0"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1"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5"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0"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8"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3"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3"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6"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1"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9"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Cuenta No.</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3"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2"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Información Tributaria.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4"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6"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Clasificados Como: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5"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9"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Retefuente</w:t>
      </w:r>
      <w:r>
        <w:rPr>
          <w:rFonts w:ascii="Arial" w:eastAsia="Arial" w:hAnsi="Arial" w:cs="Arial"/>
          <w:b/>
        </w:rPr>
        <w:tab/>
      </w:r>
      <w:r>
        <w:rPr>
          <w:rFonts w:ascii="Arial" w:eastAsia="Arial" w:hAnsi="Arial" w:cs="Arial"/>
          <w:b/>
        </w:rPr>
        <w:tab/>
        <w:t>Gran Contribuyente</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9"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36"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37"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8"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Actividad Económica.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5"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4"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7"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30"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8"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3"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4"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5"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3"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1"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63"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1"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6"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9"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2"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7"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18"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9"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6"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72"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96"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01"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2"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82"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124"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41"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050" name="Rectángulo 10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0"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OFOAIAAII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RVo4U4AgAAgg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27268" w:rsidRDefault="00827268">
                            <w:pPr>
                              <w:textDirection w:val="btLr"/>
                            </w:pPr>
                          </w:p>
                        </w:txbxContent>
                      </wps:txbx>
                      <wps:bodyPr spcFirstLastPara="1" wrap="square" lIns="91425" tIns="91425" rIns="91425" bIns="91425" anchor="ctr" anchorCtr="0">
                        <a:noAutofit/>
                      </wps:bodyPr>
                    </wps:wsp>
                  </a:graphicData>
                </a:graphic>
              </wp:anchor>
            </w:drawing>
          </mc:Choice>
          <mc:Fallback>
            <w:pict>
              <v:rect id="Rectángulo 1054"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827268" w:rsidRDefault="00827268">
                      <w:pPr>
                        <w:textDirection w:val="btLr"/>
                      </w:pPr>
                    </w:p>
                  </w:txbxContent>
                </v:textbox>
              </v:rect>
            </w:pict>
          </mc:Fallback>
        </mc:AlternateContent>
      </w:r>
    </w:p>
    <w:p w:rsidR="00143B79" w:rsidRDefault="00143B79">
      <w:pPr>
        <w:rPr>
          <w:rFonts w:ascii="Arial" w:eastAsia="Arial" w:hAnsi="Arial" w:cs="Arial"/>
        </w:rPr>
      </w:pPr>
    </w:p>
    <w:p w:rsidR="00143B79" w:rsidRDefault="002F76D6">
      <w:pPr>
        <w:rPr>
          <w:rFonts w:ascii="Arial" w:eastAsia="Arial" w:hAnsi="Arial" w:cs="Arial"/>
          <w:b/>
          <w:u w:val="single"/>
        </w:rPr>
      </w:pPr>
      <w:r>
        <w:rPr>
          <w:rFonts w:ascii="Arial" w:eastAsia="Arial" w:hAnsi="Arial" w:cs="Arial"/>
          <w:b/>
          <w:u w:val="single"/>
        </w:rPr>
        <w:t>Nota:</w:t>
      </w:r>
    </w:p>
    <w:p w:rsidR="00143B79" w:rsidRDefault="00143B79">
      <w:pPr>
        <w:rPr>
          <w:rFonts w:ascii="Arial" w:eastAsia="Arial" w:hAnsi="Arial" w:cs="Arial"/>
          <w:b/>
          <w:u w:val="single"/>
        </w:rPr>
      </w:pPr>
    </w:p>
    <w:p w:rsidR="00143B79" w:rsidRDefault="00143B79">
      <w:pPr>
        <w:rPr>
          <w:rFonts w:ascii="Arial" w:eastAsia="Arial" w:hAnsi="Arial" w:cs="Arial"/>
          <w:b/>
          <w:u w:val="single"/>
        </w:rPr>
      </w:pPr>
    </w:p>
    <w:p w:rsidR="00143B79" w:rsidRDefault="002F76D6">
      <w:pPr>
        <w:numPr>
          <w:ilvl w:val="0"/>
          <w:numId w:val="17"/>
        </w:numPr>
        <w:rPr>
          <w:rFonts w:ascii="Arial" w:eastAsia="Arial" w:hAnsi="Arial" w:cs="Arial"/>
        </w:rPr>
      </w:pPr>
      <w:r>
        <w:rPr>
          <w:rFonts w:ascii="Arial" w:eastAsia="Arial" w:hAnsi="Arial" w:cs="Arial"/>
        </w:rPr>
        <w:t>El formato debe ser diligenciado de manera legible en letra imprenta o a máquina.</w:t>
      </w:r>
    </w:p>
    <w:p w:rsidR="00143B79" w:rsidRDefault="00143B79">
      <w:pPr>
        <w:rPr>
          <w:rFonts w:ascii="Arial" w:eastAsia="Arial" w:hAnsi="Arial" w:cs="Arial"/>
        </w:rPr>
      </w:pPr>
    </w:p>
    <w:p w:rsidR="00143B79" w:rsidRDefault="00143B79">
      <w:pPr>
        <w:rPr>
          <w:rFonts w:ascii="Arial" w:eastAsia="Arial" w:hAnsi="Arial" w:cs="Arial"/>
        </w:rPr>
      </w:pPr>
    </w:p>
    <w:tbl>
      <w:tblPr>
        <w:tblStyle w:val="a5"/>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143B7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CLASE</w:t>
            </w:r>
          </w:p>
        </w:tc>
      </w:tr>
      <w:tr w:rsidR="00143B7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AHORROS</w:t>
            </w:r>
          </w:p>
        </w:tc>
      </w:tr>
      <w:tr w:rsidR="00143B79">
        <w:tc>
          <w:tcPr>
            <w:tcW w:w="3085"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r>
    </w:tbl>
    <w:p w:rsidR="00143B79" w:rsidRDefault="002F76D6">
      <w:pPr>
        <w:numPr>
          <w:ilvl w:val="0"/>
          <w:numId w:val="17"/>
        </w:numPr>
        <w:rPr>
          <w:rFonts w:ascii="Arial" w:eastAsia="Arial" w:hAnsi="Arial" w:cs="Arial"/>
        </w:rPr>
      </w:pPr>
      <w:r>
        <w:rPr>
          <w:rFonts w:ascii="Arial" w:eastAsia="Arial" w:hAnsi="Arial" w:cs="Arial"/>
        </w:rPr>
        <w:t>Si desea registrar otras cuentas adicionales, puede hacerlo a continuación.</w:t>
      </w:r>
    </w:p>
    <w:p w:rsidR="00143B79" w:rsidRDefault="002F76D6">
      <w:pPr>
        <w:numPr>
          <w:ilvl w:val="0"/>
          <w:numId w:val="1"/>
        </w:numPr>
        <w:ind w:left="540" w:hanging="540"/>
        <w:jc w:val="both"/>
        <w:rPr>
          <w:rFonts w:ascii="Arial" w:eastAsia="Arial" w:hAnsi="Arial" w:cs="Arial"/>
        </w:rPr>
      </w:pPr>
      <w:r>
        <w:rPr>
          <w:rFonts w:ascii="Arial" w:eastAsia="Arial" w:hAnsi="Arial" w:cs="Arial"/>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5535C9">
        <w:rPr>
          <w:rFonts w:ascii="Arial" w:eastAsia="Arial" w:hAnsi="Arial" w:cs="Arial"/>
        </w:rPr>
        <w:t>el abono en cuenta de las órdenes de pago tramitadas se efectúe</w:t>
      </w:r>
      <w:r>
        <w:rPr>
          <w:rFonts w:ascii="Arial" w:eastAsia="Arial" w:hAnsi="Arial" w:cs="Arial"/>
        </w:rPr>
        <w:t xml:space="preserve"> en tiempo conforme lo estipule el contrato.</w:t>
      </w:r>
    </w:p>
    <w:p w:rsidR="00143B79" w:rsidRDefault="00143B79">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t>Relación de Bancos que valida el SIIF.</w:t>
      </w:r>
    </w:p>
    <w:p w:rsidR="00143B79" w:rsidRDefault="00143B79">
      <w:pPr>
        <w:rPr>
          <w:rFonts w:ascii="Arial" w:eastAsia="Arial" w:hAnsi="Arial" w:cs="Arial"/>
        </w:rPr>
      </w:pPr>
    </w:p>
    <w:p w:rsidR="00143B79" w:rsidRDefault="002F76D6">
      <w:pPr>
        <w:numPr>
          <w:ilvl w:val="0"/>
          <w:numId w:val="3"/>
        </w:numPr>
        <w:rPr>
          <w:rFonts w:ascii="Arial" w:eastAsia="Arial" w:hAnsi="Arial" w:cs="Arial"/>
        </w:rPr>
      </w:pPr>
      <w:r>
        <w:rPr>
          <w:rFonts w:ascii="Arial" w:eastAsia="Arial" w:hAnsi="Arial" w:cs="Arial"/>
        </w:rPr>
        <w:t>BANCO DE BOGOTÁ.</w:t>
      </w:r>
    </w:p>
    <w:p w:rsidR="00143B79" w:rsidRDefault="002F76D6">
      <w:pPr>
        <w:numPr>
          <w:ilvl w:val="0"/>
          <w:numId w:val="3"/>
        </w:numPr>
        <w:rPr>
          <w:rFonts w:ascii="Arial" w:eastAsia="Arial" w:hAnsi="Arial" w:cs="Arial"/>
        </w:rPr>
      </w:pPr>
      <w:r>
        <w:rPr>
          <w:rFonts w:ascii="Arial" w:eastAsia="Arial" w:hAnsi="Arial" w:cs="Arial"/>
        </w:rPr>
        <w:t>BANCO POPULAR.</w:t>
      </w:r>
    </w:p>
    <w:p w:rsidR="00143B79" w:rsidRDefault="002F76D6">
      <w:pPr>
        <w:numPr>
          <w:ilvl w:val="0"/>
          <w:numId w:val="3"/>
        </w:numPr>
        <w:rPr>
          <w:rFonts w:ascii="Arial" w:eastAsia="Arial" w:hAnsi="Arial" w:cs="Arial"/>
        </w:rPr>
      </w:pPr>
      <w:r>
        <w:rPr>
          <w:rFonts w:ascii="Arial" w:eastAsia="Arial" w:hAnsi="Arial" w:cs="Arial"/>
        </w:rPr>
        <w:t>BANCAFE.</w:t>
      </w:r>
    </w:p>
    <w:p w:rsidR="00143B79" w:rsidRDefault="002F76D6">
      <w:pPr>
        <w:numPr>
          <w:ilvl w:val="0"/>
          <w:numId w:val="3"/>
        </w:numPr>
        <w:rPr>
          <w:rFonts w:ascii="Arial" w:eastAsia="Arial" w:hAnsi="Arial" w:cs="Arial"/>
        </w:rPr>
      </w:pPr>
      <w:r>
        <w:rPr>
          <w:rFonts w:ascii="Arial" w:eastAsia="Arial" w:hAnsi="Arial" w:cs="Arial"/>
        </w:rPr>
        <w:t>BANCO SANTANDER.</w:t>
      </w:r>
    </w:p>
    <w:p w:rsidR="00143B79" w:rsidRDefault="002F76D6">
      <w:pPr>
        <w:numPr>
          <w:ilvl w:val="0"/>
          <w:numId w:val="3"/>
        </w:numPr>
        <w:rPr>
          <w:rFonts w:ascii="Arial" w:eastAsia="Arial" w:hAnsi="Arial" w:cs="Arial"/>
        </w:rPr>
      </w:pPr>
      <w:r>
        <w:rPr>
          <w:rFonts w:ascii="Arial" w:eastAsia="Arial" w:hAnsi="Arial" w:cs="Arial"/>
        </w:rPr>
        <w:t>BANCOLOMBIA.</w:t>
      </w:r>
    </w:p>
    <w:p w:rsidR="00143B79" w:rsidRDefault="002F76D6">
      <w:pPr>
        <w:numPr>
          <w:ilvl w:val="0"/>
          <w:numId w:val="3"/>
        </w:numPr>
        <w:rPr>
          <w:rFonts w:ascii="Arial" w:eastAsia="Arial" w:hAnsi="Arial" w:cs="Arial"/>
        </w:rPr>
      </w:pPr>
      <w:r>
        <w:rPr>
          <w:rFonts w:ascii="Arial" w:eastAsia="Arial" w:hAnsi="Arial" w:cs="Arial"/>
        </w:rPr>
        <w:t>ABN AMBRO BANK</w:t>
      </w:r>
    </w:p>
    <w:p w:rsidR="00143B79" w:rsidRDefault="002F76D6">
      <w:pPr>
        <w:numPr>
          <w:ilvl w:val="0"/>
          <w:numId w:val="3"/>
        </w:numPr>
        <w:rPr>
          <w:rFonts w:ascii="Arial" w:eastAsia="Arial" w:hAnsi="Arial" w:cs="Arial"/>
        </w:rPr>
      </w:pPr>
      <w:r>
        <w:rPr>
          <w:rFonts w:ascii="Arial" w:eastAsia="Arial" w:hAnsi="Arial" w:cs="Arial"/>
        </w:rPr>
        <w:t>CITIBANK</w:t>
      </w:r>
    </w:p>
    <w:p w:rsidR="00143B79" w:rsidRDefault="002F76D6">
      <w:pPr>
        <w:numPr>
          <w:ilvl w:val="0"/>
          <w:numId w:val="3"/>
        </w:numPr>
        <w:rPr>
          <w:rFonts w:ascii="Arial" w:eastAsia="Arial" w:hAnsi="Arial" w:cs="Arial"/>
        </w:rPr>
      </w:pPr>
      <w:r>
        <w:rPr>
          <w:rFonts w:ascii="Arial" w:eastAsia="Arial" w:hAnsi="Arial" w:cs="Arial"/>
        </w:rPr>
        <w:t>LLOYDS TSB BANK</w:t>
      </w:r>
    </w:p>
    <w:p w:rsidR="00143B79" w:rsidRDefault="002F76D6">
      <w:pPr>
        <w:numPr>
          <w:ilvl w:val="0"/>
          <w:numId w:val="3"/>
        </w:numPr>
        <w:rPr>
          <w:rFonts w:ascii="Arial" w:eastAsia="Arial" w:hAnsi="Arial" w:cs="Arial"/>
        </w:rPr>
      </w:pPr>
      <w:r>
        <w:rPr>
          <w:rFonts w:ascii="Arial" w:eastAsia="Arial" w:hAnsi="Arial" w:cs="Arial"/>
        </w:rPr>
        <w:t>BANCO SUDAMERIS COLOMBIA.</w:t>
      </w:r>
    </w:p>
    <w:p w:rsidR="00143B79" w:rsidRDefault="002F76D6">
      <w:pPr>
        <w:numPr>
          <w:ilvl w:val="0"/>
          <w:numId w:val="3"/>
        </w:numPr>
        <w:rPr>
          <w:rFonts w:ascii="Arial" w:eastAsia="Arial" w:hAnsi="Arial" w:cs="Arial"/>
        </w:rPr>
      </w:pPr>
      <w:r>
        <w:rPr>
          <w:rFonts w:ascii="Arial" w:eastAsia="Arial" w:hAnsi="Arial" w:cs="Arial"/>
        </w:rPr>
        <w:t>BANCO GANADERO.</w:t>
      </w:r>
    </w:p>
    <w:p w:rsidR="00143B79" w:rsidRDefault="002F76D6">
      <w:pPr>
        <w:numPr>
          <w:ilvl w:val="0"/>
          <w:numId w:val="3"/>
        </w:numPr>
        <w:rPr>
          <w:rFonts w:ascii="Arial" w:eastAsia="Arial" w:hAnsi="Arial" w:cs="Arial"/>
        </w:rPr>
      </w:pPr>
      <w:r>
        <w:rPr>
          <w:rFonts w:ascii="Arial" w:eastAsia="Arial" w:hAnsi="Arial" w:cs="Arial"/>
        </w:rPr>
        <w:t>BANCO DE CRÉDITO.</w:t>
      </w:r>
    </w:p>
    <w:p w:rsidR="00143B79" w:rsidRDefault="002F76D6">
      <w:pPr>
        <w:numPr>
          <w:ilvl w:val="0"/>
          <w:numId w:val="3"/>
        </w:numPr>
        <w:rPr>
          <w:rFonts w:ascii="Arial" w:eastAsia="Arial" w:hAnsi="Arial" w:cs="Arial"/>
        </w:rPr>
      </w:pPr>
      <w:r>
        <w:rPr>
          <w:rFonts w:ascii="Arial" w:eastAsia="Arial" w:hAnsi="Arial" w:cs="Arial"/>
        </w:rPr>
        <w:t>BANCO COLPATRIA RED MULTICOLOR.</w:t>
      </w:r>
    </w:p>
    <w:p w:rsidR="00143B79" w:rsidRDefault="002F76D6">
      <w:pPr>
        <w:numPr>
          <w:ilvl w:val="0"/>
          <w:numId w:val="3"/>
        </w:numPr>
        <w:rPr>
          <w:rFonts w:ascii="Arial" w:eastAsia="Arial" w:hAnsi="Arial" w:cs="Arial"/>
        </w:rPr>
      </w:pPr>
      <w:r>
        <w:rPr>
          <w:rFonts w:ascii="Arial" w:eastAsia="Arial" w:hAnsi="Arial" w:cs="Arial"/>
        </w:rPr>
        <w:t>BANCO UNIÓN COLOMBIANO.</w:t>
      </w:r>
    </w:p>
    <w:p w:rsidR="00143B79" w:rsidRDefault="002F76D6">
      <w:pPr>
        <w:numPr>
          <w:ilvl w:val="0"/>
          <w:numId w:val="3"/>
        </w:numPr>
        <w:rPr>
          <w:rFonts w:ascii="Arial" w:eastAsia="Arial" w:hAnsi="Arial" w:cs="Arial"/>
        </w:rPr>
      </w:pPr>
      <w:r>
        <w:rPr>
          <w:rFonts w:ascii="Arial" w:eastAsia="Arial" w:hAnsi="Arial" w:cs="Arial"/>
        </w:rPr>
        <w:t>BANCO DE OCCIDENTE.</w:t>
      </w:r>
    </w:p>
    <w:p w:rsidR="00143B79" w:rsidRDefault="002F76D6">
      <w:pPr>
        <w:numPr>
          <w:ilvl w:val="0"/>
          <w:numId w:val="3"/>
        </w:numPr>
        <w:rPr>
          <w:rFonts w:ascii="Arial" w:eastAsia="Arial" w:hAnsi="Arial" w:cs="Arial"/>
        </w:rPr>
      </w:pPr>
      <w:r>
        <w:rPr>
          <w:rFonts w:ascii="Arial" w:eastAsia="Arial" w:hAnsi="Arial" w:cs="Arial"/>
        </w:rPr>
        <w:t>STANDARD CHARTERED.</w:t>
      </w:r>
    </w:p>
    <w:p w:rsidR="00143B79" w:rsidRDefault="002F76D6">
      <w:pPr>
        <w:numPr>
          <w:ilvl w:val="0"/>
          <w:numId w:val="3"/>
        </w:numPr>
        <w:rPr>
          <w:rFonts w:ascii="Arial" w:eastAsia="Arial" w:hAnsi="Arial" w:cs="Arial"/>
        </w:rPr>
      </w:pPr>
      <w:r>
        <w:rPr>
          <w:rFonts w:ascii="Arial" w:eastAsia="Arial" w:hAnsi="Arial" w:cs="Arial"/>
        </w:rPr>
        <w:t>BANCO CENTRAL.</w:t>
      </w:r>
    </w:p>
    <w:p w:rsidR="00143B79" w:rsidRDefault="002F76D6">
      <w:pPr>
        <w:numPr>
          <w:ilvl w:val="0"/>
          <w:numId w:val="3"/>
        </w:numPr>
        <w:rPr>
          <w:rFonts w:ascii="Arial" w:eastAsia="Arial" w:hAnsi="Arial" w:cs="Arial"/>
        </w:rPr>
      </w:pPr>
      <w:r>
        <w:rPr>
          <w:rFonts w:ascii="Arial" w:eastAsia="Arial" w:hAnsi="Arial" w:cs="Arial"/>
        </w:rPr>
        <w:t>BANCO MERCANTIL DE COLOMBIA.</w:t>
      </w:r>
    </w:p>
    <w:p w:rsidR="00143B79" w:rsidRDefault="002F76D6">
      <w:pPr>
        <w:numPr>
          <w:ilvl w:val="0"/>
          <w:numId w:val="3"/>
        </w:numPr>
        <w:rPr>
          <w:rFonts w:ascii="Arial" w:eastAsia="Arial" w:hAnsi="Arial" w:cs="Arial"/>
        </w:rPr>
      </w:pPr>
      <w:r>
        <w:rPr>
          <w:rFonts w:ascii="Arial" w:eastAsia="Arial" w:hAnsi="Arial" w:cs="Arial"/>
        </w:rPr>
        <w:t>BANCO TEQUENDAMA.</w:t>
      </w:r>
    </w:p>
    <w:p w:rsidR="00143B79" w:rsidRDefault="002F76D6">
      <w:pPr>
        <w:numPr>
          <w:ilvl w:val="0"/>
          <w:numId w:val="3"/>
        </w:numPr>
        <w:rPr>
          <w:rFonts w:ascii="Arial" w:eastAsia="Arial" w:hAnsi="Arial" w:cs="Arial"/>
        </w:rPr>
      </w:pPr>
      <w:r>
        <w:rPr>
          <w:rFonts w:ascii="Arial" w:eastAsia="Arial" w:hAnsi="Arial" w:cs="Arial"/>
        </w:rPr>
        <w:t>BANCO CAJA SOCIAL.</w:t>
      </w:r>
    </w:p>
    <w:p w:rsidR="00143B79" w:rsidRDefault="002F76D6">
      <w:pPr>
        <w:numPr>
          <w:ilvl w:val="0"/>
          <w:numId w:val="3"/>
        </w:numPr>
        <w:rPr>
          <w:rFonts w:ascii="Arial" w:eastAsia="Arial" w:hAnsi="Arial" w:cs="Arial"/>
        </w:rPr>
      </w:pPr>
      <w:r>
        <w:rPr>
          <w:rFonts w:ascii="Arial" w:eastAsia="Arial" w:hAnsi="Arial" w:cs="Arial"/>
        </w:rPr>
        <w:t>BANCO SUPERIOR.</w:t>
      </w:r>
    </w:p>
    <w:p w:rsidR="00143B79" w:rsidRDefault="002F76D6">
      <w:pPr>
        <w:numPr>
          <w:ilvl w:val="0"/>
          <w:numId w:val="3"/>
        </w:numPr>
        <w:rPr>
          <w:rFonts w:ascii="Arial" w:eastAsia="Arial" w:hAnsi="Arial" w:cs="Arial"/>
        </w:rPr>
      </w:pPr>
      <w:r>
        <w:rPr>
          <w:rFonts w:ascii="Arial" w:eastAsia="Arial" w:hAnsi="Arial" w:cs="Arial"/>
        </w:rPr>
        <w:t>BANK BOSTON.</w:t>
      </w:r>
    </w:p>
    <w:p w:rsidR="00143B79" w:rsidRDefault="002F76D6">
      <w:pPr>
        <w:numPr>
          <w:ilvl w:val="0"/>
          <w:numId w:val="3"/>
        </w:numPr>
        <w:rPr>
          <w:rFonts w:ascii="Arial" w:eastAsia="Arial" w:hAnsi="Arial" w:cs="Arial"/>
        </w:rPr>
      </w:pPr>
      <w:r>
        <w:rPr>
          <w:rFonts w:ascii="Arial" w:eastAsia="Arial" w:hAnsi="Arial" w:cs="Arial"/>
        </w:rPr>
        <w:t>MEGABANCO.</w:t>
      </w:r>
    </w:p>
    <w:p w:rsidR="00143B79" w:rsidRDefault="002F76D6">
      <w:pPr>
        <w:numPr>
          <w:ilvl w:val="0"/>
          <w:numId w:val="3"/>
        </w:numPr>
        <w:rPr>
          <w:rFonts w:ascii="Arial" w:eastAsia="Arial" w:hAnsi="Arial" w:cs="Arial"/>
        </w:rPr>
      </w:pPr>
      <w:r>
        <w:rPr>
          <w:rFonts w:ascii="Arial" w:eastAsia="Arial" w:hAnsi="Arial" w:cs="Arial"/>
        </w:rPr>
        <w:t>BANCO DAVIVIENDA.</w:t>
      </w:r>
    </w:p>
    <w:p w:rsidR="00143B79" w:rsidRDefault="002F76D6">
      <w:pPr>
        <w:numPr>
          <w:ilvl w:val="0"/>
          <w:numId w:val="3"/>
        </w:numPr>
        <w:rPr>
          <w:rFonts w:ascii="Arial" w:eastAsia="Arial" w:hAnsi="Arial" w:cs="Arial"/>
        </w:rPr>
      </w:pPr>
      <w:r>
        <w:rPr>
          <w:rFonts w:ascii="Arial" w:eastAsia="Arial" w:hAnsi="Arial" w:cs="Arial"/>
        </w:rPr>
        <w:t>BANCO AGRARIO DE COLOMBIA.</w:t>
      </w:r>
    </w:p>
    <w:p w:rsidR="00143B79" w:rsidRDefault="002F76D6">
      <w:pPr>
        <w:numPr>
          <w:ilvl w:val="0"/>
          <w:numId w:val="3"/>
        </w:numPr>
        <w:rPr>
          <w:rFonts w:ascii="Arial" w:eastAsia="Arial" w:hAnsi="Arial" w:cs="Arial"/>
        </w:rPr>
      </w:pPr>
      <w:r>
        <w:rPr>
          <w:rFonts w:ascii="Arial" w:eastAsia="Arial" w:hAnsi="Arial" w:cs="Arial"/>
        </w:rPr>
        <w:t>C.A.V. LAS VILLAS.</w:t>
      </w:r>
    </w:p>
    <w:p w:rsidR="00143B79" w:rsidRDefault="002F76D6">
      <w:pPr>
        <w:numPr>
          <w:ilvl w:val="0"/>
          <w:numId w:val="3"/>
        </w:numPr>
        <w:rPr>
          <w:rFonts w:ascii="Arial" w:eastAsia="Arial" w:hAnsi="Arial" w:cs="Arial"/>
        </w:rPr>
      </w:pPr>
      <w:r>
        <w:rPr>
          <w:rFonts w:ascii="Arial" w:eastAsia="Arial" w:hAnsi="Arial" w:cs="Arial"/>
        </w:rPr>
        <w:t>C.A.V. GRANAHORRAR.</w:t>
      </w:r>
    </w:p>
    <w:p w:rsidR="00DF1746" w:rsidRDefault="00DF1746">
      <w:pPr>
        <w:shd w:val="clear" w:color="auto" w:fill="FFFFFF"/>
        <w:spacing w:before="280" w:after="280"/>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DC2E2B" w:rsidRDefault="00DC2E2B">
      <w:pPr>
        <w:widowControl w:val="0"/>
        <w:pBdr>
          <w:top w:val="nil"/>
          <w:left w:val="nil"/>
          <w:bottom w:val="nil"/>
          <w:right w:val="nil"/>
          <w:between w:val="nil"/>
        </w:pBdr>
        <w:jc w:val="center"/>
        <w:rPr>
          <w:rFonts w:ascii="Arial" w:eastAsia="Arial" w:hAnsi="Arial" w:cs="Arial"/>
          <w:b/>
          <w:color w:val="000000"/>
        </w:rPr>
      </w:pPr>
    </w:p>
    <w:p w:rsidR="00D33B4D" w:rsidRDefault="00D33B4D"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143B79" w:rsidRDefault="00143B79" w:rsidP="00DC2E2B">
      <w:pPr>
        <w:widowControl w:val="0"/>
        <w:pBdr>
          <w:top w:val="nil"/>
          <w:left w:val="nil"/>
          <w:bottom w:val="nil"/>
          <w:right w:val="nil"/>
          <w:between w:val="nil"/>
        </w:pBdr>
        <w:jc w:val="center"/>
        <w:rPr>
          <w:rFonts w:ascii="Arial" w:eastAsia="Arial" w:hAnsi="Arial" w:cs="Arial"/>
          <w:b/>
          <w:color w:val="000000"/>
        </w:rPr>
      </w:pPr>
    </w:p>
    <w:p w:rsidR="00143B79" w:rsidRDefault="002F76D6" w:rsidP="00DC2E2B">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143B79" w:rsidP="00DC2E2B">
      <w:pPr>
        <w:widowControl w:val="0"/>
        <w:pBdr>
          <w:top w:val="nil"/>
          <w:left w:val="nil"/>
          <w:bottom w:val="nil"/>
          <w:right w:val="nil"/>
          <w:between w:val="nil"/>
        </w:pBdr>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143B79" w:rsidP="00DC2E2B">
      <w:pPr>
        <w:widowControl w:val="0"/>
        <w:pBdr>
          <w:top w:val="nil"/>
          <w:left w:val="nil"/>
          <w:bottom w:val="nil"/>
          <w:right w:val="nil"/>
          <w:between w:val="nil"/>
        </w:pBdr>
        <w:jc w:val="both"/>
        <w:rPr>
          <w:rFonts w:ascii="Arial" w:eastAsia="Arial" w:hAnsi="Arial" w:cs="Arial"/>
          <w:color w:val="000000"/>
        </w:rPr>
      </w:pP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rsidP="00DC2E2B">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DC2E2B" w:rsidRDefault="00DC2E2B">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keepNext/>
        <w:numPr>
          <w:ilvl w:val="0"/>
          <w:numId w:val="10"/>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consorcio o unión temporal; este documento debe</w:t>
      </w:r>
      <w:r>
        <w:rPr>
          <w:rFonts w:ascii="Arial" w:eastAsia="Arial" w:hAnsi="Arial" w:cs="Arial"/>
        </w:rPr>
        <w:t xml:space="preserve"> ser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pPr>
        <w:keepNext/>
        <w:numPr>
          <w:ilvl w:val="0"/>
          <w:numId w:val="10"/>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w:t>
      </w:r>
      <w:r w:rsidR="006D0972">
        <w:rPr>
          <w:rFonts w:ascii="Tahoma" w:eastAsia="Tahoma" w:hAnsi="Tahoma" w:cs="Tahoma"/>
        </w:rPr>
        <w:t xml:space="preserve"> veinticinco</w:t>
      </w:r>
      <w:r>
        <w:rPr>
          <w:rFonts w:ascii="Tahoma" w:eastAsia="Tahoma" w:hAnsi="Tahoma" w:cs="Tahoma"/>
        </w:rPr>
        <w:t xml:space="preserve"> (</w:t>
      </w:r>
      <w:r w:rsidR="00160FD6">
        <w:rPr>
          <w:rFonts w:ascii="Tahoma" w:eastAsia="Tahoma" w:hAnsi="Tahoma" w:cs="Tahoma"/>
        </w:rPr>
        <w:t>2025</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47"/>
      <w:headerReference w:type="default" r:id="rId48"/>
      <w:footerReference w:type="even" r:id="rId49"/>
      <w:headerReference w:type="first" r:id="rId50"/>
      <w:footerReference w:type="first" r:id="rId51"/>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AEE" w:rsidRDefault="00703AEE">
      <w:r>
        <w:separator/>
      </w:r>
    </w:p>
  </w:endnote>
  <w:endnote w:type="continuationSeparator" w:id="0">
    <w:p w:rsidR="00703AEE" w:rsidRDefault="0070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Times New Roman"/>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268" w:rsidRDefault="00827268">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268" w:rsidRDefault="0082726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AEE" w:rsidRDefault="00703AEE">
      <w:r>
        <w:separator/>
      </w:r>
    </w:p>
  </w:footnote>
  <w:footnote w:type="continuationSeparator" w:id="0">
    <w:p w:rsidR="00703AEE" w:rsidRDefault="00703A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268" w:rsidRDefault="00827268">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268" w:rsidRDefault="00827268">
    <w:pPr>
      <w:pBdr>
        <w:top w:val="nil"/>
        <w:left w:val="nil"/>
        <w:bottom w:val="nil"/>
        <w:right w:val="nil"/>
        <w:between w:val="nil"/>
      </w:pBdr>
      <w:tabs>
        <w:tab w:val="center" w:pos="4419"/>
        <w:tab w:val="right" w:pos="8838"/>
      </w:tabs>
      <w:jc w:val="right"/>
      <w:rPr>
        <w:color w:val="000000"/>
      </w:rPr>
    </w:pPr>
  </w:p>
  <w:p w:rsidR="00827268" w:rsidRDefault="00827268">
    <w:pPr>
      <w:pBdr>
        <w:top w:val="nil"/>
        <w:left w:val="nil"/>
        <w:bottom w:val="nil"/>
        <w:right w:val="nil"/>
        <w:between w:val="nil"/>
      </w:pBdr>
      <w:tabs>
        <w:tab w:val="center" w:pos="4419"/>
        <w:tab w:val="right" w:pos="8838"/>
      </w:tabs>
      <w:rPr>
        <w:color w:val="000000"/>
      </w:rPr>
    </w:pPr>
  </w:p>
  <w:p w:rsidR="00827268" w:rsidRDefault="00827268" w:rsidP="000E313C">
    <w:pPr>
      <w:pBdr>
        <w:top w:val="nil"/>
        <w:left w:val="nil"/>
        <w:bottom w:val="nil"/>
        <w:right w:val="nil"/>
        <w:between w:val="nil"/>
      </w:pBdr>
      <w:tabs>
        <w:tab w:val="center" w:pos="4419"/>
        <w:tab w:val="right" w:pos="8838"/>
        <w:tab w:val="left" w:pos="6853"/>
        <w:tab w:val="right" w:pos="9405"/>
      </w:tabs>
      <w:rPr>
        <w:color w:val="000000"/>
        <w:sz w:val="10"/>
        <w:szCs w:val="10"/>
      </w:rPr>
    </w:pPr>
  </w:p>
  <w:p w:rsidR="00827268" w:rsidRDefault="00827268">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268" w:rsidRDefault="0082726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E670"/>
      </v:shape>
    </w:pict>
  </w:numPicBullet>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3131"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78241C2"/>
    <w:multiLevelType w:val="multilevel"/>
    <w:tmpl w:val="C37025D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A6B11"/>
    <w:multiLevelType w:val="multilevel"/>
    <w:tmpl w:val="7CC8A2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A87174"/>
    <w:multiLevelType w:val="hybridMultilevel"/>
    <w:tmpl w:val="847AC09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E031AE1"/>
    <w:multiLevelType w:val="multilevel"/>
    <w:tmpl w:val="A33CE4E0"/>
    <w:lvl w:ilvl="0">
      <w:start w:val="7"/>
      <w:numFmt w:val="decimal"/>
      <w:lvlText w:val="%1"/>
      <w:lvlJc w:val="left"/>
      <w:pPr>
        <w:ind w:left="627" w:hanging="406"/>
      </w:pPr>
    </w:lvl>
    <w:lvl w:ilvl="1">
      <w:start w:val="1"/>
      <w:numFmt w:val="decimal"/>
      <w:lvlText w:val="%1.%2"/>
      <w:lvlJc w:val="left"/>
      <w:pPr>
        <w:ind w:left="627" w:hanging="406"/>
      </w:pPr>
      <w:rPr>
        <w:rFonts w:ascii="Arial" w:eastAsia="Arial" w:hAnsi="Arial" w:cs="Arial"/>
        <w:b/>
        <w:sz w:val="24"/>
        <w:szCs w:val="24"/>
      </w:rPr>
    </w:lvl>
    <w:lvl w:ilvl="2">
      <w:numFmt w:val="bullet"/>
      <w:lvlText w:val="●"/>
      <w:lvlJc w:val="left"/>
      <w:pPr>
        <w:ind w:left="942" w:hanging="360"/>
      </w:pPr>
      <w:rPr>
        <w:rFonts w:ascii="Noto Sans Symbols" w:eastAsia="Noto Sans Symbols" w:hAnsi="Noto Sans Symbols" w:cs="Noto Sans Symbols"/>
        <w:sz w:val="24"/>
        <w:szCs w:val="24"/>
      </w:rPr>
    </w:lvl>
    <w:lvl w:ilvl="3">
      <w:numFmt w:val="bullet"/>
      <w:lvlText w:val="•"/>
      <w:lvlJc w:val="left"/>
      <w:pPr>
        <w:ind w:left="2927" w:hanging="360"/>
      </w:pPr>
    </w:lvl>
    <w:lvl w:ilvl="4">
      <w:numFmt w:val="bullet"/>
      <w:lvlText w:val="•"/>
      <w:lvlJc w:val="left"/>
      <w:pPr>
        <w:ind w:left="3920" w:hanging="360"/>
      </w:pPr>
    </w:lvl>
    <w:lvl w:ilvl="5">
      <w:numFmt w:val="bullet"/>
      <w:lvlText w:val="•"/>
      <w:lvlJc w:val="left"/>
      <w:pPr>
        <w:ind w:left="4914" w:hanging="360"/>
      </w:pPr>
    </w:lvl>
    <w:lvl w:ilvl="6">
      <w:numFmt w:val="bullet"/>
      <w:lvlText w:val="•"/>
      <w:lvlJc w:val="left"/>
      <w:pPr>
        <w:ind w:left="5908" w:hanging="360"/>
      </w:pPr>
    </w:lvl>
    <w:lvl w:ilvl="7">
      <w:numFmt w:val="bullet"/>
      <w:lvlText w:val="•"/>
      <w:lvlJc w:val="left"/>
      <w:pPr>
        <w:ind w:left="6901" w:hanging="360"/>
      </w:pPr>
    </w:lvl>
    <w:lvl w:ilvl="8">
      <w:numFmt w:val="bullet"/>
      <w:lvlText w:val="•"/>
      <w:lvlJc w:val="left"/>
      <w:pPr>
        <w:ind w:left="7895" w:hanging="360"/>
      </w:pPr>
    </w:lvl>
  </w:abstractNum>
  <w:abstractNum w:abstractNumId="10"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1"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17" w15:restartNumberingAfterBreak="0">
    <w:nsid w:val="384B4A07"/>
    <w:multiLevelType w:val="multilevel"/>
    <w:tmpl w:val="88967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9"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FDB4384"/>
    <w:multiLevelType w:val="hybridMultilevel"/>
    <w:tmpl w:val="BCEC3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0A39D4"/>
    <w:multiLevelType w:val="hybridMultilevel"/>
    <w:tmpl w:val="DF94E3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083782"/>
    <w:multiLevelType w:val="hybridMultilevel"/>
    <w:tmpl w:val="78909616"/>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3"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64C40C1C"/>
    <w:multiLevelType w:val="multilevel"/>
    <w:tmpl w:val="7FFC65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E590017"/>
    <w:multiLevelType w:val="hybridMultilevel"/>
    <w:tmpl w:val="23EA179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3"/>
  </w:num>
  <w:num w:numId="2">
    <w:abstractNumId w:val="15"/>
  </w:num>
  <w:num w:numId="3">
    <w:abstractNumId w:val="21"/>
  </w:num>
  <w:num w:numId="4">
    <w:abstractNumId w:val="28"/>
  </w:num>
  <w:num w:numId="5">
    <w:abstractNumId w:val="33"/>
  </w:num>
  <w:num w:numId="6">
    <w:abstractNumId w:val="0"/>
  </w:num>
  <w:num w:numId="7">
    <w:abstractNumId w:val="4"/>
  </w:num>
  <w:num w:numId="8">
    <w:abstractNumId w:val="20"/>
  </w:num>
  <w:num w:numId="9">
    <w:abstractNumId w:val="14"/>
  </w:num>
  <w:num w:numId="10">
    <w:abstractNumId w:val="10"/>
  </w:num>
  <w:num w:numId="11">
    <w:abstractNumId w:val="18"/>
  </w:num>
  <w:num w:numId="12">
    <w:abstractNumId w:val="12"/>
  </w:num>
  <w:num w:numId="13">
    <w:abstractNumId w:val="2"/>
  </w:num>
  <w:num w:numId="14">
    <w:abstractNumId w:val="11"/>
  </w:num>
  <w:num w:numId="15">
    <w:abstractNumId w:val="31"/>
  </w:num>
  <w:num w:numId="16">
    <w:abstractNumId w:val="38"/>
  </w:num>
  <w:num w:numId="17">
    <w:abstractNumId w:val="26"/>
  </w:num>
  <w:num w:numId="18">
    <w:abstractNumId w:val="34"/>
  </w:num>
  <w:num w:numId="19">
    <w:abstractNumId w:val="29"/>
  </w:num>
  <w:num w:numId="20">
    <w:abstractNumId w:val="36"/>
  </w:num>
  <w:num w:numId="21">
    <w:abstractNumId w:val="27"/>
  </w:num>
  <w:num w:numId="22">
    <w:abstractNumId w:val="35"/>
  </w:num>
  <w:num w:numId="23">
    <w:abstractNumId w:val="1"/>
  </w:num>
  <w:num w:numId="24">
    <w:abstractNumId w:val="22"/>
  </w:num>
  <w:num w:numId="25">
    <w:abstractNumId w:val="6"/>
  </w:num>
  <w:num w:numId="26">
    <w:abstractNumId w:val="8"/>
  </w:num>
  <w:num w:numId="27">
    <w:abstractNumId w:val="19"/>
  </w:num>
  <w:num w:numId="28">
    <w:abstractNumId w:val="16"/>
  </w:num>
  <w:num w:numId="29">
    <w:abstractNumId w:val="24"/>
  </w:num>
  <w:num w:numId="30">
    <w:abstractNumId w:val="9"/>
  </w:num>
  <w:num w:numId="31">
    <w:abstractNumId w:val="17"/>
  </w:num>
  <w:num w:numId="32">
    <w:abstractNumId w:val="37"/>
  </w:num>
  <w:num w:numId="33">
    <w:abstractNumId w:val="30"/>
  </w:num>
  <w:num w:numId="34">
    <w:abstractNumId w:val="32"/>
  </w:num>
  <w:num w:numId="35">
    <w:abstractNumId w:val="23"/>
  </w:num>
  <w:num w:numId="36">
    <w:abstractNumId w:val="5"/>
  </w:num>
  <w:num w:numId="37">
    <w:abstractNumId w:val="25"/>
  </w:num>
  <w:num w:numId="38">
    <w:abstractNumId w:val="7"/>
  </w:num>
  <w:num w:numId="39">
    <w:abstractNumId w:val="3"/>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00407"/>
    <w:rsid w:val="00002A3A"/>
    <w:rsid w:val="00003811"/>
    <w:rsid w:val="000145EF"/>
    <w:rsid w:val="00022030"/>
    <w:rsid w:val="00022AE7"/>
    <w:rsid w:val="00025297"/>
    <w:rsid w:val="0003288B"/>
    <w:rsid w:val="000420A6"/>
    <w:rsid w:val="000434E5"/>
    <w:rsid w:val="00045A3E"/>
    <w:rsid w:val="00047123"/>
    <w:rsid w:val="00055C72"/>
    <w:rsid w:val="000563D8"/>
    <w:rsid w:val="000673E6"/>
    <w:rsid w:val="00070B80"/>
    <w:rsid w:val="00073DA1"/>
    <w:rsid w:val="0007556E"/>
    <w:rsid w:val="00080371"/>
    <w:rsid w:val="00090C2E"/>
    <w:rsid w:val="00092C5B"/>
    <w:rsid w:val="00092D85"/>
    <w:rsid w:val="00093EA2"/>
    <w:rsid w:val="000A3009"/>
    <w:rsid w:val="000A6231"/>
    <w:rsid w:val="000B3A75"/>
    <w:rsid w:val="000B4CE7"/>
    <w:rsid w:val="000C24F4"/>
    <w:rsid w:val="000C3A49"/>
    <w:rsid w:val="000C5802"/>
    <w:rsid w:val="000C5F77"/>
    <w:rsid w:val="000D558B"/>
    <w:rsid w:val="000E313C"/>
    <w:rsid w:val="000E58B7"/>
    <w:rsid w:val="000E6EFB"/>
    <w:rsid w:val="000F1F1E"/>
    <w:rsid w:val="000F2075"/>
    <w:rsid w:val="000F50C6"/>
    <w:rsid w:val="000F6BA3"/>
    <w:rsid w:val="00101005"/>
    <w:rsid w:val="001041E9"/>
    <w:rsid w:val="001042A7"/>
    <w:rsid w:val="00104D27"/>
    <w:rsid w:val="00112EEA"/>
    <w:rsid w:val="001172E0"/>
    <w:rsid w:val="00120F76"/>
    <w:rsid w:val="0012174C"/>
    <w:rsid w:val="0012274F"/>
    <w:rsid w:val="001239AC"/>
    <w:rsid w:val="00123EDC"/>
    <w:rsid w:val="001304AC"/>
    <w:rsid w:val="00130F20"/>
    <w:rsid w:val="00137D63"/>
    <w:rsid w:val="00143B79"/>
    <w:rsid w:val="00144A05"/>
    <w:rsid w:val="0014643E"/>
    <w:rsid w:val="00146518"/>
    <w:rsid w:val="00147BBE"/>
    <w:rsid w:val="001541BB"/>
    <w:rsid w:val="00160485"/>
    <w:rsid w:val="00160FD6"/>
    <w:rsid w:val="001744EF"/>
    <w:rsid w:val="0018468A"/>
    <w:rsid w:val="0018488A"/>
    <w:rsid w:val="001864CD"/>
    <w:rsid w:val="001873A0"/>
    <w:rsid w:val="00192050"/>
    <w:rsid w:val="0019207E"/>
    <w:rsid w:val="001A05BC"/>
    <w:rsid w:val="001A39D7"/>
    <w:rsid w:val="001A4088"/>
    <w:rsid w:val="001A5365"/>
    <w:rsid w:val="001B057C"/>
    <w:rsid w:val="001B1D55"/>
    <w:rsid w:val="001B6994"/>
    <w:rsid w:val="001C06A2"/>
    <w:rsid w:val="001D2AC3"/>
    <w:rsid w:val="001D3843"/>
    <w:rsid w:val="001E0223"/>
    <w:rsid w:val="001E0964"/>
    <w:rsid w:val="001E24F4"/>
    <w:rsid w:val="001E2CD6"/>
    <w:rsid w:val="001E30C0"/>
    <w:rsid w:val="001E6F28"/>
    <w:rsid w:val="001E71D1"/>
    <w:rsid w:val="001F4DF9"/>
    <w:rsid w:val="001F5EC3"/>
    <w:rsid w:val="001F7C75"/>
    <w:rsid w:val="002000F6"/>
    <w:rsid w:val="00206F18"/>
    <w:rsid w:val="00211A81"/>
    <w:rsid w:val="0021242C"/>
    <w:rsid w:val="002219DC"/>
    <w:rsid w:val="00235679"/>
    <w:rsid w:val="00235C26"/>
    <w:rsid w:val="00236B69"/>
    <w:rsid w:val="00240D74"/>
    <w:rsid w:val="002426B9"/>
    <w:rsid w:val="00253B45"/>
    <w:rsid w:val="00253DE9"/>
    <w:rsid w:val="00254B57"/>
    <w:rsid w:val="00257A31"/>
    <w:rsid w:val="002609FC"/>
    <w:rsid w:val="00260C58"/>
    <w:rsid w:val="00265040"/>
    <w:rsid w:val="00266DAB"/>
    <w:rsid w:val="00267485"/>
    <w:rsid w:val="0027526A"/>
    <w:rsid w:val="002846EB"/>
    <w:rsid w:val="002877B5"/>
    <w:rsid w:val="00290DF0"/>
    <w:rsid w:val="002B1E59"/>
    <w:rsid w:val="002B29F2"/>
    <w:rsid w:val="002B4FB9"/>
    <w:rsid w:val="002B749F"/>
    <w:rsid w:val="002C7DB4"/>
    <w:rsid w:val="002D095C"/>
    <w:rsid w:val="002D101E"/>
    <w:rsid w:val="002D44E2"/>
    <w:rsid w:val="002D660A"/>
    <w:rsid w:val="002D6F4A"/>
    <w:rsid w:val="002D705C"/>
    <w:rsid w:val="002E0F16"/>
    <w:rsid w:val="002E4BA5"/>
    <w:rsid w:val="002F03C4"/>
    <w:rsid w:val="002F1406"/>
    <w:rsid w:val="002F2B7F"/>
    <w:rsid w:val="002F76D6"/>
    <w:rsid w:val="003011D0"/>
    <w:rsid w:val="00303796"/>
    <w:rsid w:val="00314B3F"/>
    <w:rsid w:val="00317ABA"/>
    <w:rsid w:val="0032325B"/>
    <w:rsid w:val="003264B2"/>
    <w:rsid w:val="003316B5"/>
    <w:rsid w:val="00331847"/>
    <w:rsid w:val="00332A23"/>
    <w:rsid w:val="003361E5"/>
    <w:rsid w:val="003371D6"/>
    <w:rsid w:val="003375A0"/>
    <w:rsid w:val="003450DC"/>
    <w:rsid w:val="003452E0"/>
    <w:rsid w:val="00345413"/>
    <w:rsid w:val="00347DC3"/>
    <w:rsid w:val="00354A7F"/>
    <w:rsid w:val="00360081"/>
    <w:rsid w:val="003630E9"/>
    <w:rsid w:val="00364B68"/>
    <w:rsid w:val="00366C7A"/>
    <w:rsid w:val="0037118A"/>
    <w:rsid w:val="00373EA8"/>
    <w:rsid w:val="00374BF9"/>
    <w:rsid w:val="00380EF9"/>
    <w:rsid w:val="00387BFC"/>
    <w:rsid w:val="003A335D"/>
    <w:rsid w:val="003A3808"/>
    <w:rsid w:val="003B17D9"/>
    <w:rsid w:val="003B62E4"/>
    <w:rsid w:val="003C52ED"/>
    <w:rsid w:val="003E4CBE"/>
    <w:rsid w:val="003E5114"/>
    <w:rsid w:val="003E6063"/>
    <w:rsid w:val="003F53F7"/>
    <w:rsid w:val="003F5888"/>
    <w:rsid w:val="00400635"/>
    <w:rsid w:val="00413F47"/>
    <w:rsid w:val="00433047"/>
    <w:rsid w:val="004356A9"/>
    <w:rsid w:val="00435AE8"/>
    <w:rsid w:val="00435FAD"/>
    <w:rsid w:val="0043767F"/>
    <w:rsid w:val="004466BD"/>
    <w:rsid w:val="0045129F"/>
    <w:rsid w:val="00453C65"/>
    <w:rsid w:val="004540C8"/>
    <w:rsid w:val="00455332"/>
    <w:rsid w:val="0045651F"/>
    <w:rsid w:val="0045782B"/>
    <w:rsid w:val="00466019"/>
    <w:rsid w:val="00472E48"/>
    <w:rsid w:val="0047762D"/>
    <w:rsid w:val="0048720B"/>
    <w:rsid w:val="00490E02"/>
    <w:rsid w:val="004B5753"/>
    <w:rsid w:val="004B5FDE"/>
    <w:rsid w:val="004B677E"/>
    <w:rsid w:val="004C2F44"/>
    <w:rsid w:val="004D3908"/>
    <w:rsid w:val="004E2A19"/>
    <w:rsid w:val="004E2E39"/>
    <w:rsid w:val="004E787C"/>
    <w:rsid w:val="004F341C"/>
    <w:rsid w:val="0050007A"/>
    <w:rsid w:val="00500C89"/>
    <w:rsid w:val="00507B06"/>
    <w:rsid w:val="005116FE"/>
    <w:rsid w:val="005124A6"/>
    <w:rsid w:val="005177B7"/>
    <w:rsid w:val="005274E6"/>
    <w:rsid w:val="00527A85"/>
    <w:rsid w:val="00532000"/>
    <w:rsid w:val="005535C9"/>
    <w:rsid w:val="00556A6C"/>
    <w:rsid w:val="005634AE"/>
    <w:rsid w:val="005646A9"/>
    <w:rsid w:val="00567A95"/>
    <w:rsid w:val="00573E67"/>
    <w:rsid w:val="0057602D"/>
    <w:rsid w:val="0057798D"/>
    <w:rsid w:val="00585962"/>
    <w:rsid w:val="005A1AD8"/>
    <w:rsid w:val="005A1D88"/>
    <w:rsid w:val="005A262A"/>
    <w:rsid w:val="005A33BB"/>
    <w:rsid w:val="005A59FD"/>
    <w:rsid w:val="005A5F83"/>
    <w:rsid w:val="005A7BA3"/>
    <w:rsid w:val="005B04D8"/>
    <w:rsid w:val="005B12A1"/>
    <w:rsid w:val="005C1800"/>
    <w:rsid w:val="005F0C53"/>
    <w:rsid w:val="005F1ED7"/>
    <w:rsid w:val="00603691"/>
    <w:rsid w:val="006073D1"/>
    <w:rsid w:val="0062048C"/>
    <w:rsid w:val="00625A0D"/>
    <w:rsid w:val="00627718"/>
    <w:rsid w:val="00627BB0"/>
    <w:rsid w:val="0063170C"/>
    <w:rsid w:val="00632EB5"/>
    <w:rsid w:val="006332A6"/>
    <w:rsid w:val="00636B5D"/>
    <w:rsid w:val="006412AE"/>
    <w:rsid w:val="00642A99"/>
    <w:rsid w:val="006448CB"/>
    <w:rsid w:val="00662864"/>
    <w:rsid w:val="00672C84"/>
    <w:rsid w:val="00675ED1"/>
    <w:rsid w:val="00682447"/>
    <w:rsid w:val="00682498"/>
    <w:rsid w:val="006924D6"/>
    <w:rsid w:val="006946AE"/>
    <w:rsid w:val="006A5AD7"/>
    <w:rsid w:val="006C3044"/>
    <w:rsid w:val="006C3787"/>
    <w:rsid w:val="006C6349"/>
    <w:rsid w:val="006D0972"/>
    <w:rsid w:val="006D1910"/>
    <w:rsid w:val="006E0D9E"/>
    <w:rsid w:val="006E2F0D"/>
    <w:rsid w:val="00703AEE"/>
    <w:rsid w:val="00704310"/>
    <w:rsid w:val="00706B65"/>
    <w:rsid w:val="007136D9"/>
    <w:rsid w:val="0071376E"/>
    <w:rsid w:val="00717B84"/>
    <w:rsid w:val="0073090E"/>
    <w:rsid w:val="00731432"/>
    <w:rsid w:val="00732EE4"/>
    <w:rsid w:val="0073414B"/>
    <w:rsid w:val="00736722"/>
    <w:rsid w:val="007401E8"/>
    <w:rsid w:val="00742E1E"/>
    <w:rsid w:val="00744E2F"/>
    <w:rsid w:val="007458DD"/>
    <w:rsid w:val="007502DF"/>
    <w:rsid w:val="00751394"/>
    <w:rsid w:val="007544A3"/>
    <w:rsid w:val="00762CAC"/>
    <w:rsid w:val="00763021"/>
    <w:rsid w:val="00765E8F"/>
    <w:rsid w:val="007677B9"/>
    <w:rsid w:val="00770272"/>
    <w:rsid w:val="00770BB0"/>
    <w:rsid w:val="00775794"/>
    <w:rsid w:val="007761DE"/>
    <w:rsid w:val="00780D2E"/>
    <w:rsid w:val="0078121D"/>
    <w:rsid w:val="007818A3"/>
    <w:rsid w:val="00782795"/>
    <w:rsid w:val="00782E7C"/>
    <w:rsid w:val="00790D04"/>
    <w:rsid w:val="0079178C"/>
    <w:rsid w:val="00794009"/>
    <w:rsid w:val="007A08C5"/>
    <w:rsid w:val="007A0A0C"/>
    <w:rsid w:val="007A1DC7"/>
    <w:rsid w:val="007A60FD"/>
    <w:rsid w:val="007B094A"/>
    <w:rsid w:val="007B4C15"/>
    <w:rsid w:val="007C14D2"/>
    <w:rsid w:val="007C4469"/>
    <w:rsid w:val="007D3DDC"/>
    <w:rsid w:val="007D61E5"/>
    <w:rsid w:val="007D66C5"/>
    <w:rsid w:val="007E455D"/>
    <w:rsid w:val="007E602C"/>
    <w:rsid w:val="007E6B3C"/>
    <w:rsid w:val="007F041F"/>
    <w:rsid w:val="007F2F10"/>
    <w:rsid w:val="007F42EE"/>
    <w:rsid w:val="007F7E42"/>
    <w:rsid w:val="008060AE"/>
    <w:rsid w:val="00807813"/>
    <w:rsid w:val="008202E5"/>
    <w:rsid w:val="00822FFA"/>
    <w:rsid w:val="00824992"/>
    <w:rsid w:val="00827268"/>
    <w:rsid w:val="00830442"/>
    <w:rsid w:val="008324D9"/>
    <w:rsid w:val="008348A6"/>
    <w:rsid w:val="00834991"/>
    <w:rsid w:val="00836053"/>
    <w:rsid w:val="008361BB"/>
    <w:rsid w:val="00844021"/>
    <w:rsid w:val="00844575"/>
    <w:rsid w:val="0084540F"/>
    <w:rsid w:val="00854EBE"/>
    <w:rsid w:val="0085663B"/>
    <w:rsid w:val="0086023F"/>
    <w:rsid w:val="00860303"/>
    <w:rsid w:val="00862A97"/>
    <w:rsid w:val="008635AD"/>
    <w:rsid w:val="00864481"/>
    <w:rsid w:val="00864762"/>
    <w:rsid w:val="00873560"/>
    <w:rsid w:val="00874902"/>
    <w:rsid w:val="008761B8"/>
    <w:rsid w:val="00887F15"/>
    <w:rsid w:val="00890528"/>
    <w:rsid w:val="008912F9"/>
    <w:rsid w:val="0089187E"/>
    <w:rsid w:val="008940DC"/>
    <w:rsid w:val="00894F2E"/>
    <w:rsid w:val="008951D7"/>
    <w:rsid w:val="0089592F"/>
    <w:rsid w:val="00896A64"/>
    <w:rsid w:val="008A215F"/>
    <w:rsid w:val="008A2229"/>
    <w:rsid w:val="008A7685"/>
    <w:rsid w:val="008B28DF"/>
    <w:rsid w:val="008B4107"/>
    <w:rsid w:val="008C26E6"/>
    <w:rsid w:val="008C2B29"/>
    <w:rsid w:val="008C5606"/>
    <w:rsid w:val="008D2479"/>
    <w:rsid w:val="008D2F4E"/>
    <w:rsid w:val="008D3E6E"/>
    <w:rsid w:val="008E2A4A"/>
    <w:rsid w:val="008E5E6A"/>
    <w:rsid w:val="008F11B8"/>
    <w:rsid w:val="008F43B1"/>
    <w:rsid w:val="008F4AB7"/>
    <w:rsid w:val="0090070E"/>
    <w:rsid w:val="00915C85"/>
    <w:rsid w:val="0091756C"/>
    <w:rsid w:val="00917618"/>
    <w:rsid w:val="00922C7A"/>
    <w:rsid w:val="0093079D"/>
    <w:rsid w:val="00934E30"/>
    <w:rsid w:val="00934EF5"/>
    <w:rsid w:val="009365ED"/>
    <w:rsid w:val="009475BB"/>
    <w:rsid w:val="009508CF"/>
    <w:rsid w:val="00951BE6"/>
    <w:rsid w:val="009645D5"/>
    <w:rsid w:val="00970915"/>
    <w:rsid w:val="00973366"/>
    <w:rsid w:val="009753FE"/>
    <w:rsid w:val="0098089A"/>
    <w:rsid w:val="00980DFC"/>
    <w:rsid w:val="009869E3"/>
    <w:rsid w:val="009879A7"/>
    <w:rsid w:val="00990ED6"/>
    <w:rsid w:val="009A225A"/>
    <w:rsid w:val="009A4FB4"/>
    <w:rsid w:val="009B6B02"/>
    <w:rsid w:val="009B7663"/>
    <w:rsid w:val="009C3895"/>
    <w:rsid w:val="009C3CFA"/>
    <w:rsid w:val="009C61A0"/>
    <w:rsid w:val="009D25D5"/>
    <w:rsid w:val="009E31A8"/>
    <w:rsid w:val="009E78F9"/>
    <w:rsid w:val="009F0233"/>
    <w:rsid w:val="009F10CD"/>
    <w:rsid w:val="009F1A89"/>
    <w:rsid w:val="00A00BB8"/>
    <w:rsid w:val="00A02C1A"/>
    <w:rsid w:val="00A07AAF"/>
    <w:rsid w:val="00A13C05"/>
    <w:rsid w:val="00A140FE"/>
    <w:rsid w:val="00A165FB"/>
    <w:rsid w:val="00A203FA"/>
    <w:rsid w:val="00A218A6"/>
    <w:rsid w:val="00A33468"/>
    <w:rsid w:val="00A343B6"/>
    <w:rsid w:val="00A3451C"/>
    <w:rsid w:val="00A36BED"/>
    <w:rsid w:val="00A37456"/>
    <w:rsid w:val="00A415B3"/>
    <w:rsid w:val="00A42FAE"/>
    <w:rsid w:val="00A43A48"/>
    <w:rsid w:val="00A47799"/>
    <w:rsid w:val="00A50690"/>
    <w:rsid w:val="00A51232"/>
    <w:rsid w:val="00A61228"/>
    <w:rsid w:val="00A630A8"/>
    <w:rsid w:val="00A6314D"/>
    <w:rsid w:val="00A65C32"/>
    <w:rsid w:val="00A66322"/>
    <w:rsid w:val="00A749C7"/>
    <w:rsid w:val="00A75AE6"/>
    <w:rsid w:val="00A83EF4"/>
    <w:rsid w:val="00A84AA0"/>
    <w:rsid w:val="00A9277D"/>
    <w:rsid w:val="00A93AD0"/>
    <w:rsid w:val="00AA29FD"/>
    <w:rsid w:val="00AA31B2"/>
    <w:rsid w:val="00AA6389"/>
    <w:rsid w:val="00AB2CD5"/>
    <w:rsid w:val="00AB568F"/>
    <w:rsid w:val="00AB777F"/>
    <w:rsid w:val="00AC36DE"/>
    <w:rsid w:val="00AC4276"/>
    <w:rsid w:val="00AD66C4"/>
    <w:rsid w:val="00AE0921"/>
    <w:rsid w:val="00AF0BA0"/>
    <w:rsid w:val="00B01D6E"/>
    <w:rsid w:val="00B0226B"/>
    <w:rsid w:val="00B02AC3"/>
    <w:rsid w:val="00B07312"/>
    <w:rsid w:val="00B106EB"/>
    <w:rsid w:val="00B11BCC"/>
    <w:rsid w:val="00B1221D"/>
    <w:rsid w:val="00B138BA"/>
    <w:rsid w:val="00B16DED"/>
    <w:rsid w:val="00B20291"/>
    <w:rsid w:val="00B25836"/>
    <w:rsid w:val="00B25CD7"/>
    <w:rsid w:val="00B32BAD"/>
    <w:rsid w:val="00B377B7"/>
    <w:rsid w:val="00B41F62"/>
    <w:rsid w:val="00B610EF"/>
    <w:rsid w:val="00B61C78"/>
    <w:rsid w:val="00B634D9"/>
    <w:rsid w:val="00B63FB5"/>
    <w:rsid w:val="00B6712A"/>
    <w:rsid w:val="00B7218A"/>
    <w:rsid w:val="00B776CD"/>
    <w:rsid w:val="00B77E17"/>
    <w:rsid w:val="00B80A6E"/>
    <w:rsid w:val="00B82746"/>
    <w:rsid w:val="00B87FB8"/>
    <w:rsid w:val="00BA6A45"/>
    <w:rsid w:val="00BB559C"/>
    <w:rsid w:val="00BB58DB"/>
    <w:rsid w:val="00BB799A"/>
    <w:rsid w:val="00BC04A6"/>
    <w:rsid w:val="00BC0CB6"/>
    <w:rsid w:val="00BD1C84"/>
    <w:rsid w:val="00BD4868"/>
    <w:rsid w:val="00BE5FA1"/>
    <w:rsid w:val="00BF3745"/>
    <w:rsid w:val="00BF507F"/>
    <w:rsid w:val="00BF6663"/>
    <w:rsid w:val="00C00306"/>
    <w:rsid w:val="00C01F9D"/>
    <w:rsid w:val="00C30F75"/>
    <w:rsid w:val="00C35426"/>
    <w:rsid w:val="00C3555C"/>
    <w:rsid w:val="00C360B0"/>
    <w:rsid w:val="00C44EE5"/>
    <w:rsid w:val="00C463DB"/>
    <w:rsid w:val="00C50FEC"/>
    <w:rsid w:val="00C575CC"/>
    <w:rsid w:val="00C6205A"/>
    <w:rsid w:val="00C64B78"/>
    <w:rsid w:val="00C70D71"/>
    <w:rsid w:val="00C73233"/>
    <w:rsid w:val="00C75245"/>
    <w:rsid w:val="00C77171"/>
    <w:rsid w:val="00C825DF"/>
    <w:rsid w:val="00C91C6F"/>
    <w:rsid w:val="00C936F1"/>
    <w:rsid w:val="00C96573"/>
    <w:rsid w:val="00CA1227"/>
    <w:rsid w:val="00CA362C"/>
    <w:rsid w:val="00CA366F"/>
    <w:rsid w:val="00CA42C1"/>
    <w:rsid w:val="00CB4EFC"/>
    <w:rsid w:val="00CB5271"/>
    <w:rsid w:val="00CB5C7C"/>
    <w:rsid w:val="00CB5D95"/>
    <w:rsid w:val="00CD12D6"/>
    <w:rsid w:val="00CD1D6F"/>
    <w:rsid w:val="00CD2CCE"/>
    <w:rsid w:val="00CD3E75"/>
    <w:rsid w:val="00CD63B4"/>
    <w:rsid w:val="00CE256A"/>
    <w:rsid w:val="00CF1A4C"/>
    <w:rsid w:val="00CF6E2A"/>
    <w:rsid w:val="00CF7762"/>
    <w:rsid w:val="00D02D34"/>
    <w:rsid w:val="00D1138C"/>
    <w:rsid w:val="00D11A99"/>
    <w:rsid w:val="00D13E85"/>
    <w:rsid w:val="00D144D4"/>
    <w:rsid w:val="00D170AD"/>
    <w:rsid w:val="00D21A4A"/>
    <w:rsid w:val="00D31AD9"/>
    <w:rsid w:val="00D33B4D"/>
    <w:rsid w:val="00D36A4C"/>
    <w:rsid w:val="00D3785B"/>
    <w:rsid w:val="00D4364E"/>
    <w:rsid w:val="00D45F00"/>
    <w:rsid w:val="00D507BA"/>
    <w:rsid w:val="00D600D5"/>
    <w:rsid w:val="00D6225E"/>
    <w:rsid w:val="00D6463E"/>
    <w:rsid w:val="00D811F3"/>
    <w:rsid w:val="00D8325C"/>
    <w:rsid w:val="00D94600"/>
    <w:rsid w:val="00DA14F7"/>
    <w:rsid w:val="00DB0C0B"/>
    <w:rsid w:val="00DB425C"/>
    <w:rsid w:val="00DB7E8B"/>
    <w:rsid w:val="00DC184B"/>
    <w:rsid w:val="00DC2E2B"/>
    <w:rsid w:val="00DC7929"/>
    <w:rsid w:val="00DD0402"/>
    <w:rsid w:val="00DD1FC8"/>
    <w:rsid w:val="00DE4A5C"/>
    <w:rsid w:val="00DF05B5"/>
    <w:rsid w:val="00DF1746"/>
    <w:rsid w:val="00DF70FC"/>
    <w:rsid w:val="00E04351"/>
    <w:rsid w:val="00E06325"/>
    <w:rsid w:val="00E06474"/>
    <w:rsid w:val="00E12BD5"/>
    <w:rsid w:val="00E158F0"/>
    <w:rsid w:val="00E178E7"/>
    <w:rsid w:val="00E30B8D"/>
    <w:rsid w:val="00E32066"/>
    <w:rsid w:val="00E351C1"/>
    <w:rsid w:val="00E35BCD"/>
    <w:rsid w:val="00E44F93"/>
    <w:rsid w:val="00E4522B"/>
    <w:rsid w:val="00E67904"/>
    <w:rsid w:val="00E71F4A"/>
    <w:rsid w:val="00E750FF"/>
    <w:rsid w:val="00E8479B"/>
    <w:rsid w:val="00E84E5D"/>
    <w:rsid w:val="00E93CF3"/>
    <w:rsid w:val="00E94DCD"/>
    <w:rsid w:val="00E973D4"/>
    <w:rsid w:val="00EA380C"/>
    <w:rsid w:val="00EA73F4"/>
    <w:rsid w:val="00EB4A36"/>
    <w:rsid w:val="00EB5BFE"/>
    <w:rsid w:val="00EB6921"/>
    <w:rsid w:val="00EC243D"/>
    <w:rsid w:val="00EC5AFE"/>
    <w:rsid w:val="00EC6D9C"/>
    <w:rsid w:val="00ED5767"/>
    <w:rsid w:val="00EE3743"/>
    <w:rsid w:val="00EE5824"/>
    <w:rsid w:val="00EF2D26"/>
    <w:rsid w:val="00EF332B"/>
    <w:rsid w:val="00EF7CE1"/>
    <w:rsid w:val="00F00DF0"/>
    <w:rsid w:val="00F04883"/>
    <w:rsid w:val="00F04F04"/>
    <w:rsid w:val="00F1599E"/>
    <w:rsid w:val="00F2088F"/>
    <w:rsid w:val="00F23E83"/>
    <w:rsid w:val="00F26B92"/>
    <w:rsid w:val="00F27759"/>
    <w:rsid w:val="00F27800"/>
    <w:rsid w:val="00F27D9E"/>
    <w:rsid w:val="00F32CB9"/>
    <w:rsid w:val="00F414D1"/>
    <w:rsid w:val="00F45780"/>
    <w:rsid w:val="00F45E47"/>
    <w:rsid w:val="00F5072C"/>
    <w:rsid w:val="00F53347"/>
    <w:rsid w:val="00F56314"/>
    <w:rsid w:val="00F622DA"/>
    <w:rsid w:val="00F647BD"/>
    <w:rsid w:val="00F64D39"/>
    <w:rsid w:val="00F702A4"/>
    <w:rsid w:val="00F82ADF"/>
    <w:rsid w:val="00F82C69"/>
    <w:rsid w:val="00FA33FA"/>
    <w:rsid w:val="00FA7B22"/>
    <w:rsid w:val="00FB512C"/>
    <w:rsid w:val="00FB5674"/>
    <w:rsid w:val="00FB5E89"/>
    <w:rsid w:val="00FC0339"/>
    <w:rsid w:val="00FC2FE3"/>
    <w:rsid w:val="00FD1EF9"/>
    <w:rsid w:val="00FE0C36"/>
    <w:rsid w:val="00FE33BD"/>
    <w:rsid w:val="00FE5572"/>
    <w:rsid w:val="00FE5717"/>
    <w:rsid w:val="00FF00D7"/>
    <w:rsid w:val="00FF0CBC"/>
    <w:rsid w:val="00FF1C20"/>
    <w:rsid w:val="00FF2039"/>
    <w:rsid w:val="00FF2D55"/>
    <w:rsid w:val="00FF4070"/>
    <w:rsid w:val="00FF6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5FA1"/>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character" w:customStyle="1" w:styleId="SinespaciadoCar">
    <w:name w:val="Sin espaciado Car"/>
    <w:link w:val="Sinespaciado"/>
    <w:uiPriority w:val="1"/>
    <w:rsid w:val="008761B8"/>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953249">
      <w:bodyDiv w:val="1"/>
      <w:marLeft w:val="0"/>
      <w:marRight w:val="0"/>
      <w:marTop w:val="0"/>
      <w:marBottom w:val="0"/>
      <w:divBdr>
        <w:top w:val="none" w:sz="0" w:space="0" w:color="auto"/>
        <w:left w:val="none" w:sz="0" w:space="0" w:color="auto"/>
        <w:bottom w:val="none" w:sz="0" w:space="0" w:color="auto"/>
        <w:right w:val="none" w:sz="0" w:space="0" w:color="auto"/>
      </w:divBdr>
    </w:div>
    <w:div w:id="447358644">
      <w:bodyDiv w:val="1"/>
      <w:marLeft w:val="0"/>
      <w:marRight w:val="0"/>
      <w:marTop w:val="0"/>
      <w:marBottom w:val="0"/>
      <w:divBdr>
        <w:top w:val="none" w:sz="0" w:space="0" w:color="auto"/>
        <w:left w:val="none" w:sz="0" w:space="0" w:color="auto"/>
        <w:bottom w:val="none" w:sz="0" w:space="0" w:color="auto"/>
        <w:right w:val="none" w:sz="0" w:space="0" w:color="auto"/>
      </w:divBdr>
    </w:div>
    <w:div w:id="610892006">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 w:id="1213158591">
      <w:bodyDiv w:val="1"/>
      <w:marLeft w:val="0"/>
      <w:marRight w:val="0"/>
      <w:marTop w:val="0"/>
      <w:marBottom w:val="0"/>
      <w:divBdr>
        <w:top w:val="none" w:sz="0" w:space="0" w:color="auto"/>
        <w:left w:val="none" w:sz="0" w:space="0" w:color="auto"/>
        <w:bottom w:val="none" w:sz="0" w:space="0" w:color="auto"/>
        <w:right w:val="none" w:sz="0" w:space="0" w:color="auto"/>
      </w:divBdr>
    </w:div>
    <w:div w:id="1284266288">
      <w:bodyDiv w:val="1"/>
      <w:marLeft w:val="0"/>
      <w:marRight w:val="0"/>
      <w:marTop w:val="0"/>
      <w:marBottom w:val="0"/>
      <w:divBdr>
        <w:top w:val="none" w:sz="0" w:space="0" w:color="auto"/>
        <w:left w:val="none" w:sz="0" w:space="0" w:color="auto"/>
        <w:bottom w:val="none" w:sz="0" w:space="0" w:color="auto"/>
        <w:right w:val="none" w:sz="0" w:space="0" w:color="auto"/>
      </w:divBdr>
    </w:div>
    <w:div w:id="1351906917">
      <w:bodyDiv w:val="1"/>
      <w:marLeft w:val="0"/>
      <w:marRight w:val="0"/>
      <w:marTop w:val="0"/>
      <w:marBottom w:val="0"/>
      <w:divBdr>
        <w:top w:val="none" w:sz="0" w:space="0" w:color="auto"/>
        <w:left w:val="none" w:sz="0" w:space="0" w:color="auto"/>
        <w:bottom w:val="none" w:sz="0" w:space="0" w:color="auto"/>
        <w:right w:val="none" w:sz="0" w:space="0" w:color="auto"/>
      </w:divBdr>
    </w:div>
    <w:div w:id="1502160320">
      <w:bodyDiv w:val="1"/>
      <w:marLeft w:val="0"/>
      <w:marRight w:val="0"/>
      <w:marTop w:val="0"/>
      <w:marBottom w:val="0"/>
      <w:divBdr>
        <w:top w:val="none" w:sz="0" w:space="0" w:color="auto"/>
        <w:left w:val="none" w:sz="0" w:space="0" w:color="auto"/>
        <w:bottom w:val="none" w:sz="0" w:space="0" w:color="auto"/>
        <w:right w:val="none" w:sz="0" w:space="0" w:color="auto"/>
      </w:divBdr>
      <w:divsChild>
        <w:div w:id="843472999">
          <w:marLeft w:val="0"/>
          <w:marRight w:val="150"/>
          <w:marTop w:val="0"/>
          <w:marBottom w:val="75"/>
          <w:divBdr>
            <w:top w:val="none" w:sz="0" w:space="0" w:color="auto"/>
            <w:left w:val="none" w:sz="0" w:space="0" w:color="auto"/>
            <w:bottom w:val="none" w:sz="0" w:space="0" w:color="auto"/>
            <w:right w:val="none" w:sz="0" w:space="0" w:color="auto"/>
          </w:divBdr>
        </w:div>
        <w:div w:id="1926721895">
          <w:marLeft w:val="0"/>
          <w:marRight w:val="150"/>
          <w:marTop w:val="0"/>
          <w:marBottom w:val="75"/>
          <w:divBdr>
            <w:top w:val="none" w:sz="0" w:space="0" w:color="auto"/>
            <w:left w:val="none" w:sz="0" w:space="0" w:color="auto"/>
            <w:bottom w:val="none" w:sz="0" w:space="0" w:color="auto"/>
            <w:right w:val="none" w:sz="0" w:space="0" w:color="auto"/>
          </w:divBdr>
        </w:div>
        <w:div w:id="605622024">
          <w:marLeft w:val="0"/>
          <w:marRight w:val="150"/>
          <w:marTop w:val="0"/>
          <w:marBottom w:val="75"/>
          <w:divBdr>
            <w:top w:val="none" w:sz="0" w:space="0" w:color="auto"/>
            <w:left w:val="none" w:sz="0" w:space="0" w:color="auto"/>
            <w:bottom w:val="none" w:sz="0" w:space="0" w:color="auto"/>
            <w:right w:val="none" w:sz="0" w:space="0" w:color="auto"/>
          </w:divBdr>
        </w:div>
        <w:div w:id="761686428">
          <w:marLeft w:val="0"/>
          <w:marRight w:val="150"/>
          <w:marTop w:val="0"/>
          <w:marBottom w:val="75"/>
          <w:divBdr>
            <w:top w:val="none" w:sz="0" w:space="0" w:color="auto"/>
            <w:left w:val="none" w:sz="0" w:space="0" w:color="auto"/>
            <w:bottom w:val="none" w:sz="0" w:space="0" w:color="auto"/>
            <w:right w:val="none" w:sz="0" w:space="0" w:color="auto"/>
          </w:divBdr>
        </w:div>
        <w:div w:id="738284562">
          <w:marLeft w:val="0"/>
          <w:marRight w:val="150"/>
          <w:marTop w:val="0"/>
          <w:marBottom w:val="75"/>
          <w:divBdr>
            <w:top w:val="none" w:sz="0" w:space="0" w:color="auto"/>
            <w:left w:val="none" w:sz="0" w:space="0" w:color="auto"/>
            <w:bottom w:val="none" w:sz="0" w:space="0" w:color="auto"/>
            <w:right w:val="none" w:sz="0" w:space="0" w:color="auto"/>
          </w:divBdr>
        </w:div>
        <w:div w:id="1558080419">
          <w:marLeft w:val="0"/>
          <w:marRight w:val="150"/>
          <w:marTop w:val="0"/>
          <w:marBottom w:val="75"/>
          <w:divBdr>
            <w:top w:val="none" w:sz="0" w:space="0" w:color="auto"/>
            <w:left w:val="none" w:sz="0" w:space="0" w:color="auto"/>
            <w:bottom w:val="none" w:sz="0" w:space="0" w:color="auto"/>
            <w:right w:val="none" w:sz="0" w:space="0" w:color="auto"/>
          </w:divBdr>
        </w:div>
        <w:div w:id="1959293414">
          <w:marLeft w:val="0"/>
          <w:marRight w:val="150"/>
          <w:marTop w:val="0"/>
          <w:marBottom w:val="75"/>
          <w:divBdr>
            <w:top w:val="none" w:sz="0" w:space="0" w:color="auto"/>
            <w:left w:val="none" w:sz="0" w:space="0" w:color="auto"/>
            <w:bottom w:val="none" w:sz="0" w:space="0" w:color="auto"/>
            <w:right w:val="none" w:sz="0" w:space="0" w:color="auto"/>
          </w:divBdr>
        </w:div>
        <w:div w:id="482622678">
          <w:marLeft w:val="0"/>
          <w:marRight w:val="150"/>
          <w:marTop w:val="0"/>
          <w:marBottom w:val="75"/>
          <w:divBdr>
            <w:top w:val="none" w:sz="0" w:space="0" w:color="auto"/>
            <w:left w:val="none" w:sz="0" w:space="0" w:color="auto"/>
            <w:bottom w:val="none" w:sz="0" w:space="0" w:color="auto"/>
            <w:right w:val="none" w:sz="0" w:space="0" w:color="auto"/>
          </w:divBdr>
        </w:div>
        <w:div w:id="1959414276">
          <w:marLeft w:val="0"/>
          <w:marRight w:val="150"/>
          <w:marTop w:val="0"/>
          <w:marBottom w:val="75"/>
          <w:divBdr>
            <w:top w:val="none" w:sz="0" w:space="0" w:color="auto"/>
            <w:left w:val="none" w:sz="0" w:space="0" w:color="auto"/>
            <w:bottom w:val="none" w:sz="0" w:space="0" w:color="auto"/>
            <w:right w:val="none" w:sz="0" w:space="0" w:color="auto"/>
          </w:divBdr>
        </w:div>
        <w:div w:id="540019235">
          <w:marLeft w:val="0"/>
          <w:marRight w:val="150"/>
          <w:marTop w:val="0"/>
          <w:marBottom w:val="75"/>
          <w:divBdr>
            <w:top w:val="none" w:sz="0" w:space="0" w:color="auto"/>
            <w:left w:val="none" w:sz="0" w:space="0" w:color="auto"/>
            <w:bottom w:val="none" w:sz="0" w:space="0" w:color="auto"/>
            <w:right w:val="none" w:sz="0" w:space="0" w:color="auto"/>
          </w:divBdr>
        </w:div>
        <w:div w:id="1939023100">
          <w:marLeft w:val="0"/>
          <w:marRight w:val="150"/>
          <w:marTop w:val="0"/>
          <w:marBottom w:val="75"/>
          <w:divBdr>
            <w:top w:val="none" w:sz="0" w:space="0" w:color="auto"/>
            <w:left w:val="none" w:sz="0" w:space="0" w:color="auto"/>
            <w:bottom w:val="none" w:sz="0" w:space="0" w:color="auto"/>
            <w:right w:val="none" w:sz="0" w:space="0" w:color="auto"/>
          </w:divBdr>
        </w:div>
      </w:divsChild>
    </w:div>
    <w:div w:id="1722241371">
      <w:bodyDiv w:val="1"/>
      <w:marLeft w:val="0"/>
      <w:marRight w:val="0"/>
      <w:marTop w:val="0"/>
      <w:marBottom w:val="0"/>
      <w:divBdr>
        <w:top w:val="none" w:sz="0" w:space="0" w:color="auto"/>
        <w:left w:val="none" w:sz="0" w:space="0" w:color="auto"/>
        <w:bottom w:val="none" w:sz="0" w:space="0" w:color="auto"/>
        <w:right w:val="none" w:sz="0" w:space="0" w:color="auto"/>
      </w:divBdr>
    </w:div>
    <w:div w:id="1782144263">
      <w:bodyDiv w:val="1"/>
      <w:marLeft w:val="0"/>
      <w:marRight w:val="0"/>
      <w:marTop w:val="0"/>
      <w:marBottom w:val="0"/>
      <w:divBdr>
        <w:top w:val="none" w:sz="0" w:space="0" w:color="auto"/>
        <w:left w:val="none" w:sz="0" w:space="0" w:color="auto"/>
        <w:bottom w:val="none" w:sz="0" w:space="0" w:color="auto"/>
        <w:right w:val="none" w:sz="0" w:space="0" w:color="auto"/>
      </w:divBdr>
    </w:div>
    <w:div w:id="1881286166">
      <w:bodyDiv w:val="1"/>
      <w:marLeft w:val="0"/>
      <w:marRight w:val="0"/>
      <w:marTop w:val="0"/>
      <w:marBottom w:val="0"/>
      <w:divBdr>
        <w:top w:val="none" w:sz="0" w:space="0" w:color="auto"/>
        <w:left w:val="none" w:sz="0" w:space="0" w:color="auto"/>
        <w:bottom w:val="none" w:sz="0" w:space="0" w:color="auto"/>
        <w:right w:val="none" w:sz="0" w:space="0" w:color="auto"/>
      </w:divBdr>
      <w:divsChild>
        <w:div w:id="2085910488">
          <w:marLeft w:val="0"/>
          <w:marRight w:val="150"/>
          <w:marTop w:val="0"/>
          <w:marBottom w:val="75"/>
          <w:divBdr>
            <w:top w:val="none" w:sz="0" w:space="0" w:color="auto"/>
            <w:left w:val="none" w:sz="0" w:space="0" w:color="auto"/>
            <w:bottom w:val="none" w:sz="0" w:space="0" w:color="auto"/>
            <w:right w:val="none" w:sz="0" w:space="0" w:color="auto"/>
          </w:divBdr>
        </w:div>
        <w:div w:id="1443065090">
          <w:marLeft w:val="0"/>
          <w:marRight w:val="150"/>
          <w:marTop w:val="0"/>
          <w:marBottom w:val="75"/>
          <w:divBdr>
            <w:top w:val="none" w:sz="0" w:space="0" w:color="auto"/>
            <w:left w:val="none" w:sz="0" w:space="0" w:color="auto"/>
            <w:bottom w:val="none" w:sz="0" w:space="0" w:color="auto"/>
            <w:right w:val="none" w:sz="0" w:space="0" w:color="auto"/>
          </w:divBdr>
        </w:div>
        <w:div w:id="302973850">
          <w:marLeft w:val="0"/>
          <w:marRight w:val="150"/>
          <w:marTop w:val="0"/>
          <w:marBottom w:val="75"/>
          <w:divBdr>
            <w:top w:val="none" w:sz="0" w:space="0" w:color="auto"/>
            <w:left w:val="none" w:sz="0" w:space="0" w:color="auto"/>
            <w:bottom w:val="none" w:sz="0" w:space="0" w:color="auto"/>
            <w:right w:val="none" w:sz="0" w:space="0" w:color="auto"/>
          </w:divBdr>
        </w:div>
        <w:div w:id="875658934">
          <w:marLeft w:val="0"/>
          <w:marRight w:val="150"/>
          <w:marTop w:val="0"/>
          <w:marBottom w:val="75"/>
          <w:divBdr>
            <w:top w:val="none" w:sz="0" w:space="0" w:color="auto"/>
            <w:left w:val="none" w:sz="0" w:space="0" w:color="auto"/>
            <w:bottom w:val="none" w:sz="0" w:space="0" w:color="auto"/>
            <w:right w:val="none" w:sz="0" w:space="0" w:color="auto"/>
          </w:divBdr>
        </w:div>
        <w:div w:id="998927745">
          <w:marLeft w:val="0"/>
          <w:marRight w:val="150"/>
          <w:marTop w:val="0"/>
          <w:marBottom w:val="75"/>
          <w:divBdr>
            <w:top w:val="none" w:sz="0" w:space="0" w:color="auto"/>
            <w:left w:val="none" w:sz="0" w:space="0" w:color="auto"/>
            <w:bottom w:val="none" w:sz="0" w:space="0" w:color="auto"/>
            <w:right w:val="none" w:sz="0" w:space="0" w:color="auto"/>
          </w:divBdr>
        </w:div>
        <w:div w:id="486358859">
          <w:marLeft w:val="0"/>
          <w:marRight w:val="150"/>
          <w:marTop w:val="0"/>
          <w:marBottom w:val="75"/>
          <w:divBdr>
            <w:top w:val="none" w:sz="0" w:space="0" w:color="auto"/>
            <w:left w:val="none" w:sz="0" w:space="0" w:color="auto"/>
            <w:bottom w:val="none" w:sz="0" w:space="0" w:color="auto"/>
            <w:right w:val="none" w:sz="0" w:space="0" w:color="auto"/>
          </w:divBdr>
        </w:div>
        <w:div w:id="1125923493">
          <w:marLeft w:val="0"/>
          <w:marRight w:val="150"/>
          <w:marTop w:val="0"/>
          <w:marBottom w:val="75"/>
          <w:divBdr>
            <w:top w:val="none" w:sz="0" w:space="0" w:color="auto"/>
            <w:left w:val="none" w:sz="0" w:space="0" w:color="auto"/>
            <w:bottom w:val="none" w:sz="0" w:space="0" w:color="auto"/>
            <w:right w:val="none" w:sz="0" w:space="0" w:color="auto"/>
          </w:divBdr>
        </w:div>
      </w:divsChild>
    </w:div>
    <w:div w:id="2138986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footnotes" Target="footnotes.xml"/><Relationship Id="rId46" Type="http://schemas.openxmlformats.org/officeDocument/2006/relationships/image" Target="media/image89.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image" Target="media/image46.png"/><Relationship Id="rId37" Type="http://schemas.openxmlformats.org/officeDocument/2006/relationships/image" Target="media/image11.png"/><Relationship Id="rId53" Type="http://schemas.openxmlformats.org/officeDocument/2006/relationships/theme" Target="theme/theme1.xml"/><Relationship Id="rId5" Type="http://schemas.openxmlformats.org/officeDocument/2006/relationships/settings" Target="settings.xml"/><Relationship Id="rId28" Type="http://schemas.openxmlformats.org/officeDocument/2006/relationships/image" Target="media/image90.png"/><Relationship Id="rId36" Type="http://schemas.openxmlformats.org/officeDocument/2006/relationships/image" Target="media/image40.png"/><Relationship Id="rId49" Type="http://schemas.openxmlformats.org/officeDocument/2006/relationships/footer" Target="footer1.xml"/><Relationship Id="rId52" Type="http://schemas.openxmlformats.org/officeDocument/2006/relationships/fontTable" Target="fontTable.xml"/><Relationship Id="rId4" Type="http://schemas.openxmlformats.org/officeDocument/2006/relationships/styles" Target="styles.xml"/><Relationship Id="rId30" Type="http://schemas.openxmlformats.org/officeDocument/2006/relationships/image" Target="media/image49.png"/><Relationship Id="rId48"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D7094E-0137-4A62-9D28-712A4A434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TotalTime>
  <Pages>12</Pages>
  <Words>3162</Words>
  <Characters>17394</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300</cp:revision>
  <cp:lastPrinted>2025-04-29T18:58:00Z</cp:lastPrinted>
  <dcterms:created xsi:type="dcterms:W3CDTF">2023-01-25T20:59:00Z</dcterms:created>
  <dcterms:modified xsi:type="dcterms:W3CDTF">2025-06-10T20:59:00Z</dcterms:modified>
</cp:coreProperties>
</file>