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6EBF7F" w14:textId="77777777" w:rsidR="00242FFF" w:rsidRPr="00A3588B" w:rsidRDefault="00242FFF" w:rsidP="00242FF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18"/>
          <w:szCs w:val="18"/>
        </w:rPr>
      </w:pPr>
      <w:r w:rsidRPr="00CF7208">
        <w:rPr>
          <w:rFonts w:cs="Arial"/>
          <w:b/>
          <w:sz w:val="20"/>
          <w:szCs w:val="20"/>
          <w:highlight w:val="lightGray"/>
        </w:rPr>
        <w:t>[</w:t>
      </w:r>
      <w:r w:rsidRPr="00A3588B">
        <w:rPr>
          <w:rFonts w:cs="Arial"/>
          <w:b/>
          <w:sz w:val="18"/>
          <w:szCs w:val="18"/>
          <w:highlight w:val="lightGray"/>
        </w:rPr>
        <w:t>Número del Proceso de Contratación]</w:t>
      </w:r>
      <w:r w:rsidRPr="00A3588B">
        <w:rPr>
          <w:rFonts w:cs="Arial"/>
          <w:b/>
          <w:sz w:val="18"/>
          <w:szCs w:val="18"/>
        </w:rPr>
        <w:t xml:space="preserve"> </w:t>
      </w:r>
    </w:p>
    <w:p w14:paraId="69B5261A" w14:textId="77777777" w:rsidR="00242FFF" w:rsidRPr="00A3588B" w:rsidRDefault="00242FFF" w:rsidP="00242FFF">
      <w:pPr>
        <w:pStyle w:val="Encabezado"/>
        <w:jc w:val="right"/>
        <w:rPr>
          <w:sz w:val="18"/>
          <w:szCs w:val="18"/>
          <w:lang w:val="es-ES"/>
        </w:rPr>
      </w:pPr>
    </w:p>
    <w:p w14:paraId="6583B1C6" w14:textId="77777777" w:rsidR="00242FFF" w:rsidRPr="00A3588B" w:rsidRDefault="00242FFF" w:rsidP="00242FFF">
      <w:pPr>
        <w:pStyle w:val="InviasNormal"/>
        <w:spacing w:after="120"/>
        <w:jc w:val="center"/>
        <w:outlineLvl w:val="0"/>
        <w:rPr>
          <w:b/>
          <w:sz w:val="18"/>
          <w:szCs w:val="18"/>
          <w:lang w:val="es-ES"/>
        </w:rPr>
      </w:pPr>
      <w:r w:rsidRPr="00A3588B">
        <w:rPr>
          <w:b/>
          <w:sz w:val="18"/>
          <w:szCs w:val="18"/>
          <w:lang w:val="es-ES"/>
        </w:rPr>
        <w:t>FORMATO 7 - FACTOR DE CALIDAD</w:t>
      </w:r>
    </w:p>
    <w:p w14:paraId="0847DC37" w14:textId="574FB9B9" w:rsidR="00242FFF" w:rsidRPr="00A3588B" w:rsidRDefault="00242FFF" w:rsidP="00242FFF">
      <w:pPr>
        <w:pStyle w:val="InviasNormal"/>
        <w:spacing w:after="120"/>
        <w:jc w:val="center"/>
        <w:outlineLvl w:val="0"/>
        <w:rPr>
          <w:b/>
          <w:sz w:val="18"/>
          <w:szCs w:val="18"/>
          <w:lang w:val="es-ES"/>
        </w:rPr>
      </w:pPr>
      <w:r w:rsidRPr="00A3588B">
        <w:rPr>
          <w:b/>
          <w:sz w:val="18"/>
          <w:szCs w:val="18"/>
          <w:lang w:val="es-ES"/>
        </w:rPr>
        <w:t xml:space="preserve">FORMATO 7A— </w:t>
      </w:r>
      <w:r w:rsidR="00013704">
        <w:rPr>
          <w:b/>
          <w:sz w:val="18"/>
          <w:szCs w:val="18"/>
          <w:lang w:val="es-ES"/>
        </w:rPr>
        <w:t>PLAN DE CALIDAD</w:t>
      </w:r>
    </w:p>
    <w:p w14:paraId="47D7D0F1" w14:textId="77777777" w:rsidR="00242FFF" w:rsidRPr="00A3588B" w:rsidRDefault="00242FFF" w:rsidP="00242FFF">
      <w:pPr>
        <w:pStyle w:val="InviasNormal"/>
        <w:spacing w:before="0" w:after="0"/>
        <w:outlineLvl w:val="0"/>
        <w:rPr>
          <w:sz w:val="18"/>
          <w:szCs w:val="18"/>
        </w:rPr>
      </w:pPr>
    </w:p>
    <w:p w14:paraId="3D7798C6" w14:textId="77777777" w:rsidR="00242FFF" w:rsidRPr="00A3588B" w:rsidRDefault="00242FFF" w:rsidP="00242FFF">
      <w:pPr>
        <w:pStyle w:val="InviasNormal"/>
        <w:spacing w:before="0" w:after="0"/>
        <w:outlineLvl w:val="0"/>
        <w:rPr>
          <w:sz w:val="18"/>
          <w:szCs w:val="18"/>
        </w:rPr>
      </w:pPr>
      <w:r w:rsidRPr="00A3588B">
        <w:rPr>
          <w:sz w:val="18"/>
          <w:szCs w:val="18"/>
        </w:rPr>
        <w:t>Señores</w:t>
      </w:r>
    </w:p>
    <w:p w14:paraId="302CBAFF" w14:textId="77777777" w:rsidR="00242FFF" w:rsidRPr="00A3588B" w:rsidRDefault="00242FFF" w:rsidP="00242FFF">
      <w:pPr>
        <w:pStyle w:val="InviasNormal"/>
        <w:spacing w:before="0" w:after="0"/>
        <w:outlineLvl w:val="0"/>
        <w:rPr>
          <w:b/>
          <w:sz w:val="18"/>
          <w:szCs w:val="18"/>
        </w:rPr>
      </w:pPr>
      <w:r w:rsidRPr="00A3588B">
        <w:rPr>
          <w:b/>
          <w:sz w:val="18"/>
          <w:szCs w:val="18"/>
        </w:rPr>
        <w:t>GOBERNACION DE BOLIVAR</w:t>
      </w:r>
    </w:p>
    <w:p w14:paraId="3F0EA506" w14:textId="77777777" w:rsidR="00242FFF" w:rsidRPr="00A3588B" w:rsidRDefault="00242FFF" w:rsidP="00242FFF">
      <w:pPr>
        <w:pStyle w:val="InviasNormal"/>
        <w:spacing w:before="0" w:after="0"/>
        <w:rPr>
          <w:sz w:val="18"/>
          <w:szCs w:val="18"/>
        </w:rPr>
      </w:pPr>
      <w:r w:rsidRPr="00A3588B">
        <w:rPr>
          <w:sz w:val="18"/>
          <w:szCs w:val="18"/>
        </w:rPr>
        <w:t>Vía Turbaco, Km 3, sector El Cortijo</w:t>
      </w:r>
    </w:p>
    <w:p w14:paraId="2FDDAF99" w14:textId="77777777" w:rsidR="00242FFF" w:rsidRPr="00A3588B" w:rsidRDefault="00242FFF" w:rsidP="00242FFF">
      <w:pPr>
        <w:pStyle w:val="InviasNormal"/>
        <w:spacing w:before="0" w:after="0"/>
        <w:rPr>
          <w:sz w:val="18"/>
          <w:szCs w:val="18"/>
        </w:rPr>
      </w:pPr>
      <w:r w:rsidRPr="00A3588B">
        <w:rPr>
          <w:sz w:val="18"/>
          <w:szCs w:val="18"/>
        </w:rPr>
        <w:t>Turbaco</w:t>
      </w:r>
    </w:p>
    <w:p w14:paraId="66A640F2" w14:textId="77777777" w:rsidR="00242FFF" w:rsidRPr="00A3588B" w:rsidRDefault="00242FFF" w:rsidP="00242FFF">
      <w:pPr>
        <w:pStyle w:val="InviasNormal"/>
        <w:spacing w:before="0" w:after="0"/>
        <w:outlineLvl w:val="0"/>
        <w:rPr>
          <w:b/>
          <w:sz w:val="18"/>
          <w:szCs w:val="18"/>
        </w:rPr>
      </w:pPr>
    </w:p>
    <w:p w14:paraId="13165EE1" w14:textId="47534E5B" w:rsidR="00242FFF" w:rsidRPr="00A3588B" w:rsidRDefault="00242FFF" w:rsidP="00242FFF">
      <w:pPr>
        <w:pStyle w:val="InviasNormal"/>
        <w:spacing w:before="0" w:after="0"/>
        <w:outlineLvl w:val="0"/>
        <w:rPr>
          <w:b/>
          <w:sz w:val="18"/>
          <w:szCs w:val="18"/>
          <w:u w:val="single"/>
        </w:rPr>
      </w:pPr>
      <w:r w:rsidRPr="00A3588B">
        <w:rPr>
          <w:b/>
          <w:sz w:val="18"/>
          <w:szCs w:val="18"/>
        </w:rPr>
        <w:t>REFERENCIA:</w:t>
      </w:r>
      <w:r w:rsidRPr="00A3588B">
        <w:rPr>
          <w:sz w:val="18"/>
          <w:szCs w:val="18"/>
        </w:rPr>
        <w:tab/>
        <w:t xml:space="preserve">Proceso de Contratación </w:t>
      </w:r>
      <w:r w:rsidRPr="00A3588B">
        <w:rPr>
          <w:sz w:val="18"/>
          <w:szCs w:val="18"/>
          <w:highlight w:val="lightGray"/>
        </w:rPr>
        <w:t>[Incluir número del Proceso de Contratación]</w:t>
      </w:r>
      <w:r w:rsidRPr="00A3588B">
        <w:rPr>
          <w:sz w:val="18"/>
          <w:szCs w:val="18"/>
        </w:rPr>
        <w:t xml:space="preserve">, en adelante el “Proceso de Contratación” </w:t>
      </w:r>
      <w:r w:rsidR="00EE0323">
        <w:rPr>
          <w:sz w:val="18"/>
          <w:szCs w:val="18"/>
        </w:rPr>
        <w:t>– Lote ___________</w:t>
      </w:r>
    </w:p>
    <w:p w14:paraId="13C1C3EA" w14:textId="77777777" w:rsidR="00EE0323" w:rsidRDefault="00EE0323" w:rsidP="00242FFF">
      <w:pPr>
        <w:widowControl w:val="0"/>
        <w:tabs>
          <w:tab w:val="left" w:pos="709"/>
        </w:tabs>
        <w:spacing w:line="0" w:lineRule="atLeast"/>
        <w:ind w:right="49"/>
        <w:rPr>
          <w:rFonts w:cs="Arial"/>
          <w:sz w:val="18"/>
          <w:szCs w:val="18"/>
        </w:rPr>
      </w:pPr>
    </w:p>
    <w:p w14:paraId="03BADAC6" w14:textId="17C448DC" w:rsidR="00242FFF" w:rsidRPr="00A3588B" w:rsidRDefault="00242FFF" w:rsidP="00EE0323">
      <w:pPr>
        <w:widowControl w:val="0"/>
        <w:tabs>
          <w:tab w:val="left" w:pos="709"/>
        </w:tabs>
        <w:spacing w:line="0" w:lineRule="atLeast"/>
        <w:ind w:right="49"/>
        <w:rPr>
          <w:rFonts w:cs="Arial"/>
          <w:sz w:val="18"/>
          <w:szCs w:val="18"/>
        </w:rPr>
      </w:pPr>
      <w:r w:rsidRPr="00A3588B">
        <w:rPr>
          <w:rFonts w:cs="Arial"/>
          <w:sz w:val="18"/>
          <w:szCs w:val="18"/>
        </w:rPr>
        <w:t xml:space="preserve">Objeto: </w:t>
      </w:r>
      <w:r w:rsidR="00EE0323" w:rsidRPr="00EE0323">
        <w:rPr>
          <w:rFonts w:cs="Arial"/>
          <w:sz w:val="18"/>
          <w:szCs w:val="18"/>
        </w:rPr>
        <w:t>CONTRATAR LA EJECUCIÓN DEL PROGRAMA DE ALIMENTACION ESCOLAR, EN MODALIDADES INDUSTRIALIZADA Y/O PREPARADA EN SITIO Y/O LAS MODALIDADES DIFERENCIALES Y/O TRANSITORIAS QUE SE REQUIERAN, PARA SER CONSUMIDO POR LOS NIÑOS, NIÑAS, ADOLESCENTES Y JÓVENES REGISTRADOS EN LA MATRÍCULA EDUCATIVA DEL SECTOR OFICIAL DE LOS MUNICIPIOS NO CERTIFICADOS DEL DEPARTAMENTO DE BOLÍVAR, PRIORIZADOS Y FOCALIZADOS ACORDE A LOS LINEAMIENTOS TÉCNICO- ADMINISTRATIVOS Y ESTÁNDARES ESTABLECIDOS EN LAS RESOLUCIONES Nos. 00335 DE 2021 y 18858 DE 2018, ASÍ COMO EN LAS DEMÁS DISPOSICIONES QUE ACTUALICEN, GUÍEN, MODIFIQUEN Y/O AJUSTEN LA ESTRATEGIA PAE A NIVEL NACIONAL</w:t>
      </w:r>
      <w:r w:rsidR="00EE0323">
        <w:rPr>
          <w:rFonts w:ascii="Gautami" w:eastAsia="Calibri" w:hAnsi="Gautami" w:cs="Gautami"/>
          <w:sz w:val="15"/>
          <w:szCs w:val="15"/>
          <w:lang w:eastAsia="en-US"/>
        </w:rPr>
        <w:t>.</w:t>
      </w:r>
    </w:p>
    <w:p w14:paraId="32678B6A" w14:textId="77777777" w:rsidR="00242FFF" w:rsidRPr="00A3588B" w:rsidRDefault="00242FFF" w:rsidP="00242FFF">
      <w:pPr>
        <w:spacing w:before="0" w:after="0"/>
        <w:rPr>
          <w:rFonts w:cs="Arial"/>
          <w:sz w:val="18"/>
          <w:szCs w:val="18"/>
        </w:rPr>
      </w:pPr>
    </w:p>
    <w:p w14:paraId="495C1ECD" w14:textId="77777777" w:rsidR="00242FFF" w:rsidRPr="00A3588B" w:rsidRDefault="00242FFF" w:rsidP="00242FFF">
      <w:pPr>
        <w:autoSpaceDE w:val="0"/>
        <w:autoSpaceDN w:val="0"/>
        <w:adjustRightInd w:val="0"/>
        <w:rPr>
          <w:rFonts w:eastAsiaTheme="minorEastAsia" w:cs="Arial"/>
          <w:sz w:val="18"/>
          <w:szCs w:val="18"/>
        </w:rPr>
      </w:pPr>
      <w:r w:rsidRPr="00A3588B">
        <w:rPr>
          <w:rFonts w:eastAsiaTheme="minorEastAsia" w:cs="Arial"/>
          <w:sz w:val="18"/>
          <w:szCs w:val="18"/>
        </w:rPr>
        <w:t>Estimados señores:</w:t>
      </w:r>
    </w:p>
    <w:p w14:paraId="64F4F6AA" w14:textId="19A55B4A" w:rsidR="00772ED3" w:rsidRDefault="00772ED3" w:rsidP="00772ED3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 o </w:t>
      </w:r>
      <w:r w:rsidRPr="00CF7208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CF7208">
        <w:rPr>
          <w:rFonts w:cs="Arial"/>
          <w:sz w:val="20"/>
          <w:szCs w:val="20"/>
        </w:rPr>
        <w:t xml:space="preserve"> </w:t>
      </w:r>
      <w:r w:rsidRPr="00CF7208">
        <w:rPr>
          <w:rFonts w:eastAsiaTheme="minorEastAsia" w:cs="Arial"/>
          <w:sz w:val="20"/>
          <w:szCs w:val="20"/>
        </w:rPr>
        <w:t>en adelante el “Proponente</w:t>
      </w:r>
      <w:r>
        <w:rPr>
          <w:rFonts w:eastAsiaTheme="minorEastAsia" w:cs="Arial"/>
          <w:sz w:val="20"/>
          <w:szCs w:val="20"/>
        </w:rPr>
        <w:t>”</w:t>
      </w:r>
      <w:r w:rsidRPr="00CF7208">
        <w:rPr>
          <w:rFonts w:eastAsiaTheme="minorEastAsia" w:cs="Arial"/>
          <w:sz w:val="20"/>
          <w:szCs w:val="20"/>
        </w:rPr>
        <w:t xml:space="preserve">, manifiesto expresamente bajo la gravedad de juramento </w:t>
      </w:r>
      <w:r w:rsidRPr="008E6AD0">
        <w:rPr>
          <w:rFonts w:eastAsiaTheme="minorEastAsia" w:cs="Arial"/>
          <w:sz w:val="20"/>
          <w:szCs w:val="20"/>
          <w:highlight w:val="yellow"/>
        </w:rPr>
        <w:t>el compromiso de cumplir el Plan de Calidad propuesto para la ejecución del contrato, elaborado bajo el enfoque del anexo técnico de Calidad e Inocuidad.</w:t>
      </w:r>
      <w:r w:rsidR="006A764C">
        <w:rPr>
          <w:rFonts w:eastAsiaTheme="minorEastAsia" w:cs="Arial"/>
          <w:sz w:val="20"/>
          <w:szCs w:val="20"/>
        </w:rPr>
        <w:t xml:space="preserve">   INCLUIR MODALIDADES </w:t>
      </w:r>
      <w:bookmarkStart w:id="0" w:name="_GoBack"/>
      <w:bookmarkEnd w:id="0"/>
    </w:p>
    <w:p w14:paraId="34DC5215" w14:textId="447754C9" w:rsidR="00242FFF" w:rsidRDefault="00242FFF" w:rsidP="00772ED3">
      <w:pPr>
        <w:numPr>
          <w:ilvl w:val="12"/>
          <w:numId w:val="0"/>
        </w:numPr>
        <w:spacing w:after="120"/>
        <w:rPr>
          <w:rFonts w:cs="Arial"/>
          <w:sz w:val="18"/>
          <w:szCs w:val="18"/>
          <w:lang w:bidi="en-US"/>
        </w:rPr>
      </w:pPr>
    </w:p>
    <w:tbl>
      <w:tblPr>
        <w:tblW w:w="8350" w:type="dxa"/>
        <w:tblInd w:w="-8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5"/>
        <w:gridCol w:w="913"/>
        <w:gridCol w:w="1369"/>
        <w:gridCol w:w="850"/>
        <w:gridCol w:w="709"/>
        <w:gridCol w:w="695"/>
        <w:gridCol w:w="567"/>
        <w:gridCol w:w="851"/>
        <w:gridCol w:w="850"/>
        <w:gridCol w:w="851"/>
      </w:tblGrid>
      <w:tr w:rsidR="00EE0323" w:rsidRPr="005970C5" w14:paraId="4BEFF32B" w14:textId="77777777" w:rsidTr="00772ED3">
        <w:trPr>
          <w:trHeight w:val="534"/>
        </w:trPr>
        <w:tc>
          <w:tcPr>
            <w:tcW w:w="695" w:type="dxa"/>
            <w:shd w:val="clear" w:color="auto" w:fill="C00000"/>
            <w:vAlign w:val="center"/>
            <w:hideMark/>
          </w:tcPr>
          <w:p w14:paraId="6BF637C0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  <w:t>ITEMS</w:t>
            </w:r>
          </w:p>
        </w:tc>
        <w:tc>
          <w:tcPr>
            <w:tcW w:w="913" w:type="dxa"/>
            <w:shd w:val="clear" w:color="auto" w:fill="C00000"/>
            <w:vAlign w:val="center"/>
            <w:hideMark/>
          </w:tcPr>
          <w:p w14:paraId="5FC5BDE1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  <w:t xml:space="preserve">ACTIVIDADES ESTABLECIDAS EN LA RESOLUCION 0335 DE 2021 REFERENTES AL ANEXO DE CALIDAD E INOCUIDAD </w:t>
            </w:r>
          </w:p>
        </w:tc>
        <w:tc>
          <w:tcPr>
            <w:tcW w:w="1369" w:type="dxa"/>
            <w:shd w:val="clear" w:color="auto" w:fill="C00000"/>
            <w:vAlign w:val="center"/>
            <w:hideMark/>
          </w:tcPr>
          <w:p w14:paraId="401247C4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  <w:t xml:space="preserve">CONDICIONES MINIMAS EXIGIDAS </w:t>
            </w:r>
          </w:p>
        </w:tc>
        <w:tc>
          <w:tcPr>
            <w:tcW w:w="850" w:type="dxa"/>
            <w:shd w:val="clear" w:color="auto" w:fill="C00000"/>
            <w:vAlign w:val="center"/>
            <w:hideMark/>
          </w:tcPr>
          <w:p w14:paraId="1857FAAE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  <w:t>ACTIVIDADES A DESARROLLAR DE ACUERDO A LA RESOLUCIÓN 0335 DE 2021</w:t>
            </w:r>
          </w:p>
        </w:tc>
        <w:tc>
          <w:tcPr>
            <w:tcW w:w="709" w:type="dxa"/>
            <w:shd w:val="clear" w:color="auto" w:fill="C00000"/>
          </w:tcPr>
          <w:p w14:paraId="02389BD6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</w:pPr>
          </w:p>
          <w:p w14:paraId="50BF242D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</w:pPr>
          </w:p>
          <w:p w14:paraId="4FDBBE79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  <w:t>MEJORA</w:t>
            </w:r>
          </w:p>
        </w:tc>
        <w:tc>
          <w:tcPr>
            <w:tcW w:w="695" w:type="dxa"/>
            <w:shd w:val="clear" w:color="auto" w:fill="C00000"/>
          </w:tcPr>
          <w:p w14:paraId="3C26F68F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</w:pPr>
          </w:p>
          <w:p w14:paraId="3DCD942E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</w:pPr>
          </w:p>
          <w:p w14:paraId="12BA8673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  <w:t>TAREAS</w:t>
            </w:r>
          </w:p>
        </w:tc>
        <w:tc>
          <w:tcPr>
            <w:tcW w:w="567" w:type="dxa"/>
            <w:shd w:val="clear" w:color="auto" w:fill="C00000"/>
          </w:tcPr>
          <w:p w14:paraId="18C4A62C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</w:pPr>
          </w:p>
          <w:p w14:paraId="4B27A8E5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</w:pPr>
          </w:p>
          <w:p w14:paraId="4B873AE6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  <w:t>FRECUENCIA</w:t>
            </w:r>
          </w:p>
        </w:tc>
        <w:tc>
          <w:tcPr>
            <w:tcW w:w="851" w:type="dxa"/>
            <w:shd w:val="clear" w:color="auto" w:fill="C00000"/>
          </w:tcPr>
          <w:p w14:paraId="1DEB5E00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</w:pPr>
          </w:p>
          <w:p w14:paraId="6981F4AC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</w:pPr>
          </w:p>
          <w:p w14:paraId="3994600C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  <w:t xml:space="preserve">ACREDITACION EN LA ETAPA DE EJECUCION </w:t>
            </w:r>
          </w:p>
        </w:tc>
        <w:tc>
          <w:tcPr>
            <w:tcW w:w="850" w:type="dxa"/>
            <w:shd w:val="clear" w:color="auto" w:fill="C00000"/>
          </w:tcPr>
          <w:p w14:paraId="0C3585FA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</w:pPr>
          </w:p>
          <w:p w14:paraId="7C618495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</w:pPr>
          </w:p>
          <w:p w14:paraId="4428543F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  <w:t>SEGUIMIENTO</w:t>
            </w:r>
          </w:p>
        </w:tc>
        <w:tc>
          <w:tcPr>
            <w:tcW w:w="851" w:type="dxa"/>
            <w:shd w:val="clear" w:color="auto" w:fill="C00000"/>
          </w:tcPr>
          <w:p w14:paraId="5A34C223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</w:pPr>
          </w:p>
          <w:p w14:paraId="35089CF8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</w:pPr>
          </w:p>
          <w:p w14:paraId="267AB149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b/>
                <w:bCs/>
                <w:color w:val="FFFFFF"/>
                <w:kern w:val="2"/>
                <w:sz w:val="12"/>
                <w:szCs w:val="12"/>
                <w:lang w:eastAsia="es-CO"/>
                <w14:ligatures w14:val="standardContextual"/>
              </w:rPr>
              <w:t>RESPONSABLE DEL SEGUIMIENTO</w:t>
            </w:r>
          </w:p>
        </w:tc>
      </w:tr>
      <w:tr w:rsidR="00EE0323" w:rsidRPr="005970C5" w14:paraId="3012A813" w14:textId="77777777" w:rsidTr="00772ED3">
        <w:trPr>
          <w:trHeight w:val="231"/>
        </w:trPr>
        <w:tc>
          <w:tcPr>
            <w:tcW w:w="695" w:type="dxa"/>
            <w:vMerge w:val="restart"/>
            <w:shd w:val="clear" w:color="auto" w:fill="auto"/>
            <w:noWrap/>
            <w:vAlign w:val="center"/>
            <w:hideMark/>
          </w:tcPr>
          <w:p w14:paraId="4F50948F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bookmarkStart w:id="1" w:name="_Hlk196925624"/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>1</w:t>
            </w:r>
          </w:p>
        </w:tc>
        <w:tc>
          <w:tcPr>
            <w:tcW w:w="913" w:type="dxa"/>
            <w:vMerge w:val="restart"/>
            <w:shd w:val="clear" w:color="auto" w:fill="auto"/>
            <w:vAlign w:val="center"/>
            <w:hideMark/>
          </w:tcPr>
          <w:p w14:paraId="616006EB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 xml:space="preserve">PLAN DE SANEAMIENTO </w:t>
            </w:r>
          </w:p>
        </w:tc>
        <w:tc>
          <w:tcPr>
            <w:tcW w:w="1369" w:type="dxa"/>
            <w:vMerge w:val="restart"/>
            <w:shd w:val="clear" w:color="auto" w:fill="auto"/>
            <w:vAlign w:val="center"/>
            <w:hideMark/>
          </w:tcPr>
          <w:p w14:paraId="3BF63E76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 xml:space="preserve">ELABORACION PLAN DE SANEAMIENTO CON LOS RESPECTIVOS PROGRAMAS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C70D94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>PROGRAMA DE LIMPIEZA Y DESINFECCION</w:t>
            </w:r>
          </w:p>
        </w:tc>
        <w:tc>
          <w:tcPr>
            <w:tcW w:w="709" w:type="dxa"/>
            <w:shd w:val="clear" w:color="auto" w:fill="auto"/>
          </w:tcPr>
          <w:p w14:paraId="1F60E95E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695" w:type="dxa"/>
            <w:shd w:val="clear" w:color="auto" w:fill="auto"/>
          </w:tcPr>
          <w:p w14:paraId="63E585B3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567" w:type="dxa"/>
            <w:shd w:val="clear" w:color="auto" w:fill="auto"/>
          </w:tcPr>
          <w:p w14:paraId="774719F6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1" w:type="dxa"/>
            <w:shd w:val="clear" w:color="auto" w:fill="auto"/>
          </w:tcPr>
          <w:p w14:paraId="7DBBEED2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0" w:type="dxa"/>
            <w:shd w:val="clear" w:color="auto" w:fill="auto"/>
          </w:tcPr>
          <w:p w14:paraId="2DC5E341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1" w:type="dxa"/>
            <w:shd w:val="clear" w:color="auto" w:fill="auto"/>
          </w:tcPr>
          <w:p w14:paraId="1BABFCEC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</w:tr>
      <w:tr w:rsidR="00EE0323" w:rsidRPr="005970C5" w14:paraId="5F74C010" w14:textId="77777777" w:rsidTr="00772ED3">
        <w:trPr>
          <w:trHeight w:val="241"/>
        </w:trPr>
        <w:tc>
          <w:tcPr>
            <w:tcW w:w="695" w:type="dxa"/>
            <w:vMerge/>
            <w:shd w:val="clear" w:color="auto" w:fill="auto"/>
            <w:vAlign w:val="center"/>
            <w:hideMark/>
          </w:tcPr>
          <w:p w14:paraId="56C6BF89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913" w:type="dxa"/>
            <w:vMerge/>
            <w:shd w:val="clear" w:color="auto" w:fill="auto"/>
            <w:vAlign w:val="center"/>
            <w:hideMark/>
          </w:tcPr>
          <w:p w14:paraId="21AED46C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1369" w:type="dxa"/>
            <w:vMerge/>
            <w:shd w:val="clear" w:color="auto" w:fill="auto"/>
            <w:vAlign w:val="center"/>
            <w:hideMark/>
          </w:tcPr>
          <w:p w14:paraId="4B17EB0E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FA15E49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 xml:space="preserve">PROGRAMA DE RESIDUOS </w:t>
            </w:r>
          </w:p>
        </w:tc>
        <w:tc>
          <w:tcPr>
            <w:tcW w:w="709" w:type="dxa"/>
            <w:shd w:val="clear" w:color="auto" w:fill="auto"/>
          </w:tcPr>
          <w:p w14:paraId="1CAB0D6F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695" w:type="dxa"/>
            <w:shd w:val="clear" w:color="auto" w:fill="auto"/>
          </w:tcPr>
          <w:p w14:paraId="692F18FD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567" w:type="dxa"/>
            <w:shd w:val="clear" w:color="auto" w:fill="auto"/>
          </w:tcPr>
          <w:p w14:paraId="4EDE8E8E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1" w:type="dxa"/>
            <w:shd w:val="clear" w:color="auto" w:fill="auto"/>
          </w:tcPr>
          <w:p w14:paraId="4B0FC5F6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0" w:type="dxa"/>
            <w:shd w:val="clear" w:color="auto" w:fill="auto"/>
          </w:tcPr>
          <w:p w14:paraId="372A492E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1" w:type="dxa"/>
            <w:shd w:val="clear" w:color="auto" w:fill="auto"/>
          </w:tcPr>
          <w:p w14:paraId="6C46493E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</w:tr>
      <w:tr w:rsidR="00EE0323" w:rsidRPr="005970C5" w14:paraId="7B0958D7" w14:textId="77777777" w:rsidTr="00772ED3">
        <w:trPr>
          <w:trHeight w:val="245"/>
        </w:trPr>
        <w:tc>
          <w:tcPr>
            <w:tcW w:w="695" w:type="dxa"/>
            <w:vMerge/>
            <w:shd w:val="clear" w:color="auto" w:fill="auto"/>
            <w:vAlign w:val="center"/>
            <w:hideMark/>
          </w:tcPr>
          <w:p w14:paraId="1CF91F6C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913" w:type="dxa"/>
            <w:vMerge/>
            <w:shd w:val="clear" w:color="auto" w:fill="auto"/>
            <w:vAlign w:val="center"/>
            <w:hideMark/>
          </w:tcPr>
          <w:p w14:paraId="1C374482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1369" w:type="dxa"/>
            <w:vMerge/>
            <w:shd w:val="clear" w:color="auto" w:fill="auto"/>
            <w:vAlign w:val="center"/>
            <w:hideMark/>
          </w:tcPr>
          <w:p w14:paraId="0F4BF3A4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FCE87D5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 xml:space="preserve">CONTROL DE PLAGAS </w:t>
            </w:r>
          </w:p>
        </w:tc>
        <w:tc>
          <w:tcPr>
            <w:tcW w:w="709" w:type="dxa"/>
            <w:shd w:val="clear" w:color="auto" w:fill="auto"/>
          </w:tcPr>
          <w:p w14:paraId="613DEB7D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695" w:type="dxa"/>
            <w:shd w:val="clear" w:color="auto" w:fill="auto"/>
          </w:tcPr>
          <w:p w14:paraId="1F801705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567" w:type="dxa"/>
            <w:shd w:val="clear" w:color="auto" w:fill="auto"/>
          </w:tcPr>
          <w:p w14:paraId="0FFFD0EB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1" w:type="dxa"/>
            <w:shd w:val="clear" w:color="auto" w:fill="auto"/>
          </w:tcPr>
          <w:p w14:paraId="63FE8064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0" w:type="dxa"/>
            <w:shd w:val="clear" w:color="auto" w:fill="auto"/>
          </w:tcPr>
          <w:p w14:paraId="35905EEF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1" w:type="dxa"/>
            <w:shd w:val="clear" w:color="auto" w:fill="auto"/>
          </w:tcPr>
          <w:p w14:paraId="7E96D229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</w:tr>
      <w:tr w:rsidR="00EE0323" w:rsidRPr="005970C5" w14:paraId="4EBC1439" w14:textId="77777777" w:rsidTr="00772ED3">
        <w:trPr>
          <w:trHeight w:val="412"/>
        </w:trPr>
        <w:tc>
          <w:tcPr>
            <w:tcW w:w="695" w:type="dxa"/>
            <w:vMerge/>
            <w:shd w:val="clear" w:color="auto" w:fill="auto"/>
            <w:vAlign w:val="center"/>
            <w:hideMark/>
          </w:tcPr>
          <w:p w14:paraId="30A22A51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913" w:type="dxa"/>
            <w:vMerge/>
            <w:shd w:val="clear" w:color="auto" w:fill="auto"/>
            <w:vAlign w:val="center"/>
            <w:hideMark/>
          </w:tcPr>
          <w:p w14:paraId="583E22CA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1369" w:type="dxa"/>
            <w:vMerge/>
            <w:shd w:val="clear" w:color="auto" w:fill="auto"/>
            <w:vAlign w:val="center"/>
            <w:hideMark/>
          </w:tcPr>
          <w:p w14:paraId="62C99684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AA03ECF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 xml:space="preserve">MONITOREO DE CALIDAD </w:t>
            </w: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lastRenderedPageBreak/>
              <w:t>DEL AGUA</w:t>
            </w:r>
          </w:p>
        </w:tc>
        <w:tc>
          <w:tcPr>
            <w:tcW w:w="709" w:type="dxa"/>
            <w:shd w:val="clear" w:color="auto" w:fill="auto"/>
          </w:tcPr>
          <w:p w14:paraId="20968AE1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695" w:type="dxa"/>
            <w:shd w:val="clear" w:color="auto" w:fill="auto"/>
          </w:tcPr>
          <w:p w14:paraId="4A5AA0FF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567" w:type="dxa"/>
            <w:shd w:val="clear" w:color="auto" w:fill="auto"/>
          </w:tcPr>
          <w:p w14:paraId="11DF2683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1" w:type="dxa"/>
            <w:shd w:val="clear" w:color="auto" w:fill="auto"/>
          </w:tcPr>
          <w:p w14:paraId="38D53B31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0" w:type="dxa"/>
            <w:shd w:val="clear" w:color="auto" w:fill="auto"/>
          </w:tcPr>
          <w:p w14:paraId="674CAB34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1" w:type="dxa"/>
            <w:shd w:val="clear" w:color="auto" w:fill="auto"/>
          </w:tcPr>
          <w:p w14:paraId="0350D305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</w:tr>
      <w:bookmarkEnd w:id="1"/>
      <w:tr w:rsidR="00EE0323" w:rsidRPr="005970C5" w14:paraId="5F4BCF73" w14:textId="77777777" w:rsidTr="00772ED3">
        <w:trPr>
          <w:trHeight w:val="462"/>
        </w:trPr>
        <w:tc>
          <w:tcPr>
            <w:tcW w:w="695" w:type="dxa"/>
            <w:shd w:val="clear" w:color="auto" w:fill="auto"/>
            <w:noWrap/>
            <w:vAlign w:val="center"/>
            <w:hideMark/>
          </w:tcPr>
          <w:p w14:paraId="2060AB66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>2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14:paraId="379C269F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 xml:space="preserve"> PLAN DE RUTAS DE DISTRIBUCION</w:t>
            </w:r>
          </w:p>
        </w:tc>
        <w:tc>
          <w:tcPr>
            <w:tcW w:w="1369" w:type="dxa"/>
            <w:shd w:val="clear" w:color="auto" w:fill="auto"/>
            <w:vAlign w:val="center"/>
            <w:hideMark/>
          </w:tcPr>
          <w:p w14:paraId="7C826EEF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>ELABORACION DEL PLAN DE RUTAS PARA LA ENTREGA DE LOS ALIMENTOS E INSUMOS DE LIMPIEZA Y DESINFECCION, INCLUYENDO EL SERVICIO DE GAS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2E6CA79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>TRANSPORTE</w:t>
            </w:r>
          </w:p>
        </w:tc>
        <w:tc>
          <w:tcPr>
            <w:tcW w:w="709" w:type="dxa"/>
            <w:shd w:val="clear" w:color="auto" w:fill="auto"/>
          </w:tcPr>
          <w:p w14:paraId="5AF26357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695" w:type="dxa"/>
            <w:shd w:val="clear" w:color="auto" w:fill="auto"/>
          </w:tcPr>
          <w:p w14:paraId="1FD9E337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  <w:p w14:paraId="04EE69F5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567" w:type="dxa"/>
            <w:shd w:val="clear" w:color="auto" w:fill="auto"/>
          </w:tcPr>
          <w:p w14:paraId="49639F97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1" w:type="dxa"/>
            <w:shd w:val="clear" w:color="auto" w:fill="auto"/>
          </w:tcPr>
          <w:p w14:paraId="0DEE378E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0" w:type="dxa"/>
            <w:shd w:val="clear" w:color="auto" w:fill="auto"/>
          </w:tcPr>
          <w:p w14:paraId="06D5F1F2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1" w:type="dxa"/>
            <w:shd w:val="clear" w:color="auto" w:fill="auto"/>
          </w:tcPr>
          <w:p w14:paraId="58AF7C99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</w:tr>
      <w:tr w:rsidR="00EE0323" w:rsidRPr="005970C5" w14:paraId="28CAAB65" w14:textId="77777777" w:rsidTr="00772ED3">
        <w:trPr>
          <w:trHeight w:val="381"/>
        </w:trPr>
        <w:tc>
          <w:tcPr>
            <w:tcW w:w="695" w:type="dxa"/>
            <w:vMerge w:val="restart"/>
            <w:shd w:val="clear" w:color="auto" w:fill="auto"/>
            <w:noWrap/>
            <w:vAlign w:val="center"/>
            <w:hideMark/>
          </w:tcPr>
          <w:p w14:paraId="7A624EC2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>3</w:t>
            </w:r>
          </w:p>
        </w:tc>
        <w:tc>
          <w:tcPr>
            <w:tcW w:w="913" w:type="dxa"/>
            <w:vMerge w:val="restart"/>
            <w:shd w:val="clear" w:color="auto" w:fill="auto"/>
            <w:vAlign w:val="center"/>
            <w:hideMark/>
          </w:tcPr>
          <w:p w14:paraId="28745C78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>AREAS DE ALMACENAMIENTO, ENSAMBLE Y PROCESAMIENTO</w:t>
            </w:r>
          </w:p>
        </w:tc>
        <w:tc>
          <w:tcPr>
            <w:tcW w:w="1369" w:type="dxa"/>
            <w:shd w:val="clear" w:color="auto" w:fill="auto"/>
            <w:vAlign w:val="center"/>
            <w:hideMark/>
          </w:tcPr>
          <w:p w14:paraId="130C21F7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 xml:space="preserve"> ADECUAR LAS AREAS DE ALMACENAMIENTO, ENSAMBLE Y/O PROCESAMIENTO DE ALIMENTOS.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7FC750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>BODEGA</w:t>
            </w:r>
          </w:p>
        </w:tc>
        <w:tc>
          <w:tcPr>
            <w:tcW w:w="709" w:type="dxa"/>
            <w:shd w:val="clear" w:color="auto" w:fill="auto"/>
          </w:tcPr>
          <w:p w14:paraId="680E25F2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695" w:type="dxa"/>
            <w:shd w:val="clear" w:color="auto" w:fill="auto"/>
          </w:tcPr>
          <w:p w14:paraId="01D2A59C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567" w:type="dxa"/>
            <w:shd w:val="clear" w:color="auto" w:fill="auto"/>
          </w:tcPr>
          <w:p w14:paraId="09280C58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1" w:type="dxa"/>
            <w:shd w:val="clear" w:color="auto" w:fill="auto"/>
          </w:tcPr>
          <w:p w14:paraId="606E4810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0" w:type="dxa"/>
            <w:shd w:val="clear" w:color="auto" w:fill="auto"/>
          </w:tcPr>
          <w:p w14:paraId="01CF7236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1" w:type="dxa"/>
            <w:shd w:val="clear" w:color="auto" w:fill="auto"/>
          </w:tcPr>
          <w:p w14:paraId="0E5D3519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</w:tr>
      <w:tr w:rsidR="00EE0323" w:rsidRPr="005970C5" w14:paraId="219D3F53" w14:textId="77777777" w:rsidTr="00772ED3">
        <w:trPr>
          <w:trHeight w:val="235"/>
        </w:trPr>
        <w:tc>
          <w:tcPr>
            <w:tcW w:w="695" w:type="dxa"/>
            <w:vMerge/>
            <w:shd w:val="clear" w:color="auto" w:fill="auto"/>
            <w:vAlign w:val="center"/>
            <w:hideMark/>
          </w:tcPr>
          <w:p w14:paraId="021E0BBA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913" w:type="dxa"/>
            <w:vMerge/>
            <w:shd w:val="clear" w:color="auto" w:fill="auto"/>
            <w:vAlign w:val="center"/>
            <w:hideMark/>
          </w:tcPr>
          <w:p w14:paraId="55B47D5D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1369" w:type="dxa"/>
            <w:shd w:val="clear" w:color="auto" w:fill="auto"/>
            <w:vAlign w:val="center"/>
            <w:hideMark/>
          </w:tcPr>
          <w:p w14:paraId="083A4BBB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br/>
              <w:t xml:space="preserve">RELACIONAR LOS EQUIPOS Y UTENSILIOS DE QUE SE DISPONE PARA LLEVAR ADECUADAMENTE LOS PROCESOS DE OPERACIÓN PAE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78017A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>LOS EQUIPOS, MENAJE Y DOTACION REQUERIDOS DEBEN ESTAR ACORDE CON LA MODALIDAD DE OPERACIÓN</w:t>
            </w:r>
          </w:p>
        </w:tc>
        <w:tc>
          <w:tcPr>
            <w:tcW w:w="709" w:type="dxa"/>
            <w:shd w:val="clear" w:color="auto" w:fill="auto"/>
          </w:tcPr>
          <w:p w14:paraId="79DD762A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695" w:type="dxa"/>
            <w:shd w:val="clear" w:color="auto" w:fill="auto"/>
          </w:tcPr>
          <w:p w14:paraId="400B2916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567" w:type="dxa"/>
            <w:shd w:val="clear" w:color="auto" w:fill="auto"/>
          </w:tcPr>
          <w:p w14:paraId="07340657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1" w:type="dxa"/>
            <w:shd w:val="clear" w:color="auto" w:fill="auto"/>
          </w:tcPr>
          <w:p w14:paraId="71E3E6CF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0" w:type="dxa"/>
            <w:shd w:val="clear" w:color="auto" w:fill="auto"/>
          </w:tcPr>
          <w:p w14:paraId="4F1A7DAC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1" w:type="dxa"/>
            <w:shd w:val="clear" w:color="auto" w:fill="auto"/>
          </w:tcPr>
          <w:p w14:paraId="46540DAB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</w:tr>
      <w:tr w:rsidR="00EE0323" w:rsidRPr="005970C5" w14:paraId="42F4AA73" w14:textId="77777777" w:rsidTr="00772ED3">
        <w:trPr>
          <w:trHeight w:val="329"/>
        </w:trPr>
        <w:tc>
          <w:tcPr>
            <w:tcW w:w="695" w:type="dxa"/>
            <w:vMerge w:val="restart"/>
            <w:shd w:val="clear" w:color="auto" w:fill="auto"/>
            <w:noWrap/>
            <w:vAlign w:val="center"/>
            <w:hideMark/>
          </w:tcPr>
          <w:p w14:paraId="289323B4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>4</w:t>
            </w:r>
          </w:p>
        </w:tc>
        <w:tc>
          <w:tcPr>
            <w:tcW w:w="913" w:type="dxa"/>
            <w:vMerge w:val="restart"/>
            <w:shd w:val="clear" w:color="auto" w:fill="auto"/>
            <w:vAlign w:val="center"/>
            <w:hideMark/>
          </w:tcPr>
          <w:p w14:paraId="2FCD6DFC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 xml:space="preserve"> PLAN DE MANTENIMIENTO Y REPOSICION DE EQUIPOS</w:t>
            </w:r>
          </w:p>
        </w:tc>
        <w:tc>
          <w:tcPr>
            <w:tcW w:w="1369" w:type="dxa"/>
            <w:vMerge w:val="restart"/>
            <w:shd w:val="clear" w:color="auto" w:fill="auto"/>
            <w:vAlign w:val="center"/>
            <w:hideMark/>
          </w:tcPr>
          <w:p w14:paraId="77011BDC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>ELABORACION Y EJECUCION DEL PLAN DE MANTENIMENTO PREVENTIVO Y CORRECTIVO Y REPOSICION DE EQUIPOS Y HERRAMIENTAS DE MEDICION QUE SE UTILICEN P ARA LA EJECUCION DEL PAE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096B36C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>PROGRAMA DE MANTENIMIENTO PREVENTIVO Y CORRECTIVO DE LOS EQUIPOS</w:t>
            </w:r>
          </w:p>
        </w:tc>
        <w:tc>
          <w:tcPr>
            <w:tcW w:w="709" w:type="dxa"/>
            <w:shd w:val="clear" w:color="auto" w:fill="auto"/>
          </w:tcPr>
          <w:p w14:paraId="306DEA50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695" w:type="dxa"/>
            <w:shd w:val="clear" w:color="auto" w:fill="auto"/>
          </w:tcPr>
          <w:p w14:paraId="03C2BBC2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567" w:type="dxa"/>
            <w:shd w:val="clear" w:color="auto" w:fill="auto"/>
          </w:tcPr>
          <w:p w14:paraId="60A9C566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1" w:type="dxa"/>
            <w:shd w:val="clear" w:color="auto" w:fill="auto"/>
          </w:tcPr>
          <w:p w14:paraId="6C06B9EC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0" w:type="dxa"/>
            <w:shd w:val="clear" w:color="auto" w:fill="auto"/>
          </w:tcPr>
          <w:p w14:paraId="59178F6A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1" w:type="dxa"/>
            <w:shd w:val="clear" w:color="auto" w:fill="auto"/>
          </w:tcPr>
          <w:p w14:paraId="77E5B8EF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</w:tr>
      <w:tr w:rsidR="00EE0323" w:rsidRPr="005970C5" w14:paraId="599889CA" w14:textId="77777777" w:rsidTr="00772ED3">
        <w:trPr>
          <w:trHeight w:val="363"/>
        </w:trPr>
        <w:tc>
          <w:tcPr>
            <w:tcW w:w="695" w:type="dxa"/>
            <w:vMerge/>
            <w:shd w:val="clear" w:color="auto" w:fill="auto"/>
            <w:vAlign w:val="center"/>
            <w:hideMark/>
          </w:tcPr>
          <w:p w14:paraId="3F3BE0E8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913" w:type="dxa"/>
            <w:vMerge/>
            <w:shd w:val="clear" w:color="auto" w:fill="auto"/>
            <w:vAlign w:val="center"/>
            <w:hideMark/>
          </w:tcPr>
          <w:p w14:paraId="77300A08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1369" w:type="dxa"/>
            <w:vMerge/>
            <w:shd w:val="clear" w:color="auto" w:fill="auto"/>
            <w:vAlign w:val="center"/>
            <w:hideMark/>
          </w:tcPr>
          <w:p w14:paraId="08FDC860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FCBAE8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 xml:space="preserve">PROGRAMA DE CALIBRACION DE EQUIPOS E INSTRUMENTOS DE MEDICION </w:t>
            </w:r>
          </w:p>
        </w:tc>
        <w:tc>
          <w:tcPr>
            <w:tcW w:w="709" w:type="dxa"/>
            <w:shd w:val="clear" w:color="auto" w:fill="auto"/>
          </w:tcPr>
          <w:p w14:paraId="1C9B1A52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695" w:type="dxa"/>
            <w:shd w:val="clear" w:color="auto" w:fill="auto"/>
          </w:tcPr>
          <w:p w14:paraId="054D6C92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567" w:type="dxa"/>
            <w:shd w:val="clear" w:color="auto" w:fill="auto"/>
          </w:tcPr>
          <w:p w14:paraId="064ADA09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1" w:type="dxa"/>
            <w:shd w:val="clear" w:color="auto" w:fill="auto"/>
          </w:tcPr>
          <w:p w14:paraId="009B3934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0" w:type="dxa"/>
            <w:shd w:val="clear" w:color="auto" w:fill="auto"/>
          </w:tcPr>
          <w:p w14:paraId="5DEE40A1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1" w:type="dxa"/>
            <w:shd w:val="clear" w:color="auto" w:fill="auto"/>
          </w:tcPr>
          <w:p w14:paraId="183237EF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</w:tr>
      <w:tr w:rsidR="00EE0323" w:rsidRPr="005970C5" w14:paraId="3D597044" w14:textId="77777777" w:rsidTr="00772ED3">
        <w:trPr>
          <w:trHeight w:val="255"/>
        </w:trPr>
        <w:tc>
          <w:tcPr>
            <w:tcW w:w="695" w:type="dxa"/>
            <w:shd w:val="clear" w:color="auto" w:fill="auto"/>
            <w:noWrap/>
            <w:vAlign w:val="center"/>
            <w:hideMark/>
          </w:tcPr>
          <w:p w14:paraId="4BEAEC8A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14:paraId="0E814207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 xml:space="preserve"> PLAN DE CAPACITACION</w:t>
            </w:r>
          </w:p>
        </w:tc>
        <w:tc>
          <w:tcPr>
            <w:tcW w:w="1369" w:type="dxa"/>
            <w:shd w:val="clear" w:color="auto" w:fill="auto"/>
            <w:vAlign w:val="center"/>
            <w:hideMark/>
          </w:tcPr>
          <w:p w14:paraId="0FCEBC7F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>DISEÑAR Y EJECUTAR UN PLAN DE CAPACITACION Y ACTUALIZACION PERMANENTE PARA EL PERSONAL MANIPULADOR DE ALIMENTOS: BPM, APLICACIÓN DE PROCEDIMIENTOS OPERATIVOS, ALIMIENTACION SALUDABLE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21FF39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 xml:space="preserve">BUENAS PRACTICAS DE MANUFACTURA </w:t>
            </w:r>
          </w:p>
        </w:tc>
        <w:tc>
          <w:tcPr>
            <w:tcW w:w="709" w:type="dxa"/>
            <w:shd w:val="clear" w:color="auto" w:fill="auto"/>
          </w:tcPr>
          <w:p w14:paraId="7848F230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695" w:type="dxa"/>
            <w:shd w:val="clear" w:color="auto" w:fill="auto"/>
          </w:tcPr>
          <w:p w14:paraId="21801C64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567" w:type="dxa"/>
            <w:shd w:val="clear" w:color="auto" w:fill="auto"/>
          </w:tcPr>
          <w:p w14:paraId="4ACDF308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1" w:type="dxa"/>
            <w:shd w:val="clear" w:color="auto" w:fill="auto"/>
          </w:tcPr>
          <w:p w14:paraId="59F1576A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0" w:type="dxa"/>
            <w:shd w:val="clear" w:color="auto" w:fill="auto"/>
          </w:tcPr>
          <w:p w14:paraId="1AB371B9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1" w:type="dxa"/>
            <w:shd w:val="clear" w:color="auto" w:fill="auto"/>
          </w:tcPr>
          <w:p w14:paraId="711E957A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</w:tr>
      <w:tr w:rsidR="00EE0323" w:rsidRPr="005970C5" w14:paraId="7D34658D" w14:textId="77777777" w:rsidTr="00772ED3">
        <w:trPr>
          <w:trHeight w:val="215"/>
        </w:trPr>
        <w:tc>
          <w:tcPr>
            <w:tcW w:w="695" w:type="dxa"/>
            <w:vMerge w:val="restart"/>
            <w:shd w:val="clear" w:color="auto" w:fill="auto"/>
            <w:noWrap/>
            <w:vAlign w:val="center"/>
            <w:hideMark/>
          </w:tcPr>
          <w:p w14:paraId="2B34BFCA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>6</w:t>
            </w:r>
          </w:p>
        </w:tc>
        <w:tc>
          <w:tcPr>
            <w:tcW w:w="913" w:type="dxa"/>
            <w:vMerge w:val="restart"/>
            <w:shd w:val="clear" w:color="auto" w:fill="auto"/>
            <w:vAlign w:val="center"/>
            <w:hideMark/>
          </w:tcPr>
          <w:p w14:paraId="21AE6F1E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 xml:space="preserve"> PLAN DE MUESTREO MICROBIOLOGICO</w:t>
            </w:r>
          </w:p>
        </w:tc>
        <w:tc>
          <w:tcPr>
            <w:tcW w:w="1369" w:type="dxa"/>
            <w:vMerge w:val="restart"/>
            <w:shd w:val="clear" w:color="auto" w:fill="auto"/>
            <w:vAlign w:val="center"/>
            <w:hideMark/>
          </w:tcPr>
          <w:p w14:paraId="3BE9975C" w14:textId="77777777" w:rsidR="00EE0323" w:rsidRPr="005970C5" w:rsidRDefault="00EE0323" w:rsidP="00772ED3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 xml:space="preserve">DISEÑAR Y EJECUTAR UN PLAN DE MUESTREO MICROBIOLOGICO PARA LOS GRUPOS DE ALIMENTOS SELECCIONADOS </w:t>
            </w: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lastRenderedPageBreak/>
              <w:t>POR LA ENTIDAD TERRITORIAL DE LAS DIFERENTES MODALIDADES DE SUMINISTRO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B606683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lastRenderedPageBreak/>
              <w:t>PRUEBAS MICROBIOLOGICAS</w:t>
            </w:r>
          </w:p>
        </w:tc>
        <w:tc>
          <w:tcPr>
            <w:tcW w:w="709" w:type="dxa"/>
            <w:shd w:val="clear" w:color="auto" w:fill="auto"/>
          </w:tcPr>
          <w:p w14:paraId="0C496B03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695" w:type="dxa"/>
            <w:shd w:val="clear" w:color="auto" w:fill="auto"/>
          </w:tcPr>
          <w:p w14:paraId="779B0723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567" w:type="dxa"/>
            <w:shd w:val="clear" w:color="auto" w:fill="auto"/>
          </w:tcPr>
          <w:p w14:paraId="116DBAA3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1" w:type="dxa"/>
            <w:shd w:val="clear" w:color="auto" w:fill="auto"/>
          </w:tcPr>
          <w:p w14:paraId="399DA880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0" w:type="dxa"/>
            <w:shd w:val="clear" w:color="auto" w:fill="auto"/>
          </w:tcPr>
          <w:p w14:paraId="7056138F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1" w:type="dxa"/>
            <w:shd w:val="clear" w:color="auto" w:fill="auto"/>
          </w:tcPr>
          <w:p w14:paraId="313945B8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</w:tr>
      <w:tr w:rsidR="00EE0323" w:rsidRPr="005970C5" w14:paraId="02E852D8" w14:textId="77777777" w:rsidTr="00772ED3">
        <w:trPr>
          <w:trHeight w:val="239"/>
        </w:trPr>
        <w:tc>
          <w:tcPr>
            <w:tcW w:w="695" w:type="dxa"/>
            <w:vMerge/>
            <w:shd w:val="clear" w:color="auto" w:fill="auto"/>
            <w:vAlign w:val="center"/>
            <w:hideMark/>
          </w:tcPr>
          <w:p w14:paraId="5E28DDE3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913" w:type="dxa"/>
            <w:vMerge/>
            <w:vAlign w:val="center"/>
            <w:hideMark/>
          </w:tcPr>
          <w:p w14:paraId="60D53D7B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1369" w:type="dxa"/>
            <w:vMerge/>
            <w:vAlign w:val="center"/>
            <w:hideMark/>
          </w:tcPr>
          <w:p w14:paraId="6FA486BA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D16EC1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 xml:space="preserve">ANALISIS MICROBIOLOGICOS </w:t>
            </w: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lastRenderedPageBreak/>
              <w:t>Y/O BROMATOLOGICOS EN CASO DE ENFERMEDAD TRANSMITIDA P OR POR ALIMENTOS</w:t>
            </w:r>
          </w:p>
        </w:tc>
        <w:tc>
          <w:tcPr>
            <w:tcW w:w="709" w:type="dxa"/>
            <w:shd w:val="clear" w:color="auto" w:fill="auto"/>
          </w:tcPr>
          <w:p w14:paraId="1E92AC38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695" w:type="dxa"/>
            <w:shd w:val="clear" w:color="auto" w:fill="auto"/>
          </w:tcPr>
          <w:p w14:paraId="7BE5AC78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567" w:type="dxa"/>
            <w:shd w:val="clear" w:color="auto" w:fill="auto"/>
          </w:tcPr>
          <w:p w14:paraId="3516666A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1" w:type="dxa"/>
            <w:shd w:val="clear" w:color="auto" w:fill="auto"/>
          </w:tcPr>
          <w:p w14:paraId="3763BCDC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0" w:type="dxa"/>
            <w:shd w:val="clear" w:color="auto" w:fill="auto"/>
          </w:tcPr>
          <w:p w14:paraId="08512149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1" w:type="dxa"/>
            <w:shd w:val="clear" w:color="auto" w:fill="auto"/>
          </w:tcPr>
          <w:p w14:paraId="2B76AD6F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</w:tr>
      <w:tr w:rsidR="00EE0323" w:rsidRPr="005970C5" w14:paraId="7E1C0568" w14:textId="77777777" w:rsidTr="00772ED3">
        <w:trPr>
          <w:trHeight w:val="305"/>
        </w:trPr>
        <w:tc>
          <w:tcPr>
            <w:tcW w:w="695" w:type="dxa"/>
            <w:shd w:val="clear" w:color="auto" w:fill="auto"/>
            <w:noWrap/>
            <w:vAlign w:val="center"/>
            <w:hideMark/>
          </w:tcPr>
          <w:p w14:paraId="25BEE1F1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>7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14:paraId="26EE9A3E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>ADOPCION DE CICLOS MENU</w:t>
            </w:r>
          </w:p>
        </w:tc>
        <w:tc>
          <w:tcPr>
            <w:tcW w:w="1369" w:type="dxa"/>
            <w:shd w:val="clear" w:color="auto" w:fill="auto"/>
            <w:vAlign w:val="center"/>
            <w:hideMark/>
          </w:tcPr>
          <w:p w14:paraId="2AA01624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>IMPLEMENTACION DE CICLO MENU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7E1FD8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>EJECUTAR EL CICLO MENU DISEÑO POR LA ENTIDAD TERRITORIAL</w:t>
            </w:r>
          </w:p>
        </w:tc>
        <w:tc>
          <w:tcPr>
            <w:tcW w:w="709" w:type="dxa"/>
            <w:shd w:val="clear" w:color="auto" w:fill="auto"/>
          </w:tcPr>
          <w:p w14:paraId="33988739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695" w:type="dxa"/>
            <w:shd w:val="clear" w:color="auto" w:fill="auto"/>
          </w:tcPr>
          <w:p w14:paraId="7D8862CE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567" w:type="dxa"/>
            <w:shd w:val="clear" w:color="auto" w:fill="auto"/>
          </w:tcPr>
          <w:p w14:paraId="74437584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1" w:type="dxa"/>
            <w:shd w:val="clear" w:color="auto" w:fill="auto"/>
          </w:tcPr>
          <w:p w14:paraId="5B002C62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0" w:type="dxa"/>
            <w:shd w:val="clear" w:color="auto" w:fill="auto"/>
          </w:tcPr>
          <w:p w14:paraId="30B386F1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1" w:type="dxa"/>
            <w:shd w:val="clear" w:color="auto" w:fill="auto"/>
          </w:tcPr>
          <w:p w14:paraId="724C8F22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</w:tr>
      <w:tr w:rsidR="00EE0323" w:rsidRPr="005970C5" w14:paraId="3D1E99B6" w14:textId="77777777" w:rsidTr="00772ED3">
        <w:trPr>
          <w:trHeight w:val="23"/>
        </w:trPr>
        <w:tc>
          <w:tcPr>
            <w:tcW w:w="695" w:type="dxa"/>
            <w:shd w:val="clear" w:color="auto" w:fill="auto"/>
            <w:noWrap/>
            <w:vAlign w:val="center"/>
            <w:hideMark/>
          </w:tcPr>
          <w:p w14:paraId="140862F1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>8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14:paraId="20C86A48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 xml:space="preserve"> ESTRATEGIAS IMPLEMENTAR PARA REDUCIR PERDIDAS Y DESPERDICIOS DE ALIMENTOS (PS E INDUSTRIALIZADA) EN EL PAE</w:t>
            </w:r>
          </w:p>
        </w:tc>
        <w:tc>
          <w:tcPr>
            <w:tcW w:w="1369" w:type="dxa"/>
            <w:shd w:val="clear" w:color="auto" w:fill="auto"/>
            <w:vAlign w:val="center"/>
            <w:hideMark/>
          </w:tcPr>
          <w:p w14:paraId="43A1FE82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> EJECUTAR ESTRATEGIAS PARA REDUCIR PERDIDAS Y DESPERDICIOS DE ALIMENTOS PS E INDUSTRIALIZADAS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8AD9D77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  <w:r w:rsidRPr="005970C5"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  <w:t>IMPLEMENTACION DE ESTRATEGIAS </w:t>
            </w:r>
          </w:p>
        </w:tc>
        <w:tc>
          <w:tcPr>
            <w:tcW w:w="709" w:type="dxa"/>
            <w:shd w:val="clear" w:color="auto" w:fill="auto"/>
          </w:tcPr>
          <w:p w14:paraId="777EA8B5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695" w:type="dxa"/>
            <w:shd w:val="clear" w:color="auto" w:fill="auto"/>
          </w:tcPr>
          <w:p w14:paraId="511B16B9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567" w:type="dxa"/>
            <w:shd w:val="clear" w:color="auto" w:fill="auto"/>
          </w:tcPr>
          <w:p w14:paraId="17439180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1" w:type="dxa"/>
            <w:shd w:val="clear" w:color="auto" w:fill="auto"/>
          </w:tcPr>
          <w:p w14:paraId="16318A42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0" w:type="dxa"/>
            <w:shd w:val="clear" w:color="auto" w:fill="auto"/>
          </w:tcPr>
          <w:p w14:paraId="0591C6A5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  <w:tc>
          <w:tcPr>
            <w:tcW w:w="851" w:type="dxa"/>
            <w:shd w:val="clear" w:color="auto" w:fill="auto"/>
          </w:tcPr>
          <w:p w14:paraId="447E520D" w14:textId="77777777" w:rsidR="00EE0323" w:rsidRPr="005970C5" w:rsidRDefault="00EE0323" w:rsidP="00321847">
            <w:pPr>
              <w:widowControl w:val="0"/>
              <w:autoSpaceDE w:val="0"/>
              <w:autoSpaceDN w:val="0"/>
              <w:spacing w:after="0"/>
              <w:ind w:left="284"/>
              <w:rPr>
                <w:rFonts w:ascii="Gautami" w:hAnsi="Gautami" w:cs="Gautami"/>
                <w:kern w:val="2"/>
                <w:sz w:val="14"/>
                <w:szCs w:val="14"/>
                <w:lang w:eastAsia="es-CO"/>
                <w14:ligatures w14:val="standardContextual"/>
              </w:rPr>
            </w:pPr>
          </w:p>
        </w:tc>
      </w:tr>
    </w:tbl>
    <w:p w14:paraId="14401BC6" w14:textId="77777777" w:rsidR="00EE0323" w:rsidRDefault="00EE0323" w:rsidP="00242FFF">
      <w:pPr>
        <w:numPr>
          <w:ilvl w:val="12"/>
          <w:numId w:val="0"/>
        </w:numPr>
        <w:spacing w:after="120"/>
        <w:rPr>
          <w:rFonts w:cs="Arial"/>
          <w:sz w:val="18"/>
          <w:szCs w:val="18"/>
          <w:lang w:bidi="en-US"/>
        </w:rPr>
      </w:pPr>
    </w:p>
    <w:p w14:paraId="2537E26D" w14:textId="77777777" w:rsidR="00EE0323" w:rsidRPr="00A3588B" w:rsidRDefault="00EE0323" w:rsidP="00242FFF">
      <w:pPr>
        <w:numPr>
          <w:ilvl w:val="12"/>
          <w:numId w:val="0"/>
        </w:numPr>
        <w:spacing w:after="120"/>
        <w:rPr>
          <w:rFonts w:cs="Arial"/>
          <w:sz w:val="18"/>
          <w:szCs w:val="18"/>
          <w:lang w:bidi="en-US"/>
        </w:rPr>
      </w:pPr>
    </w:p>
    <w:p w14:paraId="32C109D9" w14:textId="19BE4EA8" w:rsidR="00242FFF" w:rsidRPr="00A3588B" w:rsidRDefault="00242FFF" w:rsidP="00242FFF">
      <w:pPr>
        <w:numPr>
          <w:ilvl w:val="12"/>
          <w:numId w:val="0"/>
        </w:numPr>
        <w:spacing w:after="120"/>
        <w:rPr>
          <w:rFonts w:cs="Arial"/>
          <w:sz w:val="18"/>
          <w:szCs w:val="18"/>
        </w:rPr>
      </w:pPr>
      <w:r w:rsidRPr="00A3588B">
        <w:rPr>
          <w:rFonts w:cs="Arial"/>
          <w:sz w:val="18"/>
          <w:szCs w:val="18"/>
        </w:rPr>
        <w:t>Atentamente,</w:t>
      </w:r>
    </w:p>
    <w:p w14:paraId="32A38EEB" w14:textId="77777777" w:rsidR="00242FFF" w:rsidRPr="00A3588B" w:rsidRDefault="00242FFF" w:rsidP="00242FFF">
      <w:pPr>
        <w:pStyle w:val="InviasNormal"/>
        <w:spacing w:after="120"/>
        <w:rPr>
          <w:sz w:val="18"/>
          <w:szCs w:val="18"/>
        </w:rPr>
      </w:pPr>
      <w:r w:rsidRPr="00A3588B">
        <w:rPr>
          <w:sz w:val="18"/>
          <w:szCs w:val="18"/>
        </w:rPr>
        <w:t>Nombre del Proponente</w:t>
      </w:r>
      <w:r w:rsidRPr="00A3588B">
        <w:rPr>
          <w:sz w:val="18"/>
          <w:szCs w:val="18"/>
        </w:rPr>
        <w:tab/>
        <w:t>_______________________________________</w:t>
      </w:r>
    </w:p>
    <w:p w14:paraId="47AE9E7B" w14:textId="77777777" w:rsidR="00242FFF" w:rsidRPr="00A3588B" w:rsidRDefault="00242FFF" w:rsidP="00242FFF">
      <w:pPr>
        <w:pStyle w:val="InviasNormal"/>
        <w:spacing w:after="120"/>
        <w:rPr>
          <w:sz w:val="18"/>
          <w:szCs w:val="18"/>
        </w:rPr>
      </w:pPr>
      <w:r w:rsidRPr="00A3588B">
        <w:rPr>
          <w:sz w:val="18"/>
          <w:szCs w:val="18"/>
        </w:rPr>
        <w:t>Nombre del representante legal__________________________________</w:t>
      </w:r>
    </w:p>
    <w:p w14:paraId="1102B35C" w14:textId="77777777" w:rsidR="00242FFF" w:rsidRPr="00A3588B" w:rsidRDefault="00242FFF" w:rsidP="00242FFF">
      <w:pPr>
        <w:pStyle w:val="InviasNormal"/>
        <w:spacing w:after="120"/>
        <w:rPr>
          <w:sz w:val="18"/>
          <w:szCs w:val="18"/>
        </w:rPr>
      </w:pPr>
      <w:r w:rsidRPr="00A3588B">
        <w:rPr>
          <w:sz w:val="18"/>
          <w:szCs w:val="18"/>
        </w:rPr>
        <w:t>C. C.</w:t>
      </w:r>
      <w:r w:rsidRPr="00A3588B">
        <w:rPr>
          <w:sz w:val="18"/>
          <w:szCs w:val="18"/>
        </w:rPr>
        <w:tab/>
        <w:t>_____________________ de _______________</w:t>
      </w:r>
    </w:p>
    <w:p w14:paraId="2FA783F9" w14:textId="77777777" w:rsidR="00242FFF" w:rsidRPr="00A3588B" w:rsidRDefault="00242FFF" w:rsidP="00242FFF">
      <w:pPr>
        <w:pStyle w:val="InviasNormal"/>
        <w:spacing w:after="120"/>
        <w:rPr>
          <w:sz w:val="18"/>
          <w:szCs w:val="18"/>
        </w:rPr>
      </w:pPr>
      <w:r w:rsidRPr="00A3588B">
        <w:rPr>
          <w:sz w:val="18"/>
          <w:szCs w:val="18"/>
        </w:rPr>
        <w:t>Dirección</w:t>
      </w:r>
      <w:r w:rsidRPr="00A3588B">
        <w:rPr>
          <w:sz w:val="18"/>
          <w:szCs w:val="18"/>
        </w:rPr>
        <w:tab/>
        <w:t>_______________________________________</w:t>
      </w:r>
    </w:p>
    <w:p w14:paraId="487EC019" w14:textId="77777777" w:rsidR="00242FFF" w:rsidRPr="00A3588B" w:rsidRDefault="00242FFF" w:rsidP="00242FFF">
      <w:pPr>
        <w:pStyle w:val="InviasNormal"/>
        <w:spacing w:after="120"/>
        <w:rPr>
          <w:sz w:val="18"/>
          <w:szCs w:val="18"/>
        </w:rPr>
      </w:pPr>
      <w:r w:rsidRPr="00A3588B">
        <w:rPr>
          <w:sz w:val="18"/>
          <w:szCs w:val="18"/>
        </w:rPr>
        <w:t>Correo electrónico</w:t>
      </w:r>
      <w:r w:rsidRPr="00A3588B">
        <w:rPr>
          <w:sz w:val="18"/>
          <w:szCs w:val="18"/>
        </w:rPr>
        <w:tab/>
        <w:t>_______________________________________</w:t>
      </w:r>
    </w:p>
    <w:p w14:paraId="419C545A" w14:textId="77777777" w:rsidR="00242FFF" w:rsidRPr="00A3588B" w:rsidRDefault="00242FFF" w:rsidP="00242FFF">
      <w:pPr>
        <w:pStyle w:val="InviasNormal"/>
        <w:spacing w:after="120"/>
        <w:rPr>
          <w:sz w:val="18"/>
          <w:szCs w:val="18"/>
        </w:rPr>
      </w:pPr>
      <w:r w:rsidRPr="00A3588B">
        <w:rPr>
          <w:sz w:val="18"/>
          <w:szCs w:val="18"/>
        </w:rPr>
        <w:t>Ciudad</w:t>
      </w:r>
      <w:r w:rsidRPr="00A3588B">
        <w:rPr>
          <w:sz w:val="18"/>
          <w:szCs w:val="18"/>
        </w:rPr>
        <w:tab/>
        <w:t>_______________________________________</w:t>
      </w:r>
    </w:p>
    <w:p w14:paraId="255CCF4C" w14:textId="77777777" w:rsidR="00242FFF" w:rsidRPr="00A3588B" w:rsidRDefault="00242FFF" w:rsidP="00242FFF">
      <w:pPr>
        <w:pStyle w:val="InviasNormal"/>
        <w:spacing w:after="120"/>
        <w:rPr>
          <w:sz w:val="18"/>
          <w:szCs w:val="18"/>
        </w:rPr>
      </w:pPr>
    </w:p>
    <w:p w14:paraId="3FEF868B" w14:textId="74895ED6" w:rsidR="00242FFF" w:rsidRPr="00A3588B" w:rsidRDefault="00242FFF" w:rsidP="00242FF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18"/>
          <w:szCs w:val="18"/>
          <w:highlight w:val="lightGray"/>
        </w:rPr>
      </w:pPr>
      <w:r w:rsidRPr="00A3588B">
        <w:rPr>
          <w:rFonts w:cs="Arial"/>
          <w:sz w:val="18"/>
          <w:szCs w:val="18"/>
        </w:rPr>
        <w:t>___________________________________________________</w:t>
      </w:r>
    </w:p>
    <w:p w14:paraId="791CA16E" w14:textId="77777777" w:rsidR="00242FFF" w:rsidRPr="00A3588B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18"/>
          <w:szCs w:val="18"/>
          <w:highlight w:val="lightGray"/>
        </w:rPr>
      </w:pPr>
    </w:p>
    <w:p w14:paraId="6ACCA9FA" w14:textId="77777777" w:rsidR="00A3588B" w:rsidRPr="00A3588B" w:rsidRDefault="00A3588B" w:rsidP="00A3588B">
      <w:pPr>
        <w:pStyle w:val="InviasNormal"/>
        <w:spacing w:after="120"/>
        <w:rPr>
          <w:sz w:val="18"/>
          <w:szCs w:val="18"/>
        </w:rPr>
      </w:pPr>
    </w:p>
    <w:p w14:paraId="48A1DDBF" w14:textId="77777777" w:rsidR="00A3588B" w:rsidRPr="00A3588B" w:rsidRDefault="00A3588B" w:rsidP="00A3588B">
      <w:pPr>
        <w:numPr>
          <w:ilvl w:val="12"/>
          <w:numId w:val="0"/>
        </w:numPr>
        <w:spacing w:after="120"/>
        <w:jc w:val="center"/>
        <w:rPr>
          <w:rFonts w:cs="Arial"/>
          <w:sz w:val="18"/>
          <w:szCs w:val="18"/>
        </w:rPr>
      </w:pPr>
      <w:r w:rsidRPr="00A3588B">
        <w:rPr>
          <w:rFonts w:cs="Arial"/>
          <w:sz w:val="18"/>
          <w:szCs w:val="18"/>
        </w:rPr>
        <w:t>___________________________________________________</w:t>
      </w:r>
    </w:p>
    <w:p w14:paraId="04C4C108" w14:textId="77777777" w:rsidR="00A3588B" w:rsidRPr="00A3588B" w:rsidRDefault="00A3588B" w:rsidP="00A3588B">
      <w:pPr>
        <w:numPr>
          <w:ilvl w:val="12"/>
          <w:numId w:val="0"/>
        </w:numPr>
        <w:spacing w:after="120"/>
        <w:jc w:val="center"/>
        <w:rPr>
          <w:rFonts w:cs="Arial"/>
          <w:sz w:val="18"/>
          <w:szCs w:val="18"/>
        </w:rPr>
      </w:pPr>
      <w:r w:rsidRPr="00A3588B">
        <w:rPr>
          <w:rFonts w:cs="Arial"/>
          <w:sz w:val="18"/>
          <w:szCs w:val="18"/>
          <w:highlight w:val="lightGray"/>
        </w:rPr>
        <w:t>[Firma del Proponente o de su representante legal]</w:t>
      </w:r>
    </w:p>
    <w:p w14:paraId="2B2FF88C" w14:textId="77777777" w:rsidR="00242FFF" w:rsidRPr="00A3588B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18"/>
          <w:szCs w:val="18"/>
          <w:highlight w:val="lightGray"/>
        </w:rPr>
      </w:pPr>
    </w:p>
    <w:p w14:paraId="51F6F6E3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28956E24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625B08EB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089CCE50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29890C73" w14:textId="77777777" w:rsidR="00A3588B" w:rsidRDefault="00A3588B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29FA13D5" w14:textId="77777777" w:rsidR="00A3588B" w:rsidRDefault="00A3588B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5EB51785" w14:textId="77777777" w:rsidR="00A3588B" w:rsidRDefault="00A3588B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573384E1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597DAB8E" w14:textId="77777777" w:rsidR="00772ED3" w:rsidRDefault="00772ED3" w:rsidP="00772ED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sz w:val="20"/>
          <w:szCs w:val="20"/>
          <w:highlight w:val="lightGray"/>
        </w:rPr>
      </w:pPr>
    </w:p>
    <w:p w14:paraId="2A898249" w14:textId="77777777" w:rsidR="00772ED3" w:rsidRDefault="00772ED3" w:rsidP="00772ED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sz w:val="20"/>
          <w:szCs w:val="20"/>
          <w:highlight w:val="lightGray"/>
        </w:rPr>
      </w:pPr>
    </w:p>
    <w:p w14:paraId="5F733FB8" w14:textId="77777777" w:rsidR="00772ED3" w:rsidRDefault="00772ED3" w:rsidP="00772ED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sz w:val="20"/>
          <w:szCs w:val="20"/>
          <w:highlight w:val="lightGray"/>
        </w:rPr>
      </w:pPr>
    </w:p>
    <w:p w14:paraId="031124E7" w14:textId="77777777" w:rsidR="00772ED3" w:rsidRDefault="00772ED3" w:rsidP="00772ED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sz w:val="20"/>
          <w:szCs w:val="20"/>
          <w:highlight w:val="lightGray"/>
        </w:rPr>
      </w:pPr>
    </w:p>
    <w:p w14:paraId="6CF9E9C3" w14:textId="77777777" w:rsidR="00772ED3" w:rsidRDefault="00772ED3" w:rsidP="00772ED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sz w:val="20"/>
          <w:szCs w:val="20"/>
          <w:highlight w:val="lightGray"/>
        </w:rPr>
      </w:pPr>
    </w:p>
    <w:p w14:paraId="21B9F021" w14:textId="77777777" w:rsidR="00772ED3" w:rsidRDefault="00772ED3" w:rsidP="00772ED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sz w:val="20"/>
          <w:szCs w:val="20"/>
          <w:highlight w:val="lightGray"/>
        </w:rPr>
      </w:pPr>
    </w:p>
    <w:p w14:paraId="60FF1EB8" w14:textId="77777777" w:rsidR="00772ED3" w:rsidRDefault="00772ED3" w:rsidP="00772ED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sz w:val="20"/>
          <w:szCs w:val="20"/>
          <w:highlight w:val="lightGray"/>
        </w:rPr>
      </w:pPr>
    </w:p>
    <w:p w14:paraId="5E697D31" w14:textId="77777777" w:rsidR="00772ED3" w:rsidRDefault="00772ED3" w:rsidP="00772ED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sz w:val="20"/>
          <w:szCs w:val="20"/>
          <w:highlight w:val="lightGray"/>
        </w:rPr>
      </w:pPr>
    </w:p>
    <w:p w14:paraId="2359DFBE" w14:textId="5DA69E71" w:rsidR="00242FFF" w:rsidRDefault="00A3588B" w:rsidP="00772ED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 xml:space="preserve">ANEXOS </w:t>
      </w:r>
      <w:r w:rsidR="00772ED3">
        <w:rPr>
          <w:rFonts w:cs="Arial"/>
          <w:b/>
          <w:sz w:val="20"/>
          <w:szCs w:val="20"/>
          <w:highlight w:val="lightGray"/>
        </w:rPr>
        <w:t>PLAN DE CALIDAD PROPUESTO</w:t>
      </w:r>
    </w:p>
    <w:p w14:paraId="14FAAEB4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3D678248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12CA61DE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5596AFA0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749A4A0D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52EE9E3E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64784F39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48EC14F7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5B1C707C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3B95123C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75676F78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68FA8F52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4D888DD1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6B3B0CA2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3A1A8757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34D0E9F7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69DE3D77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3B81BC02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28978671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164F293F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4942F6F0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3A966A7E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4A58E948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4F00399F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1FCE51FC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353BFBD1" w14:textId="77777777" w:rsidR="00242FFF" w:rsidRDefault="00242FFF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35E8D6BC" w14:textId="77777777" w:rsidR="00772ED3" w:rsidRDefault="00772ED3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7121A19D" w14:textId="77777777" w:rsidR="00772ED3" w:rsidRDefault="00772ED3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25709A89" w14:textId="77777777" w:rsidR="00772ED3" w:rsidRDefault="00772ED3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sectPr w:rsidR="00772ED3" w:rsidSect="00781B5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9BA71E" w14:textId="77777777" w:rsidR="00C56536" w:rsidRDefault="00C56536" w:rsidP="00D97E04">
      <w:pPr>
        <w:spacing w:before="0" w:after="0"/>
      </w:pPr>
      <w:r>
        <w:separator/>
      </w:r>
    </w:p>
  </w:endnote>
  <w:endnote w:type="continuationSeparator" w:id="0">
    <w:p w14:paraId="1D49AF61" w14:textId="77777777" w:rsidR="00C56536" w:rsidRDefault="00C56536" w:rsidP="00D97E04">
      <w:pPr>
        <w:spacing w:before="0" w:after="0"/>
      </w:pPr>
      <w:r>
        <w:continuationSeparator/>
      </w:r>
    </w:p>
  </w:endnote>
  <w:endnote w:type="continuationNotice" w:id="1">
    <w:p w14:paraId="78AE66DC" w14:textId="77777777" w:rsidR="00C56536" w:rsidRDefault="00C5653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utami">
    <w:altName w:val="Cambria Math"/>
    <w:panose1 w:val="02000500000000000000"/>
    <w:charset w:val="01"/>
    <w:family w:val="roman"/>
    <w:notTrueType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Pr="00AF01BC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539DA44F" w:rsidR="0044270F" w:rsidRPr="00AF01BC" w:rsidRDefault="00240FEF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81B59">
            <w:rPr>
              <w:sz w:val="16"/>
              <w:szCs w:val="16"/>
            </w:rPr>
            <w:t>CCE-EICP-FM-110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Pr="00AF01BC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43F7D862" w:rsidR="0044270F" w:rsidRPr="00AF01BC" w:rsidRDefault="00976998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78E6B9" w14:textId="77777777" w:rsidR="00C56536" w:rsidRDefault="00C56536" w:rsidP="00D97E04">
      <w:pPr>
        <w:spacing w:before="0" w:after="0"/>
      </w:pPr>
      <w:r>
        <w:separator/>
      </w:r>
    </w:p>
  </w:footnote>
  <w:footnote w:type="continuationSeparator" w:id="0">
    <w:p w14:paraId="79F1F93C" w14:textId="77777777" w:rsidR="00C56536" w:rsidRDefault="00C56536" w:rsidP="00D97E04">
      <w:pPr>
        <w:spacing w:before="0" w:after="0"/>
      </w:pPr>
      <w:r>
        <w:continuationSeparator/>
      </w:r>
    </w:p>
  </w:footnote>
  <w:footnote w:type="continuationNotice" w:id="1">
    <w:p w14:paraId="5E988F4D" w14:textId="77777777" w:rsidR="00C56536" w:rsidRDefault="00C5653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77777777" w:rsidR="001D3F59" w:rsidRPr="00AF01BC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F01BC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3D5C4E17" w14:textId="08B4DFB9" w:rsidR="001D3F59" w:rsidRPr="00AF01BC" w:rsidRDefault="0071229C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F01BC">
            <w:rPr>
              <w:rFonts w:cs="Arial"/>
              <w:b/>
              <w:sz w:val="16"/>
              <w:szCs w:val="16"/>
            </w:rPr>
            <w:t xml:space="preserve">LICITACIÓN </w:t>
          </w:r>
          <w:r w:rsidR="007A30EE">
            <w:rPr>
              <w:rFonts w:cs="Arial"/>
              <w:b/>
              <w:sz w:val="16"/>
              <w:szCs w:val="16"/>
            </w:rPr>
            <w:t>PROGRAMA DE ALIMENTACION ESCOLAR – PAE – II SEMESTRE AÑO 2025 - 2026</w:t>
          </w:r>
        </w:p>
      </w:tc>
    </w:tr>
    <w:tr w:rsidR="001D3F59" w:rsidRPr="00D27475" w14:paraId="20C4CC6E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1D3F59" w:rsidRPr="00781B59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781B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105979AD" w:rsidR="001D3F59" w:rsidRPr="00AF01BC" w:rsidRDefault="00240FEF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81B59">
            <w:rPr>
              <w:sz w:val="16"/>
              <w:szCs w:val="16"/>
            </w:rPr>
            <w:t>CCE-EICP-FM-110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AF01BC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77777777" w:rsidR="001D3F59" w:rsidRPr="00AF01BC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81B59">
            <w:rPr>
              <w:rFonts w:eastAsia="Arial" w:cs="Arial"/>
              <w:sz w:val="16"/>
              <w:szCs w:val="16"/>
            </w:rPr>
            <w:fldChar w:fldCharType="begin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781B59">
            <w:rPr>
              <w:rFonts w:eastAsia="Arial" w:cs="Arial"/>
              <w:sz w:val="16"/>
              <w:szCs w:val="16"/>
            </w:rPr>
            <w:fldChar w:fldCharType="separate"/>
          </w:r>
          <w:r w:rsidR="006A764C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781B59">
            <w:rPr>
              <w:rFonts w:eastAsia="Arial" w:cs="Arial"/>
              <w:sz w:val="16"/>
              <w:szCs w:val="16"/>
            </w:rPr>
            <w:fldChar w:fldCharType="end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781B59">
            <w:rPr>
              <w:rFonts w:eastAsia="Arial" w:cs="Arial"/>
              <w:sz w:val="16"/>
              <w:szCs w:val="16"/>
            </w:rPr>
            <w:fldChar w:fldCharType="begin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781B59">
            <w:rPr>
              <w:rFonts w:eastAsia="Arial" w:cs="Arial"/>
              <w:sz w:val="16"/>
              <w:szCs w:val="16"/>
            </w:rPr>
            <w:fldChar w:fldCharType="separate"/>
          </w:r>
          <w:r w:rsidR="006A764C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781B59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781B59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781B59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556D2A42" w:rsidR="001D3F59" w:rsidRPr="00AF01BC" w:rsidRDefault="00976998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643B3FC6" w14:textId="0130D15C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13704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81BF7"/>
    <w:rsid w:val="00182A16"/>
    <w:rsid w:val="001849C3"/>
    <w:rsid w:val="00197930"/>
    <w:rsid w:val="001A545D"/>
    <w:rsid w:val="001B2F6E"/>
    <w:rsid w:val="001B5875"/>
    <w:rsid w:val="001B7196"/>
    <w:rsid w:val="001C1207"/>
    <w:rsid w:val="001D3F59"/>
    <w:rsid w:val="00203604"/>
    <w:rsid w:val="0020762C"/>
    <w:rsid w:val="0021658C"/>
    <w:rsid w:val="00222903"/>
    <w:rsid w:val="00240FEF"/>
    <w:rsid w:val="00242FFF"/>
    <w:rsid w:val="002473E5"/>
    <w:rsid w:val="00247E74"/>
    <w:rsid w:val="002560AB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57463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3608A"/>
    <w:rsid w:val="0044270F"/>
    <w:rsid w:val="0044536D"/>
    <w:rsid w:val="0045562B"/>
    <w:rsid w:val="004652D7"/>
    <w:rsid w:val="004814CC"/>
    <w:rsid w:val="00485C55"/>
    <w:rsid w:val="00493F5F"/>
    <w:rsid w:val="004A0D5A"/>
    <w:rsid w:val="004B1C64"/>
    <w:rsid w:val="004B6875"/>
    <w:rsid w:val="004B7817"/>
    <w:rsid w:val="004D3D03"/>
    <w:rsid w:val="004D408C"/>
    <w:rsid w:val="004E4226"/>
    <w:rsid w:val="004E5311"/>
    <w:rsid w:val="004E69AF"/>
    <w:rsid w:val="004F290E"/>
    <w:rsid w:val="0052093F"/>
    <w:rsid w:val="005425C8"/>
    <w:rsid w:val="00545132"/>
    <w:rsid w:val="00551C8C"/>
    <w:rsid w:val="005549B6"/>
    <w:rsid w:val="00562CF6"/>
    <w:rsid w:val="00567A77"/>
    <w:rsid w:val="005721B0"/>
    <w:rsid w:val="00586AC7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718"/>
    <w:rsid w:val="006805F6"/>
    <w:rsid w:val="0068317D"/>
    <w:rsid w:val="006947B8"/>
    <w:rsid w:val="006A4E26"/>
    <w:rsid w:val="006A764C"/>
    <w:rsid w:val="006B34FA"/>
    <w:rsid w:val="006E2C5B"/>
    <w:rsid w:val="006F115D"/>
    <w:rsid w:val="00701302"/>
    <w:rsid w:val="00707BA1"/>
    <w:rsid w:val="0071066A"/>
    <w:rsid w:val="00711BF0"/>
    <w:rsid w:val="0071229C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72ED3"/>
    <w:rsid w:val="007804F6"/>
    <w:rsid w:val="00781B59"/>
    <w:rsid w:val="00785045"/>
    <w:rsid w:val="00785AF5"/>
    <w:rsid w:val="00786D31"/>
    <w:rsid w:val="00795229"/>
    <w:rsid w:val="007979B9"/>
    <w:rsid w:val="007A30EE"/>
    <w:rsid w:val="007A6122"/>
    <w:rsid w:val="007C026A"/>
    <w:rsid w:val="007C7488"/>
    <w:rsid w:val="007D0752"/>
    <w:rsid w:val="007D6956"/>
    <w:rsid w:val="007E63B0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90034"/>
    <w:rsid w:val="008A0423"/>
    <w:rsid w:val="008A0901"/>
    <w:rsid w:val="008B080D"/>
    <w:rsid w:val="008B53D0"/>
    <w:rsid w:val="008B5DF3"/>
    <w:rsid w:val="008C0AE5"/>
    <w:rsid w:val="008D4AAC"/>
    <w:rsid w:val="008E0A98"/>
    <w:rsid w:val="008E5483"/>
    <w:rsid w:val="008E6AD0"/>
    <w:rsid w:val="008F0FEF"/>
    <w:rsid w:val="008F106C"/>
    <w:rsid w:val="008F3D88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7280"/>
    <w:rsid w:val="00976998"/>
    <w:rsid w:val="00976C79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3588B"/>
    <w:rsid w:val="00A53C0A"/>
    <w:rsid w:val="00A71194"/>
    <w:rsid w:val="00A71D6D"/>
    <w:rsid w:val="00A71F76"/>
    <w:rsid w:val="00A736E5"/>
    <w:rsid w:val="00A75F06"/>
    <w:rsid w:val="00A81114"/>
    <w:rsid w:val="00A92CC2"/>
    <w:rsid w:val="00AB4419"/>
    <w:rsid w:val="00AB56C7"/>
    <w:rsid w:val="00AC5EB6"/>
    <w:rsid w:val="00AC661F"/>
    <w:rsid w:val="00AE0E67"/>
    <w:rsid w:val="00AF01BC"/>
    <w:rsid w:val="00AF03F4"/>
    <w:rsid w:val="00AF4BCD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09F"/>
    <w:rsid w:val="00BA25B6"/>
    <w:rsid w:val="00BA451E"/>
    <w:rsid w:val="00BC70CD"/>
    <w:rsid w:val="00BC7641"/>
    <w:rsid w:val="00BD50C1"/>
    <w:rsid w:val="00BF1594"/>
    <w:rsid w:val="00C03089"/>
    <w:rsid w:val="00C24A3E"/>
    <w:rsid w:val="00C3248B"/>
    <w:rsid w:val="00C34923"/>
    <w:rsid w:val="00C54FEF"/>
    <w:rsid w:val="00C56536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31537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F6003"/>
    <w:rsid w:val="00E05150"/>
    <w:rsid w:val="00E15A8E"/>
    <w:rsid w:val="00E17B92"/>
    <w:rsid w:val="00E247F7"/>
    <w:rsid w:val="00E25F42"/>
    <w:rsid w:val="00E33DDF"/>
    <w:rsid w:val="00E36291"/>
    <w:rsid w:val="00E3690F"/>
    <w:rsid w:val="00E62750"/>
    <w:rsid w:val="00E62B4B"/>
    <w:rsid w:val="00E72AA6"/>
    <w:rsid w:val="00E82886"/>
    <w:rsid w:val="00E95744"/>
    <w:rsid w:val="00EA24DB"/>
    <w:rsid w:val="00EA2C80"/>
    <w:rsid w:val="00EB2913"/>
    <w:rsid w:val="00ED78D6"/>
    <w:rsid w:val="00EE0323"/>
    <w:rsid w:val="00EE4D12"/>
    <w:rsid w:val="00EF09F6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D3CD3"/>
    <w:rsid w:val="00FD60BD"/>
    <w:rsid w:val="00FE10D8"/>
    <w:rsid w:val="00FE2998"/>
    <w:rsid w:val="00FE506F"/>
    <w:rsid w:val="00FF16E1"/>
    <w:rsid w:val="07C2FB7A"/>
    <w:rsid w:val="17920000"/>
    <w:rsid w:val="185660B7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|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2ED3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tion">
    <w:name w:val="Mention"/>
    <w:basedOn w:val="Fuentedeprrafopredeter"/>
    <w:uiPriority w:val="99"/>
    <w:unhideWhenUsed/>
    <w:rsid w:val="0071229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80BD14-2A4E-4604-8217-A8C54673D2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A005B02-5D7B-4FB6-965B-B302E5DC0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686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Monica Barrios</cp:lastModifiedBy>
  <cp:revision>7</cp:revision>
  <cp:lastPrinted>2021-08-03T16:25:00Z</cp:lastPrinted>
  <dcterms:created xsi:type="dcterms:W3CDTF">2025-05-02T14:32:00Z</dcterms:created>
  <dcterms:modified xsi:type="dcterms:W3CDTF">2025-06-10T22:45:00Z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