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B43" w:rsidRPr="00A72F8A" w:rsidRDefault="00106B43" w:rsidP="00106B43">
      <w:pPr>
        <w:spacing w:after="0" w:line="240" w:lineRule="auto"/>
        <w:jc w:val="center"/>
        <w:rPr>
          <w:rFonts w:ascii="Arial Narrow" w:hAnsi="Arial Narrow" w:cs="Arial"/>
          <w:b/>
          <w:color w:val="000000" w:themeColor="text1"/>
          <w:sz w:val="24"/>
          <w:szCs w:val="24"/>
        </w:rPr>
      </w:pPr>
      <w:r w:rsidRPr="00A72F8A">
        <w:rPr>
          <w:rFonts w:ascii="Arial Narrow" w:hAnsi="Arial Narrow" w:cs="Arial"/>
          <w:b/>
          <w:color w:val="000000" w:themeColor="text1"/>
          <w:sz w:val="24"/>
          <w:szCs w:val="24"/>
        </w:rPr>
        <w:t>ACEPTACIÓN DE OFERTA</w:t>
      </w:r>
    </w:p>
    <w:p w:rsidR="00106B43" w:rsidRPr="00A72F8A" w:rsidRDefault="00106B43" w:rsidP="00106B43">
      <w:pPr>
        <w:spacing w:after="0" w:line="240" w:lineRule="auto"/>
        <w:jc w:val="both"/>
        <w:rPr>
          <w:rFonts w:ascii="Arial Narrow" w:hAnsi="Arial Narrow" w:cs="Arial"/>
          <w:b/>
          <w:color w:val="000000" w:themeColor="text1"/>
          <w:sz w:val="24"/>
          <w:szCs w:val="24"/>
        </w:rPr>
      </w:pPr>
    </w:p>
    <w:p w:rsidR="00106B43" w:rsidRPr="00A72F8A" w:rsidRDefault="00106B43" w:rsidP="00106B43">
      <w:pPr>
        <w:spacing w:after="0" w:line="240" w:lineRule="aut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 xml:space="preserve">Bogotá D.C.,  </w:t>
      </w:r>
    </w:p>
    <w:p w:rsidR="00106B43" w:rsidRPr="00A72F8A" w:rsidRDefault="00106B43" w:rsidP="00106B43">
      <w:pPr>
        <w:spacing w:after="0" w:line="240" w:lineRule="auto"/>
        <w:jc w:val="both"/>
        <w:rPr>
          <w:rFonts w:ascii="Arial Narrow" w:eastAsia="Batang" w:hAnsi="Arial Narrow" w:cs="Arial"/>
          <w:color w:val="000000" w:themeColor="text1"/>
          <w:sz w:val="24"/>
          <w:szCs w:val="24"/>
        </w:rPr>
      </w:pP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Señor</w:t>
      </w:r>
    </w:p>
    <w:p w:rsidR="00106B43" w:rsidRPr="00A72F8A" w:rsidRDefault="00106B43" w:rsidP="00106B43">
      <w:pPr>
        <w:spacing w:after="0" w:line="240" w:lineRule="auto"/>
        <w:jc w:val="both"/>
        <w:rPr>
          <w:rFonts w:ascii="Arial Narrow" w:hAnsi="Arial Narrow" w:cs="Arial"/>
          <w:b/>
          <w:color w:val="000000" w:themeColor="text1"/>
          <w:sz w:val="24"/>
          <w:szCs w:val="24"/>
        </w:rPr>
      </w:pPr>
      <w:r w:rsidRPr="00A72F8A">
        <w:rPr>
          <w:rFonts w:ascii="Arial Narrow" w:hAnsi="Arial Narrow" w:cs="Arial"/>
          <w:b/>
          <w:color w:val="000000" w:themeColor="text1"/>
          <w:sz w:val="24"/>
          <w:szCs w:val="24"/>
        </w:rPr>
        <w:t>XXXXXXXXXXXXXXX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C.C. XXXXXXXXXXXXX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Representante Legal</w:t>
      </w:r>
    </w:p>
    <w:p w:rsidR="00106B43" w:rsidRPr="00A72F8A" w:rsidRDefault="00106B43" w:rsidP="00106B43">
      <w:pPr>
        <w:spacing w:after="0" w:line="240" w:lineRule="auto"/>
        <w:jc w:val="both"/>
        <w:rPr>
          <w:rFonts w:ascii="Arial Narrow" w:hAnsi="Arial Narrow" w:cs="Arial"/>
          <w:b/>
          <w:color w:val="000000" w:themeColor="text1"/>
          <w:sz w:val="24"/>
          <w:szCs w:val="24"/>
        </w:rPr>
      </w:pPr>
      <w:r w:rsidRPr="00A72F8A">
        <w:rPr>
          <w:rFonts w:ascii="Arial Narrow" w:hAnsi="Arial Narrow" w:cs="Arial"/>
          <w:b/>
          <w:color w:val="000000" w:themeColor="text1"/>
          <w:sz w:val="24"/>
          <w:szCs w:val="24"/>
        </w:rPr>
        <w:t>XXXXXXXXXXXXXXXXXXX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NIT. XXXXXXXXXXXXXX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XXXXXXXXXXXXXXXXXXXXXXXXXX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Tel.: XXXXXX</w:t>
      </w:r>
    </w:p>
    <w:p w:rsidR="00106B43" w:rsidRPr="00A72F8A" w:rsidRDefault="00106B43" w:rsidP="00106B43">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 xml:space="preserve">  </w:t>
      </w:r>
    </w:p>
    <w:p w:rsidR="00106B43" w:rsidRPr="00A72F8A" w:rsidRDefault="00106B43" w:rsidP="00106B43">
      <w:pPr>
        <w:spacing w:after="0" w:line="240" w:lineRule="aut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t xml:space="preserve">ASUNTO: ACEPTACIÓN OFERTA DE </w:t>
      </w:r>
      <w:r w:rsidR="00223E53" w:rsidRPr="00A72F8A">
        <w:rPr>
          <w:rFonts w:ascii="Arial Narrow" w:eastAsia="Batang" w:hAnsi="Arial Narrow" w:cs="Arial"/>
          <w:b/>
          <w:color w:val="000000" w:themeColor="text1"/>
          <w:sz w:val="24"/>
          <w:szCs w:val="24"/>
        </w:rPr>
        <w:t xml:space="preserve">XXXXXXXXXX </w:t>
      </w:r>
      <w:r w:rsidR="004F4E45" w:rsidRPr="00A72F8A">
        <w:rPr>
          <w:rFonts w:ascii="Arial Narrow" w:eastAsia="Batang" w:hAnsi="Arial Narrow" w:cs="Arial"/>
          <w:b/>
          <w:color w:val="000000" w:themeColor="text1"/>
          <w:sz w:val="24"/>
          <w:szCs w:val="24"/>
        </w:rPr>
        <w:t>No._______</w:t>
      </w:r>
      <w:r w:rsidRPr="00A72F8A">
        <w:rPr>
          <w:rFonts w:ascii="Arial Narrow" w:eastAsia="Batang" w:hAnsi="Arial Narrow" w:cs="Arial"/>
          <w:b/>
          <w:color w:val="000000" w:themeColor="text1"/>
          <w:sz w:val="24"/>
          <w:szCs w:val="24"/>
        </w:rPr>
        <w:t>DE 2020, DE SU OFERTA PRESENTADA EL XXXXXXXXXXXXXXXXX</w:t>
      </w:r>
      <w:r w:rsidRPr="00A72F8A">
        <w:rPr>
          <w:rFonts w:ascii="Arial Narrow" w:hAnsi="Arial Narrow" w:cs="Arial"/>
          <w:b/>
          <w:color w:val="000000" w:themeColor="text1"/>
          <w:sz w:val="24"/>
          <w:szCs w:val="24"/>
        </w:rPr>
        <w:t xml:space="preserve">, </w:t>
      </w:r>
      <w:r w:rsidRPr="00A72F8A">
        <w:rPr>
          <w:rFonts w:ascii="Arial Narrow" w:eastAsia="Batang" w:hAnsi="Arial Narrow" w:cs="Arial"/>
          <w:b/>
          <w:color w:val="000000" w:themeColor="text1"/>
          <w:sz w:val="24"/>
          <w:szCs w:val="24"/>
        </w:rPr>
        <w:t>PROCESO DE CONTRATACIÓN DE MINIMA CUANTÍA – INVITACIÓN PÚBLICA No. FGN-NC-MC - XXXXXX- 2020.</w:t>
      </w:r>
    </w:p>
    <w:p w:rsidR="00106B43" w:rsidRPr="00A72F8A" w:rsidRDefault="00106B43" w:rsidP="00106B43">
      <w:pPr>
        <w:spacing w:after="0" w:line="240" w:lineRule="auto"/>
        <w:jc w:val="both"/>
        <w:rPr>
          <w:rFonts w:ascii="Arial Narrow" w:eastAsia="Batang" w:hAnsi="Arial Narrow" w:cs="Arial"/>
          <w:b/>
          <w:color w:val="000000" w:themeColor="text1"/>
          <w:sz w:val="24"/>
          <w:szCs w:val="24"/>
        </w:rPr>
      </w:pPr>
    </w:p>
    <w:p w:rsidR="00106B43" w:rsidRPr="00A72F8A" w:rsidRDefault="00106B43" w:rsidP="00106B43">
      <w:pPr>
        <w:spacing w:after="0" w:line="240" w:lineRule="aut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 xml:space="preserve">De conformidad con lo previsto en los literales C y D del artículo 94 de la Ley 1474 del 12 de julio de 2011 - Estatuto Anticorrupción, y el </w:t>
      </w:r>
      <w:r w:rsidRPr="00A72F8A">
        <w:rPr>
          <w:rFonts w:ascii="Arial Narrow" w:hAnsi="Arial Narrow" w:cs="Arial"/>
          <w:color w:val="000000" w:themeColor="text1"/>
          <w:sz w:val="24"/>
          <w:szCs w:val="24"/>
        </w:rPr>
        <w:t xml:space="preserve">Libro 2, Titulo 1, Parte 2, Capitulo 2, Sección 1, Subsección 5 del Decreto 1082 de 2015 </w:t>
      </w:r>
      <w:r w:rsidRPr="00A72F8A">
        <w:rPr>
          <w:rFonts w:ascii="Arial Narrow" w:eastAsia="Batang" w:hAnsi="Arial Narrow" w:cs="Arial"/>
          <w:color w:val="000000" w:themeColor="text1"/>
          <w:sz w:val="24"/>
          <w:szCs w:val="24"/>
        </w:rPr>
        <w:t xml:space="preserve"> y dado</w:t>
      </w:r>
      <w:r w:rsidRPr="00A72F8A">
        <w:rPr>
          <w:rFonts w:ascii="Arial Narrow" w:hAnsi="Arial Narrow" w:cs="Arial"/>
          <w:color w:val="000000" w:themeColor="text1"/>
          <w:sz w:val="24"/>
          <w:szCs w:val="24"/>
        </w:rPr>
        <w:t xml:space="preserve"> </w:t>
      </w:r>
      <w:r w:rsidRPr="00A72F8A">
        <w:rPr>
          <w:rFonts w:ascii="Arial Narrow" w:eastAsia="Batang" w:hAnsi="Arial Narrow" w:cs="Arial"/>
          <w:color w:val="000000" w:themeColor="text1"/>
          <w:sz w:val="24"/>
          <w:szCs w:val="24"/>
        </w:rPr>
        <w:t xml:space="preserve">que su oferta presentada el </w:t>
      </w:r>
      <w:r w:rsidRPr="00A72F8A">
        <w:rPr>
          <w:rFonts w:ascii="Arial Narrow" w:eastAsia="Batang" w:hAnsi="Arial Narrow" w:cs="Arial"/>
          <w:b/>
          <w:color w:val="000000" w:themeColor="text1"/>
          <w:sz w:val="24"/>
          <w:szCs w:val="24"/>
        </w:rPr>
        <w:t>XXXXXXXXXXXXXXXXXX</w:t>
      </w:r>
      <w:r w:rsidRPr="00A72F8A">
        <w:rPr>
          <w:rFonts w:ascii="Arial Narrow" w:eastAsia="Batang" w:hAnsi="Arial Narrow" w:cs="Arial"/>
          <w:color w:val="000000" w:themeColor="text1"/>
          <w:sz w:val="24"/>
          <w:szCs w:val="24"/>
        </w:rPr>
        <w:t xml:space="preserve">, cumple con los requerimientos planteados en </w:t>
      </w:r>
      <w:r w:rsidR="00215D48" w:rsidRPr="00A72F8A">
        <w:rPr>
          <w:rFonts w:ascii="Arial Narrow" w:eastAsia="Batang" w:hAnsi="Arial Narrow" w:cs="Arial"/>
          <w:color w:val="000000" w:themeColor="text1"/>
          <w:sz w:val="24"/>
          <w:szCs w:val="24"/>
        </w:rPr>
        <w:t xml:space="preserve">el </w:t>
      </w:r>
      <w:r w:rsidR="00215D48" w:rsidRPr="00A72F8A">
        <w:rPr>
          <w:rFonts w:ascii="Arial Narrow" w:hAnsi="Arial Narrow" w:cs="Arial"/>
          <w:b/>
          <w:color w:val="000000" w:themeColor="text1"/>
          <w:sz w:val="24"/>
          <w:szCs w:val="24"/>
        </w:rPr>
        <w:t>DOCUMENTO COMPLEMENTARIO A LA INVITACIÓN PÚBLICA ELECTRÓNICA DE MÍNIMA CUANTÍA</w:t>
      </w:r>
      <w:r w:rsidRPr="00A72F8A">
        <w:rPr>
          <w:rFonts w:ascii="Arial Narrow" w:eastAsia="Batang" w:hAnsi="Arial Narrow" w:cs="Arial"/>
          <w:color w:val="000000" w:themeColor="text1"/>
          <w:sz w:val="24"/>
          <w:szCs w:val="24"/>
        </w:rPr>
        <w:t xml:space="preserve"> </w:t>
      </w:r>
      <w:r w:rsidRPr="00A72F8A">
        <w:rPr>
          <w:rFonts w:ascii="Arial Narrow" w:eastAsia="Batang" w:hAnsi="Arial Narrow" w:cs="Arial"/>
          <w:b/>
          <w:color w:val="000000" w:themeColor="text1"/>
          <w:sz w:val="24"/>
          <w:szCs w:val="24"/>
        </w:rPr>
        <w:t>FGN-NC-MC-XXXX-2020</w:t>
      </w:r>
      <w:r w:rsidRPr="00A72F8A">
        <w:rPr>
          <w:rFonts w:ascii="Arial Narrow" w:eastAsia="Batang" w:hAnsi="Arial Narrow" w:cs="Arial"/>
          <w:color w:val="000000" w:themeColor="text1"/>
          <w:sz w:val="24"/>
          <w:szCs w:val="24"/>
        </w:rPr>
        <w:t xml:space="preserve">, según las evaluaciones jurídica y técnica, en mi calidad de Directora Ejecutiva según la Resolución de nombramiento No. </w:t>
      </w:r>
      <w:r w:rsidR="00223E53" w:rsidRPr="00A72F8A">
        <w:rPr>
          <w:rFonts w:ascii="Arial Narrow" w:eastAsia="Batang" w:hAnsi="Arial Narrow" w:cs="Arial"/>
          <w:color w:val="000000" w:themeColor="text1"/>
          <w:sz w:val="24"/>
          <w:szCs w:val="24"/>
        </w:rPr>
        <w:t xml:space="preserve">XXXXXXX </w:t>
      </w:r>
      <w:r w:rsidRPr="00A72F8A">
        <w:rPr>
          <w:rFonts w:ascii="Arial Narrow" w:eastAsia="Batang" w:hAnsi="Arial Narrow" w:cs="Arial"/>
          <w:color w:val="000000" w:themeColor="text1"/>
          <w:sz w:val="24"/>
          <w:szCs w:val="24"/>
        </w:rPr>
        <w:t xml:space="preserve">del </w:t>
      </w:r>
      <w:r w:rsidR="00223E53" w:rsidRPr="00A72F8A">
        <w:rPr>
          <w:rFonts w:ascii="Arial Narrow" w:eastAsia="Batang" w:hAnsi="Arial Narrow" w:cs="Arial"/>
          <w:color w:val="000000" w:themeColor="text1"/>
          <w:sz w:val="24"/>
          <w:szCs w:val="24"/>
        </w:rPr>
        <w:t xml:space="preserve">XXXXX </w:t>
      </w:r>
      <w:r w:rsidRPr="00A72F8A">
        <w:rPr>
          <w:rFonts w:ascii="Arial Narrow" w:eastAsia="Batang" w:hAnsi="Arial Narrow" w:cs="Arial"/>
          <w:color w:val="000000" w:themeColor="text1"/>
          <w:sz w:val="24"/>
          <w:szCs w:val="24"/>
        </w:rPr>
        <w:t xml:space="preserve">de </w:t>
      </w:r>
      <w:r w:rsidR="00223E53" w:rsidRPr="00A72F8A">
        <w:rPr>
          <w:rFonts w:ascii="Arial Narrow" w:eastAsia="Batang" w:hAnsi="Arial Narrow" w:cs="Arial"/>
          <w:color w:val="000000" w:themeColor="text1"/>
          <w:sz w:val="24"/>
          <w:szCs w:val="24"/>
        </w:rPr>
        <w:t xml:space="preserve">XXXXXXX </w:t>
      </w:r>
      <w:r w:rsidRPr="00A72F8A">
        <w:rPr>
          <w:rFonts w:ascii="Arial Narrow" w:eastAsia="Batang" w:hAnsi="Arial Narrow" w:cs="Arial"/>
          <w:color w:val="000000" w:themeColor="text1"/>
          <w:sz w:val="24"/>
          <w:szCs w:val="24"/>
        </w:rPr>
        <w:t xml:space="preserve">de 2020 y Acta de Posesión No. </w:t>
      </w:r>
      <w:r w:rsidR="00223E53" w:rsidRPr="00A72F8A">
        <w:rPr>
          <w:rFonts w:ascii="Arial Narrow" w:eastAsia="Batang" w:hAnsi="Arial Narrow" w:cs="Arial"/>
          <w:color w:val="000000" w:themeColor="text1"/>
          <w:sz w:val="24"/>
          <w:szCs w:val="24"/>
        </w:rPr>
        <w:t xml:space="preserve">XXXXXX </w:t>
      </w:r>
      <w:r w:rsidRPr="00A72F8A">
        <w:rPr>
          <w:rFonts w:ascii="Arial Narrow" w:eastAsia="Batang" w:hAnsi="Arial Narrow" w:cs="Arial"/>
          <w:color w:val="000000" w:themeColor="text1"/>
          <w:sz w:val="24"/>
          <w:szCs w:val="24"/>
        </w:rPr>
        <w:t xml:space="preserve">del </w:t>
      </w:r>
      <w:r w:rsidR="00223E53" w:rsidRPr="00A72F8A">
        <w:rPr>
          <w:rFonts w:ascii="Arial Narrow" w:eastAsia="Batang" w:hAnsi="Arial Narrow" w:cs="Arial"/>
          <w:color w:val="000000" w:themeColor="text1"/>
          <w:sz w:val="24"/>
          <w:szCs w:val="24"/>
        </w:rPr>
        <w:t xml:space="preserve">XXXXXX </w:t>
      </w:r>
      <w:r w:rsidRPr="00A72F8A">
        <w:rPr>
          <w:rFonts w:ascii="Arial Narrow" w:eastAsia="Batang" w:hAnsi="Arial Narrow" w:cs="Arial"/>
          <w:color w:val="000000" w:themeColor="text1"/>
          <w:sz w:val="24"/>
          <w:szCs w:val="24"/>
        </w:rPr>
        <w:t xml:space="preserve">de </w:t>
      </w:r>
      <w:r w:rsidR="00223E53" w:rsidRPr="00A72F8A">
        <w:rPr>
          <w:rFonts w:ascii="Arial Narrow" w:eastAsia="Batang" w:hAnsi="Arial Narrow" w:cs="Arial"/>
          <w:color w:val="000000" w:themeColor="text1"/>
          <w:sz w:val="24"/>
          <w:szCs w:val="24"/>
        </w:rPr>
        <w:t xml:space="preserve">XXXXXXXX </w:t>
      </w:r>
      <w:r w:rsidRPr="00A72F8A">
        <w:rPr>
          <w:rFonts w:ascii="Arial Narrow" w:eastAsia="Batang" w:hAnsi="Arial Narrow" w:cs="Arial"/>
          <w:color w:val="000000" w:themeColor="text1"/>
          <w:sz w:val="24"/>
          <w:szCs w:val="24"/>
        </w:rPr>
        <w:t>del mismo año, en cumplimiento de las funciones establecidas en el numeral 12 del artículo 37 del Decreto Ley 016 de 2014, modificado por el artículo 51 del Decreto Ley 898 de 2018 y, ordenador del gasto según el artículo primero de la Resolución N</w:t>
      </w:r>
      <w:r w:rsidR="00C32538" w:rsidRPr="00A72F8A">
        <w:rPr>
          <w:rFonts w:ascii="Arial Narrow" w:eastAsia="Batang" w:hAnsi="Arial Narrow" w:cs="Arial"/>
          <w:color w:val="000000" w:themeColor="text1"/>
          <w:sz w:val="24"/>
          <w:szCs w:val="24"/>
        </w:rPr>
        <w:t>o.</w:t>
      </w:r>
      <w:r w:rsidRPr="00A72F8A">
        <w:rPr>
          <w:rFonts w:ascii="Arial Narrow" w:eastAsia="Batang" w:hAnsi="Arial Narrow" w:cs="Arial"/>
          <w:color w:val="000000" w:themeColor="text1"/>
          <w:sz w:val="24"/>
          <w:szCs w:val="24"/>
        </w:rPr>
        <w:t xml:space="preserve"> 02406 del 4 de julio de 2017,  </w:t>
      </w:r>
      <w:r w:rsidRPr="00A72F8A">
        <w:rPr>
          <w:rFonts w:ascii="Arial Narrow" w:eastAsia="Batang" w:hAnsi="Arial Narrow" w:cs="Arial"/>
          <w:b/>
          <w:color w:val="000000" w:themeColor="text1"/>
          <w:sz w:val="24"/>
          <w:szCs w:val="24"/>
        </w:rPr>
        <w:t>ACEPTO</w:t>
      </w:r>
      <w:r w:rsidRPr="00A72F8A">
        <w:rPr>
          <w:rFonts w:ascii="Arial Narrow" w:eastAsia="Batang" w:hAnsi="Arial Narrow" w:cs="Arial"/>
          <w:color w:val="000000" w:themeColor="text1"/>
          <w:sz w:val="24"/>
          <w:szCs w:val="24"/>
        </w:rPr>
        <w:t xml:space="preserve"> la oferta con las siguientes características:</w:t>
      </w:r>
    </w:p>
    <w:p w:rsidR="00106B43" w:rsidRPr="00A72F8A" w:rsidRDefault="00106B43" w:rsidP="00106B43">
      <w:pPr>
        <w:spacing w:after="0" w:line="240" w:lineRule="auto"/>
        <w:jc w:val="both"/>
        <w:rPr>
          <w:rFonts w:ascii="Arial Narrow" w:eastAsia="Batang" w:hAnsi="Arial Narrow" w:cs="Arial"/>
          <w:color w:val="000000" w:themeColor="text1"/>
          <w:sz w:val="24"/>
          <w:szCs w:val="24"/>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7"/>
        <w:gridCol w:w="7729"/>
      </w:tblGrid>
      <w:tr w:rsidR="00A72F8A" w:rsidRPr="00A72F8A" w:rsidTr="00DD2685">
        <w:trPr>
          <w:trHeight w:val="720"/>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106B43" w:rsidRPr="00A72F8A" w:rsidRDefault="00106B43" w:rsidP="00DD2685">
            <w:pPr>
              <w:pStyle w:val="Sinespaciado"/>
              <w:jc w:val="both"/>
              <w:rPr>
                <w:rFonts w:ascii="Arial Narrow" w:hAnsi="Arial Narrow" w:cs="Arial"/>
                <w:b/>
                <w:color w:val="000000" w:themeColor="text1"/>
                <w:sz w:val="24"/>
                <w:szCs w:val="24"/>
              </w:rPr>
            </w:pPr>
            <w:r w:rsidRPr="00A72F8A">
              <w:rPr>
                <w:rFonts w:ascii="Arial Narrow" w:hAnsi="Arial Narrow" w:cs="Arial"/>
                <w:b/>
                <w:color w:val="000000" w:themeColor="text1"/>
                <w:sz w:val="24"/>
                <w:szCs w:val="24"/>
              </w:rPr>
              <w:t>OBJETO</w:t>
            </w:r>
          </w:p>
        </w:tc>
        <w:tc>
          <w:tcPr>
            <w:tcW w:w="4057" w:type="pct"/>
            <w:tcBorders>
              <w:top w:val="single" w:sz="4" w:space="0" w:color="auto"/>
              <w:left w:val="single" w:sz="4" w:space="0" w:color="auto"/>
              <w:bottom w:val="single" w:sz="4" w:space="0" w:color="auto"/>
              <w:right w:val="single" w:sz="4" w:space="0" w:color="auto"/>
            </w:tcBorders>
            <w:vAlign w:val="center"/>
          </w:tcPr>
          <w:p w:rsidR="00106B43" w:rsidRPr="00A72F8A" w:rsidRDefault="00106B43" w:rsidP="00DD2685">
            <w:pPr>
              <w:spacing w:after="0" w:line="240" w:lineRule="auto"/>
              <w:jc w:val="both"/>
              <w:rPr>
                <w:rFonts w:ascii="Arial Narrow" w:eastAsia="Times New Roman" w:hAnsi="Arial Narrow" w:cs="Arial"/>
                <w:b/>
                <w:color w:val="000000" w:themeColor="text1"/>
                <w:sz w:val="24"/>
                <w:szCs w:val="24"/>
                <w:lang w:eastAsia="es-ES"/>
              </w:rPr>
            </w:pPr>
            <w:r w:rsidRPr="00A72F8A">
              <w:rPr>
                <w:rFonts w:ascii="Arial Narrow" w:hAnsi="Arial Narrow" w:cs="Arial"/>
                <w:b/>
                <w:color w:val="000000" w:themeColor="text1"/>
                <w:sz w:val="24"/>
                <w:szCs w:val="24"/>
              </w:rPr>
              <w:t>“</w:t>
            </w:r>
            <w:r w:rsidRPr="00A72F8A">
              <w:rPr>
                <w:rFonts w:ascii="Arial Narrow" w:hAnsi="Arial Narrow" w:cs="Arial"/>
                <w:b/>
                <w:noProof/>
                <w:color w:val="000000" w:themeColor="text1"/>
                <w:sz w:val="24"/>
                <w:szCs w:val="24"/>
              </w:rPr>
              <w:t>XXXXXXXXX  .</w:t>
            </w:r>
            <w:r w:rsidRPr="00A72F8A">
              <w:rPr>
                <w:rFonts w:ascii="Arial Narrow" w:hAnsi="Arial Narrow" w:cs="Arial"/>
                <w:b/>
                <w:color w:val="000000" w:themeColor="text1"/>
                <w:sz w:val="24"/>
                <w:szCs w:val="24"/>
              </w:rPr>
              <w:t>”</w:t>
            </w:r>
          </w:p>
        </w:tc>
      </w:tr>
      <w:tr w:rsidR="00A72F8A" w:rsidRPr="00A72F8A" w:rsidTr="00DD2685">
        <w:trPr>
          <w:trHeight w:val="1351"/>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106B43" w:rsidRPr="00A72F8A" w:rsidRDefault="00106B43" w:rsidP="00DD2685">
            <w:pPr>
              <w:pStyle w:val="Sinespaciad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t>VALOR</w:t>
            </w:r>
          </w:p>
        </w:tc>
        <w:tc>
          <w:tcPr>
            <w:tcW w:w="4057" w:type="pct"/>
            <w:tcBorders>
              <w:top w:val="single" w:sz="4" w:space="0" w:color="auto"/>
              <w:left w:val="single" w:sz="4" w:space="0" w:color="auto"/>
              <w:bottom w:val="single" w:sz="4" w:space="0" w:color="auto"/>
              <w:right w:val="single" w:sz="4" w:space="0" w:color="auto"/>
            </w:tcBorders>
          </w:tcPr>
          <w:p w:rsidR="00106B43" w:rsidRPr="00A72F8A" w:rsidRDefault="00106B43" w:rsidP="00DD2685">
            <w:pPr>
              <w:spacing w:after="0" w:line="240" w:lineRule="auto"/>
              <w:jc w:val="both"/>
              <w:rPr>
                <w:rFonts w:ascii="Arial Narrow" w:hAnsi="Arial Narrow" w:cs="Arial"/>
                <w:color w:val="000000" w:themeColor="text1"/>
                <w:sz w:val="24"/>
                <w:szCs w:val="24"/>
              </w:rPr>
            </w:pPr>
          </w:p>
          <w:p w:rsidR="00106B43" w:rsidRPr="00A72F8A" w:rsidRDefault="00106B43" w:rsidP="00DD2685">
            <w:pPr>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XXXXXXXXXXXXXXXXXXXXXXXXXXXXXXXXXXXXXXXXXXXXXXXXXXXXXXXXXXXXXXXXXXXXXXXXXXXXXXXXXXXXXXXX</w:t>
            </w:r>
            <w:r w:rsidRPr="00A72F8A">
              <w:rPr>
                <w:rFonts w:ascii="Arial Narrow" w:eastAsia="Times New Roman" w:hAnsi="Arial Narrow" w:cs="Arial"/>
                <w:color w:val="000000" w:themeColor="text1"/>
                <w:sz w:val="24"/>
                <w:szCs w:val="24"/>
                <w:lang w:val="es-ES" w:eastAsia="es-ES"/>
              </w:rPr>
              <w:t xml:space="preserve"> </w:t>
            </w:r>
          </w:p>
        </w:tc>
      </w:tr>
      <w:tr w:rsidR="00A72F8A" w:rsidRPr="00A72F8A" w:rsidTr="00DD2685">
        <w:trPr>
          <w:jc w:val="center"/>
        </w:trPr>
        <w:tc>
          <w:tcPr>
            <w:tcW w:w="943" w:type="pct"/>
            <w:tcBorders>
              <w:top w:val="single" w:sz="4" w:space="0" w:color="auto"/>
              <w:left w:val="single" w:sz="4" w:space="0" w:color="auto"/>
              <w:bottom w:val="single" w:sz="4" w:space="0" w:color="auto"/>
              <w:right w:val="single" w:sz="4" w:space="0" w:color="auto"/>
            </w:tcBorders>
            <w:vAlign w:val="center"/>
          </w:tcPr>
          <w:p w:rsidR="00106B43" w:rsidRPr="00A72F8A" w:rsidRDefault="00106B43" w:rsidP="00DD2685">
            <w:pPr>
              <w:pStyle w:val="Sinespaciad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t>FORMA DE PAGO</w:t>
            </w:r>
          </w:p>
        </w:tc>
        <w:tc>
          <w:tcPr>
            <w:tcW w:w="4057" w:type="pct"/>
            <w:tcBorders>
              <w:top w:val="single" w:sz="4" w:space="0" w:color="auto"/>
              <w:left w:val="single" w:sz="4" w:space="0" w:color="auto"/>
              <w:bottom w:val="single" w:sz="4" w:space="0" w:color="auto"/>
              <w:right w:val="single" w:sz="4" w:space="0" w:color="auto"/>
            </w:tcBorders>
          </w:tcPr>
          <w:p w:rsidR="00106B43" w:rsidRPr="00A72F8A" w:rsidRDefault="00106B43" w:rsidP="00DD2685">
            <w:pPr>
              <w:spacing w:after="0" w:line="240" w:lineRule="auto"/>
              <w:jc w:val="both"/>
              <w:rPr>
                <w:rFonts w:ascii="Arial Narrow" w:hAnsi="Arial Narrow" w:cs="Arial"/>
                <w:color w:val="000000" w:themeColor="text1"/>
                <w:spacing w:val="-2"/>
                <w:sz w:val="24"/>
                <w:szCs w:val="24"/>
              </w:rPr>
            </w:pPr>
          </w:p>
          <w:p w:rsidR="00106B43" w:rsidRPr="00A72F8A" w:rsidRDefault="00106B43" w:rsidP="00DD2685">
            <w:pPr>
              <w:spacing w:after="0" w:line="240" w:lineRule="auto"/>
              <w:jc w:val="both"/>
              <w:rPr>
                <w:rFonts w:ascii="Arial Narrow" w:hAnsi="Arial Narrow" w:cs="Arial"/>
                <w:noProof/>
                <w:color w:val="000000" w:themeColor="text1"/>
                <w:spacing w:val="-2"/>
                <w:sz w:val="24"/>
                <w:szCs w:val="24"/>
              </w:rPr>
            </w:pPr>
            <w:r w:rsidRPr="00A72F8A">
              <w:rPr>
                <w:rFonts w:ascii="Arial Narrow" w:hAnsi="Arial Narrow" w:cs="Arial"/>
                <w:noProof/>
                <w:color w:val="000000" w:themeColor="text1"/>
                <w:spacing w:val="-2"/>
                <w:sz w:val="24"/>
                <w:szCs w:val="24"/>
              </w:rPr>
              <w:t xml:space="preserve">La </w:t>
            </w:r>
            <w:r w:rsidRPr="00A72F8A">
              <w:rPr>
                <w:rFonts w:ascii="Arial Narrow" w:hAnsi="Arial Narrow" w:cs="Arial"/>
                <w:b/>
                <w:noProof/>
                <w:color w:val="000000" w:themeColor="text1"/>
                <w:spacing w:val="-2"/>
                <w:sz w:val="24"/>
                <w:szCs w:val="24"/>
              </w:rPr>
              <w:t>FISCALÍA GENERAL DE LA NACIÓN</w:t>
            </w:r>
            <w:r w:rsidRPr="00A72F8A">
              <w:rPr>
                <w:rFonts w:ascii="Arial Narrow" w:hAnsi="Arial Narrow" w:cs="Arial"/>
                <w:noProof/>
                <w:color w:val="000000" w:themeColor="text1"/>
                <w:spacing w:val="-2"/>
                <w:sz w:val="24"/>
                <w:szCs w:val="24"/>
              </w:rPr>
              <w:t xml:space="preserve"> pagará al contratista el valor del contrato de la siguiente manera: XXXXXXXXXXXXXXX</w:t>
            </w:r>
          </w:p>
          <w:p w:rsidR="00106B43" w:rsidRPr="00A72F8A" w:rsidRDefault="00106B43" w:rsidP="00DD2685">
            <w:pPr>
              <w:spacing w:after="0" w:line="240" w:lineRule="auto"/>
              <w:jc w:val="both"/>
              <w:rPr>
                <w:rFonts w:ascii="Arial Narrow" w:hAnsi="Arial Narrow" w:cs="Arial"/>
                <w:color w:val="000000" w:themeColor="text1"/>
                <w:spacing w:val="-2"/>
                <w:sz w:val="24"/>
                <w:szCs w:val="24"/>
              </w:rPr>
            </w:pPr>
          </w:p>
          <w:p w:rsidR="00106B43" w:rsidRPr="00A72F8A" w:rsidRDefault="00106B43" w:rsidP="00DD2685">
            <w:pPr>
              <w:pStyle w:val="Standard"/>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lang w:val="es-ES_tradnl" w:eastAsia="es-ES"/>
              </w:rPr>
              <w:t xml:space="preserve">Los pagos a que se obliga la </w:t>
            </w:r>
            <w:r w:rsidRPr="00A72F8A">
              <w:rPr>
                <w:rFonts w:ascii="Arial Narrow" w:hAnsi="Arial Narrow" w:cs="Arial"/>
                <w:b/>
                <w:color w:val="000000" w:themeColor="text1"/>
                <w:sz w:val="24"/>
                <w:szCs w:val="24"/>
                <w:lang w:val="es-ES_tradnl" w:eastAsia="es-ES"/>
              </w:rPr>
              <w:t>FISCALÍA GENERAL DE LA NACIÓN</w:t>
            </w:r>
            <w:r w:rsidRPr="00A72F8A">
              <w:rPr>
                <w:rFonts w:ascii="Arial Narrow" w:hAnsi="Arial Narrow" w:cs="Arial"/>
                <w:color w:val="000000" w:themeColor="text1"/>
                <w:sz w:val="24"/>
                <w:szCs w:val="24"/>
                <w:lang w:val="es-ES_tradnl" w:eastAsia="es-ES"/>
              </w:rPr>
              <w:t xml:space="preserve">, en virtud del contrato que se celebre, se sujetará a la situación de recursos del Programa Anual Mensualizado de Caja – PAC. por parte de la Dirección del Tesoro Nacional a la </w:t>
            </w:r>
            <w:r w:rsidRPr="00A72F8A">
              <w:rPr>
                <w:rFonts w:ascii="Arial Narrow" w:hAnsi="Arial Narrow" w:cs="Arial"/>
                <w:b/>
                <w:color w:val="000000" w:themeColor="text1"/>
                <w:sz w:val="24"/>
                <w:szCs w:val="24"/>
                <w:lang w:val="es-ES_tradnl" w:eastAsia="es-ES"/>
              </w:rPr>
              <w:t>FISCALÍA GENERAL DE LA NACIÓN</w:t>
            </w:r>
            <w:r w:rsidRPr="00A72F8A">
              <w:rPr>
                <w:rFonts w:ascii="Arial Narrow" w:hAnsi="Arial Narrow" w:cs="Arial"/>
                <w:color w:val="000000" w:themeColor="text1"/>
                <w:sz w:val="24"/>
                <w:szCs w:val="24"/>
                <w:lang w:val="es-ES_tradnl" w:eastAsia="es-ES"/>
              </w:rPr>
              <w:t>, acompañada de la certificación que acredite el pago por parte del contratista de las obligaciones al Sistema General de Seguridad Social (Salud, Pensiones y Riesgos Laborales) y aportes parafiscales (Cajas de Compensación Familiar, SENA e ICBF).</w:t>
            </w:r>
          </w:p>
          <w:p w:rsidR="00106B43" w:rsidRPr="00A72F8A" w:rsidRDefault="00106B43" w:rsidP="00DD2685">
            <w:pPr>
              <w:pStyle w:val="Standard"/>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lang w:val="es-ES_tradnl" w:eastAsia="es-ES"/>
              </w:rPr>
              <w:t> </w:t>
            </w:r>
          </w:p>
          <w:p w:rsidR="00106B43" w:rsidRPr="00A72F8A" w:rsidRDefault="00106B43" w:rsidP="00DD2685">
            <w:pPr>
              <w:spacing w:after="0" w:line="240" w:lineRule="auto"/>
              <w:jc w:val="both"/>
              <w:rPr>
                <w:rFonts w:ascii="Arial Narrow" w:hAnsi="Arial Narrow" w:cs="Arial"/>
                <w:color w:val="000000" w:themeColor="text1"/>
                <w:sz w:val="24"/>
                <w:szCs w:val="24"/>
                <w:lang w:val="es-ES_tradnl" w:eastAsia="es-ES"/>
              </w:rPr>
            </w:pPr>
            <w:r w:rsidRPr="00A72F8A">
              <w:rPr>
                <w:rFonts w:ascii="Arial Narrow" w:hAnsi="Arial Narrow" w:cs="Arial"/>
                <w:color w:val="000000" w:themeColor="text1"/>
                <w:sz w:val="24"/>
                <w:szCs w:val="24"/>
                <w:lang w:val="es-ES_tradnl" w:eastAsia="es-ES"/>
              </w:rPr>
              <w:t xml:space="preserve">Si las facturas no han sido correctamente elaboradas o no se acompañan los documentos requeridos para el pago, el término para el mismo empezará a contarse desde la fecha en que se presenten debidamente corregidas, o desde que se haya </w:t>
            </w:r>
            <w:r w:rsidRPr="00A72F8A">
              <w:rPr>
                <w:rFonts w:ascii="Arial Narrow" w:hAnsi="Arial Narrow" w:cs="Arial"/>
                <w:color w:val="000000" w:themeColor="text1"/>
                <w:sz w:val="24"/>
                <w:szCs w:val="24"/>
                <w:lang w:val="es-ES_tradnl" w:eastAsia="es-ES"/>
              </w:rPr>
              <w:lastRenderedPageBreak/>
              <w:t>aportado el último de los documentos solicitados, las demoras que se presenten por estos conceptos, serán responsabilidad del CONTRATISTA.</w:t>
            </w:r>
          </w:p>
          <w:p w:rsidR="00106B43" w:rsidRPr="00A72F8A" w:rsidRDefault="00106B43" w:rsidP="00DD2685">
            <w:pPr>
              <w:spacing w:after="0" w:line="240" w:lineRule="auto"/>
              <w:jc w:val="both"/>
              <w:rPr>
                <w:rFonts w:ascii="Arial Narrow" w:hAnsi="Arial Narrow" w:cs="Arial"/>
                <w:color w:val="000000" w:themeColor="text1"/>
                <w:sz w:val="24"/>
                <w:szCs w:val="24"/>
                <w:lang w:val="es-ES_tradnl" w:eastAsia="es-ES"/>
              </w:rPr>
            </w:pPr>
          </w:p>
          <w:p w:rsidR="00106B43" w:rsidRPr="00A72F8A" w:rsidRDefault="00106B43" w:rsidP="00106B43">
            <w:pPr>
              <w:shd w:val="clear" w:color="auto" w:fill="FFFFFF"/>
              <w:spacing w:after="0" w:line="240" w:lineRule="auto"/>
              <w:jc w:val="both"/>
              <w:rPr>
                <w:rFonts w:ascii="Arial Narrow" w:eastAsia="Times New Roman" w:hAnsi="Arial Narrow" w:cs="Calibri"/>
                <w:color w:val="000000" w:themeColor="text1"/>
                <w:lang w:val="es-ES"/>
              </w:rPr>
            </w:pPr>
            <w:r w:rsidRPr="00A72F8A">
              <w:rPr>
                <w:rFonts w:ascii="Arial Narrow" w:eastAsia="Times New Roman" w:hAnsi="Arial Narrow" w:cs="Calibri"/>
                <w:b/>
                <w:color w:val="000000" w:themeColor="text1"/>
                <w:bdr w:val="none" w:sz="0" w:space="0" w:color="auto" w:frame="1"/>
                <w:lang w:val="es-ES"/>
              </w:rPr>
              <w:t xml:space="preserve">PARAGRAFO: </w:t>
            </w:r>
            <w:r w:rsidRPr="00A72F8A">
              <w:rPr>
                <w:rFonts w:ascii="Arial Narrow" w:eastAsia="Times New Roman" w:hAnsi="Arial Narrow" w:cs="Calibri"/>
                <w:color w:val="000000" w:themeColor="text1"/>
                <w:bdr w:val="none" w:sz="0" w:space="0" w:color="auto" w:frame="1"/>
                <w:lang w:val="es-ES"/>
              </w:rPr>
              <w:t>Los soportes para el trámite de pago deberán ser cargados por el CONTRATISTA en el SECOP II. Sin embargo, </w:t>
            </w:r>
            <w:r w:rsidRPr="00A72F8A">
              <w:rPr>
                <w:rFonts w:ascii="Arial Narrow" w:eastAsia="Times New Roman" w:hAnsi="Arial Narrow" w:cs="Arial"/>
                <w:b/>
                <w:bCs/>
                <w:color w:val="000000" w:themeColor="text1"/>
                <w:bdr w:val="none" w:sz="0" w:space="0" w:color="auto" w:frame="1"/>
                <w:lang w:val="es-ES"/>
              </w:rPr>
              <w:t>EL CONTRATISTA deberá tener en cuenta esta instrucción antes de realizar cualquier procedimiento en el SECOP II </w:t>
            </w:r>
            <w:r w:rsidRPr="00A72F8A">
              <w:rPr>
                <w:rFonts w:ascii="Arial Narrow" w:eastAsia="Times New Roman" w:hAnsi="Arial Narrow" w:cs="Arial"/>
                <w:color w:val="000000" w:themeColor="text1"/>
                <w:bdr w:val="none" w:sz="0" w:space="0" w:color="auto" w:frame="1"/>
                <w:lang w:val="es-ES"/>
              </w:rPr>
              <w:t>(NO CARGUE NI ENVÍE SOPORTES PARA PAGO EN EL SECOP II, SIN AGOTAR ESTE TRÁMITE):</w:t>
            </w:r>
          </w:p>
          <w:p w:rsidR="00106B43" w:rsidRPr="00A72F8A" w:rsidRDefault="00106B43" w:rsidP="00DD2685">
            <w:pPr>
              <w:shd w:val="clear" w:color="auto" w:fill="FFFFFF"/>
              <w:spacing w:after="0" w:line="240" w:lineRule="auto"/>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 </w:t>
            </w:r>
          </w:p>
          <w:p w:rsidR="00106B43" w:rsidRPr="00A72F8A" w:rsidRDefault="00106B43" w:rsidP="00106B43">
            <w:pPr>
              <w:numPr>
                <w:ilvl w:val="0"/>
                <w:numId w:val="2"/>
              </w:numPr>
              <w:shd w:val="clear" w:color="auto" w:fill="FFFFFF"/>
              <w:spacing w:after="0" w:line="240" w:lineRule="auto"/>
              <w:jc w:val="both"/>
              <w:rPr>
                <w:rFonts w:ascii="Arial Narrow" w:eastAsia="Times New Roman" w:hAnsi="Arial Narrow" w:cs="Calibri"/>
                <w:color w:val="000000" w:themeColor="text1"/>
                <w:lang w:val="es-ES"/>
              </w:rPr>
            </w:pPr>
            <w:r w:rsidRPr="00A72F8A">
              <w:rPr>
                <w:rFonts w:ascii="Arial Narrow" w:eastAsia="Times New Roman" w:hAnsi="Arial Narrow" w:cs="Arial"/>
                <w:b/>
                <w:bCs/>
                <w:color w:val="000000" w:themeColor="text1"/>
                <w:bdr w:val="none" w:sz="0" w:space="0" w:color="auto" w:frame="1"/>
                <w:lang w:val="es-ES"/>
              </w:rPr>
              <w:t xml:space="preserve">EL CONTRATISTA </w:t>
            </w:r>
            <w:r w:rsidRPr="00A72F8A">
              <w:rPr>
                <w:rFonts w:ascii="Arial Narrow" w:eastAsia="Times New Roman" w:hAnsi="Arial Narrow" w:cs="Arial"/>
                <w:bCs/>
                <w:color w:val="000000" w:themeColor="text1"/>
                <w:bdr w:val="none" w:sz="0" w:space="0" w:color="auto" w:frame="1"/>
                <w:lang w:val="es-ES"/>
              </w:rPr>
              <w:t>debe remitir al correo electrónico del</w:t>
            </w:r>
            <w:r w:rsidRPr="00A72F8A">
              <w:rPr>
                <w:rFonts w:ascii="Arial Narrow" w:eastAsia="Times New Roman" w:hAnsi="Arial Narrow" w:cs="Arial"/>
                <w:b/>
                <w:bCs/>
                <w:color w:val="000000" w:themeColor="text1"/>
                <w:bdr w:val="none" w:sz="0" w:space="0" w:color="auto" w:frame="1"/>
                <w:lang w:val="es-ES"/>
              </w:rPr>
              <w:t xml:space="preserve"> SUPERVISOR </w:t>
            </w:r>
            <w:r w:rsidRPr="00A72F8A">
              <w:rPr>
                <w:rFonts w:ascii="Arial Narrow" w:eastAsia="Times New Roman" w:hAnsi="Arial Narrow" w:cs="Arial"/>
                <w:bCs/>
                <w:color w:val="000000" w:themeColor="text1"/>
                <w:bdr w:val="none" w:sz="0" w:space="0" w:color="auto" w:frame="1"/>
                <w:lang w:val="es-ES"/>
              </w:rPr>
              <w:t>de su contrato:</w:t>
            </w:r>
            <w:r w:rsidRPr="00A72F8A">
              <w:rPr>
                <w:rFonts w:ascii="Arial Narrow" w:eastAsia="Times New Roman" w:hAnsi="Arial Narrow" w:cs="Arial"/>
                <w:color w:val="000000" w:themeColor="text1"/>
                <w:bdr w:val="none" w:sz="0" w:space="0" w:color="auto" w:frame="1"/>
                <w:lang w:val="es-ES"/>
              </w:rPr>
              <w:t> la factura, soporte de pago a seguridad social y demás soportes que le sean solicitados para el trámite de pago, con el fin de que el supervisor: revise</w:t>
            </w:r>
            <w:r w:rsidRPr="00A72F8A">
              <w:rPr>
                <w:rFonts w:ascii="Arial Narrow" w:eastAsia="Times New Roman" w:hAnsi="Arial Narrow" w:cs="Calibri"/>
                <w:color w:val="000000" w:themeColor="text1"/>
                <w:bdr w:val="none" w:sz="0" w:space="0" w:color="auto" w:frame="1"/>
                <w:lang w:val="es-ES"/>
              </w:rPr>
              <w:t> y </w:t>
            </w:r>
            <w:r w:rsidR="00913928" w:rsidRPr="00A72F8A">
              <w:rPr>
                <w:rFonts w:ascii="Arial Narrow" w:eastAsia="Times New Roman" w:hAnsi="Arial Narrow" w:cs="Arial"/>
                <w:color w:val="000000" w:themeColor="text1"/>
                <w:bdr w:val="none" w:sz="0" w:space="0" w:color="auto" w:frame="1"/>
                <w:lang w:val="es-ES"/>
              </w:rPr>
              <w:t>efectúe la revisión </w:t>
            </w:r>
            <w:r w:rsidRPr="00A72F8A">
              <w:rPr>
                <w:rFonts w:ascii="Arial Narrow" w:eastAsia="Times New Roman" w:hAnsi="Arial Narrow" w:cs="Arial"/>
                <w:color w:val="000000" w:themeColor="text1"/>
                <w:bdr w:val="none" w:sz="0" w:space="0" w:color="auto" w:frame="1"/>
                <w:lang w:val="es-ES"/>
              </w:rPr>
              <w:t>y evaluación previa de los mismos, solicite ajustes/aclaraciones (si hay a lugar), radique la factura, y proceda a suscribir el recibo a satisfacción y demás soportes según sea el caso.</w:t>
            </w:r>
          </w:p>
          <w:p w:rsidR="00106B43" w:rsidRPr="00A72F8A" w:rsidRDefault="00106B43" w:rsidP="00DD2685">
            <w:pPr>
              <w:shd w:val="clear" w:color="auto" w:fill="FFFFFF"/>
              <w:spacing w:after="0" w:line="240" w:lineRule="auto"/>
              <w:ind w:left="1776"/>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 </w:t>
            </w:r>
          </w:p>
          <w:p w:rsidR="00106B43" w:rsidRPr="00A72F8A" w:rsidRDefault="00106B43" w:rsidP="00DD2685">
            <w:pPr>
              <w:shd w:val="clear" w:color="auto" w:fill="FFFFFF"/>
              <w:spacing w:after="0" w:line="240" w:lineRule="auto"/>
              <w:ind w:left="696"/>
              <w:jc w:val="both"/>
              <w:rPr>
                <w:rFonts w:ascii="Arial Narrow" w:eastAsia="Times New Roman" w:hAnsi="Arial Narrow" w:cs="Arial"/>
                <w:b/>
                <w:bCs/>
                <w:color w:val="000000" w:themeColor="text1"/>
                <w:bdr w:val="none" w:sz="0" w:space="0" w:color="auto" w:frame="1"/>
                <w:lang w:val="es-ES"/>
              </w:rPr>
            </w:pPr>
            <w:r w:rsidRPr="00A72F8A">
              <w:rPr>
                <w:rFonts w:ascii="Arial Narrow" w:eastAsia="Times New Roman" w:hAnsi="Arial Narrow" w:cs="Arial"/>
                <w:b/>
                <w:bCs/>
                <w:color w:val="000000" w:themeColor="text1"/>
                <w:bdr w:val="none" w:sz="0" w:space="0" w:color="auto" w:frame="1"/>
                <w:lang w:val="es-ES"/>
              </w:rPr>
              <w:t>TENGA EN CUENTA:</w:t>
            </w:r>
          </w:p>
          <w:p w:rsidR="00106B43" w:rsidRPr="00A72F8A" w:rsidRDefault="00106B43" w:rsidP="00DD2685">
            <w:pPr>
              <w:shd w:val="clear" w:color="auto" w:fill="FFFFFF"/>
              <w:spacing w:after="0" w:line="240" w:lineRule="auto"/>
              <w:ind w:left="696"/>
              <w:jc w:val="both"/>
              <w:rPr>
                <w:rFonts w:ascii="Arial Narrow" w:eastAsia="Times New Roman" w:hAnsi="Arial Narrow" w:cs="Calibri"/>
                <w:color w:val="000000" w:themeColor="text1"/>
                <w:lang w:val="es-ES"/>
              </w:rPr>
            </w:pPr>
          </w:p>
          <w:p w:rsidR="00106B43" w:rsidRPr="00A72F8A" w:rsidRDefault="00106B43" w:rsidP="00106B43">
            <w:pPr>
              <w:shd w:val="clear" w:color="auto" w:fill="FFFFFF"/>
              <w:spacing w:after="0" w:line="240" w:lineRule="auto"/>
              <w:ind w:left="696"/>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Verificar que los documentos remitidos por correo electrónico al supervisor sean legibles, claros, limpios en su escaneo y calidad de imagen, completos en su contenido y nombrados de acuerdo con su contenido, así mismo, procure que cada archivo por individual contenga un tamaño de no más de 50 MB y preferiblemente en formato PDF. Lo anterior para garantizar que quienes descarguen un documento lo vean correctamente.</w:t>
            </w:r>
          </w:p>
          <w:p w:rsidR="00106B43" w:rsidRPr="00A72F8A" w:rsidRDefault="00106B43" w:rsidP="00DD2685">
            <w:pPr>
              <w:shd w:val="clear" w:color="auto" w:fill="FFFFFF"/>
              <w:spacing w:after="0" w:line="240" w:lineRule="auto"/>
              <w:ind w:left="1776"/>
              <w:rPr>
                <w:rFonts w:ascii="Arial Narrow" w:eastAsia="Times New Roman" w:hAnsi="Arial Narrow" w:cs="Calibri"/>
                <w:color w:val="000000" w:themeColor="text1"/>
                <w:lang w:val="es-ES"/>
              </w:rPr>
            </w:pPr>
            <w:r w:rsidRPr="00A72F8A">
              <w:rPr>
                <w:rFonts w:ascii="Arial Narrow" w:eastAsia="Times New Roman" w:hAnsi="Arial Narrow" w:cs="Calibri"/>
                <w:color w:val="000000" w:themeColor="text1"/>
                <w:bdr w:val="none" w:sz="0" w:space="0" w:color="auto" w:frame="1"/>
                <w:lang w:val="es-ES"/>
              </w:rPr>
              <w:t> </w:t>
            </w:r>
          </w:p>
          <w:p w:rsidR="00106B43" w:rsidRPr="00A72F8A" w:rsidRDefault="00106B43" w:rsidP="00106B43">
            <w:pPr>
              <w:numPr>
                <w:ilvl w:val="0"/>
                <w:numId w:val="3"/>
              </w:numPr>
              <w:shd w:val="clear" w:color="auto" w:fill="FFFFFF"/>
              <w:spacing w:after="0" w:line="240" w:lineRule="auto"/>
              <w:jc w:val="both"/>
              <w:rPr>
                <w:rFonts w:ascii="Arial Narrow" w:eastAsia="Times New Roman" w:hAnsi="Arial Narrow" w:cs="Calibri"/>
                <w:color w:val="000000" w:themeColor="text1"/>
                <w:lang w:val="en-US"/>
              </w:rPr>
            </w:pPr>
            <w:r w:rsidRPr="00A72F8A">
              <w:rPr>
                <w:rFonts w:ascii="Arial Narrow" w:eastAsia="Times New Roman" w:hAnsi="Arial Narrow" w:cs="Arial"/>
                <w:color w:val="000000" w:themeColor="text1"/>
                <w:bdr w:val="none" w:sz="0" w:space="0" w:color="auto" w:frame="1"/>
                <w:lang w:val="es-ES"/>
              </w:rPr>
              <w:t xml:space="preserve">EL </w:t>
            </w:r>
            <w:r w:rsidRPr="00A72F8A">
              <w:rPr>
                <w:rFonts w:ascii="Arial Narrow" w:eastAsia="Times New Roman" w:hAnsi="Arial Narrow" w:cs="Arial"/>
                <w:b/>
                <w:color w:val="000000" w:themeColor="text1"/>
                <w:bdr w:val="none" w:sz="0" w:space="0" w:color="auto" w:frame="1"/>
                <w:lang w:val="es-ES"/>
              </w:rPr>
              <w:t>SUPERVISOR</w:t>
            </w:r>
            <w:r w:rsidRPr="00A72F8A">
              <w:rPr>
                <w:rFonts w:ascii="Arial Narrow" w:eastAsia="Times New Roman" w:hAnsi="Arial Narrow" w:cs="Arial"/>
                <w:color w:val="000000" w:themeColor="text1"/>
                <w:bdr w:val="none" w:sz="0" w:space="0" w:color="auto" w:frame="1"/>
                <w:lang w:val="es-ES"/>
              </w:rPr>
              <w:t xml:space="preserve">, responderá al correo electrónico enviado por usted </w:t>
            </w:r>
            <w:r w:rsidRPr="00A72F8A">
              <w:rPr>
                <w:rFonts w:ascii="Arial Narrow" w:eastAsia="Times New Roman" w:hAnsi="Arial Narrow" w:cs="Arial"/>
                <w:b/>
                <w:color w:val="000000" w:themeColor="text1"/>
                <w:bdr w:val="none" w:sz="0" w:space="0" w:color="auto" w:frame="1"/>
                <w:lang w:val="es-ES"/>
              </w:rPr>
              <w:t>EL</w:t>
            </w:r>
            <w:r w:rsidRPr="00A72F8A">
              <w:rPr>
                <w:rFonts w:ascii="Arial Narrow" w:eastAsia="Times New Roman" w:hAnsi="Arial Narrow" w:cs="Arial"/>
                <w:color w:val="000000" w:themeColor="text1"/>
                <w:bdr w:val="none" w:sz="0" w:space="0" w:color="auto" w:frame="1"/>
                <w:lang w:val="es-ES"/>
              </w:rPr>
              <w:t xml:space="preserve"> </w:t>
            </w:r>
            <w:r w:rsidRPr="00A72F8A">
              <w:rPr>
                <w:rFonts w:ascii="Arial Narrow" w:eastAsia="Times New Roman" w:hAnsi="Arial Narrow" w:cs="Arial"/>
                <w:b/>
                <w:color w:val="000000" w:themeColor="text1"/>
                <w:bdr w:val="none" w:sz="0" w:space="0" w:color="auto" w:frame="1"/>
                <w:lang w:val="es-ES"/>
              </w:rPr>
              <w:t>CONTRATISTA</w:t>
            </w:r>
            <w:r w:rsidRPr="00A72F8A">
              <w:rPr>
                <w:rFonts w:ascii="Arial Narrow" w:eastAsia="Times New Roman" w:hAnsi="Arial Narrow" w:cs="Arial"/>
                <w:color w:val="000000" w:themeColor="text1"/>
                <w:bdr w:val="none" w:sz="0" w:space="0" w:color="auto" w:frame="1"/>
                <w:lang w:val="es-ES"/>
              </w:rPr>
              <w:t>, en este correo enviará la factura con radicado y soportes para pago (recibo a satisfacción, otros (según el caso)), e indicándole al contratista proceda al cargue a través del contrato electrónico en el SECOP II. (El contratista deberá tener)</w:t>
            </w:r>
          </w:p>
          <w:p w:rsidR="00106B43" w:rsidRPr="00A72F8A" w:rsidRDefault="00106B43" w:rsidP="00DD2685">
            <w:pPr>
              <w:shd w:val="clear" w:color="auto" w:fill="FFFFFF"/>
              <w:spacing w:after="0" w:line="240" w:lineRule="auto"/>
              <w:ind w:left="720"/>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Solo hasta este momento y cumplido este paso deberá proceder a hacer el cargue de los soportes para pago a través de la sección 7 “Ejecución – subsección plan de pagos” del contrato electrónico del SECOP II.</w:t>
            </w:r>
          </w:p>
          <w:p w:rsidR="00106B43" w:rsidRPr="00A72F8A" w:rsidRDefault="00106B43" w:rsidP="00DD2685">
            <w:pPr>
              <w:shd w:val="clear" w:color="auto" w:fill="FFFFFF"/>
              <w:spacing w:after="0" w:line="240" w:lineRule="auto"/>
              <w:jc w:val="both"/>
              <w:rPr>
                <w:rFonts w:ascii="Arial Narrow" w:eastAsia="Times New Roman" w:hAnsi="Arial Narrow" w:cs="Calibri"/>
                <w:color w:val="000000" w:themeColor="text1"/>
                <w:lang w:val="es-ES"/>
              </w:rPr>
            </w:pPr>
            <w:r w:rsidRPr="00A72F8A">
              <w:rPr>
                <w:rFonts w:ascii="Arial Narrow" w:eastAsia="Times New Roman" w:hAnsi="Arial Narrow" w:cs="Calibri"/>
                <w:color w:val="000000" w:themeColor="text1"/>
                <w:bdr w:val="none" w:sz="0" w:space="0" w:color="auto" w:frame="1"/>
                <w:lang w:val="es-ES"/>
              </w:rPr>
              <w:t> </w:t>
            </w:r>
          </w:p>
          <w:p w:rsidR="00106B43" w:rsidRPr="00A72F8A" w:rsidRDefault="00106B43" w:rsidP="00106B43">
            <w:pPr>
              <w:numPr>
                <w:ilvl w:val="0"/>
                <w:numId w:val="4"/>
              </w:numPr>
              <w:shd w:val="clear" w:color="auto" w:fill="FFFFFF"/>
              <w:spacing w:after="0" w:line="240" w:lineRule="auto"/>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 xml:space="preserve">EL </w:t>
            </w:r>
            <w:r w:rsidRPr="00A72F8A">
              <w:rPr>
                <w:rFonts w:ascii="Arial Narrow" w:eastAsia="Times New Roman" w:hAnsi="Arial Narrow" w:cs="Arial"/>
                <w:b/>
                <w:color w:val="000000" w:themeColor="text1"/>
                <w:bdr w:val="none" w:sz="0" w:space="0" w:color="auto" w:frame="1"/>
                <w:lang w:val="es-ES"/>
              </w:rPr>
              <w:t>CONTRATISTA</w:t>
            </w:r>
            <w:r w:rsidRPr="00A72F8A">
              <w:rPr>
                <w:rFonts w:ascii="Arial Narrow" w:eastAsia="Times New Roman" w:hAnsi="Arial Narrow" w:cs="Arial"/>
                <w:color w:val="000000" w:themeColor="text1"/>
                <w:bdr w:val="none" w:sz="0" w:space="0" w:color="auto" w:frame="1"/>
                <w:lang w:val="es-ES"/>
              </w:rPr>
              <w:t xml:space="preserve"> una vez reciba el correo electrónico con el aval por parte del supervisor de los documentos, deberá cargar y enviar a través de la sección 7 “Ejecución – subsección plan de pagos” del contrato electrónico del </w:t>
            </w:r>
            <w:r w:rsidRPr="00A72F8A">
              <w:rPr>
                <w:rFonts w:ascii="Arial Narrow" w:eastAsia="Times New Roman" w:hAnsi="Arial Narrow" w:cs="Arial"/>
                <w:b/>
                <w:color w:val="000000" w:themeColor="text1"/>
                <w:bdr w:val="none" w:sz="0" w:space="0" w:color="auto" w:frame="1"/>
                <w:lang w:val="es-ES"/>
              </w:rPr>
              <w:t>SECOP II</w:t>
            </w:r>
            <w:r w:rsidRPr="00A72F8A">
              <w:rPr>
                <w:rFonts w:ascii="Arial Narrow" w:eastAsia="Times New Roman" w:hAnsi="Arial Narrow" w:cs="Arial"/>
                <w:color w:val="000000" w:themeColor="text1"/>
                <w:bdr w:val="none" w:sz="0" w:space="0" w:color="auto" w:frame="1"/>
                <w:lang w:val="es-ES"/>
              </w:rPr>
              <w:t xml:space="preserve">: la factura radicada y los soportes adicionales para trámite de pago </w:t>
            </w:r>
            <w:r w:rsidRPr="00A72F8A">
              <w:rPr>
                <w:rFonts w:ascii="Arial Narrow" w:eastAsia="Times New Roman" w:hAnsi="Arial Narrow" w:cs="Arial"/>
                <w:b/>
                <w:color w:val="000000" w:themeColor="text1"/>
                <w:bdr w:val="none" w:sz="0" w:space="0" w:color="auto" w:frame="1"/>
                <w:lang w:val="es-ES"/>
              </w:rPr>
              <w:t>ENVIADOS POR EL SUPERVISOR</w:t>
            </w:r>
            <w:r w:rsidRPr="00A72F8A">
              <w:rPr>
                <w:rFonts w:ascii="Arial Narrow" w:eastAsia="Times New Roman" w:hAnsi="Arial Narrow" w:cs="Arial"/>
                <w:color w:val="000000" w:themeColor="text1"/>
                <w:bdr w:val="none" w:sz="0" w:space="0" w:color="auto" w:frame="1"/>
                <w:lang w:val="es-ES"/>
              </w:rPr>
              <w:t>, así como el soporte de pago a seguridad social. Lo anterior, con el fin de que la Subdirección Financiera proceda a la revisión y, verificación de los documentos y proceda con el trámite de pago.</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 </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Por lo anterior, El contratista deberá conocer y hacer uso adecuado</w:t>
            </w:r>
            <w:bookmarkStart w:id="0" w:name="x_x__ftnref1"/>
            <w:r w:rsidRPr="00A72F8A">
              <w:rPr>
                <w:rFonts w:ascii="Arial Narrow" w:eastAsia="Times New Roman" w:hAnsi="Arial Narrow" w:cs="Arial"/>
                <w:color w:val="000000" w:themeColor="text1"/>
                <w:bdr w:val="none" w:sz="0" w:space="0" w:color="auto" w:frame="1"/>
                <w:lang w:val="es-ES"/>
              </w:rPr>
              <w:fldChar w:fldCharType="begin"/>
            </w:r>
            <w:r w:rsidRPr="00A72F8A">
              <w:rPr>
                <w:rFonts w:ascii="Arial Narrow" w:eastAsia="Times New Roman" w:hAnsi="Arial Narrow" w:cs="Arial"/>
                <w:color w:val="000000" w:themeColor="text1"/>
                <w:bdr w:val="none" w:sz="0" w:space="0" w:color="auto" w:frame="1"/>
                <w:lang w:val="es-ES"/>
              </w:rPr>
              <w:instrText xml:space="preserve"> HYPERLINK "https://outlook.office.com/mail/deeplink?version=2020080303.15&amp;popoutv2=1" \l "x_x__ftn1" \o "" </w:instrText>
            </w:r>
            <w:r w:rsidRPr="00A72F8A">
              <w:rPr>
                <w:rFonts w:ascii="Arial Narrow" w:eastAsia="Times New Roman" w:hAnsi="Arial Narrow" w:cs="Arial"/>
                <w:color w:val="000000" w:themeColor="text1"/>
                <w:bdr w:val="none" w:sz="0" w:space="0" w:color="auto" w:frame="1"/>
                <w:lang w:val="es-ES"/>
              </w:rPr>
              <w:fldChar w:fldCharType="separate"/>
            </w:r>
            <w:r w:rsidRPr="00A72F8A">
              <w:rPr>
                <w:rFonts w:ascii="Arial Narrow" w:eastAsia="Times New Roman" w:hAnsi="Arial Narrow" w:cs="Arial"/>
                <w:color w:val="000000" w:themeColor="text1"/>
                <w:u w:val="single"/>
                <w:bdr w:val="none" w:sz="0" w:space="0" w:color="auto" w:frame="1"/>
                <w:vertAlign w:val="superscript"/>
                <w:lang w:val="es-ES"/>
              </w:rPr>
              <w:t>[1]</w:t>
            </w:r>
            <w:r w:rsidRPr="00A72F8A">
              <w:rPr>
                <w:rFonts w:ascii="Arial Narrow" w:eastAsia="Times New Roman" w:hAnsi="Arial Narrow" w:cs="Arial"/>
                <w:color w:val="000000" w:themeColor="text1"/>
                <w:bdr w:val="none" w:sz="0" w:space="0" w:color="auto" w:frame="1"/>
                <w:lang w:val="es-ES"/>
              </w:rPr>
              <w:fldChar w:fldCharType="end"/>
            </w:r>
            <w:bookmarkEnd w:id="0"/>
            <w:r w:rsidRPr="00A72F8A">
              <w:rPr>
                <w:rFonts w:ascii="Arial Narrow" w:eastAsia="Times New Roman" w:hAnsi="Arial Narrow" w:cs="Arial"/>
                <w:color w:val="000000" w:themeColor="text1"/>
                <w:bdr w:val="none" w:sz="0" w:space="0" w:color="auto" w:frame="1"/>
                <w:lang w:val="es-ES"/>
              </w:rPr>
              <w:t xml:space="preserve"> de la sección 7 “Ejecución – subsección plan de pagos” del contrato electrónico del </w:t>
            </w:r>
            <w:r w:rsidRPr="00A72F8A">
              <w:rPr>
                <w:rFonts w:ascii="Arial Narrow" w:eastAsia="Times New Roman" w:hAnsi="Arial Narrow" w:cs="Arial"/>
                <w:b/>
                <w:color w:val="000000" w:themeColor="text1"/>
                <w:bdr w:val="none" w:sz="0" w:space="0" w:color="auto" w:frame="1"/>
                <w:lang w:val="es-ES"/>
              </w:rPr>
              <w:t xml:space="preserve">SECOP II </w:t>
            </w:r>
            <w:r w:rsidRPr="00A72F8A">
              <w:rPr>
                <w:rFonts w:ascii="Arial Narrow" w:eastAsia="Times New Roman" w:hAnsi="Arial Narrow" w:cs="Arial"/>
                <w:color w:val="000000" w:themeColor="text1"/>
                <w:bdr w:val="none" w:sz="0" w:space="0" w:color="auto" w:frame="1"/>
                <w:lang w:val="es-ES"/>
              </w:rPr>
              <w:t>para hacer envío de los soportes correspondientes al trámite para cada uno de los pagos.</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Para ello deberá tener en cuenta los lineamientos establecidos en la Guía rápida de Gestión Contractual para Proveedores en el SECOP II:  </w:t>
            </w:r>
            <w:hyperlink r:id="rId7" w:tgtFrame="_blank" w:history="1">
              <w:r w:rsidRPr="00A72F8A">
                <w:rPr>
                  <w:rFonts w:ascii="Arial Narrow" w:eastAsia="Times New Roman" w:hAnsi="Arial Narrow" w:cs="Arial"/>
                  <w:color w:val="000000" w:themeColor="text1"/>
                  <w:u w:val="single"/>
                  <w:bdr w:val="none" w:sz="0" w:space="0" w:color="auto" w:frame="1"/>
                  <w:lang w:val="es-ES"/>
                </w:rPr>
                <w:t>https://www.colombiacompra.gov.co/node/23710</w:t>
              </w:r>
            </w:hyperlink>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lang w:val="es-ES"/>
              </w:rPr>
              <w:t> </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shd w:val="clear" w:color="auto" w:fill="FFFFFF"/>
                <w:lang w:val="es-ES"/>
              </w:rPr>
              <w:t xml:space="preserve">Es responsabilidad del </w:t>
            </w:r>
            <w:r w:rsidRPr="00A72F8A">
              <w:rPr>
                <w:rFonts w:ascii="Arial Narrow" w:eastAsia="Times New Roman" w:hAnsi="Arial Narrow" w:cs="Arial"/>
                <w:b/>
                <w:color w:val="000000" w:themeColor="text1"/>
                <w:bdr w:val="none" w:sz="0" w:space="0" w:color="auto" w:frame="1"/>
                <w:shd w:val="clear" w:color="auto" w:fill="FFFFFF"/>
                <w:lang w:val="es-ES"/>
              </w:rPr>
              <w:t>CONTRATISTA</w:t>
            </w:r>
            <w:r w:rsidRPr="00A72F8A">
              <w:rPr>
                <w:rFonts w:ascii="Arial Narrow" w:eastAsia="Times New Roman" w:hAnsi="Arial Narrow" w:cs="Arial"/>
                <w:color w:val="000000" w:themeColor="text1"/>
                <w:bdr w:val="none" w:sz="0" w:space="0" w:color="auto" w:frame="1"/>
                <w:shd w:val="clear" w:color="auto" w:fill="FFFFFF"/>
                <w:lang w:val="es-ES"/>
              </w:rPr>
              <w:t xml:space="preserve"> el cargue de los soportes correspondientes en el SECOP II de acuerdo con el trámite indicado anteriormente, sea cuidadoso con la información registrada, y verifique que los documentos que cargue en el SECOP II correspondan a los efectivamente revisados y remitidos y solicitados por el Supervisor.</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shd w:val="clear" w:color="auto" w:fill="FFFFFF"/>
                <w:lang w:val="es-ES"/>
              </w:rPr>
              <w:t> </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Arial"/>
                <w:color w:val="000000" w:themeColor="text1"/>
                <w:bdr w:val="none" w:sz="0" w:space="0" w:color="auto" w:frame="1"/>
                <w:shd w:val="clear" w:color="auto" w:fill="FFFFFF"/>
                <w:lang w:val="es-ES"/>
              </w:rPr>
              <w:t xml:space="preserve">Es responsabilidad del </w:t>
            </w:r>
            <w:r w:rsidRPr="00A72F8A">
              <w:rPr>
                <w:rFonts w:ascii="Arial Narrow" w:eastAsia="Times New Roman" w:hAnsi="Arial Narrow" w:cs="Arial"/>
                <w:b/>
                <w:color w:val="000000" w:themeColor="text1"/>
                <w:bdr w:val="none" w:sz="0" w:space="0" w:color="auto" w:frame="1"/>
                <w:shd w:val="clear" w:color="auto" w:fill="FFFFFF"/>
                <w:lang w:val="es-ES"/>
              </w:rPr>
              <w:t>CONTRATISTA</w:t>
            </w:r>
            <w:r w:rsidRPr="00A72F8A">
              <w:rPr>
                <w:rFonts w:ascii="Arial Narrow" w:eastAsia="Times New Roman" w:hAnsi="Arial Narrow" w:cs="Arial"/>
                <w:color w:val="000000" w:themeColor="text1"/>
                <w:bdr w:val="none" w:sz="0" w:space="0" w:color="auto" w:frame="1"/>
                <w:shd w:val="clear" w:color="auto" w:fill="FFFFFF"/>
                <w:lang w:val="es-ES"/>
              </w:rPr>
              <w:t xml:space="preserve"> verificar que los documentos cargados en el SECOP II, se puedan descargar correctamente y sean legibles, completos en su contenido y nombrados de acuerdo con su contenido, así mismo, recuerde que cada </w:t>
            </w:r>
            <w:r w:rsidRPr="00A72F8A">
              <w:rPr>
                <w:rFonts w:ascii="Arial Narrow" w:eastAsia="Times New Roman" w:hAnsi="Arial Narrow" w:cs="Arial"/>
                <w:color w:val="000000" w:themeColor="text1"/>
                <w:bdr w:val="none" w:sz="0" w:space="0" w:color="auto" w:frame="1"/>
                <w:shd w:val="clear" w:color="auto" w:fill="FFFFFF"/>
                <w:lang w:val="es-ES"/>
              </w:rPr>
              <w:lastRenderedPageBreak/>
              <w:t>archivo por individual no debe exceder el tamaño de no más de 50 MB y preferiblemente debe cargarse en formato PDF. Lo anterior para garantizar que quienes descarguen un documento lo vean correctamente.</w:t>
            </w:r>
          </w:p>
          <w:p w:rsidR="00106B43" w:rsidRPr="00A72F8A" w:rsidRDefault="00106B43" w:rsidP="00DD2685">
            <w:pPr>
              <w:shd w:val="clear" w:color="auto" w:fill="FFFFFF"/>
              <w:spacing w:after="0" w:line="240" w:lineRule="auto"/>
              <w:ind w:left="720"/>
              <w:jc w:val="both"/>
              <w:rPr>
                <w:rFonts w:ascii="Arial Narrow" w:eastAsia="Times New Roman" w:hAnsi="Arial Narrow" w:cs="Calibri"/>
                <w:color w:val="000000" w:themeColor="text1"/>
                <w:lang w:val="es-ES"/>
              </w:rPr>
            </w:pPr>
            <w:r w:rsidRPr="00A72F8A">
              <w:rPr>
                <w:rFonts w:ascii="Arial Narrow" w:eastAsia="Times New Roman" w:hAnsi="Arial Narrow" w:cs="Calibri"/>
                <w:color w:val="000000" w:themeColor="text1"/>
                <w:bdr w:val="none" w:sz="0" w:space="0" w:color="auto" w:frame="1"/>
                <w:lang w:val="es-ES"/>
              </w:rPr>
              <w:t> </w:t>
            </w:r>
          </w:p>
          <w:p w:rsidR="00106B43" w:rsidRPr="00A72F8A" w:rsidRDefault="00106B43" w:rsidP="00913928">
            <w:pPr>
              <w:pStyle w:val="Prrafodelista"/>
              <w:numPr>
                <w:ilvl w:val="0"/>
                <w:numId w:val="4"/>
              </w:numPr>
              <w:shd w:val="clear" w:color="auto" w:fill="FFFFFF"/>
              <w:spacing w:after="0" w:line="240" w:lineRule="auto"/>
              <w:jc w:val="both"/>
              <w:rPr>
                <w:rFonts w:ascii="Arial Narrow" w:hAnsi="Arial Narrow" w:cs="Arial"/>
                <w:color w:val="000000" w:themeColor="text1"/>
                <w:sz w:val="24"/>
                <w:szCs w:val="24"/>
                <w:bdr w:val="none" w:sz="0" w:space="0" w:color="auto" w:frame="1"/>
                <w:lang w:val="es-ES"/>
              </w:rPr>
            </w:pPr>
            <w:r w:rsidRPr="00A72F8A">
              <w:rPr>
                <w:rFonts w:ascii="Arial Narrow" w:hAnsi="Arial Narrow" w:cs="Arial"/>
                <w:color w:val="000000" w:themeColor="text1"/>
                <w:sz w:val="24"/>
                <w:szCs w:val="24"/>
                <w:bdr w:val="none" w:sz="0" w:space="0" w:color="auto" w:frame="1"/>
                <w:lang w:val="es-ES"/>
              </w:rPr>
              <w:t xml:space="preserve">EL </w:t>
            </w:r>
            <w:r w:rsidRPr="00A72F8A">
              <w:rPr>
                <w:rFonts w:ascii="Arial Narrow" w:hAnsi="Arial Narrow" w:cs="Arial"/>
                <w:b/>
                <w:color w:val="000000" w:themeColor="text1"/>
                <w:sz w:val="24"/>
                <w:szCs w:val="24"/>
                <w:bdr w:val="none" w:sz="0" w:space="0" w:color="auto" w:frame="1"/>
                <w:lang w:val="es-ES"/>
              </w:rPr>
              <w:t>CONTRATISTA</w:t>
            </w:r>
            <w:r w:rsidRPr="00A72F8A">
              <w:rPr>
                <w:rFonts w:ascii="Arial Narrow" w:hAnsi="Arial Narrow" w:cs="Arial"/>
                <w:color w:val="000000" w:themeColor="text1"/>
                <w:sz w:val="24"/>
                <w:szCs w:val="24"/>
                <w:bdr w:val="none" w:sz="0" w:space="0" w:color="auto" w:frame="1"/>
                <w:lang w:val="es-ES"/>
              </w:rPr>
              <w:t xml:space="preserve"> deberá confirmar a través de correo electrónico al supervisor una vez cargue y envíe a través de la sección 7 “Ejecución – subsección plan de pagos” del contrato electrónico del SECOP II (la factura con radicado y los demás soportes para pago indicados por el supervisor a través del SECOP II)</w:t>
            </w:r>
            <w:r w:rsidR="00913928" w:rsidRPr="00A72F8A">
              <w:rPr>
                <w:rFonts w:ascii="Arial Narrow" w:hAnsi="Arial Narrow" w:cs="Arial"/>
                <w:color w:val="000000" w:themeColor="text1"/>
                <w:sz w:val="24"/>
                <w:szCs w:val="24"/>
                <w:bdr w:val="none" w:sz="0" w:space="0" w:color="auto" w:frame="1"/>
                <w:lang w:val="es-ES"/>
              </w:rPr>
              <w:t>.</w:t>
            </w:r>
          </w:p>
          <w:p w:rsidR="00913928" w:rsidRPr="00A72F8A" w:rsidRDefault="00913928" w:rsidP="00913928">
            <w:pPr>
              <w:pStyle w:val="Prrafodelista"/>
              <w:numPr>
                <w:ilvl w:val="0"/>
                <w:numId w:val="0"/>
              </w:numPr>
              <w:shd w:val="clear" w:color="auto" w:fill="FFFFFF"/>
              <w:spacing w:after="0" w:line="240" w:lineRule="auto"/>
              <w:ind w:left="720"/>
              <w:jc w:val="both"/>
              <w:rPr>
                <w:rFonts w:ascii="Arial Narrow" w:hAnsi="Arial Narrow"/>
                <w:color w:val="000000" w:themeColor="text1"/>
                <w:sz w:val="24"/>
                <w:szCs w:val="24"/>
                <w:lang w:val="es-ES"/>
              </w:rPr>
            </w:pPr>
          </w:p>
          <w:p w:rsidR="00106B43" w:rsidRPr="00A72F8A" w:rsidRDefault="00106B43" w:rsidP="00DD2685">
            <w:pPr>
              <w:shd w:val="clear" w:color="auto" w:fill="FFFFFF"/>
              <w:spacing w:after="0" w:line="240" w:lineRule="auto"/>
              <w:ind w:left="720" w:hanging="360"/>
              <w:jc w:val="both"/>
              <w:rPr>
                <w:rFonts w:ascii="Arial Narrow" w:eastAsia="Times New Roman" w:hAnsi="Arial Narrow"/>
                <w:color w:val="000000" w:themeColor="text1"/>
                <w:sz w:val="24"/>
                <w:szCs w:val="24"/>
                <w:lang w:val="es-ES"/>
              </w:rPr>
            </w:pPr>
            <w:r w:rsidRPr="00A72F8A">
              <w:rPr>
                <w:rFonts w:ascii="Arial Narrow" w:eastAsia="Times New Roman" w:hAnsi="Arial Narrow" w:cs="Arial"/>
                <w:b/>
                <w:bCs/>
                <w:color w:val="000000" w:themeColor="text1"/>
                <w:sz w:val="24"/>
                <w:szCs w:val="24"/>
                <w:bdr w:val="none" w:sz="0" w:space="0" w:color="auto" w:frame="1"/>
                <w:lang w:val="es-ES"/>
              </w:rPr>
              <w:t>5.</w:t>
            </w:r>
            <w:r w:rsidRPr="00A72F8A">
              <w:rPr>
                <w:rFonts w:ascii="Arial Narrow" w:eastAsia="Times New Roman" w:hAnsi="Arial Narrow"/>
                <w:b/>
                <w:bCs/>
                <w:color w:val="000000" w:themeColor="text1"/>
                <w:sz w:val="14"/>
                <w:szCs w:val="14"/>
                <w:bdr w:val="none" w:sz="0" w:space="0" w:color="auto" w:frame="1"/>
                <w:lang w:val="es-ES"/>
              </w:rPr>
              <w:t>    </w:t>
            </w:r>
            <w:r w:rsidRPr="00A72F8A">
              <w:rPr>
                <w:rFonts w:ascii="Arial Narrow" w:eastAsia="Times New Roman" w:hAnsi="Arial Narrow" w:cs="Arial"/>
                <w:color w:val="000000" w:themeColor="text1"/>
                <w:sz w:val="24"/>
                <w:szCs w:val="24"/>
                <w:bdr w:val="none" w:sz="0" w:space="0" w:color="auto" w:frame="1"/>
                <w:lang w:val="es-ES"/>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rsidR="00106B43" w:rsidRPr="00A72F8A" w:rsidRDefault="00106B43" w:rsidP="00DD2685">
            <w:pPr>
              <w:shd w:val="clear" w:color="auto" w:fill="FFFFFF"/>
              <w:spacing w:after="0" w:line="240" w:lineRule="auto"/>
              <w:ind w:left="1080"/>
              <w:jc w:val="both"/>
              <w:rPr>
                <w:rFonts w:ascii="Arial Narrow" w:eastAsia="Times New Roman" w:hAnsi="Arial Narrow"/>
                <w:color w:val="000000" w:themeColor="text1"/>
                <w:sz w:val="24"/>
                <w:szCs w:val="24"/>
                <w:lang w:val="es-ES"/>
              </w:rPr>
            </w:pPr>
            <w:r w:rsidRPr="00A72F8A">
              <w:rPr>
                <w:rFonts w:ascii="Arial Narrow" w:eastAsia="Times New Roman" w:hAnsi="Arial Narrow" w:cs="Arial"/>
                <w:color w:val="000000" w:themeColor="text1"/>
                <w:sz w:val="24"/>
                <w:szCs w:val="24"/>
                <w:bdr w:val="none" w:sz="0" w:space="0" w:color="auto" w:frame="1"/>
                <w:lang w:val="es-ES"/>
              </w:rPr>
              <w:t> </w:t>
            </w:r>
          </w:p>
          <w:p w:rsidR="00106B43" w:rsidRPr="00A72F8A" w:rsidRDefault="00106B43" w:rsidP="00DD2685">
            <w:pPr>
              <w:shd w:val="clear" w:color="auto" w:fill="FFFFFF"/>
              <w:spacing w:after="0" w:line="240" w:lineRule="auto"/>
              <w:ind w:left="1080"/>
              <w:jc w:val="both"/>
              <w:rPr>
                <w:rFonts w:ascii="Arial Narrow" w:eastAsia="Times New Roman" w:hAnsi="Arial Narrow"/>
                <w:color w:val="000000" w:themeColor="text1"/>
                <w:sz w:val="24"/>
                <w:szCs w:val="24"/>
                <w:lang w:val="es-ES"/>
              </w:rPr>
            </w:pPr>
            <w:r w:rsidRPr="00A72F8A">
              <w:rPr>
                <w:rFonts w:ascii="Arial Narrow" w:eastAsia="Times New Roman" w:hAnsi="Arial Narrow" w:cs="Arial"/>
                <w:b/>
                <w:bCs/>
                <w:color w:val="000000" w:themeColor="text1"/>
                <w:sz w:val="24"/>
                <w:szCs w:val="24"/>
                <w:bdr w:val="none" w:sz="0" w:space="0" w:color="auto" w:frame="1"/>
                <w:lang w:val="es-ES"/>
              </w:rPr>
              <w:t>Nota 1: </w:t>
            </w:r>
            <w:r w:rsidRPr="00A72F8A">
              <w:rPr>
                <w:rFonts w:ascii="Arial Narrow" w:eastAsia="Times New Roman" w:hAnsi="Arial Narrow" w:cs="Arial"/>
                <w:color w:val="000000" w:themeColor="text1"/>
                <w:sz w:val="24"/>
                <w:szCs w:val="24"/>
                <w:bdr w:val="none" w:sz="0" w:space="0" w:color="auto" w:frame="1"/>
                <w:lang w:val="es-ES"/>
              </w:rPr>
              <w:t xml:space="preserve">Cuando la Subdirección Financiera apruebe en el </w:t>
            </w:r>
            <w:r w:rsidRPr="00A72F8A">
              <w:rPr>
                <w:rFonts w:ascii="Arial Narrow" w:eastAsia="Times New Roman" w:hAnsi="Arial Narrow" w:cs="Arial"/>
                <w:b/>
                <w:color w:val="000000" w:themeColor="text1"/>
                <w:sz w:val="24"/>
                <w:szCs w:val="24"/>
                <w:bdr w:val="none" w:sz="0" w:space="0" w:color="auto" w:frame="1"/>
                <w:lang w:val="es-ES"/>
              </w:rPr>
              <w:t>SECOP II</w:t>
            </w:r>
            <w:r w:rsidRPr="00A72F8A">
              <w:rPr>
                <w:rFonts w:ascii="Arial Narrow" w:eastAsia="Times New Roman" w:hAnsi="Arial Narrow" w:cs="Arial"/>
                <w:color w:val="000000" w:themeColor="text1"/>
                <w:sz w:val="24"/>
                <w:szCs w:val="24"/>
                <w:bdr w:val="none" w:sz="0" w:space="0" w:color="auto" w:frame="1"/>
                <w:lang w:val="es-ES"/>
              </w:rPr>
              <w:t xml:space="preserve"> la factura y soportes de pago el estado de esta cambiará a “Aceptada”.</w:t>
            </w:r>
          </w:p>
          <w:p w:rsidR="00106B43" w:rsidRPr="00A72F8A" w:rsidRDefault="00106B43" w:rsidP="00DD2685">
            <w:pPr>
              <w:shd w:val="clear" w:color="auto" w:fill="FFFFFF"/>
              <w:spacing w:after="0" w:line="240" w:lineRule="auto"/>
              <w:ind w:left="1080"/>
              <w:jc w:val="both"/>
              <w:rPr>
                <w:rFonts w:ascii="Arial Narrow" w:eastAsia="Times New Roman" w:hAnsi="Arial Narrow"/>
                <w:color w:val="000000" w:themeColor="text1"/>
                <w:sz w:val="24"/>
                <w:szCs w:val="24"/>
                <w:lang w:val="es-ES"/>
              </w:rPr>
            </w:pPr>
            <w:r w:rsidRPr="00A72F8A">
              <w:rPr>
                <w:rFonts w:ascii="Arial Narrow" w:eastAsia="Times New Roman" w:hAnsi="Arial Narrow" w:cs="Arial"/>
                <w:color w:val="000000" w:themeColor="text1"/>
                <w:sz w:val="24"/>
                <w:szCs w:val="24"/>
                <w:bdr w:val="none" w:sz="0" w:space="0" w:color="auto" w:frame="1"/>
                <w:lang w:val="es-ES"/>
              </w:rPr>
              <w:t> </w:t>
            </w:r>
          </w:p>
          <w:p w:rsidR="00106B43" w:rsidRPr="00A72F8A" w:rsidRDefault="00106B43" w:rsidP="00DD2685">
            <w:pPr>
              <w:shd w:val="clear" w:color="auto" w:fill="FFFFFF"/>
              <w:spacing w:after="0" w:line="240" w:lineRule="auto"/>
              <w:ind w:left="1080"/>
              <w:jc w:val="both"/>
              <w:rPr>
                <w:rFonts w:ascii="Arial Narrow" w:eastAsia="Times New Roman" w:hAnsi="Arial Narrow" w:cs="Arial"/>
                <w:b/>
                <w:bCs/>
                <w:color w:val="000000" w:themeColor="text1"/>
                <w:sz w:val="24"/>
                <w:szCs w:val="24"/>
                <w:bdr w:val="none" w:sz="0" w:space="0" w:color="auto" w:frame="1"/>
                <w:lang w:val="es-ES"/>
              </w:rPr>
            </w:pPr>
            <w:r w:rsidRPr="00A72F8A">
              <w:rPr>
                <w:rFonts w:ascii="Arial Narrow" w:eastAsia="Times New Roman" w:hAnsi="Arial Narrow" w:cs="Arial"/>
                <w:b/>
                <w:bCs/>
                <w:color w:val="000000" w:themeColor="text1"/>
                <w:sz w:val="24"/>
                <w:szCs w:val="24"/>
                <w:bdr w:val="none" w:sz="0" w:space="0" w:color="auto" w:frame="1"/>
                <w:lang w:val="es-ES"/>
              </w:rPr>
              <w:t>Nota 2:</w:t>
            </w:r>
            <w:r w:rsidRPr="00A72F8A">
              <w:rPr>
                <w:rFonts w:ascii="Arial Narrow" w:eastAsia="Times New Roman" w:hAnsi="Arial Narrow" w:cs="Arial"/>
                <w:color w:val="000000" w:themeColor="text1"/>
                <w:sz w:val="24"/>
                <w:szCs w:val="24"/>
                <w:bdr w:val="none" w:sz="0" w:space="0" w:color="auto" w:frame="1"/>
                <w:lang w:val="es-ES"/>
              </w:rPr>
              <w:t xml:space="preserve"> En caso de que la Subdirección Financiera rechace en el </w:t>
            </w:r>
            <w:r w:rsidRPr="00A72F8A">
              <w:rPr>
                <w:rFonts w:ascii="Arial Narrow" w:eastAsia="Times New Roman" w:hAnsi="Arial Narrow" w:cs="Arial"/>
                <w:b/>
                <w:color w:val="000000" w:themeColor="text1"/>
                <w:sz w:val="24"/>
                <w:szCs w:val="24"/>
                <w:bdr w:val="none" w:sz="0" w:space="0" w:color="auto" w:frame="1"/>
                <w:lang w:val="es-ES"/>
              </w:rPr>
              <w:t>SECOP II</w:t>
            </w:r>
            <w:r w:rsidRPr="00A72F8A">
              <w:rPr>
                <w:rFonts w:ascii="Arial Narrow" w:eastAsia="Times New Roman" w:hAnsi="Arial Narrow" w:cs="Arial"/>
                <w:color w:val="000000" w:themeColor="text1"/>
                <w:sz w:val="24"/>
                <w:szCs w:val="24"/>
                <w:bdr w:val="none" w:sz="0" w:space="0" w:color="auto" w:frame="1"/>
                <w:lang w:val="es-ES"/>
              </w:rPr>
              <w:t xml:space="preserve"> los documentos cargados en la referencia del plan de pagos, el estado de la esta cambiará a “Rechazada”</w:t>
            </w:r>
            <w:r w:rsidRPr="00A72F8A">
              <w:rPr>
                <w:rFonts w:ascii="Arial Narrow" w:eastAsia="Times New Roman" w:hAnsi="Arial Narrow" w:cs="Arial"/>
                <w:b/>
                <w:bCs/>
                <w:color w:val="000000" w:themeColor="text1"/>
                <w:sz w:val="24"/>
                <w:szCs w:val="24"/>
                <w:bdr w:val="none" w:sz="0" w:space="0" w:color="auto" w:frame="1"/>
                <w:lang w:val="es-ES"/>
              </w:rPr>
              <w:t>.</w:t>
            </w:r>
          </w:p>
          <w:p w:rsidR="00913928" w:rsidRPr="00A72F8A" w:rsidRDefault="00913928" w:rsidP="00DD2685">
            <w:pPr>
              <w:shd w:val="clear" w:color="auto" w:fill="FFFFFF"/>
              <w:spacing w:after="0" w:line="240" w:lineRule="auto"/>
              <w:ind w:left="1080"/>
              <w:jc w:val="both"/>
              <w:rPr>
                <w:rFonts w:ascii="Arial Narrow" w:eastAsia="Times New Roman" w:hAnsi="Arial Narrow"/>
                <w:color w:val="000000" w:themeColor="text1"/>
                <w:sz w:val="24"/>
                <w:szCs w:val="24"/>
                <w:lang w:val="es-ES"/>
              </w:rPr>
            </w:pPr>
          </w:p>
          <w:p w:rsidR="00106B43" w:rsidRPr="00A72F8A" w:rsidRDefault="00106B43" w:rsidP="00DD2685">
            <w:pPr>
              <w:shd w:val="clear" w:color="auto" w:fill="FFFFFF"/>
              <w:spacing w:after="0" w:line="240" w:lineRule="auto"/>
              <w:ind w:left="1080"/>
              <w:jc w:val="both"/>
              <w:rPr>
                <w:rFonts w:ascii="Arial Narrow" w:eastAsia="Times New Roman" w:hAnsi="Arial Narrow"/>
                <w:color w:val="000000" w:themeColor="text1"/>
                <w:sz w:val="24"/>
                <w:szCs w:val="24"/>
                <w:lang w:val="es-ES"/>
              </w:rPr>
            </w:pPr>
            <w:r w:rsidRPr="00A72F8A">
              <w:rPr>
                <w:rFonts w:ascii="Arial Narrow" w:eastAsia="Times New Roman" w:hAnsi="Arial Narrow" w:cs="Arial"/>
                <w:color w:val="000000" w:themeColor="text1"/>
                <w:sz w:val="24"/>
                <w:szCs w:val="24"/>
                <w:bdr w:val="none" w:sz="0" w:space="0" w:color="auto" w:frame="1"/>
                <w:lang w:val="es-ES"/>
              </w:rPr>
              <w:t xml:space="preserve">En caso de ser rechazada, La Subdirección Financiera informará al supervisor para que este le comunique al contratista del rechazo y </w:t>
            </w:r>
            <w:r w:rsidRPr="00A72F8A">
              <w:rPr>
                <w:rFonts w:ascii="Arial Narrow" w:eastAsia="Times New Roman" w:hAnsi="Arial Narrow" w:cs="Arial"/>
                <w:b/>
                <w:color w:val="000000" w:themeColor="text1"/>
                <w:sz w:val="24"/>
                <w:szCs w:val="24"/>
                <w:bdr w:val="none" w:sz="0" w:space="0" w:color="auto" w:frame="1"/>
                <w:lang w:val="es-ES"/>
              </w:rPr>
              <w:t>EL CONTRATISTA</w:t>
            </w:r>
            <w:r w:rsidRPr="00A72F8A">
              <w:rPr>
                <w:rFonts w:ascii="Arial Narrow" w:eastAsia="Times New Roman" w:hAnsi="Arial Narrow" w:cs="Arial"/>
                <w:color w:val="000000" w:themeColor="text1"/>
                <w:sz w:val="24"/>
                <w:szCs w:val="24"/>
                <w:bdr w:val="none" w:sz="0" w:space="0" w:color="auto" w:frame="1"/>
                <w:lang w:val="es-ES"/>
              </w:rPr>
              <w:t xml:space="preserve"> proceda a realizar los respectivos ajustes a los que haya lugar y envíe de nuevo a la Entidad través de la sección 7 “Ejecución – subsección plan de pagos” del contrato electrónico del </w:t>
            </w:r>
            <w:r w:rsidRPr="00A72F8A">
              <w:rPr>
                <w:rFonts w:ascii="Arial Narrow" w:eastAsia="Times New Roman" w:hAnsi="Arial Narrow" w:cs="Arial"/>
                <w:b/>
                <w:color w:val="000000" w:themeColor="text1"/>
                <w:sz w:val="24"/>
                <w:szCs w:val="24"/>
                <w:bdr w:val="none" w:sz="0" w:space="0" w:color="auto" w:frame="1"/>
                <w:lang w:val="es-ES"/>
              </w:rPr>
              <w:t>SECOP II</w:t>
            </w:r>
            <w:r w:rsidRPr="00A72F8A">
              <w:rPr>
                <w:rFonts w:ascii="Arial Narrow" w:eastAsia="Times New Roman" w:hAnsi="Arial Narrow" w:cs="Arial"/>
                <w:color w:val="000000" w:themeColor="text1"/>
                <w:sz w:val="24"/>
                <w:szCs w:val="24"/>
                <w:bdr w:val="none" w:sz="0" w:space="0" w:color="auto" w:frame="1"/>
                <w:lang w:val="es-ES"/>
              </w:rPr>
              <w:t xml:space="preserve"> la factura/soportes con el ajuste.</w:t>
            </w:r>
          </w:p>
          <w:p w:rsidR="00106B43" w:rsidRPr="00A72F8A" w:rsidRDefault="00106B43" w:rsidP="00DD2685">
            <w:pPr>
              <w:spacing w:after="0" w:line="240" w:lineRule="auto"/>
              <w:jc w:val="both"/>
              <w:rPr>
                <w:rFonts w:ascii="Arial Narrow" w:hAnsi="Arial Narrow" w:cs="Arial"/>
                <w:color w:val="000000" w:themeColor="text1"/>
                <w:sz w:val="24"/>
                <w:szCs w:val="24"/>
                <w:lang w:val="es-ES"/>
              </w:rPr>
            </w:pPr>
          </w:p>
          <w:p w:rsidR="00106B43" w:rsidRPr="00A72F8A" w:rsidRDefault="00106B43" w:rsidP="00DD2685">
            <w:pPr>
              <w:spacing w:after="0" w:line="240" w:lineRule="auto"/>
              <w:jc w:val="both"/>
              <w:rPr>
                <w:rFonts w:ascii="Arial Narrow" w:hAnsi="Arial Narrow" w:cs="Arial"/>
                <w:color w:val="000000" w:themeColor="text1"/>
                <w:spacing w:val="-2"/>
                <w:sz w:val="24"/>
                <w:szCs w:val="24"/>
              </w:rPr>
            </w:pPr>
          </w:p>
        </w:tc>
      </w:tr>
      <w:tr w:rsidR="00106B43" w:rsidRPr="00A72F8A" w:rsidTr="00DD2685">
        <w:trPr>
          <w:trHeight w:val="779"/>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106B43" w:rsidRPr="00A72F8A" w:rsidRDefault="00106B43" w:rsidP="00DD2685">
            <w:pPr>
              <w:pStyle w:val="Sinespaciad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lastRenderedPageBreak/>
              <w:t>PLAZO Y LUGAR DE EJECUCIÓN</w:t>
            </w:r>
          </w:p>
        </w:tc>
        <w:tc>
          <w:tcPr>
            <w:tcW w:w="4057" w:type="pct"/>
            <w:tcBorders>
              <w:top w:val="single" w:sz="4" w:space="0" w:color="auto"/>
              <w:left w:val="single" w:sz="4" w:space="0" w:color="auto"/>
              <w:bottom w:val="single" w:sz="4" w:space="0" w:color="auto"/>
              <w:right w:val="single" w:sz="4" w:space="0" w:color="auto"/>
            </w:tcBorders>
          </w:tcPr>
          <w:p w:rsidR="00106B43" w:rsidRPr="00A72F8A" w:rsidRDefault="00106B43" w:rsidP="00DD2685">
            <w:pPr>
              <w:spacing w:after="0" w:line="240" w:lineRule="auto"/>
              <w:jc w:val="both"/>
              <w:rPr>
                <w:rFonts w:ascii="Arial Narrow" w:eastAsia="Times New Roman" w:hAnsi="Arial Narrow" w:cs="Arial"/>
                <w:b/>
                <w:noProof/>
                <w:color w:val="000000" w:themeColor="text1"/>
                <w:sz w:val="24"/>
                <w:szCs w:val="24"/>
                <w:lang w:val="es-ES" w:eastAsia="es-ES"/>
              </w:rPr>
            </w:pPr>
            <w:r w:rsidRPr="00A72F8A">
              <w:rPr>
                <w:rFonts w:ascii="Arial Narrow" w:eastAsia="Times New Roman" w:hAnsi="Arial Narrow" w:cs="Arial"/>
                <w:b/>
                <w:noProof/>
                <w:color w:val="000000" w:themeColor="text1"/>
                <w:sz w:val="24"/>
                <w:szCs w:val="24"/>
                <w:lang w:val="es-ES" w:eastAsia="es-ES"/>
              </w:rPr>
              <w:t>El plazo de ejecución del contrato será XXXXXX</w:t>
            </w:r>
          </w:p>
          <w:p w:rsidR="00106B43" w:rsidRPr="00A72F8A" w:rsidRDefault="00106B43" w:rsidP="00DD2685">
            <w:pPr>
              <w:spacing w:after="0" w:line="240" w:lineRule="auto"/>
              <w:jc w:val="both"/>
              <w:rPr>
                <w:rFonts w:ascii="Arial Narrow" w:eastAsia="Times New Roman" w:hAnsi="Arial Narrow" w:cs="Arial"/>
                <w:b/>
                <w:noProof/>
                <w:color w:val="000000" w:themeColor="text1"/>
                <w:sz w:val="24"/>
                <w:szCs w:val="24"/>
                <w:lang w:val="es-ES" w:eastAsia="es-ES"/>
              </w:rPr>
            </w:pPr>
          </w:p>
          <w:p w:rsidR="00106B43" w:rsidRPr="00A72F8A" w:rsidRDefault="00106B43" w:rsidP="00DD2685">
            <w:pPr>
              <w:spacing w:after="0" w:line="240" w:lineRule="auto"/>
              <w:jc w:val="both"/>
              <w:rPr>
                <w:rFonts w:ascii="Arial Narrow" w:eastAsia="Times New Roman" w:hAnsi="Arial Narrow" w:cs="Arial"/>
                <w:b/>
                <w:noProof/>
                <w:color w:val="000000" w:themeColor="text1"/>
                <w:sz w:val="24"/>
                <w:szCs w:val="24"/>
                <w:lang w:val="es-ES" w:eastAsia="es-ES"/>
              </w:rPr>
            </w:pPr>
            <w:r w:rsidRPr="00A72F8A">
              <w:rPr>
                <w:rFonts w:ascii="Arial Narrow" w:eastAsia="Times New Roman" w:hAnsi="Arial Narrow" w:cs="Arial"/>
                <w:b/>
                <w:noProof/>
                <w:color w:val="000000" w:themeColor="text1"/>
                <w:sz w:val="24"/>
                <w:szCs w:val="24"/>
                <w:lang w:val="es-ES" w:eastAsia="es-ES"/>
              </w:rPr>
              <w:t xml:space="preserve">El contrato se ejecutará en: </w:t>
            </w:r>
          </w:p>
          <w:p w:rsidR="00106B43" w:rsidRPr="00A72F8A" w:rsidRDefault="00106B43" w:rsidP="00DD2685">
            <w:pPr>
              <w:spacing w:after="0" w:line="240" w:lineRule="auto"/>
              <w:jc w:val="both"/>
              <w:rPr>
                <w:rFonts w:ascii="Arial Narrow" w:eastAsia="Times New Roman" w:hAnsi="Arial Narrow" w:cs="Arial"/>
                <w:b/>
                <w:noProof/>
                <w:color w:val="000000" w:themeColor="text1"/>
                <w:sz w:val="24"/>
                <w:szCs w:val="24"/>
                <w:lang w:val="es-ES" w:eastAsia="es-ES"/>
              </w:rPr>
            </w:pPr>
          </w:p>
          <w:p w:rsidR="00106B43" w:rsidRPr="00A72F8A" w:rsidRDefault="00106B43" w:rsidP="00DD2685">
            <w:pPr>
              <w:spacing w:after="0" w:line="240" w:lineRule="auto"/>
              <w:jc w:val="both"/>
              <w:rPr>
                <w:rFonts w:ascii="Arial Narrow" w:hAnsi="Arial Narrow" w:cs="Arial"/>
                <w:b/>
                <w:bCs/>
                <w:color w:val="000000" w:themeColor="text1"/>
                <w:sz w:val="24"/>
                <w:szCs w:val="24"/>
                <w:lang w:val="es-MX" w:eastAsia="es-MX"/>
              </w:rPr>
            </w:pPr>
            <w:r w:rsidRPr="00A72F8A">
              <w:rPr>
                <w:rFonts w:ascii="Arial Narrow" w:hAnsi="Arial Narrow" w:cs="Arial"/>
                <w:b/>
                <w:bCs/>
                <w:color w:val="000000" w:themeColor="text1"/>
                <w:sz w:val="24"/>
                <w:szCs w:val="24"/>
                <w:lang w:val="es-MX" w:eastAsia="es-MX"/>
              </w:rPr>
              <w:t>XXXXXXXX</w:t>
            </w:r>
          </w:p>
          <w:p w:rsidR="00106B43" w:rsidRPr="00A72F8A" w:rsidRDefault="00106B43" w:rsidP="00DD2685">
            <w:pPr>
              <w:spacing w:after="0" w:line="240" w:lineRule="auto"/>
              <w:jc w:val="both"/>
              <w:rPr>
                <w:rFonts w:ascii="Arial Narrow" w:hAnsi="Arial Narrow" w:cs="Arial"/>
                <w:b/>
                <w:bCs/>
                <w:color w:val="000000" w:themeColor="text1"/>
                <w:sz w:val="24"/>
                <w:szCs w:val="24"/>
                <w:lang w:val="es-MX" w:eastAsia="es-MX"/>
              </w:rPr>
            </w:pPr>
          </w:p>
          <w:p w:rsidR="00106B43" w:rsidRPr="00A72F8A" w:rsidRDefault="00106B43" w:rsidP="00DD2685">
            <w:pPr>
              <w:spacing w:after="0" w:line="240" w:lineRule="auto"/>
              <w:jc w:val="both"/>
              <w:rPr>
                <w:rFonts w:ascii="Arial Narrow" w:eastAsia="Times New Roman" w:hAnsi="Arial Narrow" w:cs="Arial"/>
                <w:b/>
                <w:noProof/>
                <w:color w:val="000000" w:themeColor="text1"/>
                <w:sz w:val="24"/>
                <w:szCs w:val="24"/>
                <w:lang w:val="es-ES" w:eastAsia="es-ES"/>
              </w:rPr>
            </w:pPr>
          </w:p>
          <w:p w:rsidR="00106B43" w:rsidRPr="00A72F8A" w:rsidRDefault="00106B43" w:rsidP="00DD2685">
            <w:pPr>
              <w:spacing w:after="0" w:line="240" w:lineRule="auto"/>
              <w:jc w:val="both"/>
              <w:rPr>
                <w:rFonts w:ascii="Arial Narrow" w:eastAsia="Times New Roman" w:hAnsi="Arial Narrow" w:cs="Arial"/>
                <w:color w:val="000000" w:themeColor="text1"/>
                <w:sz w:val="24"/>
                <w:szCs w:val="24"/>
                <w:lang w:val="es-ES" w:eastAsia="es-ES"/>
              </w:rPr>
            </w:pPr>
            <w:r w:rsidRPr="00A72F8A">
              <w:rPr>
                <w:rFonts w:ascii="Arial Narrow" w:hAnsi="Arial Narrow" w:cs="Arial"/>
                <w:b/>
                <w:color w:val="000000" w:themeColor="text1"/>
                <w:sz w:val="24"/>
                <w:szCs w:val="24"/>
              </w:rPr>
              <w:t>Nota:</w:t>
            </w:r>
            <w:r w:rsidRPr="00A72F8A">
              <w:rPr>
                <w:rFonts w:ascii="Arial Narrow" w:hAnsi="Arial Narrow" w:cs="Arial"/>
                <w:color w:val="000000" w:themeColor="text1"/>
                <w:sz w:val="24"/>
                <w:szCs w:val="24"/>
              </w:rPr>
              <w:t xml:space="preserve"> Siempre que cualquiera de los plazos en días calendario o meses venza en día inhábil, se entenderá que dicho plazo vence el día hábil inmediatamente siguiente. </w:t>
            </w:r>
          </w:p>
          <w:p w:rsidR="00106B43" w:rsidRPr="00A72F8A" w:rsidRDefault="00106B43" w:rsidP="00DD2685">
            <w:pPr>
              <w:autoSpaceDE w:val="0"/>
              <w:autoSpaceDN w:val="0"/>
              <w:adjustRightInd w:val="0"/>
              <w:spacing w:after="0" w:line="240" w:lineRule="auto"/>
              <w:jc w:val="both"/>
              <w:rPr>
                <w:rFonts w:ascii="Arial Narrow" w:hAnsi="Arial Narrow" w:cs="Arial"/>
                <w:color w:val="000000" w:themeColor="text1"/>
                <w:sz w:val="24"/>
                <w:szCs w:val="24"/>
              </w:rPr>
            </w:pPr>
          </w:p>
          <w:p w:rsidR="00106B43" w:rsidRPr="00A72F8A" w:rsidRDefault="00106B43" w:rsidP="00DD2685">
            <w:pPr>
              <w:autoSpaceDE w:val="0"/>
              <w:autoSpaceDN w:val="0"/>
              <w:adjustRightInd w:val="0"/>
              <w:spacing w:after="0" w:line="240" w:lineRule="auto"/>
              <w:jc w:val="both"/>
              <w:rPr>
                <w:rFonts w:ascii="Arial Narrow" w:hAnsi="Arial Narrow" w:cs="Arial"/>
                <w:color w:val="000000" w:themeColor="text1"/>
                <w:sz w:val="24"/>
                <w:szCs w:val="24"/>
              </w:rPr>
            </w:pPr>
            <w:r w:rsidRPr="00A72F8A">
              <w:rPr>
                <w:rFonts w:ascii="Arial Narrow" w:hAnsi="Arial Narrow" w:cs="Arial"/>
                <w:color w:val="000000" w:themeColor="text1"/>
                <w:sz w:val="24"/>
                <w:szCs w:val="24"/>
              </w:rPr>
              <w:t>Cuando se indiquen plazos de días hábiles no se computarán como tales los días sábados, domingos, días festivos y puentes considerados de esta forma por la ley Colombiana.</w:t>
            </w:r>
          </w:p>
        </w:tc>
      </w:tr>
    </w:tbl>
    <w:p w:rsidR="00106B43" w:rsidRPr="00A72F8A" w:rsidRDefault="00106B43" w:rsidP="00106B43">
      <w:pPr>
        <w:pStyle w:val="Prrafodelista1"/>
        <w:spacing w:after="0" w:line="240" w:lineRule="auto"/>
        <w:ind w:left="0"/>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hAnsi="Arial Narrow" w:cs="Arial"/>
          <w:color w:val="000000" w:themeColor="text1"/>
          <w:sz w:val="24"/>
          <w:szCs w:val="24"/>
        </w:rPr>
      </w:pPr>
      <w:r w:rsidRPr="00A72F8A">
        <w:rPr>
          <w:rFonts w:ascii="Arial Narrow" w:eastAsia="Batang" w:hAnsi="Arial Narrow" w:cs="Arial"/>
          <w:color w:val="000000" w:themeColor="text1"/>
          <w:sz w:val="24"/>
          <w:szCs w:val="24"/>
        </w:rPr>
        <w:t xml:space="preserve">Se le recuerda que debe dar estricto cumplimiento a las especificaciones técnicas señaladas en </w:t>
      </w:r>
      <w:r w:rsidR="00C32538" w:rsidRPr="00A72F8A">
        <w:rPr>
          <w:rFonts w:ascii="Arial Narrow" w:eastAsia="Batang" w:hAnsi="Arial Narrow" w:cs="Arial"/>
          <w:color w:val="000000" w:themeColor="text1"/>
          <w:sz w:val="24"/>
          <w:szCs w:val="24"/>
        </w:rPr>
        <w:t xml:space="preserve">el </w:t>
      </w:r>
      <w:r w:rsidR="00C32538" w:rsidRPr="00A72F8A">
        <w:rPr>
          <w:rFonts w:ascii="Arial Narrow" w:hAnsi="Arial Narrow" w:cs="Arial"/>
          <w:b/>
          <w:color w:val="000000" w:themeColor="text1"/>
          <w:sz w:val="24"/>
          <w:szCs w:val="24"/>
        </w:rPr>
        <w:t>DOCUMENTO COMPLEMENTARIO A LA INVITACIÓN PÚBLICA ELECTRÓNICA DE MÍNIMA CUANTÍA</w:t>
      </w:r>
      <w:r w:rsidR="00C32538" w:rsidRPr="00A72F8A">
        <w:rPr>
          <w:rFonts w:ascii="Arial Narrow" w:eastAsia="Batang" w:hAnsi="Arial Narrow" w:cs="Arial"/>
          <w:color w:val="000000" w:themeColor="text1"/>
          <w:sz w:val="24"/>
          <w:szCs w:val="24"/>
        </w:rPr>
        <w:t xml:space="preserve"> </w:t>
      </w:r>
      <w:r w:rsidRPr="00A72F8A">
        <w:rPr>
          <w:rFonts w:ascii="Arial Narrow" w:eastAsia="Batang" w:hAnsi="Arial Narrow" w:cs="Arial"/>
          <w:b/>
          <w:color w:val="000000" w:themeColor="text1"/>
          <w:sz w:val="24"/>
          <w:szCs w:val="24"/>
        </w:rPr>
        <w:t>FGN- NC</w:t>
      </w:r>
      <w:r w:rsidRPr="00A72F8A">
        <w:rPr>
          <w:rFonts w:ascii="Arial Narrow" w:eastAsia="Batang" w:hAnsi="Arial Narrow" w:cs="Arial"/>
          <w:color w:val="000000" w:themeColor="text1"/>
          <w:sz w:val="24"/>
          <w:szCs w:val="24"/>
        </w:rPr>
        <w:t>-</w:t>
      </w:r>
      <w:r w:rsidRPr="00A72F8A">
        <w:rPr>
          <w:rFonts w:ascii="Arial Narrow" w:eastAsia="Batang" w:hAnsi="Arial Narrow" w:cs="Arial"/>
          <w:b/>
          <w:color w:val="000000" w:themeColor="text1"/>
          <w:sz w:val="24"/>
          <w:szCs w:val="24"/>
        </w:rPr>
        <w:t>MC XXXXX - 2020</w:t>
      </w: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Con la publicación de la presente comunicación en el SECOP, se entiende que usted queda informado de la Aceptación de la Oferta.</w:t>
      </w: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hAnsi="Arial Narrow" w:cs="Arial"/>
          <w:color w:val="000000" w:themeColor="text1"/>
          <w:sz w:val="24"/>
          <w:szCs w:val="24"/>
        </w:rPr>
      </w:pPr>
      <w:r w:rsidRPr="00A72F8A">
        <w:rPr>
          <w:rFonts w:ascii="Arial Narrow" w:hAnsi="Arial Narrow" w:cs="Arial"/>
          <w:b/>
          <w:bCs/>
          <w:color w:val="000000" w:themeColor="text1"/>
          <w:sz w:val="24"/>
          <w:szCs w:val="24"/>
          <w:u w:val="single"/>
        </w:rPr>
        <w:lastRenderedPageBreak/>
        <w:t>CLÁUSULA DE CONFIDENCIALIDAD Y RESERVA</w:t>
      </w:r>
      <w:r w:rsidRPr="00A72F8A">
        <w:rPr>
          <w:rFonts w:ascii="Arial Narrow" w:hAnsi="Arial Narrow" w:cs="Arial"/>
          <w:b/>
          <w:bCs/>
          <w:color w:val="000000" w:themeColor="text1"/>
          <w:sz w:val="24"/>
          <w:szCs w:val="24"/>
        </w:rPr>
        <w:t xml:space="preserve">: </w:t>
      </w:r>
      <w:r w:rsidRPr="00A72F8A">
        <w:rPr>
          <w:rFonts w:ascii="Arial Narrow" w:hAnsi="Arial Narrow" w:cs="Arial"/>
          <w:color w:val="000000" w:themeColor="text1"/>
          <w:sz w:val="24"/>
          <w:szCs w:val="24"/>
        </w:rPr>
        <w:t xml:space="preserve">El contratista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A72F8A">
        <w:rPr>
          <w:rFonts w:ascii="Arial Narrow" w:hAnsi="Arial Narrow" w:cs="Arial"/>
          <w:color w:val="000000" w:themeColor="text1"/>
          <w:sz w:val="24"/>
          <w:szCs w:val="24"/>
          <w:lang w:val="es-ES_tradnl"/>
        </w:rPr>
        <w:t>dicha</w:t>
      </w:r>
      <w:r w:rsidRPr="00A72F8A">
        <w:rPr>
          <w:rFonts w:ascii="Arial Narrow" w:hAnsi="Arial Narrow" w:cs="Arial"/>
          <w:color w:val="000000" w:themeColor="text1"/>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A72F8A">
        <w:rPr>
          <w:rFonts w:ascii="Arial Narrow" w:hAnsi="Arial Narrow" w:cs="Arial"/>
          <w:color w:val="000000" w:themeColor="text1"/>
          <w:sz w:val="24"/>
          <w:szCs w:val="24"/>
          <w:lang w:val="es-ES_tradnl"/>
        </w:rPr>
        <w:t>cumplimiento</w:t>
      </w:r>
      <w:r w:rsidRPr="00A72F8A">
        <w:rPr>
          <w:rFonts w:ascii="Arial Narrow" w:hAnsi="Arial Narrow" w:cs="Arial"/>
          <w:color w:val="000000" w:themeColor="text1"/>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106B43" w:rsidRPr="00A72F8A" w:rsidRDefault="00106B43" w:rsidP="00106B43">
      <w:pPr>
        <w:pStyle w:val="Sinespaciado"/>
        <w:jc w:val="both"/>
        <w:rPr>
          <w:rFonts w:ascii="Arial Narrow" w:hAnsi="Arial Narrow" w:cs="Arial"/>
          <w:color w:val="000000" w:themeColor="text1"/>
          <w:sz w:val="24"/>
          <w:szCs w:val="24"/>
        </w:rPr>
      </w:pPr>
    </w:p>
    <w:p w:rsidR="00106B43" w:rsidRPr="00A72F8A" w:rsidRDefault="00106B43" w:rsidP="00106B43">
      <w:pPr>
        <w:autoSpaceDE w:val="0"/>
        <w:autoSpaceDN w:val="0"/>
        <w:spacing w:after="0" w:line="240" w:lineRule="auto"/>
        <w:jc w:val="both"/>
        <w:rPr>
          <w:rFonts w:ascii="Arial Narrow" w:hAnsi="Arial Narrow" w:cs="Arial"/>
          <w:color w:val="000000" w:themeColor="text1"/>
          <w:sz w:val="24"/>
          <w:szCs w:val="24"/>
        </w:rPr>
      </w:pPr>
      <w:r w:rsidRPr="00A72F8A">
        <w:rPr>
          <w:rFonts w:ascii="Arial Narrow" w:hAnsi="Arial Narrow" w:cs="Arial"/>
          <w:b/>
          <w:color w:val="000000" w:themeColor="text1"/>
          <w:sz w:val="24"/>
          <w:szCs w:val="24"/>
          <w:u w:val="single"/>
        </w:rPr>
        <w:t>DOMICILIO.</w:t>
      </w:r>
      <w:r w:rsidRPr="00A72F8A">
        <w:rPr>
          <w:rFonts w:ascii="Arial Narrow" w:hAnsi="Arial Narrow" w:cs="Arial"/>
          <w:color w:val="000000" w:themeColor="text1"/>
          <w:sz w:val="24"/>
          <w:szCs w:val="24"/>
        </w:rPr>
        <w:t xml:space="preserve"> Para todos los efectos, las partes acuerdan como domicilio contractual la ciudad de Bogotá, D.C.</w:t>
      </w:r>
    </w:p>
    <w:p w:rsidR="00106B43" w:rsidRPr="00A72F8A" w:rsidRDefault="00106B43" w:rsidP="00106B43">
      <w:pPr>
        <w:autoSpaceDE w:val="0"/>
        <w:autoSpaceDN w:val="0"/>
        <w:spacing w:after="0" w:line="240" w:lineRule="auto"/>
        <w:jc w:val="both"/>
        <w:rPr>
          <w:rFonts w:ascii="Arial Narrow" w:hAnsi="Arial Narrow" w:cs="Arial"/>
          <w:color w:val="000000" w:themeColor="text1"/>
          <w:sz w:val="24"/>
          <w:szCs w:val="24"/>
        </w:rPr>
      </w:pPr>
    </w:p>
    <w:p w:rsidR="00106B43" w:rsidRPr="00A72F8A" w:rsidRDefault="00C32538" w:rsidP="00C32538">
      <w:pPr>
        <w:autoSpaceDE w:val="0"/>
        <w:autoSpaceDN w:val="0"/>
        <w:adjustRightInd w:val="0"/>
        <w:spacing w:after="0" w:line="240" w:lineRule="auto"/>
        <w:jc w:val="both"/>
        <w:rPr>
          <w:rFonts w:ascii="Arial Narrow" w:eastAsiaTheme="minorHAnsi" w:hAnsi="Arial Narrow" w:cs="ArialMT"/>
          <w:color w:val="000000" w:themeColor="text1"/>
          <w:sz w:val="24"/>
          <w:szCs w:val="24"/>
          <w:lang w:val="es-ES"/>
        </w:rPr>
      </w:pPr>
      <w:r w:rsidRPr="00A72F8A">
        <w:rPr>
          <w:rFonts w:ascii="Arial Narrow" w:eastAsiaTheme="minorHAnsi" w:hAnsi="Arial Narrow" w:cs="ArialMT"/>
          <w:color w:val="000000" w:themeColor="text1"/>
          <w:sz w:val="24"/>
          <w:szCs w:val="24"/>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A72F8A">
          <w:rPr>
            <w:rStyle w:val="Hipervnculo"/>
            <w:rFonts w:ascii="Arial Narrow" w:hAnsi="Arial Narrow" w:cs="ArialMT"/>
            <w:color w:val="000000" w:themeColor="text1"/>
            <w:sz w:val="24"/>
            <w:szCs w:val="24"/>
            <w:lang w:val="es-ES"/>
          </w:rPr>
          <w:t>gestioncontractual.pcontractualesnc@fiscalia.gov.co</w:t>
        </w:r>
      </w:hyperlink>
      <w:r w:rsidRPr="00A72F8A">
        <w:rPr>
          <w:rFonts w:ascii="Arial Narrow" w:eastAsiaTheme="minorHAnsi" w:hAnsi="Arial Narrow" w:cs="ArialMT"/>
          <w:color w:val="000000" w:themeColor="text1"/>
          <w:sz w:val="24"/>
          <w:szCs w:val="24"/>
          <w:lang w:val="es-ES"/>
        </w:rPr>
        <w:t>.</w:t>
      </w:r>
    </w:p>
    <w:p w:rsidR="00C32538" w:rsidRPr="00A72F8A" w:rsidRDefault="00C32538" w:rsidP="00C32538">
      <w:pPr>
        <w:pStyle w:val="Sinespaciado"/>
        <w:jc w:val="both"/>
        <w:rPr>
          <w:rFonts w:ascii="Arial Narrow" w:eastAsia="Batang" w:hAnsi="Arial Narrow" w:cs="Arial"/>
          <w:color w:val="000000" w:themeColor="text1"/>
          <w:sz w:val="24"/>
          <w:szCs w:val="24"/>
          <w:lang w:val="es-ES"/>
        </w:rPr>
      </w:pPr>
    </w:p>
    <w:p w:rsidR="00106B43" w:rsidRPr="00A72F8A" w:rsidRDefault="00106B43" w:rsidP="00106B43">
      <w:pPr>
        <w:pStyle w:val="Sinespaciad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 xml:space="preserve">Esta comunicación de aceptación junto con la oferta constituye para todos los efectos, el contrato celebrado. </w:t>
      </w: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eastAsia="Batang" w:hAnsi="Arial Narrow" w:cs="Arial"/>
          <w:b/>
          <w:color w:val="000000" w:themeColor="text1"/>
          <w:sz w:val="24"/>
          <w:szCs w:val="24"/>
        </w:rPr>
      </w:pPr>
      <w:r w:rsidRPr="00A72F8A">
        <w:rPr>
          <w:rFonts w:ascii="Arial Narrow" w:eastAsia="Batang" w:hAnsi="Arial Narrow" w:cs="Arial"/>
          <w:color w:val="000000" w:themeColor="text1"/>
          <w:sz w:val="24"/>
          <w:szCs w:val="24"/>
        </w:rPr>
        <w:t xml:space="preserve">Usted debe dar estricto cumplimiento a lo indicado en </w:t>
      </w:r>
      <w:r w:rsidR="00BA48DD" w:rsidRPr="00A72F8A">
        <w:rPr>
          <w:rFonts w:ascii="Arial Narrow" w:eastAsia="Batang" w:hAnsi="Arial Narrow" w:cs="Arial"/>
          <w:color w:val="000000" w:themeColor="text1"/>
          <w:sz w:val="24"/>
          <w:szCs w:val="24"/>
        </w:rPr>
        <w:t xml:space="preserve">el </w:t>
      </w:r>
      <w:r w:rsidR="00BA48DD" w:rsidRPr="00A72F8A">
        <w:rPr>
          <w:rFonts w:ascii="Arial Narrow" w:hAnsi="Arial Narrow" w:cs="Arial"/>
          <w:b/>
          <w:color w:val="000000" w:themeColor="text1"/>
          <w:sz w:val="24"/>
          <w:szCs w:val="24"/>
        </w:rPr>
        <w:t>DOCUMENTO COMPLEMENTARIO A LA INVITACIÓN PÚBLICA ELECTRÓNICA DE MÍNIMA CUANTÍA</w:t>
      </w:r>
      <w:r w:rsidRPr="00A72F8A">
        <w:rPr>
          <w:rFonts w:ascii="Arial Narrow" w:eastAsia="Batang" w:hAnsi="Arial Narrow" w:cs="Arial"/>
          <w:color w:val="000000" w:themeColor="text1"/>
          <w:sz w:val="24"/>
          <w:szCs w:val="24"/>
        </w:rPr>
        <w:t xml:space="preserve"> </w:t>
      </w:r>
      <w:r w:rsidRPr="00A72F8A">
        <w:rPr>
          <w:rFonts w:ascii="Arial Narrow" w:eastAsia="Batang" w:hAnsi="Arial Narrow" w:cs="Arial"/>
          <w:b/>
          <w:color w:val="000000" w:themeColor="text1"/>
          <w:sz w:val="24"/>
          <w:szCs w:val="24"/>
        </w:rPr>
        <w:t>FGN-NC-MC XXX-2020</w:t>
      </w:r>
      <w:r w:rsidRPr="00A72F8A">
        <w:rPr>
          <w:rFonts w:ascii="Arial Narrow" w:eastAsia="Batang" w:hAnsi="Arial Narrow" w:cs="Arial"/>
          <w:color w:val="000000" w:themeColor="text1"/>
          <w:sz w:val="24"/>
          <w:szCs w:val="24"/>
        </w:rPr>
        <w:t xml:space="preserve"> y la oferta presentada por usted, que para todos los efectos legales hacen parte integral del contrato celebrado.</w:t>
      </w: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Cordial Saludo,</w:t>
      </w: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eastAsia="Batang" w:hAnsi="Arial Narrow" w:cs="Arial"/>
          <w:color w:val="000000" w:themeColor="text1"/>
          <w:sz w:val="24"/>
          <w:szCs w:val="24"/>
        </w:rPr>
      </w:pPr>
    </w:p>
    <w:p w:rsidR="00106B43" w:rsidRPr="00A72F8A" w:rsidRDefault="00106B43" w:rsidP="00106B43">
      <w:pPr>
        <w:pStyle w:val="Sinespaciado"/>
        <w:jc w:val="both"/>
        <w:rPr>
          <w:rFonts w:ascii="Arial Narrow" w:eastAsia="Batang" w:hAnsi="Arial Narrow" w:cs="Arial"/>
          <w:b/>
          <w:color w:val="000000" w:themeColor="text1"/>
          <w:sz w:val="24"/>
          <w:szCs w:val="24"/>
        </w:rPr>
      </w:pPr>
    </w:p>
    <w:p w:rsidR="00106B43" w:rsidRPr="00A72F8A" w:rsidRDefault="00106B43" w:rsidP="00106B43">
      <w:pPr>
        <w:spacing w:after="0" w:line="240" w:lineRule="auto"/>
        <w:jc w:val="both"/>
        <w:rPr>
          <w:rFonts w:ascii="Arial Narrow" w:eastAsia="Batang" w:hAnsi="Arial Narrow" w:cs="Arial"/>
          <w:b/>
          <w:color w:val="000000" w:themeColor="text1"/>
          <w:sz w:val="24"/>
          <w:szCs w:val="24"/>
        </w:rPr>
      </w:pPr>
      <w:r w:rsidRPr="00A72F8A">
        <w:rPr>
          <w:rFonts w:ascii="Arial Narrow" w:eastAsia="Batang" w:hAnsi="Arial Narrow" w:cs="Arial"/>
          <w:b/>
          <w:color w:val="000000" w:themeColor="text1"/>
          <w:sz w:val="24"/>
          <w:szCs w:val="24"/>
        </w:rPr>
        <w:t>ASTRID TORCOROMA ROJAS SARMIENTO</w:t>
      </w:r>
    </w:p>
    <w:p w:rsidR="00106B43" w:rsidRPr="00A72F8A" w:rsidRDefault="00106B43" w:rsidP="00106B43">
      <w:pPr>
        <w:spacing w:after="0" w:line="240" w:lineRule="auto"/>
        <w:jc w:val="both"/>
        <w:rPr>
          <w:rFonts w:ascii="Arial Narrow" w:eastAsia="Batang" w:hAnsi="Arial Narrow" w:cs="Arial"/>
          <w:color w:val="000000" w:themeColor="text1"/>
          <w:sz w:val="24"/>
          <w:szCs w:val="24"/>
        </w:rPr>
      </w:pPr>
      <w:r w:rsidRPr="00A72F8A">
        <w:rPr>
          <w:rFonts w:ascii="Arial Narrow" w:eastAsia="Batang" w:hAnsi="Arial Narrow" w:cs="Arial"/>
          <w:color w:val="000000" w:themeColor="text1"/>
          <w:sz w:val="24"/>
          <w:szCs w:val="24"/>
        </w:rPr>
        <w:t>Directora Ejecutiva</w:t>
      </w:r>
    </w:p>
    <w:p w:rsidR="00106B43" w:rsidRPr="00A72F8A" w:rsidRDefault="00106B43" w:rsidP="00106B43">
      <w:pPr>
        <w:spacing w:after="0" w:line="240" w:lineRule="auto"/>
        <w:ind w:right="-880"/>
        <w:jc w:val="both"/>
        <w:rPr>
          <w:rFonts w:ascii="Arial Narrow" w:eastAsia="Times New Roman" w:hAnsi="Arial Narrow" w:cs="Arial"/>
          <w:iCs/>
          <w:color w:val="000000" w:themeColor="text1"/>
          <w:sz w:val="16"/>
          <w:szCs w:val="16"/>
          <w:lang w:val="es-ES" w:eastAsia="es-ES"/>
        </w:rPr>
      </w:pPr>
    </w:p>
    <w:p w:rsidR="00106B43" w:rsidRPr="00A72F8A" w:rsidRDefault="00106B43" w:rsidP="00106B43">
      <w:pPr>
        <w:spacing w:after="0" w:line="240" w:lineRule="auto"/>
        <w:ind w:left="708" w:right="-880"/>
        <w:jc w:val="both"/>
        <w:rPr>
          <w:rFonts w:ascii="Arial Narrow" w:eastAsia="Times New Roman" w:hAnsi="Arial Narrow" w:cs="Arial"/>
          <w:iCs/>
          <w:color w:val="000000" w:themeColor="text1"/>
          <w:sz w:val="16"/>
          <w:szCs w:val="16"/>
          <w:lang w:val="es-ES" w:eastAsia="es-ES"/>
        </w:rPr>
      </w:pPr>
    </w:p>
    <w:p w:rsidR="00106B43" w:rsidRPr="00A72F8A" w:rsidRDefault="00106B43" w:rsidP="00106B43">
      <w:pPr>
        <w:suppressAutoHyphens/>
        <w:autoSpaceDN w:val="0"/>
        <w:spacing w:after="0" w:line="240" w:lineRule="auto"/>
        <w:textAlignment w:val="baseline"/>
        <w:rPr>
          <w:rFonts w:ascii="Arial Narrow" w:hAnsi="Arial Narrow" w:cs="Arial"/>
          <w:bCs/>
          <w:color w:val="000000" w:themeColor="text1"/>
          <w:kern w:val="3"/>
          <w:sz w:val="16"/>
          <w:szCs w:val="16"/>
          <w:lang w:eastAsia="es-CO"/>
        </w:rPr>
      </w:pPr>
      <w:r w:rsidRPr="00A72F8A">
        <w:rPr>
          <w:rFonts w:ascii="Arial Narrow" w:hAnsi="Arial Narrow" w:cs="Arial"/>
          <w:bCs/>
          <w:color w:val="000000" w:themeColor="text1"/>
          <w:kern w:val="3"/>
          <w:sz w:val="16"/>
          <w:szCs w:val="16"/>
          <w:lang w:eastAsia="es-CO"/>
        </w:rPr>
        <w:t xml:space="preserve">Aprobó: </w:t>
      </w:r>
    </w:p>
    <w:p w:rsidR="00106B43" w:rsidRPr="00A72F8A" w:rsidRDefault="00106B43" w:rsidP="00106B43">
      <w:pPr>
        <w:tabs>
          <w:tab w:val="center" w:pos="4419"/>
          <w:tab w:val="right" w:pos="8838"/>
        </w:tabs>
        <w:autoSpaceDE w:val="0"/>
        <w:autoSpaceDN w:val="0"/>
        <w:adjustRightInd w:val="0"/>
        <w:spacing w:after="0" w:line="240" w:lineRule="auto"/>
        <w:jc w:val="both"/>
        <w:rPr>
          <w:rFonts w:ascii="Arial Narrow" w:hAnsi="Arial Narrow" w:cs="Arial"/>
          <w:color w:val="000000" w:themeColor="text1"/>
          <w:sz w:val="16"/>
          <w:szCs w:val="16"/>
        </w:rPr>
      </w:pPr>
      <w:r w:rsidRPr="00A72F8A">
        <w:rPr>
          <w:rFonts w:ascii="Arial Narrow" w:hAnsi="Arial Narrow" w:cs="Arial"/>
          <w:color w:val="000000" w:themeColor="text1"/>
          <w:sz w:val="16"/>
          <w:szCs w:val="16"/>
        </w:rPr>
        <w:t xml:space="preserve">Revisó: </w:t>
      </w:r>
    </w:p>
    <w:p w:rsidR="00106B43" w:rsidRPr="00A72F8A" w:rsidRDefault="00106B43" w:rsidP="00106B43">
      <w:pPr>
        <w:spacing w:after="0" w:line="240" w:lineRule="auto"/>
        <w:ind w:right="-880"/>
        <w:jc w:val="both"/>
        <w:rPr>
          <w:rFonts w:ascii="Arial Narrow" w:eastAsia="Times New Roman" w:hAnsi="Arial Narrow" w:cs="Arial"/>
          <w:iCs/>
          <w:color w:val="000000" w:themeColor="text1"/>
          <w:sz w:val="16"/>
          <w:szCs w:val="16"/>
          <w:lang w:val="es-ES" w:eastAsia="es-ES"/>
        </w:rPr>
      </w:pPr>
      <w:r w:rsidRPr="00A72F8A">
        <w:rPr>
          <w:rFonts w:ascii="Arial Narrow" w:hAnsi="Arial Narrow" w:cs="Arial"/>
          <w:color w:val="000000" w:themeColor="text1"/>
          <w:sz w:val="16"/>
          <w:szCs w:val="16"/>
        </w:rPr>
        <w:t xml:space="preserve">Elaboró: </w:t>
      </w:r>
    </w:p>
    <w:p w:rsidR="00106B43" w:rsidRPr="00A72F8A" w:rsidRDefault="00106B43" w:rsidP="00106B43">
      <w:pPr>
        <w:autoSpaceDE w:val="0"/>
        <w:autoSpaceDN w:val="0"/>
        <w:jc w:val="both"/>
        <w:rPr>
          <w:rFonts w:ascii="Arial Narrow" w:hAnsi="Arial Narrow" w:cs="Arial"/>
          <w:color w:val="000000" w:themeColor="text1"/>
        </w:rPr>
      </w:pPr>
    </w:p>
    <w:p w:rsidR="00106B43" w:rsidRPr="00A72F8A" w:rsidRDefault="00106B43" w:rsidP="00106B43">
      <w:pPr>
        <w:autoSpaceDE w:val="0"/>
        <w:autoSpaceDN w:val="0"/>
        <w:jc w:val="both"/>
        <w:rPr>
          <w:rFonts w:ascii="Arial Narrow" w:hAnsi="Arial Narrow" w:cs="Arial"/>
          <w:color w:val="000000" w:themeColor="text1"/>
        </w:rPr>
      </w:pPr>
    </w:p>
    <w:p w:rsidR="00106B43" w:rsidRPr="00A72F8A" w:rsidRDefault="00106B43" w:rsidP="00106B43">
      <w:pPr>
        <w:autoSpaceDN w:val="0"/>
        <w:spacing w:after="0" w:line="240" w:lineRule="auto"/>
        <w:jc w:val="both"/>
        <w:rPr>
          <w:rFonts w:ascii="Arial Narrow" w:eastAsia="Arial Unicode MS" w:hAnsi="Arial Narrow" w:cs="Arial"/>
          <w:color w:val="000000" w:themeColor="text1"/>
          <w:kern w:val="3"/>
          <w:lang w:eastAsia="es-CO"/>
        </w:rPr>
      </w:pPr>
    </w:p>
    <w:p w:rsidR="00DD2685" w:rsidRPr="00A72F8A" w:rsidRDefault="00DD2685">
      <w:pPr>
        <w:rPr>
          <w:rFonts w:ascii="Arial Narrow" w:hAnsi="Arial Narrow"/>
          <w:color w:val="000000" w:themeColor="text1"/>
        </w:rPr>
      </w:pPr>
    </w:p>
    <w:sectPr w:rsidR="00DD2685" w:rsidRPr="00A72F8A" w:rsidSect="00DD2685">
      <w:headerReference w:type="even" r:id="rId9"/>
      <w:headerReference w:type="default" r:id="rId10"/>
      <w:footerReference w:type="even" r:id="rId11"/>
      <w:footerReference w:type="default" r:id="rId12"/>
      <w:headerReference w:type="first" r:id="rId13"/>
      <w:footerReference w:type="first" r:id="rId14"/>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30D" w:rsidRDefault="0029430D">
      <w:pPr>
        <w:spacing w:after="0" w:line="240" w:lineRule="auto"/>
      </w:pPr>
      <w:r>
        <w:separator/>
      </w:r>
    </w:p>
  </w:endnote>
  <w:endnote w:type="continuationSeparator" w:id="0">
    <w:p w:rsidR="0029430D" w:rsidRDefault="00294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MT">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158" w:rsidRDefault="0038415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D2685" w:rsidRPr="005414A8" w:rsidTr="00DD2685">
      <w:tc>
        <w:tcPr>
          <w:tcW w:w="918" w:type="dxa"/>
        </w:tcPr>
        <w:p w:rsidR="00DD2685" w:rsidRPr="008070D8" w:rsidRDefault="00DD268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D7277" w:rsidRPr="004D7277">
            <w:rPr>
              <w:b/>
              <w:bCs/>
              <w:noProof/>
              <w:color w:val="4F81BD"/>
              <w:sz w:val="32"/>
              <w:szCs w:val="32"/>
              <w:lang w:val="es-ES"/>
            </w:rPr>
            <w:t>1</w:t>
          </w:r>
          <w:r w:rsidRPr="008070D8">
            <w:rPr>
              <w:b/>
              <w:bCs/>
              <w:color w:val="4F81BD"/>
              <w:sz w:val="32"/>
              <w:szCs w:val="32"/>
            </w:rPr>
            <w:fldChar w:fldCharType="end"/>
          </w:r>
        </w:p>
      </w:tc>
      <w:tc>
        <w:tcPr>
          <w:tcW w:w="7938" w:type="dxa"/>
        </w:tcPr>
        <w:p w:rsidR="00DD2685" w:rsidRDefault="00DD2685">
          <w:pPr>
            <w:pStyle w:val="Piedepgina"/>
          </w:pPr>
        </w:p>
      </w:tc>
    </w:tr>
  </w:tbl>
  <w:p w:rsidR="00DD2685" w:rsidRDefault="00DD2685" w:rsidP="00DD2685">
    <w:pPr>
      <w:pStyle w:val="Prrafodelista"/>
      <w:numPr>
        <w:ilvl w:val="0"/>
        <w:numId w:val="0"/>
      </w:numPr>
      <w:ind w:left="720"/>
    </w:pPr>
  </w:p>
  <w:p w:rsidR="00DD2685" w:rsidRDefault="00DD268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158" w:rsidRDefault="003841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30D" w:rsidRDefault="0029430D">
      <w:pPr>
        <w:spacing w:after="0" w:line="240" w:lineRule="auto"/>
      </w:pPr>
      <w:r>
        <w:separator/>
      </w:r>
    </w:p>
  </w:footnote>
  <w:footnote w:type="continuationSeparator" w:id="0">
    <w:p w:rsidR="0029430D" w:rsidRDefault="002943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685" w:rsidRDefault="004D727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2685">
      <w:rPr>
        <w:noProof/>
        <w:lang w:val="es-CO" w:eastAsia="es-CO"/>
      </w:rPr>
      <mc:AlternateContent>
        <mc:Choice Requires="wps">
          <w:drawing>
            <wp:anchor distT="0" distB="0" distL="114300" distR="114300" simplePos="0" relativeHeight="251657216" behindDoc="1" locked="0" layoutInCell="0" allowOverlap="1" wp14:anchorId="2A9F4E8A" wp14:editId="3C94D967">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2A9F4E8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D2685">
      <w:rPr>
        <w:noProof/>
        <w:lang w:val="es-CO" w:eastAsia="es-CO"/>
      </w:rPr>
      <mc:AlternateContent>
        <mc:Choice Requires="wps">
          <w:drawing>
            <wp:anchor distT="0" distB="0" distL="114300" distR="114300" simplePos="0" relativeHeight="251656192" behindDoc="1" locked="0" layoutInCell="0" allowOverlap="1" wp14:anchorId="35651305" wp14:editId="01976F0D">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5651305"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DD2685">
      <w:rPr>
        <w:noProof/>
        <w:lang w:val="es-CO" w:eastAsia="es-CO"/>
      </w:rPr>
      <mc:AlternateContent>
        <mc:Choice Requires="wps">
          <w:drawing>
            <wp:anchor distT="0" distB="0" distL="114300" distR="114300" simplePos="0" relativeHeight="251655168" behindDoc="1" locked="0" layoutInCell="0" allowOverlap="1" wp14:anchorId="298BFD19" wp14:editId="7A79647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98BFD19"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685" w:rsidRDefault="004D7277"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2685" w:rsidRPr="005414A8">
      <w:rPr>
        <w:rFonts w:ascii="Arial" w:hAnsi="Arial" w:cs="Arial"/>
        <w:noProof/>
        <w:color w:val="000000"/>
        <w:sz w:val="10"/>
        <w:szCs w:val="10"/>
        <w:lang w:eastAsia="es-CO"/>
      </w:rPr>
      <w:drawing>
        <wp:inline distT="0" distB="0" distL="0" distR="0" wp14:anchorId="1E106ABC" wp14:editId="76DB7866">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rsidR="00DD2685" w:rsidRDefault="00DD2685" w:rsidP="00DD2685">
    <w:pPr>
      <w:widowControl w:val="0"/>
      <w:autoSpaceDE w:val="0"/>
      <w:autoSpaceDN w:val="0"/>
      <w:adjustRightInd w:val="0"/>
      <w:spacing w:before="4" w:after="0" w:line="100" w:lineRule="exact"/>
      <w:rPr>
        <w:rFonts w:ascii="Times New Roman" w:hAnsi="Times New Roman"/>
        <w:color w:val="000000"/>
        <w:sz w:val="10"/>
        <w:szCs w:val="10"/>
      </w:rPr>
    </w:pPr>
  </w:p>
  <w:p w:rsidR="00DD2685" w:rsidRDefault="00DD2685" w:rsidP="00DD2685">
    <w:pPr>
      <w:widowControl w:val="0"/>
      <w:autoSpaceDE w:val="0"/>
      <w:autoSpaceDN w:val="0"/>
      <w:adjustRightInd w:val="0"/>
      <w:spacing w:after="0" w:line="200" w:lineRule="exact"/>
      <w:rPr>
        <w:rFonts w:ascii="Times New Roman" w:hAnsi="Times New Roman"/>
        <w:color w:val="000000"/>
        <w:sz w:val="20"/>
        <w:szCs w:val="20"/>
      </w:rPr>
    </w:pPr>
  </w:p>
  <w:p w:rsidR="00DD2685" w:rsidRPr="00CE7447" w:rsidRDefault="00DD2685" w:rsidP="00DD2685">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NC-MC</w:t>
    </w:r>
    <w:r w:rsidRPr="00CE7447">
      <w:rPr>
        <w:rFonts w:ascii="Arial Narrow" w:hAnsi="Arial Narrow" w:cs="Arial"/>
        <w:b/>
        <w:bCs/>
        <w:color w:val="FF0000"/>
        <w:lang w:val="es-ES"/>
      </w:rPr>
      <w:t>-</w:t>
    </w:r>
    <w:r w:rsidR="00384158">
      <w:rPr>
        <w:rFonts w:ascii="Arial Narrow" w:hAnsi="Arial Narrow" w:cs="Arial"/>
        <w:b/>
        <w:bCs/>
        <w:color w:val="FF0000"/>
        <w:lang w:val="es-ES"/>
      </w:rPr>
      <w:t>0030</w:t>
    </w:r>
    <w:bookmarkStart w:id="1" w:name="_GoBack"/>
    <w:bookmarkEnd w:id="1"/>
    <w:r>
      <w:rPr>
        <w:rFonts w:ascii="Arial Narrow" w:hAnsi="Arial Narrow" w:cs="Arial"/>
        <w:b/>
        <w:bCs/>
        <w:color w:val="FF0000"/>
        <w:lang w:val="es-ES"/>
      </w:rPr>
      <w:t>-2020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685" w:rsidRDefault="004D7277">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43C0D"/>
    <w:rsid w:val="00075E4C"/>
    <w:rsid w:val="000D6066"/>
    <w:rsid w:val="00106B43"/>
    <w:rsid w:val="001120B3"/>
    <w:rsid w:val="00154CE0"/>
    <w:rsid w:val="00215D48"/>
    <w:rsid w:val="00223E53"/>
    <w:rsid w:val="00281D86"/>
    <w:rsid w:val="0029430D"/>
    <w:rsid w:val="00384158"/>
    <w:rsid w:val="004D7277"/>
    <w:rsid w:val="004F4E45"/>
    <w:rsid w:val="00646E33"/>
    <w:rsid w:val="00846F15"/>
    <w:rsid w:val="00913928"/>
    <w:rsid w:val="00A72F8A"/>
    <w:rsid w:val="00BA48DD"/>
    <w:rsid w:val="00BC1BD6"/>
    <w:rsid w:val="00C32538"/>
    <w:rsid w:val="00C42F36"/>
    <w:rsid w:val="00DD2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A2C9E2C1-161C-4254-82C2-7E264437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43"/>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106B43"/>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olombiacompra.gov.co/node/23710"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1617</Words>
  <Characters>8894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EDILMA</cp:lastModifiedBy>
  <cp:revision>6</cp:revision>
  <dcterms:created xsi:type="dcterms:W3CDTF">2020-08-14T19:58:00Z</dcterms:created>
  <dcterms:modified xsi:type="dcterms:W3CDTF">2020-09-11T00:52:00Z</dcterms:modified>
</cp:coreProperties>
</file>