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6D6D27" w14:textId="24E5E8DF" w:rsidR="001C2CC8" w:rsidRPr="00DF1783" w:rsidRDefault="001C2CC8" w:rsidP="00B276AB">
      <w:pPr>
        <w:jc w:val="both"/>
        <w:rPr>
          <w:rFonts w:ascii="Arial" w:hAnsi="Arial" w:cs="Arial"/>
        </w:rPr>
      </w:pPr>
    </w:p>
    <w:p w14:paraId="23237DDE" w14:textId="23A072BC" w:rsidR="00A251E6" w:rsidRPr="00DF1783" w:rsidRDefault="00A251E6" w:rsidP="00B276AB">
      <w:pPr>
        <w:jc w:val="both"/>
        <w:rPr>
          <w:rFonts w:ascii="Arial" w:hAnsi="Arial" w:cs="Arial"/>
        </w:rPr>
      </w:pPr>
    </w:p>
    <w:p w14:paraId="5D5E5BE7" w14:textId="07F8A34F" w:rsidR="00A251E6" w:rsidRPr="00DF1783" w:rsidRDefault="00A251E6" w:rsidP="00B276AB">
      <w:pPr>
        <w:jc w:val="both"/>
        <w:rPr>
          <w:rFonts w:ascii="Arial" w:hAnsi="Arial" w:cs="Arial"/>
        </w:rPr>
      </w:pPr>
    </w:p>
    <w:p w14:paraId="00286EE7" w14:textId="3696FC02" w:rsidR="00B276AB" w:rsidRPr="00DF1783" w:rsidRDefault="00B276AB" w:rsidP="00B276AB">
      <w:pPr>
        <w:jc w:val="center"/>
        <w:rPr>
          <w:rFonts w:ascii="Arial" w:hAnsi="Arial" w:cs="Arial"/>
          <w:b/>
          <w:i/>
        </w:rPr>
      </w:pPr>
      <w:r w:rsidRPr="00DF1783">
        <w:rPr>
          <w:rFonts w:ascii="Arial" w:hAnsi="Arial" w:cs="Arial"/>
          <w:b/>
          <w:i/>
        </w:rPr>
        <w:t>PROCESO NÚMERO MC-</w:t>
      </w:r>
      <w:r w:rsidR="00B833BE">
        <w:rPr>
          <w:rFonts w:ascii="Arial" w:hAnsi="Arial" w:cs="Arial"/>
          <w:b/>
          <w:i/>
        </w:rPr>
        <w:t>21-2025</w:t>
      </w:r>
    </w:p>
    <w:p w14:paraId="2A33522F" w14:textId="77777777" w:rsidR="00B276AB" w:rsidRPr="00DF1783" w:rsidRDefault="00B276AB" w:rsidP="00B276AB">
      <w:pPr>
        <w:jc w:val="center"/>
        <w:rPr>
          <w:rFonts w:ascii="Arial" w:hAnsi="Arial" w:cs="Arial"/>
          <w:b/>
          <w:i/>
        </w:rPr>
      </w:pPr>
      <w:r w:rsidRPr="00DF1783">
        <w:rPr>
          <w:rFonts w:ascii="Arial" w:hAnsi="Arial" w:cs="Arial"/>
          <w:b/>
          <w:i/>
        </w:rPr>
        <w:t>COMUNICACIÓN DE ACEPTACIÓN DE LA PROPUESTA</w:t>
      </w:r>
    </w:p>
    <w:p w14:paraId="0DE4ACBF" w14:textId="77777777" w:rsidR="00B276AB" w:rsidRPr="00DF1783" w:rsidRDefault="00B276AB" w:rsidP="00B276AB">
      <w:pPr>
        <w:jc w:val="both"/>
        <w:rPr>
          <w:rFonts w:ascii="Arial" w:hAnsi="Arial" w:cs="Arial"/>
        </w:rPr>
      </w:pPr>
    </w:p>
    <w:p w14:paraId="2A488CF1" w14:textId="0D6339E4" w:rsidR="00B276AB" w:rsidRPr="00DF1783" w:rsidRDefault="00BA457F" w:rsidP="00B276AB">
      <w:pPr>
        <w:jc w:val="both"/>
        <w:rPr>
          <w:rFonts w:ascii="Arial" w:hAnsi="Arial" w:cs="Arial"/>
        </w:rPr>
      </w:pPr>
      <w:r>
        <w:rPr>
          <w:rFonts w:ascii="Arial" w:hAnsi="Arial" w:cs="Arial"/>
        </w:rPr>
        <w:t xml:space="preserve">Cocorná, Antioquia </w:t>
      </w:r>
      <w:proofErr w:type="gramStart"/>
      <w:r w:rsidR="00B833BE">
        <w:rPr>
          <w:rFonts w:ascii="Arial" w:hAnsi="Arial" w:cs="Arial"/>
        </w:rPr>
        <w:t>Junio</w:t>
      </w:r>
      <w:proofErr w:type="gramEnd"/>
      <w:r w:rsidR="00B833BE">
        <w:rPr>
          <w:rFonts w:ascii="Arial" w:hAnsi="Arial" w:cs="Arial"/>
        </w:rPr>
        <w:t xml:space="preserve"> 5 de 2025</w:t>
      </w:r>
    </w:p>
    <w:p w14:paraId="3C53CB4C" w14:textId="77777777" w:rsidR="00B276AB" w:rsidRPr="00DF1783" w:rsidRDefault="00B276AB" w:rsidP="00B276AB">
      <w:pPr>
        <w:jc w:val="both"/>
        <w:rPr>
          <w:rFonts w:ascii="Arial" w:hAnsi="Arial" w:cs="Arial"/>
        </w:rPr>
      </w:pPr>
    </w:p>
    <w:p w14:paraId="75AB02F7" w14:textId="5D66F0D8" w:rsidR="00B276AB" w:rsidRPr="00DF1783" w:rsidRDefault="00B276AB" w:rsidP="008A533C">
      <w:pPr>
        <w:pStyle w:val="Sinespaciado"/>
        <w:rPr>
          <w:rFonts w:ascii="Arial" w:hAnsi="Arial" w:cs="Arial"/>
        </w:rPr>
      </w:pPr>
      <w:r w:rsidRPr="00DF1783">
        <w:rPr>
          <w:rFonts w:ascii="Arial" w:hAnsi="Arial" w:cs="Arial"/>
        </w:rPr>
        <w:t>Señor</w:t>
      </w:r>
    </w:p>
    <w:p w14:paraId="0830A6BC" w14:textId="0D32E52A" w:rsidR="00B276AB" w:rsidRPr="00DF1783" w:rsidRDefault="00B833BE" w:rsidP="008A533C">
      <w:pPr>
        <w:pStyle w:val="Sinespaciado"/>
        <w:rPr>
          <w:rFonts w:ascii="Arial" w:hAnsi="Arial" w:cs="Arial"/>
          <w:b/>
        </w:rPr>
      </w:pPr>
      <w:r>
        <w:rPr>
          <w:rFonts w:ascii="Arial" w:hAnsi="Arial" w:cs="Arial"/>
          <w:b/>
        </w:rPr>
        <w:t>JORGE ELIECER ZULUAGA MUÑOZ</w:t>
      </w:r>
    </w:p>
    <w:p w14:paraId="0041C451" w14:textId="43EB8270" w:rsidR="00B276AB" w:rsidRPr="00DF1783" w:rsidRDefault="00B276AB" w:rsidP="008A533C">
      <w:pPr>
        <w:pStyle w:val="Sinespaciado"/>
        <w:rPr>
          <w:rFonts w:ascii="Arial" w:hAnsi="Arial" w:cs="Arial"/>
        </w:rPr>
      </w:pPr>
      <w:r w:rsidRPr="00DF1783">
        <w:rPr>
          <w:rFonts w:ascii="Arial" w:hAnsi="Arial" w:cs="Arial"/>
        </w:rPr>
        <w:t xml:space="preserve">Cédula de ciudadanía N° </w:t>
      </w:r>
      <w:r w:rsidR="00B833BE">
        <w:rPr>
          <w:rFonts w:ascii="Arial" w:hAnsi="Arial" w:cs="Arial"/>
        </w:rPr>
        <w:t>70.385.576</w:t>
      </w:r>
    </w:p>
    <w:p w14:paraId="3B4E4894" w14:textId="4ABDB899" w:rsidR="00B276AB" w:rsidRPr="00DF1783" w:rsidRDefault="00B276AB" w:rsidP="008A533C">
      <w:pPr>
        <w:pStyle w:val="Sinespaciado"/>
        <w:rPr>
          <w:rFonts w:ascii="Arial" w:hAnsi="Arial" w:cs="Arial"/>
        </w:rPr>
      </w:pPr>
      <w:r w:rsidRPr="00DF1783">
        <w:rPr>
          <w:rFonts w:ascii="Arial" w:hAnsi="Arial" w:cs="Arial"/>
        </w:rPr>
        <w:t xml:space="preserve">RL </w:t>
      </w:r>
      <w:r w:rsidR="00B833BE">
        <w:rPr>
          <w:rFonts w:ascii="Arial" w:hAnsi="Arial" w:cs="Arial"/>
        </w:rPr>
        <w:t>COOPERATIVA DE TRANSPORTE DE COCORNA</w:t>
      </w:r>
    </w:p>
    <w:p w14:paraId="09B64F4E" w14:textId="320D2C04" w:rsidR="00B276AB" w:rsidRPr="00DF1783" w:rsidRDefault="00B276AB" w:rsidP="00B276AB">
      <w:pPr>
        <w:jc w:val="both"/>
        <w:rPr>
          <w:rFonts w:ascii="Arial" w:hAnsi="Arial" w:cs="Arial"/>
        </w:rPr>
      </w:pPr>
    </w:p>
    <w:p w14:paraId="45432C88" w14:textId="740B4470" w:rsidR="00B276AB" w:rsidRPr="00DF1783" w:rsidRDefault="00B276AB" w:rsidP="00B276AB">
      <w:pPr>
        <w:jc w:val="both"/>
        <w:rPr>
          <w:rFonts w:ascii="Arial" w:hAnsi="Arial" w:cs="Arial"/>
        </w:rPr>
      </w:pPr>
      <w:r w:rsidRPr="00DF1783">
        <w:rPr>
          <w:rFonts w:ascii="Arial" w:hAnsi="Arial" w:cs="Arial"/>
        </w:rPr>
        <w:t xml:space="preserve">ASUNTO: </w:t>
      </w:r>
      <w:r w:rsidRPr="00DF1783">
        <w:rPr>
          <w:rFonts w:ascii="Arial" w:hAnsi="Arial" w:cs="Arial"/>
          <w:b/>
        </w:rPr>
        <w:t>COMUNICACIÓN DE ACEPTACIÓN DE LA PROPUESTA</w:t>
      </w:r>
    </w:p>
    <w:p w14:paraId="3D104449" w14:textId="77777777" w:rsidR="00B276AB" w:rsidRPr="00DF1783" w:rsidRDefault="00B276AB" w:rsidP="00B276AB">
      <w:pPr>
        <w:jc w:val="both"/>
        <w:rPr>
          <w:rFonts w:ascii="Arial" w:hAnsi="Arial" w:cs="Arial"/>
        </w:rPr>
      </w:pPr>
    </w:p>
    <w:p w14:paraId="3418670F" w14:textId="78033EA4" w:rsidR="00B276AB" w:rsidRPr="00DF1783" w:rsidRDefault="00B276AB" w:rsidP="00B276AB">
      <w:pPr>
        <w:jc w:val="both"/>
        <w:rPr>
          <w:rFonts w:ascii="Arial" w:hAnsi="Arial" w:cs="Arial"/>
        </w:rPr>
      </w:pPr>
      <w:r w:rsidRPr="00DF1783">
        <w:rPr>
          <w:rFonts w:ascii="Arial" w:hAnsi="Arial" w:cs="Arial"/>
        </w:rPr>
        <w:t xml:space="preserve">Una vez verificado el cumplimiento de los requisitos señalados en la INVITACIÓN PÚBLICA Nº </w:t>
      </w:r>
      <w:r w:rsidRPr="00DF1783">
        <w:rPr>
          <w:rFonts w:ascii="Arial" w:hAnsi="Arial" w:cs="Arial"/>
          <w:b/>
        </w:rPr>
        <w:t>MC-</w:t>
      </w:r>
      <w:r w:rsidR="00B833BE">
        <w:rPr>
          <w:rFonts w:ascii="Arial" w:hAnsi="Arial" w:cs="Arial"/>
          <w:b/>
        </w:rPr>
        <w:t>21-</w:t>
      </w:r>
      <w:r w:rsidRPr="00DF1783">
        <w:rPr>
          <w:rFonts w:ascii="Arial" w:hAnsi="Arial" w:cs="Arial"/>
          <w:b/>
        </w:rPr>
        <w:t>2025</w:t>
      </w:r>
      <w:r w:rsidRPr="00DF1783">
        <w:rPr>
          <w:rFonts w:ascii="Arial" w:hAnsi="Arial" w:cs="Arial"/>
        </w:rPr>
        <w:t>, le manifiesto que su propuesta es aceptada por esta Entidad Contratante ya que la misma cumple con los requisitos habilitantes exigidos y satisface los requerimientos contenidos en la invitación Pública, por lo tanto, manifiesto la aceptación expresa e incondicional de la misma.</w:t>
      </w:r>
    </w:p>
    <w:p w14:paraId="48333FBD" w14:textId="7121175D" w:rsidR="00B276AB" w:rsidRPr="00DF1783" w:rsidRDefault="00B276AB" w:rsidP="00B276AB">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B276AB" w:rsidRPr="00DF1783" w14:paraId="74D10311" w14:textId="77777777" w:rsidTr="00B276AB">
        <w:tc>
          <w:tcPr>
            <w:tcW w:w="8828" w:type="dxa"/>
            <w:gridSpan w:val="2"/>
          </w:tcPr>
          <w:p w14:paraId="28FC5EE3" w14:textId="078214A3" w:rsidR="00B276AB" w:rsidRPr="00DF1783" w:rsidRDefault="00B276AB" w:rsidP="00B276AB">
            <w:pPr>
              <w:jc w:val="center"/>
              <w:rPr>
                <w:rFonts w:ascii="Arial" w:hAnsi="Arial" w:cs="Arial"/>
                <w:b/>
              </w:rPr>
            </w:pPr>
            <w:r w:rsidRPr="00DF1783">
              <w:rPr>
                <w:rFonts w:ascii="Arial" w:hAnsi="Arial" w:cs="Arial"/>
                <w:b/>
              </w:rPr>
              <w:t>DATOS GENERALES DE LA CONTRATACIÓN PÚBLICA</w:t>
            </w:r>
          </w:p>
        </w:tc>
      </w:tr>
      <w:tr w:rsidR="00B276AB" w:rsidRPr="00DF1783" w14:paraId="7EED8240" w14:textId="77777777" w:rsidTr="00B276AB">
        <w:tc>
          <w:tcPr>
            <w:tcW w:w="4414" w:type="dxa"/>
          </w:tcPr>
          <w:p w14:paraId="261347E2" w14:textId="7D800468" w:rsidR="00B276AB" w:rsidRPr="00DF1783" w:rsidRDefault="00B276AB" w:rsidP="00B276AB">
            <w:pPr>
              <w:jc w:val="both"/>
              <w:rPr>
                <w:rFonts w:ascii="Arial" w:hAnsi="Arial" w:cs="Arial"/>
              </w:rPr>
            </w:pPr>
            <w:r w:rsidRPr="00DF1783">
              <w:rPr>
                <w:rFonts w:ascii="Arial" w:hAnsi="Arial" w:cs="Arial"/>
              </w:rPr>
              <w:t>TIPO DE CONTRATO</w:t>
            </w:r>
          </w:p>
        </w:tc>
        <w:tc>
          <w:tcPr>
            <w:tcW w:w="4414" w:type="dxa"/>
          </w:tcPr>
          <w:p w14:paraId="4CB961E6" w14:textId="3EE6B2B1" w:rsidR="00B276AB" w:rsidRPr="00DF1783" w:rsidRDefault="00BA457F" w:rsidP="00B276AB">
            <w:pPr>
              <w:jc w:val="both"/>
              <w:rPr>
                <w:rFonts w:ascii="Arial" w:hAnsi="Arial" w:cs="Arial"/>
              </w:rPr>
            </w:pPr>
            <w:r>
              <w:rPr>
                <w:rFonts w:ascii="Arial" w:hAnsi="Arial" w:cs="Arial"/>
              </w:rPr>
              <w:t>SUMINISTRO</w:t>
            </w:r>
            <w:r w:rsidRPr="00DF1783">
              <w:rPr>
                <w:rFonts w:ascii="Arial" w:hAnsi="Arial" w:cs="Arial"/>
              </w:rPr>
              <w:t xml:space="preserve"> </w:t>
            </w:r>
          </w:p>
        </w:tc>
      </w:tr>
      <w:tr w:rsidR="00B276AB" w:rsidRPr="00DF1783" w14:paraId="6B042ACC" w14:textId="77777777" w:rsidTr="00B276AB">
        <w:tc>
          <w:tcPr>
            <w:tcW w:w="4414" w:type="dxa"/>
          </w:tcPr>
          <w:p w14:paraId="78AADF50" w14:textId="3B0574C6" w:rsidR="00B276AB" w:rsidRPr="00DF1783" w:rsidRDefault="00B276AB" w:rsidP="00B276AB">
            <w:pPr>
              <w:jc w:val="both"/>
              <w:rPr>
                <w:rFonts w:ascii="Arial" w:hAnsi="Arial" w:cs="Arial"/>
              </w:rPr>
            </w:pPr>
            <w:r w:rsidRPr="00DF1783">
              <w:rPr>
                <w:rFonts w:ascii="Arial" w:hAnsi="Arial" w:cs="Arial"/>
              </w:rPr>
              <w:t>OBJETO</w:t>
            </w:r>
          </w:p>
        </w:tc>
        <w:tc>
          <w:tcPr>
            <w:tcW w:w="4414" w:type="dxa"/>
          </w:tcPr>
          <w:p w14:paraId="4E45E8E3" w14:textId="78DBFB59" w:rsidR="00B276AB" w:rsidRPr="00DF1783" w:rsidRDefault="00B833BE" w:rsidP="00B276AB">
            <w:pPr>
              <w:jc w:val="both"/>
              <w:rPr>
                <w:rFonts w:ascii="Arial" w:hAnsi="Arial" w:cs="Arial"/>
              </w:rPr>
            </w:pPr>
            <w:r w:rsidRPr="0038381E">
              <w:rPr>
                <w:rFonts w:ascii="Arial" w:hAnsi="Arial" w:cs="Arial"/>
                <w:bCs/>
                <w:i/>
                <w:iCs/>
              </w:rPr>
              <w:t>SERVICIO DE TRANSPORTE PARA EL DESPLAZAMIENTO DE LOS DEPORTISTAS QUE REPRESENTAN AL MUNICIPIO DE COCORNÁ EN LOS DIFERENTES ENCUENTROS DEPORTIVOS DURANTE LA VIGENCIA 2025</w:t>
            </w:r>
          </w:p>
        </w:tc>
      </w:tr>
      <w:tr w:rsidR="00B276AB" w:rsidRPr="00DF1783" w14:paraId="34FD8D6D" w14:textId="77777777" w:rsidTr="00B276AB">
        <w:tc>
          <w:tcPr>
            <w:tcW w:w="4414" w:type="dxa"/>
          </w:tcPr>
          <w:p w14:paraId="7FD1A905" w14:textId="3DFF558F" w:rsidR="00B276AB" w:rsidRPr="00DF1783" w:rsidRDefault="00B276AB" w:rsidP="00B276AB">
            <w:pPr>
              <w:jc w:val="both"/>
              <w:rPr>
                <w:rFonts w:ascii="Arial" w:hAnsi="Arial" w:cs="Arial"/>
              </w:rPr>
            </w:pPr>
            <w:r w:rsidRPr="00DF1783">
              <w:rPr>
                <w:rFonts w:ascii="Arial" w:hAnsi="Arial" w:cs="Arial"/>
              </w:rPr>
              <w:t>PLAZO</w:t>
            </w:r>
          </w:p>
        </w:tc>
        <w:tc>
          <w:tcPr>
            <w:tcW w:w="4414" w:type="dxa"/>
          </w:tcPr>
          <w:p w14:paraId="294E1EBA" w14:textId="2908923C" w:rsidR="00B276AB" w:rsidRPr="00DF1783" w:rsidRDefault="00B833BE" w:rsidP="00B276AB">
            <w:pPr>
              <w:jc w:val="both"/>
              <w:rPr>
                <w:rFonts w:ascii="Arial" w:hAnsi="Arial" w:cs="Arial"/>
              </w:rPr>
            </w:pPr>
            <w:r>
              <w:rPr>
                <w:rFonts w:ascii="Arial" w:hAnsi="Arial" w:cs="Arial"/>
              </w:rPr>
              <w:t>6</w:t>
            </w:r>
            <w:r w:rsidR="00BA457F" w:rsidRPr="00DF1783">
              <w:rPr>
                <w:rFonts w:ascii="Arial" w:hAnsi="Arial" w:cs="Arial"/>
              </w:rPr>
              <w:t xml:space="preserve"> MESES </w:t>
            </w:r>
          </w:p>
        </w:tc>
      </w:tr>
      <w:tr w:rsidR="00B276AB" w:rsidRPr="00DF1783" w14:paraId="450F7B8F" w14:textId="77777777" w:rsidTr="00B276AB">
        <w:tc>
          <w:tcPr>
            <w:tcW w:w="4414" w:type="dxa"/>
          </w:tcPr>
          <w:p w14:paraId="2E7F2A36" w14:textId="703A7904" w:rsidR="00B276AB" w:rsidRPr="00DF1783" w:rsidRDefault="00B276AB" w:rsidP="00B276AB">
            <w:pPr>
              <w:jc w:val="both"/>
              <w:rPr>
                <w:rFonts w:ascii="Arial" w:hAnsi="Arial" w:cs="Arial"/>
              </w:rPr>
            </w:pPr>
            <w:r w:rsidRPr="00DF1783">
              <w:rPr>
                <w:rFonts w:ascii="Arial" w:hAnsi="Arial" w:cs="Arial"/>
              </w:rPr>
              <w:t>FECHA DE INICIO</w:t>
            </w:r>
          </w:p>
        </w:tc>
        <w:tc>
          <w:tcPr>
            <w:tcW w:w="4414" w:type="dxa"/>
          </w:tcPr>
          <w:p w14:paraId="5F83242B" w14:textId="07EA8A33" w:rsidR="00B276AB" w:rsidRPr="00DF1783" w:rsidRDefault="00BA457F" w:rsidP="00B276AB">
            <w:pPr>
              <w:jc w:val="both"/>
              <w:rPr>
                <w:rFonts w:ascii="Arial" w:hAnsi="Arial" w:cs="Arial"/>
              </w:rPr>
            </w:pPr>
            <w:r w:rsidRPr="00DF1783">
              <w:rPr>
                <w:rFonts w:ascii="Arial" w:hAnsi="Arial" w:cs="Arial"/>
              </w:rPr>
              <w:t>UNA VEZ SE APRUEBE LAS POLIZAS REQUERIDAS</w:t>
            </w:r>
          </w:p>
        </w:tc>
      </w:tr>
      <w:tr w:rsidR="00B276AB" w:rsidRPr="00DF1783" w14:paraId="31EC6309" w14:textId="77777777" w:rsidTr="00B276AB">
        <w:tc>
          <w:tcPr>
            <w:tcW w:w="4414" w:type="dxa"/>
          </w:tcPr>
          <w:p w14:paraId="68B1785D" w14:textId="5E84E802" w:rsidR="00B276AB" w:rsidRPr="00DF1783" w:rsidRDefault="00B276AB" w:rsidP="00B276AB">
            <w:pPr>
              <w:jc w:val="both"/>
              <w:rPr>
                <w:rFonts w:ascii="Arial" w:hAnsi="Arial" w:cs="Arial"/>
              </w:rPr>
            </w:pPr>
            <w:r w:rsidRPr="00DF1783">
              <w:rPr>
                <w:rFonts w:ascii="Arial" w:hAnsi="Arial" w:cs="Arial"/>
              </w:rPr>
              <w:t>VALOR</w:t>
            </w:r>
          </w:p>
        </w:tc>
        <w:tc>
          <w:tcPr>
            <w:tcW w:w="4414" w:type="dxa"/>
          </w:tcPr>
          <w:p w14:paraId="50F16505" w14:textId="5E352B2C" w:rsidR="00AB46A3" w:rsidRPr="00AB46A3" w:rsidRDefault="00B833BE" w:rsidP="00AB46A3">
            <w:pPr>
              <w:jc w:val="both"/>
              <w:rPr>
                <w:rFonts w:ascii="Arial" w:hAnsi="Arial" w:cs="Arial"/>
                <w:lang w:val="es-CO"/>
              </w:rPr>
            </w:pPr>
            <w:r>
              <w:rPr>
                <w:rFonts w:ascii="Arial" w:hAnsi="Arial" w:cs="Arial"/>
                <w:lang w:val="es-CO"/>
              </w:rPr>
              <w:t>VEINTE MILLONES DOSCIENTOS MIL PESOS $20.200.000</w:t>
            </w:r>
          </w:p>
          <w:p w14:paraId="7B637780" w14:textId="459D5B2E" w:rsidR="00B276AB" w:rsidRPr="00DF1783" w:rsidRDefault="00B276AB" w:rsidP="00B276AB">
            <w:pPr>
              <w:jc w:val="both"/>
              <w:rPr>
                <w:rFonts w:ascii="Arial" w:hAnsi="Arial" w:cs="Arial"/>
              </w:rPr>
            </w:pPr>
          </w:p>
        </w:tc>
      </w:tr>
      <w:tr w:rsidR="00B276AB" w:rsidRPr="00DF1783" w14:paraId="6FE2F7C5" w14:textId="77777777" w:rsidTr="00B276AB">
        <w:tc>
          <w:tcPr>
            <w:tcW w:w="4414" w:type="dxa"/>
          </w:tcPr>
          <w:p w14:paraId="33473FBD" w14:textId="0F868F38" w:rsidR="00B276AB" w:rsidRPr="00DF1783" w:rsidRDefault="00B276AB" w:rsidP="00B276AB">
            <w:pPr>
              <w:jc w:val="both"/>
              <w:rPr>
                <w:rFonts w:ascii="Arial" w:hAnsi="Arial" w:cs="Arial"/>
              </w:rPr>
            </w:pPr>
            <w:r w:rsidRPr="00DF1783">
              <w:rPr>
                <w:rFonts w:ascii="Arial" w:hAnsi="Arial" w:cs="Arial"/>
              </w:rPr>
              <w:t>SUPERVISOR</w:t>
            </w:r>
          </w:p>
        </w:tc>
        <w:tc>
          <w:tcPr>
            <w:tcW w:w="4414" w:type="dxa"/>
          </w:tcPr>
          <w:p w14:paraId="4F64FA4B" w14:textId="350A0870" w:rsidR="00B276AB" w:rsidRPr="00DF1783" w:rsidRDefault="00B833BE" w:rsidP="00B276AB">
            <w:pPr>
              <w:jc w:val="both"/>
              <w:rPr>
                <w:rFonts w:ascii="Arial" w:hAnsi="Arial" w:cs="Arial"/>
              </w:rPr>
            </w:pPr>
            <w:r>
              <w:rPr>
                <w:rFonts w:ascii="Arial" w:hAnsi="Arial" w:cs="Arial"/>
              </w:rPr>
              <w:t xml:space="preserve">SECRETARIA DE EDUCACION </w:t>
            </w:r>
            <w:r w:rsidR="00BA457F" w:rsidRPr="00DF1783">
              <w:rPr>
                <w:rFonts w:ascii="Arial" w:hAnsi="Arial" w:cs="Arial"/>
              </w:rPr>
              <w:t xml:space="preserve"> </w:t>
            </w:r>
          </w:p>
        </w:tc>
      </w:tr>
      <w:tr w:rsidR="00E7287D" w:rsidRPr="00DF1783" w14:paraId="475A08A9" w14:textId="77777777" w:rsidTr="00B276AB">
        <w:tc>
          <w:tcPr>
            <w:tcW w:w="4414" w:type="dxa"/>
          </w:tcPr>
          <w:p w14:paraId="1949B3FB" w14:textId="3C635619" w:rsidR="00E7287D" w:rsidRPr="00DF1783" w:rsidRDefault="00E7287D" w:rsidP="00B276AB">
            <w:pPr>
              <w:jc w:val="both"/>
              <w:rPr>
                <w:rFonts w:ascii="Arial" w:hAnsi="Arial" w:cs="Arial"/>
              </w:rPr>
            </w:pPr>
            <w:r>
              <w:rPr>
                <w:rFonts w:ascii="Arial" w:hAnsi="Arial" w:cs="Arial"/>
              </w:rPr>
              <w:t>CDP N°</w:t>
            </w:r>
          </w:p>
        </w:tc>
        <w:tc>
          <w:tcPr>
            <w:tcW w:w="4414" w:type="dxa"/>
          </w:tcPr>
          <w:p w14:paraId="3B8A6539" w14:textId="71C358EF" w:rsidR="00E7287D" w:rsidRPr="00DF1783" w:rsidRDefault="00B833BE" w:rsidP="00B276AB">
            <w:pPr>
              <w:jc w:val="both"/>
              <w:rPr>
                <w:rFonts w:ascii="Arial" w:hAnsi="Arial" w:cs="Arial"/>
              </w:rPr>
            </w:pPr>
            <w:r>
              <w:rPr>
                <w:rFonts w:ascii="Arial" w:hAnsi="Arial" w:cs="Arial"/>
              </w:rPr>
              <w:t>441</w:t>
            </w:r>
          </w:p>
        </w:tc>
      </w:tr>
      <w:tr w:rsidR="00E7287D" w:rsidRPr="00DF1783" w14:paraId="413C3EE1" w14:textId="77777777" w:rsidTr="00B276AB">
        <w:tc>
          <w:tcPr>
            <w:tcW w:w="4414" w:type="dxa"/>
          </w:tcPr>
          <w:p w14:paraId="207C8C01" w14:textId="30304265" w:rsidR="00E7287D" w:rsidRDefault="00E7287D" w:rsidP="00B276AB">
            <w:pPr>
              <w:jc w:val="both"/>
              <w:rPr>
                <w:rFonts w:ascii="Arial" w:hAnsi="Arial" w:cs="Arial"/>
              </w:rPr>
            </w:pPr>
            <w:r>
              <w:rPr>
                <w:rFonts w:ascii="Arial" w:hAnsi="Arial" w:cs="Arial"/>
              </w:rPr>
              <w:t>CRP N°</w:t>
            </w:r>
          </w:p>
        </w:tc>
        <w:tc>
          <w:tcPr>
            <w:tcW w:w="4414" w:type="dxa"/>
          </w:tcPr>
          <w:p w14:paraId="6513BCBB" w14:textId="3E557AB4" w:rsidR="00E7287D" w:rsidRDefault="00B833BE" w:rsidP="00B276AB">
            <w:pPr>
              <w:jc w:val="both"/>
              <w:rPr>
                <w:rFonts w:ascii="Arial" w:hAnsi="Arial" w:cs="Arial"/>
              </w:rPr>
            </w:pPr>
            <w:r>
              <w:rPr>
                <w:rFonts w:ascii="Arial" w:hAnsi="Arial" w:cs="Arial"/>
              </w:rPr>
              <w:t>483</w:t>
            </w:r>
          </w:p>
        </w:tc>
      </w:tr>
    </w:tbl>
    <w:p w14:paraId="06C1F8F5" w14:textId="56A7C22E" w:rsidR="00B276AB" w:rsidRPr="00DF1783" w:rsidRDefault="00B276AB" w:rsidP="00B276AB">
      <w:pPr>
        <w:jc w:val="both"/>
        <w:rPr>
          <w:rFonts w:ascii="Arial" w:hAnsi="Arial" w:cs="Arial"/>
        </w:rPr>
      </w:pPr>
    </w:p>
    <w:p w14:paraId="49710E0E" w14:textId="01BB27AA" w:rsidR="00B276AB" w:rsidRPr="00DF1783" w:rsidRDefault="00B276AB" w:rsidP="00B276AB">
      <w:pPr>
        <w:jc w:val="both"/>
        <w:rPr>
          <w:rFonts w:ascii="Arial" w:hAnsi="Arial" w:cs="Arial"/>
        </w:rPr>
      </w:pPr>
    </w:p>
    <w:p w14:paraId="21747784" w14:textId="77777777" w:rsidR="00B57E7F" w:rsidRDefault="00B57E7F" w:rsidP="00B276AB">
      <w:pPr>
        <w:jc w:val="both"/>
        <w:rPr>
          <w:rFonts w:ascii="Arial" w:hAnsi="Arial" w:cs="Arial"/>
        </w:rPr>
      </w:pPr>
    </w:p>
    <w:p w14:paraId="1135088E" w14:textId="6DB7062A" w:rsidR="00B276AB" w:rsidRPr="00DF1783" w:rsidRDefault="00B276AB" w:rsidP="00B276AB">
      <w:pPr>
        <w:jc w:val="both"/>
        <w:rPr>
          <w:rFonts w:ascii="Arial" w:hAnsi="Arial" w:cs="Arial"/>
        </w:rPr>
      </w:pPr>
      <w:r w:rsidRPr="00DF1783">
        <w:rPr>
          <w:rFonts w:ascii="Arial" w:hAnsi="Arial" w:cs="Arial"/>
        </w:rPr>
        <w:t>Por medio de la presente me permito comunicarle que la oferta para la prestación de servicio del objeto descrito anteriormente ha sido aceptada, toda vez que fueron aprobados por el Municipio de Cocorná Antioquia y conforme a las obligaciones de los estudios previos.</w:t>
      </w:r>
    </w:p>
    <w:p w14:paraId="22827681" w14:textId="40A98B22" w:rsidR="00B276AB" w:rsidRPr="00DF1783" w:rsidRDefault="00B276AB" w:rsidP="00B276AB">
      <w:pPr>
        <w:jc w:val="both"/>
        <w:rPr>
          <w:rFonts w:ascii="Arial" w:hAnsi="Arial" w:cs="Arial"/>
        </w:rPr>
      </w:pPr>
      <w:r w:rsidRPr="00DF1783">
        <w:rPr>
          <w:rFonts w:ascii="Arial" w:hAnsi="Arial" w:cs="Arial"/>
        </w:rPr>
        <w:t xml:space="preserve">Al presentar la factura o cuenta de cobro deben anexar copia del último pago de aportes a salud y pensiones y certificación de paz y salvo por pago de salarios, seguridad social, prestaciones sociales y aportes parafiscales en los casos que aplique. </w:t>
      </w:r>
      <w:r w:rsidR="005B35E2" w:rsidRPr="00DF1783">
        <w:rPr>
          <w:rFonts w:ascii="Arial" w:hAnsi="Arial" w:cs="Arial"/>
        </w:rPr>
        <w:t>Además,</w:t>
      </w:r>
      <w:r w:rsidRPr="00DF1783">
        <w:rPr>
          <w:rFonts w:ascii="Arial" w:hAnsi="Arial" w:cs="Arial"/>
        </w:rPr>
        <w:t xml:space="preserve"> debe sufragar los pagos de estampillas y retenciones a que haya lugar.  </w:t>
      </w:r>
    </w:p>
    <w:p w14:paraId="2E33BE58" w14:textId="0C19B8FB" w:rsidR="00B276AB" w:rsidRPr="00DF1783" w:rsidRDefault="00B276AB" w:rsidP="00B276AB">
      <w:pPr>
        <w:jc w:val="both"/>
        <w:rPr>
          <w:rFonts w:ascii="Arial" w:hAnsi="Arial" w:cs="Arial"/>
        </w:rPr>
      </w:pPr>
      <w:r w:rsidRPr="00DF1783">
        <w:rPr>
          <w:rFonts w:ascii="Arial" w:hAnsi="Arial" w:cs="Arial"/>
          <w:b/>
        </w:rPr>
        <w:t>EL MUNICIPIO PAGARÁ DE LA SIGUIENTE FORMA</w:t>
      </w:r>
      <w:r w:rsidRPr="00DF1783">
        <w:rPr>
          <w:rFonts w:ascii="Arial" w:hAnsi="Arial" w:cs="Arial"/>
        </w:rPr>
        <w:t xml:space="preserve">: </w:t>
      </w:r>
    </w:p>
    <w:p w14:paraId="4D5B2D21" w14:textId="1E379726" w:rsidR="00AD3221" w:rsidRPr="00DF1783" w:rsidRDefault="00AD3221" w:rsidP="00AD3221">
      <w:pPr>
        <w:jc w:val="both"/>
        <w:rPr>
          <w:rFonts w:ascii="Arial" w:hAnsi="Arial" w:cs="Arial"/>
        </w:rPr>
      </w:pPr>
      <w:r w:rsidRPr="00DF1783">
        <w:rPr>
          <w:rFonts w:ascii="Arial" w:hAnsi="Arial" w:cs="Arial"/>
        </w:rPr>
        <w:t xml:space="preserve">El municipio de Cocorná le pagara al contratista a través </w:t>
      </w:r>
      <w:r w:rsidR="00AF0E65">
        <w:rPr>
          <w:rFonts w:ascii="Arial" w:hAnsi="Arial" w:cs="Arial"/>
          <w:color w:val="000000" w:themeColor="text1"/>
        </w:rPr>
        <w:t>de</w:t>
      </w:r>
      <w:r w:rsidR="00AF0E65" w:rsidRPr="0038381E">
        <w:rPr>
          <w:rFonts w:ascii="Arial" w:hAnsi="Arial" w:cs="Arial"/>
          <w:color w:val="000000" w:themeColor="text1"/>
        </w:rPr>
        <w:t xml:space="preserve"> actas de avance posterior al cumplimiento de las actividades contratadas y previo recibo a satisfacción por la supervisión</w:t>
      </w:r>
    </w:p>
    <w:p w14:paraId="75233FCD" w14:textId="237CCC2F" w:rsidR="00B276AB" w:rsidRPr="00DF1783" w:rsidRDefault="00B276AB" w:rsidP="00B276AB">
      <w:pPr>
        <w:jc w:val="both"/>
        <w:rPr>
          <w:rFonts w:ascii="Arial" w:hAnsi="Arial" w:cs="Arial"/>
        </w:rPr>
      </w:pPr>
      <w:r w:rsidRPr="00DF1783">
        <w:rPr>
          <w:rFonts w:ascii="Arial" w:hAnsi="Arial" w:cs="Arial"/>
        </w:rPr>
        <w:t xml:space="preserve">De acuerdo a lo anterior, el contratista se obliga a prestar el servicio tal </w:t>
      </w:r>
      <w:proofErr w:type="gramStart"/>
      <w:r w:rsidRPr="00DF1783">
        <w:rPr>
          <w:rFonts w:ascii="Arial" w:hAnsi="Arial" w:cs="Arial"/>
        </w:rPr>
        <w:t>cual</w:t>
      </w:r>
      <w:proofErr w:type="gramEnd"/>
      <w:r w:rsidRPr="00DF1783">
        <w:rPr>
          <w:rFonts w:ascii="Arial" w:hAnsi="Arial" w:cs="Arial"/>
        </w:rPr>
        <w:t xml:space="preserve"> con la oferta presentada, en los tiempos y términos requeridos por la entidad.</w:t>
      </w:r>
    </w:p>
    <w:p w14:paraId="60C89D21" w14:textId="7ECA8A37" w:rsidR="00B276AB" w:rsidRDefault="00B276AB" w:rsidP="00B276AB">
      <w:pPr>
        <w:jc w:val="both"/>
        <w:rPr>
          <w:rFonts w:ascii="Arial" w:hAnsi="Arial" w:cs="Arial"/>
        </w:rPr>
      </w:pPr>
      <w:r w:rsidRPr="00DF1783">
        <w:rPr>
          <w:rFonts w:ascii="Arial" w:hAnsi="Arial" w:cs="Arial"/>
        </w:rPr>
        <w:t>Los servicios a prestar serán:</w:t>
      </w:r>
    </w:p>
    <w:tbl>
      <w:tblPr>
        <w:tblStyle w:val="Tablaconcuadrcula"/>
        <w:tblW w:w="0" w:type="auto"/>
        <w:tblLook w:val="04A0" w:firstRow="1" w:lastRow="0" w:firstColumn="1" w:lastColumn="0" w:noHBand="0" w:noVBand="1"/>
      </w:tblPr>
      <w:tblGrid>
        <w:gridCol w:w="2942"/>
        <w:gridCol w:w="1873"/>
        <w:gridCol w:w="1417"/>
      </w:tblGrid>
      <w:tr w:rsidR="00AF0E65" w:rsidRPr="00AF0E65" w14:paraId="1BD3A297" w14:textId="77777777" w:rsidTr="00082E7B">
        <w:tc>
          <w:tcPr>
            <w:tcW w:w="2942" w:type="dxa"/>
          </w:tcPr>
          <w:p w14:paraId="2A36C42B" w14:textId="77777777" w:rsidR="00AF0E65" w:rsidRPr="00AF0E65" w:rsidRDefault="00AF0E65" w:rsidP="00AF0E65">
            <w:pPr>
              <w:jc w:val="both"/>
              <w:rPr>
                <w:rFonts w:ascii="Arial" w:hAnsi="Arial" w:cs="Arial"/>
                <w:b/>
                <w:i/>
                <w:sz w:val="16"/>
                <w:szCs w:val="16"/>
              </w:rPr>
            </w:pPr>
            <w:r w:rsidRPr="00AF0E65">
              <w:rPr>
                <w:rFonts w:ascii="Arial" w:hAnsi="Arial" w:cs="Arial"/>
                <w:b/>
                <w:i/>
                <w:sz w:val="16"/>
                <w:szCs w:val="16"/>
                <w:lang w:val="es-CO"/>
              </w:rPr>
              <w:t>CARACTERÍSTICAS</w:t>
            </w:r>
          </w:p>
        </w:tc>
        <w:tc>
          <w:tcPr>
            <w:tcW w:w="1873" w:type="dxa"/>
          </w:tcPr>
          <w:p w14:paraId="12108229" w14:textId="77777777" w:rsidR="00AF0E65" w:rsidRPr="00AF0E65" w:rsidRDefault="00AF0E65" w:rsidP="00AF0E65">
            <w:pPr>
              <w:jc w:val="both"/>
              <w:rPr>
                <w:rFonts w:ascii="Arial" w:hAnsi="Arial" w:cs="Arial"/>
                <w:b/>
                <w:i/>
                <w:sz w:val="16"/>
                <w:szCs w:val="16"/>
              </w:rPr>
            </w:pPr>
            <w:r w:rsidRPr="00AF0E65">
              <w:rPr>
                <w:rFonts w:ascii="Arial" w:eastAsia="Calibri" w:hAnsi="Arial" w:cs="Arial"/>
                <w:b/>
                <w:i/>
                <w:sz w:val="16"/>
                <w:szCs w:val="16"/>
              </w:rPr>
              <w:t>TRANSPORTE</w:t>
            </w:r>
          </w:p>
        </w:tc>
        <w:tc>
          <w:tcPr>
            <w:tcW w:w="1417" w:type="dxa"/>
          </w:tcPr>
          <w:p w14:paraId="1E5E1EE3" w14:textId="77777777" w:rsidR="00AF0E65" w:rsidRPr="00AF0E65" w:rsidRDefault="00AF0E65" w:rsidP="00AF0E65">
            <w:pPr>
              <w:jc w:val="both"/>
              <w:rPr>
                <w:rFonts w:ascii="Arial" w:hAnsi="Arial" w:cs="Arial"/>
                <w:b/>
                <w:i/>
                <w:sz w:val="16"/>
                <w:szCs w:val="16"/>
              </w:rPr>
            </w:pPr>
            <w:r w:rsidRPr="00AF0E65">
              <w:rPr>
                <w:rFonts w:ascii="Arial" w:eastAsia="Calibri" w:hAnsi="Arial" w:cs="Arial"/>
                <w:b/>
                <w:i/>
                <w:sz w:val="16"/>
                <w:szCs w:val="16"/>
              </w:rPr>
              <w:t>UNIDAD</w:t>
            </w:r>
          </w:p>
        </w:tc>
      </w:tr>
      <w:tr w:rsidR="00AF0E65" w:rsidRPr="00AF0E65" w14:paraId="1BD45D65" w14:textId="77777777" w:rsidTr="00082E7B">
        <w:tc>
          <w:tcPr>
            <w:tcW w:w="2942" w:type="dxa"/>
          </w:tcPr>
          <w:p w14:paraId="21113035" w14:textId="77777777" w:rsidR="00AF0E65" w:rsidRPr="00AF0E65" w:rsidRDefault="00AF0E65" w:rsidP="00AF0E65">
            <w:pPr>
              <w:jc w:val="both"/>
              <w:rPr>
                <w:rFonts w:ascii="Arial" w:hAnsi="Arial" w:cs="Arial"/>
                <w:sz w:val="16"/>
                <w:szCs w:val="16"/>
              </w:rPr>
            </w:pPr>
            <w:r w:rsidRPr="00AF0E65">
              <w:rPr>
                <w:rFonts w:ascii="Arial" w:eastAsia="Calibri" w:hAnsi="Arial" w:cs="Arial"/>
                <w:sz w:val="16"/>
                <w:szCs w:val="16"/>
                <w:lang w:val="es-ES"/>
              </w:rPr>
              <w:t xml:space="preserve">Transporte Ida y vuelta, para san francisco en la participación de la  </w:t>
            </w:r>
            <w:r w:rsidRPr="00AF0E65">
              <w:rPr>
                <w:rFonts w:ascii="Arial" w:hAnsi="Arial" w:cs="Arial"/>
                <w:sz w:val="16"/>
                <w:szCs w:val="16"/>
                <w:lang w:val="es-ES"/>
              </w:rPr>
              <w:t xml:space="preserve"> Fase Zonalito Juegos </w:t>
            </w:r>
            <w:proofErr w:type="spellStart"/>
            <w:r w:rsidRPr="00AF0E65">
              <w:rPr>
                <w:rFonts w:ascii="Arial" w:hAnsi="Arial" w:cs="Arial"/>
                <w:sz w:val="16"/>
                <w:szCs w:val="16"/>
                <w:lang w:val="es-ES"/>
              </w:rPr>
              <w:t>Intercolegiados</w:t>
            </w:r>
            <w:proofErr w:type="spellEnd"/>
            <w:r w:rsidRPr="00AF0E65">
              <w:rPr>
                <w:rFonts w:ascii="Arial" w:hAnsi="Arial" w:cs="Arial"/>
                <w:sz w:val="16"/>
                <w:szCs w:val="16"/>
                <w:lang w:val="es-ES"/>
              </w:rPr>
              <w:t xml:space="preserve"> </w:t>
            </w:r>
          </w:p>
        </w:tc>
        <w:tc>
          <w:tcPr>
            <w:tcW w:w="1873" w:type="dxa"/>
          </w:tcPr>
          <w:p w14:paraId="2B732152" w14:textId="77777777" w:rsidR="00AF0E65" w:rsidRPr="00AF0E65" w:rsidRDefault="00AF0E65" w:rsidP="00AF0E65">
            <w:pPr>
              <w:spacing w:line="276" w:lineRule="auto"/>
              <w:rPr>
                <w:rFonts w:ascii="Arial" w:eastAsia="Calibri" w:hAnsi="Arial" w:cs="Arial"/>
                <w:sz w:val="16"/>
                <w:szCs w:val="16"/>
              </w:rPr>
            </w:pPr>
            <w:r w:rsidRPr="00AF0E65">
              <w:rPr>
                <w:rFonts w:ascii="Arial" w:eastAsia="Calibri" w:hAnsi="Arial" w:cs="Arial"/>
                <w:sz w:val="16"/>
                <w:szCs w:val="16"/>
              </w:rPr>
              <w:t xml:space="preserve">Bus </w:t>
            </w:r>
            <w:proofErr w:type="spellStart"/>
            <w:r w:rsidRPr="00AF0E65">
              <w:rPr>
                <w:rFonts w:ascii="Arial" w:eastAsia="Calibri" w:hAnsi="Arial" w:cs="Arial"/>
                <w:sz w:val="16"/>
                <w:szCs w:val="16"/>
              </w:rPr>
              <w:t>tipo</w:t>
            </w:r>
            <w:proofErr w:type="spellEnd"/>
            <w:r w:rsidRPr="00AF0E65">
              <w:rPr>
                <w:rFonts w:ascii="Arial" w:eastAsia="Calibri" w:hAnsi="Arial" w:cs="Arial"/>
                <w:sz w:val="16"/>
                <w:szCs w:val="16"/>
              </w:rPr>
              <w:t xml:space="preserve"> </w:t>
            </w:r>
            <w:proofErr w:type="spellStart"/>
            <w:r w:rsidRPr="00AF0E65">
              <w:rPr>
                <w:rFonts w:ascii="Arial" w:eastAsia="Calibri" w:hAnsi="Arial" w:cs="Arial"/>
                <w:sz w:val="16"/>
                <w:szCs w:val="16"/>
              </w:rPr>
              <w:t>Escalera</w:t>
            </w:r>
            <w:proofErr w:type="spellEnd"/>
          </w:p>
          <w:p w14:paraId="7AD205E0" w14:textId="77777777" w:rsidR="00AF0E65" w:rsidRPr="00AF0E65" w:rsidRDefault="00AF0E65" w:rsidP="00AF0E65">
            <w:pPr>
              <w:jc w:val="both"/>
              <w:rPr>
                <w:rFonts w:ascii="Arial" w:hAnsi="Arial" w:cs="Arial"/>
                <w:sz w:val="16"/>
                <w:szCs w:val="16"/>
              </w:rPr>
            </w:pPr>
          </w:p>
        </w:tc>
        <w:tc>
          <w:tcPr>
            <w:tcW w:w="1417" w:type="dxa"/>
          </w:tcPr>
          <w:p w14:paraId="66386054" w14:textId="77777777" w:rsidR="00AF0E65" w:rsidRPr="00AF0E65" w:rsidRDefault="00AF0E65" w:rsidP="00AF0E65">
            <w:pPr>
              <w:jc w:val="both"/>
              <w:rPr>
                <w:rFonts w:ascii="Arial" w:hAnsi="Arial" w:cs="Arial"/>
                <w:sz w:val="16"/>
                <w:szCs w:val="16"/>
              </w:rPr>
            </w:pPr>
            <w:r w:rsidRPr="00AF0E65">
              <w:rPr>
                <w:rFonts w:ascii="Arial" w:hAnsi="Arial" w:cs="Arial"/>
                <w:sz w:val="16"/>
                <w:szCs w:val="16"/>
              </w:rPr>
              <w:t>3</w:t>
            </w:r>
          </w:p>
        </w:tc>
      </w:tr>
      <w:tr w:rsidR="00AF0E65" w:rsidRPr="00AF0E65" w14:paraId="503D4BE1" w14:textId="77777777" w:rsidTr="00082E7B">
        <w:tc>
          <w:tcPr>
            <w:tcW w:w="2942" w:type="dxa"/>
          </w:tcPr>
          <w:p w14:paraId="3D0FAE3A" w14:textId="77777777" w:rsidR="00AF0E65" w:rsidRPr="00AF0E65" w:rsidRDefault="00AF0E65" w:rsidP="00AF0E65">
            <w:pPr>
              <w:spacing w:line="276" w:lineRule="auto"/>
              <w:rPr>
                <w:rFonts w:ascii="Arial" w:eastAsia="Calibri" w:hAnsi="Arial" w:cs="Arial"/>
                <w:b/>
                <w:sz w:val="16"/>
                <w:szCs w:val="16"/>
              </w:rPr>
            </w:pPr>
            <w:r w:rsidRPr="00AF0E65">
              <w:rPr>
                <w:rFonts w:ascii="Arial" w:eastAsia="Calibri" w:hAnsi="Arial" w:cs="Arial"/>
                <w:sz w:val="16"/>
                <w:szCs w:val="16"/>
                <w:lang w:val="es-ES"/>
              </w:rPr>
              <w:t>Transporte Ida y vuelta para el</w:t>
            </w:r>
            <w:r w:rsidRPr="00AF0E65">
              <w:rPr>
                <w:rFonts w:ascii="Arial" w:eastAsia="Calibri" w:hAnsi="Arial" w:cs="Arial"/>
                <w:b/>
                <w:sz w:val="16"/>
                <w:szCs w:val="16"/>
                <w:lang w:val="es-ES"/>
              </w:rPr>
              <w:t xml:space="preserve"> </w:t>
            </w:r>
            <w:r w:rsidRPr="00AF0E65">
              <w:rPr>
                <w:rFonts w:ascii="Arial" w:eastAsia="Calibri" w:hAnsi="Arial" w:cs="Arial"/>
                <w:sz w:val="16"/>
                <w:szCs w:val="16"/>
                <w:lang w:val="es-ES" w:eastAsia="es-CO"/>
              </w:rPr>
              <w:t xml:space="preserve">Municipio de San Carlos, en la participación de </w:t>
            </w:r>
          </w:p>
          <w:p w14:paraId="1D9BCC4D" w14:textId="77777777" w:rsidR="00AF0E65" w:rsidRPr="00AF0E65" w:rsidRDefault="00AF0E65" w:rsidP="00AF0E65">
            <w:pPr>
              <w:rPr>
                <w:rFonts w:ascii="Arial" w:hAnsi="Arial" w:cs="Arial"/>
                <w:sz w:val="16"/>
                <w:szCs w:val="16"/>
              </w:rPr>
            </w:pPr>
            <w:r w:rsidRPr="00AF0E65">
              <w:rPr>
                <w:rFonts w:ascii="Arial" w:eastAsia="Calibri" w:hAnsi="Arial" w:cs="Arial"/>
                <w:sz w:val="16"/>
                <w:szCs w:val="16"/>
                <w:lang w:val="es-ES"/>
              </w:rPr>
              <w:t xml:space="preserve">Juegos por la integración del Oriente Antioqueño- Copa de la paz </w:t>
            </w:r>
          </w:p>
        </w:tc>
        <w:tc>
          <w:tcPr>
            <w:tcW w:w="1873" w:type="dxa"/>
          </w:tcPr>
          <w:p w14:paraId="7CF968A8" w14:textId="77777777" w:rsidR="00AF0E65" w:rsidRPr="00AF0E65" w:rsidRDefault="00AF0E65" w:rsidP="00AF0E65">
            <w:pPr>
              <w:spacing w:line="276" w:lineRule="auto"/>
              <w:rPr>
                <w:rFonts w:ascii="Arial" w:eastAsia="Calibri" w:hAnsi="Arial" w:cs="Arial"/>
                <w:sz w:val="16"/>
                <w:szCs w:val="16"/>
              </w:rPr>
            </w:pPr>
            <w:r w:rsidRPr="00AF0E65">
              <w:rPr>
                <w:rFonts w:ascii="Arial" w:eastAsia="Calibri" w:hAnsi="Arial" w:cs="Arial"/>
                <w:sz w:val="16"/>
                <w:szCs w:val="16"/>
              </w:rPr>
              <w:t xml:space="preserve">Bus </w:t>
            </w:r>
            <w:proofErr w:type="spellStart"/>
            <w:r w:rsidRPr="00AF0E65">
              <w:rPr>
                <w:rFonts w:ascii="Arial" w:eastAsia="Calibri" w:hAnsi="Arial" w:cs="Arial"/>
                <w:sz w:val="16"/>
                <w:szCs w:val="16"/>
              </w:rPr>
              <w:t>tipo</w:t>
            </w:r>
            <w:proofErr w:type="spellEnd"/>
            <w:r w:rsidRPr="00AF0E65">
              <w:rPr>
                <w:rFonts w:ascii="Arial" w:eastAsia="Calibri" w:hAnsi="Arial" w:cs="Arial"/>
                <w:sz w:val="16"/>
                <w:szCs w:val="16"/>
              </w:rPr>
              <w:t xml:space="preserve"> </w:t>
            </w:r>
            <w:proofErr w:type="spellStart"/>
            <w:r w:rsidRPr="00AF0E65">
              <w:rPr>
                <w:rFonts w:ascii="Arial" w:eastAsia="Calibri" w:hAnsi="Arial" w:cs="Arial"/>
                <w:sz w:val="16"/>
                <w:szCs w:val="16"/>
              </w:rPr>
              <w:t>Escalera</w:t>
            </w:r>
            <w:proofErr w:type="spellEnd"/>
          </w:p>
          <w:p w14:paraId="0730E833" w14:textId="77777777" w:rsidR="00AF0E65" w:rsidRPr="00AF0E65" w:rsidRDefault="00AF0E65" w:rsidP="00AF0E65">
            <w:pPr>
              <w:jc w:val="both"/>
              <w:rPr>
                <w:rFonts w:ascii="Arial" w:hAnsi="Arial" w:cs="Arial"/>
                <w:sz w:val="16"/>
                <w:szCs w:val="16"/>
              </w:rPr>
            </w:pPr>
          </w:p>
        </w:tc>
        <w:tc>
          <w:tcPr>
            <w:tcW w:w="1417" w:type="dxa"/>
          </w:tcPr>
          <w:p w14:paraId="7A48A70B" w14:textId="77777777" w:rsidR="00AF0E65" w:rsidRPr="00AF0E65" w:rsidRDefault="00AF0E65" w:rsidP="00AF0E65">
            <w:pPr>
              <w:jc w:val="both"/>
              <w:rPr>
                <w:rFonts w:ascii="Arial" w:hAnsi="Arial" w:cs="Arial"/>
                <w:sz w:val="16"/>
                <w:szCs w:val="16"/>
              </w:rPr>
            </w:pPr>
            <w:r w:rsidRPr="00AF0E65">
              <w:rPr>
                <w:rFonts w:ascii="Arial" w:hAnsi="Arial" w:cs="Arial"/>
                <w:sz w:val="16"/>
                <w:szCs w:val="16"/>
              </w:rPr>
              <w:t>2</w:t>
            </w:r>
          </w:p>
        </w:tc>
      </w:tr>
      <w:tr w:rsidR="00AF0E65" w:rsidRPr="00AF0E65" w14:paraId="04871B57" w14:textId="77777777" w:rsidTr="00082E7B">
        <w:tc>
          <w:tcPr>
            <w:tcW w:w="2942" w:type="dxa"/>
          </w:tcPr>
          <w:p w14:paraId="5A94CC61" w14:textId="77777777" w:rsidR="00AF0E65" w:rsidRPr="00AF0E65" w:rsidRDefault="00AF0E65" w:rsidP="00AF0E65">
            <w:pPr>
              <w:jc w:val="both"/>
              <w:rPr>
                <w:rFonts w:ascii="Arial" w:hAnsi="Arial" w:cs="Arial"/>
                <w:b/>
                <w:sz w:val="16"/>
                <w:szCs w:val="16"/>
                <w:lang w:val="es-CO"/>
              </w:rPr>
            </w:pPr>
            <w:r w:rsidRPr="00AF0E65">
              <w:rPr>
                <w:rFonts w:ascii="Arial" w:hAnsi="Arial" w:cs="Arial"/>
                <w:sz w:val="16"/>
                <w:szCs w:val="16"/>
                <w:lang w:val="es-ES"/>
              </w:rPr>
              <w:t>Transporte Ida y vuelta para</w:t>
            </w:r>
            <w:r w:rsidRPr="00AF0E65">
              <w:rPr>
                <w:rFonts w:ascii="Arial" w:hAnsi="Arial" w:cs="Arial"/>
                <w:b/>
                <w:sz w:val="16"/>
                <w:szCs w:val="16"/>
                <w:lang w:val="es-ES"/>
              </w:rPr>
              <w:t xml:space="preserve"> </w:t>
            </w:r>
            <w:r w:rsidRPr="00AF0E65">
              <w:rPr>
                <w:rFonts w:ascii="Arial" w:eastAsia="Calibri" w:hAnsi="Arial" w:cs="Arial"/>
                <w:bCs/>
                <w:sz w:val="16"/>
                <w:szCs w:val="16"/>
                <w:lang w:val="es-ES"/>
              </w:rPr>
              <w:t xml:space="preserve">Municipio de San Francisco en la participación de la Fase zonalito juegos campesinos </w:t>
            </w:r>
          </w:p>
          <w:p w14:paraId="197196AF" w14:textId="77777777" w:rsidR="00AF0E65" w:rsidRPr="00AF0E65" w:rsidRDefault="00AF0E65" w:rsidP="00AF0E65">
            <w:pPr>
              <w:jc w:val="both"/>
              <w:rPr>
                <w:rFonts w:ascii="Arial" w:hAnsi="Arial" w:cs="Arial"/>
                <w:sz w:val="16"/>
                <w:szCs w:val="16"/>
              </w:rPr>
            </w:pPr>
          </w:p>
        </w:tc>
        <w:tc>
          <w:tcPr>
            <w:tcW w:w="1873" w:type="dxa"/>
          </w:tcPr>
          <w:p w14:paraId="35AE6B33" w14:textId="77777777" w:rsidR="00AF0E65" w:rsidRPr="00AF0E65" w:rsidRDefault="00AF0E65" w:rsidP="00AF0E65">
            <w:pPr>
              <w:jc w:val="both"/>
              <w:rPr>
                <w:rFonts w:ascii="Arial" w:hAnsi="Arial" w:cs="Arial"/>
                <w:sz w:val="16"/>
                <w:szCs w:val="16"/>
                <w:lang w:val="es-CO"/>
              </w:rPr>
            </w:pPr>
            <w:r w:rsidRPr="00AF0E65">
              <w:rPr>
                <w:rFonts w:ascii="Arial" w:hAnsi="Arial" w:cs="Arial"/>
                <w:sz w:val="16"/>
                <w:szCs w:val="16"/>
                <w:lang w:val="es-CO"/>
              </w:rPr>
              <w:t>Bus tipo Escalera</w:t>
            </w:r>
          </w:p>
          <w:p w14:paraId="7F536322" w14:textId="77777777" w:rsidR="00AF0E65" w:rsidRPr="00AF0E65" w:rsidRDefault="00AF0E65" w:rsidP="00AF0E65">
            <w:pPr>
              <w:jc w:val="both"/>
              <w:rPr>
                <w:rFonts w:ascii="Arial" w:hAnsi="Arial" w:cs="Arial"/>
                <w:sz w:val="16"/>
                <w:szCs w:val="16"/>
              </w:rPr>
            </w:pPr>
          </w:p>
        </w:tc>
        <w:tc>
          <w:tcPr>
            <w:tcW w:w="1417" w:type="dxa"/>
          </w:tcPr>
          <w:p w14:paraId="3D0F06DD" w14:textId="77777777" w:rsidR="00AF0E65" w:rsidRPr="00AF0E65" w:rsidRDefault="00AF0E65" w:rsidP="00AF0E65">
            <w:pPr>
              <w:jc w:val="both"/>
              <w:rPr>
                <w:rFonts w:ascii="Arial" w:hAnsi="Arial" w:cs="Arial"/>
                <w:sz w:val="16"/>
                <w:szCs w:val="16"/>
              </w:rPr>
            </w:pPr>
            <w:r w:rsidRPr="00AF0E65">
              <w:rPr>
                <w:rFonts w:ascii="Arial" w:hAnsi="Arial" w:cs="Arial"/>
                <w:sz w:val="16"/>
                <w:szCs w:val="16"/>
              </w:rPr>
              <w:t>2</w:t>
            </w:r>
          </w:p>
        </w:tc>
      </w:tr>
      <w:tr w:rsidR="00AF0E65" w:rsidRPr="00AF0E65" w14:paraId="1EB41E1B" w14:textId="77777777" w:rsidTr="00082E7B">
        <w:tc>
          <w:tcPr>
            <w:tcW w:w="2942" w:type="dxa"/>
          </w:tcPr>
          <w:p w14:paraId="4E307DEB" w14:textId="77777777" w:rsidR="00AF0E65" w:rsidRPr="00AF0E65" w:rsidRDefault="00AF0E65" w:rsidP="00AF0E65">
            <w:pPr>
              <w:jc w:val="both"/>
              <w:rPr>
                <w:rFonts w:ascii="Arial" w:hAnsi="Arial" w:cs="Arial"/>
                <w:sz w:val="16"/>
                <w:szCs w:val="16"/>
              </w:rPr>
            </w:pPr>
            <w:r w:rsidRPr="00AF0E65">
              <w:rPr>
                <w:rFonts w:ascii="Arial" w:hAnsi="Arial" w:cs="Arial"/>
                <w:sz w:val="16"/>
                <w:szCs w:val="16"/>
                <w:lang w:val="es-ES"/>
              </w:rPr>
              <w:t>Transporte Ida y vuelta</w:t>
            </w:r>
            <w:r w:rsidRPr="00AF0E65">
              <w:rPr>
                <w:rFonts w:ascii="Arial" w:eastAsia="Calibri" w:hAnsi="Arial" w:cs="Arial"/>
                <w:sz w:val="16"/>
                <w:szCs w:val="16"/>
                <w:lang w:val="es-ES"/>
              </w:rPr>
              <w:t xml:space="preserve"> </w:t>
            </w:r>
            <w:r w:rsidRPr="00AF0E65">
              <w:rPr>
                <w:rFonts w:ascii="Arial" w:hAnsi="Arial" w:cs="Arial"/>
                <w:sz w:val="16"/>
                <w:szCs w:val="16"/>
                <w:lang w:val="es-ES"/>
              </w:rPr>
              <w:t>para el</w:t>
            </w:r>
            <w:r w:rsidRPr="00AF0E65">
              <w:rPr>
                <w:rFonts w:ascii="Arial" w:hAnsi="Arial" w:cs="Arial"/>
                <w:b/>
                <w:sz w:val="16"/>
                <w:szCs w:val="16"/>
                <w:lang w:val="es-ES"/>
              </w:rPr>
              <w:t xml:space="preserve"> </w:t>
            </w:r>
            <w:r w:rsidRPr="00AF0E65">
              <w:rPr>
                <w:rFonts w:ascii="Arial" w:hAnsi="Arial" w:cs="Arial"/>
                <w:sz w:val="16"/>
                <w:szCs w:val="16"/>
                <w:lang w:val="es-ES"/>
              </w:rPr>
              <w:t xml:space="preserve">Municipio de San Carlos para la participación en los juegos campesinos </w:t>
            </w:r>
          </w:p>
        </w:tc>
        <w:tc>
          <w:tcPr>
            <w:tcW w:w="1873" w:type="dxa"/>
          </w:tcPr>
          <w:p w14:paraId="355B8BBF" w14:textId="77777777" w:rsidR="00AF0E65" w:rsidRPr="00AF0E65" w:rsidRDefault="00AF0E65" w:rsidP="00AF0E65">
            <w:pPr>
              <w:jc w:val="both"/>
              <w:rPr>
                <w:rFonts w:ascii="Arial" w:hAnsi="Arial" w:cs="Arial"/>
                <w:sz w:val="16"/>
                <w:szCs w:val="16"/>
                <w:lang w:val="es-CO"/>
              </w:rPr>
            </w:pPr>
            <w:r w:rsidRPr="00AF0E65">
              <w:rPr>
                <w:rFonts w:ascii="Arial" w:hAnsi="Arial" w:cs="Arial"/>
                <w:sz w:val="16"/>
                <w:szCs w:val="16"/>
                <w:lang w:val="es-CO"/>
              </w:rPr>
              <w:t>Bus tipo Escalera</w:t>
            </w:r>
          </w:p>
          <w:p w14:paraId="140CDD08" w14:textId="77777777" w:rsidR="00AF0E65" w:rsidRPr="00AF0E65" w:rsidRDefault="00AF0E65" w:rsidP="00AF0E65">
            <w:pPr>
              <w:jc w:val="both"/>
              <w:rPr>
                <w:rFonts w:ascii="Arial" w:hAnsi="Arial" w:cs="Arial"/>
                <w:sz w:val="16"/>
                <w:szCs w:val="16"/>
              </w:rPr>
            </w:pPr>
          </w:p>
        </w:tc>
        <w:tc>
          <w:tcPr>
            <w:tcW w:w="1417" w:type="dxa"/>
          </w:tcPr>
          <w:p w14:paraId="4C8829B0" w14:textId="77777777" w:rsidR="00AF0E65" w:rsidRPr="00AF0E65" w:rsidRDefault="00AF0E65" w:rsidP="00AF0E65">
            <w:pPr>
              <w:jc w:val="both"/>
              <w:rPr>
                <w:rFonts w:ascii="Arial" w:hAnsi="Arial" w:cs="Arial"/>
                <w:sz w:val="16"/>
                <w:szCs w:val="16"/>
              </w:rPr>
            </w:pPr>
            <w:r w:rsidRPr="00AF0E65">
              <w:rPr>
                <w:rFonts w:ascii="Arial" w:hAnsi="Arial" w:cs="Arial"/>
                <w:sz w:val="16"/>
                <w:szCs w:val="16"/>
              </w:rPr>
              <w:t>3</w:t>
            </w:r>
          </w:p>
        </w:tc>
      </w:tr>
      <w:tr w:rsidR="00AF0E65" w:rsidRPr="00AF0E65" w14:paraId="77603D13" w14:textId="77777777" w:rsidTr="00082E7B">
        <w:tc>
          <w:tcPr>
            <w:tcW w:w="2942" w:type="dxa"/>
          </w:tcPr>
          <w:p w14:paraId="7EF3AB20" w14:textId="77777777" w:rsidR="00AF0E65" w:rsidRPr="00AF0E65" w:rsidRDefault="00AF0E65" w:rsidP="00AF0E65">
            <w:pPr>
              <w:jc w:val="both"/>
              <w:rPr>
                <w:rFonts w:ascii="Arial" w:hAnsi="Arial" w:cs="Arial"/>
                <w:sz w:val="16"/>
                <w:szCs w:val="16"/>
              </w:rPr>
            </w:pPr>
            <w:r w:rsidRPr="00AF0E65">
              <w:rPr>
                <w:rFonts w:ascii="Arial" w:hAnsi="Arial" w:cs="Arial"/>
                <w:sz w:val="16"/>
                <w:szCs w:val="16"/>
                <w:lang w:val="es-ES"/>
              </w:rPr>
              <w:t xml:space="preserve">Transporte Ida y vuelta para el Municipio de ganada en la participación de la fase zonalitos juegos </w:t>
            </w:r>
            <w:proofErr w:type="spellStart"/>
            <w:r w:rsidRPr="00AF0E65">
              <w:rPr>
                <w:rFonts w:ascii="Arial" w:hAnsi="Arial" w:cs="Arial"/>
                <w:sz w:val="16"/>
                <w:szCs w:val="16"/>
                <w:lang w:val="es-ES"/>
              </w:rPr>
              <w:t>intercolegiados</w:t>
            </w:r>
            <w:proofErr w:type="spellEnd"/>
          </w:p>
        </w:tc>
        <w:tc>
          <w:tcPr>
            <w:tcW w:w="1873" w:type="dxa"/>
          </w:tcPr>
          <w:p w14:paraId="64F8E91A" w14:textId="77777777" w:rsidR="00AF0E65" w:rsidRPr="00AF0E65" w:rsidRDefault="00AF0E65" w:rsidP="00AF0E65">
            <w:pPr>
              <w:jc w:val="both"/>
              <w:rPr>
                <w:rFonts w:ascii="Arial" w:hAnsi="Arial" w:cs="Arial"/>
                <w:sz w:val="16"/>
                <w:szCs w:val="16"/>
                <w:lang w:val="es-CO"/>
              </w:rPr>
            </w:pPr>
            <w:r w:rsidRPr="00AF0E65">
              <w:rPr>
                <w:rFonts w:ascii="Arial" w:hAnsi="Arial" w:cs="Arial"/>
                <w:sz w:val="16"/>
                <w:szCs w:val="16"/>
                <w:lang w:val="es-CO"/>
              </w:rPr>
              <w:t>Bus tipo Escalera</w:t>
            </w:r>
          </w:p>
          <w:p w14:paraId="3C137BAA" w14:textId="77777777" w:rsidR="00AF0E65" w:rsidRPr="00AF0E65" w:rsidRDefault="00AF0E65" w:rsidP="00AF0E65">
            <w:pPr>
              <w:jc w:val="both"/>
              <w:rPr>
                <w:rFonts w:ascii="Arial" w:hAnsi="Arial" w:cs="Arial"/>
                <w:sz w:val="16"/>
                <w:szCs w:val="16"/>
              </w:rPr>
            </w:pPr>
          </w:p>
        </w:tc>
        <w:tc>
          <w:tcPr>
            <w:tcW w:w="1417" w:type="dxa"/>
          </w:tcPr>
          <w:p w14:paraId="527BEDD7" w14:textId="77777777" w:rsidR="00AF0E65" w:rsidRPr="00AF0E65" w:rsidRDefault="00AF0E65" w:rsidP="00AF0E65">
            <w:pPr>
              <w:jc w:val="both"/>
              <w:rPr>
                <w:rFonts w:ascii="Arial" w:hAnsi="Arial" w:cs="Arial"/>
                <w:sz w:val="16"/>
                <w:szCs w:val="16"/>
              </w:rPr>
            </w:pPr>
            <w:r w:rsidRPr="00AF0E65">
              <w:rPr>
                <w:rFonts w:ascii="Arial" w:hAnsi="Arial" w:cs="Arial"/>
                <w:sz w:val="16"/>
                <w:szCs w:val="16"/>
              </w:rPr>
              <w:t>3</w:t>
            </w:r>
          </w:p>
        </w:tc>
      </w:tr>
      <w:tr w:rsidR="00AF0E65" w:rsidRPr="00AF0E65" w14:paraId="1414AE68" w14:textId="77777777" w:rsidTr="00082E7B">
        <w:tc>
          <w:tcPr>
            <w:tcW w:w="2942" w:type="dxa"/>
          </w:tcPr>
          <w:p w14:paraId="4213F84A" w14:textId="77777777" w:rsidR="00AF0E65" w:rsidRPr="00AF0E65" w:rsidRDefault="00AF0E65" w:rsidP="00AF0E65">
            <w:pPr>
              <w:jc w:val="both"/>
              <w:rPr>
                <w:rFonts w:ascii="Arial" w:hAnsi="Arial" w:cs="Arial"/>
                <w:sz w:val="16"/>
                <w:szCs w:val="16"/>
              </w:rPr>
            </w:pPr>
            <w:r w:rsidRPr="00AF0E65">
              <w:rPr>
                <w:rFonts w:ascii="Arial" w:hAnsi="Arial" w:cs="Arial"/>
                <w:sz w:val="16"/>
                <w:szCs w:val="16"/>
                <w:lang w:val="es-ES"/>
              </w:rPr>
              <w:t xml:space="preserve">Transporte Ida y vuelta para el Municipio del retiro para la participación en la fase zonal del oriente juegos </w:t>
            </w:r>
            <w:proofErr w:type="spellStart"/>
            <w:r w:rsidRPr="00AF0E65">
              <w:rPr>
                <w:rFonts w:ascii="Arial" w:hAnsi="Arial" w:cs="Arial"/>
                <w:sz w:val="16"/>
                <w:szCs w:val="16"/>
                <w:lang w:val="es-ES"/>
              </w:rPr>
              <w:t>intercolegiados</w:t>
            </w:r>
            <w:proofErr w:type="spellEnd"/>
            <w:r w:rsidRPr="00AF0E65">
              <w:rPr>
                <w:rFonts w:ascii="Arial" w:hAnsi="Arial" w:cs="Arial"/>
                <w:sz w:val="16"/>
                <w:szCs w:val="16"/>
                <w:lang w:val="es-ES"/>
              </w:rPr>
              <w:t xml:space="preserve"> </w:t>
            </w:r>
          </w:p>
        </w:tc>
        <w:tc>
          <w:tcPr>
            <w:tcW w:w="1873" w:type="dxa"/>
          </w:tcPr>
          <w:p w14:paraId="1329086D" w14:textId="77777777" w:rsidR="00AF0E65" w:rsidRPr="00AF0E65" w:rsidRDefault="00AF0E65" w:rsidP="00AF0E65">
            <w:pPr>
              <w:jc w:val="both"/>
              <w:rPr>
                <w:rFonts w:ascii="Arial" w:hAnsi="Arial" w:cs="Arial"/>
                <w:sz w:val="16"/>
                <w:szCs w:val="16"/>
                <w:lang w:val="es-CO"/>
              </w:rPr>
            </w:pPr>
            <w:r w:rsidRPr="00AF0E65">
              <w:rPr>
                <w:rFonts w:ascii="Arial" w:hAnsi="Arial" w:cs="Arial"/>
                <w:sz w:val="16"/>
                <w:szCs w:val="16"/>
                <w:lang w:val="es-CO"/>
              </w:rPr>
              <w:t>Bus tipo Escalera</w:t>
            </w:r>
          </w:p>
          <w:p w14:paraId="2834F366" w14:textId="77777777" w:rsidR="00AF0E65" w:rsidRPr="00AF0E65" w:rsidRDefault="00AF0E65" w:rsidP="00AF0E65">
            <w:pPr>
              <w:jc w:val="both"/>
              <w:rPr>
                <w:rFonts w:ascii="Arial" w:hAnsi="Arial" w:cs="Arial"/>
                <w:sz w:val="16"/>
                <w:szCs w:val="16"/>
              </w:rPr>
            </w:pPr>
          </w:p>
        </w:tc>
        <w:tc>
          <w:tcPr>
            <w:tcW w:w="1417" w:type="dxa"/>
          </w:tcPr>
          <w:p w14:paraId="126A5391" w14:textId="77777777" w:rsidR="00AF0E65" w:rsidRPr="00AF0E65" w:rsidRDefault="00AF0E65" w:rsidP="00AF0E65">
            <w:pPr>
              <w:jc w:val="both"/>
              <w:rPr>
                <w:rFonts w:ascii="Arial" w:hAnsi="Arial" w:cs="Arial"/>
                <w:sz w:val="16"/>
                <w:szCs w:val="16"/>
              </w:rPr>
            </w:pPr>
            <w:r w:rsidRPr="00AF0E65">
              <w:rPr>
                <w:rFonts w:ascii="Arial" w:hAnsi="Arial" w:cs="Arial"/>
                <w:sz w:val="16"/>
                <w:szCs w:val="16"/>
              </w:rPr>
              <w:t>3</w:t>
            </w:r>
          </w:p>
        </w:tc>
      </w:tr>
      <w:tr w:rsidR="00AF0E65" w:rsidRPr="00AF0E65" w14:paraId="049FAC5E" w14:textId="77777777" w:rsidTr="00082E7B">
        <w:tc>
          <w:tcPr>
            <w:tcW w:w="2942" w:type="dxa"/>
          </w:tcPr>
          <w:p w14:paraId="78737F41" w14:textId="77777777" w:rsidR="00AF0E65" w:rsidRPr="00AF0E65" w:rsidRDefault="00AF0E65" w:rsidP="00AF0E65">
            <w:pPr>
              <w:jc w:val="both"/>
              <w:rPr>
                <w:rFonts w:ascii="Arial" w:hAnsi="Arial" w:cs="Arial"/>
                <w:sz w:val="16"/>
                <w:szCs w:val="16"/>
              </w:rPr>
            </w:pPr>
            <w:r w:rsidRPr="00AF0E65">
              <w:rPr>
                <w:rFonts w:ascii="Arial" w:hAnsi="Arial" w:cs="Arial"/>
                <w:sz w:val="16"/>
                <w:szCs w:val="16"/>
                <w:lang w:val="es-ES"/>
              </w:rPr>
              <w:t xml:space="preserve">Transporte Ida y vuelta para el Municipio de la Ceja en la participación de los juegos Departamentales </w:t>
            </w:r>
          </w:p>
        </w:tc>
        <w:tc>
          <w:tcPr>
            <w:tcW w:w="1873" w:type="dxa"/>
          </w:tcPr>
          <w:p w14:paraId="01E5D8A7" w14:textId="77777777" w:rsidR="00AF0E65" w:rsidRPr="00AF0E65" w:rsidRDefault="00AF0E65" w:rsidP="00AF0E65">
            <w:pPr>
              <w:jc w:val="both"/>
              <w:rPr>
                <w:rFonts w:ascii="Arial" w:hAnsi="Arial" w:cs="Arial"/>
                <w:sz w:val="16"/>
                <w:szCs w:val="16"/>
                <w:lang w:val="es-CO"/>
              </w:rPr>
            </w:pPr>
            <w:r w:rsidRPr="00AF0E65">
              <w:rPr>
                <w:rFonts w:ascii="Arial" w:hAnsi="Arial" w:cs="Arial"/>
                <w:sz w:val="16"/>
                <w:szCs w:val="16"/>
                <w:lang w:val="es-CO"/>
              </w:rPr>
              <w:t>Bus tipo Escalera</w:t>
            </w:r>
          </w:p>
          <w:p w14:paraId="69B531D7" w14:textId="77777777" w:rsidR="00AF0E65" w:rsidRPr="00AF0E65" w:rsidRDefault="00AF0E65" w:rsidP="00AF0E65">
            <w:pPr>
              <w:jc w:val="both"/>
              <w:rPr>
                <w:rFonts w:ascii="Arial" w:hAnsi="Arial" w:cs="Arial"/>
                <w:sz w:val="16"/>
                <w:szCs w:val="16"/>
              </w:rPr>
            </w:pPr>
          </w:p>
        </w:tc>
        <w:tc>
          <w:tcPr>
            <w:tcW w:w="1417" w:type="dxa"/>
          </w:tcPr>
          <w:p w14:paraId="674607A1" w14:textId="77777777" w:rsidR="00AF0E65" w:rsidRPr="00AF0E65" w:rsidRDefault="00AF0E65" w:rsidP="00AF0E65">
            <w:pPr>
              <w:jc w:val="both"/>
              <w:rPr>
                <w:rFonts w:ascii="Arial" w:hAnsi="Arial" w:cs="Arial"/>
                <w:sz w:val="16"/>
                <w:szCs w:val="16"/>
              </w:rPr>
            </w:pPr>
            <w:r w:rsidRPr="00AF0E65">
              <w:rPr>
                <w:rFonts w:ascii="Arial" w:hAnsi="Arial" w:cs="Arial"/>
                <w:sz w:val="16"/>
                <w:szCs w:val="16"/>
              </w:rPr>
              <w:t>3</w:t>
            </w:r>
          </w:p>
        </w:tc>
      </w:tr>
    </w:tbl>
    <w:p w14:paraId="3B256C3F" w14:textId="77777777" w:rsidR="00AB46A3" w:rsidRPr="00DF1783" w:rsidRDefault="00AB46A3" w:rsidP="00B276AB">
      <w:pPr>
        <w:jc w:val="both"/>
        <w:rPr>
          <w:rFonts w:ascii="Arial" w:hAnsi="Arial" w:cs="Arial"/>
        </w:rPr>
      </w:pPr>
    </w:p>
    <w:p w14:paraId="4C25F2C2" w14:textId="6BF44A96" w:rsidR="00B276AB" w:rsidRPr="00DF1783" w:rsidRDefault="00B276AB" w:rsidP="00B276AB">
      <w:pPr>
        <w:jc w:val="both"/>
        <w:rPr>
          <w:rFonts w:ascii="Arial" w:hAnsi="Arial" w:cs="Arial"/>
        </w:rPr>
      </w:pPr>
      <w:r w:rsidRPr="00DF1783">
        <w:rPr>
          <w:rFonts w:ascii="Arial" w:hAnsi="Arial" w:cs="Arial"/>
        </w:rPr>
        <w:t xml:space="preserve">El supervisor del contrato será </w:t>
      </w:r>
      <w:r w:rsidR="00AF0E65">
        <w:rPr>
          <w:rFonts w:ascii="Arial" w:hAnsi="Arial" w:cs="Arial"/>
        </w:rPr>
        <w:t>Érica Mejía Taborda</w:t>
      </w:r>
      <w:r w:rsidRPr="00DF1783">
        <w:rPr>
          <w:rFonts w:ascii="Arial" w:hAnsi="Arial" w:cs="Arial"/>
        </w:rPr>
        <w:t>, Secretario</w:t>
      </w:r>
      <w:r w:rsidR="005B35E2" w:rsidRPr="00DF1783">
        <w:rPr>
          <w:rFonts w:ascii="Arial" w:hAnsi="Arial" w:cs="Arial"/>
        </w:rPr>
        <w:t>(a)</w:t>
      </w:r>
      <w:r w:rsidRPr="00DF1783">
        <w:rPr>
          <w:rFonts w:ascii="Arial" w:hAnsi="Arial" w:cs="Arial"/>
        </w:rPr>
        <w:t xml:space="preserve"> </w:t>
      </w:r>
      <w:r w:rsidR="00AF0E65">
        <w:rPr>
          <w:rFonts w:ascii="Arial" w:hAnsi="Arial" w:cs="Arial"/>
        </w:rPr>
        <w:t>Educación</w:t>
      </w:r>
      <w:r w:rsidRPr="00DF1783">
        <w:rPr>
          <w:rFonts w:ascii="Arial" w:hAnsi="Arial" w:cs="Arial"/>
        </w:rPr>
        <w:t xml:space="preserve"> municipio de </w:t>
      </w:r>
      <w:r w:rsidR="005B35E2" w:rsidRPr="00DF1783">
        <w:rPr>
          <w:rFonts w:ascii="Arial" w:hAnsi="Arial" w:cs="Arial"/>
        </w:rPr>
        <w:t>Cocorná.</w:t>
      </w:r>
    </w:p>
    <w:p w14:paraId="66DEEAB2" w14:textId="77777777" w:rsidR="00B276AB" w:rsidRPr="00DF1783" w:rsidRDefault="00B276AB" w:rsidP="00B276AB">
      <w:pPr>
        <w:jc w:val="both"/>
        <w:rPr>
          <w:rFonts w:ascii="Arial" w:hAnsi="Arial" w:cs="Arial"/>
        </w:rPr>
      </w:pPr>
      <w:r w:rsidRPr="00DF1783">
        <w:rPr>
          <w:rFonts w:ascii="Arial" w:hAnsi="Arial" w:cs="Arial"/>
        </w:rPr>
        <w:t xml:space="preserve">Previo a la suscripción del acta de inicio, el contratista debe constituir las siguientes garantías que serán objeto de aprobación por parte de la Entidad: </w:t>
      </w:r>
    </w:p>
    <w:p w14:paraId="3918CD07" w14:textId="077E47A2" w:rsidR="00BA457F" w:rsidRDefault="00BA457F" w:rsidP="00BA457F">
      <w:pPr>
        <w:spacing w:after="0" w:line="240" w:lineRule="auto"/>
        <w:jc w:val="both"/>
        <w:rPr>
          <w:rFonts w:ascii="Arial" w:eastAsia="Calibri" w:hAnsi="Arial" w:cs="Arial"/>
          <w:bCs/>
          <w:iCs/>
          <w:lang w:eastAsia="es-ES"/>
        </w:rPr>
      </w:pPr>
    </w:p>
    <w:p w14:paraId="0FD51B0D" w14:textId="77777777" w:rsidR="00B57E7F" w:rsidRDefault="00B57E7F" w:rsidP="00AF0E65">
      <w:pPr>
        <w:spacing w:after="0" w:line="276" w:lineRule="auto"/>
        <w:jc w:val="both"/>
        <w:rPr>
          <w:rFonts w:ascii="Arial" w:eastAsia="Times New Roman" w:hAnsi="Arial" w:cs="Arial"/>
          <w:lang w:eastAsia="es-CO"/>
        </w:rPr>
      </w:pPr>
    </w:p>
    <w:p w14:paraId="0676BE3E" w14:textId="77777777" w:rsidR="00B57E7F" w:rsidRDefault="00B57E7F" w:rsidP="00AF0E65">
      <w:pPr>
        <w:spacing w:after="0" w:line="276" w:lineRule="auto"/>
        <w:jc w:val="both"/>
        <w:rPr>
          <w:rFonts w:ascii="Arial" w:eastAsia="Times New Roman" w:hAnsi="Arial" w:cs="Arial"/>
          <w:lang w:eastAsia="es-CO"/>
        </w:rPr>
      </w:pPr>
    </w:p>
    <w:p w14:paraId="36BAB49A" w14:textId="77777777" w:rsidR="00B57E7F" w:rsidRDefault="00B57E7F" w:rsidP="00AF0E65">
      <w:pPr>
        <w:spacing w:after="0" w:line="276" w:lineRule="auto"/>
        <w:jc w:val="both"/>
        <w:rPr>
          <w:rFonts w:ascii="Arial" w:eastAsia="Times New Roman" w:hAnsi="Arial" w:cs="Arial"/>
          <w:lang w:eastAsia="es-CO"/>
        </w:rPr>
      </w:pPr>
    </w:p>
    <w:p w14:paraId="180A7164" w14:textId="146D0DE5" w:rsidR="00AF0E65" w:rsidRPr="00AF0E65" w:rsidRDefault="00AF0E65" w:rsidP="00AF0E65">
      <w:pPr>
        <w:spacing w:after="0" w:line="276" w:lineRule="auto"/>
        <w:jc w:val="both"/>
        <w:rPr>
          <w:rFonts w:ascii="Arial" w:eastAsia="Times New Roman" w:hAnsi="Arial" w:cs="Arial"/>
          <w:lang w:eastAsia="es-CO"/>
        </w:rPr>
      </w:pPr>
      <w:r w:rsidRPr="00AF0E65">
        <w:rPr>
          <w:rFonts w:ascii="Arial" w:eastAsia="Times New Roman" w:hAnsi="Arial" w:cs="Arial"/>
          <w:lang w:eastAsia="es-CO"/>
        </w:rPr>
        <w:t xml:space="preserve">De conformidad con el Decreto 1082/2015, en particular con el artículo 2.2.1.2.1.4.5, si bien la contratación directa no es obligatoriedad la exigencia de las </w:t>
      </w:r>
      <w:proofErr w:type="gramStart"/>
      <w:r w:rsidRPr="00AF0E65">
        <w:rPr>
          <w:rFonts w:ascii="Arial" w:eastAsia="Times New Roman" w:hAnsi="Arial" w:cs="Arial"/>
          <w:lang w:eastAsia="es-CO"/>
        </w:rPr>
        <w:t>garantías  ,</w:t>
      </w:r>
      <w:proofErr w:type="gramEnd"/>
      <w:r w:rsidRPr="00AF0E65">
        <w:rPr>
          <w:rFonts w:ascii="Arial" w:eastAsia="Times New Roman" w:hAnsi="Arial" w:cs="Arial"/>
          <w:lang w:eastAsia="es-CO"/>
        </w:rPr>
        <w:t xml:space="preserve"> estas pueden ser requeridas  cuando los estudios y documentos previos lo requieran y justifiquen su necesidad, por lo tanto se requiere la siguiente garantía: </w:t>
      </w:r>
    </w:p>
    <w:p w14:paraId="63ACC0B3" w14:textId="77777777" w:rsidR="00AF0E65" w:rsidRPr="00AF0E65" w:rsidRDefault="00AF0E65" w:rsidP="00AF0E65">
      <w:pPr>
        <w:spacing w:after="0" w:line="240" w:lineRule="auto"/>
        <w:jc w:val="both"/>
        <w:rPr>
          <w:rFonts w:ascii="Arial" w:hAnsi="Arial" w:cs="Arial"/>
        </w:rPr>
      </w:pPr>
    </w:p>
    <w:p w14:paraId="756975C8" w14:textId="77777777" w:rsidR="00AF0E65" w:rsidRPr="00AF0E65" w:rsidRDefault="00AF0E65" w:rsidP="00AF0E65">
      <w:pPr>
        <w:spacing w:after="0" w:line="240" w:lineRule="auto"/>
        <w:jc w:val="both"/>
        <w:rPr>
          <w:rFonts w:ascii="Arial" w:hAnsi="Arial" w:cs="Arial"/>
        </w:rPr>
      </w:pPr>
    </w:p>
    <w:p w14:paraId="69D862EE" w14:textId="77777777" w:rsidR="00AF0E65" w:rsidRPr="00AF0E65" w:rsidRDefault="00AF0E65" w:rsidP="00AF0E65">
      <w:pPr>
        <w:numPr>
          <w:ilvl w:val="0"/>
          <w:numId w:val="28"/>
        </w:numPr>
        <w:spacing w:after="0" w:line="240" w:lineRule="auto"/>
        <w:jc w:val="both"/>
        <w:rPr>
          <w:rFonts w:ascii="Arial" w:hAnsi="Arial" w:cs="Arial"/>
          <w:bCs/>
        </w:rPr>
      </w:pPr>
      <w:r w:rsidRPr="00AF0E65">
        <w:rPr>
          <w:rFonts w:ascii="Arial" w:hAnsi="Arial" w:cs="Arial"/>
          <w:b/>
          <w:bCs/>
        </w:rPr>
        <w:t>RESPONSABILIDAD CIVIL EXTRACONTRACTUAL</w:t>
      </w:r>
      <w:r w:rsidRPr="00AF0E65">
        <w:rPr>
          <w:rFonts w:ascii="Arial" w:hAnsi="Arial" w:cs="Arial"/>
          <w:bCs/>
        </w:rPr>
        <w:t>:</w:t>
      </w:r>
      <w:r w:rsidRPr="00AF0E65">
        <w:rPr>
          <w:rFonts w:ascii="Arial" w:eastAsia="Bookman Old Style" w:hAnsi="Arial" w:cs="Arial"/>
          <w:color w:val="000000"/>
          <w:lang w:val="es-ES" w:eastAsia="es-ES"/>
        </w:rPr>
        <w:t xml:space="preserve"> </w:t>
      </w:r>
      <w:r w:rsidRPr="00AF0E65">
        <w:rPr>
          <w:rFonts w:ascii="Arial" w:hAnsi="Arial" w:cs="Arial"/>
          <w:bCs/>
          <w:lang w:val="es-ES"/>
        </w:rPr>
        <w:t>El valor asegurado en las</w:t>
      </w:r>
      <w:r w:rsidRPr="00AF0E65">
        <w:rPr>
          <w:rFonts w:ascii="Arial" w:hAnsi="Arial" w:cs="Arial"/>
          <w:b/>
          <w:bCs/>
          <w:lang w:val="es-ES"/>
        </w:rPr>
        <w:t xml:space="preserve"> </w:t>
      </w:r>
      <w:r w:rsidRPr="00AF0E65">
        <w:rPr>
          <w:rFonts w:ascii="Arial" w:hAnsi="Arial" w:cs="Arial"/>
          <w:bCs/>
          <w:lang w:val="es-ES"/>
        </w:rPr>
        <w:t xml:space="preserve">pólizas que amparen la responsabilidad extracontractual que se pudiere llegar a atribuir a la administración con ocasión de eventuales reclamaciones de terceros derivadas de la responsabilidad extracontractual que surja de las actuaciones, hechos u omisiones del contratista; la póliza de responsabilidad extracontractual también debe cubrir los perjuicios ocasionados por eventuales reclamaciones de terceros derivadas de la responsabilidad extracontractual que surjan de las actuaciones, hechos u omisiones de los subcontratistas autorizados. El monto del amparo será equivalente a 200 salarios mínimos mensuales legales </w:t>
      </w:r>
      <w:proofErr w:type="gramStart"/>
      <w:r w:rsidRPr="00AF0E65">
        <w:rPr>
          <w:rFonts w:ascii="Arial" w:hAnsi="Arial" w:cs="Arial"/>
          <w:bCs/>
          <w:lang w:val="es-ES"/>
        </w:rPr>
        <w:t>vigentes .</w:t>
      </w:r>
      <w:proofErr w:type="gramEnd"/>
      <w:r w:rsidRPr="00AF0E65">
        <w:rPr>
          <w:rFonts w:ascii="Arial" w:hAnsi="Arial" w:cs="Arial"/>
          <w:bCs/>
          <w:lang w:val="es-ES"/>
        </w:rPr>
        <w:t xml:space="preserve"> por la vigencia del contrato.</w:t>
      </w:r>
    </w:p>
    <w:p w14:paraId="128ECD46" w14:textId="0B65AB7C" w:rsidR="00BA457F" w:rsidRDefault="00BA457F" w:rsidP="00BA457F">
      <w:pPr>
        <w:spacing w:after="0" w:line="240" w:lineRule="auto"/>
        <w:jc w:val="both"/>
        <w:rPr>
          <w:rFonts w:ascii="Arial" w:eastAsia="Calibri" w:hAnsi="Arial" w:cs="Arial"/>
          <w:bCs/>
          <w:iCs/>
          <w:lang w:eastAsia="es-ES"/>
        </w:rPr>
      </w:pPr>
    </w:p>
    <w:p w14:paraId="70827C22" w14:textId="6A8F6727" w:rsidR="00B276AB" w:rsidRPr="00DF1783" w:rsidRDefault="00AF0E65" w:rsidP="00B276AB">
      <w:pPr>
        <w:jc w:val="both"/>
        <w:rPr>
          <w:rFonts w:ascii="Arial" w:hAnsi="Arial" w:cs="Arial"/>
        </w:rPr>
      </w:pPr>
      <w:r>
        <w:rPr>
          <w:rFonts w:ascii="Arial" w:hAnsi="Arial" w:cs="Arial"/>
        </w:rPr>
        <w:t xml:space="preserve">La garantía </w:t>
      </w:r>
      <w:r w:rsidR="00B276AB" w:rsidRPr="00DF1783">
        <w:rPr>
          <w:rFonts w:ascii="Arial" w:hAnsi="Arial" w:cs="Arial"/>
        </w:rPr>
        <w:t xml:space="preserve">de que </w:t>
      </w:r>
      <w:r>
        <w:rPr>
          <w:rFonts w:ascii="Arial" w:hAnsi="Arial" w:cs="Arial"/>
        </w:rPr>
        <w:t xml:space="preserve">tratan </w:t>
      </w:r>
      <w:proofErr w:type="gramStart"/>
      <w:r>
        <w:rPr>
          <w:rFonts w:ascii="Arial" w:hAnsi="Arial" w:cs="Arial"/>
        </w:rPr>
        <w:t>los enunciado anterior</w:t>
      </w:r>
      <w:proofErr w:type="gramEnd"/>
      <w:r w:rsidR="00B276AB" w:rsidRPr="00DF1783">
        <w:rPr>
          <w:rFonts w:ascii="Arial" w:hAnsi="Arial" w:cs="Arial"/>
        </w:rPr>
        <w:t xml:space="preserve">, requerirán la aprobación del MUNICIPIO y el asegurado y/o beneficiario será el MUNICIPIO. </w:t>
      </w:r>
    </w:p>
    <w:p w14:paraId="1B5AB24C" w14:textId="77777777" w:rsidR="00AF0E65" w:rsidRDefault="00AF0E65" w:rsidP="00B276AB">
      <w:pPr>
        <w:jc w:val="both"/>
        <w:rPr>
          <w:rFonts w:ascii="Arial" w:hAnsi="Arial" w:cs="Arial"/>
        </w:rPr>
      </w:pPr>
    </w:p>
    <w:p w14:paraId="4CF1539D" w14:textId="45990B7E" w:rsidR="00B276AB" w:rsidRPr="00DF1783" w:rsidRDefault="00B276AB" w:rsidP="00B276AB">
      <w:pPr>
        <w:jc w:val="both"/>
        <w:rPr>
          <w:rFonts w:ascii="Arial" w:hAnsi="Arial" w:cs="Arial"/>
        </w:rPr>
      </w:pPr>
      <w:r w:rsidRPr="00DF1783">
        <w:rPr>
          <w:rFonts w:ascii="Arial" w:hAnsi="Arial" w:cs="Arial"/>
        </w:rPr>
        <w:t xml:space="preserve">El Municipio de </w:t>
      </w:r>
      <w:proofErr w:type="gramStart"/>
      <w:r w:rsidR="008A533C" w:rsidRPr="00DF1783">
        <w:rPr>
          <w:rFonts w:ascii="Arial" w:hAnsi="Arial" w:cs="Arial"/>
        </w:rPr>
        <w:t xml:space="preserve">Cocorná </w:t>
      </w:r>
      <w:r w:rsidRPr="00DF1783">
        <w:rPr>
          <w:rFonts w:ascii="Arial" w:hAnsi="Arial" w:cs="Arial"/>
        </w:rPr>
        <w:t>,</w:t>
      </w:r>
      <w:proofErr w:type="gramEnd"/>
      <w:r w:rsidRPr="00DF1783">
        <w:rPr>
          <w:rFonts w:ascii="Arial" w:hAnsi="Arial" w:cs="Arial"/>
        </w:rPr>
        <w:t xml:space="preserve"> aprobará las garantías si las encuentra ajustadas a lo especificado. En caso contrario, las devolverá al Contratista para que dentro del plazo que se señale, efectúe las modificaciones y aclaraciones necesarias.</w:t>
      </w:r>
    </w:p>
    <w:p w14:paraId="5E35903E" w14:textId="61F328A7" w:rsidR="00B276AB" w:rsidRPr="00DF1783" w:rsidRDefault="00B276AB" w:rsidP="00B276AB">
      <w:pPr>
        <w:jc w:val="both"/>
        <w:rPr>
          <w:rFonts w:ascii="Arial" w:hAnsi="Arial" w:cs="Arial"/>
        </w:rPr>
      </w:pPr>
      <w:r w:rsidRPr="00DF1783">
        <w:rPr>
          <w:rFonts w:ascii="Arial" w:hAnsi="Arial" w:cs="Arial"/>
        </w:rPr>
        <w:t>El Contratista deberá reponer el monto de la garantía y ampliar su vigencia en los amparos que corresponda, cada vez que, en razón de las multas (apremios), sanciones impuestas, ampliaciones de plazo o adiciones al valor del contrato, el mismo se disminuyere o agotare.</w:t>
      </w:r>
    </w:p>
    <w:p w14:paraId="2FD1C3E1" w14:textId="77777777" w:rsidR="00BA457F" w:rsidRDefault="00B276AB" w:rsidP="00B276AB">
      <w:pPr>
        <w:jc w:val="both"/>
        <w:rPr>
          <w:rFonts w:ascii="Arial" w:hAnsi="Arial" w:cs="Arial"/>
        </w:rPr>
      </w:pPr>
      <w:r w:rsidRPr="00DF1783">
        <w:rPr>
          <w:rFonts w:ascii="Arial" w:hAnsi="Arial" w:cs="Arial"/>
        </w:rPr>
        <w:t xml:space="preserve">Si el Contratista se negare a constituir o a reponer la garantía exigida, el Municipio de </w:t>
      </w:r>
      <w:r w:rsidR="00AB46A3" w:rsidRPr="00DF1783">
        <w:rPr>
          <w:rFonts w:ascii="Arial" w:hAnsi="Arial" w:cs="Arial"/>
        </w:rPr>
        <w:t>Cocorná</w:t>
      </w:r>
      <w:r w:rsidRPr="00DF1783">
        <w:rPr>
          <w:rFonts w:ascii="Arial" w:hAnsi="Arial" w:cs="Arial"/>
        </w:rPr>
        <w:t>, podrá dar por terminado el contrato en el estado en que se encuentre, sin que haya lugar a reconocer o pagar indemnización alguna, y sin perjuicio de la aplicación de las multas establecidas en este pliego de condiciones</w:t>
      </w:r>
      <w:r w:rsidR="00AB46A3">
        <w:rPr>
          <w:rFonts w:ascii="Arial" w:hAnsi="Arial" w:cs="Arial"/>
        </w:rPr>
        <w:t xml:space="preserve">. </w:t>
      </w:r>
      <w:r w:rsidRPr="00DF1783">
        <w:rPr>
          <w:rFonts w:ascii="Arial" w:hAnsi="Arial" w:cs="Arial"/>
        </w:rPr>
        <w:t xml:space="preserve">EL CONTRATISTA se obliga a constituir las garantías antes indicadas, y a presentar las pólizas correspondientes, dentro del día hábil siguiente, contados a partir de la fecha en la cual se comunique la aceptación de la oferta mediante </w:t>
      </w:r>
      <w:r w:rsidR="00AB46A3" w:rsidRPr="00DF1783">
        <w:rPr>
          <w:rFonts w:ascii="Arial" w:hAnsi="Arial" w:cs="Arial"/>
        </w:rPr>
        <w:t>SECOP II</w:t>
      </w:r>
      <w:r w:rsidR="00AB46A3">
        <w:rPr>
          <w:rFonts w:ascii="Arial" w:hAnsi="Arial" w:cs="Arial"/>
        </w:rPr>
        <w:t xml:space="preserve">. </w:t>
      </w:r>
    </w:p>
    <w:p w14:paraId="5F32AB41" w14:textId="77777777" w:rsidR="00B57E7F" w:rsidRDefault="00B57E7F" w:rsidP="00B276AB">
      <w:pPr>
        <w:jc w:val="both"/>
        <w:rPr>
          <w:rFonts w:ascii="Arial" w:hAnsi="Arial" w:cs="Arial"/>
        </w:rPr>
      </w:pPr>
    </w:p>
    <w:p w14:paraId="0B0EB76F" w14:textId="77777777" w:rsidR="00B57E7F" w:rsidRDefault="00B57E7F" w:rsidP="00B276AB">
      <w:pPr>
        <w:jc w:val="both"/>
        <w:rPr>
          <w:rFonts w:ascii="Arial" w:hAnsi="Arial" w:cs="Arial"/>
        </w:rPr>
      </w:pPr>
    </w:p>
    <w:p w14:paraId="6487553A" w14:textId="77777777" w:rsidR="00B57E7F" w:rsidRDefault="00B57E7F" w:rsidP="00B276AB">
      <w:pPr>
        <w:jc w:val="both"/>
        <w:rPr>
          <w:rFonts w:ascii="Arial" w:hAnsi="Arial" w:cs="Arial"/>
        </w:rPr>
      </w:pPr>
    </w:p>
    <w:p w14:paraId="6CB75F4F" w14:textId="77777777" w:rsidR="00B57E7F" w:rsidRDefault="00B57E7F" w:rsidP="00B276AB">
      <w:pPr>
        <w:jc w:val="both"/>
        <w:rPr>
          <w:rFonts w:ascii="Arial" w:hAnsi="Arial" w:cs="Arial"/>
        </w:rPr>
      </w:pPr>
    </w:p>
    <w:p w14:paraId="3C2ABD4F" w14:textId="77777777" w:rsidR="00B57E7F" w:rsidRDefault="00B57E7F" w:rsidP="00B276AB">
      <w:pPr>
        <w:jc w:val="both"/>
        <w:rPr>
          <w:rFonts w:ascii="Arial" w:hAnsi="Arial" w:cs="Arial"/>
        </w:rPr>
      </w:pPr>
    </w:p>
    <w:p w14:paraId="6C95A630" w14:textId="77777777" w:rsidR="00B57E7F" w:rsidRDefault="00B57E7F" w:rsidP="00B276AB">
      <w:pPr>
        <w:jc w:val="both"/>
        <w:rPr>
          <w:rFonts w:ascii="Arial" w:hAnsi="Arial" w:cs="Arial"/>
        </w:rPr>
      </w:pPr>
    </w:p>
    <w:p w14:paraId="06F1325D" w14:textId="77777777" w:rsidR="00B57E7F" w:rsidRDefault="00B57E7F" w:rsidP="00B276AB">
      <w:pPr>
        <w:jc w:val="both"/>
        <w:rPr>
          <w:rFonts w:ascii="Arial" w:hAnsi="Arial" w:cs="Arial"/>
        </w:rPr>
      </w:pPr>
    </w:p>
    <w:p w14:paraId="39158DF9" w14:textId="77777777" w:rsidR="00B57E7F" w:rsidRDefault="00B57E7F" w:rsidP="00B276AB">
      <w:pPr>
        <w:jc w:val="both"/>
        <w:rPr>
          <w:rFonts w:ascii="Arial" w:hAnsi="Arial" w:cs="Arial"/>
        </w:rPr>
      </w:pPr>
    </w:p>
    <w:p w14:paraId="5AF9FEA5" w14:textId="77777777" w:rsidR="00B57E7F" w:rsidRDefault="00B57E7F" w:rsidP="00B276AB">
      <w:pPr>
        <w:jc w:val="both"/>
        <w:rPr>
          <w:rFonts w:ascii="Arial" w:hAnsi="Arial" w:cs="Arial"/>
        </w:rPr>
      </w:pPr>
    </w:p>
    <w:p w14:paraId="7E93F716" w14:textId="0AF458A9" w:rsidR="00B276AB" w:rsidRPr="00DF1783" w:rsidRDefault="00B276AB" w:rsidP="00B276AB">
      <w:pPr>
        <w:jc w:val="both"/>
        <w:rPr>
          <w:rFonts w:ascii="Arial" w:hAnsi="Arial" w:cs="Arial"/>
        </w:rPr>
      </w:pPr>
      <w:r w:rsidRPr="00DF1783">
        <w:rPr>
          <w:rFonts w:ascii="Arial" w:hAnsi="Arial" w:cs="Arial"/>
        </w:rPr>
        <w:t xml:space="preserve">Con esta publicación de la comunicación de aceptación en el </w:t>
      </w:r>
      <w:r w:rsidR="00AB46A3" w:rsidRPr="00DF1783">
        <w:rPr>
          <w:rFonts w:ascii="Arial" w:hAnsi="Arial" w:cs="Arial"/>
        </w:rPr>
        <w:t>SECOP</w:t>
      </w:r>
      <w:r w:rsidRPr="00DF1783">
        <w:rPr>
          <w:rFonts w:ascii="Arial" w:hAnsi="Arial" w:cs="Arial"/>
        </w:rPr>
        <w:t xml:space="preserve"> II el proponente seleccionado quedará informado de la aceptación de su oferta en los términos del Decreto 1082 de 2015.</w:t>
      </w:r>
    </w:p>
    <w:p w14:paraId="0D7AF5BD" w14:textId="77777777" w:rsidR="00B276AB" w:rsidRPr="00DF1783" w:rsidRDefault="00B276AB" w:rsidP="00B276AB">
      <w:pPr>
        <w:jc w:val="both"/>
        <w:rPr>
          <w:rFonts w:ascii="Arial" w:hAnsi="Arial" w:cs="Arial"/>
        </w:rPr>
      </w:pPr>
    </w:p>
    <w:p w14:paraId="4132191E" w14:textId="77777777" w:rsidR="00B276AB" w:rsidRPr="00DF1783" w:rsidRDefault="00B276AB" w:rsidP="00B276AB">
      <w:pPr>
        <w:jc w:val="both"/>
        <w:rPr>
          <w:rFonts w:ascii="Arial" w:hAnsi="Arial" w:cs="Arial"/>
        </w:rPr>
      </w:pPr>
      <w:r w:rsidRPr="00DF1783">
        <w:rPr>
          <w:rFonts w:ascii="Arial" w:hAnsi="Arial" w:cs="Arial"/>
        </w:rPr>
        <w:t>Atentamente,</w:t>
      </w:r>
    </w:p>
    <w:p w14:paraId="39FA7C59" w14:textId="390D957A" w:rsidR="00B276AB" w:rsidRPr="00DF1783" w:rsidRDefault="00B276AB" w:rsidP="00B276AB">
      <w:pPr>
        <w:jc w:val="both"/>
        <w:rPr>
          <w:rFonts w:ascii="Arial" w:hAnsi="Arial" w:cs="Arial"/>
        </w:rPr>
      </w:pPr>
    </w:p>
    <w:p w14:paraId="6FB51FD4" w14:textId="6B41974E" w:rsidR="00B276AB" w:rsidRPr="00DF1783" w:rsidRDefault="00B276AB" w:rsidP="00B276AB">
      <w:pPr>
        <w:jc w:val="both"/>
        <w:rPr>
          <w:rFonts w:ascii="Arial" w:hAnsi="Arial" w:cs="Arial"/>
        </w:rPr>
      </w:pPr>
      <w:bookmarkStart w:id="0" w:name="_GoBack"/>
      <w:bookmarkEnd w:id="0"/>
    </w:p>
    <w:p w14:paraId="1292FDF5" w14:textId="17CEB12E" w:rsidR="00B276AB" w:rsidRPr="00E7287D" w:rsidRDefault="00BA457F" w:rsidP="00E7287D">
      <w:pPr>
        <w:rPr>
          <w:rFonts w:ascii="Arial" w:hAnsi="Arial" w:cs="Arial"/>
          <w:b/>
          <w:i/>
        </w:rPr>
      </w:pPr>
      <w:r>
        <w:rPr>
          <w:rFonts w:ascii="Arial" w:hAnsi="Arial" w:cs="Arial"/>
        </w:rPr>
        <w:t xml:space="preserve">  </w:t>
      </w:r>
      <w:r w:rsidR="008A533C" w:rsidRPr="00E7287D">
        <w:rPr>
          <w:rFonts w:ascii="Arial" w:hAnsi="Arial" w:cs="Arial"/>
          <w:b/>
          <w:i/>
        </w:rPr>
        <w:t>DAVID ALEJANDRO GÓMEZ HOYOS</w:t>
      </w:r>
    </w:p>
    <w:p w14:paraId="689DC0E0" w14:textId="58D40130" w:rsidR="00A251E6" w:rsidRDefault="00BA457F" w:rsidP="00E7287D">
      <w:pPr>
        <w:rPr>
          <w:rFonts w:ascii="Arial" w:hAnsi="Arial" w:cs="Arial"/>
        </w:rPr>
      </w:pPr>
      <w:r>
        <w:rPr>
          <w:rFonts w:ascii="Arial" w:hAnsi="Arial" w:cs="Arial"/>
        </w:rPr>
        <w:t xml:space="preserve">  </w:t>
      </w:r>
      <w:r w:rsidR="00B276AB" w:rsidRPr="00DF1783">
        <w:rPr>
          <w:rFonts w:ascii="Arial" w:hAnsi="Arial" w:cs="Arial"/>
        </w:rPr>
        <w:t>Alcalde</w:t>
      </w:r>
    </w:p>
    <w:p w14:paraId="6D52DAE0" w14:textId="41A197CA" w:rsidR="00E7287D" w:rsidRDefault="00BA457F" w:rsidP="00E7287D">
      <w:pPr>
        <w:rPr>
          <w:rFonts w:ascii="Arial" w:hAnsi="Arial" w:cs="Arial"/>
        </w:rPr>
      </w:pPr>
      <w:r>
        <w:rPr>
          <w:rFonts w:ascii="Arial" w:hAnsi="Arial" w:cs="Arial"/>
        </w:rPr>
        <w:t xml:space="preserve"> </w:t>
      </w:r>
      <w:r w:rsidR="00E7287D">
        <w:rPr>
          <w:rFonts w:ascii="Arial" w:hAnsi="Arial" w:cs="Arial"/>
        </w:rPr>
        <w:t>(Original firmado)</w:t>
      </w:r>
    </w:p>
    <w:p w14:paraId="4D75C586" w14:textId="77777777" w:rsidR="00E7287D" w:rsidRPr="00DF1783" w:rsidRDefault="00E7287D" w:rsidP="00B276AB">
      <w:pPr>
        <w:jc w:val="both"/>
        <w:rPr>
          <w:rFonts w:ascii="Arial" w:hAnsi="Arial" w:cs="Arial"/>
        </w:rPr>
      </w:pPr>
    </w:p>
    <w:sectPr w:rsidR="00E7287D" w:rsidRPr="00DF1783">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CA7CFD" w14:textId="77777777" w:rsidR="00363F2B" w:rsidRDefault="00363F2B" w:rsidP="00CA4DF8">
      <w:pPr>
        <w:spacing w:after="0" w:line="240" w:lineRule="auto"/>
      </w:pPr>
      <w:r>
        <w:separator/>
      </w:r>
    </w:p>
  </w:endnote>
  <w:endnote w:type="continuationSeparator" w:id="0">
    <w:p w14:paraId="32815C87" w14:textId="77777777" w:rsidR="00363F2B" w:rsidRDefault="00363F2B"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4166" w:rsidRDefault="006D4166" w:rsidP="00592E00">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B80D7C" w14:textId="77777777" w:rsidR="00363F2B" w:rsidRDefault="00363F2B" w:rsidP="00CA4DF8">
      <w:pPr>
        <w:spacing w:after="0" w:line="240" w:lineRule="auto"/>
      </w:pPr>
      <w:r>
        <w:separator/>
      </w:r>
    </w:p>
  </w:footnote>
  <w:footnote w:type="continuationSeparator" w:id="0">
    <w:p w14:paraId="609968B5" w14:textId="77777777" w:rsidR="00363F2B" w:rsidRDefault="00363F2B"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65650F00" w:rsidR="006D4166" w:rsidRDefault="006D4166" w:rsidP="00592E00">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43755D57">
          <wp:simplePos x="0" y="0"/>
          <wp:positionH relativeFrom="page">
            <wp:align>left</wp:align>
          </wp:positionH>
          <wp:positionV relativeFrom="paragraph">
            <wp:posOffset>-452313</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0318"/>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544186"/>
    <w:multiLevelType w:val="hybridMultilevel"/>
    <w:tmpl w:val="205EF63E"/>
    <w:lvl w:ilvl="0" w:tplc="DABCDC6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8B76C8"/>
    <w:multiLevelType w:val="hybridMultilevel"/>
    <w:tmpl w:val="F508BC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3415A73"/>
    <w:multiLevelType w:val="hybridMultilevel"/>
    <w:tmpl w:val="9306DDA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355249F"/>
    <w:multiLevelType w:val="hybridMultilevel"/>
    <w:tmpl w:val="5950B2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81E3837"/>
    <w:multiLevelType w:val="multilevel"/>
    <w:tmpl w:val="93E2AB26"/>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DAD10DE"/>
    <w:multiLevelType w:val="hybridMultilevel"/>
    <w:tmpl w:val="F9C238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EB2ABB"/>
    <w:multiLevelType w:val="hybridMultilevel"/>
    <w:tmpl w:val="EF401E58"/>
    <w:lvl w:ilvl="0" w:tplc="553AE750">
      <w:numFmt w:val="bullet"/>
      <w:lvlText w:val="-"/>
      <w:lvlJc w:val="left"/>
      <w:pPr>
        <w:ind w:left="222" w:hanging="144"/>
      </w:pPr>
      <w:rPr>
        <w:rFonts w:ascii="Arial" w:eastAsia="Arial" w:hAnsi="Arial" w:cs="Arial" w:hint="default"/>
        <w:w w:val="100"/>
        <w:sz w:val="22"/>
        <w:szCs w:val="22"/>
        <w:lang w:val="es-ES" w:eastAsia="en-US" w:bidi="ar-SA"/>
      </w:rPr>
    </w:lvl>
    <w:lvl w:ilvl="1" w:tplc="6E6457AA">
      <w:numFmt w:val="bullet"/>
      <w:lvlText w:val="•"/>
      <w:lvlJc w:val="left"/>
      <w:pPr>
        <w:ind w:left="1210" w:hanging="144"/>
      </w:pPr>
      <w:rPr>
        <w:rFonts w:hint="default"/>
        <w:lang w:val="es-ES" w:eastAsia="en-US" w:bidi="ar-SA"/>
      </w:rPr>
    </w:lvl>
    <w:lvl w:ilvl="2" w:tplc="9BC41818">
      <w:numFmt w:val="bullet"/>
      <w:lvlText w:val="•"/>
      <w:lvlJc w:val="left"/>
      <w:pPr>
        <w:ind w:left="2200" w:hanging="144"/>
      </w:pPr>
      <w:rPr>
        <w:rFonts w:hint="default"/>
        <w:lang w:val="es-ES" w:eastAsia="en-US" w:bidi="ar-SA"/>
      </w:rPr>
    </w:lvl>
    <w:lvl w:ilvl="3" w:tplc="CD084E34">
      <w:numFmt w:val="bullet"/>
      <w:lvlText w:val="•"/>
      <w:lvlJc w:val="left"/>
      <w:pPr>
        <w:ind w:left="3190" w:hanging="144"/>
      </w:pPr>
      <w:rPr>
        <w:rFonts w:hint="default"/>
        <w:lang w:val="es-ES" w:eastAsia="en-US" w:bidi="ar-SA"/>
      </w:rPr>
    </w:lvl>
    <w:lvl w:ilvl="4" w:tplc="B97E8D26">
      <w:numFmt w:val="bullet"/>
      <w:lvlText w:val="•"/>
      <w:lvlJc w:val="left"/>
      <w:pPr>
        <w:ind w:left="4180" w:hanging="144"/>
      </w:pPr>
      <w:rPr>
        <w:rFonts w:hint="default"/>
        <w:lang w:val="es-ES" w:eastAsia="en-US" w:bidi="ar-SA"/>
      </w:rPr>
    </w:lvl>
    <w:lvl w:ilvl="5" w:tplc="7C6CD458">
      <w:numFmt w:val="bullet"/>
      <w:lvlText w:val="•"/>
      <w:lvlJc w:val="left"/>
      <w:pPr>
        <w:ind w:left="5171" w:hanging="144"/>
      </w:pPr>
      <w:rPr>
        <w:rFonts w:hint="default"/>
        <w:lang w:val="es-ES" w:eastAsia="en-US" w:bidi="ar-SA"/>
      </w:rPr>
    </w:lvl>
    <w:lvl w:ilvl="6" w:tplc="C63C81DC">
      <w:numFmt w:val="bullet"/>
      <w:lvlText w:val="•"/>
      <w:lvlJc w:val="left"/>
      <w:pPr>
        <w:ind w:left="6161" w:hanging="144"/>
      </w:pPr>
      <w:rPr>
        <w:rFonts w:hint="default"/>
        <w:lang w:val="es-ES" w:eastAsia="en-US" w:bidi="ar-SA"/>
      </w:rPr>
    </w:lvl>
    <w:lvl w:ilvl="7" w:tplc="4582071E">
      <w:numFmt w:val="bullet"/>
      <w:lvlText w:val="•"/>
      <w:lvlJc w:val="left"/>
      <w:pPr>
        <w:ind w:left="7151" w:hanging="144"/>
      </w:pPr>
      <w:rPr>
        <w:rFonts w:hint="default"/>
        <w:lang w:val="es-ES" w:eastAsia="en-US" w:bidi="ar-SA"/>
      </w:rPr>
    </w:lvl>
    <w:lvl w:ilvl="8" w:tplc="843A4996">
      <w:numFmt w:val="bullet"/>
      <w:lvlText w:val="•"/>
      <w:lvlJc w:val="left"/>
      <w:pPr>
        <w:ind w:left="8141" w:hanging="144"/>
      </w:pPr>
      <w:rPr>
        <w:rFonts w:hint="default"/>
        <w:lang w:val="es-ES" w:eastAsia="en-US" w:bidi="ar-SA"/>
      </w:rPr>
    </w:lvl>
  </w:abstractNum>
  <w:abstractNum w:abstractNumId="8" w15:restartNumberingAfterBreak="0">
    <w:nsid w:val="39070350"/>
    <w:multiLevelType w:val="hybridMultilevel"/>
    <w:tmpl w:val="AC1AD4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390F3C5C"/>
    <w:multiLevelType w:val="hybridMultilevel"/>
    <w:tmpl w:val="A7F4B9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C571094"/>
    <w:multiLevelType w:val="multilevel"/>
    <w:tmpl w:val="7C786B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BB7FC7"/>
    <w:multiLevelType w:val="hybridMultilevel"/>
    <w:tmpl w:val="98962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512E48"/>
    <w:multiLevelType w:val="multilevel"/>
    <w:tmpl w:val="654EF662"/>
    <w:lvl w:ilvl="0">
      <w:start w:val="1"/>
      <w:numFmt w:val="decimal"/>
      <w:lvlText w:val="%1."/>
      <w:lvlJc w:val="left"/>
      <w:pPr>
        <w:ind w:left="360" w:hanging="360"/>
      </w:pPr>
      <w:rPr>
        <w:b/>
      </w:rPr>
    </w:lvl>
    <w:lvl w:ilvl="1">
      <w:start w:val="1"/>
      <w:numFmt w:val="decimal"/>
      <w:lvlText w:val="%2."/>
      <w:lvlJc w:val="left"/>
      <w:pPr>
        <w:ind w:left="360" w:hanging="360"/>
      </w:pPr>
      <w:rPr>
        <w:b/>
      </w:rPr>
    </w:lvl>
    <w:lvl w:ilvl="2">
      <w:start w:val="1"/>
      <w:numFmt w:val="lowerLetter"/>
      <w:lvlText w:val="%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4D3E1B15"/>
    <w:multiLevelType w:val="hybridMultilevel"/>
    <w:tmpl w:val="78BC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2A7602"/>
    <w:multiLevelType w:val="hybridMultilevel"/>
    <w:tmpl w:val="E96A19A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E413527"/>
    <w:multiLevelType w:val="hybridMultilevel"/>
    <w:tmpl w:val="A0426DF0"/>
    <w:lvl w:ilvl="0" w:tplc="4042A814">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1AB2752"/>
    <w:multiLevelType w:val="hybridMultilevel"/>
    <w:tmpl w:val="2F122B04"/>
    <w:lvl w:ilvl="0" w:tplc="E79C0B1A">
      <w:start w:val="1"/>
      <w:numFmt w:val="bullet"/>
      <w:lvlText w:val=""/>
      <w:lvlJc w:val="left"/>
      <w:pPr>
        <w:tabs>
          <w:tab w:val="num" w:pos="720"/>
        </w:tabs>
        <w:ind w:left="720" w:hanging="360"/>
      </w:pPr>
      <w:rPr>
        <w:rFonts w:ascii="Wingdings" w:hAnsi="Wingdings" w:hint="default"/>
        <w:color w:val="auto"/>
      </w:rPr>
    </w:lvl>
    <w:lvl w:ilvl="1" w:tplc="E79C0B1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540E87"/>
    <w:multiLevelType w:val="multilevel"/>
    <w:tmpl w:val="23A609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6EA03488"/>
    <w:multiLevelType w:val="hybridMultilevel"/>
    <w:tmpl w:val="BBC028AC"/>
    <w:lvl w:ilvl="0" w:tplc="240A000B">
      <w:start w:val="1"/>
      <w:numFmt w:val="bullet"/>
      <w:lvlText w:val=""/>
      <w:lvlJc w:val="left"/>
      <w:pPr>
        <w:ind w:left="1509" w:hanging="360"/>
      </w:pPr>
      <w:rPr>
        <w:rFonts w:ascii="Wingdings" w:hAnsi="Wingdings" w:hint="default"/>
      </w:rPr>
    </w:lvl>
    <w:lvl w:ilvl="1" w:tplc="240A0003" w:tentative="1">
      <w:start w:val="1"/>
      <w:numFmt w:val="bullet"/>
      <w:lvlText w:val="o"/>
      <w:lvlJc w:val="left"/>
      <w:pPr>
        <w:ind w:left="2229" w:hanging="360"/>
      </w:pPr>
      <w:rPr>
        <w:rFonts w:ascii="Courier New" w:hAnsi="Courier New" w:cs="Courier New" w:hint="default"/>
      </w:rPr>
    </w:lvl>
    <w:lvl w:ilvl="2" w:tplc="240A0005" w:tentative="1">
      <w:start w:val="1"/>
      <w:numFmt w:val="bullet"/>
      <w:lvlText w:val=""/>
      <w:lvlJc w:val="left"/>
      <w:pPr>
        <w:ind w:left="2949" w:hanging="360"/>
      </w:pPr>
      <w:rPr>
        <w:rFonts w:ascii="Wingdings" w:hAnsi="Wingdings" w:hint="default"/>
      </w:rPr>
    </w:lvl>
    <w:lvl w:ilvl="3" w:tplc="240A0001" w:tentative="1">
      <w:start w:val="1"/>
      <w:numFmt w:val="bullet"/>
      <w:lvlText w:val=""/>
      <w:lvlJc w:val="left"/>
      <w:pPr>
        <w:ind w:left="3669" w:hanging="360"/>
      </w:pPr>
      <w:rPr>
        <w:rFonts w:ascii="Symbol" w:hAnsi="Symbol" w:hint="default"/>
      </w:rPr>
    </w:lvl>
    <w:lvl w:ilvl="4" w:tplc="240A0003" w:tentative="1">
      <w:start w:val="1"/>
      <w:numFmt w:val="bullet"/>
      <w:lvlText w:val="o"/>
      <w:lvlJc w:val="left"/>
      <w:pPr>
        <w:ind w:left="4389" w:hanging="360"/>
      </w:pPr>
      <w:rPr>
        <w:rFonts w:ascii="Courier New" w:hAnsi="Courier New" w:cs="Courier New" w:hint="default"/>
      </w:rPr>
    </w:lvl>
    <w:lvl w:ilvl="5" w:tplc="240A0005" w:tentative="1">
      <w:start w:val="1"/>
      <w:numFmt w:val="bullet"/>
      <w:lvlText w:val=""/>
      <w:lvlJc w:val="left"/>
      <w:pPr>
        <w:ind w:left="5109" w:hanging="360"/>
      </w:pPr>
      <w:rPr>
        <w:rFonts w:ascii="Wingdings" w:hAnsi="Wingdings" w:hint="default"/>
      </w:rPr>
    </w:lvl>
    <w:lvl w:ilvl="6" w:tplc="240A0001" w:tentative="1">
      <w:start w:val="1"/>
      <w:numFmt w:val="bullet"/>
      <w:lvlText w:val=""/>
      <w:lvlJc w:val="left"/>
      <w:pPr>
        <w:ind w:left="5829" w:hanging="360"/>
      </w:pPr>
      <w:rPr>
        <w:rFonts w:ascii="Symbol" w:hAnsi="Symbol" w:hint="default"/>
      </w:rPr>
    </w:lvl>
    <w:lvl w:ilvl="7" w:tplc="240A0003" w:tentative="1">
      <w:start w:val="1"/>
      <w:numFmt w:val="bullet"/>
      <w:lvlText w:val="o"/>
      <w:lvlJc w:val="left"/>
      <w:pPr>
        <w:ind w:left="6549" w:hanging="360"/>
      </w:pPr>
      <w:rPr>
        <w:rFonts w:ascii="Courier New" w:hAnsi="Courier New" w:cs="Courier New" w:hint="default"/>
      </w:rPr>
    </w:lvl>
    <w:lvl w:ilvl="8" w:tplc="240A0005" w:tentative="1">
      <w:start w:val="1"/>
      <w:numFmt w:val="bullet"/>
      <w:lvlText w:val=""/>
      <w:lvlJc w:val="left"/>
      <w:pPr>
        <w:ind w:left="7269" w:hanging="360"/>
      </w:pPr>
      <w:rPr>
        <w:rFonts w:ascii="Wingdings" w:hAnsi="Wingdings" w:hint="default"/>
      </w:rPr>
    </w:lvl>
  </w:abstractNum>
  <w:abstractNum w:abstractNumId="20" w15:restartNumberingAfterBreak="0">
    <w:nsid w:val="735A25F3"/>
    <w:multiLevelType w:val="hybridMultilevel"/>
    <w:tmpl w:val="54E8BC4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75767FB7"/>
    <w:multiLevelType w:val="hybridMultilevel"/>
    <w:tmpl w:val="C1300B0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659076B"/>
    <w:multiLevelType w:val="hybridMultilevel"/>
    <w:tmpl w:val="766C75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45123B"/>
    <w:multiLevelType w:val="hybridMultilevel"/>
    <w:tmpl w:val="2F727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7"/>
  </w:num>
  <w:num w:numId="3">
    <w:abstractNumId w:val="14"/>
  </w:num>
  <w:num w:numId="4">
    <w:abstractNumId w:val="2"/>
  </w:num>
  <w:num w:numId="5">
    <w:abstractNumId w:val="21"/>
  </w:num>
  <w:num w:numId="6">
    <w:abstractNumId w:val="22"/>
  </w:num>
  <w:num w:numId="7">
    <w:abstractNumId w:val="6"/>
  </w:num>
  <w:num w:numId="8">
    <w:abstractNumId w:val="16"/>
  </w:num>
  <w:num w:numId="9">
    <w:abstractNumId w:val="4"/>
  </w:num>
  <w:num w:numId="10">
    <w:abstractNumId w:val="9"/>
  </w:num>
  <w:num w:numId="11">
    <w:abstractNumId w:val="20"/>
  </w:num>
  <w:num w:numId="12">
    <w:abstractNumId w:val="8"/>
  </w:num>
  <w:num w:numId="13">
    <w:abstractNumId w:val="1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5"/>
  </w:num>
  <w:num w:numId="21">
    <w:abstractNumId w:val="24"/>
  </w:num>
  <w:num w:numId="22">
    <w:abstractNumId w:val="1"/>
  </w:num>
  <w:num w:numId="23">
    <w:abstractNumId w:val="19"/>
  </w:num>
  <w:num w:numId="24">
    <w:abstractNumId w:val="13"/>
  </w:num>
  <w:num w:numId="25">
    <w:abstractNumId w:val="11"/>
  </w:num>
  <w:num w:numId="26">
    <w:abstractNumId w:val="18"/>
  </w:num>
  <w:num w:numId="27">
    <w:abstractNumId w:val="10"/>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7112"/>
    <w:rsid w:val="0002561F"/>
    <w:rsid w:val="00033E1C"/>
    <w:rsid w:val="0003699D"/>
    <w:rsid w:val="00036CED"/>
    <w:rsid w:val="00036F2B"/>
    <w:rsid w:val="00053EC1"/>
    <w:rsid w:val="00055BD4"/>
    <w:rsid w:val="0005728B"/>
    <w:rsid w:val="000674AD"/>
    <w:rsid w:val="00072C33"/>
    <w:rsid w:val="00073464"/>
    <w:rsid w:val="00075102"/>
    <w:rsid w:val="000830F7"/>
    <w:rsid w:val="00087744"/>
    <w:rsid w:val="00091AA0"/>
    <w:rsid w:val="000930DA"/>
    <w:rsid w:val="000B22FD"/>
    <w:rsid w:val="000B27AF"/>
    <w:rsid w:val="000C03A5"/>
    <w:rsid w:val="000C6727"/>
    <w:rsid w:val="000D06CA"/>
    <w:rsid w:val="000F0885"/>
    <w:rsid w:val="000F3BCB"/>
    <w:rsid w:val="000F755C"/>
    <w:rsid w:val="0010289F"/>
    <w:rsid w:val="00102A6D"/>
    <w:rsid w:val="001079D5"/>
    <w:rsid w:val="0011246E"/>
    <w:rsid w:val="00117020"/>
    <w:rsid w:val="001319E7"/>
    <w:rsid w:val="0013550E"/>
    <w:rsid w:val="00160634"/>
    <w:rsid w:val="00171FBA"/>
    <w:rsid w:val="00183458"/>
    <w:rsid w:val="001916F4"/>
    <w:rsid w:val="0019551E"/>
    <w:rsid w:val="001B23AE"/>
    <w:rsid w:val="001B257A"/>
    <w:rsid w:val="001C2CC8"/>
    <w:rsid w:val="001D0739"/>
    <w:rsid w:val="001D17D8"/>
    <w:rsid w:val="001D1860"/>
    <w:rsid w:val="001E12AF"/>
    <w:rsid w:val="001F6E4C"/>
    <w:rsid w:val="002001B2"/>
    <w:rsid w:val="00203417"/>
    <w:rsid w:val="00204FA5"/>
    <w:rsid w:val="00210023"/>
    <w:rsid w:val="00210103"/>
    <w:rsid w:val="00210807"/>
    <w:rsid w:val="002167AF"/>
    <w:rsid w:val="00231303"/>
    <w:rsid w:val="00231492"/>
    <w:rsid w:val="00245A5A"/>
    <w:rsid w:val="00253845"/>
    <w:rsid w:val="00253F5D"/>
    <w:rsid w:val="002654BD"/>
    <w:rsid w:val="00296B17"/>
    <w:rsid w:val="002C3A0D"/>
    <w:rsid w:val="002E2FCF"/>
    <w:rsid w:val="0031456C"/>
    <w:rsid w:val="00321F08"/>
    <w:rsid w:val="0032299A"/>
    <w:rsid w:val="00322BDC"/>
    <w:rsid w:val="00325F5E"/>
    <w:rsid w:val="003266CB"/>
    <w:rsid w:val="0034075A"/>
    <w:rsid w:val="0034272C"/>
    <w:rsid w:val="003531EB"/>
    <w:rsid w:val="00355523"/>
    <w:rsid w:val="00363F2B"/>
    <w:rsid w:val="00364FD8"/>
    <w:rsid w:val="0037019E"/>
    <w:rsid w:val="0037386C"/>
    <w:rsid w:val="00391D49"/>
    <w:rsid w:val="003B289F"/>
    <w:rsid w:val="003B2E41"/>
    <w:rsid w:val="003B7906"/>
    <w:rsid w:val="003C14A5"/>
    <w:rsid w:val="003D03E5"/>
    <w:rsid w:val="003D62D8"/>
    <w:rsid w:val="003D6F77"/>
    <w:rsid w:val="003E7E80"/>
    <w:rsid w:val="003F1CC3"/>
    <w:rsid w:val="003F2EA6"/>
    <w:rsid w:val="00405EB7"/>
    <w:rsid w:val="00416DBE"/>
    <w:rsid w:val="00427AF0"/>
    <w:rsid w:val="0043194F"/>
    <w:rsid w:val="00440E30"/>
    <w:rsid w:val="00441783"/>
    <w:rsid w:val="00442C0E"/>
    <w:rsid w:val="00444CDD"/>
    <w:rsid w:val="004522C6"/>
    <w:rsid w:val="00452372"/>
    <w:rsid w:val="00462D23"/>
    <w:rsid w:val="0046548A"/>
    <w:rsid w:val="0046632E"/>
    <w:rsid w:val="00471873"/>
    <w:rsid w:val="00472BCC"/>
    <w:rsid w:val="004930EA"/>
    <w:rsid w:val="004945F9"/>
    <w:rsid w:val="00496BA9"/>
    <w:rsid w:val="004A2425"/>
    <w:rsid w:val="004B30A3"/>
    <w:rsid w:val="004D1E84"/>
    <w:rsid w:val="004D3628"/>
    <w:rsid w:val="004D7630"/>
    <w:rsid w:val="004E1456"/>
    <w:rsid w:val="004F0BFE"/>
    <w:rsid w:val="004F18CD"/>
    <w:rsid w:val="004F3C3A"/>
    <w:rsid w:val="005003ED"/>
    <w:rsid w:val="005034A9"/>
    <w:rsid w:val="00514FC7"/>
    <w:rsid w:val="00524AF0"/>
    <w:rsid w:val="005275F5"/>
    <w:rsid w:val="00531D66"/>
    <w:rsid w:val="005323B7"/>
    <w:rsid w:val="00536B9B"/>
    <w:rsid w:val="00557B1C"/>
    <w:rsid w:val="00562F5F"/>
    <w:rsid w:val="00573DD5"/>
    <w:rsid w:val="005753FD"/>
    <w:rsid w:val="0058419C"/>
    <w:rsid w:val="00584A0E"/>
    <w:rsid w:val="005866C6"/>
    <w:rsid w:val="00587CCB"/>
    <w:rsid w:val="00592E00"/>
    <w:rsid w:val="0059373C"/>
    <w:rsid w:val="00593AB3"/>
    <w:rsid w:val="005A1F72"/>
    <w:rsid w:val="005B35E2"/>
    <w:rsid w:val="005B36B6"/>
    <w:rsid w:val="005B3958"/>
    <w:rsid w:val="005B3ECE"/>
    <w:rsid w:val="005B4895"/>
    <w:rsid w:val="005B56FE"/>
    <w:rsid w:val="005C4BA4"/>
    <w:rsid w:val="005D5E7A"/>
    <w:rsid w:val="005D6870"/>
    <w:rsid w:val="005E5754"/>
    <w:rsid w:val="005E66AF"/>
    <w:rsid w:val="006116BE"/>
    <w:rsid w:val="00621416"/>
    <w:rsid w:val="0062185E"/>
    <w:rsid w:val="00626D85"/>
    <w:rsid w:val="006278E6"/>
    <w:rsid w:val="006310B2"/>
    <w:rsid w:val="00637AC2"/>
    <w:rsid w:val="00654145"/>
    <w:rsid w:val="00656304"/>
    <w:rsid w:val="0068035E"/>
    <w:rsid w:val="00680C46"/>
    <w:rsid w:val="00685E35"/>
    <w:rsid w:val="006916BD"/>
    <w:rsid w:val="00693AB7"/>
    <w:rsid w:val="0069423C"/>
    <w:rsid w:val="00697FAB"/>
    <w:rsid w:val="006A2DF6"/>
    <w:rsid w:val="006C32B9"/>
    <w:rsid w:val="006D4166"/>
    <w:rsid w:val="006E09A5"/>
    <w:rsid w:val="006E36E1"/>
    <w:rsid w:val="006E591F"/>
    <w:rsid w:val="006F3729"/>
    <w:rsid w:val="006F6355"/>
    <w:rsid w:val="00707017"/>
    <w:rsid w:val="00710483"/>
    <w:rsid w:val="00710D1F"/>
    <w:rsid w:val="00732259"/>
    <w:rsid w:val="0073229F"/>
    <w:rsid w:val="0073265B"/>
    <w:rsid w:val="00742F29"/>
    <w:rsid w:val="00756D71"/>
    <w:rsid w:val="00774772"/>
    <w:rsid w:val="00774778"/>
    <w:rsid w:val="00774DFE"/>
    <w:rsid w:val="00787FAE"/>
    <w:rsid w:val="007937DF"/>
    <w:rsid w:val="00793CEF"/>
    <w:rsid w:val="00796D22"/>
    <w:rsid w:val="007A225A"/>
    <w:rsid w:val="007A7281"/>
    <w:rsid w:val="007B2C86"/>
    <w:rsid w:val="007C1A8B"/>
    <w:rsid w:val="007C5810"/>
    <w:rsid w:val="007D08FC"/>
    <w:rsid w:val="007D1DAC"/>
    <w:rsid w:val="007D46AE"/>
    <w:rsid w:val="007D5A7B"/>
    <w:rsid w:val="007D65E6"/>
    <w:rsid w:val="007F1093"/>
    <w:rsid w:val="007F2EDC"/>
    <w:rsid w:val="00802394"/>
    <w:rsid w:val="008256EA"/>
    <w:rsid w:val="00837C2A"/>
    <w:rsid w:val="008443CB"/>
    <w:rsid w:val="00845177"/>
    <w:rsid w:val="008579CE"/>
    <w:rsid w:val="008753D4"/>
    <w:rsid w:val="00892711"/>
    <w:rsid w:val="008934FA"/>
    <w:rsid w:val="008977D1"/>
    <w:rsid w:val="008A4236"/>
    <w:rsid w:val="008A441B"/>
    <w:rsid w:val="008A533C"/>
    <w:rsid w:val="008B50B7"/>
    <w:rsid w:val="008B5EF0"/>
    <w:rsid w:val="008C3FA0"/>
    <w:rsid w:val="008C52D9"/>
    <w:rsid w:val="008C6F04"/>
    <w:rsid w:val="008E07F9"/>
    <w:rsid w:val="008F5DFB"/>
    <w:rsid w:val="008F7A0C"/>
    <w:rsid w:val="00911066"/>
    <w:rsid w:val="00927E08"/>
    <w:rsid w:val="00940E11"/>
    <w:rsid w:val="00953B1D"/>
    <w:rsid w:val="00963057"/>
    <w:rsid w:val="0097589B"/>
    <w:rsid w:val="00982F33"/>
    <w:rsid w:val="0098389D"/>
    <w:rsid w:val="00984E7F"/>
    <w:rsid w:val="00985DE7"/>
    <w:rsid w:val="00986207"/>
    <w:rsid w:val="009B6398"/>
    <w:rsid w:val="009D61CB"/>
    <w:rsid w:val="009D7B44"/>
    <w:rsid w:val="009E1F33"/>
    <w:rsid w:val="009F1369"/>
    <w:rsid w:val="009F2B5A"/>
    <w:rsid w:val="009F5390"/>
    <w:rsid w:val="00A07FB7"/>
    <w:rsid w:val="00A13C54"/>
    <w:rsid w:val="00A1610D"/>
    <w:rsid w:val="00A251E6"/>
    <w:rsid w:val="00A3750E"/>
    <w:rsid w:val="00A571F1"/>
    <w:rsid w:val="00A61F0F"/>
    <w:rsid w:val="00A66B2F"/>
    <w:rsid w:val="00A73404"/>
    <w:rsid w:val="00A81F30"/>
    <w:rsid w:val="00A84110"/>
    <w:rsid w:val="00A863C7"/>
    <w:rsid w:val="00A8666F"/>
    <w:rsid w:val="00A93D40"/>
    <w:rsid w:val="00A94727"/>
    <w:rsid w:val="00AA3A1A"/>
    <w:rsid w:val="00AB31D5"/>
    <w:rsid w:val="00AB46A3"/>
    <w:rsid w:val="00AC4380"/>
    <w:rsid w:val="00AD02B5"/>
    <w:rsid w:val="00AD04D5"/>
    <w:rsid w:val="00AD3221"/>
    <w:rsid w:val="00AE4F9D"/>
    <w:rsid w:val="00AF0E65"/>
    <w:rsid w:val="00B17A13"/>
    <w:rsid w:val="00B25BE6"/>
    <w:rsid w:val="00B26AE9"/>
    <w:rsid w:val="00B276AB"/>
    <w:rsid w:val="00B33BF9"/>
    <w:rsid w:val="00B376A2"/>
    <w:rsid w:val="00B57E7F"/>
    <w:rsid w:val="00B63E2F"/>
    <w:rsid w:val="00B6529F"/>
    <w:rsid w:val="00B7261D"/>
    <w:rsid w:val="00B74B7E"/>
    <w:rsid w:val="00B75211"/>
    <w:rsid w:val="00B75F10"/>
    <w:rsid w:val="00B81F5F"/>
    <w:rsid w:val="00B833BE"/>
    <w:rsid w:val="00B865F8"/>
    <w:rsid w:val="00BA2C93"/>
    <w:rsid w:val="00BA457F"/>
    <w:rsid w:val="00BA49F9"/>
    <w:rsid w:val="00BA57A9"/>
    <w:rsid w:val="00BB4218"/>
    <w:rsid w:val="00BC7B4B"/>
    <w:rsid w:val="00BD23F1"/>
    <w:rsid w:val="00BD77F5"/>
    <w:rsid w:val="00BE0D23"/>
    <w:rsid w:val="00C02D5A"/>
    <w:rsid w:val="00C22B49"/>
    <w:rsid w:val="00C2546B"/>
    <w:rsid w:val="00C30367"/>
    <w:rsid w:val="00C31812"/>
    <w:rsid w:val="00C420BE"/>
    <w:rsid w:val="00C5525E"/>
    <w:rsid w:val="00C64594"/>
    <w:rsid w:val="00C85667"/>
    <w:rsid w:val="00C878E2"/>
    <w:rsid w:val="00C97797"/>
    <w:rsid w:val="00CA001F"/>
    <w:rsid w:val="00CA4DF8"/>
    <w:rsid w:val="00CA5458"/>
    <w:rsid w:val="00CB7A47"/>
    <w:rsid w:val="00CC0CF2"/>
    <w:rsid w:val="00CC286A"/>
    <w:rsid w:val="00CD4731"/>
    <w:rsid w:val="00CE45B2"/>
    <w:rsid w:val="00CF2946"/>
    <w:rsid w:val="00D05340"/>
    <w:rsid w:val="00D14712"/>
    <w:rsid w:val="00D27F04"/>
    <w:rsid w:val="00D30CA6"/>
    <w:rsid w:val="00D33F7C"/>
    <w:rsid w:val="00D602C7"/>
    <w:rsid w:val="00D67F4C"/>
    <w:rsid w:val="00D71878"/>
    <w:rsid w:val="00D75835"/>
    <w:rsid w:val="00D75B79"/>
    <w:rsid w:val="00D761C3"/>
    <w:rsid w:val="00D85C5F"/>
    <w:rsid w:val="00D94B0C"/>
    <w:rsid w:val="00DB1379"/>
    <w:rsid w:val="00DB232E"/>
    <w:rsid w:val="00DB4EBC"/>
    <w:rsid w:val="00DB609A"/>
    <w:rsid w:val="00DD43E3"/>
    <w:rsid w:val="00DF1783"/>
    <w:rsid w:val="00DF4904"/>
    <w:rsid w:val="00E016C5"/>
    <w:rsid w:val="00E0444B"/>
    <w:rsid w:val="00E061C7"/>
    <w:rsid w:val="00E31479"/>
    <w:rsid w:val="00E35A9C"/>
    <w:rsid w:val="00E41002"/>
    <w:rsid w:val="00E517D5"/>
    <w:rsid w:val="00E5431B"/>
    <w:rsid w:val="00E57316"/>
    <w:rsid w:val="00E60C68"/>
    <w:rsid w:val="00E7287D"/>
    <w:rsid w:val="00E84C50"/>
    <w:rsid w:val="00E874ED"/>
    <w:rsid w:val="00E93E06"/>
    <w:rsid w:val="00EA5520"/>
    <w:rsid w:val="00EB3F1F"/>
    <w:rsid w:val="00EC2853"/>
    <w:rsid w:val="00EE779C"/>
    <w:rsid w:val="00EF2F48"/>
    <w:rsid w:val="00EF4813"/>
    <w:rsid w:val="00F024B3"/>
    <w:rsid w:val="00F21C6E"/>
    <w:rsid w:val="00F3469C"/>
    <w:rsid w:val="00F36A45"/>
    <w:rsid w:val="00F445A6"/>
    <w:rsid w:val="00F452C7"/>
    <w:rsid w:val="00F67E51"/>
    <w:rsid w:val="00F70B05"/>
    <w:rsid w:val="00F71AB7"/>
    <w:rsid w:val="00F74E62"/>
    <w:rsid w:val="00F76227"/>
    <w:rsid w:val="00F77769"/>
    <w:rsid w:val="00F77827"/>
    <w:rsid w:val="00F8521B"/>
    <w:rsid w:val="00F9612A"/>
    <w:rsid w:val="00FA0363"/>
    <w:rsid w:val="00FA2B3E"/>
    <w:rsid w:val="00FB1F0A"/>
    <w:rsid w:val="00FB2904"/>
    <w:rsid w:val="00FB37C1"/>
    <w:rsid w:val="00FC1D0A"/>
    <w:rsid w:val="00FD309F"/>
    <w:rsid w:val="00FD3D8F"/>
    <w:rsid w:val="00FE6527"/>
    <w:rsid w:val="00FE7581"/>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6">
    <w:name w:val="heading 6"/>
    <w:basedOn w:val="Normal"/>
    <w:next w:val="Normal"/>
    <w:link w:val="Ttulo6Car"/>
    <w:semiHidden/>
    <w:unhideWhenUsed/>
    <w:qFormat/>
    <w:rsid w:val="00B63E2F"/>
    <w:pPr>
      <w:keepNext/>
      <w:spacing w:after="0" w:line="240" w:lineRule="auto"/>
      <w:jc w:val="center"/>
      <w:outlineLvl w:val="5"/>
    </w:pPr>
    <w:rPr>
      <w:rFonts w:ascii="Arial" w:eastAsia="Times New Roman" w:hAnsi="Arial" w:cs="Times New Roman"/>
      <w:b/>
      <w:color w:val="FF0000"/>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iPriority w:val="99"/>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basedOn w:val="Normal"/>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independiente">
    <w:name w:val="Body Text"/>
    <w:basedOn w:val="Normal"/>
    <w:link w:val="TextoindependienteCar"/>
    <w:uiPriority w:val="99"/>
    <w:semiHidden/>
    <w:unhideWhenUsed/>
    <w:rsid w:val="0058419C"/>
    <w:pPr>
      <w:spacing w:after="120"/>
    </w:pPr>
  </w:style>
  <w:style w:type="character" w:customStyle="1" w:styleId="TextoindependienteCar">
    <w:name w:val="Texto independiente Car"/>
    <w:basedOn w:val="Fuentedeprrafopredeter"/>
    <w:link w:val="Textoindependiente"/>
    <w:uiPriority w:val="99"/>
    <w:semiHidden/>
    <w:rsid w:val="0058419C"/>
  </w:style>
  <w:style w:type="character" w:customStyle="1" w:styleId="Ttulo6Car">
    <w:name w:val="Título 6 Car"/>
    <w:basedOn w:val="Fuentedeprrafopredeter"/>
    <w:link w:val="Ttulo6"/>
    <w:semiHidden/>
    <w:rsid w:val="00B63E2F"/>
    <w:rPr>
      <w:rFonts w:ascii="Arial" w:eastAsia="Times New Roman" w:hAnsi="Arial" w:cs="Times New Roman"/>
      <w:b/>
      <w:color w:val="FF0000"/>
      <w:sz w:val="24"/>
      <w:szCs w:val="20"/>
      <w:lang w:val="es-MX" w:eastAsia="es-ES"/>
    </w:rPr>
  </w:style>
  <w:style w:type="numbering" w:customStyle="1" w:styleId="Sinlista1">
    <w:name w:val="Sin lista1"/>
    <w:next w:val="Sinlista"/>
    <w:uiPriority w:val="99"/>
    <w:semiHidden/>
    <w:unhideWhenUsed/>
    <w:rsid w:val="00B63E2F"/>
  </w:style>
  <w:style w:type="character" w:customStyle="1" w:styleId="apple-converted-space">
    <w:name w:val="apple-converted-space"/>
    <w:basedOn w:val="Fuentedeprrafopredeter"/>
    <w:rsid w:val="00B63E2F"/>
  </w:style>
  <w:style w:type="character" w:styleId="nfasis">
    <w:name w:val="Emphasis"/>
    <w:basedOn w:val="Fuentedeprrafopredeter"/>
    <w:uiPriority w:val="20"/>
    <w:qFormat/>
    <w:rsid w:val="00B63E2F"/>
    <w:rPr>
      <w:i/>
      <w:iCs/>
    </w:rPr>
  </w:style>
  <w:style w:type="paragraph" w:styleId="Textodeglobo">
    <w:name w:val="Balloon Text"/>
    <w:basedOn w:val="Normal"/>
    <w:link w:val="TextodegloboCar"/>
    <w:uiPriority w:val="99"/>
    <w:semiHidden/>
    <w:unhideWhenUsed/>
    <w:rsid w:val="00B63E2F"/>
    <w:pPr>
      <w:spacing w:after="0" w:line="240" w:lineRule="auto"/>
    </w:pPr>
    <w:rPr>
      <w:rFonts w:ascii="Tahoma" w:eastAsia="Times New Roman" w:hAnsi="Tahoma" w:cs="Tahoma"/>
      <w:sz w:val="16"/>
      <w:szCs w:val="16"/>
      <w:lang w:eastAsia="es-CO"/>
    </w:rPr>
  </w:style>
  <w:style w:type="character" w:customStyle="1" w:styleId="TextodegloboCar">
    <w:name w:val="Texto de globo Car"/>
    <w:basedOn w:val="Fuentedeprrafopredeter"/>
    <w:link w:val="Textodeglobo"/>
    <w:uiPriority w:val="99"/>
    <w:semiHidden/>
    <w:rsid w:val="00B63E2F"/>
    <w:rPr>
      <w:rFonts w:ascii="Tahoma" w:eastAsia="Times New Roman" w:hAnsi="Tahoma" w:cs="Tahoma"/>
      <w:sz w:val="16"/>
      <w:szCs w:val="16"/>
      <w:lang w:eastAsia="es-CO"/>
    </w:rPr>
  </w:style>
  <w:style w:type="paragraph" w:styleId="Textoindependiente3">
    <w:name w:val="Body Text 3"/>
    <w:basedOn w:val="Normal"/>
    <w:link w:val="Textoindependiente3Car"/>
    <w:uiPriority w:val="99"/>
    <w:rsid w:val="00B63E2F"/>
    <w:pPr>
      <w:spacing w:after="0" w:line="240" w:lineRule="auto"/>
      <w:jc w:val="center"/>
    </w:pPr>
    <w:rPr>
      <w:rFonts w:ascii="Times New Roman" w:eastAsia="Times New Roman" w:hAnsi="Times New Roman" w:cs="Times New Roman"/>
      <w:b/>
      <w:bCs/>
      <w:color w:val="333399"/>
      <w:sz w:val="30"/>
      <w:szCs w:val="24"/>
      <w:lang w:val="es-ES_tradnl" w:eastAsia="es-ES"/>
    </w:rPr>
  </w:style>
  <w:style w:type="character" w:customStyle="1" w:styleId="Textoindependiente3Car">
    <w:name w:val="Texto independiente 3 Car"/>
    <w:basedOn w:val="Fuentedeprrafopredeter"/>
    <w:link w:val="Textoindependiente3"/>
    <w:uiPriority w:val="99"/>
    <w:rsid w:val="00B63E2F"/>
    <w:rPr>
      <w:rFonts w:ascii="Times New Roman" w:eastAsia="Times New Roman" w:hAnsi="Times New Roman" w:cs="Times New Roman"/>
      <w:b/>
      <w:bCs/>
      <w:color w:val="333399"/>
      <w:sz w:val="30"/>
      <w:szCs w:val="24"/>
      <w:lang w:val="es-ES_tradnl" w:eastAsia="es-ES"/>
    </w:rPr>
  </w:style>
  <w:style w:type="table" w:customStyle="1" w:styleId="Tablaconcuadrcula1">
    <w:name w:val="Tabla con cuadrícula1"/>
    <w:basedOn w:val="Tablanormal"/>
    <w:next w:val="Tablaconcuadrcula"/>
    <w:uiPriority w:val="59"/>
    <w:rsid w:val="00B63E2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63E2F"/>
    <w:pPr>
      <w:autoSpaceDE w:val="0"/>
      <w:autoSpaceDN w:val="0"/>
      <w:adjustRightInd w:val="0"/>
      <w:spacing w:after="0" w:line="240" w:lineRule="auto"/>
    </w:pPr>
    <w:rPr>
      <w:rFonts w:ascii="Arial" w:hAnsi="Arial" w:cs="Arial"/>
      <w:color w:val="000000"/>
      <w:sz w:val="24"/>
      <w:szCs w:val="24"/>
      <w:lang w:val="es-ES"/>
    </w:rPr>
  </w:style>
  <w:style w:type="character" w:customStyle="1" w:styleId="Hipervnculovisitado1">
    <w:name w:val="Hipervínculo visitado1"/>
    <w:basedOn w:val="Fuentedeprrafopredeter"/>
    <w:uiPriority w:val="99"/>
    <w:semiHidden/>
    <w:unhideWhenUsed/>
    <w:rsid w:val="00B63E2F"/>
    <w:rPr>
      <w:color w:val="800080"/>
      <w:u w:val="single"/>
    </w:rPr>
  </w:style>
  <w:style w:type="paragraph" w:customStyle="1" w:styleId="msonormal0">
    <w:name w:val="msonormal"/>
    <w:basedOn w:val="Normal"/>
    <w:uiPriority w:val="99"/>
    <w:rsid w:val="00B63E2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uerpodeltexto">
    <w:name w:val="Cuerpo del texto_"/>
    <w:link w:val="Cuerpodeltexto0"/>
    <w:locked/>
    <w:rsid w:val="00B63E2F"/>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B63E2F"/>
    <w:pPr>
      <w:shd w:val="clear" w:color="auto" w:fill="FFFFFF"/>
      <w:spacing w:after="0" w:line="0" w:lineRule="atLeast"/>
      <w:ind w:hanging="360"/>
    </w:pPr>
    <w:rPr>
      <w:rFonts w:ascii="Arial" w:eastAsia="Arial" w:hAnsi="Arial" w:cs="Arial"/>
      <w:sz w:val="19"/>
      <w:szCs w:val="19"/>
    </w:rPr>
  </w:style>
  <w:style w:type="character" w:customStyle="1" w:styleId="Cuerpodeltexto3">
    <w:name w:val="Cuerpo del texto (3)_"/>
    <w:link w:val="Cuerpodeltexto30"/>
    <w:locked/>
    <w:rsid w:val="00B63E2F"/>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B63E2F"/>
    <w:pPr>
      <w:shd w:val="clear" w:color="auto" w:fill="FFFFFF"/>
      <w:spacing w:after="240" w:line="0" w:lineRule="atLeast"/>
      <w:jc w:val="center"/>
    </w:pPr>
    <w:rPr>
      <w:rFonts w:ascii="Arial" w:eastAsia="Arial" w:hAnsi="Arial" w:cs="Arial"/>
      <w:sz w:val="19"/>
      <w:szCs w:val="19"/>
    </w:rPr>
  </w:style>
  <w:style w:type="character" w:styleId="Hipervnculovisitado">
    <w:name w:val="FollowedHyperlink"/>
    <w:basedOn w:val="Fuentedeprrafopredeter"/>
    <w:uiPriority w:val="99"/>
    <w:semiHidden/>
    <w:unhideWhenUsed/>
    <w:rsid w:val="00B63E2F"/>
    <w:rPr>
      <w:color w:val="954F72" w:themeColor="followedHyperlink"/>
      <w:u w:val="single"/>
    </w:rPr>
  </w:style>
  <w:style w:type="paragraph" w:customStyle="1" w:styleId="TableParagraph">
    <w:name w:val="Table Paragraph"/>
    <w:basedOn w:val="Normal"/>
    <w:uiPriority w:val="1"/>
    <w:qFormat/>
    <w:rsid w:val="006310B2"/>
    <w:pPr>
      <w:widowControl w:val="0"/>
      <w:spacing w:after="0" w:line="240" w:lineRule="auto"/>
    </w:pPr>
  </w:style>
  <w:style w:type="table" w:customStyle="1" w:styleId="Tablaconcuadrcula2">
    <w:name w:val="Tabla con cuadrícula2"/>
    <w:basedOn w:val="Tablanormal"/>
    <w:next w:val="Tablaconcuadrcula"/>
    <w:uiPriority w:val="39"/>
    <w:rsid w:val="005B35E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75695">
      <w:bodyDiv w:val="1"/>
      <w:marLeft w:val="0"/>
      <w:marRight w:val="0"/>
      <w:marTop w:val="0"/>
      <w:marBottom w:val="0"/>
      <w:divBdr>
        <w:top w:val="none" w:sz="0" w:space="0" w:color="auto"/>
        <w:left w:val="none" w:sz="0" w:space="0" w:color="auto"/>
        <w:bottom w:val="none" w:sz="0" w:space="0" w:color="auto"/>
        <w:right w:val="none" w:sz="0" w:space="0" w:color="auto"/>
      </w:divBdr>
    </w:div>
    <w:div w:id="756561765">
      <w:bodyDiv w:val="1"/>
      <w:marLeft w:val="0"/>
      <w:marRight w:val="0"/>
      <w:marTop w:val="0"/>
      <w:marBottom w:val="0"/>
      <w:divBdr>
        <w:top w:val="none" w:sz="0" w:space="0" w:color="auto"/>
        <w:left w:val="none" w:sz="0" w:space="0" w:color="auto"/>
        <w:bottom w:val="none" w:sz="0" w:space="0" w:color="auto"/>
        <w:right w:val="none" w:sz="0" w:space="0" w:color="auto"/>
      </w:divBdr>
    </w:div>
    <w:div w:id="916087606">
      <w:bodyDiv w:val="1"/>
      <w:marLeft w:val="0"/>
      <w:marRight w:val="0"/>
      <w:marTop w:val="0"/>
      <w:marBottom w:val="0"/>
      <w:divBdr>
        <w:top w:val="none" w:sz="0" w:space="0" w:color="auto"/>
        <w:left w:val="none" w:sz="0" w:space="0" w:color="auto"/>
        <w:bottom w:val="none" w:sz="0" w:space="0" w:color="auto"/>
        <w:right w:val="none" w:sz="0" w:space="0" w:color="auto"/>
      </w:divBdr>
    </w:div>
    <w:div w:id="2057121544">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50FDD-7A44-434B-BD5F-70B2B298D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Pages>
  <Words>915</Words>
  <Characters>5037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Contratacion</cp:lastModifiedBy>
  <cp:revision>37</cp:revision>
  <cp:lastPrinted>2025-05-19T15:26:00Z</cp:lastPrinted>
  <dcterms:created xsi:type="dcterms:W3CDTF">2025-04-11T14:35:00Z</dcterms:created>
  <dcterms:modified xsi:type="dcterms:W3CDTF">2025-06-05T15:20:00Z</dcterms:modified>
</cp:coreProperties>
</file>